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ink/ink3.xml" ContentType="application/inkml+xml"/>
  <Override PartName="/word/ink/ink4.xml" ContentType="application/inkml+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43E2D97" w14:textId="77777777" w:rsidR="00A32F01" w:rsidRDefault="00A32F01" w:rsidP="00A32F01">
      <w:pPr>
        <w:spacing w:line="240" w:lineRule="auto"/>
        <w:ind w:firstLine="0"/>
        <w:jc w:val="center"/>
        <w:rPr>
          <w:b/>
          <w:bCs/>
          <w:szCs w:val="28"/>
          <w:lang w:eastAsia="ru-RU"/>
        </w:rPr>
      </w:pPr>
      <w:bookmarkStart w:id="0" w:name="_Hlk168876823"/>
      <w:bookmarkStart w:id="1" w:name="_Toc416342721"/>
      <w:bookmarkStart w:id="2" w:name="_Toc416342753"/>
      <w:bookmarkStart w:id="3" w:name="_Toc416723637"/>
      <w:bookmarkEnd w:id="0"/>
      <w:r>
        <w:rPr>
          <w:b/>
          <w:bCs/>
          <w:szCs w:val="28"/>
        </w:rPr>
        <w:t>НАЦІОНАЛЬНИЙ ТЕХНІЧНИЙ УНІВЕРСИТЕТ УКРАЇНИ</w:t>
      </w:r>
    </w:p>
    <w:p w14:paraId="7067E347" w14:textId="77777777" w:rsidR="00A32F01" w:rsidRDefault="00A32F01" w:rsidP="00A32F01">
      <w:pPr>
        <w:spacing w:line="240" w:lineRule="auto"/>
        <w:ind w:firstLine="0"/>
        <w:jc w:val="center"/>
        <w:rPr>
          <w:b/>
          <w:bCs/>
          <w:szCs w:val="28"/>
        </w:rPr>
      </w:pPr>
      <w:r>
        <w:rPr>
          <w:b/>
          <w:bCs/>
          <w:szCs w:val="28"/>
        </w:rPr>
        <w:t>«КИЇВСЬКИЙ ПОЛІТЕХНІЧНИЙ ІНСТИТУТ</w:t>
      </w:r>
      <w:r>
        <w:rPr>
          <w:b/>
          <w:bCs/>
          <w:szCs w:val="28"/>
        </w:rPr>
        <w:br/>
        <w:t>імені ІГОРЯ СІКОРСЬКОГО»</w:t>
      </w:r>
    </w:p>
    <w:p w14:paraId="5C870A6F" w14:textId="77777777" w:rsidR="00A32F01" w:rsidRDefault="00A32F01" w:rsidP="00A32F01">
      <w:pPr>
        <w:tabs>
          <w:tab w:val="left" w:leader="underscore" w:pos="9356"/>
        </w:tabs>
        <w:spacing w:before="120" w:line="240" w:lineRule="auto"/>
        <w:ind w:firstLine="0"/>
        <w:jc w:val="center"/>
        <w:rPr>
          <w:b/>
          <w:color w:val="000000"/>
          <w:sz w:val="32"/>
          <w:szCs w:val="32"/>
        </w:rPr>
      </w:pPr>
      <w:r>
        <w:rPr>
          <w:b/>
          <w:color w:val="000000"/>
          <w:sz w:val="32"/>
          <w:szCs w:val="32"/>
        </w:rPr>
        <w:t>Радіотехнічний факультет</w:t>
      </w:r>
    </w:p>
    <w:p w14:paraId="43A8370A" w14:textId="77777777" w:rsidR="00A32F01" w:rsidRDefault="00A32F01" w:rsidP="00A32F01">
      <w:pPr>
        <w:tabs>
          <w:tab w:val="left" w:leader="underscore" w:pos="9356"/>
        </w:tabs>
        <w:spacing w:before="120" w:line="240" w:lineRule="auto"/>
        <w:ind w:firstLine="0"/>
        <w:jc w:val="center"/>
        <w:rPr>
          <w:b/>
          <w:color w:val="000000"/>
          <w:sz w:val="32"/>
          <w:szCs w:val="32"/>
        </w:rPr>
      </w:pPr>
      <w:r>
        <w:rPr>
          <w:b/>
          <w:color w:val="000000"/>
          <w:sz w:val="32"/>
          <w:szCs w:val="32"/>
        </w:rPr>
        <w:t>Кафедра прикладної радіоелектроніки</w:t>
      </w:r>
    </w:p>
    <w:p w14:paraId="275457FF" w14:textId="77777777" w:rsidR="00A32F01" w:rsidRDefault="00A32F01" w:rsidP="00A32F01">
      <w:pPr>
        <w:tabs>
          <w:tab w:val="left" w:pos="720"/>
          <w:tab w:val="left" w:pos="1440"/>
          <w:tab w:val="left" w:pos="1620"/>
        </w:tabs>
        <w:spacing w:before="120" w:line="240" w:lineRule="auto"/>
        <w:ind w:left="5670" w:firstLine="0"/>
        <w:jc w:val="left"/>
        <w:rPr>
          <w:color w:val="000000"/>
          <w:sz w:val="32"/>
          <w:szCs w:val="32"/>
        </w:rPr>
      </w:pPr>
    </w:p>
    <w:p w14:paraId="69C0918C" w14:textId="77777777" w:rsidR="00A32F01" w:rsidRDefault="00A32F01" w:rsidP="00A32F01">
      <w:pPr>
        <w:tabs>
          <w:tab w:val="left" w:pos="720"/>
          <w:tab w:val="left" w:pos="1440"/>
          <w:tab w:val="left" w:pos="1620"/>
        </w:tabs>
        <w:spacing w:before="120" w:line="240" w:lineRule="auto"/>
        <w:ind w:left="5670" w:firstLine="0"/>
        <w:jc w:val="left"/>
        <w:rPr>
          <w:color w:val="000000"/>
          <w:sz w:val="24"/>
          <w:szCs w:val="24"/>
        </w:rPr>
      </w:pPr>
      <w:r>
        <w:rPr>
          <w:color w:val="000000"/>
          <w:sz w:val="24"/>
        </w:rPr>
        <w:t>До захисту допущено:</w:t>
      </w:r>
    </w:p>
    <w:p w14:paraId="1B9CA5BE" w14:textId="0A127E52" w:rsidR="00A32F01" w:rsidRDefault="00A32F01" w:rsidP="00A32F01">
      <w:pPr>
        <w:tabs>
          <w:tab w:val="left" w:pos="720"/>
          <w:tab w:val="left" w:pos="1440"/>
          <w:tab w:val="left" w:pos="1620"/>
        </w:tabs>
        <w:spacing w:before="120" w:line="240" w:lineRule="auto"/>
        <w:ind w:left="5670" w:firstLine="0"/>
        <w:jc w:val="left"/>
        <w:rPr>
          <w:bCs/>
          <w:color w:val="000000"/>
          <w:sz w:val="24"/>
        </w:rPr>
      </w:pPr>
      <w:r>
        <w:rPr>
          <w:bCs/>
          <w:color w:val="000000"/>
          <w:sz w:val="24"/>
        </w:rPr>
        <w:t>В.о. з</w:t>
      </w:r>
      <w:proofErr w:type="spellStart"/>
      <w:r>
        <w:rPr>
          <w:bCs/>
          <w:color w:val="000000"/>
          <w:sz w:val="24"/>
        </w:rPr>
        <w:t>ав.кафедри</w:t>
      </w:r>
      <w:proofErr w:type="spellEnd"/>
    </w:p>
    <w:p w14:paraId="638F237E" w14:textId="21056661" w:rsidR="00A32F01" w:rsidRDefault="0048634B" w:rsidP="00A32F01">
      <w:pPr>
        <w:tabs>
          <w:tab w:val="left" w:pos="720"/>
          <w:tab w:val="left" w:pos="1440"/>
          <w:tab w:val="left" w:pos="1620"/>
        </w:tabs>
        <w:spacing w:before="120" w:line="240" w:lineRule="auto"/>
        <w:ind w:left="5671" w:firstLine="0"/>
        <w:jc w:val="left"/>
        <w:rPr>
          <w:color w:val="000000"/>
          <w:sz w:val="24"/>
        </w:rPr>
      </w:pPr>
      <w:r>
        <w:rPr>
          <w:noProof/>
          <w:color w:val="000000"/>
          <w:sz w:val="24"/>
        </w:rPr>
        <mc:AlternateContent>
          <mc:Choice Requires="wpi">
            <w:drawing>
              <wp:anchor distT="0" distB="0" distL="114300" distR="114300" simplePos="0" relativeHeight="251674624" behindDoc="0" locked="0" layoutInCell="1" allowOverlap="1" wp14:anchorId="6A7AE294" wp14:editId="3E26AA8A">
                <wp:simplePos x="0" y="0"/>
                <wp:positionH relativeFrom="column">
                  <wp:posOffset>3537585</wp:posOffset>
                </wp:positionH>
                <wp:positionV relativeFrom="paragraph">
                  <wp:posOffset>-351155</wp:posOffset>
                </wp:positionV>
                <wp:extent cx="822120" cy="786495"/>
                <wp:effectExtent l="38100" t="38100" r="35560" b="52070"/>
                <wp:wrapNone/>
                <wp:docPr id="2022106355" name="Рукописні дані 69"/>
                <wp:cNvGraphicFramePr/>
                <a:graphic xmlns:a="http://schemas.openxmlformats.org/drawingml/2006/main">
                  <a:graphicData uri="http://schemas.microsoft.com/office/word/2010/wordprocessingInk">
                    <w14:contentPart bwMode="auto" r:id="rId8">
                      <w14:nvContentPartPr>
                        <w14:cNvContentPartPr/>
                      </w14:nvContentPartPr>
                      <w14:xfrm>
                        <a:off x="0" y="0"/>
                        <a:ext cx="822120" cy="786495"/>
                      </w14:xfrm>
                    </w14:contentPart>
                  </a:graphicData>
                </a:graphic>
              </wp:anchor>
            </w:drawing>
          </mc:Choice>
          <mc:Fallback>
            <w:pict>
              <v:shapetype w14:anchorId="33E5BF41"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і дані 69" o:spid="_x0000_s1026" type="#_x0000_t75" style="position:absolute;margin-left:278.05pt;margin-top:-28.15pt;width:65.75pt;height:62.95pt;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">
                <v:imagedata r:id="rId9" o:title=""/>
              </v:shape>
            </w:pict>
          </mc:Fallback>
        </mc:AlternateContent>
      </w:r>
      <w:r w:rsidR="00A32F01">
        <w:rPr>
          <w:color w:val="000000"/>
          <w:sz w:val="24"/>
        </w:rPr>
        <w:t>________ Андрій МОВЧАНЮК</w:t>
      </w:r>
    </w:p>
    <w:p w14:paraId="05517ED4" w14:textId="0E1698D4" w:rsidR="00A32F01" w:rsidRDefault="0048634B" w:rsidP="00A32F01">
      <w:pPr>
        <w:tabs>
          <w:tab w:val="left" w:pos="720"/>
          <w:tab w:val="left" w:pos="1440"/>
          <w:tab w:val="left" w:pos="1620"/>
        </w:tabs>
        <w:spacing w:before="120" w:line="240" w:lineRule="auto"/>
        <w:ind w:left="5672" w:firstLine="0"/>
        <w:jc w:val="left"/>
        <w:rPr>
          <w:color w:val="000000"/>
          <w:sz w:val="24"/>
        </w:rPr>
      </w:pPr>
      <w:r>
        <w:rPr>
          <w:noProof/>
          <w:color w:val="000000"/>
          <w:sz w:val="24"/>
        </w:rPr>
        <mc:AlternateContent>
          <mc:Choice Requires="wpi">
            <w:drawing>
              <wp:anchor distT="0" distB="0" distL="114300" distR="114300" simplePos="0" relativeHeight="251677696" behindDoc="0" locked="0" layoutInCell="1" allowOverlap="1" wp14:anchorId="5FE455DC" wp14:editId="4101E49F">
                <wp:simplePos x="0" y="0"/>
                <wp:positionH relativeFrom="column">
                  <wp:posOffset>5191760</wp:posOffset>
                </wp:positionH>
                <wp:positionV relativeFrom="paragraph">
                  <wp:posOffset>27305</wp:posOffset>
                </wp:positionV>
                <wp:extent cx="184845" cy="159480"/>
                <wp:effectExtent l="38100" t="19050" r="43815" b="50165"/>
                <wp:wrapNone/>
                <wp:docPr id="1640366991" name="Рукописні дані 72"/>
                <wp:cNvGraphicFramePr/>
                <a:graphic xmlns:a="http://schemas.openxmlformats.org/drawingml/2006/main">
                  <a:graphicData uri="http://schemas.microsoft.com/office/word/2010/wordprocessingInk">
                    <w14:contentPart bwMode="auto" r:id="rId10">
                      <w14:nvContentPartPr>
                        <w14:cNvContentPartPr/>
                      </w14:nvContentPartPr>
                      <w14:xfrm>
                        <a:off x="0" y="0"/>
                        <a:ext cx="184845" cy="159480"/>
                      </w14:xfrm>
                    </w14:contentPart>
                  </a:graphicData>
                </a:graphic>
              </wp:anchor>
            </w:drawing>
          </mc:Choice>
          <mc:Fallback>
            <w:pict>
              <v:shape w14:anchorId="17D96A97" id="Рукописні дані 72" o:spid="_x0000_s1026" type="#_x0000_t75" style="position:absolute;margin-left:408.3pt;margin-top:1.65pt;width:15.5pt;height:13.5pt;z-index:25167769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">
                <v:imagedata r:id="rId11" o:title=""/>
              </v:shape>
            </w:pict>
          </mc:Fallback>
        </mc:AlternateContent>
      </w:r>
      <w:r w:rsidR="00A32F01">
        <w:rPr>
          <w:color w:val="000000"/>
          <w:sz w:val="24"/>
        </w:rPr>
        <w:t>«___»_____________20__ р.</w:t>
      </w:r>
    </w:p>
    <w:p w14:paraId="227B4DA1" w14:textId="77777777" w:rsidR="00A32F01" w:rsidRDefault="00A32F01" w:rsidP="00A32F01">
      <w:pPr>
        <w:tabs>
          <w:tab w:val="left" w:leader="underscore" w:pos="9631"/>
        </w:tabs>
        <w:spacing w:line="240" w:lineRule="auto"/>
        <w:ind w:firstLine="0"/>
        <w:jc w:val="left"/>
        <w:rPr>
          <w:b/>
          <w:bCs/>
          <w:caps/>
          <w:color w:val="000000"/>
          <w:szCs w:val="28"/>
        </w:rPr>
      </w:pPr>
    </w:p>
    <w:p w14:paraId="6F5DDF52" w14:textId="77777777" w:rsidR="00A32F01" w:rsidRDefault="00A32F01" w:rsidP="00CC78BA">
      <w:pPr>
        <w:tabs>
          <w:tab w:val="left" w:leader="underscore" w:pos="9631"/>
        </w:tabs>
        <w:spacing w:line="240" w:lineRule="auto"/>
        <w:ind w:firstLine="0"/>
        <w:jc w:val="center"/>
        <w:rPr>
          <w:b/>
          <w:bCs/>
          <w:caps/>
          <w:color w:val="000000"/>
          <w:szCs w:val="28"/>
          <w:lang w:val="ru-RU"/>
        </w:rPr>
      </w:pPr>
    </w:p>
    <w:p w14:paraId="7F4D31B7" w14:textId="77777777" w:rsidR="00A32F01" w:rsidRDefault="00A32F01" w:rsidP="00CC78BA">
      <w:pPr>
        <w:tabs>
          <w:tab w:val="right" w:leader="underscore" w:pos="8903"/>
        </w:tabs>
        <w:spacing w:line="240" w:lineRule="auto"/>
        <w:ind w:firstLine="0"/>
        <w:jc w:val="center"/>
        <w:rPr>
          <w:b/>
          <w:color w:val="000000"/>
          <w:sz w:val="40"/>
          <w:szCs w:val="40"/>
        </w:rPr>
      </w:pPr>
      <w:r>
        <w:rPr>
          <w:b/>
          <w:color w:val="000000"/>
          <w:sz w:val="40"/>
          <w:szCs w:val="40"/>
        </w:rPr>
        <w:t xml:space="preserve">Дипломний </w:t>
      </w:r>
      <w:proofErr w:type="spellStart"/>
      <w:r>
        <w:rPr>
          <w:b/>
          <w:color w:val="000000"/>
          <w:sz w:val="40"/>
          <w:szCs w:val="40"/>
        </w:rPr>
        <w:t>проєкт</w:t>
      </w:r>
      <w:proofErr w:type="spellEnd"/>
    </w:p>
    <w:p w14:paraId="4F792D18" w14:textId="77777777" w:rsidR="00A32F01" w:rsidRDefault="00A32F01" w:rsidP="00CC78BA">
      <w:pPr>
        <w:spacing w:before="120" w:after="120" w:line="240" w:lineRule="auto"/>
        <w:ind w:firstLine="0"/>
        <w:jc w:val="center"/>
        <w:rPr>
          <w:b/>
          <w:color w:val="000000"/>
          <w:szCs w:val="28"/>
        </w:rPr>
      </w:pPr>
      <w:r>
        <w:rPr>
          <w:b/>
          <w:color w:val="000000"/>
          <w:szCs w:val="28"/>
        </w:rPr>
        <w:t>на здобуття ступеня бакалавра</w:t>
      </w:r>
    </w:p>
    <w:p w14:paraId="6C25B3DE" w14:textId="77777777" w:rsidR="00CC78BA" w:rsidRDefault="00A32F01" w:rsidP="00CC78BA">
      <w:pPr>
        <w:spacing w:before="120" w:after="120" w:line="240" w:lineRule="auto"/>
        <w:ind w:firstLine="0"/>
        <w:jc w:val="center"/>
        <w:rPr>
          <w:b/>
          <w:color w:val="000000"/>
          <w:szCs w:val="28"/>
        </w:rPr>
      </w:pPr>
      <w:r>
        <w:rPr>
          <w:b/>
          <w:color w:val="000000"/>
          <w:szCs w:val="28"/>
        </w:rPr>
        <w:t xml:space="preserve">за освітньо-професійною програмою «Інтелектуальні технології радіоелектронної техніки», </w:t>
      </w:r>
    </w:p>
    <w:p w14:paraId="76C3D60B" w14:textId="21163616" w:rsidR="00A32F01" w:rsidRDefault="00A32F01" w:rsidP="00CC78BA">
      <w:pPr>
        <w:spacing w:before="120" w:after="120" w:line="240" w:lineRule="auto"/>
        <w:ind w:firstLine="0"/>
        <w:jc w:val="center"/>
        <w:rPr>
          <w:b/>
          <w:color w:val="000000"/>
          <w:szCs w:val="28"/>
        </w:rPr>
      </w:pPr>
      <w:r>
        <w:rPr>
          <w:b/>
          <w:color w:val="000000"/>
          <w:szCs w:val="28"/>
        </w:rPr>
        <w:t>за спеціальністю 172 «Телекомунікації та радіотехніка»</w:t>
      </w:r>
    </w:p>
    <w:p w14:paraId="7AF6A2E2" w14:textId="12ECCA36" w:rsidR="00A32F01" w:rsidRDefault="00A32F01" w:rsidP="00CC78BA">
      <w:pPr>
        <w:spacing w:before="120" w:after="120" w:line="240" w:lineRule="auto"/>
        <w:ind w:firstLine="0"/>
        <w:jc w:val="center"/>
        <w:rPr>
          <w:color w:val="000000"/>
          <w:szCs w:val="28"/>
          <w:u w:val="single"/>
        </w:rPr>
      </w:pPr>
      <w:r>
        <w:rPr>
          <w:b/>
          <w:color w:val="000000"/>
          <w:szCs w:val="28"/>
        </w:rPr>
        <w:t>на тему</w:t>
      </w:r>
      <w:r w:rsidRPr="00CC78BA">
        <w:rPr>
          <w:b/>
          <w:color w:val="000000"/>
          <w:szCs w:val="28"/>
        </w:rPr>
        <w:t>:</w:t>
      </w:r>
      <w:r w:rsidR="00CC78BA" w:rsidRPr="00CC78BA">
        <w:rPr>
          <w:b/>
        </w:rPr>
        <w:t xml:space="preserve"> </w:t>
      </w:r>
      <w:r w:rsidR="00CC78BA" w:rsidRPr="00CC78BA">
        <w:rPr>
          <w:b/>
          <w:color w:val="000000"/>
          <w:szCs w:val="28"/>
          <w:u w:val="single"/>
        </w:rPr>
        <w:t>«Система освітлення розумного будинку»</w:t>
      </w:r>
    </w:p>
    <w:p w14:paraId="76A0D3DD" w14:textId="416FB106" w:rsidR="00CC78BA" w:rsidRPr="00CC78BA" w:rsidRDefault="00CC78BA" w:rsidP="00CC78BA">
      <w:pPr>
        <w:spacing w:before="120" w:after="120" w:line="240" w:lineRule="auto"/>
        <w:ind w:firstLine="0"/>
        <w:jc w:val="left"/>
        <w:rPr>
          <w:color w:val="000000"/>
          <w:szCs w:val="28"/>
          <w:u w:val="single"/>
        </w:rPr>
      </w:pPr>
    </w:p>
    <w:p w14:paraId="62D3A3B2" w14:textId="082011D1" w:rsidR="00A32F01" w:rsidRDefault="00A32F01" w:rsidP="00A32F01">
      <w:pPr>
        <w:spacing w:line="240" w:lineRule="auto"/>
        <w:ind w:firstLine="0"/>
        <w:jc w:val="left"/>
        <w:rPr>
          <w:bCs/>
          <w:color w:val="000000"/>
          <w:szCs w:val="28"/>
        </w:rPr>
      </w:pPr>
      <w:r>
        <w:rPr>
          <w:bCs/>
          <w:color w:val="000000"/>
          <w:szCs w:val="28"/>
        </w:rPr>
        <w:t xml:space="preserve">Виконала: </w:t>
      </w:r>
    </w:p>
    <w:p w14:paraId="6C3BDD92" w14:textId="7F3CEA85" w:rsidR="00A32F01" w:rsidRDefault="003E45C3" w:rsidP="00A32F01">
      <w:pPr>
        <w:spacing w:line="240" w:lineRule="auto"/>
        <w:ind w:firstLine="0"/>
        <w:jc w:val="left"/>
        <w:rPr>
          <w:bCs/>
          <w:color w:val="000000"/>
          <w:szCs w:val="28"/>
        </w:rPr>
      </w:pPr>
      <w:r w:rsidRPr="003E45C3">
        <w:rPr>
          <w:noProof/>
        </w:rPr>
        <w:drawing>
          <wp:anchor distT="0" distB="0" distL="114300" distR="114300" simplePos="0" relativeHeight="251658240" behindDoc="1" locked="0" layoutInCell="1" allowOverlap="1" wp14:anchorId="73BF6E07" wp14:editId="6C4CC980">
            <wp:simplePos x="0" y="0"/>
            <wp:positionH relativeFrom="column">
              <wp:posOffset>4853305</wp:posOffset>
            </wp:positionH>
            <wp:positionV relativeFrom="paragraph">
              <wp:posOffset>85725</wp:posOffset>
            </wp:positionV>
            <wp:extent cx="744559" cy="436880"/>
            <wp:effectExtent l="0" t="0" r="0" b="127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744559" cy="4368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32F01">
        <w:rPr>
          <w:bCs/>
          <w:color w:val="000000"/>
          <w:szCs w:val="28"/>
        </w:rPr>
        <w:t xml:space="preserve">студентка </w:t>
      </w:r>
      <w:r w:rsidR="00A32F01">
        <w:rPr>
          <w:bCs/>
          <w:color w:val="000000"/>
          <w:szCs w:val="28"/>
          <w:lang w:val="en-US"/>
        </w:rPr>
        <w:t>IV</w:t>
      </w:r>
      <w:r w:rsidR="00A32F01">
        <w:rPr>
          <w:bCs/>
          <w:color w:val="000000"/>
          <w:szCs w:val="28"/>
        </w:rPr>
        <w:t xml:space="preserve"> курсу, групи РЕ-</w:t>
      </w:r>
      <w:r w:rsidR="00A32F01">
        <w:rPr>
          <w:bCs/>
          <w:color w:val="000000"/>
          <w:szCs w:val="28"/>
          <w:lang w:val="ru-RU"/>
        </w:rPr>
        <w:t>0</w:t>
      </w:r>
      <w:r w:rsidR="00A32F01">
        <w:rPr>
          <w:bCs/>
          <w:color w:val="000000"/>
          <w:szCs w:val="28"/>
        </w:rPr>
        <w:t>1</w:t>
      </w:r>
    </w:p>
    <w:p w14:paraId="4FB0182F" w14:textId="662DF807" w:rsidR="00A32F01" w:rsidRDefault="00CC78BA" w:rsidP="00A32F01">
      <w:pPr>
        <w:spacing w:line="240" w:lineRule="auto"/>
        <w:ind w:firstLine="0"/>
        <w:jc w:val="left"/>
        <w:rPr>
          <w:color w:val="000000"/>
          <w:szCs w:val="28"/>
        </w:rPr>
      </w:pPr>
      <w:proofErr w:type="spellStart"/>
      <w:r>
        <w:rPr>
          <w:bCs/>
          <w:color w:val="000000"/>
          <w:szCs w:val="28"/>
          <w:u w:val="single"/>
        </w:rPr>
        <w:t>Корнацька</w:t>
      </w:r>
      <w:proofErr w:type="spellEnd"/>
      <w:r>
        <w:rPr>
          <w:bCs/>
          <w:color w:val="000000"/>
          <w:szCs w:val="28"/>
          <w:u w:val="single"/>
        </w:rPr>
        <w:t xml:space="preserve"> Любов Олегівна</w:t>
      </w:r>
      <w:r w:rsidR="00A32F01">
        <w:rPr>
          <w:bCs/>
          <w:color w:val="000000"/>
          <w:szCs w:val="28"/>
        </w:rPr>
        <w:t xml:space="preserve">               </w:t>
      </w:r>
      <w:r>
        <w:rPr>
          <w:bCs/>
          <w:color w:val="000000"/>
          <w:szCs w:val="28"/>
        </w:rPr>
        <w:t xml:space="preserve">                                    </w:t>
      </w:r>
      <w:r w:rsidR="00FE2550">
        <w:rPr>
          <w:bCs/>
          <w:color w:val="000000"/>
          <w:szCs w:val="28"/>
        </w:rPr>
        <w:t xml:space="preserve"> </w:t>
      </w:r>
      <w:r>
        <w:rPr>
          <w:bCs/>
          <w:color w:val="000000"/>
          <w:szCs w:val="28"/>
        </w:rPr>
        <w:t xml:space="preserve">   </w:t>
      </w:r>
      <w:r w:rsidR="00A32F01">
        <w:rPr>
          <w:bCs/>
          <w:color w:val="000000"/>
          <w:szCs w:val="28"/>
        </w:rPr>
        <w:t xml:space="preserve">                                       </w:t>
      </w:r>
    </w:p>
    <w:p w14:paraId="319C9D84" w14:textId="77777777" w:rsidR="00A32F01" w:rsidRDefault="00A32F01" w:rsidP="00A32F01">
      <w:pPr>
        <w:tabs>
          <w:tab w:val="left" w:pos="7513"/>
        </w:tabs>
        <w:spacing w:line="240" w:lineRule="auto"/>
        <w:ind w:firstLine="0"/>
        <w:jc w:val="left"/>
        <w:rPr>
          <w:bCs/>
          <w:color w:val="000000"/>
          <w:szCs w:val="28"/>
        </w:rPr>
      </w:pPr>
      <w:r>
        <w:rPr>
          <w:bCs/>
          <w:color w:val="000000"/>
          <w:sz w:val="16"/>
          <w:szCs w:val="16"/>
        </w:rPr>
        <w:t>Прізвище, ім’я, по батькові</w:t>
      </w:r>
      <w:r>
        <w:rPr>
          <w:bCs/>
          <w:color w:val="000000"/>
          <w:szCs w:val="28"/>
        </w:rPr>
        <w:t xml:space="preserve"> </w:t>
      </w:r>
    </w:p>
    <w:p w14:paraId="5CEB2DB4" w14:textId="096C0DC5" w:rsidR="003426CC" w:rsidRDefault="00BE23D7" w:rsidP="00A32F01">
      <w:pPr>
        <w:tabs>
          <w:tab w:val="left" w:leader="underscore" w:pos="7371"/>
          <w:tab w:val="left" w:pos="7513"/>
          <w:tab w:val="left" w:leader="underscore" w:pos="8903"/>
        </w:tabs>
        <w:spacing w:before="240" w:line="240" w:lineRule="auto"/>
        <w:ind w:firstLine="0"/>
        <w:jc w:val="left"/>
        <w:rPr>
          <w:bCs/>
          <w:color w:val="000000"/>
          <w:szCs w:val="28"/>
          <w:u w:val="single"/>
        </w:rPr>
      </w:pPr>
      <w:r w:rsidRPr="006E1233">
        <w:rPr>
          <w:b/>
          <w:bCs/>
          <w:noProof/>
          <w:sz w:val="27"/>
          <w:szCs w:val="27"/>
        </w:rPr>
        <w:drawing>
          <wp:anchor distT="0" distB="0" distL="114300" distR="114300" simplePos="0" relativeHeight="251663360" behindDoc="1" locked="0" layoutInCell="1" allowOverlap="1" wp14:anchorId="082AEF05" wp14:editId="38FFA79F">
            <wp:simplePos x="0" y="0"/>
            <wp:positionH relativeFrom="column">
              <wp:posOffset>4581525</wp:posOffset>
            </wp:positionH>
            <wp:positionV relativeFrom="paragraph">
              <wp:posOffset>161925</wp:posOffset>
            </wp:positionV>
            <wp:extent cx="1211580" cy="875030"/>
            <wp:effectExtent l="0" t="0" r="7620" b="1270"/>
            <wp:wrapTight wrapText="bothSides">
              <wp:wrapPolygon edited="0">
                <wp:start x="0" y="0"/>
                <wp:lineTo x="0" y="21161"/>
                <wp:lineTo x="21396" y="21161"/>
                <wp:lineTo x="21396" y="0"/>
                <wp:lineTo x="0" y="0"/>
              </wp:wrapPolygon>
            </wp:wrapTight>
            <wp:docPr id="512751821" name="Рисунок 1" descr="Зображення, що містить ескіз, Дитяча творчість, малюнок&#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751821" name="Рисунок 1" descr="Зображення, що містить ескіз, Дитяча творчість, малюнок&#10;&#10;Автоматично згенерований опис"/>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211580" cy="875030"/>
                    </a:xfrm>
                    <a:prstGeom prst="rect">
                      <a:avLst/>
                    </a:prstGeom>
                    <a:noFill/>
                    <a:ln>
                      <a:noFill/>
                    </a:ln>
                  </pic:spPr>
                </pic:pic>
              </a:graphicData>
            </a:graphic>
          </wp:anchor>
        </w:drawing>
      </w:r>
      <w:proofErr w:type="spellStart"/>
      <w:r w:rsidR="00A32F01">
        <w:rPr>
          <w:bCs/>
          <w:color w:val="000000"/>
          <w:szCs w:val="28"/>
        </w:rPr>
        <w:t>Керівник:</w:t>
      </w:r>
      <w:bookmarkStart w:id="4" w:name="_Hlk168868024"/>
      <w:r w:rsidR="00A32F01">
        <w:rPr>
          <w:bCs/>
          <w:color w:val="000000"/>
          <w:szCs w:val="28"/>
          <w:u w:val="single"/>
        </w:rPr>
        <w:t>доцент</w:t>
      </w:r>
      <w:proofErr w:type="spellEnd"/>
      <w:r w:rsidR="00A32F01">
        <w:rPr>
          <w:bCs/>
          <w:color w:val="000000"/>
          <w:szCs w:val="28"/>
          <w:u w:val="single"/>
        </w:rPr>
        <w:t xml:space="preserve">, </w:t>
      </w:r>
      <w:proofErr w:type="spellStart"/>
      <w:r w:rsidR="00A32F01">
        <w:rPr>
          <w:bCs/>
          <w:color w:val="000000"/>
          <w:szCs w:val="28"/>
          <w:u w:val="single"/>
        </w:rPr>
        <w:t>к.т.н.,</w:t>
      </w:r>
      <w:r w:rsidR="003426CC">
        <w:rPr>
          <w:bCs/>
          <w:color w:val="000000"/>
          <w:szCs w:val="28"/>
          <w:u w:val="single"/>
        </w:rPr>
        <w:t>Приходько</w:t>
      </w:r>
      <w:proofErr w:type="spellEnd"/>
      <w:r w:rsidR="00A32F01">
        <w:rPr>
          <w:bCs/>
          <w:color w:val="000000"/>
          <w:szCs w:val="28"/>
          <w:u w:val="single"/>
        </w:rPr>
        <w:t xml:space="preserve"> Ірина </w:t>
      </w:r>
    </w:p>
    <w:p w14:paraId="60538DA5" w14:textId="1D354292" w:rsidR="00A32F01" w:rsidRDefault="00A32F01" w:rsidP="00A32F01">
      <w:pPr>
        <w:tabs>
          <w:tab w:val="left" w:leader="underscore" w:pos="7371"/>
          <w:tab w:val="left" w:pos="7513"/>
          <w:tab w:val="left" w:leader="underscore" w:pos="8903"/>
        </w:tabs>
        <w:spacing w:before="240" w:line="240" w:lineRule="auto"/>
        <w:ind w:firstLine="0"/>
        <w:jc w:val="left"/>
        <w:rPr>
          <w:color w:val="000000"/>
          <w:szCs w:val="28"/>
        </w:rPr>
      </w:pPr>
      <w:r>
        <w:rPr>
          <w:bCs/>
          <w:color w:val="000000"/>
          <w:szCs w:val="28"/>
          <w:u w:val="single"/>
        </w:rPr>
        <w:t xml:space="preserve">Олександрівна </w:t>
      </w:r>
      <w:r>
        <w:rPr>
          <w:bCs/>
          <w:color w:val="000000"/>
          <w:szCs w:val="28"/>
        </w:rPr>
        <w:t xml:space="preserve">     </w:t>
      </w:r>
      <w:r w:rsidR="003426CC">
        <w:rPr>
          <w:bCs/>
          <w:color w:val="000000"/>
          <w:szCs w:val="28"/>
        </w:rPr>
        <w:t xml:space="preserve">                                                              </w:t>
      </w:r>
      <w:r>
        <w:rPr>
          <w:bCs/>
          <w:color w:val="000000"/>
          <w:szCs w:val="28"/>
        </w:rPr>
        <w:t xml:space="preserve">  </w:t>
      </w:r>
      <w:r w:rsidR="00FE2550">
        <w:rPr>
          <w:bCs/>
          <w:color w:val="000000"/>
          <w:szCs w:val="28"/>
        </w:rPr>
        <w:t xml:space="preserve">   </w:t>
      </w:r>
      <w:r>
        <w:rPr>
          <w:bCs/>
          <w:color w:val="000000"/>
          <w:szCs w:val="28"/>
        </w:rPr>
        <w:t xml:space="preserve"> </w:t>
      </w:r>
      <w:bookmarkEnd w:id="4"/>
    </w:p>
    <w:p w14:paraId="10139DCC" w14:textId="7BFD1C5C" w:rsidR="00A32F01" w:rsidRPr="003426CC" w:rsidRDefault="00A32F01" w:rsidP="003426CC">
      <w:pPr>
        <w:tabs>
          <w:tab w:val="left" w:leader="underscore" w:pos="7371"/>
          <w:tab w:val="left" w:pos="7513"/>
          <w:tab w:val="left" w:leader="underscore" w:pos="8903"/>
        </w:tabs>
        <w:spacing w:line="240" w:lineRule="auto"/>
        <w:ind w:firstLine="0"/>
        <w:jc w:val="left"/>
        <w:rPr>
          <w:bCs/>
          <w:color w:val="000000"/>
          <w:sz w:val="16"/>
          <w:szCs w:val="16"/>
        </w:rPr>
      </w:pPr>
      <w:r>
        <w:rPr>
          <w:bCs/>
          <w:color w:val="000000"/>
          <w:sz w:val="16"/>
          <w:szCs w:val="16"/>
        </w:rPr>
        <w:t>Посада, науковий ступінь, вчене звання</w:t>
      </w:r>
      <w:r w:rsidR="003426CC">
        <w:rPr>
          <w:bCs/>
          <w:color w:val="000000"/>
          <w:sz w:val="16"/>
          <w:szCs w:val="16"/>
        </w:rPr>
        <w:t xml:space="preserve">, </w:t>
      </w:r>
      <w:r>
        <w:rPr>
          <w:bCs/>
          <w:color w:val="000000"/>
          <w:sz w:val="16"/>
          <w:szCs w:val="16"/>
        </w:rPr>
        <w:t>Прізвище, ім’я, по батькові</w:t>
      </w:r>
      <w:r>
        <w:rPr>
          <w:bCs/>
          <w:color w:val="000000"/>
          <w:szCs w:val="28"/>
        </w:rPr>
        <w:tab/>
      </w:r>
      <w:r>
        <w:rPr>
          <w:bCs/>
          <w:color w:val="000000"/>
          <w:szCs w:val="28"/>
        </w:rPr>
        <w:tab/>
      </w:r>
    </w:p>
    <w:p w14:paraId="50ABCBF3" w14:textId="77777777" w:rsidR="00BE23D7" w:rsidRDefault="00A32F01" w:rsidP="00A32F01">
      <w:pPr>
        <w:tabs>
          <w:tab w:val="left" w:leader="underscore" w:pos="7371"/>
          <w:tab w:val="left" w:pos="7513"/>
          <w:tab w:val="left" w:leader="underscore" w:pos="8903"/>
        </w:tabs>
        <w:spacing w:before="240" w:line="240" w:lineRule="auto"/>
        <w:ind w:firstLine="0"/>
        <w:jc w:val="left"/>
        <w:rPr>
          <w:bCs/>
          <w:color w:val="000000"/>
          <w:szCs w:val="28"/>
          <w:u w:val="single"/>
        </w:rPr>
      </w:pPr>
      <w:proofErr w:type="spellStart"/>
      <w:r>
        <w:rPr>
          <w:bCs/>
          <w:color w:val="000000"/>
          <w:szCs w:val="28"/>
        </w:rPr>
        <w:t>Рецензент</w:t>
      </w:r>
      <w:r w:rsidR="00CC78BA">
        <w:rPr>
          <w:bCs/>
          <w:color w:val="000000"/>
          <w:szCs w:val="28"/>
        </w:rPr>
        <w:t>:</w:t>
      </w:r>
      <w:r w:rsidR="00CC78BA" w:rsidRPr="00CC78BA">
        <w:rPr>
          <w:bCs/>
          <w:color w:val="000000"/>
          <w:szCs w:val="28"/>
          <w:u w:val="single"/>
        </w:rPr>
        <w:t>ст</w:t>
      </w:r>
      <w:proofErr w:type="spellEnd"/>
      <w:r w:rsidR="00CC78BA" w:rsidRPr="00CC78BA">
        <w:rPr>
          <w:bCs/>
          <w:color w:val="000000"/>
          <w:szCs w:val="28"/>
          <w:u w:val="single"/>
        </w:rPr>
        <w:t xml:space="preserve">. викладач, </w:t>
      </w:r>
      <w:proofErr w:type="spellStart"/>
      <w:r w:rsidR="00CC78BA" w:rsidRPr="00CC78BA">
        <w:rPr>
          <w:bCs/>
          <w:color w:val="000000"/>
          <w:szCs w:val="28"/>
          <w:u w:val="single"/>
        </w:rPr>
        <w:t>PhD</w:t>
      </w:r>
      <w:proofErr w:type="spellEnd"/>
      <w:r w:rsidR="00BE23D7">
        <w:rPr>
          <w:bCs/>
          <w:color w:val="000000"/>
          <w:szCs w:val="28"/>
          <w:u w:val="single"/>
        </w:rPr>
        <w:t>, доцент</w:t>
      </w:r>
    </w:p>
    <w:p w14:paraId="5B994AB0" w14:textId="0C912114" w:rsidR="00A32F01" w:rsidRDefault="00CC78BA" w:rsidP="00A32F01">
      <w:pPr>
        <w:tabs>
          <w:tab w:val="left" w:leader="underscore" w:pos="7371"/>
          <w:tab w:val="left" w:pos="7513"/>
          <w:tab w:val="left" w:leader="underscore" w:pos="8903"/>
        </w:tabs>
        <w:spacing w:before="240" w:line="240" w:lineRule="auto"/>
        <w:ind w:firstLine="0"/>
        <w:jc w:val="left"/>
        <w:rPr>
          <w:bCs/>
          <w:color w:val="000000"/>
          <w:szCs w:val="28"/>
        </w:rPr>
      </w:pPr>
      <w:proofErr w:type="spellStart"/>
      <w:r w:rsidRPr="00CC78BA">
        <w:rPr>
          <w:bCs/>
          <w:color w:val="000000"/>
          <w:szCs w:val="28"/>
          <w:u w:val="single"/>
        </w:rPr>
        <w:t>Мирончук</w:t>
      </w:r>
      <w:proofErr w:type="spellEnd"/>
      <w:r w:rsidRPr="00CC78BA">
        <w:rPr>
          <w:bCs/>
          <w:color w:val="000000"/>
          <w:szCs w:val="28"/>
          <w:u w:val="single"/>
        </w:rPr>
        <w:t xml:space="preserve"> Олександр Юрійович</w:t>
      </w:r>
      <w:r w:rsidR="00A32F01">
        <w:rPr>
          <w:bCs/>
          <w:color w:val="000000"/>
          <w:szCs w:val="28"/>
        </w:rPr>
        <w:t xml:space="preserve">______________________         </w:t>
      </w:r>
      <w:r w:rsidR="003426CC">
        <w:rPr>
          <w:bCs/>
          <w:color w:val="000000"/>
          <w:szCs w:val="28"/>
        </w:rPr>
        <w:t xml:space="preserve">    </w:t>
      </w:r>
      <w:r w:rsidR="00A32F01">
        <w:rPr>
          <w:bCs/>
          <w:color w:val="000000"/>
          <w:szCs w:val="28"/>
        </w:rPr>
        <w:t xml:space="preserve">          </w:t>
      </w:r>
    </w:p>
    <w:p w14:paraId="1B8DB872" w14:textId="6CCB37F7" w:rsidR="00A32F01" w:rsidRDefault="00A32F01" w:rsidP="003426CC">
      <w:pPr>
        <w:tabs>
          <w:tab w:val="left" w:leader="underscore" w:pos="7371"/>
          <w:tab w:val="left" w:pos="7513"/>
          <w:tab w:val="left" w:leader="underscore" w:pos="8903"/>
        </w:tabs>
        <w:spacing w:line="240" w:lineRule="auto"/>
        <w:ind w:firstLine="0"/>
        <w:jc w:val="left"/>
        <w:rPr>
          <w:bCs/>
          <w:color w:val="000000"/>
          <w:sz w:val="16"/>
          <w:szCs w:val="16"/>
        </w:rPr>
      </w:pPr>
      <w:r>
        <w:rPr>
          <w:bCs/>
          <w:color w:val="000000"/>
          <w:sz w:val="16"/>
          <w:szCs w:val="16"/>
        </w:rPr>
        <w:t>Посада, науковий ступінь, вчене звання,</w:t>
      </w:r>
      <w:r w:rsidR="003426CC">
        <w:rPr>
          <w:bCs/>
          <w:color w:val="000000"/>
          <w:sz w:val="16"/>
          <w:szCs w:val="16"/>
        </w:rPr>
        <w:t xml:space="preserve"> </w:t>
      </w:r>
      <w:r>
        <w:rPr>
          <w:bCs/>
          <w:color w:val="000000"/>
          <w:sz w:val="16"/>
          <w:szCs w:val="16"/>
        </w:rPr>
        <w:t>Прізвище, ім’я, по батькові</w:t>
      </w:r>
    </w:p>
    <w:p w14:paraId="26E9B845" w14:textId="77777777" w:rsidR="00A32F01" w:rsidRDefault="00A32F01" w:rsidP="00A32F01">
      <w:pPr>
        <w:tabs>
          <w:tab w:val="left" w:pos="330"/>
        </w:tabs>
        <w:spacing w:line="240" w:lineRule="auto"/>
        <w:ind w:left="4536" w:firstLine="0"/>
        <w:rPr>
          <w:color w:val="000000"/>
          <w:szCs w:val="28"/>
        </w:rPr>
      </w:pPr>
    </w:p>
    <w:p w14:paraId="6F4EF426" w14:textId="6528B067" w:rsidR="00A32F01" w:rsidRDefault="003E45C3" w:rsidP="00A32F01">
      <w:pPr>
        <w:tabs>
          <w:tab w:val="left" w:pos="330"/>
        </w:tabs>
        <w:spacing w:line="240" w:lineRule="auto"/>
        <w:ind w:left="4536" w:firstLine="0"/>
        <w:jc w:val="left"/>
        <w:rPr>
          <w:color w:val="000000"/>
          <w:szCs w:val="28"/>
        </w:rPr>
      </w:pPr>
      <w:r w:rsidRPr="003E45C3">
        <w:rPr>
          <w:noProof/>
        </w:rPr>
        <w:drawing>
          <wp:anchor distT="0" distB="0" distL="114300" distR="114300" simplePos="0" relativeHeight="251660288" behindDoc="1" locked="0" layoutInCell="1" allowOverlap="1" wp14:anchorId="34A71F74" wp14:editId="4FC77107">
            <wp:simplePos x="0" y="0"/>
            <wp:positionH relativeFrom="column">
              <wp:posOffset>3806190</wp:posOffset>
            </wp:positionH>
            <wp:positionV relativeFrom="paragraph">
              <wp:posOffset>599440</wp:posOffset>
            </wp:positionV>
            <wp:extent cx="665558" cy="390525"/>
            <wp:effectExtent l="0" t="0" r="127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65558" cy="3905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32F01">
        <w:rPr>
          <w:color w:val="000000"/>
          <w:szCs w:val="28"/>
        </w:rPr>
        <w:t xml:space="preserve">Засвідчую, що у цьому дипломному </w:t>
      </w:r>
      <w:proofErr w:type="spellStart"/>
      <w:r w:rsidR="00A32F01">
        <w:rPr>
          <w:color w:val="000000"/>
          <w:szCs w:val="28"/>
        </w:rPr>
        <w:t>проєкті</w:t>
      </w:r>
      <w:proofErr w:type="spellEnd"/>
      <w:r w:rsidR="00A32F01">
        <w:rPr>
          <w:color w:val="000000"/>
          <w:szCs w:val="28"/>
        </w:rPr>
        <w:t xml:space="preserve"> немає запозичень з праць інших авторів без відповідних посилань.</w:t>
      </w:r>
    </w:p>
    <w:p w14:paraId="42F941C7" w14:textId="5C3B2C8B" w:rsidR="00A32F01" w:rsidRDefault="00A32F01" w:rsidP="00A32F01">
      <w:pPr>
        <w:tabs>
          <w:tab w:val="left" w:pos="330"/>
        </w:tabs>
        <w:spacing w:line="240" w:lineRule="auto"/>
        <w:ind w:left="4536" w:firstLine="0"/>
        <w:rPr>
          <w:color w:val="000000"/>
          <w:szCs w:val="28"/>
        </w:rPr>
      </w:pPr>
      <w:r>
        <w:rPr>
          <w:color w:val="000000"/>
          <w:szCs w:val="28"/>
        </w:rPr>
        <w:t>Студент</w:t>
      </w:r>
      <w:r>
        <w:rPr>
          <w:color w:val="000000"/>
          <w:szCs w:val="28"/>
          <w:lang w:val="ru-RU"/>
        </w:rPr>
        <w:t>ка</w:t>
      </w:r>
      <w:r>
        <w:rPr>
          <w:color w:val="000000"/>
          <w:szCs w:val="28"/>
        </w:rPr>
        <w:t xml:space="preserve"> _____________</w:t>
      </w:r>
    </w:p>
    <w:p w14:paraId="65F22532" w14:textId="77777777" w:rsidR="00BE23D7" w:rsidRDefault="00BE23D7" w:rsidP="00A32F01">
      <w:pPr>
        <w:spacing w:line="240" w:lineRule="auto"/>
        <w:ind w:firstLine="0"/>
        <w:jc w:val="center"/>
        <w:rPr>
          <w:color w:val="000000"/>
          <w:szCs w:val="28"/>
        </w:rPr>
      </w:pPr>
    </w:p>
    <w:p w14:paraId="5FAD4CC8" w14:textId="36AEAB65" w:rsidR="00A32F01" w:rsidRDefault="00A32F01" w:rsidP="00A32F01">
      <w:pPr>
        <w:spacing w:line="240" w:lineRule="auto"/>
        <w:ind w:firstLine="0"/>
        <w:jc w:val="center"/>
        <w:rPr>
          <w:b/>
          <w:sz w:val="26"/>
        </w:rPr>
      </w:pPr>
      <w:r>
        <w:rPr>
          <w:color w:val="000000"/>
          <w:szCs w:val="28"/>
        </w:rPr>
        <w:t>Київ – 2024</w:t>
      </w:r>
      <w:r w:rsidR="00CC78BA">
        <w:rPr>
          <w:color w:val="000000"/>
          <w:szCs w:val="28"/>
        </w:rPr>
        <w:t xml:space="preserve"> </w:t>
      </w:r>
      <w:r>
        <w:rPr>
          <w:color w:val="000000"/>
          <w:szCs w:val="28"/>
        </w:rPr>
        <w:t>року</w:t>
      </w:r>
      <w:r>
        <w:rPr>
          <w:b/>
          <w:szCs w:val="28"/>
        </w:rPr>
        <w:br w:type="page"/>
      </w:r>
      <w:r>
        <w:rPr>
          <w:b/>
        </w:rPr>
        <w:lastRenderedPageBreak/>
        <w:t>ВІДОМІСТЬ ДИПЛОМНОГО ПРОЄКТУ</w:t>
      </w:r>
    </w:p>
    <w:p w14:paraId="16677EE8" w14:textId="08C01404" w:rsidR="00A32F01" w:rsidRDefault="00A32F01" w:rsidP="00A32F01">
      <w:pPr>
        <w:tabs>
          <w:tab w:val="left" w:pos="720"/>
          <w:tab w:val="left" w:pos="1440"/>
          <w:tab w:val="left" w:pos="1620"/>
        </w:tabs>
        <w:spacing w:line="240" w:lineRule="auto"/>
        <w:ind w:firstLine="0"/>
        <w:jc w:val="center"/>
        <w:rPr>
          <w:b/>
        </w:rPr>
      </w:pPr>
    </w:p>
    <w:tbl>
      <w:tblPr>
        <w:tblW w:w="93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567"/>
        <w:gridCol w:w="2694"/>
        <w:gridCol w:w="3685"/>
        <w:gridCol w:w="709"/>
        <w:gridCol w:w="1137"/>
      </w:tblGrid>
      <w:tr w:rsidR="00A32F01" w14:paraId="44FB30C4" w14:textId="77777777" w:rsidTr="00364728">
        <w:trPr>
          <w:cantSplit/>
          <w:trHeight w:val="1468"/>
        </w:trPr>
        <w:tc>
          <w:tcPr>
            <w:tcW w:w="567" w:type="dxa"/>
            <w:tcBorders>
              <w:top w:val="single" w:sz="4" w:space="0" w:color="auto"/>
              <w:left w:val="single" w:sz="4" w:space="0" w:color="auto"/>
              <w:bottom w:val="single" w:sz="4" w:space="0" w:color="auto"/>
              <w:right w:val="single" w:sz="4" w:space="0" w:color="auto"/>
            </w:tcBorders>
            <w:vAlign w:val="center"/>
            <w:hideMark/>
          </w:tcPr>
          <w:p w14:paraId="1B7C537D" w14:textId="77777777" w:rsidR="00A32F01" w:rsidRDefault="00A32F01">
            <w:pPr>
              <w:tabs>
                <w:tab w:val="left" w:pos="720"/>
                <w:tab w:val="left" w:pos="1440"/>
                <w:tab w:val="left" w:pos="1620"/>
              </w:tabs>
              <w:spacing w:line="240" w:lineRule="auto"/>
              <w:ind w:firstLine="0"/>
              <w:jc w:val="center"/>
            </w:pPr>
            <w:r>
              <w:t>№ з/п</w:t>
            </w:r>
          </w:p>
        </w:tc>
        <w:tc>
          <w:tcPr>
            <w:tcW w:w="567" w:type="dxa"/>
            <w:tcBorders>
              <w:top w:val="single" w:sz="4" w:space="0" w:color="auto"/>
              <w:left w:val="single" w:sz="4" w:space="0" w:color="auto"/>
              <w:bottom w:val="single" w:sz="4" w:space="0" w:color="auto"/>
              <w:right w:val="single" w:sz="4" w:space="0" w:color="auto"/>
            </w:tcBorders>
            <w:textDirection w:val="btLr"/>
            <w:vAlign w:val="center"/>
            <w:hideMark/>
          </w:tcPr>
          <w:p w14:paraId="0B9BA7A6" w14:textId="77777777" w:rsidR="00A32F01" w:rsidRDefault="00A32F01">
            <w:pPr>
              <w:tabs>
                <w:tab w:val="left" w:pos="720"/>
                <w:tab w:val="left" w:pos="1440"/>
                <w:tab w:val="left" w:pos="1620"/>
              </w:tabs>
              <w:spacing w:line="240" w:lineRule="auto"/>
              <w:ind w:left="113" w:right="113" w:firstLine="0"/>
              <w:jc w:val="center"/>
            </w:pPr>
            <w:r>
              <w:t>Формат</w:t>
            </w:r>
          </w:p>
        </w:tc>
        <w:tc>
          <w:tcPr>
            <w:tcW w:w="2694" w:type="dxa"/>
            <w:tcBorders>
              <w:top w:val="single" w:sz="4" w:space="0" w:color="auto"/>
              <w:left w:val="single" w:sz="4" w:space="0" w:color="auto"/>
              <w:bottom w:val="single" w:sz="4" w:space="0" w:color="auto"/>
              <w:right w:val="single" w:sz="4" w:space="0" w:color="auto"/>
            </w:tcBorders>
            <w:vAlign w:val="center"/>
            <w:hideMark/>
          </w:tcPr>
          <w:p w14:paraId="6D7B387C" w14:textId="77777777" w:rsidR="00A32F01" w:rsidRDefault="00A32F01">
            <w:pPr>
              <w:tabs>
                <w:tab w:val="left" w:pos="720"/>
                <w:tab w:val="left" w:pos="1440"/>
                <w:tab w:val="left" w:pos="1620"/>
              </w:tabs>
              <w:spacing w:line="240" w:lineRule="auto"/>
              <w:ind w:firstLine="0"/>
              <w:jc w:val="center"/>
            </w:pPr>
            <w:r>
              <w:t>Позначення</w:t>
            </w:r>
          </w:p>
        </w:tc>
        <w:tc>
          <w:tcPr>
            <w:tcW w:w="3685" w:type="dxa"/>
            <w:tcBorders>
              <w:top w:val="single" w:sz="4" w:space="0" w:color="auto"/>
              <w:left w:val="single" w:sz="4" w:space="0" w:color="auto"/>
              <w:bottom w:val="single" w:sz="4" w:space="0" w:color="auto"/>
              <w:right w:val="single" w:sz="4" w:space="0" w:color="auto"/>
            </w:tcBorders>
            <w:vAlign w:val="center"/>
            <w:hideMark/>
          </w:tcPr>
          <w:p w14:paraId="2B32DB31" w14:textId="77777777" w:rsidR="00A32F01" w:rsidRDefault="00A32F01">
            <w:pPr>
              <w:tabs>
                <w:tab w:val="left" w:pos="720"/>
                <w:tab w:val="left" w:pos="1440"/>
                <w:tab w:val="left" w:pos="1620"/>
              </w:tabs>
              <w:spacing w:line="240" w:lineRule="auto"/>
              <w:ind w:firstLine="0"/>
              <w:jc w:val="center"/>
            </w:pPr>
            <w:r>
              <w:t>Найменування</w:t>
            </w:r>
          </w:p>
        </w:tc>
        <w:tc>
          <w:tcPr>
            <w:tcW w:w="709" w:type="dxa"/>
            <w:tcBorders>
              <w:top w:val="single" w:sz="4" w:space="0" w:color="auto"/>
              <w:left w:val="single" w:sz="4" w:space="0" w:color="auto"/>
              <w:bottom w:val="single" w:sz="4" w:space="0" w:color="auto"/>
              <w:right w:val="single" w:sz="4" w:space="0" w:color="auto"/>
            </w:tcBorders>
            <w:textDirection w:val="btLr"/>
            <w:vAlign w:val="center"/>
            <w:hideMark/>
          </w:tcPr>
          <w:p w14:paraId="590FC13D" w14:textId="77777777" w:rsidR="00A32F01" w:rsidRDefault="00A32F01">
            <w:pPr>
              <w:tabs>
                <w:tab w:val="left" w:pos="720"/>
                <w:tab w:val="left" w:pos="1440"/>
                <w:tab w:val="left" w:pos="1620"/>
              </w:tabs>
              <w:spacing w:line="240" w:lineRule="auto"/>
              <w:ind w:left="113" w:right="113" w:firstLine="0"/>
              <w:jc w:val="center"/>
            </w:pPr>
            <w:r>
              <w:t>Кількість листів</w:t>
            </w:r>
          </w:p>
        </w:tc>
        <w:tc>
          <w:tcPr>
            <w:tcW w:w="1137" w:type="dxa"/>
            <w:tcBorders>
              <w:top w:val="single" w:sz="4" w:space="0" w:color="auto"/>
              <w:left w:val="single" w:sz="4" w:space="0" w:color="auto"/>
              <w:bottom w:val="single" w:sz="4" w:space="0" w:color="auto"/>
              <w:right w:val="single" w:sz="4" w:space="0" w:color="auto"/>
            </w:tcBorders>
            <w:vAlign w:val="center"/>
            <w:hideMark/>
          </w:tcPr>
          <w:p w14:paraId="4C752437" w14:textId="77777777" w:rsidR="00A32F01" w:rsidRDefault="00A32F01">
            <w:pPr>
              <w:tabs>
                <w:tab w:val="left" w:pos="720"/>
                <w:tab w:val="left" w:pos="1440"/>
                <w:tab w:val="left" w:pos="1620"/>
              </w:tabs>
              <w:spacing w:line="240" w:lineRule="auto"/>
              <w:ind w:firstLine="0"/>
              <w:jc w:val="center"/>
            </w:pPr>
            <w:r>
              <w:t>Примітка</w:t>
            </w:r>
          </w:p>
        </w:tc>
      </w:tr>
      <w:tr w:rsidR="00A32F01" w14:paraId="70BBFFEC" w14:textId="77777777" w:rsidTr="00364728">
        <w:tc>
          <w:tcPr>
            <w:tcW w:w="567" w:type="dxa"/>
            <w:tcBorders>
              <w:top w:val="single" w:sz="4" w:space="0" w:color="auto"/>
              <w:left w:val="single" w:sz="4" w:space="0" w:color="auto"/>
              <w:bottom w:val="single" w:sz="4" w:space="0" w:color="auto"/>
              <w:right w:val="single" w:sz="4" w:space="0" w:color="auto"/>
            </w:tcBorders>
            <w:hideMark/>
          </w:tcPr>
          <w:p w14:paraId="738AA06C" w14:textId="77777777" w:rsidR="00A32F01" w:rsidRPr="004E1349" w:rsidRDefault="00A32F01">
            <w:pPr>
              <w:tabs>
                <w:tab w:val="left" w:pos="720"/>
                <w:tab w:val="left" w:pos="1440"/>
                <w:tab w:val="left" w:pos="1620"/>
              </w:tabs>
              <w:spacing w:line="240" w:lineRule="auto"/>
              <w:ind w:firstLine="0"/>
              <w:jc w:val="center"/>
            </w:pPr>
            <w:r w:rsidRPr="004E1349">
              <w:t>1</w:t>
            </w:r>
          </w:p>
        </w:tc>
        <w:tc>
          <w:tcPr>
            <w:tcW w:w="567" w:type="dxa"/>
            <w:tcBorders>
              <w:top w:val="single" w:sz="4" w:space="0" w:color="auto"/>
              <w:left w:val="single" w:sz="4" w:space="0" w:color="auto"/>
              <w:bottom w:val="single" w:sz="4" w:space="0" w:color="auto"/>
              <w:right w:val="single" w:sz="4" w:space="0" w:color="auto"/>
            </w:tcBorders>
          </w:tcPr>
          <w:p w14:paraId="28394B8B" w14:textId="4D302A79" w:rsidR="00A32F01" w:rsidRPr="004E1349" w:rsidRDefault="004E1349">
            <w:pPr>
              <w:tabs>
                <w:tab w:val="left" w:pos="720"/>
                <w:tab w:val="left" w:pos="1440"/>
                <w:tab w:val="left" w:pos="1620"/>
              </w:tabs>
              <w:spacing w:line="240" w:lineRule="auto"/>
              <w:ind w:firstLine="0"/>
              <w:jc w:val="center"/>
            </w:pPr>
            <w:r w:rsidRPr="004E1349">
              <w:t>А4</w:t>
            </w:r>
          </w:p>
        </w:tc>
        <w:tc>
          <w:tcPr>
            <w:tcW w:w="2694" w:type="dxa"/>
            <w:tcBorders>
              <w:top w:val="single" w:sz="4" w:space="0" w:color="auto"/>
              <w:left w:val="single" w:sz="4" w:space="0" w:color="auto"/>
              <w:bottom w:val="single" w:sz="4" w:space="0" w:color="auto"/>
              <w:right w:val="single" w:sz="4" w:space="0" w:color="auto"/>
            </w:tcBorders>
          </w:tcPr>
          <w:p w14:paraId="3913D429" w14:textId="56792CCC" w:rsidR="00A32F01" w:rsidRPr="002D2D4D" w:rsidRDefault="002D2D4D">
            <w:pPr>
              <w:tabs>
                <w:tab w:val="left" w:pos="720"/>
                <w:tab w:val="left" w:pos="1440"/>
                <w:tab w:val="left" w:pos="1620"/>
              </w:tabs>
              <w:spacing w:line="240" w:lineRule="auto"/>
              <w:ind w:firstLine="0"/>
              <w:jc w:val="left"/>
            </w:pPr>
            <w:bookmarkStart w:id="5" w:name="_Hlk169444521"/>
            <w:r w:rsidRPr="004E1349">
              <w:t>РЕ01.468332.001</w:t>
            </w:r>
            <w:r>
              <w:rPr>
                <w:lang w:val="en-US"/>
              </w:rPr>
              <w:t xml:space="preserve"> </w:t>
            </w:r>
            <w:r>
              <w:t>ТЗ</w:t>
            </w:r>
            <w:bookmarkEnd w:id="5"/>
          </w:p>
        </w:tc>
        <w:tc>
          <w:tcPr>
            <w:tcW w:w="3685" w:type="dxa"/>
            <w:tcBorders>
              <w:top w:val="single" w:sz="4" w:space="0" w:color="auto"/>
              <w:left w:val="single" w:sz="4" w:space="0" w:color="auto"/>
              <w:bottom w:val="single" w:sz="4" w:space="0" w:color="auto"/>
              <w:right w:val="single" w:sz="4" w:space="0" w:color="auto"/>
            </w:tcBorders>
            <w:hideMark/>
          </w:tcPr>
          <w:p w14:paraId="48BEF95E" w14:textId="77777777" w:rsidR="00A32F01" w:rsidRPr="004E1349" w:rsidRDefault="00A32F01">
            <w:pPr>
              <w:tabs>
                <w:tab w:val="left" w:pos="720"/>
                <w:tab w:val="left" w:pos="1440"/>
                <w:tab w:val="left" w:pos="1620"/>
              </w:tabs>
              <w:spacing w:line="240" w:lineRule="auto"/>
              <w:ind w:firstLine="0"/>
              <w:jc w:val="left"/>
            </w:pPr>
            <w:r w:rsidRPr="004E1349">
              <w:t xml:space="preserve">Завдання на дипломний </w:t>
            </w:r>
            <w:proofErr w:type="spellStart"/>
            <w:r w:rsidRPr="004E1349">
              <w:t>проєкт</w:t>
            </w:r>
            <w:proofErr w:type="spellEnd"/>
          </w:p>
        </w:tc>
        <w:tc>
          <w:tcPr>
            <w:tcW w:w="709" w:type="dxa"/>
            <w:tcBorders>
              <w:top w:val="single" w:sz="4" w:space="0" w:color="auto"/>
              <w:left w:val="single" w:sz="4" w:space="0" w:color="auto"/>
              <w:bottom w:val="single" w:sz="4" w:space="0" w:color="auto"/>
              <w:right w:val="single" w:sz="4" w:space="0" w:color="auto"/>
            </w:tcBorders>
            <w:hideMark/>
          </w:tcPr>
          <w:p w14:paraId="61716822" w14:textId="77777777" w:rsidR="00A32F01" w:rsidRPr="004E1349" w:rsidRDefault="00A32F01">
            <w:pPr>
              <w:tabs>
                <w:tab w:val="left" w:pos="720"/>
                <w:tab w:val="left" w:pos="1440"/>
                <w:tab w:val="left" w:pos="1620"/>
              </w:tabs>
              <w:spacing w:line="240" w:lineRule="auto"/>
              <w:ind w:firstLine="0"/>
              <w:jc w:val="center"/>
            </w:pPr>
            <w:r w:rsidRPr="004E1349">
              <w:t>2</w:t>
            </w:r>
          </w:p>
        </w:tc>
        <w:tc>
          <w:tcPr>
            <w:tcW w:w="1137" w:type="dxa"/>
            <w:tcBorders>
              <w:top w:val="single" w:sz="4" w:space="0" w:color="auto"/>
              <w:left w:val="single" w:sz="4" w:space="0" w:color="auto"/>
              <w:bottom w:val="single" w:sz="4" w:space="0" w:color="auto"/>
              <w:right w:val="single" w:sz="4" w:space="0" w:color="auto"/>
            </w:tcBorders>
          </w:tcPr>
          <w:p w14:paraId="56B4CA26" w14:textId="77777777" w:rsidR="00A32F01" w:rsidRPr="004E1349" w:rsidRDefault="00A32F01">
            <w:pPr>
              <w:tabs>
                <w:tab w:val="left" w:pos="720"/>
                <w:tab w:val="left" w:pos="1440"/>
                <w:tab w:val="left" w:pos="1620"/>
              </w:tabs>
              <w:spacing w:line="240" w:lineRule="auto"/>
              <w:ind w:firstLine="0"/>
              <w:jc w:val="center"/>
            </w:pPr>
          </w:p>
        </w:tc>
      </w:tr>
      <w:tr w:rsidR="00A32F01" w14:paraId="7991A53A" w14:textId="77777777" w:rsidTr="00364728">
        <w:tc>
          <w:tcPr>
            <w:tcW w:w="567" w:type="dxa"/>
            <w:tcBorders>
              <w:top w:val="single" w:sz="4" w:space="0" w:color="auto"/>
              <w:left w:val="single" w:sz="4" w:space="0" w:color="auto"/>
              <w:bottom w:val="single" w:sz="4" w:space="0" w:color="auto"/>
              <w:right w:val="single" w:sz="4" w:space="0" w:color="auto"/>
            </w:tcBorders>
            <w:hideMark/>
          </w:tcPr>
          <w:p w14:paraId="7756050E" w14:textId="77777777" w:rsidR="00A32F01" w:rsidRPr="004E1349" w:rsidRDefault="00A32F01">
            <w:pPr>
              <w:tabs>
                <w:tab w:val="left" w:pos="720"/>
                <w:tab w:val="left" w:pos="1440"/>
                <w:tab w:val="left" w:pos="1620"/>
              </w:tabs>
              <w:spacing w:line="240" w:lineRule="auto"/>
              <w:ind w:firstLine="0"/>
              <w:jc w:val="center"/>
            </w:pPr>
            <w:r w:rsidRPr="004E1349">
              <w:t>2</w:t>
            </w:r>
          </w:p>
        </w:tc>
        <w:tc>
          <w:tcPr>
            <w:tcW w:w="567" w:type="dxa"/>
            <w:tcBorders>
              <w:top w:val="single" w:sz="4" w:space="0" w:color="auto"/>
              <w:left w:val="single" w:sz="4" w:space="0" w:color="auto"/>
              <w:bottom w:val="single" w:sz="4" w:space="0" w:color="auto"/>
              <w:right w:val="single" w:sz="4" w:space="0" w:color="auto"/>
            </w:tcBorders>
          </w:tcPr>
          <w:p w14:paraId="3A0CE1E6" w14:textId="0C56C5BF" w:rsidR="00A32F01" w:rsidRPr="004E1349" w:rsidRDefault="004E1349">
            <w:pPr>
              <w:tabs>
                <w:tab w:val="left" w:pos="720"/>
                <w:tab w:val="left" w:pos="1440"/>
                <w:tab w:val="left" w:pos="1620"/>
              </w:tabs>
              <w:spacing w:line="240" w:lineRule="auto"/>
              <w:ind w:firstLine="0"/>
              <w:jc w:val="center"/>
            </w:pPr>
            <w:r w:rsidRPr="004E1349">
              <w:t>А4</w:t>
            </w:r>
          </w:p>
        </w:tc>
        <w:tc>
          <w:tcPr>
            <w:tcW w:w="2694" w:type="dxa"/>
            <w:tcBorders>
              <w:top w:val="single" w:sz="4" w:space="0" w:color="auto"/>
              <w:left w:val="single" w:sz="4" w:space="0" w:color="auto"/>
              <w:bottom w:val="single" w:sz="4" w:space="0" w:color="auto"/>
              <w:right w:val="single" w:sz="4" w:space="0" w:color="auto"/>
            </w:tcBorders>
          </w:tcPr>
          <w:p w14:paraId="1B42F91E" w14:textId="54FA773C" w:rsidR="00A32F01" w:rsidRPr="004E1349" w:rsidRDefault="002D2D4D">
            <w:pPr>
              <w:tabs>
                <w:tab w:val="left" w:pos="720"/>
                <w:tab w:val="left" w:pos="1440"/>
                <w:tab w:val="left" w:pos="1620"/>
              </w:tabs>
              <w:spacing w:line="240" w:lineRule="auto"/>
              <w:ind w:firstLine="0"/>
              <w:jc w:val="left"/>
            </w:pPr>
            <w:r w:rsidRPr="004E1349">
              <w:t>РЕ01.468332.001</w:t>
            </w:r>
            <w:r>
              <w:t xml:space="preserve"> ПЗ</w:t>
            </w:r>
          </w:p>
        </w:tc>
        <w:tc>
          <w:tcPr>
            <w:tcW w:w="3685" w:type="dxa"/>
            <w:tcBorders>
              <w:top w:val="single" w:sz="4" w:space="0" w:color="auto"/>
              <w:left w:val="single" w:sz="4" w:space="0" w:color="auto"/>
              <w:bottom w:val="single" w:sz="4" w:space="0" w:color="auto"/>
              <w:right w:val="single" w:sz="4" w:space="0" w:color="auto"/>
            </w:tcBorders>
            <w:hideMark/>
          </w:tcPr>
          <w:p w14:paraId="735BAF17" w14:textId="77777777" w:rsidR="00A32F01" w:rsidRPr="004E1349" w:rsidRDefault="00A32F01">
            <w:pPr>
              <w:tabs>
                <w:tab w:val="left" w:pos="720"/>
                <w:tab w:val="left" w:pos="1440"/>
                <w:tab w:val="left" w:pos="1620"/>
              </w:tabs>
              <w:spacing w:line="240" w:lineRule="auto"/>
              <w:ind w:firstLine="0"/>
              <w:jc w:val="left"/>
            </w:pPr>
            <w:r w:rsidRPr="004E1349">
              <w:t>Пояснювальна записка</w:t>
            </w:r>
          </w:p>
        </w:tc>
        <w:tc>
          <w:tcPr>
            <w:tcW w:w="709" w:type="dxa"/>
            <w:tcBorders>
              <w:top w:val="single" w:sz="4" w:space="0" w:color="auto"/>
              <w:left w:val="single" w:sz="4" w:space="0" w:color="auto"/>
              <w:bottom w:val="single" w:sz="4" w:space="0" w:color="auto"/>
              <w:right w:val="single" w:sz="4" w:space="0" w:color="auto"/>
            </w:tcBorders>
            <w:hideMark/>
          </w:tcPr>
          <w:p w14:paraId="1F58F23B" w14:textId="0A8E20E9" w:rsidR="00A32F01" w:rsidRPr="002D2D4D" w:rsidRDefault="002D2D4D">
            <w:pPr>
              <w:tabs>
                <w:tab w:val="left" w:pos="720"/>
                <w:tab w:val="left" w:pos="1440"/>
                <w:tab w:val="left" w:pos="1620"/>
              </w:tabs>
              <w:spacing w:line="240" w:lineRule="auto"/>
              <w:ind w:firstLine="0"/>
              <w:jc w:val="center"/>
            </w:pPr>
            <w:r>
              <w:t>68</w:t>
            </w:r>
          </w:p>
        </w:tc>
        <w:tc>
          <w:tcPr>
            <w:tcW w:w="1137" w:type="dxa"/>
            <w:tcBorders>
              <w:top w:val="single" w:sz="4" w:space="0" w:color="auto"/>
              <w:left w:val="single" w:sz="4" w:space="0" w:color="auto"/>
              <w:bottom w:val="single" w:sz="4" w:space="0" w:color="auto"/>
              <w:right w:val="single" w:sz="4" w:space="0" w:color="auto"/>
            </w:tcBorders>
          </w:tcPr>
          <w:p w14:paraId="32517210" w14:textId="77777777" w:rsidR="00A32F01" w:rsidRPr="004E1349" w:rsidRDefault="00A32F01">
            <w:pPr>
              <w:tabs>
                <w:tab w:val="left" w:pos="720"/>
                <w:tab w:val="left" w:pos="1440"/>
                <w:tab w:val="left" w:pos="1620"/>
              </w:tabs>
              <w:spacing w:line="240" w:lineRule="auto"/>
              <w:ind w:firstLine="0"/>
              <w:jc w:val="center"/>
            </w:pPr>
          </w:p>
        </w:tc>
      </w:tr>
      <w:tr w:rsidR="00A32F01" w14:paraId="0BE8463C" w14:textId="77777777" w:rsidTr="00364728">
        <w:tc>
          <w:tcPr>
            <w:tcW w:w="567" w:type="dxa"/>
            <w:tcBorders>
              <w:top w:val="single" w:sz="4" w:space="0" w:color="auto"/>
              <w:left w:val="single" w:sz="4" w:space="0" w:color="auto"/>
              <w:bottom w:val="single" w:sz="4" w:space="0" w:color="auto"/>
              <w:right w:val="single" w:sz="4" w:space="0" w:color="auto"/>
            </w:tcBorders>
            <w:hideMark/>
          </w:tcPr>
          <w:p w14:paraId="5B890867" w14:textId="2FB80AD6" w:rsidR="00A32F01" w:rsidRPr="004E1349" w:rsidRDefault="004D27F6">
            <w:pPr>
              <w:tabs>
                <w:tab w:val="left" w:pos="720"/>
                <w:tab w:val="left" w:pos="1440"/>
                <w:tab w:val="left" w:pos="1620"/>
              </w:tabs>
              <w:spacing w:line="240" w:lineRule="auto"/>
              <w:ind w:firstLine="0"/>
              <w:jc w:val="center"/>
              <w:rPr>
                <w:lang/>
              </w:rPr>
            </w:pPr>
            <w:r w:rsidRPr="004E1349">
              <w:rPr>
                <w:lang/>
              </w:rPr>
              <w:t>3</w:t>
            </w:r>
          </w:p>
        </w:tc>
        <w:tc>
          <w:tcPr>
            <w:tcW w:w="567" w:type="dxa"/>
            <w:tcBorders>
              <w:top w:val="single" w:sz="4" w:space="0" w:color="auto"/>
              <w:left w:val="single" w:sz="4" w:space="0" w:color="auto"/>
              <w:bottom w:val="single" w:sz="4" w:space="0" w:color="auto"/>
              <w:right w:val="single" w:sz="4" w:space="0" w:color="auto"/>
            </w:tcBorders>
          </w:tcPr>
          <w:p w14:paraId="331449FC" w14:textId="54535973" w:rsidR="00A32F01" w:rsidRPr="004E1349" w:rsidRDefault="004E1349">
            <w:pPr>
              <w:tabs>
                <w:tab w:val="left" w:pos="720"/>
                <w:tab w:val="left" w:pos="1440"/>
                <w:tab w:val="left" w:pos="1620"/>
              </w:tabs>
              <w:spacing w:line="240" w:lineRule="auto"/>
              <w:ind w:firstLine="0"/>
              <w:jc w:val="center"/>
            </w:pPr>
            <w:r w:rsidRPr="004E1349">
              <w:t>А4</w:t>
            </w:r>
          </w:p>
        </w:tc>
        <w:tc>
          <w:tcPr>
            <w:tcW w:w="2694" w:type="dxa"/>
            <w:tcBorders>
              <w:top w:val="single" w:sz="4" w:space="0" w:color="auto"/>
              <w:left w:val="single" w:sz="4" w:space="0" w:color="auto"/>
              <w:bottom w:val="single" w:sz="4" w:space="0" w:color="auto"/>
              <w:right w:val="single" w:sz="4" w:space="0" w:color="auto"/>
            </w:tcBorders>
          </w:tcPr>
          <w:p w14:paraId="2C6717F9" w14:textId="776E2B1A" w:rsidR="00A32F01" w:rsidRPr="004E1349" w:rsidRDefault="002D2D4D">
            <w:pPr>
              <w:tabs>
                <w:tab w:val="left" w:pos="720"/>
                <w:tab w:val="left" w:pos="1440"/>
                <w:tab w:val="left" w:pos="1620"/>
              </w:tabs>
              <w:spacing w:line="240" w:lineRule="auto"/>
              <w:ind w:firstLine="0"/>
              <w:jc w:val="left"/>
            </w:pPr>
            <w:r w:rsidRPr="004E1349">
              <w:t>РЕ01.468332.001</w:t>
            </w:r>
            <w:r>
              <w:t xml:space="preserve"> Е1</w:t>
            </w:r>
          </w:p>
        </w:tc>
        <w:tc>
          <w:tcPr>
            <w:tcW w:w="3685" w:type="dxa"/>
            <w:tcBorders>
              <w:top w:val="single" w:sz="4" w:space="0" w:color="auto"/>
              <w:left w:val="single" w:sz="4" w:space="0" w:color="auto"/>
              <w:bottom w:val="single" w:sz="4" w:space="0" w:color="auto"/>
              <w:right w:val="single" w:sz="4" w:space="0" w:color="auto"/>
            </w:tcBorders>
            <w:hideMark/>
          </w:tcPr>
          <w:p w14:paraId="0A0F739E" w14:textId="175E08EE" w:rsidR="00A32F01" w:rsidRPr="004E1349" w:rsidRDefault="00A32F01">
            <w:pPr>
              <w:tabs>
                <w:tab w:val="left" w:pos="720"/>
                <w:tab w:val="left" w:pos="1440"/>
                <w:tab w:val="left" w:pos="1620"/>
              </w:tabs>
              <w:spacing w:line="240" w:lineRule="auto"/>
              <w:ind w:firstLine="0"/>
              <w:jc w:val="left"/>
            </w:pPr>
            <w:r w:rsidRPr="004E1349">
              <w:t>Схема структурна</w:t>
            </w:r>
            <w:r w:rsidR="00364728" w:rsidRPr="004E1349">
              <w:t xml:space="preserve"> лампи</w:t>
            </w:r>
          </w:p>
        </w:tc>
        <w:tc>
          <w:tcPr>
            <w:tcW w:w="709" w:type="dxa"/>
            <w:tcBorders>
              <w:top w:val="single" w:sz="4" w:space="0" w:color="auto"/>
              <w:left w:val="single" w:sz="4" w:space="0" w:color="auto"/>
              <w:bottom w:val="single" w:sz="4" w:space="0" w:color="auto"/>
              <w:right w:val="single" w:sz="4" w:space="0" w:color="auto"/>
            </w:tcBorders>
            <w:hideMark/>
          </w:tcPr>
          <w:p w14:paraId="0DD324CE" w14:textId="77777777" w:rsidR="00A32F01" w:rsidRPr="004E1349" w:rsidRDefault="00A32F01">
            <w:pPr>
              <w:tabs>
                <w:tab w:val="left" w:pos="720"/>
                <w:tab w:val="left" w:pos="1440"/>
                <w:tab w:val="left" w:pos="1620"/>
              </w:tabs>
              <w:spacing w:line="240" w:lineRule="auto"/>
              <w:ind w:firstLine="0"/>
              <w:jc w:val="center"/>
            </w:pPr>
            <w:r w:rsidRPr="004E1349">
              <w:t>1</w:t>
            </w:r>
          </w:p>
        </w:tc>
        <w:tc>
          <w:tcPr>
            <w:tcW w:w="1137" w:type="dxa"/>
            <w:tcBorders>
              <w:top w:val="single" w:sz="4" w:space="0" w:color="auto"/>
              <w:left w:val="single" w:sz="4" w:space="0" w:color="auto"/>
              <w:bottom w:val="single" w:sz="4" w:space="0" w:color="auto"/>
              <w:right w:val="single" w:sz="4" w:space="0" w:color="auto"/>
            </w:tcBorders>
          </w:tcPr>
          <w:p w14:paraId="7837B359" w14:textId="77777777" w:rsidR="00A32F01" w:rsidRPr="004E1349" w:rsidRDefault="00A32F01">
            <w:pPr>
              <w:tabs>
                <w:tab w:val="left" w:pos="720"/>
                <w:tab w:val="left" w:pos="1440"/>
                <w:tab w:val="left" w:pos="1620"/>
              </w:tabs>
              <w:spacing w:line="240" w:lineRule="auto"/>
              <w:ind w:firstLine="0"/>
              <w:jc w:val="center"/>
            </w:pPr>
          </w:p>
        </w:tc>
      </w:tr>
      <w:tr w:rsidR="00A32F01" w14:paraId="0E520DB6" w14:textId="77777777" w:rsidTr="00364728">
        <w:tc>
          <w:tcPr>
            <w:tcW w:w="567" w:type="dxa"/>
            <w:tcBorders>
              <w:top w:val="single" w:sz="4" w:space="0" w:color="auto"/>
              <w:left w:val="single" w:sz="4" w:space="0" w:color="auto"/>
              <w:bottom w:val="single" w:sz="4" w:space="0" w:color="auto"/>
              <w:right w:val="single" w:sz="4" w:space="0" w:color="auto"/>
            </w:tcBorders>
            <w:hideMark/>
          </w:tcPr>
          <w:p w14:paraId="68DB2AA9" w14:textId="613B47E5" w:rsidR="00A32F01" w:rsidRPr="004E1349" w:rsidRDefault="004D27F6">
            <w:pPr>
              <w:tabs>
                <w:tab w:val="left" w:pos="720"/>
                <w:tab w:val="left" w:pos="1440"/>
                <w:tab w:val="left" w:pos="1620"/>
              </w:tabs>
              <w:spacing w:line="240" w:lineRule="auto"/>
              <w:ind w:firstLine="0"/>
              <w:jc w:val="center"/>
              <w:rPr>
                <w:lang/>
              </w:rPr>
            </w:pPr>
            <w:r w:rsidRPr="004E1349">
              <w:rPr>
                <w:lang/>
              </w:rPr>
              <w:t>4</w:t>
            </w:r>
          </w:p>
        </w:tc>
        <w:tc>
          <w:tcPr>
            <w:tcW w:w="567" w:type="dxa"/>
            <w:tcBorders>
              <w:top w:val="single" w:sz="4" w:space="0" w:color="auto"/>
              <w:left w:val="single" w:sz="4" w:space="0" w:color="auto"/>
              <w:bottom w:val="single" w:sz="4" w:space="0" w:color="auto"/>
              <w:right w:val="single" w:sz="4" w:space="0" w:color="auto"/>
            </w:tcBorders>
          </w:tcPr>
          <w:p w14:paraId="3B007E72" w14:textId="135B69CB" w:rsidR="00A32F01" w:rsidRPr="004E1349" w:rsidRDefault="004E1349">
            <w:pPr>
              <w:tabs>
                <w:tab w:val="left" w:pos="720"/>
                <w:tab w:val="left" w:pos="1440"/>
                <w:tab w:val="left" w:pos="1620"/>
              </w:tabs>
              <w:spacing w:line="240" w:lineRule="auto"/>
              <w:ind w:firstLine="0"/>
              <w:jc w:val="center"/>
            </w:pPr>
            <w:r w:rsidRPr="004E1349">
              <w:t>А3</w:t>
            </w:r>
          </w:p>
        </w:tc>
        <w:tc>
          <w:tcPr>
            <w:tcW w:w="2694" w:type="dxa"/>
            <w:tcBorders>
              <w:top w:val="single" w:sz="4" w:space="0" w:color="auto"/>
              <w:left w:val="single" w:sz="4" w:space="0" w:color="auto"/>
              <w:bottom w:val="single" w:sz="4" w:space="0" w:color="auto"/>
              <w:right w:val="single" w:sz="4" w:space="0" w:color="auto"/>
            </w:tcBorders>
          </w:tcPr>
          <w:p w14:paraId="1CFFA838" w14:textId="047B32CE" w:rsidR="00A32F01" w:rsidRPr="004E1349" w:rsidRDefault="004E1349">
            <w:pPr>
              <w:tabs>
                <w:tab w:val="left" w:pos="720"/>
                <w:tab w:val="left" w:pos="1440"/>
                <w:tab w:val="left" w:pos="1620"/>
              </w:tabs>
              <w:spacing w:line="240" w:lineRule="auto"/>
              <w:ind w:firstLine="0"/>
              <w:jc w:val="left"/>
            </w:pPr>
            <w:r w:rsidRPr="004E1349">
              <w:t>РЕ01.468332.001</w:t>
            </w:r>
            <w:r w:rsidR="002D2D4D">
              <w:t xml:space="preserve"> Е3</w:t>
            </w:r>
          </w:p>
        </w:tc>
        <w:tc>
          <w:tcPr>
            <w:tcW w:w="3685" w:type="dxa"/>
            <w:tcBorders>
              <w:top w:val="single" w:sz="4" w:space="0" w:color="auto"/>
              <w:left w:val="single" w:sz="4" w:space="0" w:color="auto"/>
              <w:bottom w:val="single" w:sz="4" w:space="0" w:color="auto"/>
              <w:right w:val="single" w:sz="4" w:space="0" w:color="auto"/>
            </w:tcBorders>
            <w:hideMark/>
          </w:tcPr>
          <w:p w14:paraId="16E526CA" w14:textId="7A585FE7" w:rsidR="00A32F01" w:rsidRPr="004E1349" w:rsidRDefault="00A32F01">
            <w:pPr>
              <w:tabs>
                <w:tab w:val="left" w:pos="720"/>
                <w:tab w:val="left" w:pos="1440"/>
                <w:tab w:val="left" w:pos="1620"/>
              </w:tabs>
              <w:spacing w:line="240" w:lineRule="auto"/>
              <w:ind w:firstLine="0"/>
              <w:jc w:val="left"/>
            </w:pPr>
            <w:r w:rsidRPr="004E1349">
              <w:t>Схема електрична принципова</w:t>
            </w:r>
            <w:r w:rsidR="00364728" w:rsidRPr="004E1349">
              <w:t xml:space="preserve"> лампи</w:t>
            </w:r>
          </w:p>
        </w:tc>
        <w:tc>
          <w:tcPr>
            <w:tcW w:w="709" w:type="dxa"/>
            <w:tcBorders>
              <w:top w:val="single" w:sz="4" w:space="0" w:color="auto"/>
              <w:left w:val="single" w:sz="4" w:space="0" w:color="auto"/>
              <w:bottom w:val="single" w:sz="4" w:space="0" w:color="auto"/>
              <w:right w:val="single" w:sz="4" w:space="0" w:color="auto"/>
            </w:tcBorders>
            <w:hideMark/>
          </w:tcPr>
          <w:p w14:paraId="700DE0EE" w14:textId="77777777" w:rsidR="00A32F01" w:rsidRPr="004E1349" w:rsidRDefault="00A32F01">
            <w:pPr>
              <w:tabs>
                <w:tab w:val="left" w:pos="720"/>
                <w:tab w:val="left" w:pos="1440"/>
                <w:tab w:val="left" w:pos="1620"/>
              </w:tabs>
              <w:spacing w:line="240" w:lineRule="auto"/>
              <w:ind w:firstLine="0"/>
              <w:jc w:val="center"/>
            </w:pPr>
            <w:r w:rsidRPr="004E1349">
              <w:t>1</w:t>
            </w:r>
          </w:p>
        </w:tc>
        <w:tc>
          <w:tcPr>
            <w:tcW w:w="1137" w:type="dxa"/>
            <w:tcBorders>
              <w:top w:val="single" w:sz="4" w:space="0" w:color="auto"/>
              <w:left w:val="single" w:sz="4" w:space="0" w:color="auto"/>
              <w:bottom w:val="single" w:sz="4" w:space="0" w:color="auto"/>
              <w:right w:val="single" w:sz="4" w:space="0" w:color="auto"/>
            </w:tcBorders>
          </w:tcPr>
          <w:p w14:paraId="5F7B0A96" w14:textId="77777777" w:rsidR="00A32F01" w:rsidRPr="004E1349" w:rsidRDefault="00A32F01">
            <w:pPr>
              <w:tabs>
                <w:tab w:val="left" w:pos="720"/>
                <w:tab w:val="left" w:pos="1440"/>
                <w:tab w:val="left" w:pos="1620"/>
              </w:tabs>
              <w:spacing w:line="240" w:lineRule="auto"/>
              <w:ind w:firstLine="0"/>
              <w:jc w:val="center"/>
            </w:pPr>
          </w:p>
        </w:tc>
      </w:tr>
      <w:tr w:rsidR="00A32F01" w14:paraId="1E358509" w14:textId="77777777" w:rsidTr="00364728">
        <w:tc>
          <w:tcPr>
            <w:tcW w:w="567" w:type="dxa"/>
            <w:tcBorders>
              <w:top w:val="single" w:sz="4" w:space="0" w:color="auto"/>
              <w:left w:val="single" w:sz="4" w:space="0" w:color="auto"/>
              <w:bottom w:val="single" w:sz="4" w:space="0" w:color="auto"/>
              <w:right w:val="single" w:sz="4" w:space="0" w:color="auto"/>
            </w:tcBorders>
            <w:hideMark/>
          </w:tcPr>
          <w:p w14:paraId="7CE4C433" w14:textId="13905427" w:rsidR="00A32F01" w:rsidRPr="004E1349" w:rsidRDefault="004D27F6">
            <w:pPr>
              <w:tabs>
                <w:tab w:val="left" w:pos="720"/>
                <w:tab w:val="left" w:pos="1440"/>
                <w:tab w:val="left" w:pos="1620"/>
              </w:tabs>
              <w:spacing w:line="240" w:lineRule="auto"/>
              <w:ind w:firstLine="0"/>
              <w:jc w:val="center"/>
              <w:rPr>
                <w:lang/>
              </w:rPr>
            </w:pPr>
            <w:r w:rsidRPr="004E1349">
              <w:rPr>
                <w:lang/>
              </w:rPr>
              <w:t>5</w:t>
            </w:r>
          </w:p>
        </w:tc>
        <w:tc>
          <w:tcPr>
            <w:tcW w:w="567" w:type="dxa"/>
            <w:tcBorders>
              <w:top w:val="single" w:sz="4" w:space="0" w:color="auto"/>
              <w:left w:val="single" w:sz="4" w:space="0" w:color="auto"/>
              <w:bottom w:val="single" w:sz="4" w:space="0" w:color="auto"/>
              <w:right w:val="single" w:sz="4" w:space="0" w:color="auto"/>
            </w:tcBorders>
          </w:tcPr>
          <w:p w14:paraId="6F47C47F" w14:textId="6A64252F" w:rsidR="00A32F01" w:rsidRPr="004E1349" w:rsidRDefault="004E1349">
            <w:pPr>
              <w:tabs>
                <w:tab w:val="left" w:pos="720"/>
                <w:tab w:val="left" w:pos="1440"/>
                <w:tab w:val="left" w:pos="1620"/>
              </w:tabs>
              <w:spacing w:line="240" w:lineRule="auto"/>
              <w:ind w:firstLine="0"/>
              <w:jc w:val="center"/>
            </w:pPr>
            <w:r w:rsidRPr="004E1349">
              <w:t>А4</w:t>
            </w:r>
          </w:p>
        </w:tc>
        <w:tc>
          <w:tcPr>
            <w:tcW w:w="2694" w:type="dxa"/>
            <w:tcBorders>
              <w:top w:val="single" w:sz="4" w:space="0" w:color="auto"/>
              <w:left w:val="single" w:sz="4" w:space="0" w:color="auto"/>
              <w:bottom w:val="single" w:sz="4" w:space="0" w:color="auto"/>
              <w:right w:val="single" w:sz="4" w:space="0" w:color="auto"/>
            </w:tcBorders>
          </w:tcPr>
          <w:p w14:paraId="2F4A329A" w14:textId="0558B054" w:rsidR="00A32F01" w:rsidRPr="004E1349" w:rsidRDefault="004E1349">
            <w:pPr>
              <w:tabs>
                <w:tab w:val="left" w:pos="720"/>
                <w:tab w:val="left" w:pos="1440"/>
                <w:tab w:val="left" w:pos="1620"/>
              </w:tabs>
              <w:spacing w:line="240" w:lineRule="auto"/>
              <w:ind w:firstLine="0"/>
              <w:jc w:val="left"/>
            </w:pPr>
            <w:r w:rsidRPr="004E1349">
              <w:t>РЕ01.468332.001</w:t>
            </w:r>
            <w:r>
              <w:t xml:space="preserve"> ПЕ</w:t>
            </w:r>
            <w:r w:rsidR="002D2D4D">
              <w:t>3</w:t>
            </w:r>
          </w:p>
        </w:tc>
        <w:tc>
          <w:tcPr>
            <w:tcW w:w="3685" w:type="dxa"/>
            <w:tcBorders>
              <w:top w:val="single" w:sz="4" w:space="0" w:color="auto"/>
              <w:left w:val="single" w:sz="4" w:space="0" w:color="auto"/>
              <w:bottom w:val="single" w:sz="4" w:space="0" w:color="auto"/>
              <w:right w:val="single" w:sz="4" w:space="0" w:color="auto"/>
            </w:tcBorders>
            <w:hideMark/>
          </w:tcPr>
          <w:p w14:paraId="4C83F82A" w14:textId="4BEA48D6" w:rsidR="00A32F01" w:rsidRPr="004E1349" w:rsidRDefault="00A32F01">
            <w:pPr>
              <w:tabs>
                <w:tab w:val="left" w:pos="720"/>
                <w:tab w:val="left" w:pos="1440"/>
                <w:tab w:val="left" w:pos="1620"/>
              </w:tabs>
              <w:spacing w:line="240" w:lineRule="auto"/>
              <w:ind w:firstLine="0"/>
              <w:jc w:val="left"/>
            </w:pPr>
            <w:r w:rsidRPr="004E1349">
              <w:t>Перелік елементів</w:t>
            </w:r>
            <w:r w:rsidR="00364728" w:rsidRPr="004E1349">
              <w:t xml:space="preserve"> лампи</w:t>
            </w:r>
          </w:p>
        </w:tc>
        <w:tc>
          <w:tcPr>
            <w:tcW w:w="709" w:type="dxa"/>
            <w:tcBorders>
              <w:top w:val="single" w:sz="4" w:space="0" w:color="auto"/>
              <w:left w:val="single" w:sz="4" w:space="0" w:color="auto"/>
              <w:bottom w:val="single" w:sz="4" w:space="0" w:color="auto"/>
              <w:right w:val="single" w:sz="4" w:space="0" w:color="auto"/>
            </w:tcBorders>
            <w:hideMark/>
          </w:tcPr>
          <w:p w14:paraId="7DD44243" w14:textId="77777777" w:rsidR="00A32F01" w:rsidRPr="004E1349" w:rsidRDefault="00A32F01">
            <w:pPr>
              <w:tabs>
                <w:tab w:val="left" w:pos="720"/>
                <w:tab w:val="left" w:pos="1440"/>
                <w:tab w:val="left" w:pos="1620"/>
              </w:tabs>
              <w:spacing w:line="240" w:lineRule="auto"/>
              <w:ind w:firstLine="0"/>
              <w:jc w:val="center"/>
            </w:pPr>
            <w:r w:rsidRPr="004E1349">
              <w:t>1</w:t>
            </w:r>
          </w:p>
        </w:tc>
        <w:tc>
          <w:tcPr>
            <w:tcW w:w="1137" w:type="dxa"/>
            <w:tcBorders>
              <w:top w:val="single" w:sz="4" w:space="0" w:color="auto"/>
              <w:left w:val="single" w:sz="4" w:space="0" w:color="auto"/>
              <w:bottom w:val="single" w:sz="4" w:space="0" w:color="auto"/>
              <w:right w:val="single" w:sz="4" w:space="0" w:color="auto"/>
            </w:tcBorders>
          </w:tcPr>
          <w:p w14:paraId="52FF10D4" w14:textId="77777777" w:rsidR="00A32F01" w:rsidRPr="004E1349" w:rsidRDefault="00A32F01">
            <w:pPr>
              <w:tabs>
                <w:tab w:val="left" w:pos="720"/>
                <w:tab w:val="left" w:pos="1440"/>
                <w:tab w:val="left" w:pos="1620"/>
              </w:tabs>
              <w:spacing w:line="240" w:lineRule="auto"/>
              <w:ind w:firstLine="0"/>
              <w:jc w:val="center"/>
            </w:pPr>
          </w:p>
        </w:tc>
      </w:tr>
      <w:tr w:rsidR="00A32F01" w14:paraId="7192D391" w14:textId="77777777" w:rsidTr="00364728">
        <w:tc>
          <w:tcPr>
            <w:tcW w:w="567" w:type="dxa"/>
            <w:tcBorders>
              <w:top w:val="single" w:sz="4" w:space="0" w:color="auto"/>
              <w:left w:val="single" w:sz="4" w:space="0" w:color="auto"/>
              <w:bottom w:val="single" w:sz="4" w:space="0" w:color="auto"/>
              <w:right w:val="single" w:sz="4" w:space="0" w:color="auto"/>
            </w:tcBorders>
            <w:hideMark/>
          </w:tcPr>
          <w:p w14:paraId="3DBAF850" w14:textId="4A49C28D" w:rsidR="00A32F01" w:rsidRPr="004E1349" w:rsidRDefault="004D27F6">
            <w:pPr>
              <w:tabs>
                <w:tab w:val="left" w:pos="720"/>
                <w:tab w:val="left" w:pos="1440"/>
                <w:tab w:val="left" w:pos="1620"/>
              </w:tabs>
              <w:spacing w:line="240" w:lineRule="auto"/>
              <w:ind w:firstLine="0"/>
              <w:jc w:val="center"/>
              <w:rPr>
                <w:lang/>
              </w:rPr>
            </w:pPr>
            <w:r w:rsidRPr="004E1349">
              <w:rPr>
                <w:lang/>
              </w:rPr>
              <w:t>6</w:t>
            </w:r>
          </w:p>
        </w:tc>
        <w:tc>
          <w:tcPr>
            <w:tcW w:w="567" w:type="dxa"/>
            <w:tcBorders>
              <w:top w:val="single" w:sz="4" w:space="0" w:color="auto"/>
              <w:left w:val="single" w:sz="4" w:space="0" w:color="auto"/>
              <w:bottom w:val="single" w:sz="4" w:space="0" w:color="auto"/>
              <w:right w:val="single" w:sz="4" w:space="0" w:color="auto"/>
            </w:tcBorders>
          </w:tcPr>
          <w:p w14:paraId="48D4EA55" w14:textId="78D4BC6F" w:rsidR="00A32F01" w:rsidRPr="004E1349" w:rsidRDefault="004E1349">
            <w:pPr>
              <w:tabs>
                <w:tab w:val="left" w:pos="720"/>
                <w:tab w:val="left" w:pos="1440"/>
                <w:tab w:val="left" w:pos="1620"/>
              </w:tabs>
              <w:spacing w:line="240" w:lineRule="auto"/>
              <w:ind w:firstLine="0"/>
              <w:jc w:val="center"/>
            </w:pPr>
            <w:r w:rsidRPr="004E1349">
              <w:t>А3</w:t>
            </w:r>
          </w:p>
        </w:tc>
        <w:tc>
          <w:tcPr>
            <w:tcW w:w="2694" w:type="dxa"/>
            <w:tcBorders>
              <w:top w:val="single" w:sz="4" w:space="0" w:color="auto"/>
              <w:left w:val="single" w:sz="4" w:space="0" w:color="auto"/>
              <w:bottom w:val="single" w:sz="4" w:space="0" w:color="auto"/>
              <w:right w:val="single" w:sz="4" w:space="0" w:color="auto"/>
            </w:tcBorders>
          </w:tcPr>
          <w:p w14:paraId="2B2E8D7B" w14:textId="666C3C56" w:rsidR="00A32F01" w:rsidRPr="004E1349" w:rsidRDefault="006E06D2">
            <w:pPr>
              <w:tabs>
                <w:tab w:val="left" w:pos="720"/>
                <w:tab w:val="left" w:pos="1440"/>
                <w:tab w:val="left" w:pos="1620"/>
              </w:tabs>
              <w:spacing w:line="240" w:lineRule="auto"/>
              <w:ind w:firstLine="0"/>
              <w:jc w:val="left"/>
            </w:pPr>
            <w:r w:rsidRPr="004E1349">
              <w:t>РЕ01.468332.001</w:t>
            </w:r>
            <w:r>
              <w:t xml:space="preserve"> СК</w:t>
            </w:r>
          </w:p>
        </w:tc>
        <w:tc>
          <w:tcPr>
            <w:tcW w:w="3685" w:type="dxa"/>
            <w:tcBorders>
              <w:top w:val="single" w:sz="4" w:space="0" w:color="auto"/>
              <w:left w:val="single" w:sz="4" w:space="0" w:color="auto"/>
              <w:bottom w:val="single" w:sz="4" w:space="0" w:color="auto"/>
              <w:right w:val="single" w:sz="4" w:space="0" w:color="auto"/>
            </w:tcBorders>
            <w:hideMark/>
          </w:tcPr>
          <w:p w14:paraId="33F66FEA" w14:textId="1979272C" w:rsidR="00A32F01" w:rsidRPr="004E1349" w:rsidRDefault="00A32F01">
            <w:pPr>
              <w:tabs>
                <w:tab w:val="left" w:pos="720"/>
                <w:tab w:val="left" w:pos="1440"/>
                <w:tab w:val="left" w:pos="1620"/>
              </w:tabs>
              <w:spacing w:line="240" w:lineRule="auto"/>
              <w:ind w:firstLine="0"/>
              <w:jc w:val="left"/>
            </w:pPr>
            <w:r w:rsidRPr="004E1349">
              <w:t>Складальний кресленик друкованої плати</w:t>
            </w:r>
            <w:r w:rsidR="00364728" w:rsidRPr="004E1349">
              <w:t xml:space="preserve"> лампи</w:t>
            </w:r>
          </w:p>
        </w:tc>
        <w:tc>
          <w:tcPr>
            <w:tcW w:w="709" w:type="dxa"/>
            <w:tcBorders>
              <w:top w:val="single" w:sz="4" w:space="0" w:color="auto"/>
              <w:left w:val="single" w:sz="4" w:space="0" w:color="auto"/>
              <w:bottom w:val="single" w:sz="4" w:space="0" w:color="auto"/>
              <w:right w:val="single" w:sz="4" w:space="0" w:color="auto"/>
            </w:tcBorders>
            <w:hideMark/>
          </w:tcPr>
          <w:p w14:paraId="103041BF" w14:textId="77777777" w:rsidR="00A32F01" w:rsidRPr="004E1349" w:rsidRDefault="00A32F01">
            <w:pPr>
              <w:tabs>
                <w:tab w:val="left" w:pos="720"/>
                <w:tab w:val="left" w:pos="1440"/>
                <w:tab w:val="left" w:pos="1620"/>
              </w:tabs>
              <w:spacing w:line="240" w:lineRule="auto"/>
              <w:ind w:firstLine="0"/>
              <w:jc w:val="center"/>
            </w:pPr>
            <w:r w:rsidRPr="004E1349">
              <w:t>1</w:t>
            </w:r>
          </w:p>
        </w:tc>
        <w:tc>
          <w:tcPr>
            <w:tcW w:w="1137" w:type="dxa"/>
            <w:tcBorders>
              <w:top w:val="single" w:sz="4" w:space="0" w:color="auto"/>
              <w:left w:val="single" w:sz="4" w:space="0" w:color="auto"/>
              <w:bottom w:val="single" w:sz="4" w:space="0" w:color="auto"/>
              <w:right w:val="single" w:sz="4" w:space="0" w:color="auto"/>
            </w:tcBorders>
          </w:tcPr>
          <w:p w14:paraId="2656F8C8" w14:textId="77777777" w:rsidR="00A32F01" w:rsidRPr="004E1349" w:rsidRDefault="00A32F01">
            <w:pPr>
              <w:tabs>
                <w:tab w:val="left" w:pos="720"/>
                <w:tab w:val="left" w:pos="1440"/>
                <w:tab w:val="left" w:pos="1620"/>
              </w:tabs>
              <w:spacing w:line="240" w:lineRule="auto"/>
              <w:ind w:firstLine="0"/>
              <w:jc w:val="center"/>
            </w:pPr>
          </w:p>
        </w:tc>
      </w:tr>
      <w:tr w:rsidR="00A32F01" w14:paraId="5F1DF3F7" w14:textId="77777777" w:rsidTr="00364728">
        <w:tc>
          <w:tcPr>
            <w:tcW w:w="567" w:type="dxa"/>
            <w:tcBorders>
              <w:top w:val="single" w:sz="4" w:space="0" w:color="auto"/>
              <w:left w:val="single" w:sz="4" w:space="0" w:color="auto"/>
              <w:bottom w:val="single" w:sz="4" w:space="0" w:color="auto"/>
              <w:right w:val="single" w:sz="4" w:space="0" w:color="auto"/>
            </w:tcBorders>
            <w:hideMark/>
          </w:tcPr>
          <w:p w14:paraId="28CB4362" w14:textId="05F26DD4" w:rsidR="00A32F01" w:rsidRPr="004E1349" w:rsidRDefault="004D27F6">
            <w:pPr>
              <w:tabs>
                <w:tab w:val="left" w:pos="720"/>
                <w:tab w:val="left" w:pos="1440"/>
                <w:tab w:val="left" w:pos="1620"/>
              </w:tabs>
              <w:spacing w:line="240" w:lineRule="auto"/>
              <w:ind w:firstLine="0"/>
              <w:jc w:val="center"/>
              <w:rPr>
                <w:lang/>
              </w:rPr>
            </w:pPr>
            <w:r w:rsidRPr="004E1349">
              <w:rPr>
                <w:lang/>
              </w:rPr>
              <w:t>7</w:t>
            </w:r>
          </w:p>
        </w:tc>
        <w:tc>
          <w:tcPr>
            <w:tcW w:w="567" w:type="dxa"/>
            <w:tcBorders>
              <w:top w:val="single" w:sz="4" w:space="0" w:color="auto"/>
              <w:left w:val="single" w:sz="4" w:space="0" w:color="auto"/>
              <w:bottom w:val="single" w:sz="4" w:space="0" w:color="auto"/>
              <w:right w:val="single" w:sz="4" w:space="0" w:color="auto"/>
            </w:tcBorders>
          </w:tcPr>
          <w:p w14:paraId="18E4DB0C" w14:textId="0C9C449B" w:rsidR="00A32F01" w:rsidRPr="004E1349" w:rsidRDefault="004E1349">
            <w:pPr>
              <w:tabs>
                <w:tab w:val="left" w:pos="720"/>
                <w:tab w:val="left" w:pos="1440"/>
                <w:tab w:val="left" w:pos="1620"/>
              </w:tabs>
              <w:spacing w:line="240" w:lineRule="auto"/>
              <w:ind w:firstLine="0"/>
              <w:jc w:val="center"/>
            </w:pPr>
            <w:r w:rsidRPr="004E1349">
              <w:t>А4</w:t>
            </w:r>
          </w:p>
        </w:tc>
        <w:tc>
          <w:tcPr>
            <w:tcW w:w="2694" w:type="dxa"/>
            <w:tcBorders>
              <w:top w:val="single" w:sz="4" w:space="0" w:color="auto"/>
              <w:left w:val="single" w:sz="4" w:space="0" w:color="auto"/>
              <w:bottom w:val="single" w:sz="4" w:space="0" w:color="auto"/>
              <w:right w:val="single" w:sz="4" w:space="0" w:color="auto"/>
            </w:tcBorders>
          </w:tcPr>
          <w:p w14:paraId="1EB42A09" w14:textId="7AE7E4B7" w:rsidR="00A32F01" w:rsidRPr="004E1349" w:rsidRDefault="000C5E70">
            <w:pPr>
              <w:tabs>
                <w:tab w:val="left" w:pos="720"/>
                <w:tab w:val="left" w:pos="1440"/>
                <w:tab w:val="left" w:pos="1620"/>
              </w:tabs>
              <w:spacing w:line="240" w:lineRule="auto"/>
              <w:ind w:firstLine="0"/>
              <w:jc w:val="left"/>
            </w:pPr>
            <w:r w:rsidRPr="000C5E70">
              <w:t>РЕ01.468332.001</w:t>
            </w:r>
            <w:r>
              <w:t xml:space="preserve"> СП</w:t>
            </w:r>
          </w:p>
        </w:tc>
        <w:tc>
          <w:tcPr>
            <w:tcW w:w="3685" w:type="dxa"/>
            <w:tcBorders>
              <w:top w:val="single" w:sz="4" w:space="0" w:color="auto"/>
              <w:left w:val="single" w:sz="4" w:space="0" w:color="auto"/>
              <w:bottom w:val="single" w:sz="4" w:space="0" w:color="auto"/>
              <w:right w:val="single" w:sz="4" w:space="0" w:color="auto"/>
            </w:tcBorders>
            <w:hideMark/>
          </w:tcPr>
          <w:p w14:paraId="00BD6A79" w14:textId="54F0B432" w:rsidR="00A32F01" w:rsidRPr="004E1349" w:rsidRDefault="00A32F01">
            <w:pPr>
              <w:tabs>
                <w:tab w:val="left" w:pos="720"/>
                <w:tab w:val="left" w:pos="1440"/>
                <w:tab w:val="left" w:pos="1620"/>
              </w:tabs>
              <w:spacing w:line="240" w:lineRule="auto"/>
              <w:ind w:firstLine="0"/>
              <w:jc w:val="left"/>
            </w:pPr>
            <w:r w:rsidRPr="004E1349">
              <w:t>Специфікація на друкований вузол</w:t>
            </w:r>
            <w:r w:rsidR="00364728" w:rsidRPr="004E1349">
              <w:t xml:space="preserve"> лампи</w:t>
            </w:r>
          </w:p>
        </w:tc>
        <w:tc>
          <w:tcPr>
            <w:tcW w:w="709" w:type="dxa"/>
            <w:tcBorders>
              <w:top w:val="single" w:sz="4" w:space="0" w:color="auto"/>
              <w:left w:val="single" w:sz="4" w:space="0" w:color="auto"/>
              <w:bottom w:val="single" w:sz="4" w:space="0" w:color="auto"/>
              <w:right w:val="single" w:sz="4" w:space="0" w:color="auto"/>
            </w:tcBorders>
            <w:hideMark/>
          </w:tcPr>
          <w:p w14:paraId="7DAA5734" w14:textId="4FE18092" w:rsidR="00A32F01" w:rsidRPr="004E1349" w:rsidRDefault="00857ADA">
            <w:pPr>
              <w:tabs>
                <w:tab w:val="left" w:pos="720"/>
                <w:tab w:val="left" w:pos="1440"/>
                <w:tab w:val="left" w:pos="1620"/>
              </w:tabs>
              <w:spacing w:line="240" w:lineRule="auto"/>
              <w:ind w:firstLine="0"/>
              <w:jc w:val="center"/>
            </w:pPr>
            <w:r>
              <w:t>1</w:t>
            </w:r>
          </w:p>
        </w:tc>
        <w:tc>
          <w:tcPr>
            <w:tcW w:w="1137" w:type="dxa"/>
            <w:tcBorders>
              <w:top w:val="single" w:sz="4" w:space="0" w:color="auto"/>
              <w:left w:val="single" w:sz="4" w:space="0" w:color="auto"/>
              <w:bottom w:val="single" w:sz="4" w:space="0" w:color="auto"/>
              <w:right w:val="single" w:sz="4" w:space="0" w:color="auto"/>
            </w:tcBorders>
          </w:tcPr>
          <w:p w14:paraId="0AE06F64" w14:textId="77777777" w:rsidR="00A32F01" w:rsidRPr="004E1349" w:rsidRDefault="00A32F01">
            <w:pPr>
              <w:tabs>
                <w:tab w:val="left" w:pos="720"/>
                <w:tab w:val="left" w:pos="1440"/>
                <w:tab w:val="left" w:pos="1620"/>
              </w:tabs>
              <w:spacing w:line="240" w:lineRule="auto"/>
              <w:ind w:firstLine="0"/>
              <w:jc w:val="center"/>
            </w:pPr>
          </w:p>
        </w:tc>
      </w:tr>
      <w:tr w:rsidR="00364728" w14:paraId="47BCDBEF" w14:textId="77777777" w:rsidTr="00364728">
        <w:tc>
          <w:tcPr>
            <w:tcW w:w="567" w:type="dxa"/>
            <w:tcBorders>
              <w:top w:val="single" w:sz="4" w:space="0" w:color="auto"/>
              <w:left w:val="single" w:sz="4" w:space="0" w:color="auto"/>
              <w:bottom w:val="single" w:sz="4" w:space="0" w:color="auto"/>
              <w:right w:val="single" w:sz="4" w:space="0" w:color="auto"/>
            </w:tcBorders>
            <w:hideMark/>
          </w:tcPr>
          <w:p w14:paraId="1B25441E" w14:textId="642B80E0" w:rsidR="00364728" w:rsidRPr="004E1349" w:rsidRDefault="004D27F6" w:rsidP="00364728">
            <w:pPr>
              <w:tabs>
                <w:tab w:val="left" w:pos="720"/>
                <w:tab w:val="left" w:pos="1440"/>
                <w:tab w:val="left" w:pos="1620"/>
              </w:tabs>
              <w:spacing w:line="240" w:lineRule="auto"/>
              <w:ind w:firstLine="0"/>
              <w:jc w:val="center"/>
              <w:rPr>
                <w:lang/>
              </w:rPr>
            </w:pPr>
            <w:r w:rsidRPr="004E1349">
              <w:rPr>
                <w:lang/>
              </w:rPr>
              <w:t>8</w:t>
            </w:r>
          </w:p>
        </w:tc>
        <w:tc>
          <w:tcPr>
            <w:tcW w:w="567" w:type="dxa"/>
            <w:tcBorders>
              <w:top w:val="single" w:sz="4" w:space="0" w:color="auto"/>
              <w:left w:val="single" w:sz="4" w:space="0" w:color="auto"/>
              <w:bottom w:val="single" w:sz="4" w:space="0" w:color="auto"/>
              <w:right w:val="single" w:sz="4" w:space="0" w:color="auto"/>
            </w:tcBorders>
          </w:tcPr>
          <w:p w14:paraId="7FB2F043" w14:textId="4B6B634A" w:rsidR="00364728" w:rsidRPr="004E1349" w:rsidRDefault="004E1349" w:rsidP="00364728">
            <w:pPr>
              <w:tabs>
                <w:tab w:val="left" w:pos="720"/>
                <w:tab w:val="left" w:pos="1440"/>
                <w:tab w:val="left" w:pos="1620"/>
              </w:tabs>
              <w:spacing w:line="240" w:lineRule="auto"/>
              <w:ind w:firstLine="0"/>
              <w:jc w:val="center"/>
            </w:pPr>
            <w:r w:rsidRPr="004E1349">
              <w:t>А4</w:t>
            </w:r>
          </w:p>
        </w:tc>
        <w:tc>
          <w:tcPr>
            <w:tcW w:w="2694" w:type="dxa"/>
            <w:tcBorders>
              <w:top w:val="single" w:sz="4" w:space="0" w:color="auto"/>
              <w:left w:val="single" w:sz="4" w:space="0" w:color="auto"/>
              <w:bottom w:val="single" w:sz="4" w:space="0" w:color="auto"/>
              <w:right w:val="single" w:sz="4" w:space="0" w:color="auto"/>
            </w:tcBorders>
          </w:tcPr>
          <w:p w14:paraId="0EB8317B" w14:textId="1CF916B3" w:rsidR="00364728" w:rsidRPr="004E1349" w:rsidRDefault="006E06D2" w:rsidP="00364728">
            <w:pPr>
              <w:tabs>
                <w:tab w:val="left" w:pos="720"/>
                <w:tab w:val="left" w:pos="1440"/>
                <w:tab w:val="left" w:pos="1620"/>
              </w:tabs>
              <w:spacing w:line="240" w:lineRule="auto"/>
              <w:ind w:firstLine="0"/>
              <w:jc w:val="left"/>
            </w:pPr>
            <w:r w:rsidRPr="004E1349">
              <w:t>РЕ01.468332.00</w:t>
            </w:r>
            <w:r>
              <w:t>2 Е1</w:t>
            </w:r>
          </w:p>
        </w:tc>
        <w:tc>
          <w:tcPr>
            <w:tcW w:w="3685" w:type="dxa"/>
            <w:tcBorders>
              <w:top w:val="single" w:sz="4" w:space="0" w:color="auto"/>
              <w:left w:val="single" w:sz="4" w:space="0" w:color="auto"/>
              <w:bottom w:val="single" w:sz="4" w:space="0" w:color="auto"/>
              <w:right w:val="single" w:sz="4" w:space="0" w:color="auto"/>
            </w:tcBorders>
            <w:hideMark/>
          </w:tcPr>
          <w:p w14:paraId="4B4EE7F7" w14:textId="282BE6DA" w:rsidR="00364728" w:rsidRPr="004E1349" w:rsidRDefault="00364728" w:rsidP="00364728">
            <w:pPr>
              <w:tabs>
                <w:tab w:val="left" w:pos="720"/>
                <w:tab w:val="left" w:pos="1440"/>
                <w:tab w:val="left" w:pos="1620"/>
              </w:tabs>
              <w:spacing w:line="240" w:lineRule="auto"/>
              <w:ind w:firstLine="0"/>
              <w:jc w:val="left"/>
            </w:pPr>
            <w:r w:rsidRPr="004E1349">
              <w:t>Схема структурна вимикача</w:t>
            </w:r>
          </w:p>
        </w:tc>
        <w:tc>
          <w:tcPr>
            <w:tcW w:w="709" w:type="dxa"/>
            <w:tcBorders>
              <w:top w:val="single" w:sz="4" w:space="0" w:color="auto"/>
              <w:left w:val="single" w:sz="4" w:space="0" w:color="auto"/>
              <w:bottom w:val="single" w:sz="4" w:space="0" w:color="auto"/>
              <w:right w:val="single" w:sz="4" w:space="0" w:color="auto"/>
            </w:tcBorders>
            <w:hideMark/>
          </w:tcPr>
          <w:p w14:paraId="2D25D5FC" w14:textId="5B6EE135" w:rsidR="00364728" w:rsidRPr="004E1349" w:rsidRDefault="00364728" w:rsidP="00364728">
            <w:pPr>
              <w:tabs>
                <w:tab w:val="left" w:pos="720"/>
                <w:tab w:val="left" w:pos="1440"/>
                <w:tab w:val="left" w:pos="1620"/>
              </w:tabs>
              <w:spacing w:line="240" w:lineRule="auto"/>
              <w:ind w:firstLine="0"/>
              <w:jc w:val="center"/>
            </w:pPr>
            <w:r w:rsidRPr="004E1349">
              <w:t>1</w:t>
            </w:r>
          </w:p>
        </w:tc>
        <w:tc>
          <w:tcPr>
            <w:tcW w:w="1137" w:type="dxa"/>
            <w:tcBorders>
              <w:top w:val="single" w:sz="4" w:space="0" w:color="auto"/>
              <w:left w:val="single" w:sz="4" w:space="0" w:color="auto"/>
              <w:bottom w:val="single" w:sz="4" w:space="0" w:color="auto"/>
              <w:right w:val="single" w:sz="4" w:space="0" w:color="auto"/>
            </w:tcBorders>
          </w:tcPr>
          <w:p w14:paraId="1F8EE390" w14:textId="77777777" w:rsidR="00364728" w:rsidRPr="004E1349" w:rsidRDefault="00364728" w:rsidP="00364728">
            <w:pPr>
              <w:tabs>
                <w:tab w:val="left" w:pos="720"/>
                <w:tab w:val="left" w:pos="1440"/>
                <w:tab w:val="left" w:pos="1620"/>
              </w:tabs>
              <w:spacing w:line="240" w:lineRule="auto"/>
              <w:ind w:firstLine="0"/>
              <w:jc w:val="center"/>
            </w:pPr>
          </w:p>
        </w:tc>
      </w:tr>
      <w:tr w:rsidR="000C5E70" w14:paraId="491DED10" w14:textId="77777777" w:rsidTr="00364728">
        <w:tc>
          <w:tcPr>
            <w:tcW w:w="567" w:type="dxa"/>
            <w:tcBorders>
              <w:top w:val="single" w:sz="4" w:space="0" w:color="auto"/>
              <w:left w:val="single" w:sz="4" w:space="0" w:color="auto"/>
              <w:bottom w:val="single" w:sz="4" w:space="0" w:color="auto"/>
              <w:right w:val="single" w:sz="4" w:space="0" w:color="auto"/>
            </w:tcBorders>
          </w:tcPr>
          <w:p w14:paraId="334E4ABF" w14:textId="73FBF540" w:rsidR="000C5E70" w:rsidRPr="004E1349" w:rsidRDefault="000C5E70" w:rsidP="000C5E70">
            <w:pPr>
              <w:tabs>
                <w:tab w:val="left" w:pos="720"/>
                <w:tab w:val="left" w:pos="1440"/>
                <w:tab w:val="left" w:pos="1620"/>
              </w:tabs>
              <w:spacing w:line="240" w:lineRule="auto"/>
              <w:ind w:firstLine="0"/>
              <w:jc w:val="center"/>
              <w:rPr>
                <w:lang/>
              </w:rPr>
            </w:pPr>
            <w:r w:rsidRPr="004E1349">
              <w:rPr>
                <w:lang/>
              </w:rPr>
              <w:t>9</w:t>
            </w:r>
          </w:p>
        </w:tc>
        <w:tc>
          <w:tcPr>
            <w:tcW w:w="567" w:type="dxa"/>
            <w:tcBorders>
              <w:top w:val="single" w:sz="4" w:space="0" w:color="auto"/>
              <w:left w:val="single" w:sz="4" w:space="0" w:color="auto"/>
              <w:bottom w:val="single" w:sz="4" w:space="0" w:color="auto"/>
              <w:right w:val="single" w:sz="4" w:space="0" w:color="auto"/>
            </w:tcBorders>
          </w:tcPr>
          <w:p w14:paraId="5D9662F1" w14:textId="4F652168" w:rsidR="000C5E70" w:rsidRPr="004E1349" w:rsidRDefault="000C5E70" w:rsidP="000C5E70">
            <w:r w:rsidRPr="004E1349">
              <w:t>АА3</w:t>
            </w:r>
          </w:p>
        </w:tc>
        <w:tc>
          <w:tcPr>
            <w:tcW w:w="2694" w:type="dxa"/>
            <w:tcBorders>
              <w:top w:val="single" w:sz="4" w:space="0" w:color="auto"/>
              <w:left w:val="single" w:sz="4" w:space="0" w:color="auto"/>
              <w:bottom w:val="single" w:sz="4" w:space="0" w:color="auto"/>
              <w:right w:val="single" w:sz="4" w:space="0" w:color="auto"/>
            </w:tcBorders>
          </w:tcPr>
          <w:p w14:paraId="6D5EA46B" w14:textId="2A4548B9" w:rsidR="000C5E70" w:rsidRPr="004E1349" w:rsidRDefault="000C5E70" w:rsidP="000C5E70">
            <w:pPr>
              <w:tabs>
                <w:tab w:val="left" w:pos="720"/>
                <w:tab w:val="left" w:pos="1440"/>
                <w:tab w:val="left" w:pos="1620"/>
              </w:tabs>
              <w:spacing w:line="240" w:lineRule="auto"/>
              <w:ind w:firstLine="0"/>
              <w:jc w:val="left"/>
            </w:pPr>
            <w:r w:rsidRPr="004E1349">
              <w:t>РЕ01.468332.00</w:t>
            </w:r>
            <w:r>
              <w:t>2</w:t>
            </w:r>
            <w:r w:rsidR="002D2D4D">
              <w:t xml:space="preserve"> Е3</w:t>
            </w:r>
          </w:p>
        </w:tc>
        <w:tc>
          <w:tcPr>
            <w:tcW w:w="3685" w:type="dxa"/>
            <w:tcBorders>
              <w:top w:val="single" w:sz="4" w:space="0" w:color="auto"/>
              <w:left w:val="single" w:sz="4" w:space="0" w:color="auto"/>
              <w:bottom w:val="single" w:sz="4" w:space="0" w:color="auto"/>
              <w:right w:val="single" w:sz="4" w:space="0" w:color="auto"/>
            </w:tcBorders>
          </w:tcPr>
          <w:p w14:paraId="62D69A26" w14:textId="2FFE72F1" w:rsidR="000C5E70" w:rsidRPr="004E1349" w:rsidRDefault="000C5E70" w:rsidP="000C5E70">
            <w:pPr>
              <w:tabs>
                <w:tab w:val="left" w:pos="720"/>
                <w:tab w:val="left" w:pos="1440"/>
                <w:tab w:val="left" w:pos="1620"/>
              </w:tabs>
              <w:spacing w:line="240" w:lineRule="auto"/>
              <w:ind w:firstLine="0"/>
              <w:jc w:val="left"/>
            </w:pPr>
            <w:r w:rsidRPr="004E1349">
              <w:t>Схема електрична принципова вимикача</w:t>
            </w:r>
          </w:p>
        </w:tc>
        <w:tc>
          <w:tcPr>
            <w:tcW w:w="709" w:type="dxa"/>
            <w:tcBorders>
              <w:top w:val="single" w:sz="4" w:space="0" w:color="auto"/>
              <w:left w:val="single" w:sz="4" w:space="0" w:color="auto"/>
              <w:bottom w:val="single" w:sz="4" w:space="0" w:color="auto"/>
              <w:right w:val="single" w:sz="4" w:space="0" w:color="auto"/>
            </w:tcBorders>
          </w:tcPr>
          <w:p w14:paraId="5DE4989E" w14:textId="0DE5E725" w:rsidR="000C5E70" w:rsidRPr="004E1349" w:rsidRDefault="000C5E70" w:rsidP="000C5E70">
            <w:pPr>
              <w:tabs>
                <w:tab w:val="left" w:pos="720"/>
                <w:tab w:val="left" w:pos="1440"/>
                <w:tab w:val="left" w:pos="1620"/>
              </w:tabs>
              <w:spacing w:line="240" w:lineRule="auto"/>
              <w:ind w:firstLine="0"/>
              <w:jc w:val="center"/>
            </w:pPr>
            <w:r w:rsidRPr="004E1349">
              <w:t>1</w:t>
            </w:r>
          </w:p>
        </w:tc>
        <w:tc>
          <w:tcPr>
            <w:tcW w:w="1137" w:type="dxa"/>
            <w:tcBorders>
              <w:top w:val="single" w:sz="4" w:space="0" w:color="auto"/>
              <w:left w:val="single" w:sz="4" w:space="0" w:color="auto"/>
              <w:bottom w:val="single" w:sz="4" w:space="0" w:color="auto"/>
              <w:right w:val="single" w:sz="4" w:space="0" w:color="auto"/>
            </w:tcBorders>
          </w:tcPr>
          <w:p w14:paraId="25BFC60F" w14:textId="77777777" w:rsidR="000C5E70" w:rsidRPr="004E1349" w:rsidRDefault="000C5E70" w:rsidP="000C5E70">
            <w:pPr>
              <w:tabs>
                <w:tab w:val="left" w:pos="720"/>
                <w:tab w:val="left" w:pos="1440"/>
                <w:tab w:val="left" w:pos="1620"/>
              </w:tabs>
              <w:spacing w:line="240" w:lineRule="auto"/>
              <w:ind w:firstLine="0"/>
              <w:jc w:val="center"/>
            </w:pPr>
          </w:p>
        </w:tc>
      </w:tr>
      <w:tr w:rsidR="000C5E70" w14:paraId="7D383163" w14:textId="77777777" w:rsidTr="00364728">
        <w:tc>
          <w:tcPr>
            <w:tcW w:w="567" w:type="dxa"/>
            <w:tcBorders>
              <w:top w:val="single" w:sz="4" w:space="0" w:color="auto"/>
              <w:left w:val="single" w:sz="4" w:space="0" w:color="auto"/>
              <w:bottom w:val="single" w:sz="4" w:space="0" w:color="auto"/>
              <w:right w:val="single" w:sz="4" w:space="0" w:color="auto"/>
            </w:tcBorders>
          </w:tcPr>
          <w:p w14:paraId="1C1C60D2" w14:textId="2D2C4368" w:rsidR="000C5E70" w:rsidRPr="004E1349" w:rsidRDefault="000C5E70" w:rsidP="000C5E70">
            <w:pPr>
              <w:tabs>
                <w:tab w:val="left" w:pos="720"/>
                <w:tab w:val="left" w:pos="1440"/>
                <w:tab w:val="left" w:pos="1620"/>
              </w:tabs>
              <w:spacing w:line="240" w:lineRule="auto"/>
              <w:ind w:firstLine="0"/>
              <w:jc w:val="center"/>
              <w:rPr>
                <w:lang/>
              </w:rPr>
            </w:pPr>
            <w:r w:rsidRPr="004E1349">
              <w:rPr>
                <w:lang/>
              </w:rPr>
              <w:t>10</w:t>
            </w:r>
          </w:p>
        </w:tc>
        <w:tc>
          <w:tcPr>
            <w:tcW w:w="567" w:type="dxa"/>
            <w:tcBorders>
              <w:top w:val="single" w:sz="4" w:space="0" w:color="auto"/>
              <w:left w:val="single" w:sz="4" w:space="0" w:color="auto"/>
              <w:bottom w:val="single" w:sz="4" w:space="0" w:color="auto"/>
              <w:right w:val="single" w:sz="4" w:space="0" w:color="auto"/>
            </w:tcBorders>
          </w:tcPr>
          <w:p w14:paraId="07BB223F" w14:textId="4C6BF949" w:rsidR="000C5E70" w:rsidRPr="004E1349" w:rsidRDefault="000C5E70" w:rsidP="000C5E70">
            <w:pPr>
              <w:tabs>
                <w:tab w:val="left" w:pos="720"/>
                <w:tab w:val="left" w:pos="1440"/>
                <w:tab w:val="left" w:pos="1620"/>
              </w:tabs>
              <w:spacing w:line="240" w:lineRule="auto"/>
              <w:ind w:firstLine="0"/>
              <w:jc w:val="center"/>
            </w:pPr>
            <w:r w:rsidRPr="004E1349">
              <w:t>А4</w:t>
            </w:r>
          </w:p>
        </w:tc>
        <w:tc>
          <w:tcPr>
            <w:tcW w:w="2694" w:type="dxa"/>
            <w:tcBorders>
              <w:top w:val="single" w:sz="4" w:space="0" w:color="auto"/>
              <w:left w:val="single" w:sz="4" w:space="0" w:color="auto"/>
              <w:bottom w:val="single" w:sz="4" w:space="0" w:color="auto"/>
              <w:right w:val="single" w:sz="4" w:space="0" w:color="auto"/>
            </w:tcBorders>
          </w:tcPr>
          <w:p w14:paraId="311D8914" w14:textId="3F03A0F9" w:rsidR="000C5E70" w:rsidRPr="004E1349" w:rsidRDefault="000C5E70" w:rsidP="000C5E70">
            <w:pPr>
              <w:tabs>
                <w:tab w:val="left" w:pos="720"/>
                <w:tab w:val="left" w:pos="1440"/>
                <w:tab w:val="left" w:pos="1620"/>
              </w:tabs>
              <w:spacing w:line="240" w:lineRule="auto"/>
              <w:ind w:firstLine="0"/>
              <w:jc w:val="left"/>
            </w:pPr>
            <w:r w:rsidRPr="004E1349">
              <w:t>РЕ01.468332.00</w:t>
            </w:r>
            <w:r>
              <w:t>2 ПЕ</w:t>
            </w:r>
            <w:r w:rsidR="002D2D4D">
              <w:t>3</w:t>
            </w:r>
          </w:p>
        </w:tc>
        <w:tc>
          <w:tcPr>
            <w:tcW w:w="3685" w:type="dxa"/>
            <w:tcBorders>
              <w:top w:val="single" w:sz="4" w:space="0" w:color="auto"/>
              <w:left w:val="single" w:sz="4" w:space="0" w:color="auto"/>
              <w:bottom w:val="single" w:sz="4" w:space="0" w:color="auto"/>
              <w:right w:val="single" w:sz="4" w:space="0" w:color="auto"/>
            </w:tcBorders>
          </w:tcPr>
          <w:p w14:paraId="552094F6" w14:textId="4E4639E0" w:rsidR="000C5E70" w:rsidRPr="004E1349" w:rsidRDefault="000C5E70" w:rsidP="000C5E70">
            <w:pPr>
              <w:tabs>
                <w:tab w:val="left" w:pos="720"/>
                <w:tab w:val="left" w:pos="1440"/>
                <w:tab w:val="left" w:pos="1620"/>
              </w:tabs>
              <w:spacing w:line="240" w:lineRule="auto"/>
              <w:ind w:firstLine="0"/>
              <w:jc w:val="left"/>
            </w:pPr>
            <w:r w:rsidRPr="004E1349">
              <w:t xml:space="preserve">Перелік елементів </w:t>
            </w:r>
            <w:r>
              <w:t>вимикача</w:t>
            </w:r>
          </w:p>
        </w:tc>
        <w:tc>
          <w:tcPr>
            <w:tcW w:w="709" w:type="dxa"/>
            <w:tcBorders>
              <w:top w:val="single" w:sz="4" w:space="0" w:color="auto"/>
              <w:left w:val="single" w:sz="4" w:space="0" w:color="auto"/>
              <w:bottom w:val="single" w:sz="4" w:space="0" w:color="auto"/>
              <w:right w:val="single" w:sz="4" w:space="0" w:color="auto"/>
            </w:tcBorders>
          </w:tcPr>
          <w:p w14:paraId="5DFF9342" w14:textId="2203E5B6" w:rsidR="000C5E70" w:rsidRPr="004E1349" w:rsidRDefault="000C5E70" w:rsidP="000C5E70">
            <w:pPr>
              <w:tabs>
                <w:tab w:val="left" w:pos="720"/>
                <w:tab w:val="left" w:pos="1440"/>
                <w:tab w:val="left" w:pos="1620"/>
              </w:tabs>
              <w:spacing w:line="240" w:lineRule="auto"/>
              <w:ind w:firstLine="0"/>
              <w:jc w:val="center"/>
            </w:pPr>
            <w:r w:rsidRPr="004E1349">
              <w:t>1</w:t>
            </w:r>
          </w:p>
        </w:tc>
        <w:tc>
          <w:tcPr>
            <w:tcW w:w="1137" w:type="dxa"/>
            <w:tcBorders>
              <w:top w:val="single" w:sz="4" w:space="0" w:color="auto"/>
              <w:left w:val="single" w:sz="4" w:space="0" w:color="auto"/>
              <w:bottom w:val="single" w:sz="4" w:space="0" w:color="auto"/>
              <w:right w:val="single" w:sz="4" w:space="0" w:color="auto"/>
            </w:tcBorders>
          </w:tcPr>
          <w:p w14:paraId="30C1286A" w14:textId="77777777" w:rsidR="000C5E70" w:rsidRPr="004E1349" w:rsidRDefault="000C5E70" w:rsidP="000C5E70">
            <w:pPr>
              <w:tabs>
                <w:tab w:val="left" w:pos="720"/>
                <w:tab w:val="left" w:pos="1440"/>
                <w:tab w:val="left" w:pos="1620"/>
              </w:tabs>
              <w:spacing w:line="240" w:lineRule="auto"/>
              <w:ind w:firstLine="0"/>
              <w:jc w:val="center"/>
            </w:pPr>
          </w:p>
        </w:tc>
      </w:tr>
      <w:tr w:rsidR="000C5E70" w14:paraId="7C440E66" w14:textId="77777777" w:rsidTr="00364728">
        <w:tc>
          <w:tcPr>
            <w:tcW w:w="567" w:type="dxa"/>
            <w:tcBorders>
              <w:top w:val="single" w:sz="4" w:space="0" w:color="auto"/>
              <w:left w:val="single" w:sz="4" w:space="0" w:color="auto"/>
              <w:bottom w:val="single" w:sz="4" w:space="0" w:color="auto"/>
              <w:right w:val="single" w:sz="4" w:space="0" w:color="auto"/>
            </w:tcBorders>
          </w:tcPr>
          <w:p w14:paraId="6FCB9CB9" w14:textId="4F33330C" w:rsidR="000C5E70" w:rsidRPr="004E1349" w:rsidRDefault="000C5E70" w:rsidP="000C5E70">
            <w:pPr>
              <w:tabs>
                <w:tab w:val="left" w:pos="720"/>
                <w:tab w:val="left" w:pos="1440"/>
                <w:tab w:val="left" w:pos="1620"/>
              </w:tabs>
              <w:spacing w:line="240" w:lineRule="auto"/>
              <w:ind w:firstLine="0"/>
              <w:jc w:val="center"/>
              <w:rPr>
                <w:lang/>
              </w:rPr>
            </w:pPr>
            <w:r w:rsidRPr="004E1349">
              <w:rPr>
                <w:lang/>
              </w:rPr>
              <w:t>11</w:t>
            </w:r>
          </w:p>
        </w:tc>
        <w:tc>
          <w:tcPr>
            <w:tcW w:w="567" w:type="dxa"/>
            <w:tcBorders>
              <w:top w:val="single" w:sz="4" w:space="0" w:color="auto"/>
              <w:left w:val="single" w:sz="4" w:space="0" w:color="auto"/>
              <w:bottom w:val="single" w:sz="4" w:space="0" w:color="auto"/>
              <w:right w:val="single" w:sz="4" w:space="0" w:color="auto"/>
            </w:tcBorders>
          </w:tcPr>
          <w:p w14:paraId="7148457D" w14:textId="7A9E2F59" w:rsidR="000C5E70" w:rsidRPr="004E1349" w:rsidRDefault="000C5E70" w:rsidP="000C5E70">
            <w:pPr>
              <w:tabs>
                <w:tab w:val="left" w:pos="720"/>
                <w:tab w:val="left" w:pos="1440"/>
                <w:tab w:val="left" w:pos="1620"/>
              </w:tabs>
              <w:spacing w:line="240" w:lineRule="auto"/>
              <w:ind w:firstLine="0"/>
              <w:jc w:val="center"/>
            </w:pPr>
            <w:r w:rsidRPr="004E1349">
              <w:t>А3</w:t>
            </w:r>
          </w:p>
        </w:tc>
        <w:tc>
          <w:tcPr>
            <w:tcW w:w="2694" w:type="dxa"/>
            <w:tcBorders>
              <w:top w:val="single" w:sz="4" w:space="0" w:color="auto"/>
              <w:left w:val="single" w:sz="4" w:space="0" w:color="auto"/>
              <w:bottom w:val="single" w:sz="4" w:space="0" w:color="auto"/>
              <w:right w:val="single" w:sz="4" w:space="0" w:color="auto"/>
            </w:tcBorders>
          </w:tcPr>
          <w:p w14:paraId="7C9EB5FB" w14:textId="4974A329" w:rsidR="000C5E70" w:rsidRPr="003E45C3" w:rsidRDefault="006E06D2" w:rsidP="000C5E70">
            <w:pPr>
              <w:tabs>
                <w:tab w:val="left" w:pos="720"/>
                <w:tab w:val="left" w:pos="1440"/>
                <w:tab w:val="left" w:pos="1620"/>
              </w:tabs>
              <w:spacing w:line="240" w:lineRule="auto"/>
              <w:ind w:firstLine="0"/>
              <w:jc w:val="left"/>
            </w:pPr>
            <w:r w:rsidRPr="004E1349">
              <w:t>РЕ01.468332.00</w:t>
            </w:r>
            <w:r>
              <w:t>2 СК</w:t>
            </w:r>
            <w:r w:rsidR="003E45C3">
              <w:rPr>
                <w:rFonts w:eastAsia="Times New Roman"/>
                <w:snapToGrid w:val="0"/>
                <w:color w:val="000000"/>
                <w:w w:val="0"/>
                <w:sz w:val="0"/>
                <w:szCs w:val="0"/>
                <w:u w:color="000000"/>
                <w:bdr w:val="none" w:sz="0" w:space="0" w:color="000000"/>
                <w:shd w:val="clear" w:color="000000" w:fill="000000"/>
                <w:lang w:val="x-none" w:eastAsia="x-none" w:bidi="x-none"/>
              </w:rPr>
              <w:t xml:space="preserve"> </w:t>
            </w:r>
          </w:p>
        </w:tc>
        <w:tc>
          <w:tcPr>
            <w:tcW w:w="3685" w:type="dxa"/>
            <w:tcBorders>
              <w:top w:val="single" w:sz="4" w:space="0" w:color="auto"/>
              <w:left w:val="single" w:sz="4" w:space="0" w:color="auto"/>
              <w:bottom w:val="single" w:sz="4" w:space="0" w:color="auto"/>
              <w:right w:val="single" w:sz="4" w:space="0" w:color="auto"/>
            </w:tcBorders>
          </w:tcPr>
          <w:p w14:paraId="6FB85BD6" w14:textId="57C32806" w:rsidR="000C5E70" w:rsidRPr="004E1349" w:rsidRDefault="000C5E70" w:rsidP="000C5E70">
            <w:pPr>
              <w:tabs>
                <w:tab w:val="left" w:pos="720"/>
                <w:tab w:val="left" w:pos="1440"/>
                <w:tab w:val="left" w:pos="1620"/>
              </w:tabs>
              <w:spacing w:line="240" w:lineRule="auto"/>
              <w:ind w:firstLine="0"/>
              <w:jc w:val="left"/>
            </w:pPr>
            <w:r w:rsidRPr="004E1349">
              <w:t>Складальний кресленик друкованої плати вимикача</w:t>
            </w:r>
          </w:p>
        </w:tc>
        <w:tc>
          <w:tcPr>
            <w:tcW w:w="709" w:type="dxa"/>
            <w:tcBorders>
              <w:top w:val="single" w:sz="4" w:space="0" w:color="auto"/>
              <w:left w:val="single" w:sz="4" w:space="0" w:color="auto"/>
              <w:bottom w:val="single" w:sz="4" w:space="0" w:color="auto"/>
              <w:right w:val="single" w:sz="4" w:space="0" w:color="auto"/>
            </w:tcBorders>
          </w:tcPr>
          <w:p w14:paraId="0EA8121D" w14:textId="5B765015" w:rsidR="000C5E70" w:rsidRPr="004E1349" w:rsidRDefault="000C5E70" w:rsidP="000C5E70">
            <w:pPr>
              <w:tabs>
                <w:tab w:val="left" w:pos="720"/>
                <w:tab w:val="left" w:pos="1440"/>
                <w:tab w:val="left" w:pos="1620"/>
              </w:tabs>
              <w:spacing w:line="240" w:lineRule="auto"/>
              <w:ind w:firstLine="0"/>
              <w:jc w:val="center"/>
            </w:pPr>
            <w:r w:rsidRPr="004E1349">
              <w:t>1</w:t>
            </w:r>
          </w:p>
        </w:tc>
        <w:tc>
          <w:tcPr>
            <w:tcW w:w="1137" w:type="dxa"/>
            <w:tcBorders>
              <w:top w:val="single" w:sz="4" w:space="0" w:color="auto"/>
              <w:left w:val="single" w:sz="4" w:space="0" w:color="auto"/>
              <w:bottom w:val="single" w:sz="4" w:space="0" w:color="auto"/>
              <w:right w:val="single" w:sz="4" w:space="0" w:color="auto"/>
            </w:tcBorders>
          </w:tcPr>
          <w:p w14:paraId="60CB8F44" w14:textId="77777777" w:rsidR="000C5E70" w:rsidRPr="004E1349" w:rsidRDefault="000C5E70" w:rsidP="000C5E70">
            <w:pPr>
              <w:tabs>
                <w:tab w:val="left" w:pos="720"/>
                <w:tab w:val="left" w:pos="1440"/>
                <w:tab w:val="left" w:pos="1620"/>
              </w:tabs>
              <w:spacing w:line="240" w:lineRule="auto"/>
              <w:ind w:firstLine="0"/>
              <w:jc w:val="center"/>
            </w:pPr>
          </w:p>
        </w:tc>
      </w:tr>
      <w:tr w:rsidR="000C5E70" w14:paraId="506F1D6A" w14:textId="77777777" w:rsidTr="00364728">
        <w:tc>
          <w:tcPr>
            <w:tcW w:w="567" w:type="dxa"/>
            <w:tcBorders>
              <w:top w:val="single" w:sz="4" w:space="0" w:color="auto"/>
              <w:left w:val="single" w:sz="4" w:space="0" w:color="auto"/>
              <w:bottom w:val="single" w:sz="4" w:space="0" w:color="auto"/>
              <w:right w:val="single" w:sz="4" w:space="0" w:color="auto"/>
            </w:tcBorders>
          </w:tcPr>
          <w:p w14:paraId="59E95212" w14:textId="70AF7713" w:rsidR="000C5E70" w:rsidRPr="004E1349" w:rsidRDefault="000C5E70" w:rsidP="000C5E70">
            <w:pPr>
              <w:tabs>
                <w:tab w:val="left" w:pos="720"/>
                <w:tab w:val="left" w:pos="1440"/>
                <w:tab w:val="left" w:pos="1620"/>
              </w:tabs>
              <w:spacing w:line="240" w:lineRule="auto"/>
              <w:ind w:firstLine="0"/>
              <w:jc w:val="center"/>
              <w:rPr>
                <w:lang/>
              </w:rPr>
            </w:pPr>
            <w:r w:rsidRPr="004E1349">
              <w:rPr>
                <w:lang/>
              </w:rPr>
              <w:t>12</w:t>
            </w:r>
          </w:p>
        </w:tc>
        <w:tc>
          <w:tcPr>
            <w:tcW w:w="567" w:type="dxa"/>
            <w:tcBorders>
              <w:top w:val="single" w:sz="4" w:space="0" w:color="auto"/>
              <w:left w:val="single" w:sz="4" w:space="0" w:color="auto"/>
              <w:bottom w:val="single" w:sz="4" w:space="0" w:color="auto"/>
              <w:right w:val="single" w:sz="4" w:space="0" w:color="auto"/>
            </w:tcBorders>
          </w:tcPr>
          <w:p w14:paraId="66FE4F7C" w14:textId="277825F1" w:rsidR="000C5E70" w:rsidRPr="004E1349" w:rsidRDefault="000C5E70" w:rsidP="000C5E70">
            <w:pPr>
              <w:tabs>
                <w:tab w:val="left" w:pos="720"/>
                <w:tab w:val="left" w:pos="1440"/>
                <w:tab w:val="left" w:pos="1620"/>
              </w:tabs>
              <w:spacing w:line="240" w:lineRule="auto"/>
              <w:ind w:firstLine="0"/>
              <w:jc w:val="center"/>
            </w:pPr>
            <w:r w:rsidRPr="004E1349">
              <w:t>А4</w:t>
            </w:r>
          </w:p>
        </w:tc>
        <w:tc>
          <w:tcPr>
            <w:tcW w:w="2694" w:type="dxa"/>
            <w:tcBorders>
              <w:top w:val="single" w:sz="4" w:space="0" w:color="auto"/>
              <w:left w:val="single" w:sz="4" w:space="0" w:color="auto"/>
              <w:bottom w:val="single" w:sz="4" w:space="0" w:color="auto"/>
              <w:right w:val="single" w:sz="4" w:space="0" w:color="auto"/>
            </w:tcBorders>
          </w:tcPr>
          <w:p w14:paraId="453C24CF" w14:textId="23DD9881" w:rsidR="000C5E70" w:rsidRPr="004E1349" w:rsidRDefault="000C5E70" w:rsidP="000C5E70">
            <w:pPr>
              <w:tabs>
                <w:tab w:val="left" w:pos="720"/>
                <w:tab w:val="left" w:pos="1440"/>
                <w:tab w:val="left" w:pos="1620"/>
              </w:tabs>
              <w:spacing w:line="240" w:lineRule="auto"/>
              <w:ind w:firstLine="0"/>
              <w:jc w:val="left"/>
            </w:pPr>
            <w:r w:rsidRPr="004E1349">
              <w:t>РЕ01.468332.00</w:t>
            </w:r>
            <w:r>
              <w:t>2 СП</w:t>
            </w:r>
          </w:p>
        </w:tc>
        <w:tc>
          <w:tcPr>
            <w:tcW w:w="3685" w:type="dxa"/>
            <w:tcBorders>
              <w:top w:val="single" w:sz="4" w:space="0" w:color="auto"/>
              <w:left w:val="single" w:sz="4" w:space="0" w:color="auto"/>
              <w:bottom w:val="single" w:sz="4" w:space="0" w:color="auto"/>
              <w:right w:val="single" w:sz="4" w:space="0" w:color="auto"/>
            </w:tcBorders>
          </w:tcPr>
          <w:p w14:paraId="2F5CEE18" w14:textId="51487737" w:rsidR="000C5E70" w:rsidRPr="004E1349" w:rsidRDefault="000C5E70" w:rsidP="000C5E70">
            <w:pPr>
              <w:tabs>
                <w:tab w:val="left" w:pos="720"/>
                <w:tab w:val="left" w:pos="1440"/>
                <w:tab w:val="left" w:pos="1620"/>
              </w:tabs>
              <w:spacing w:line="240" w:lineRule="auto"/>
              <w:ind w:firstLine="0"/>
              <w:jc w:val="left"/>
            </w:pPr>
            <w:r w:rsidRPr="004E1349">
              <w:t>Специфікація на друкований вузол вимикача</w:t>
            </w:r>
          </w:p>
        </w:tc>
        <w:tc>
          <w:tcPr>
            <w:tcW w:w="709" w:type="dxa"/>
            <w:tcBorders>
              <w:top w:val="single" w:sz="4" w:space="0" w:color="auto"/>
              <w:left w:val="single" w:sz="4" w:space="0" w:color="auto"/>
              <w:bottom w:val="single" w:sz="4" w:space="0" w:color="auto"/>
              <w:right w:val="single" w:sz="4" w:space="0" w:color="auto"/>
            </w:tcBorders>
          </w:tcPr>
          <w:p w14:paraId="1B26E0D8" w14:textId="2A36E00B" w:rsidR="000C5E70" w:rsidRPr="004E1349" w:rsidRDefault="000C5E70" w:rsidP="000C5E70">
            <w:pPr>
              <w:tabs>
                <w:tab w:val="left" w:pos="720"/>
                <w:tab w:val="left" w:pos="1440"/>
                <w:tab w:val="left" w:pos="1620"/>
              </w:tabs>
              <w:spacing w:line="240" w:lineRule="auto"/>
              <w:ind w:firstLine="0"/>
              <w:jc w:val="center"/>
              <w:rPr>
                <w:lang/>
              </w:rPr>
            </w:pPr>
            <w:r w:rsidRPr="004E1349">
              <w:rPr>
                <w:lang/>
              </w:rPr>
              <w:t>1</w:t>
            </w:r>
          </w:p>
        </w:tc>
        <w:tc>
          <w:tcPr>
            <w:tcW w:w="1137" w:type="dxa"/>
            <w:tcBorders>
              <w:top w:val="single" w:sz="4" w:space="0" w:color="auto"/>
              <w:left w:val="single" w:sz="4" w:space="0" w:color="auto"/>
              <w:bottom w:val="single" w:sz="4" w:space="0" w:color="auto"/>
              <w:right w:val="single" w:sz="4" w:space="0" w:color="auto"/>
            </w:tcBorders>
          </w:tcPr>
          <w:p w14:paraId="3D8C74F1" w14:textId="77777777" w:rsidR="000C5E70" w:rsidRPr="004E1349" w:rsidRDefault="000C5E70" w:rsidP="000C5E70">
            <w:pPr>
              <w:tabs>
                <w:tab w:val="left" w:pos="720"/>
                <w:tab w:val="left" w:pos="1440"/>
                <w:tab w:val="left" w:pos="1620"/>
              </w:tabs>
              <w:spacing w:line="240" w:lineRule="auto"/>
              <w:ind w:firstLine="0"/>
              <w:jc w:val="center"/>
            </w:pPr>
          </w:p>
        </w:tc>
      </w:tr>
      <w:tr w:rsidR="000C5E70" w14:paraId="5D288588" w14:textId="77777777" w:rsidTr="00364728">
        <w:tc>
          <w:tcPr>
            <w:tcW w:w="567" w:type="dxa"/>
            <w:tcBorders>
              <w:top w:val="single" w:sz="4" w:space="0" w:color="auto"/>
              <w:left w:val="single" w:sz="4" w:space="0" w:color="auto"/>
              <w:bottom w:val="single" w:sz="4" w:space="0" w:color="auto"/>
              <w:right w:val="single" w:sz="4" w:space="0" w:color="auto"/>
            </w:tcBorders>
          </w:tcPr>
          <w:p w14:paraId="51C83982" w14:textId="77777777" w:rsidR="000C5E70" w:rsidRDefault="000C5E70" w:rsidP="000C5E70">
            <w:pPr>
              <w:tabs>
                <w:tab w:val="left" w:pos="720"/>
                <w:tab w:val="left" w:pos="1440"/>
                <w:tab w:val="left" w:pos="1620"/>
              </w:tabs>
              <w:spacing w:line="240" w:lineRule="auto"/>
              <w:ind w:firstLine="0"/>
              <w:jc w:val="center"/>
            </w:pPr>
          </w:p>
        </w:tc>
        <w:tc>
          <w:tcPr>
            <w:tcW w:w="567" w:type="dxa"/>
            <w:tcBorders>
              <w:top w:val="single" w:sz="4" w:space="0" w:color="auto"/>
              <w:left w:val="single" w:sz="4" w:space="0" w:color="auto"/>
              <w:bottom w:val="single" w:sz="4" w:space="0" w:color="auto"/>
              <w:right w:val="single" w:sz="4" w:space="0" w:color="auto"/>
            </w:tcBorders>
          </w:tcPr>
          <w:p w14:paraId="09530D71" w14:textId="77777777" w:rsidR="000C5E70" w:rsidRDefault="000C5E70" w:rsidP="000C5E70">
            <w:pPr>
              <w:tabs>
                <w:tab w:val="left" w:pos="720"/>
                <w:tab w:val="left" w:pos="1440"/>
                <w:tab w:val="left" w:pos="1620"/>
              </w:tabs>
              <w:spacing w:line="240" w:lineRule="auto"/>
              <w:ind w:firstLine="0"/>
              <w:jc w:val="center"/>
            </w:pPr>
          </w:p>
        </w:tc>
        <w:tc>
          <w:tcPr>
            <w:tcW w:w="2694" w:type="dxa"/>
            <w:tcBorders>
              <w:top w:val="single" w:sz="4" w:space="0" w:color="auto"/>
              <w:left w:val="single" w:sz="4" w:space="0" w:color="auto"/>
              <w:bottom w:val="single" w:sz="4" w:space="0" w:color="auto"/>
              <w:right w:val="single" w:sz="4" w:space="0" w:color="auto"/>
            </w:tcBorders>
          </w:tcPr>
          <w:p w14:paraId="52375A07" w14:textId="77777777" w:rsidR="000C5E70" w:rsidRDefault="000C5E70" w:rsidP="000C5E70">
            <w:pPr>
              <w:tabs>
                <w:tab w:val="left" w:pos="720"/>
                <w:tab w:val="left" w:pos="1440"/>
                <w:tab w:val="left" w:pos="1620"/>
              </w:tabs>
              <w:spacing w:line="240" w:lineRule="auto"/>
              <w:ind w:firstLine="0"/>
              <w:jc w:val="center"/>
            </w:pPr>
          </w:p>
        </w:tc>
        <w:tc>
          <w:tcPr>
            <w:tcW w:w="3685" w:type="dxa"/>
            <w:tcBorders>
              <w:top w:val="single" w:sz="4" w:space="0" w:color="auto"/>
              <w:left w:val="single" w:sz="4" w:space="0" w:color="auto"/>
              <w:bottom w:val="single" w:sz="4" w:space="0" w:color="auto"/>
              <w:right w:val="single" w:sz="4" w:space="0" w:color="auto"/>
            </w:tcBorders>
          </w:tcPr>
          <w:p w14:paraId="30859E4D" w14:textId="77777777" w:rsidR="000C5E70" w:rsidRDefault="000C5E70" w:rsidP="000C5E70">
            <w:pPr>
              <w:tabs>
                <w:tab w:val="left" w:pos="720"/>
                <w:tab w:val="left" w:pos="1440"/>
                <w:tab w:val="left" w:pos="1620"/>
              </w:tabs>
              <w:spacing w:line="240" w:lineRule="auto"/>
              <w:ind w:firstLine="0"/>
              <w:jc w:val="center"/>
            </w:pPr>
          </w:p>
        </w:tc>
        <w:tc>
          <w:tcPr>
            <w:tcW w:w="709" w:type="dxa"/>
            <w:tcBorders>
              <w:top w:val="single" w:sz="4" w:space="0" w:color="auto"/>
              <w:left w:val="single" w:sz="4" w:space="0" w:color="auto"/>
              <w:bottom w:val="single" w:sz="4" w:space="0" w:color="auto"/>
              <w:right w:val="single" w:sz="4" w:space="0" w:color="auto"/>
            </w:tcBorders>
          </w:tcPr>
          <w:p w14:paraId="1116CF0F" w14:textId="77777777" w:rsidR="000C5E70" w:rsidRDefault="000C5E70" w:rsidP="000C5E70">
            <w:pPr>
              <w:tabs>
                <w:tab w:val="left" w:pos="720"/>
                <w:tab w:val="left" w:pos="1440"/>
                <w:tab w:val="left" w:pos="1620"/>
              </w:tabs>
              <w:spacing w:line="240" w:lineRule="auto"/>
              <w:ind w:firstLine="0"/>
              <w:jc w:val="center"/>
            </w:pPr>
          </w:p>
        </w:tc>
        <w:tc>
          <w:tcPr>
            <w:tcW w:w="1137" w:type="dxa"/>
            <w:tcBorders>
              <w:top w:val="single" w:sz="4" w:space="0" w:color="auto"/>
              <w:left w:val="single" w:sz="4" w:space="0" w:color="auto"/>
              <w:bottom w:val="single" w:sz="4" w:space="0" w:color="auto"/>
              <w:right w:val="single" w:sz="4" w:space="0" w:color="auto"/>
            </w:tcBorders>
          </w:tcPr>
          <w:p w14:paraId="3312392F" w14:textId="77777777" w:rsidR="000C5E70" w:rsidRDefault="000C5E70" w:rsidP="000C5E70">
            <w:pPr>
              <w:tabs>
                <w:tab w:val="left" w:pos="720"/>
                <w:tab w:val="left" w:pos="1440"/>
                <w:tab w:val="left" w:pos="1620"/>
              </w:tabs>
              <w:spacing w:line="240" w:lineRule="auto"/>
              <w:ind w:firstLine="0"/>
              <w:jc w:val="center"/>
            </w:pPr>
          </w:p>
        </w:tc>
      </w:tr>
      <w:tr w:rsidR="000C5E70" w14:paraId="79801468" w14:textId="77777777" w:rsidTr="00364728">
        <w:tc>
          <w:tcPr>
            <w:tcW w:w="567" w:type="dxa"/>
            <w:tcBorders>
              <w:top w:val="single" w:sz="4" w:space="0" w:color="auto"/>
              <w:left w:val="single" w:sz="4" w:space="0" w:color="auto"/>
              <w:bottom w:val="single" w:sz="4" w:space="0" w:color="auto"/>
              <w:right w:val="single" w:sz="4" w:space="0" w:color="auto"/>
            </w:tcBorders>
          </w:tcPr>
          <w:p w14:paraId="7B88BC98" w14:textId="77777777" w:rsidR="000C5E70" w:rsidRDefault="000C5E70" w:rsidP="000C5E70">
            <w:pPr>
              <w:tabs>
                <w:tab w:val="left" w:pos="720"/>
                <w:tab w:val="left" w:pos="1440"/>
                <w:tab w:val="left" w:pos="1620"/>
              </w:tabs>
              <w:spacing w:line="240" w:lineRule="auto"/>
              <w:ind w:firstLine="0"/>
              <w:jc w:val="center"/>
            </w:pPr>
          </w:p>
        </w:tc>
        <w:tc>
          <w:tcPr>
            <w:tcW w:w="567" w:type="dxa"/>
            <w:tcBorders>
              <w:top w:val="single" w:sz="4" w:space="0" w:color="auto"/>
              <w:left w:val="single" w:sz="4" w:space="0" w:color="auto"/>
              <w:bottom w:val="single" w:sz="4" w:space="0" w:color="auto"/>
              <w:right w:val="single" w:sz="4" w:space="0" w:color="auto"/>
            </w:tcBorders>
          </w:tcPr>
          <w:p w14:paraId="47B810E0" w14:textId="77777777" w:rsidR="000C5E70" w:rsidRDefault="000C5E70" w:rsidP="000C5E70">
            <w:pPr>
              <w:tabs>
                <w:tab w:val="left" w:pos="720"/>
                <w:tab w:val="left" w:pos="1440"/>
                <w:tab w:val="left" w:pos="1620"/>
              </w:tabs>
              <w:spacing w:line="240" w:lineRule="auto"/>
              <w:ind w:firstLine="0"/>
              <w:jc w:val="center"/>
            </w:pPr>
          </w:p>
        </w:tc>
        <w:tc>
          <w:tcPr>
            <w:tcW w:w="2694" w:type="dxa"/>
            <w:tcBorders>
              <w:top w:val="single" w:sz="4" w:space="0" w:color="auto"/>
              <w:left w:val="single" w:sz="4" w:space="0" w:color="auto"/>
              <w:bottom w:val="single" w:sz="4" w:space="0" w:color="auto"/>
              <w:right w:val="single" w:sz="4" w:space="0" w:color="auto"/>
            </w:tcBorders>
          </w:tcPr>
          <w:p w14:paraId="7B6C2C60" w14:textId="77777777" w:rsidR="000C5E70" w:rsidRDefault="000C5E70" w:rsidP="000C5E70">
            <w:pPr>
              <w:tabs>
                <w:tab w:val="left" w:pos="720"/>
                <w:tab w:val="left" w:pos="1440"/>
                <w:tab w:val="left" w:pos="1620"/>
              </w:tabs>
              <w:spacing w:line="240" w:lineRule="auto"/>
              <w:ind w:firstLine="0"/>
              <w:jc w:val="center"/>
            </w:pPr>
          </w:p>
        </w:tc>
        <w:tc>
          <w:tcPr>
            <w:tcW w:w="3685" w:type="dxa"/>
            <w:tcBorders>
              <w:top w:val="single" w:sz="4" w:space="0" w:color="auto"/>
              <w:left w:val="single" w:sz="4" w:space="0" w:color="auto"/>
              <w:bottom w:val="single" w:sz="4" w:space="0" w:color="auto"/>
              <w:right w:val="single" w:sz="4" w:space="0" w:color="auto"/>
            </w:tcBorders>
          </w:tcPr>
          <w:p w14:paraId="7FEF5841" w14:textId="77777777" w:rsidR="000C5E70" w:rsidRDefault="000C5E70" w:rsidP="000C5E70">
            <w:pPr>
              <w:tabs>
                <w:tab w:val="left" w:pos="720"/>
                <w:tab w:val="left" w:pos="1440"/>
                <w:tab w:val="left" w:pos="1620"/>
              </w:tabs>
              <w:spacing w:line="240" w:lineRule="auto"/>
              <w:ind w:firstLine="0"/>
              <w:jc w:val="center"/>
            </w:pPr>
          </w:p>
        </w:tc>
        <w:tc>
          <w:tcPr>
            <w:tcW w:w="709" w:type="dxa"/>
            <w:tcBorders>
              <w:top w:val="single" w:sz="4" w:space="0" w:color="auto"/>
              <w:left w:val="single" w:sz="4" w:space="0" w:color="auto"/>
              <w:bottom w:val="single" w:sz="4" w:space="0" w:color="auto"/>
              <w:right w:val="single" w:sz="4" w:space="0" w:color="auto"/>
            </w:tcBorders>
          </w:tcPr>
          <w:p w14:paraId="1C19BFB5" w14:textId="77777777" w:rsidR="000C5E70" w:rsidRDefault="000C5E70" w:rsidP="000C5E70">
            <w:pPr>
              <w:tabs>
                <w:tab w:val="left" w:pos="720"/>
                <w:tab w:val="left" w:pos="1440"/>
                <w:tab w:val="left" w:pos="1620"/>
              </w:tabs>
              <w:spacing w:line="240" w:lineRule="auto"/>
              <w:ind w:firstLine="0"/>
              <w:jc w:val="center"/>
            </w:pPr>
          </w:p>
        </w:tc>
        <w:tc>
          <w:tcPr>
            <w:tcW w:w="1137" w:type="dxa"/>
            <w:tcBorders>
              <w:top w:val="single" w:sz="4" w:space="0" w:color="auto"/>
              <w:left w:val="single" w:sz="4" w:space="0" w:color="auto"/>
              <w:bottom w:val="single" w:sz="4" w:space="0" w:color="auto"/>
              <w:right w:val="single" w:sz="4" w:space="0" w:color="auto"/>
            </w:tcBorders>
          </w:tcPr>
          <w:p w14:paraId="22DC539B" w14:textId="77777777" w:rsidR="000C5E70" w:rsidRDefault="000C5E70" w:rsidP="000C5E70">
            <w:pPr>
              <w:tabs>
                <w:tab w:val="left" w:pos="720"/>
                <w:tab w:val="left" w:pos="1440"/>
                <w:tab w:val="left" w:pos="1620"/>
              </w:tabs>
              <w:spacing w:line="240" w:lineRule="auto"/>
              <w:ind w:firstLine="0"/>
              <w:jc w:val="center"/>
            </w:pPr>
          </w:p>
        </w:tc>
      </w:tr>
    </w:tbl>
    <w:p w14:paraId="1D3878CC" w14:textId="2AA9E14C" w:rsidR="005131B9" w:rsidRDefault="005131B9" w:rsidP="002D2D4D">
      <w:pPr>
        <w:tabs>
          <w:tab w:val="left" w:pos="720"/>
          <w:tab w:val="left" w:pos="1440"/>
          <w:tab w:val="left" w:pos="1620"/>
        </w:tabs>
        <w:spacing w:line="240" w:lineRule="auto"/>
        <w:ind w:firstLine="0"/>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421"/>
        <w:gridCol w:w="940"/>
        <w:gridCol w:w="778"/>
        <w:gridCol w:w="3098"/>
        <w:gridCol w:w="851"/>
        <w:gridCol w:w="992"/>
      </w:tblGrid>
      <w:tr w:rsidR="00A32F01" w14:paraId="180B0ECC" w14:textId="77777777" w:rsidTr="002904D9">
        <w:trPr>
          <w:cantSplit/>
          <w:trHeight w:val="640"/>
        </w:trPr>
        <w:tc>
          <w:tcPr>
            <w:tcW w:w="1276" w:type="dxa"/>
            <w:tcBorders>
              <w:top w:val="single" w:sz="4" w:space="0" w:color="auto"/>
              <w:left w:val="single" w:sz="4" w:space="0" w:color="auto"/>
              <w:bottom w:val="single" w:sz="4" w:space="0" w:color="auto"/>
              <w:right w:val="single" w:sz="4" w:space="0" w:color="auto"/>
            </w:tcBorders>
          </w:tcPr>
          <w:p w14:paraId="7D52AB1A" w14:textId="77777777" w:rsidR="00A32F01" w:rsidRDefault="00A32F01">
            <w:pPr>
              <w:tabs>
                <w:tab w:val="left" w:pos="720"/>
                <w:tab w:val="left" w:pos="1440"/>
                <w:tab w:val="left" w:pos="1620"/>
              </w:tabs>
              <w:spacing w:line="240" w:lineRule="auto"/>
              <w:ind w:firstLine="0"/>
              <w:jc w:val="left"/>
              <w:rPr>
                <w:sz w:val="24"/>
                <w:szCs w:val="24"/>
              </w:rPr>
            </w:pPr>
          </w:p>
        </w:tc>
        <w:tc>
          <w:tcPr>
            <w:tcW w:w="1421" w:type="dxa"/>
            <w:tcBorders>
              <w:top w:val="single" w:sz="4" w:space="0" w:color="auto"/>
              <w:left w:val="single" w:sz="4" w:space="0" w:color="auto"/>
              <w:bottom w:val="single" w:sz="4" w:space="0" w:color="auto"/>
              <w:right w:val="single" w:sz="4" w:space="0" w:color="auto"/>
            </w:tcBorders>
          </w:tcPr>
          <w:p w14:paraId="677AF06A" w14:textId="77777777" w:rsidR="00A32F01" w:rsidRDefault="00A32F01">
            <w:pPr>
              <w:tabs>
                <w:tab w:val="left" w:pos="720"/>
                <w:tab w:val="left" w:pos="1440"/>
                <w:tab w:val="left" w:pos="1620"/>
              </w:tabs>
              <w:spacing w:line="240" w:lineRule="auto"/>
              <w:ind w:firstLine="0"/>
              <w:jc w:val="center"/>
              <w:rPr>
                <w:sz w:val="24"/>
              </w:rPr>
            </w:pPr>
          </w:p>
        </w:tc>
        <w:tc>
          <w:tcPr>
            <w:tcW w:w="940" w:type="dxa"/>
            <w:tcBorders>
              <w:top w:val="single" w:sz="4" w:space="0" w:color="auto"/>
              <w:left w:val="single" w:sz="4" w:space="0" w:color="auto"/>
              <w:bottom w:val="single" w:sz="4" w:space="0" w:color="auto"/>
              <w:right w:val="single" w:sz="4" w:space="0" w:color="auto"/>
            </w:tcBorders>
          </w:tcPr>
          <w:p w14:paraId="726608F7" w14:textId="77777777" w:rsidR="00A32F01" w:rsidRDefault="00A32F01">
            <w:pPr>
              <w:tabs>
                <w:tab w:val="left" w:pos="720"/>
                <w:tab w:val="left" w:pos="1440"/>
                <w:tab w:val="left" w:pos="1620"/>
              </w:tabs>
              <w:spacing w:line="240" w:lineRule="auto"/>
              <w:ind w:firstLine="0"/>
              <w:jc w:val="center"/>
              <w:rPr>
                <w:sz w:val="24"/>
              </w:rPr>
            </w:pPr>
          </w:p>
        </w:tc>
        <w:tc>
          <w:tcPr>
            <w:tcW w:w="778" w:type="dxa"/>
            <w:tcBorders>
              <w:top w:val="single" w:sz="4" w:space="0" w:color="auto"/>
              <w:left w:val="single" w:sz="4" w:space="0" w:color="auto"/>
              <w:bottom w:val="single" w:sz="4" w:space="0" w:color="auto"/>
              <w:right w:val="single" w:sz="4" w:space="0" w:color="auto"/>
            </w:tcBorders>
          </w:tcPr>
          <w:p w14:paraId="4F72F29A" w14:textId="77777777" w:rsidR="00A32F01" w:rsidRDefault="00A32F01">
            <w:pPr>
              <w:tabs>
                <w:tab w:val="left" w:pos="720"/>
                <w:tab w:val="left" w:pos="1440"/>
                <w:tab w:val="left" w:pos="1620"/>
              </w:tabs>
              <w:spacing w:line="240" w:lineRule="auto"/>
              <w:ind w:firstLine="0"/>
              <w:jc w:val="center"/>
              <w:rPr>
                <w:sz w:val="24"/>
              </w:rPr>
            </w:pPr>
          </w:p>
        </w:tc>
        <w:tc>
          <w:tcPr>
            <w:tcW w:w="4941" w:type="dxa"/>
            <w:gridSpan w:val="3"/>
            <w:vMerge w:val="restart"/>
            <w:tcBorders>
              <w:top w:val="single" w:sz="4" w:space="0" w:color="auto"/>
              <w:left w:val="single" w:sz="4" w:space="0" w:color="auto"/>
              <w:bottom w:val="single" w:sz="4" w:space="0" w:color="auto"/>
              <w:right w:val="single" w:sz="4" w:space="0" w:color="auto"/>
            </w:tcBorders>
            <w:vAlign w:val="center"/>
            <w:hideMark/>
          </w:tcPr>
          <w:p w14:paraId="07D1D5FD" w14:textId="3606B77A" w:rsidR="00A32F01" w:rsidRPr="003426CC" w:rsidRDefault="00A32F01">
            <w:pPr>
              <w:tabs>
                <w:tab w:val="left" w:pos="720"/>
                <w:tab w:val="left" w:pos="1440"/>
                <w:tab w:val="left" w:pos="1620"/>
              </w:tabs>
              <w:spacing w:line="240" w:lineRule="auto"/>
              <w:ind w:firstLine="0"/>
              <w:jc w:val="center"/>
              <w:rPr>
                <w:sz w:val="36"/>
                <w:szCs w:val="36"/>
              </w:rPr>
            </w:pPr>
            <w:r w:rsidRPr="003426CC">
              <w:rPr>
                <w:sz w:val="36"/>
                <w:szCs w:val="36"/>
              </w:rPr>
              <w:t>РЕ01.</w:t>
            </w:r>
            <w:r w:rsidR="003426CC" w:rsidRPr="003426CC">
              <w:rPr>
                <w:sz w:val="36"/>
                <w:szCs w:val="36"/>
              </w:rPr>
              <w:t>468332</w:t>
            </w:r>
            <w:r w:rsidRPr="003426CC">
              <w:rPr>
                <w:sz w:val="36"/>
                <w:szCs w:val="36"/>
              </w:rPr>
              <w:t>.001</w:t>
            </w:r>
            <w:r w:rsidR="004E1349">
              <w:rPr>
                <w:sz w:val="36"/>
                <w:szCs w:val="36"/>
              </w:rPr>
              <w:t xml:space="preserve"> </w:t>
            </w:r>
          </w:p>
        </w:tc>
      </w:tr>
      <w:tr w:rsidR="00A32F01" w14:paraId="4BC5B1BD" w14:textId="77777777" w:rsidTr="002904D9">
        <w:trPr>
          <w:cantSplit/>
        </w:trPr>
        <w:tc>
          <w:tcPr>
            <w:tcW w:w="1276" w:type="dxa"/>
            <w:tcBorders>
              <w:top w:val="single" w:sz="4" w:space="0" w:color="auto"/>
              <w:left w:val="single" w:sz="4" w:space="0" w:color="auto"/>
              <w:bottom w:val="single" w:sz="4" w:space="0" w:color="auto"/>
              <w:right w:val="single" w:sz="4" w:space="0" w:color="auto"/>
            </w:tcBorders>
          </w:tcPr>
          <w:p w14:paraId="7B437150" w14:textId="77777777" w:rsidR="00A32F01" w:rsidRDefault="00A32F01">
            <w:pPr>
              <w:tabs>
                <w:tab w:val="left" w:pos="720"/>
                <w:tab w:val="left" w:pos="1440"/>
                <w:tab w:val="left" w:pos="1620"/>
              </w:tabs>
              <w:spacing w:line="240" w:lineRule="auto"/>
              <w:ind w:firstLine="0"/>
              <w:jc w:val="left"/>
              <w:rPr>
                <w:sz w:val="20"/>
                <w:szCs w:val="20"/>
              </w:rPr>
            </w:pPr>
          </w:p>
        </w:tc>
        <w:tc>
          <w:tcPr>
            <w:tcW w:w="1421" w:type="dxa"/>
            <w:tcBorders>
              <w:top w:val="single" w:sz="4" w:space="0" w:color="auto"/>
              <w:left w:val="single" w:sz="4" w:space="0" w:color="auto"/>
              <w:bottom w:val="single" w:sz="4" w:space="0" w:color="auto"/>
              <w:right w:val="single" w:sz="4" w:space="0" w:color="auto"/>
            </w:tcBorders>
            <w:hideMark/>
          </w:tcPr>
          <w:p w14:paraId="655EF5A8" w14:textId="77777777" w:rsidR="00A32F01" w:rsidRDefault="00A32F01">
            <w:pPr>
              <w:tabs>
                <w:tab w:val="left" w:pos="720"/>
                <w:tab w:val="left" w:pos="1440"/>
                <w:tab w:val="left" w:pos="1620"/>
              </w:tabs>
              <w:spacing w:line="240" w:lineRule="auto"/>
              <w:ind w:firstLine="0"/>
              <w:jc w:val="center"/>
              <w:rPr>
                <w:sz w:val="20"/>
                <w:szCs w:val="20"/>
              </w:rPr>
            </w:pPr>
            <w:r>
              <w:rPr>
                <w:sz w:val="20"/>
                <w:szCs w:val="20"/>
              </w:rPr>
              <w:t>ПІБ</w:t>
            </w:r>
          </w:p>
        </w:tc>
        <w:tc>
          <w:tcPr>
            <w:tcW w:w="940" w:type="dxa"/>
            <w:tcBorders>
              <w:top w:val="single" w:sz="4" w:space="0" w:color="auto"/>
              <w:left w:val="single" w:sz="4" w:space="0" w:color="auto"/>
              <w:bottom w:val="single" w:sz="4" w:space="0" w:color="auto"/>
              <w:right w:val="single" w:sz="4" w:space="0" w:color="auto"/>
            </w:tcBorders>
            <w:hideMark/>
          </w:tcPr>
          <w:p w14:paraId="070327F2" w14:textId="77777777" w:rsidR="00A32F01" w:rsidRDefault="00A32F01">
            <w:pPr>
              <w:tabs>
                <w:tab w:val="left" w:pos="720"/>
                <w:tab w:val="left" w:pos="1440"/>
                <w:tab w:val="left" w:pos="1620"/>
              </w:tabs>
              <w:spacing w:line="240" w:lineRule="auto"/>
              <w:ind w:firstLine="0"/>
              <w:jc w:val="center"/>
              <w:rPr>
                <w:sz w:val="20"/>
                <w:szCs w:val="20"/>
              </w:rPr>
            </w:pPr>
            <w:proofErr w:type="spellStart"/>
            <w:r>
              <w:rPr>
                <w:sz w:val="20"/>
                <w:szCs w:val="20"/>
              </w:rPr>
              <w:t>Підп</w:t>
            </w:r>
            <w:proofErr w:type="spellEnd"/>
            <w:r>
              <w:rPr>
                <w:sz w:val="20"/>
                <w:szCs w:val="20"/>
              </w:rPr>
              <w:t>.</w:t>
            </w:r>
          </w:p>
        </w:tc>
        <w:tc>
          <w:tcPr>
            <w:tcW w:w="778" w:type="dxa"/>
            <w:tcBorders>
              <w:top w:val="single" w:sz="4" w:space="0" w:color="auto"/>
              <w:left w:val="single" w:sz="4" w:space="0" w:color="auto"/>
              <w:bottom w:val="single" w:sz="4" w:space="0" w:color="auto"/>
              <w:right w:val="single" w:sz="4" w:space="0" w:color="auto"/>
            </w:tcBorders>
            <w:hideMark/>
          </w:tcPr>
          <w:p w14:paraId="1F201056" w14:textId="77777777" w:rsidR="00A32F01" w:rsidRDefault="00A32F01">
            <w:pPr>
              <w:tabs>
                <w:tab w:val="left" w:pos="720"/>
                <w:tab w:val="left" w:pos="1440"/>
                <w:tab w:val="left" w:pos="1620"/>
              </w:tabs>
              <w:spacing w:line="240" w:lineRule="auto"/>
              <w:ind w:firstLine="0"/>
              <w:jc w:val="center"/>
              <w:rPr>
                <w:sz w:val="20"/>
                <w:szCs w:val="20"/>
              </w:rPr>
            </w:pPr>
            <w:r>
              <w:rPr>
                <w:sz w:val="20"/>
                <w:szCs w:val="20"/>
              </w:rPr>
              <w:t>Дата</w:t>
            </w:r>
          </w:p>
        </w:tc>
        <w:tc>
          <w:tcPr>
            <w:tcW w:w="4941" w:type="dxa"/>
            <w:gridSpan w:val="3"/>
            <w:vMerge/>
            <w:tcBorders>
              <w:top w:val="single" w:sz="4" w:space="0" w:color="auto"/>
              <w:left w:val="single" w:sz="4" w:space="0" w:color="auto"/>
              <w:bottom w:val="single" w:sz="4" w:space="0" w:color="auto"/>
              <w:right w:val="single" w:sz="4" w:space="0" w:color="auto"/>
            </w:tcBorders>
            <w:vAlign w:val="center"/>
            <w:hideMark/>
          </w:tcPr>
          <w:p w14:paraId="2C1F672B" w14:textId="77777777" w:rsidR="00A32F01" w:rsidRPr="003426CC" w:rsidRDefault="00A32F01">
            <w:pPr>
              <w:spacing w:line="276" w:lineRule="auto"/>
              <w:ind w:firstLine="0"/>
              <w:jc w:val="left"/>
              <w:rPr>
                <w:rFonts w:eastAsia="Times New Roman"/>
                <w:sz w:val="36"/>
                <w:szCs w:val="36"/>
              </w:rPr>
            </w:pPr>
          </w:p>
        </w:tc>
      </w:tr>
      <w:tr w:rsidR="00A32F01" w14:paraId="3403D966" w14:textId="77777777" w:rsidTr="002904D9">
        <w:trPr>
          <w:cantSplit/>
        </w:trPr>
        <w:tc>
          <w:tcPr>
            <w:tcW w:w="1276" w:type="dxa"/>
            <w:tcBorders>
              <w:top w:val="single" w:sz="4" w:space="0" w:color="auto"/>
              <w:left w:val="single" w:sz="4" w:space="0" w:color="auto"/>
              <w:bottom w:val="single" w:sz="4" w:space="0" w:color="auto"/>
              <w:right w:val="single" w:sz="4" w:space="0" w:color="auto"/>
            </w:tcBorders>
            <w:hideMark/>
          </w:tcPr>
          <w:p w14:paraId="7A4086AF" w14:textId="77777777" w:rsidR="00A32F01" w:rsidRDefault="00A32F01">
            <w:pPr>
              <w:tabs>
                <w:tab w:val="left" w:pos="720"/>
                <w:tab w:val="left" w:pos="1440"/>
                <w:tab w:val="left" w:pos="1620"/>
              </w:tabs>
              <w:spacing w:line="240" w:lineRule="auto"/>
              <w:ind w:firstLine="0"/>
              <w:jc w:val="left"/>
              <w:rPr>
                <w:sz w:val="20"/>
                <w:szCs w:val="20"/>
              </w:rPr>
            </w:pPr>
            <w:proofErr w:type="spellStart"/>
            <w:r>
              <w:rPr>
                <w:sz w:val="20"/>
                <w:szCs w:val="20"/>
              </w:rPr>
              <w:t>Розробн</w:t>
            </w:r>
            <w:proofErr w:type="spellEnd"/>
            <w:r>
              <w:rPr>
                <w:sz w:val="20"/>
                <w:szCs w:val="20"/>
              </w:rPr>
              <w:t>.</w:t>
            </w:r>
          </w:p>
        </w:tc>
        <w:tc>
          <w:tcPr>
            <w:tcW w:w="1421" w:type="dxa"/>
            <w:tcBorders>
              <w:top w:val="single" w:sz="4" w:space="0" w:color="auto"/>
              <w:left w:val="single" w:sz="4" w:space="0" w:color="auto"/>
              <w:bottom w:val="single" w:sz="4" w:space="0" w:color="auto"/>
              <w:right w:val="single" w:sz="4" w:space="0" w:color="auto"/>
            </w:tcBorders>
          </w:tcPr>
          <w:p w14:paraId="187BDE6A" w14:textId="1CE6AE09" w:rsidR="00A32F01" w:rsidRDefault="003426CC">
            <w:pPr>
              <w:tabs>
                <w:tab w:val="left" w:pos="720"/>
                <w:tab w:val="left" w:pos="1440"/>
                <w:tab w:val="left" w:pos="1620"/>
              </w:tabs>
              <w:spacing w:line="240" w:lineRule="auto"/>
              <w:ind w:firstLine="0"/>
              <w:jc w:val="center"/>
              <w:rPr>
                <w:sz w:val="20"/>
                <w:szCs w:val="20"/>
              </w:rPr>
            </w:pPr>
            <w:proofErr w:type="spellStart"/>
            <w:r>
              <w:rPr>
                <w:sz w:val="20"/>
                <w:szCs w:val="20"/>
              </w:rPr>
              <w:t>Корнацька</w:t>
            </w:r>
            <w:proofErr w:type="spellEnd"/>
            <w:r>
              <w:rPr>
                <w:sz w:val="20"/>
                <w:szCs w:val="20"/>
              </w:rPr>
              <w:t xml:space="preserve"> Л.О.</w:t>
            </w:r>
          </w:p>
        </w:tc>
        <w:tc>
          <w:tcPr>
            <w:tcW w:w="940" w:type="dxa"/>
            <w:tcBorders>
              <w:top w:val="single" w:sz="4" w:space="0" w:color="auto"/>
              <w:left w:val="single" w:sz="4" w:space="0" w:color="auto"/>
              <w:bottom w:val="single" w:sz="4" w:space="0" w:color="auto"/>
              <w:right w:val="single" w:sz="4" w:space="0" w:color="auto"/>
            </w:tcBorders>
          </w:tcPr>
          <w:p w14:paraId="63103F47" w14:textId="77777777" w:rsidR="00A32F01" w:rsidRDefault="00A32F01">
            <w:pPr>
              <w:tabs>
                <w:tab w:val="left" w:pos="720"/>
                <w:tab w:val="left" w:pos="1440"/>
                <w:tab w:val="left" w:pos="1620"/>
              </w:tabs>
              <w:spacing w:line="240" w:lineRule="auto"/>
              <w:ind w:firstLine="0"/>
              <w:jc w:val="center"/>
              <w:rPr>
                <w:sz w:val="20"/>
                <w:szCs w:val="20"/>
              </w:rPr>
            </w:pPr>
          </w:p>
        </w:tc>
        <w:tc>
          <w:tcPr>
            <w:tcW w:w="778" w:type="dxa"/>
            <w:tcBorders>
              <w:top w:val="single" w:sz="4" w:space="0" w:color="auto"/>
              <w:left w:val="single" w:sz="4" w:space="0" w:color="auto"/>
              <w:bottom w:val="single" w:sz="4" w:space="0" w:color="auto"/>
              <w:right w:val="single" w:sz="4" w:space="0" w:color="auto"/>
            </w:tcBorders>
          </w:tcPr>
          <w:p w14:paraId="01587E88" w14:textId="77777777" w:rsidR="00A32F01" w:rsidRDefault="00A32F01">
            <w:pPr>
              <w:tabs>
                <w:tab w:val="left" w:pos="720"/>
                <w:tab w:val="left" w:pos="1440"/>
                <w:tab w:val="left" w:pos="1620"/>
              </w:tabs>
              <w:spacing w:line="240" w:lineRule="auto"/>
              <w:ind w:firstLine="0"/>
              <w:jc w:val="center"/>
              <w:rPr>
                <w:sz w:val="20"/>
                <w:szCs w:val="20"/>
              </w:rPr>
            </w:pPr>
          </w:p>
        </w:tc>
        <w:tc>
          <w:tcPr>
            <w:tcW w:w="3098" w:type="dxa"/>
            <w:vMerge w:val="restart"/>
            <w:tcBorders>
              <w:top w:val="single" w:sz="4" w:space="0" w:color="auto"/>
              <w:left w:val="single" w:sz="4" w:space="0" w:color="auto"/>
              <w:bottom w:val="single" w:sz="4" w:space="0" w:color="auto"/>
              <w:right w:val="single" w:sz="4" w:space="0" w:color="auto"/>
            </w:tcBorders>
            <w:vAlign w:val="center"/>
            <w:hideMark/>
          </w:tcPr>
          <w:p w14:paraId="66F2E572" w14:textId="77777777" w:rsidR="00FE2550" w:rsidRDefault="003426CC">
            <w:pPr>
              <w:tabs>
                <w:tab w:val="left" w:pos="720"/>
                <w:tab w:val="left" w:pos="1440"/>
                <w:tab w:val="left" w:pos="1620"/>
              </w:tabs>
              <w:spacing w:line="240" w:lineRule="auto"/>
              <w:ind w:firstLine="0"/>
              <w:jc w:val="center"/>
              <w:rPr>
                <w:szCs w:val="28"/>
              </w:rPr>
            </w:pPr>
            <w:r w:rsidRPr="003426CC">
              <w:rPr>
                <w:szCs w:val="28"/>
              </w:rPr>
              <w:t>Система освітлення</w:t>
            </w:r>
          </w:p>
          <w:p w14:paraId="3AFAE4EC" w14:textId="1C82F4B8" w:rsidR="00A32F01" w:rsidRPr="003426CC" w:rsidRDefault="003426CC">
            <w:pPr>
              <w:tabs>
                <w:tab w:val="left" w:pos="720"/>
                <w:tab w:val="left" w:pos="1440"/>
                <w:tab w:val="left" w:pos="1620"/>
              </w:tabs>
              <w:spacing w:line="240" w:lineRule="auto"/>
              <w:ind w:firstLine="0"/>
              <w:jc w:val="center"/>
              <w:rPr>
                <w:szCs w:val="28"/>
              </w:rPr>
            </w:pPr>
            <w:r w:rsidRPr="003426CC">
              <w:rPr>
                <w:szCs w:val="28"/>
              </w:rPr>
              <w:t xml:space="preserve"> розумного будинку</w:t>
            </w:r>
          </w:p>
        </w:tc>
        <w:tc>
          <w:tcPr>
            <w:tcW w:w="851" w:type="dxa"/>
            <w:tcBorders>
              <w:top w:val="single" w:sz="4" w:space="0" w:color="auto"/>
              <w:left w:val="single" w:sz="4" w:space="0" w:color="auto"/>
              <w:bottom w:val="single" w:sz="4" w:space="0" w:color="auto"/>
              <w:right w:val="single" w:sz="4" w:space="0" w:color="auto"/>
            </w:tcBorders>
            <w:hideMark/>
          </w:tcPr>
          <w:p w14:paraId="462D1072" w14:textId="77777777" w:rsidR="00A32F01" w:rsidRPr="003426CC" w:rsidRDefault="00A32F01">
            <w:pPr>
              <w:tabs>
                <w:tab w:val="left" w:pos="720"/>
                <w:tab w:val="left" w:pos="1440"/>
                <w:tab w:val="left" w:pos="1620"/>
              </w:tabs>
              <w:spacing w:line="240" w:lineRule="auto"/>
              <w:ind w:firstLine="0"/>
              <w:jc w:val="center"/>
              <w:rPr>
                <w:sz w:val="20"/>
                <w:szCs w:val="20"/>
              </w:rPr>
            </w:pPr>
            <w:r w:rsidRPr="003426CC">
              <w:rPr>
                <w:sz w:val="20"/>
                <w:szCs w:val="20"/>
              </w:rPr>
              <w:t>Лист</w:t>
            </w:r>
          </w:p>
        </w:tc>
        <w:tc>
          <w:tcPr>
            <w:tcW w:w="992" w:type="dxa"/>
            <w:tcBorders>
              <w:top w:val="single" w:sz="4" w:space="0" w:color="auto"/>
              <w:left w:val="single" w:sz="4" w:space="0" w:color="auto"/>
              <w:bottom w:val="single" w:sz="4" w:space="0" w:color="auto"/>
              <w:right w:val="single" w:sz="4" w:space="0" w:color="auto"/>
            </w:tcBorders>
            <w:hideMark/>
          </w:tcPr>
          <w:p w14:paraId="49DCBB22" w14:textId="77777777" w:rsidR="00A32F01" w:rsidRPr="003426CC" w:rsidRDefault="00A32F01">
            <w:pPr>
              <w:tabs>
                <w:tab w:val="left" w:pos="720"/>
                <w:tab w:val="left" w:pos="1440"/>
                <w:tab w:val="left" w:pos="1620"/>
              </w:tabs>
              <w:spacing w:line="240" w:lineRule="auto"/>
              <w:ind w:firstLine="0"/>
              <w:jc w:val="center"/>
              <w:rPr>
                <w:sz w:val="20"/>
                <w:szCs w:val="20"/>
              </w:rPr>
            </w:pPr>
            <w:r w:rsidRPr="003426CC">
              <w:rPr>
                <w:sz w:val="20"/>
                <w:szCs w:val="20"/>
              </w:rPr>
              <w:t>Листів</w:t>
            </w:r>
          </w:p>
        </w:tc>
      </w:tr>
      <w:tr w:rsidR="00A32F01" w14:paraId="411A7149" w14:textId="77777777" w:rsidTr="002904D9">
        <w:trPr>
          <w:cantSplit/>
        </w:trPr>
        <w:tc>
          <w:tcPr>
            <w:tcW w:w="1276" w:type="dxa"/>
            <w:tcBorders>
              <w:top w:val="single" w:sz="4" w:space="0" w:color="auto"/>
              <w:left w:val="single" w:sz="4" w:space="0" w:color="auto"/>
              <w:bottom w:val="single" w:sz="4" w:space="0" w:color="auto"/>
              <w:right w:val="single" w:sz="4" w:space="0" w:color="auto"/>
            </w:tcBorders>
            <w:hideMark/>
          </w:tcPr>
          <w:p w14:paraId="12B7F3ED" w14:textId="77777777" w:rsidR="00A32F01" w:rsidRDefault="00A32F01">
            <w:pPr>
              <w:tabs>
                <w:tab w:val="left" w:pos="720"/>
                <w:tab w:val="left" w:pos="1440"/>
                <w:tab w:val="left" w:pos="1620"/>
              </w:tabs>
              <w:spacing w:line="240" w:lineRule="auto"/>
              <w:ind w:firstLine="0"/>
              <w:jc w:val="left"/>
              <w:rPr>
                <w:sz w:val="20"/>
                <w:szCs w:val="20"/>
              </w:rPr>
            </w:pPr>
            <w:proofErr w:type="spellStart"/>
            <w:r>
              <w:rPr>
                <w:sz w:val="20"/>
                <w:szCs w:val="20"/>
              </w:rPr>
              <w:t>Керівн</w:t>
            </w:r>
            <w:proofErr w:type="spellEnd"/>
            <w:r>
              <w:rPr>
                <w:sz w:val="20"/>
                <w:szCs w:val="20"/>
              </w:rPr>
              <w:t>.</w:t>
            </w:r>
          </w:p>
        </w:tc>
        <w:tc>
          <w:tcPr>
            <w:tcW w:w="1421" w:type="dxa"/>
            <w:tcBorders>
              <w:top w:val="single" w:sz="4" w:space="0" w:color="auto"/>
              <w:left w:val="single" w:sz="4" w:space="0" w:color="auto"/>
              <w:bottom w:val="single" w:sz="4" w:space="0" w:color="auto"/>
              <w:right w:val="single" w:sz="4" w:space="0" w:color="auto"/>
            </w:tcBorders>
          </w:tcPr>
          <w:p w14:paraId="361584B8" w14:textId="7B956AEA" w:rsidR="00A32F01" w:rsidRDefault="003426CC">
            <w:pPr>
              <w:tabs>
                <w:tab w:val="left" w:pos="720"/>
                <w:tab w:val="left" w:pos="1440"/>
                <w:tab w:val="left" w:pos="1620"/>
              </w:tabs>
              <w:spacing w:line="240" w:lineRule="auto"/>
              <w:ind w:firstLine="0"/>
              <w:jc w:val="center"/>
              <w:rPr>
                <w:sz w:val="20"/>
                <w:szCs w:val="20"/>
              </w:rPr>
            </w:pPr>
            <w:r>
              <w:rPr>
                <w:sz w:val="20"/>
                <w:szCs w:val="20"/>
              </w:rPr>
              <w:t>Приходько І.О.</w:t>
            </w:r>
          </w:p>
        </w:tc>
        <w:tc>
          <w:tcPr>
            <w:tcW w:w="940" w:type="dxa"/>
            <w:tcBorders>
              <w:top w:val="single" w:sz="4" w:space="0" w:color="auto"/>
              <w:left w:val="single" w:sz="4" w:space="0" w:color="auto"/>
              <w:bottom w:val="single" w:sz="4" w:space="0" w:color="auto"/>
              <w:right w:val="single" w:sz="4" w:space="0" w:color="auto"/>
            </w:tcBorders>
          </w:tcPr>
          <w:p w14:paraId="72915477" w14:textId="77777777" w:rsidR="00A32F01" w:rsidRDefault="00A32F01">
            <w:pPr>
              <w:tabs>
                <w:tab w:val="left" w:pos="720"/>
                <w:tab w:val="left" w:pos="1440"/>
                <w:tab w:val="left" w:pos="1620"/>
              </w:tabs>
              <w:spacing w:line="240" w:lineRule="auto"/>
              <w:ind w:firstLine="0"/>
              <w:jc w:val="center"/>
              <w:rPr>
                <w:sz w:val="20"/>
                <w:szCs w:val="20"/>
              </w:rPr>
            </w:pPr>
          </w:p>
        </w:tc>
        <w:tc>
          <w:tcPr>
            <w:tcW w:w="778" w:type="dxa"/>
            <w:tcBorders>
              <w:top w:val="single" w:sz="4" w:space="0" w:color="auto"/>
              <w:left w:val="single" w:sz="4" w:space="0" w:color="auto"/>
              <w:bottom w:val="single" w:sz="4" w:space="0" w:color="auto"/>
              <w:right w:val="single" w:sz="4" w:space="0" w:color="auto"/>
            </w:tcBorders>
          </w:tcPr>
          <w:p w14:paraId="4C626053" w14:textId="77777777" w:rsidR="00A32F01" w:rsidRDefault="00A32F01">
            <w:pPr>
              <w:tabs>
                <w:tab w:val="left" w:pos="720"/>
                <w:tab w:val="left" w:pos="1440"/>
                <w:tab w:val="left" w:pos="1620"/>
              </w:tabs>
              <w:spacing w:line="240" w:lineRule="auto"/>
              <w:ind w:firstLine="0"/>
              <w:jc w:val="center"/>
              <w:rPr>
                <w:sz w:val="20"/>
                <w:szCs w:val="20"/>
              </w:rPr>
            </w:pPr>
          </w:p>
        </w:tc>
        <w:tc>
          <w:tcPr>
            <w:tcW w:w="3098" w:type="dxa"/>
            <w:vMerge/>
            <w:tcBorders>
              <w:top w:val="single" w:sz="4" w:space="0" w:color="auto"/>
              <w:left w:val="single" w:sz="4" w:space="0" w:color="auto"/>
              <w:bottom w:val="single" w:sz="4" w:space="0" w:color="auto"/>
              <w:right w:val="single" w:sz="4" w:space="0" w:color="auto"/>
            </w:tcBorders>
            <w:vAlign w:val="center"/>
            <w:hideMark/>
          </w:tcPr>
          <w:p w14:paraId="75163D2C" w14:textId="77777777" w:rsidR="00A32F01" w:rsidRPr="003426CC" w:rsidRDefault="00A32F01">
            <w:pPr>
              <w:spacing w:line="276" w:lineRule="auto"/>
              <w:ind w:firstLine="0"/>
              <w:jc w:val="left"/>
              <w:rPr>
                <w:rFonts w:eastAsia="Times New Roman"/>
                <w:szCs w:val="28"/>
              </w:rPr>
            </w:pPr>
          </w:p>
        </w:tc>
        <w:tc>
          <w:tcPr>
            <w:tcW w:w="851" w:type="dxa"/>
            <w:tcBorders>
              <w:top w:val="single" w:sz="4" w:space="0" w:color="auto"/>
              <w:left w:val="single" w:sz="4" w:space="0" w:color="auto"/>
              <w:bottom w:val="single" w:sz="4" w:space="0" w:color="auto"/>
              <w:right w:val="single" w:sz="4" w:space="0" w:color="auto"/>
            </w:tcBorders>
            <w:hideMark/>
          </w:tcPr>
          <w:p w14:paraId="7135A5D6" w14:textId="77777777" w:rsidR="00A32F01" w:rsidRPr="003426CC" w:rsidRDefault="00A32F01">
            <w:pPr>
              <w:tabs>
                <w:tab w:val="left" w:pos="720"/>
                <w:tab w:val="left" w:pos="1440"/>
                <w:tab w:val="left" w:pos="1620"/>
              </w:tabs>
              <w:spacing w:line="240" w:lineRule="auto"/>
              <w:ind w:firstLine="0"/>
              <w:jc w:val="center"/>
              <w:rPr>
                <w:sz w:val="24"/>
                <w:szCs w:val="24"/>
              </w:rPr>
            </w:pPr>
            <w:r w:rsidRPr="003426CC">
              <w:rPr>
                <w:sz w:val="24"/>
              </w:rPr>
              <w:t>1</w:t>
            </w:r>
          </w:p>
        </w:tc>
        <w:tc>
          <w:tcPr>
            <w:tcW w:w="992" w:type="dxa"/>
            <w:tcBorders>
              <w:top w:val="single" w:sz="4" w:space="0" w:color="auto"/>
              <w:left w:val="single" w:sz="4" w:space="0" w:color="auto"/>
              <w:bottom w:val="single" w:sz="4" w:space="0" w:color="auto"/>
              <w:right w:val="single" w:sz="4" w:space="0" w:color="auto"/>
            </w:tcBorders>
            <w:hideMark/>
          </w:tcPr>
          <w:p w14:paraId="3227EF77" w14:textId="77777777" w:rsidR="00A32F01" w:rsidRPr="003426CC" w:rsidRDefault="00A32F01">
            <w:pPr>
              <w:tabs>
                <w:tab w:val="left" w:pos="720"/>
                <w:tab w:val="left" w:pos="1440"/>
                <w:tab w:val="left" w:pos="1620"/>
              </w:tabs>
              <w:spacing w:line="240" w:lineRule="auto"/>
              <w:ind w:firstLine="0"/>
              <w:jc w:val="center"/>
              <w:rPr>
                <w:sz w:val="24"/>
              </w:rPr>
            </w:pPr>
            <w:r w:rsidRPr="003426CC">
              <w:rPr>
                <w:sz w:val="24"/>
              </w:rPr>
              <w:t>1</w:t>
            </w:r>
          </w:p>
        </w:tc>
      </w:tr>
      <w:tr w:rsidR="00A32F01" w14:paraId="0ACF8200" w14:textId="77777777" w:rsidTr="002904D9">
        <w:trPr>
          <w:cantSplit/>
        </w:trPr>
        <w:tc>
          <w:tcPr>
            <w:tcW w:w="1276" w:type="dxa"/>
            <w:tcBorders>
              <w:top w:val="single" w:sz="4" w:space="0" w:color="auto"/>
              <w:left w:val="single" w:sz="4" w:space="0" w:color="auto"/>
              <w:bottom w:val="single" w:sz="4" w:space="0" w:color="auto"/>
              <w:right w:val="single" w:sz="4" w:space="0" w:color="auto"/>
            </w:tcBorders>
          </w:tcPr>
          <w:p w14:paraId="2E78DB2E" w14:textId="77777777" w:rsidR="00A32F01" w:rsidRDefault="00A32F01">
            <w:pPr>
              <w:tabs>
                <w:tab w:val="left" w:pos="720"/>
                <w:tab w:val="left" w:pos="1440"/>
                <w:tab w:val="left" w:pos="1620"/>
              </w:tabs>
              <w:spacing w:line="240" w:lineRule="auto"/>
              <w:ind w:firstLine="0"/>
              <w:jc w:val="left"/>
              <w:rPr>
                <w:sz w:val="20"/>
                <w:szCs w:val="20"/>
              </w:rPr>
            </w:pPr>
          </w:p>
        </w:tc>
        <w:tc>
          <w:tcPr>
            <w:tcW w:w="1421" w:type="dxa"/>
            <w:tcBorders>
              <w:top w:val="single" w:sz="4" w:space="0" w:color="auto"/>
              <w:left w:val="single" w:sz="4" w:space="0" w:color="auto"/>
              <w:bottom w:val="single" w:sz="4" w:space="0" w:color="auto"/>
              <w:right w:val="single" w:sz="4" w:space="0" w:color="auto"/>
            </w:tcBorders>
          </w:tcPr>
          <w:p w14:paraId="6D7D4F7F" w14:textId="77777777" w:rsidR="00A32F01" w:rsidRDefault="00A32F01">
            <w:pPr>
              <w:tabs>
                <w:tab w:val="left" w:pos="720"/>
                <w:tab w:val="left" w:pos="1440"/>
                <w:tab w:val="left" w:pos="1620"/>
              </w:tabs>
              <w:spacing w:line="240" w:lineRule="auto"/>
              <w:ind w:firstLine="0"/>
              <w:jc w:val="center"/>
              <w:rPr>
                <w:sz w:val="20"/>
                <w:szCs w:val="20"/>
              </w:rPr>
            </w:pPr>
          </w:p>
        </w:tc>
        <w:tc>
          <w:tcPr>
            <w:tcW w:w="940" w:type="dxa"/>
            <w:tcBorders>
              <w:top w:val="single" w:sz="4" w:space="0" w:color="auto"/>
              <w:left w:val="single" w:sz="4" w:space="0" w:color="auto"/>
              <w:bottom w:val="single" w:sz="4" w:space="0" w:color="auto"/>
              <w:right w:val="single" w:sz="4" w:space="0" w:color="auto"/>
            </w:tcBorders>
          </w:tcPr>
          <w:p w14:paraId="7B5FA887" w14:textId="77777777" w:rsidR="00A32F01" w:rsidRDefault="00A32F01">
            <w:pPr>
              <w:tabs>
                <w:tab w:val="left" w:pos="720"/>
                <w:tab w:val="left" w:pos="1440"/>
                <w:tab w:val="left" w:pos="1620"/>
              </w:tabs>
              <w:spacing w:line="240" w:lineRule="auto"/>
              <w:ind w:firstLine="0"/>
              <w:jc w:val="center"/>
              <w:rPr>
                <w:sz w:val="20"/>
                <w:szCs w:val="20"/>
              </w:rPr>
            </w:pPr>
          </w:p>
        </w:tc>
        <w:tc>
          <w:tcPr>
            <w:tcW w:w="778" w:type="dxa"/>
            <w:tcBorders>
              <w:top w:val="single" w:sz="4" w:space="0" w:color="auto"/>
              <w:left w:val="single" w:sz="4" w:space="0" w:color="auto"/>
              <w:bottom w:val="single" w:sz="4" w:space="0" w:color="auto"/>
              <w:right w:val="single" w:sz="4" w:space="0" w:color="auto"/>
            </w:tcBorders>
          </w:tcPr>
          <w:p w14:paraId="1FD14ABE" w14:textId="77777777" w:rsidR="00A32F01" w:rsidRDefault="00A32F01">
            <w:pPr>
              <w:tabs>
                <w:tab w:val="left" w:pos="720"/>
                <w:tab w:val="left" w:pos="1440"/>
                <w:tab w:val="left" w:pos="1620"/>
              </w:tabs>
              <w:spacing w:line="240" w:lineRule="auto"/>
              <w:ind w:firstLine="0"/>
              <w:jc w:val="center"/>
              <w:rPr>
                <w:sz w:val="20"/>
                <w:szCs w:val="20"/>
              </w:rPr>
            </w:pPr>
          </w:p>
        </w:tc>
        <w:tc>
          <w:tcPr>
            <w:tcW w:w="3098" w:type="dxa"/>
            <w:vMerge/>
            <w:tcBorders>
              <w:top w:val="single" w:sz="4" w:space="0" w:color="auto"/>
              <w:left w:val="single" w:sz="4" w:space="0" w:color="auto"/>
              <w:bottom w:val="single" w:sz="4" w:space="0" w:color="auto"/>
              <w:right w:val="single" w:sz="4" w:space="0" w:color="auto"/>
            </w:tcBorders>
            <w:vAlign w:val="center"/>
            <w:hideMark/>
          </w:tcPr>
          <w:p w14:paraId="3B2D0CB4" w14:textId="77777777" w:rsidR="00A32F01" w:rsidRPr="003426CC" w:rsidRDefault="00A32F01">
            <w:pPr>
              <w:spacing w:line="276" w:lineRule="auto"/>
              <w:ind w:firstLine="0"/>
              <w:jc w:val="left"/>
              <w:rPr>
                <w:rFonts w:eastAsia="Times New Roman"/>
                <w:szCs w:val="28"/>
              </w:rPr>
            </w:pPr>
          </w:p>
        </w:tc>
        <w:tc>
          <w:tcPr>
            <w:tcW w:w="1843" w:type="dxa"/>
            <w:gridSpan w:val="2"/>
            <w:vMerge w:val="restart"/>
            <w:tcBorders>
              <w:top w:val="single" w:sz="4" w:space="0" w:color="auto"/>
              <w:left w:val="single" w:sz="4" w:space="0" w:color="auto"/>
              <w:bottom w:val="single" w:sz="4" w:space="0" w:color="auto"/>
              <w:right w:val="single" w:sz="4" w:space="0" w:color="auto"/>
            </w:tcBorders>
            <w:hideMark/>
          </w:tcPr>
          <w:p w14:paraId="4A4D1946" w14:textId="46D2B5EF" w:rsidR="00A32F01" w:rsidRPr="003426CC" w:rsidRDefault="00A32F01">
            <w:pPr>
              <w:tabs>
                <w:tab w:val="left" w:pos="720"/>
                <w:tab w:val="left" w:pos="1440"/>
                <w:tab w:val="left" w:pos="1620"/>
              </w:tabs>
              <w:spacing w:line="240" w:lineRule="auto"/>
              <w:ind w:firstLine="0"/>
              <w:jc w:val="center"/>
              <w:rPr>
                <w:sz w:val="24"/>
                <w:szCs w:val="24"/>
              </w:rPr>
            </w:pPr>
            <w:r w:rsidRPr="003426CC">
              <w:rPr>
                <w:sz w:val="24"/>
              </w:rPr>
              <w:t>КПІ ім. Ігоря Сікорського</w:t>
            </w:r>
            <w:r w:rsidRPr="003426CC">
              <w:rPr>
                <w:sz w:val="24"/>
              </w:rPr>
              <w:br/>
            </w:r>
            <w:proofErr w:type="spellStart"/>
            <w:r w:rsidRPr="003426CC">
              <w:rPr>
                <w:sz w:val="24"/>
              </w:rPr>
              <w:t>Каф.ПРЕ,Гр</w:t>
            </w:r>
            <w:proofErr w:type="spellEnd"/>
            <w:r w:rsidRPr="003426CC">
              <w:rPr>
                <w:sz w:val="24"/>
              </w:rPr>
              <w:t xml:space="preserve">. РЕ-01 </w:t>
            </w:r>
          </w:p>
        </w:tc>
      </w:tr>
      <w:tr w:rsidR="00A32F01" w14:paraId="35103A33" w14:textId="77777777" w:rsidTr="002904D9">
        <w:trPr>
          <w:cantSplit/>
        </w:trPr>
        <w:tc>
          <w:tcPr>
            <w:tcW w:w="1276" w:type="dxa"/>
            <w:tcBorders>
              <w:top w:val="single" w:sz="4" w:space="0" w:color="auto"/>
              <w:left w:val="single" w:sz="4" w:space="0" w:color="auto"/>
              <w:bottom w:val="single" w:sz="4" w:space="0" w:color="auto"/>
              <w:right w:val="single" w:sz="4" w:space="0" w:color="auto"/>
            </w:tcBorders>
            <w:hideMark/>
          </w:tcPr>
          <w:p w14:paraId="55BAFF3C" w14:textId="74F032A6" w:rsidR="00A32F01" w:rsidRDefault="00A32F01">
            <w:pPr>
              <w:tabs>
                <w:tab w:val="left" w:pos="720"/>
                <w:tab w:val="left" w:pos="1440"/>
                <w:tab w:val="left" w:pos="1620"/>
              </w:tabs>
              <w:spacing w:line="240" w:lineRule="auto"/>
              <w:ind w:firstLine="0"/>
              <w:jc w:val="left"/>
              <w:rPr>
                <w:sz w:val="20"/>
                <w:szCs w:val="20"/>
              </w:rPr>
            </w:pPr>
            <w:r>
              <w:rPr>
                <w:sz w:val="20"/>
                <w:szCs w:val="20"/>
              </w:rPr>
              <w:t>Н/контр.</w:t>
            </w:r>
          </w:p>
        </w:tc>
        <w:tc>
          <w:tcPr>
            <w:tcW w:w="1421" w:type="dxa"/>
            <w:tcBorders>
              <w:top w:val="single" w:sz="4" w:space="0" w:color="auto"/>
              <w:left w:val="single" w:sz="4" w:space="0" w:color="auto"/>
              <w:bottom w:val="single" w:sz="4" w:space="0" w:color="auto"/>
              <w:right w:val="single" w:sz="4" w:space="0" w:color="auto"/>
            </w:tcBorders>
          </w:tcPr>
          <w:p w14:paraId="01DE7459" w14:textId="77777777" w:rsidR="00A32F01" w:rsidRDefault="00A32F01">
            <w:pPr>
              <w:tabs>
                <w:tab w:val="left" w:pos="720"/>
                <w:tab w:val="left" w:pos="1440"/>
                <w:tab w:val="left" w:pos="1620"/>
              </w:tabs>
              <w:spacing w:line="240" w:lineRule="auto"/>
              <w:ind w:firstLine="0"/>
              <w:jc w:val="center"/>
              <w:rPr>
                <w:sz w:val="20"/>
                <w:szCs w:val="20"/>
              </w:rPr>
            </w:pPr>
          </w:p>
        </w:tc>
        <w:tc>
          <w:tcPr>
            <w:tcW w:w="940" w:type="dxa"/>
            <w:tcBorders>
              <w:top w:val="single" w:sz="4" w:space="0" w:color="auto"/>
              <w:left w:val="single" w:sz="4" w:space="0" w:color="auto"/>
              <w:bottom w:val="single" w:sz="4" w:space="0" w:color="auto"/>
              <w:right w:val="single" w:sz="4" w:space="0" w:color="auto"/>
            </w:tcBorders>
          </w:tcPr>
          <w:p w14:paraId="4E221BC0" w14:textId="77777777" w:rsidR="00A32F01" w:rsidRDefault="00A32F01">
            <w:pPr>
              <w:tabs>
                <w:tab w:val="left" w:pos="720"/>
                <w:tab w:val="left" w:pos="1440"/>
                <w:tab w:val="left" w:pos="1620"/>
              </w:tabs>
              <w:spacing w:line="240" w:lineRule="auto"/>
              <w:ind w:firstLine="0"/>
              <w:jc w:val="center"/>
              <w:rPr>
                <w:sz w:val="20"/>
                <w:szCs w:val="20"/>
              </w:rPr>
            </w:pPr>
          </w:p>
        </w:tc>
        <w:tc>
          <w:tcPr>
            <w:tcW w:w="778" w:type="dxa"/>
            <w:tcBorders>
              <w:top w:val="single" w:sz="4" w:space="0" w:color="auto"/>
              <w:left w:val="single" w:sz="4" w:space="0" w:color="auto"/>
              <w:bottom w:val="single" w:sz="4" w:space="0" w:color="auto"/>
              <w:right w:val="single" w:sz="4" w:space="0" w:color="auto"/>
            </w:tcBorders>
          </w:tcPr>
          <w:p w14:paraId="0D8F6F0B" w14:textId="77777777" w:rsidR="00A32F01" w:rsidRDefault="00A32F01">
            <w:pPr>
              <w:tabs>
                <w:tab w:val="left" w:pos="720"/>
                <w:tab w:val="left" w:pos="1440"/>
                <w:tab w:val="left" w:pos="1620"/>
              </w:tabs>
              <w:spacing w:line="240" w:lineRule="auto"/>
              <w:ind w:firstLine="0"/>
              <w:jc w:val="center"/>
              <w:rPr>
                <w:sz w:val="20"/>
                <w:szCs w:val="20"/>
              </w:rPr>
            </w:pPr>
          </w:p>
        </w:tc>
        <w:tc>
          <w:tcPr>
            <w:tcW w:w="3098" w:type="dxa"/>
            <w:vMerge/>
            <w:tcBorders>
              <w:top w:val="single" w:sz="4" w:space="0" w:color="auto"/>
              <w:left w:val="single" w:sz="4" w:space="0" w:color="auto"/>
              <w:bottom w:val="single" w:sz="4" w:space="0" w:color="auto"/>
              <w:right w:val="single" w:sz="4" w:space="0" w:color="auto"/>
            </w:tcBorders>
            <w:vAlign w:val="center"/>
            <w:hideMark/>
          </w:tcPr>
          <w:p w14:paraId="52A3BEC1" w14:textId="77777777" w:rsidR="00A32F01" w:rsidRDefault="00A32F01">
            <w:pPr>
              <w:spacing w:line="276" w:lineRule="auto"/>
              <w:ind w:firstLine="0"/>
              <w:jc w:val="left"/>
              <w:rPr>
                <w:rFonts w:eastAsia="Times New Roman"/>
                <w:szCs w:val="28"/>
              </w:rPr>
            </w:pPr>
          </w:p>
        </w:tc>
        <w:tc>
          <w:tcPr>
            <w:tcW w:w="1843" w:type="dxa"/>
            <w:gridSpan w:val="2"/>
            <w:vMerge/>
            <w:tcBorders>
              <w:top w:val="single" w:sz="4" w:space="0" w:color="auto"/>
              <w:left w:val="single" w:sz="4" w:space="0" w:color="auto"/>
              <w:bottom w:val="single" w:sz="4" w:space="0" w:color="auto"/>
              <w:right w:val="single" w:sz="4" w:space="0" w:color="auto"/>
            </w:tcBorders>
            <w:vAlign w:val="center"/>
            <w:hideMark/>
          </w:tcPr>
          <w:p w14:paraId="6ED9D012" w14:textId="77777777" w:rsidR="00A32F01" w:rsidRDefault="00A32F01">
            <w:pPr>
              <w:spacing w:line="276" w:lineRule="auto"/>
              <w:ind w:firstLine="0"/>
              <w:jc w:val="left"/>
              <w:rPr>
                <w:rFonts w:eastAsia="Times New Roman"/>
                <w:sz w:val="24"/>
                <w:szCs w:val="24"/>
              </w:rPr>
            </w:pPr>
          </w:p>
        </w:tc>
      </w:tr>
      <w:tr w:rsidR="00A32F01" w14:paraId="7084DBB1" w14:textId="77777777" w:rsidTr="002904D9">
        <w:trPr>
          <w:cantSplit/>
        </w:trPr>
        <w:tc>
          <w:tcPr>
            <w:tcW w:w="1276" w:type="dxa"/>
            <w:tcBorders>
              <w:top w:val="single" w:sz="4" w:space="0" w:color="auto"/>
              <w:left w:val="single" w:sz="4" w:space="0" w:color="auto"/>
              <w:bottom w:val="single" w:sz="4" w:space="0" w:color="auto"/>
              <w:right w:val="single" w:sz="4" w:space="0" w:color="auto"/>
            </w:tcBorders>
            <w:hideMark/>
          </w:tcPr>
          <w:p w14:paraId="4A959383" w14:textId="0E3E71F2" w:rsidR="00A32F01" w:rsidRDefault="00A32F01">
            <w:pPr>
              <w:tabs>
                <w:tab w:val="left" w:pos="720"/>
                <w:tab w:val="left" w:pos="1440"/>
                <w:tab w:val="left" w:pos="1620"/>
              </w:tabs>
              <w:spacing w:line="240" w:lineRule="auto"/>
              <w:ind w:firstLine="0"/>
              <w:jc w:val="left"/>
              <w:rPr>
                <w:sz w:val="20"/>
                <w:szCs w:val="20"/>
              </w:rPr>
            </w:pPr>
            <w:proofErr w:type="spellStart"/>
            <w:r>
              <w:rPr>
                <w:sz w:val="20"/>
                <w:szCs w:val="20"/>
              </w:rPr>
              <w:t>Зав.каф</w:t>
            </w:r>
            <w:proofErr w:type="spellEnd"/>
            <w:r>
              <w:rPr>
                <w:sz w:val="20"/>
                <w:szCs w:val="20"/>
              </w:rPr>
              <w:t>.</w:t>
            </w:r>
          </w:p>
        </w:tc>
        <w:tc>
          <w:tcPr>
            <w:tcW w:w="1421" w:type="dxa"/>
            <w:tcBorders>
              <w:top w:val="single" w:sz="4" w:space="0" w:color="auto"/>
              <w:left w:val="single" w:sz="4" w:space="0" w:color="auto"/>
              <w:bottom w:val="single" w:sz="4" w:space="0" w:color="auto"/>
              <w:right w:val="single" w:sz="4" w:space="0" w:color="auto"/>
            </w:tcBorders>
          </w:tcPr>
          <w:p w14:paraId="6748F263" w14:textId="04BD6072" w:rsidR="00A32F01" w:rsidRPr="00364728" w:rsidRDefault="00364728" w:rsidP="006E06D2">
            <w:pPr>
              <w:tabs>
                <w:tab w:val="left" w:pos="720"/>
                <w:tab w:val="left" w:pos="1440"/>
                <w:tab w:val="left" w:pos="1620"/>
              </w:tabs>
              <w:spacing w:line="240" w:lineRule="auto"/>
              <w:ind w:firstLine="0"/>
              <w:jc w:val="center"/>
              <w:rPr>
                <w:sz w:val="20"/>
                <w:szCs w:val="20"/>
                <w:lang/>
              </w:rPr>
            </w:pPr>
            <w:r>
              <w:rPr>
                <w:sz w:val="20"/>
                <w:szCs w:val="20"/>
                <w:lang/>
              </w:rPr>
              <w:t>Мовчанюк А.В.</w:t>
            </w:r>
          </w:p>
        </w:tc>
        <w:tc>
          <w:tcPr>
            <w:tcW w:w="940" w:type="dxa"/>
            <w:tcBorders>
              <w:top w:val="single" w:sz="4" w:space="0" w:color="auto"/>
              <w:left w:val="single" w:sz="4" w:space="0" w:color="auto"/>
              <w:bottom w:val="single" w:sz="4" w:space="0" w:color="auto"/>
              <w:right w:val="single" w:sz="4" w:space="0" w:color="auto"/>
            </w:tcBorders>
          </w:tcPr>
          <w:p w14:paraId="7487AC15" w14:textId="652D58ED" w:rsidR="00A32F01" w:rsidRDefault="0048634B">
            <w:pPr>
              <w:tabs>
                <w:tab w:val="left" w:pos="720"/>
                <w:tab w:val="left" w:pos="1440"/>
                <w:tab w:val="left" w:pos="1620"/>
              </w:tabs>
              <w:spacing w:line="240" w:lineRule="auto"/>
              <w:ind w:firstLine="0"/>
              <w:jc w:val="center"/>
              <w:rPr>
                <w:sz w:val="20"/>
                <w:szCs w:val="20"/>
              </w:rPr>
            </w:pPr>
            <w:r>
              <w:rPr>
                <w:noProof/>
                <w:sz w:val="20"/>
                <w:szCs w:val="20"/>
              </w:rPr>
              <mc:AlternateContent>
                <mc:Choice Requires="wpi">
                  <w:drawing>
                    <wp:anchor distT="0" distB="0" distL="114300" distR="114300" simplePos="0" relativeHeight="251680768" behindDoc="0" locked="0" layoutInCell="1" allowOverlap="1" wp14:anchorId="2F4424A9" wp14:editId="68C78EA3">
                      <wp:simplePos x="0" y="0"/>
                      <wp:positionH relativeFrom="column">
                        <wp:posOffset>45085</wp:posOffset>
                      </wp:positionH>
                      <wp:positionV relativeFrom="paragraph">
                        <wp:posOffset>-208915</wp:posOffset>
                      </wp:positionV>
                      <wp:extent cx="542170" cy="756285"/>
                      <wp:effectExtent l="38100" t="38100" r="10795" b="43815"/>
                      <wp:wrapNone/>
                      <wp:docPr id="1693862896" name="Рукописні дані 75"/>
                      <wp:cNvGraphicFramePr/>
                      <a:graphic xmlns:a="http://schemas.openxmlformats.org/drawingml/2006/main">
                        <a:graphicData uri="http://schemas.microsoft.com/office/word/2010/wordprocessingInk">
                          <w14:contentPart bwMode="auto" r:id="rId15">
                            <w14:nvContentPartPr>
                              <w14:cNvContentPartPr/>
                            </w14:nvContentPartPr>
                            <w14:xfrm>
                              <a:off x="0" y="0"/>
                              <a:ext cx="542170" cy="756285"/>
                            </w14:xfrm>
                          </w14:contentPart>
                        </a:graphicData>
                      </a:graphic>
                    </wp:anchor>
                  </w:drawing>
                </mc:Choice>
                <mc:Fallback>
                  <w:pict>
                    <v:shape w14:anchorId="6BA76788" id="Рукописні дані 75" o:spid="_x0000_s1026" type="#_x0000_t75" style="position:absolute;margin-left:3.05pt;margin-top:-16.95pt;width:43.7pt;height:60.5pt;z-index:25168076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">
                      <v:imagedata r:id="rId16" o:title=""/>
                    </v:shape>
                  </w:pict>
                </mc:Fallback>
              </mc:AlternateContent>
            </w:r>
          </w:p>
        </w:tc>
        <w:tc>
          <w:tcPr>
            <w:tcW w:w="778" w:type="dxa"/>
            <w:tcBorders>
              <w:top w:val="single" w:sz="4" w:space="0" w:color="auto"/>
              <w:left w:val="single" w:sz="4" w:space="0" w:color="auto"/>
              <w:bottom w:val="single" w:sz="4" w:space="0" w:color="auto"/>
              <w:right w:val="single" w:sz="4" w:space="0" w:color="auto"/>
            </w:tcBorders>
          </w:tcPr>
          <w:p w14:paraId="13E1A5F5" w14:textId="77777777" w:rsidR="00A32F01" w:rsidRDefault="00A32F01">
            <w:pPr>
              <w:tabs>
                <w:tab w:val="left" w:pos="720"/>
                <w:tab w:val="left" w:pos="1440"/>
                <w:tab w:val="left" w:pos="1620"/>
              </w:tabs>
              <w:spacing w:line="240" w:lineRule="auto"/>
              <w:ind w:firstLine="0"/>
              <w:jc w:val="center"/>
              <w:rPr>
                <w:sz w:val="20"/>
                <w:szCs w:val="20"/>
              </w:rPr>
            </w:pPr>
          </w:p>
        </w:tc>
        <w:tc>
          <w:tcPr>
            <w:tcW w:w="3098" w:type="dxa"/>
            <w:vMerge/>
            <w:tcBorders>
              <w:top w:val="single" w:sz="4" w:space="0" w:color="auto"/>
              <w:left w:val="single" w:sz="4" w:space="0" w:color="auto"/>
              <w:bottom w:val="single" w:sz="4" w:space="0" w:color="auto"/>
              <w:right w:val="single" w:sz="4" w:space="0" w:color="auto"/>
            </w:tcBorders>
            <w:vAlign w:val="center"/>
            <w:hideMark/>
          </w:tcPr>
          <w:p w14:paraId="52A85316" w14:textId="77777777" w:rsidR="00A32F01" w:rsidRDefault="00A32F01">
            <w:pPr>
              <w:spacing w:line="276" w:lineRule="auto"/>
              <w:ind w:firstLine="0"/>
              <w:jc w:val="left"/>
              <w:rPr>
                <w:rFonts w:eastAsia="Times New Roman"/>
                <w:szCs w:val="28"/>
              </w:rPr>
            </w:pPr>
          </w:p>
        </w:tc>
        <w:tc>
          <w:tcPr>
            <w:tcW w:w="1843" w:type="dxa"/>
            <w:gridSpan w:val="2"/>
            <w:vMerge/>
            <w:tcBorders>
              <w:top w:val="single" w:sz="4" w:space="0" w:color="auto"/>
              <w:left w:val="single" w:sz="4" w:space="0" w:color="auto"/>
              <w:bottom w:val="single" w:sz="4" w:space="0" w:color="auto"/>
              <w:right w:val="single" w:sz="4" w:space="0" w:color="auto"/>
            </w:tcBorders>
            <w:vAlign w:val="center"/>
            <w:hideMark/>
          </w:tcPr>
          <w:p w14:paraId="1E885DD8" w14:textId="77777777" w:rsidR="00A32F01" w:rsidRDefault="00A32F01">
            <w:pPr>
              <w:spacing w:line="276" w:lineRule="auto"/>
              <w:ind w:firstLine="0"/>
              <w:jc w:val="left"/>
              <w:rPr>
                <w:rFonts w:eastAsia="Times New Roman"/>
                <w:sz w:val="24"/>
                <w:szCs w:val="24"/>
              </w:rPr>
            </w:pPr>
          </w:p>
        </w:tc>
      </w:tr>
    </w:tbl>
    <w:p w14:paraId="036BF0F1" w14:textId="77777777" w:rsidR="002D2D4D" w:rsidRDefault="002D2D4D" w:rsidP="002904D9">
      <w:pPr>
        <w:spacing w:after="120" w:line="240" w:lineRule="auto"/>
        <w:ind w:firstLine="0"/>
        <w:jc w:val="center"/>
        <w:rPr>
          <w:b/>
          <w:bCs/>
        </w:rPr>
      </w:pPr>
    </w:p>
    <w:p w14:paraId="2C126BF5" w14:textId="3BF8F777" w:rsidR="002D2D4D" w:rsidRDefault="002D2D4D" w:rsidP="002904D9">
      <w:pPr>
        <w:spacing w:after="120" w:line="240" w:lineRule="auto"/>
        <w:ind w:firstLine="0"/>
        <w:jc w:val="center"/>
        <w:rPr>
          <w:b/>
          <w:bCs/>
        </w:rPr>
      </w:pPr>
    </w:p>
    <w:p w14:paraId="5C0FB0A9" w14:textId="5614EA75" w:rsidR="002D2D4D" w:rsidRDefault="002D2D4D" w:rsidP="002904D9">
      <w:pPr>
        <w:spacing w:after="120" w:line="240" w:lineRule="auto"/>
        <w:ind w:firstLine="0"/>
        <w:jc w:val="center"/>
        <w:rPr>
          <w:b/>
          <w:bCs/>
        </w:rPr>
      </w:pPr>
    </w:p>
    <w:p w14:paraId="3AEC45C0" w14:textId="5F0709DE" w:rsidR="002904D9" w:rsidRDefault="002904D9" w:rsidP="002904D9">
      <w:pPr>
        <w:spacing w:after="120" w:line="240" w:lineRule="auto"/>
        <w:ind w:firstLine="0"/>
        <w:jc w:val="center"/>
        <w:rPr>
          <w:b/>
          <w:bCs/>
          <w:szCs w:val="24"/>
          <w:lang w:eastAsia="ru-RU"/>
        </w:rPr>
      </w:pPr>
      <w:r>
        <w:rPr>
          <w:b/>
          <w:bCs/>
        </w:rPr>
        <w:lastRenderedPageBreak/>
        <w:t>Національний технічний університет України</w:t>
      </w:r>
    </w:p>
    <w:p w14:paraId="153CA760" w14:textId="77777777" w:rsidR="002904D9" w:rsidRDefault="002904D9" w:rsidP="002904D9">
      <w:pPr>
        <w:spacing w:after="120" w:line="240" w:lineRule="auto"/>
        <w:ind w:firstLine="0"/>
        <w:jc w:val="center"/>
        <w:rPr>
          <w:b/>
          <w:bCs/>
        </w:rPr>
      </w:pPr>
      <w:r>
        <w:rPr>
          <w:b/>
          <w:bCs/>
        </w:rPr>
        <w:t>«Київський політехнічний інститут імені Ігоря Сікорського»</w:t>
      </w:r>
    </w:p>
    <w:p w14:paraId="52EDD26F" w14:textId="77777777" w:rsidR="002904D9" w:rsidRDefault="002904D9" w:rsidP="002904D9">
      <w:pPr>
        <w:spacing w:after="120" w:line="240" w:lineRule="auto"/>
        <w:ind w:firstLine="0"/>
        <w:jc w:val="center"/>
        <w:rPr>
          <w:b/>
          <w:bCs/>
        </w:rPr>
      </w:pPr>
      <w:r>
        <w:rPr>
          <w:b/>
          <w:bCs/>
        </w:rPr>
        <w:t>Радіотехнічний факультет</w:t>
      </w:r>
    </w:p>
    <w:p w14:paraId="08AECDE2" w14:textId="77777777" w:rsidR="002904D9" w:rsidRDefault="002904D9" w:rsidP="002904D9">
      <w:pPr>
        <w:spacing w:after="120" w:line="240" w:lineRule="auto"/>
        <w:ind w:firstLine="0"/>
        <w:jc w:val="center"/>
        <w:rPr>
          <w:b/>
          <w:bCs/>
          <w:color w:val="000000" w:themeColor="text1"/>
        </w:rPr>
      </w:pPr>
      <w:r>
        <w:rPr>
          <w:b/>
          <w:bCs/>
          <w:color w:val="000000" w:themeColor="text1"/>
        </w:rPr>
        <w:t>Кафедра прикладної радіоелектроніки</w:t>
      </w:r>
    </w:p>
    <w:p w14:paraId="351D1D9C" w14:textId="77777777" w:rsidR="002904D9" w:rsidRDefault="002904D9" w:rsidP="002904D9">
      <w:pPr>
        <w:spacing w:after="120" w:line="240" w:lineRule="auto"/>
        <w:ind w:firstLine="0"/>
        <w:rPr>
          <w:color w:val="000000" w:themeColor="text1"/>
          <w:szCs w:val="28"/>
        </w:rPr>
      </w:pPr>
      <w:r>
        <w:rPr>
          <w:color w:val="000000" w:themeColor="text1"/>
          <w:szCs w:val="28"/>
        </w:rPr>
        <w:t>Рівень вищої освіти – перший (бакалаврський)</w:t>
      </w:r>
    </w:p>
    <w:p w14:paraId="3905C097" w14:textId="77777777" w:rsidR="002904D9" w:rsidRDefault="002904D9" w:rsidP="002904D9">
      <w:pPr>
        <w:tabs>
          <w:tab w:val="left" w:leader="underscore" w:pos="8931"/>
        </w:tabs>
        <w:spacing w:after="120" w:line="240" w:lineRule="auto"/>
        <w:ind w:firstLine="0"/>
        <w:jc w:val="left"/>
        <w:rPr>
          <w:color w:val="000000" w:themeColor="text1"/>
          <w:szCs w:val="28"/>
        </w:rPr>
      </w:pPr>
      <w:r>
        <w:rPr>
          <w:color w:val="000000" w:themeColor="text1"/>
          <w:szCs w:val="28"/>
        </w:rPr>
        <w:t>Спеціальність  172 «Телекомунікації та радіотехніка»</w:t>
      </w:r>
    </w:p>
    <w:p w14:paraId="2CBA2F4F" w14:textId="77777777" w:rsidR="002904D9" w:rsidRDefault="002904D9" w:rsidP="002904D9">
      <w:pPr>
        <w:tabs>
          <w:tab w:val="left" w:leader="underscore" w:pos="8931"/>
        </w:tabs>
        <w:spacing w:before="120" w:line="240" w:lineRule="auto"/>
        <w:ind w:left="539" w:hanging="539"/>
        <w:jc w:val="left"/>
        <w:rPr>
          <w:color w:val="000000" w:themeColor="text1"/>
          <w:szCs w:val="24"/>
        </w:rPr>
      </w:pPr>
      <w:r>
        <w:rPr>
          <w:color w:val="000000" w:themeColor="text1"/>
        </w:rPr>
        <w:t>Освітньо-професійною програмою «Інтелектуальні технології радіоелектронної техніки»</w:t>
      </w:r>
    </w:p>
    <w:p w14:paraId="7DB5A3FD" w14:textId="77777777" w:rsidR="002904D9" w:rsidRDefault="002904D9" w:rsidP="002904D9">
      <w:pPr>
        <w:tabs>
          <w:tab w:val="left" w:leader="underscore" w:pos="8931"/>
        </w:tabs>
        <w:spacing w:before="120" w:line="240" w:lineRule="auto"/>
        <w:ind w:left="539" w:hanging="539"/>
        <w:rPr>
          <w:color w:val="000000" w:themeColor="text1"/>
        </w:rPr>
      </w:pPr>
    </w:p>
    <w:p w14:paraId="3C612D40" w14:textId="77777777" w:rsidR="002904D9" w:rsidRDefault="002904D9" w:rsidP="002904D9">
      <w:pPr>
        <w:spacing w:before="120" w:line="240" w:lineRule="auto"/>
        <w:ind w:left="5245" w:firstLine="0"/>
        <w:jc w:val="left"/>
        <w:rPr>
          <w:bCs/>
          <w:color w:val="000000" w:themeColor="text1"/>
          <w:sz w:val="26"/>
        </w:rPr>
      </w:pPr>
      <w:r>
        <w:rPr>
          <w:bCs/>
          <w:color w:val="000000" w:themeColor="text1"/>
        </w:rPr>
        <w:t>ЗАТВЕРДЖУЮ</w:t>
      </w:r>
    </w:p>
    <w:p w14:paraId="7711D254" w14:textId="20DA39C3" w:rsidR="002904D9" w:rsidRDefault="002904D9" w:rsidP="002904D9">
      <w:pPr>
        <w:spacing w:before="120" w:line="240" w:lineRule="auto"/>
        <w:ind w:left="5245" w:firstLine="0"/>
        <w:jc w:val="left"/>
        <w:rPr>
          <w:bCs/>
          <w:color w:val="000000" w:themeColor="text1"/>
        </w:rPr>
      </w:pPr>
      <w:proofErr w:type="spellStart"/>
      <w:r>
        <w:rPr>
          <w:bCs/>
          <w:color w:val="000000" w:themeColor="text1"/>
        </w:rPr>
        <w:t>В.о.зав</w:t>
      </w:r>
      <w:proofErr w:type="spellEnd"/>
      <w:r>
        <w:rPr>
          <w:bCs/>
          <w:color w:val="000000" w:themeColor="text1"/>
        </w:rPr>
        <w:t>. кафедри</w:t>
      </w:r>
    </w:p>
    <w:p w14:paraId="01BED7CE" w14:textId="66E32EF1" w:rsidR="002904D9" w:rsidRDefault="0048634B" w:rsidP="002904D9">
      <w:pPr>
        <w:spacing w:before="120" w:line="240" w:lineRule="auto"/>
        <w:ind w:left="5245" w:firstLine="0"/>
        <w:jc w:val="left"/>
        <w:rPr>
          <w:color w:val="000000" w:themeColor="text1"/>
        </w:rPr>
      </w:pPr>
      <w:r>
        <w:rPr>
          <w:noProof/>
          <w:color w:val="000000" w:themeColor="text1"/>
        </w:rPr>
        <mc:AlternateContent>
          <mc:Choice Requires="wpi">
            <w:drawing>
              <wp:anchor distT="0" distB="0" distL="114300" distR="114300" simplePos="0" relativeHeight="251688960" behindDoc="0" locked="0" layoutInCell="1" allowOverlap="1" wp14:anchorId="7D83B307" wp14:editId="11388E43">
                <wp:simplePos x="0" y="0"/>
                <wp:positionH relativeFrom="column">
                  <wp:posOffset>3322955</wp:posOffset>
                </wp:positionH>
                <wp:positionV relativeFrom="paragraph">
                  <wp:posOffset>-311785</wp:posOffset>
                </wp:positionV>
                <wp:extent cx="971325" cy="810795"/>
                <wp:effectExtent l="38100" t="38100" r="19685" b="46990"/>
                <wp:wrapNone/>
                <wp:docPr id="1274387728" name="Рукописні дані 83"/>
                <wp:cNvGraphicFramePr/>
                <a:graphic xmlns:a="http://schemas.openxmlformats.org/drawingml/2006/main">
                  <a:graphicData uri="http://schemas.microsoft.com/office/word/2010/wordprocessingInk">
                    <w14:contentPart bwMode="auto" r:id="rId17">
                      <w14:nvContentPartPr>
                        <w14:cNvContentPartPr/>
                      </w14:nvContentPartPr>
                      <w14:xfrm>
                        <a:off x="0" y="0"/>
                        <a:ext cx="971325" cy="810795"/>
                      </w14:xfrm>
                    </w14:contentPart>
                  </a:graphicData>
                </a:graphic>
              </wp:anchor>
            </w:drawing>
          </mc:Choice>
          <mc:Fallback>
            <w:pict>
              <v:shape w14:anchorId="51CFB4FF" id="Рукописні дані 83" o:spid="_x0000_s1026" type="#_x0000_t75" style="position:absolute;margin-left:261.15pt;margin-top:-25.05pt;width:77.5pt;height:64.85pt;z-index:25168896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">
                <v:imagedata r:id="rId18" o:title=""/>
              </v:shape>
            </w:pict>
          </mc:Fallback>
        </mc:AlternateContent>
      </w:r>
      <w:r w:rsidR="002904D9">
        <w:rPr>
          <w:color w:val="000000" w:themeColor="text1"/>
        </w:rPr>
        <w:t>_______ Андрій МОВЧАНЮК</w:t>
      </w:r>
    </w:p>
    <w:p w14:paraId="1169B3E9" w14:textId="22E65543" w:rsidR="002904D9" w:rsidRDefault="002904D9" w:rsidP="002904D9">
      <w:pPr>
        <w:spacing w:before="120" w:line="240" w:lineRule="auto"/>
        <w:ind w:left="5245" w:firstLine="0"/>
        <w:jc w:val="left"/>
        <w:rPr>
          <w:color w:val="000000" w:themeColor="text1"/>
        </w:rPr>
      </w:pPr>
      <w:r>
        <w:rPr>
          <w:color w:val="000000" w:themeColor="text1"/>
        </w:rPr>
        <w:t>«___»_____________20</w:t>
      </w:r>
      <w:r w:rsidR="000256E1">
        <w:rPr>
          <w:color w:val="000000" w:themeColor="text1"/>
        </w:rPr>
        <w:t>24</w:t>
      </w:r>
      <w:r>
        <w:rPr>
          <w:color w:val="000000" w:themeColor="text1"/>
        </w:rPr>
        <w:t>р.</w:t>
      </w:r>
    </w:p>
    <w:p w14:paraId="1F279C5C" w14:textId="77777777" w:rsidR="002904D9" w:rsidRDefault="002904D9" w:rsidP="002904D9">
      <w:pPr>
        <w:spacing w:before="120" w:line="240" w:lineRule="auto"/>
        <w:ind w:left="540" w:firstLine="0"/>
        <w:jc w:val="center"/>
        <w:rPr>
          <w:b/>
          <w:bCs/>
          <w:color w:val="000000" w:themeColor="text1"/>
        </w:rPr>
      </w:pPr>
    </w:p>
    <w:p w14:paraId="4DA62E11" w14:textId="77777777" w:rsidR="002904D9" w:rsidRDefault="002904D9" w:rsidP="002904D9">
      <w:pPr>
        <w:spacing w:before="120" w:line="240" w:lineRule="auto"/>
        <w:ind w:left="540" w:firstLine="0"/>
        <w:jc w:val="center"/>
        <w:rPr>
          <w:b/>
          <w:bCs/>
          <w:color w:val="000000" w:themeColor="text1"/>
        </w:rPr>
      </w:pPr>
    </w:p>
    <w:p w14:paraId="7B42284D" w14:textId="77777777" w:rsidR="002904D9" w:rsidRDefault="002904D9" w:rsidP="002904D9">
      <w:pPr>
        <w:tabs>
          <w:tab w:val="left" w:pos="720"/>
          <w:tab w:val="left" w:pos="1440"/>
          <w:tab w:val="left" w:pos="1620"/>
        </w:tabs>
        <w:spacing w:before="120" w:line="240" w:lineRule="auto"/>
        <w:ind w:left="540" w:hanging="540"/>
        <w:jc w:val="center"/>
        <w:rPr>
          <w:b/>
          <w:bCs/>
          <w:color w:val="000000" w:themeColor="text1"/>
        </w:rPr>
      </w:pPr>
      <w:r>
        <w:rPr>
          <w:b/>
          <w:bCs/>
          <w:color w:val="000000" w:themeColor="text1"/>
        </w:rPr>
        <w:t>ЗАВДАННЯ</w:t>
      </w:r>
    </w:p>
    <w:p w14:paraId="341101EB" w14:textId="77777777" w:rsidR="002904D9" w:rsidRDefault="002904D9" w:rsidP="002904D9">
      <w:pPr>
        <w:tabs>
          <w:tab w:val="left" w:pos="720"/>
          <w:tab w:val="left" w:pos="1440"/>
          <w:tab w:val="left" w:pos="1620"/>
        </w:tabs>
        <w:spacing w:before="120" w:line="240" w:lineRule="auto"/>
        <w:ind w:left="539" w:hanging="539"/>
        <w:jc w:val="center"/>
        <w:rPr>
          <w:b/>
          <w:bCs/>
          <w:color w:val="000000" w:themeColor="text1"/>
        </w:rPr>
      </w:pPr>
      <w:r>
        <w:rPr>
          <w:b/>
          <w:bCs/>
          <w:color w:val="000000" w:themeColor="text1"/>
        </w:rPr>
        <w:t xml:space="preserve">на дипломний </w:t>
      </w:r>
      <w:proofErr w:type="spellStart"/>
      <w:r>
        <w:rPr>
          <w:b/>
          <w:bCs/>
          <w:color w:val="000000" w:themeColor="text1"/>
        </w:rPr>
        <w:t>проєкт</w:t>
      </w:r>
      <w:proofErr w:type="spellEnd"/>
      <w:r>
        <w:rPr>
          <w:b/>
          <w:bCs/>
          <w:color w:val="000000" w:themeColor="text1"/>
        </w:rPr>
        <w:t xml:space="preserve"> студенту</w:t>
      </w:r>
    </w:p>
    <w:p w14:paraId="219D4DC3" w14:textId="748E761F" w:rsidR="002904D9" w:rsidRDefault="002904D9" w:rsidP="002904D9">
      <w:pPr>
        <w:tabs>
          <w:tab w:val="left" w:pos="720"/>
          <w:tab w:val="left" w:pos="1440"/>
          <w:tab w:val="left" w:pos="1620"/>
        </w:tabs>
        <w:spacing w:before="120" w:line="240" w:lineRule="auto"/>
        <w:ind w:left="539" w:hanging="539"/>
        <w:jc w:val="center"/>
        <w:rPr>
          <w:b/>
          <w:color w:val="000000" w:themeColor="text1"/>
        </w:rPr>
      </w:pPr>
      <w:proofErr w:type="spellStart"/>
      <w:r w:rsidRPr="002904D9">
        <w:rPr>
          <w:b/>
          <w:color w:val="000000" w:themeColor="text1"/>
        </w:rPr>
        <w:t>Корнацькій</w:t>
      </w:r>
      <w:proofErr w:type="spellEnd"/>
      <w:r w:rsidRPr="002904D9">
        <w:rPr>
          <w:b/>
          <w:color w:val="000000" w:themeColor="text1"/>
        </w:rPr>
        <w:t xml:space="preserve"> Любові Олегівні</w:t>
      </w:r>
    </w:p>
    <w:p w14:paraId="1856705C" w14:textId="77777777" w:rsidR="002904D9" w:rsidRPr="002904D9" w:rsidRDefault="002904D9" w:rsidP="002904D9">
      <w:pPr>
        <w:tabs>
          <w:tab w:val="left" w:pos="720"/>
          <w:tab w:val="left" w:pos="1440"/>
          <w:tab w:val="left" w:pos="1620"/>
        </w:tabs>
        <w:spacing w:before="120" w:line="240" w:lineRule="auto"/>
        <w:ind w:left="539" w:hanging="539"/>
        <w:jc w:val="center"/>
        <w:rPr>
          <w:b/>
          <w:color w:val="000000" w:themeColor="text1"/>
        </w:rPr>
      </w:pPr>
    </w:p>
    <w:p w14:paraId="58A99642" w14:textId="7BF032C0" w:rsidR="002904D9" w:rsidRDefault="002904D9" w:rsidP="002904D9">
      <w:r>
        <w:t xml:space="preserve">1.Тема </w:t>
      </w:r>
      <w:proofErr w:type="spellStart"/>
      <w:r>
        <w:t>проєкту</w:t>
      </w:r>
      <w:proofErr w:type="spellEnd"/>
      <w:r>
        <w:t xml:space="preserve"> «Система освітлення розумного будинку»</w:t>
      </w:r>
    </w:p>
    <w:p w14:paraId="7CF651C4" w14:textId="78C2B8B1" w:rsidR="002904D9" w:rsidRDefault="002904D9" w:rsidP="002904D9">
      <w:r>
        <w:t xml:space="preserve">керівник </w:t>
      </w:r>
      <w:proofErr w:type="spellStart"/>
      <w:r>
        <w:t>проєкту</w:t>
      </w:r>
      <w:proofErr w:type="spellEnd"/>
      <w:r>
        <w:t xml:space="preserve"> </w:t>
      </w:r>
      <w:r w:rsidRPr="002904D9">
        <w:t xml:space="preserve">доцент, </w:t>
      </w:r>
      <w:proofErr w:type="spellStart"/>
      <w:r w:rsidRPr="002904D9">
        <w:t>к.т.н</w:t>
      </w:r>
      <w:proofErr w:type="spellEnd"/>
      <w:r w:rsidRPr="002904D9">
        <w:t>.,</w:t>
      </w:r>
      <w:r w:rsidR="004E1349">
        <w:t xml:space="preserve"> Приходько</w:t>
      </w:r>
      <w:r w:rsidRPr="002904D9">
        <w:t xml:space="preserve"> Ірина Олександрівна            </w:t>
      </w:r>
      <w:r>
        <w:t xml:space="preserve">                      затверджені наказом по університету від «29»</w:t>
      </w:r>
      <w:r>
        <w:rPr>
          <w:u w:val="single"/>
        </w:rPr>
        <w:t xml:space="preserve"> травня</w:t>
      </w:r>
      <w:r>
        <w:t xml:space="preserve"> 2024 р. №2178-с</w:t>
      </w:r>
    </w:p>
    <w:p w14:paraId="10ABCCB5" w14:textId="77777777" w:rsidR="002904D9" w:rsidRDefault="002904D9" w:rsidP="002904D9">
      <w:pPr>
        <w:rPr>
          <w:u w:val="single"/>
        </w:rPr>
      </w:pPr>
      <w:r>
        <w:t xml:space="preserve">2. Строк подання студентом </w:t>
      </w:r>
      <w:proofErr w:type="spellStart"/>
      <w:r>
        <w:t>проєкту</w:t>
      </w:r>
      <w:proofErr w:type="spellEnd"/>
      <w:r>
        <w:t xml:space="preserve"> </w:t>
      </w:r>
      <w:r>
        <w:rPr>
          <w:u w:val="single"/>
        </w:rPr>
        <w:t>10 червня 2024 року</w:t>
      </w:r>
    </w:p>
    <w:p w14:paraId="29D90303" w14:textId="0DCBDD1F" w:rsidR="002904D9" w:rsidRDefault="002904D9" w:rsidP="002904D9">
      <w:r>
        <w:t xml:space="preserve">3. Вихідні дані до </w:t>
      </w:r>
      <w:proofErr w:type="spellStart"/>
      <w:r>
        <w:t>проєкту</w:t>
      </w:r>
      <w:proofErr w:type="spellEnd"/>
      <w:r>
        <w:t xml:space="preserve"> система повинна мати підключення до бездротової мережі з можливістю віддаленого керування освітленням.</w:t>
      </w:r>
    </w:p>
    <w:p w14:paraId="756E7447" w14:textId="2E975570" w:rsidR="002904D9" w:rsidRDefault="002904D9" w:rsidP="002904D9">
      <w:r>
        <w:t>4. Зміст пояснювальної записки 1) Огляд теоретичних основ, 2) Аналіз ринку 3) Розробка системи освітлення 4) Проектування макету інтерфейсу користувача</w:t>
      </w:r>
    </w:p>
    <w:p w14:paraId="296FC201" w14:textId="4A37AD3A" w:rsidR="002904D9" w:rsidRDefault="002904D9" w:rsidP="002904D9">
      <w:r>
        <w:rPr>
          <w:spacing w:val="2"/>
        </w:rPr>
        <w:t>5. Перелік графічного матеріалу  Складальний кресленик плати, схеми електричні принципові лампи та вимикача, специфікації до електронних модулів, презентація 10 сторінок.</w:t>
      </w:r>
    </w:p>
    <w:p w14:paraId="3F725DBB" w14:textId="77777777" w:rsidR="002904D9" w:rsidRDefault="002904D9" w:rsidP="002904D9">
      <w:pPr>
        <w:tabs>
          <w:tab w:val="left" w:pos="1440"/>
          <w:tab w:val="left" w:pos="1620"/>
          <w:tab w:val="left" w:pos="9072"/>
        </w:tabs>
        <w:spacing w:before="240" w:line="240" w:lineRule="auto"/>
        <w:ind w:firstLine="0"/>
        <w:rPr>
          <w:u w:val="single"/>
        </w:rPr>
      </w:pPr>
      <w:r>
        <w:t xml:space="preserve">6. </w:t>
      </w:r>
      <w:r>
        <w:rPr>
          <w:bCs/>
        </w:rPr>
        <w:t>Дата видачі завдання</w:t>
      </w:r>
      <w:r>
        <w:t xml:space="preserve"> </w:t>
      </w:r>
      <w:r>
        <w:rPr>
          <w:u w:val="single"/>
        </w:rPr>
        <w:t>16 квітня 2024 року</w:t>
      </w:r>
      <w:r>
        <w:rPr>
          <w:u w:val="single"/>
        </w:rPr>
        <w:tab/>
      </w:r>
    </w:p>
    <w:p w14:paraId="21829FB5" w14:textId="3B281D74" w:rsidR="002904D9" w:rsidRDefault="002904D9" w:rsidP="002904D9">
      <w:pPr>
        <w:keepNext/>
        <w:spacing w:before="240" w:after="120" w:line="240" w:lineRule="auto"/>
        <w:ind w:firstLine="0"/>
        <w:jc w:val="center"/>
      </w:pPr>
      <w:r>
        <w:rPr>
          <w:bCs/>
        </w:rPr>
        <w:lastRenderedPageBreak/>
        <w:t>Календарний план</w:t>
      </w:r>
    </w:p>
    <w:tbl>
      <w:tblPr>
        <w:tblW w:w="907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0"/>
        <w:gridCol w:w="4991"/>
        <w:gridCol w:w="2269"/>
        <w:gridCol w:w="1275"/>
      </w:tblGrid>
      <w:tr w:rsidR="002904D9" w14:paraId="1B81FCA2" w14:textId="77777777" w:rsidTr="00522548">
        <w:tc>
          <w:tcPr>
            <w:tcW w:w="540" w:type="dxa"/>
            <w:tcBorders>
              <w:top w:val="single" w:sz="4" w:space="0" w:color="auto"/>
              <w:left w:val="single" w:sz="4" w:space="0" w:color="auto"/>
              <w:bottom w:val="single" w:sz="4" w:space="0" w:color="auto"/>
              <w:right w:val="single" w:sz="4" w:space="0" w:color="auto"/>
            </w:tcBorders>
            <w:vAlign w:val="center"/>
            <w:hideMark/>
          </w:tcPr>
          <w:p w14:paraId="2B35B540" w14:textId="77777777" w:rsidR="002904D9" w:rsidRDefault="002904D9">
            <w:pPr>
              <w:spacing w:line="240" w:lineRule="auto"/>
              <w:ind w:firstLine="0"/>
              <w:jc w:val="center"/>
              <w:rPr>
                <w:sz w:val="24"/>
              </w:rPr>
            </w:pPr>
            <w:r>
              <w:rPr>
                <w:sz w:val="24"/>
              </w:rPr>
              <w:t>№ з/п</w:t>
            </w:r>
          </w:p>
        </w:tc>
        <w:tc>
          <w:tcPr>
            <w:tcW w:w="4991" w:type="dxa"/>
            <w:tcBorders>
              <w:top w:val="single" w:sz="4" w:space="0" w:color="auto"/>
              <w:left w:val="single" w:sz="4" w:space="0" w:color="auto"/>
              <w:bottom w:val="single" w:sz="4" w:space="0" w:color="auto"/>
              <w:right w:val="single" w:sz="4" w:space="0" w:color="auto"/>
            </w:tcBorders>
            <w:vAlign w:val="center"/>
            <w:hideMark/>
          </w:tcPr>
          <w:p w14:paraId="46773191" w14:textId="30CD0210" w:rsidR="002904D9" w:rsidRDefault="002904D9">
            <w:pPr>
              <w:spacing w:line="240" w:lineRule="auto"/>
              <w:ind w:firstLine="0"/>
              <w:jc w:val="center"/>
              <w:rPr>
                <w:sz w:val="24"/>
              </w:rPr>
            </w:pPr>
            <w:r>
              <w:rPr>
                <w:sz w:val="24"/>
              </w:rPr>
              <w:t xml:space="preserve">Назва етапів виконання </w:t>
            </w:r>
            <w:r>
              <w:rPr>
                <w:sz w:val="24"/>
              </w:rPr>
              <w:br/>
              <w:t xml:space="preserve">дипломного </w:t>
            </w:r>
            <w:proofErr w:type="spellStart"/>
            <w:r>
              <w:rPr>
                <w:sz w:val="24"/>
              </w:rPr>
              <w:t>проєкту</w:t>
            </w:r>
            <w:proofErr w:type="spellEnd"/>
          </w:p>
        </w:tc>
        <w:tc>
          <w:tcPr>
            <w:tcW w:w="2269" w:type="dxa"/>
            <w:tcBorders>
              <w:top w:val="single" w:sz="4" w:space="0" w:color="auto"/>
              <w:left w:val="single" w:sz="4" w:space="0" w:color="auto"/>
              <w:bottom w:val="single" w:sz="4" w:space="0" w:color="auto"/>
              <w:right w:val="single" w:sz="4" w:space="0" w:color="auto"/>
            </w:tcBorders>
            <w:vAlign w:val="center"/>
            <w:hideMark/>
          </w:tcPr>
          <w:p w14:paraId="65B54EEE" w14:textId="207077E4" w:rsidR="002904D9" w:rsidRDefault="002904D9">
            <w:pPr>
              <w:spacing w:line="240" w:lineRule="auto"/>
              <w:ind w:firstLine="0"/>
              <w:jc w:val="center"/>
              <w:rPr>
                <w:sz w:val="24"/>
              </w:rPr>
            </w:pPr>
            <w:r>
              <w:rPr>
                <w:sz w:val="24"/>
              </w:rPr>
              <w:t xml:space="preserve">Термін виконання </w:t>
            </w:r>
            <w:r>
              <w:rPr>
                <w:sz w:val="24"/>
              </w:rPr>
              <w:br/>
              <w:t xml:space="preserve">етапів </w:t>
            </w:r>
            <w:proofErr w:type="spellStart"/>
            <w:r>
              <w:rPr>
                <w:sz w:val="24"/>
              </w:rPr>
              <w:t>проєкту</w:t>
            </w:r>
            <w:proofErr w:type="spellEnd"/>
          </w:p>
        </w:tc>
        <w:tc>
          <w:tcPr>
            <w:tcW w:w="1275" w:type="dxa"/>
            <w:tcBorders>
              <w:top w:val="single" w:sz="4" w:space="0" w:color="auto"/>
              <w:left w:val="single" w:sz="4" w:space="0" w:color="auto"/>
              <w:bottom w:val="single" w:sz="4" w:space="0" w:color="auto"/>
              <w:right w:val="single" w:sz="4" w:space="0" w:color="auto"/>
            </w:tcBorders>
            <w:vAlign w:val="center"/>
            <w:hideMark/>
          </w:tcPr>
          <w:p w14:paraId="77A1F6B2" w14:textId="77777777" w:rsidR="002904D9" w:rsidRDefault="002904D9">
            <w:pPr>
              <w:spacing w:line="240" w:lineRule="auto"/>
              <w:ind w:firstLine="0"/>
              <w:jc w:val="center"/>
              <w:rPr>
                <w:sz w:val="24"/>
              </w:rPr>
            </w:pPr>
            <w:r>
              <w:rPr>
                <w:sz w:val="24"/>
              </w:rPr>
              <w:t>Примітка</w:t>
            </w:r>
          </w:p>
        </w:tc>
      </w:tr>
      <w:tr w:rsidR="002904D9" w14:paraId="605A3BAC" w14:textId="77777777" w:rsidTr="00522548">
        <w:trPr>
          <w:trHeight w:val="20"/>
        </w:trPr>
        <w:tc>
          <w:tcPr>
            <w:tcW w:w="540" w:type="dxa"/>
            <w:tcBorders>
              <w:top w:val="single" w:sz="4" w:space="0" w:color="auto"/>
              <w:left w:val="single" w:sz="4" w:space="0" w:color="auto"/>
              <w:bottom w:val="single" w:sz="4" w:space="0" w:color="auto"/>
              <w:right w:val="single" w:sz="4" w:space="0" w:color="auto"/>
            </w:tcBorders>
            <w:hideMark/>
          </w:tcPr>
          <w:p w14:paraId="64C590F7" w14:textId="77777777" w:rsidR="002904D9" w:rsidRDefault="002904D9">
            <w:pPr>
              <w:spacing w:line="240" w:lineRule="auto"/>
              <w:ind w:firstLine="0"/>
              <w:rPr>
                <w:sz w:val="24"/>
              </w:rPr>
            </w:pPr>
            <w:r>
              <w:rPr>
                <w:sz w:val="24"/>
              </w:rPr>
              <w:t>1</w:t>
            </w:r>
          </w:p>
        </w:tc>
        <w:tc>
          <w:tcPr>
            <w:tcW w:w="4991" w:type="dxa"/>
            <w:tcBorders>
              <w:top w:val="single" w:sz="4" w:space="0" w:color="auto"/>
              <w:left w:val="single" w:sz="4" w:space="0" w:color="auto"/>
              <w:bottom w:val="single" w:sz="4" w:space="0" w:color="auto"/>
              <w:right w:val="single" w:sz="4" w:space="0" w:color="auto"/>
            </w:tcBorders>
            <w:hideMark/>
          </w:tcPr>
          <w:p w14:paraId="0A5743D4" w14:textId="59CB09CA" w:rsidR="002904D9" w:rsidRDefault="002904D9">
            <w:pPr>
              <w:spacing w:line="240" w:lineRule="auto"/>
              <w:ind w:firstLine="0"/>
              <w:rPr>
                <w:sz w:val="24"/>
              </w:rPr>
            </w:pPr>
            <w:r>
              <w:rPr>
                <w:sz w:val="24"/>
              </w:rPr>
              <w:t>Огляд теоретичних основ</w:t>
            </w:r>
          </w:p>
        </w:tc>
        <w:tc>
          <w:tcPr>
            <w:tcW w:w="2269" w:type="dxa"/>
            <w:tcBorders>
              <w:top w:val="single" w:sz="4" w:space="0" w:color="auto"/>
              <w:left w:val="single" w:sz="4" w:space="0" w:color="auto"/>
              <w:bottom w:val="single" w:sz="4" w:space="0" w:color="auto"/>
              <w:right w:val="single" w:sz="4" w:space="0" w:color="auto"/>
            </w:tcBorders>
            <w:hideMark/>
          </w:tcPr>
          <w:p w14:paraId="50D1C54D" w14:textId="1142F4BD" w:rsidR="002904D9" w:rsidRDefault="002904D9">
            <w:pPr>
              <w:spacing w:line="240" w:lineRule="auto"/>
              <w:ind w:firstLine="0"/>
              <w:rPr>
                <w:sz w:val="24"/>
              </w:rPr>
            </w:pPr>
            <w:r>
              <w:rPr>
                <w:sz w:val="24"/>
              </w:rPr>
              <w:t>16.04.24-01.05.24</w:t>
            </w:r>
          </w:p>
        </w:tc>
        <w:tc>
          <w:tcPr>
            <w:tcW w:w="1275" w:type="dxa"/>
            <w:tcBorders>
              <w:top w:val="single" w:sz="4" w:space="0" w:color="auto"/>
              <w:left w:val="single" w:sz="4" w:space="0" w:color="auto"/>
              <w:bottom w:val="single" w:sz="4" w:space="0" w:color="auto"/>
              <w:right w:val="single" w:sz="4" w:space="0" w:color="auto"/>
            </w:tcBorders>
          </w:tcPr>
          <w:p w14:paraId="1A8AF809" w14:textId="77777777" w:rsidR="002904D9" w:rsidRDefault="002904D9">
            <w:pPr>
              <w:spacing w:line="240" w:lineRule="auto"/>
              <w:ind w:firstLine="0"/>
              <w:rPr>
                <w:sz w:val="24"/>
              </w:rPr>
            </w:pPr>
          </w:p>
        </w:tc>
      </w:tr>
      <w:tr w:rsidR="002904D9" w14:paraId="4894E349" w14:textId="77777777" w:rsidTr="00522548">
        <w:trPr>
          <w:trHeight w:val="20"/>
        </w:trPr>
        <w:tc>
          <w:tcPr>
            <w:tcW w:w="540" w:type="dxa"/>
            <w:tcBorders>
              <w:top w:val="single" w:sz="4" w:space="0" w:color="auto"/>
              <w:left w:val="single" w:sz="4" w:space="0" w:color="auto"/>
              <w:bottom w:val="single" w:sz="4" w:space="0" w:color="auto"/>
              <w:right w:val="single" w:sz="4" w:space="0" w:color="auto"/>
            </w:tcBorders>
            <w:hideMark/>
          </w:tcPr>
          <w:p w14:paraId="00B01D7D" w14:textId="77777777" w:rsidR="002904D9" w:rsidRDefault="002904D9">
            <w:pPr>
              <w:spacing w:line="240" w:lineRule="auto"/>
              <w:ind w:firstLine="0"/>
              <w:rPr>
                <w:sz w:val="24"/>
              </w:rPr>
            </w:pPr>
            <w:r>
              <w:rPr>
                <w:sz w:val="24"/>
              </w:rPr>
              <w:t>2</w:t>
            </w:r>
          </w:p>
        </w:tc>
        <w:tc>
          <w:tcPr>
            <w:tcW w:w="4991" w:type="dxa"/>
            <w:tcBorders>
              <w:top w:val="single" w:sz="4" w:space="0" w:color="auto"/>
              <w:left w:val="single" w:sz="4" w:space="0" w:color="auto"/>
              <w:bottom w:val="single" w:sz="4" w:space="0" w:color="auto"/>
              <w:right w:val="single" w:sz="4" w:space="0" w:color="auto"/>
            </w:tcBorders>
            <w:hideMark/>
          </w:tcPr>
          <w:p w14:paraId="7F67FC61" w14:textId="0D85AA28" w:rsidR="002904D9" w:rsidRDefault="002904D9">
            <w:pPr>
              <w:spacing w:line="240" w:lineRule="auto"/>
              <w:ind w:firstLine="0"/>
              <w:rPr>
                <w:sz w:val="24"/>
              </w:rPr>
            </w:pPr>
            <w:r>
              <w:rPr>
                <w:sz w:val="24"/>
              </w:rPr>
              <w:t>Аналіз ринку</w:t>
            </w:r>
          </w:p>
        </w:tc>
        <w:tc>
          <w:tcPr>
            <w:tcW w:w="2269" w:type="dxa"/>
            <w:tcBorders>
              <w:top w:val="single" w:sz="4" w:space="0" w:color="auto"/>
              <w:left w:val="single" w:sz="4" w:space="0" w:color="auto"/>
              <w:bottom w:val="single" w:sz="4" w:space="0" w:color="auto"/>
              <w:right w:val="single" w:sz="4" w:space="0" w:color="auto"/>
            </w:tcBorders>
            <w:hideMark/>
          </w:tcPr>
          <w:p w14:paraId="534A0961" w14:textId="67FB1F9F" w:rsidR="002904D9" w:rsidRDefault="002904D9">
            <w:pPr>
              <w:spacing w:line="240" w:lineRule="auto"/>
              <w:ind w:firstLine="0"/>
              <w:rPr>
                <w:sz w:val="24"/>
              </w:rPr>
            </w:pPr>
            <w:r>
              <w:rPr>
                <w:sz w:val="24"/>
              </w:rPr>
              <w:t>02.05.24-06.05.24</w:t>
            </w:r>
          </w:p>
        </w:tc>
        <w:tc>
          <w:tcPr>
            <w:tcW w:w="1275" w:type="dxa"/>
            <w:tcBorders>
              <w:top w:val="single" w:sz="4" w:space="0" w:color="auto"/>
              <w:left w:val="single" w:sz="4" w:space="0" w:color="auto"/>
              <w:bottom w:val="single" w:sz="4" w:space="0" w:color="auto"/>
              <w:right w:val="single" w:sz="4" w:space="0" w:color="auto"/>
            </w:tcBorders>
          </w:tcPr>
          <w:p w14:paraId="5A56A215" w14:textId="77777777" w:rsidR="002904D9" w:rsidRDefault="002904D9">
            <w:pPr>
              <w:spacing w:line="240" w:lineRule="auto"/>
              <w:ind w:firstLine="0"/>
              <w:rPr>
                <w:sz w:val="24"/>
              </w:rPr>
            </w:pPr>
          </w:p>
        </w:tc>
      </w:tr>
      <w:tr w:rsidR="002904D9" w14:paraId="32C1A5D8" w14:textId="77777777" w:rsidTr="00522548">
        <w:trPr>
          <w:trHeight w:val="20"/>
        </w:trPr>
        <w:tc>
          <w:tcPr>
            <w:tcW w:w="540" w:type="dxa"/>
            <w:tcBorders>
              <w:top w:val="single" w:sz="4" w:space="0" w:color="auto"/>
              <w:left w:val="single" w:sz="4" w:space="0" w:color="auto"/>
              <w:bottom w:val="single" w:sz="4" w:space="0" w:color="auto"/>
              <w:right w:val="single" w:sz="4" w:space="0" w:color="auto"/>
            </w:tcBorders>
            <w:hideMark/>
          </w:tcPr>
          <w:p w14:paraId="12E03154" w14:textId="77777777" w:rsidR="002904D9" w:rsidRDefault="002904D9">
            <w:pPr>
              <w:spacing w:line="240" w:lineRule="auto"/>
              <w:ind w:firstLine="0"/>
              <w:rPr>
                <w:sz w:val="24"/>
              </w:rPr>
            </w:pPr>
            <w:r>
              <w:rPr>
                <w:sz w:val="24"/>
              </w:rPr>
              <w:t>3</w:t>
            </w:r>
          </w:p>
        </w:tc>
        <w:tc>
          <w:tcPr>
            <w:tcW w:w="4991" w:type="dxa"/>
            <w:tcBorders>
              <w:top w:val="single" w:sz="4" w:space="0" w:color="auto"/>
              <w:left w:val="single" w:sz="4" w:space="0" w:color="auto"/>
              <w:bottom w:val="single" w:sz="4" w:space="0" w:color="auto"/>
              <w:right w:val="single" w:sz="4" w:space="0" w:color="auto"/>
            </w:tcBorders>
            <w:hideMark/>
          </w:tcPr>
          <w:p w14:paraId="3DD113C5" w14:textId="1DE7E900" w:rsidR="002904D9" w:rsidRDefault="002904D9">
            <w:pPr>
              <w:spacing w:line="240" w:lineRule="auto"/>
              <w:ind w:firstLine="0"/>
              <w:rPr>
                <w:sz w:val="24"/>
              </w:rPr>
            </w:pPr>
            <w:r>
              <w:rPr>
                <w:sz w:val="24"/>
              </w:rPr>
              <w:t>Розробка структурн</w:t>
            </w:r>
            <w:r w:rsidR="00522548">
              <w:rPr>
                <w:sz w:val="24"/>
              </w:rPr>
              <w:t>их</w:t>
            </w:r>
            <w:r>
              <w:rPr>
                <w:sz w:val="24"/>
              </w:rPr>
              <w:t xml:space="preserve"> схем</w:t>
            </w:r>
            <w:r w:rsidR="00522548">
              <w:rPr>
                <w:sz w:val="24"/>
              </w:rPr>
              <w:t xml:space="preserve"> як всієї</w:t>
            </w:r>
            <w:r>
              <w:rPr>
                <w:sz w:val="24"/>
              </w:rPr>
              <w:t xml:space="preserve"> системи, </w:t>
            </w:r>
            <w:r w:rsidR="00522548">
              <w:rPr>
                <w:sz w:val="24"/>
              </w:rPr>
              <w:t xml:space="preserve">так і окремо </w:t>
            </w:r>
            <w:r>
              <w:rPr>
                <w:sz w:val="24"/>
              </w:rPr>
              <w:t>лампи та вимикача</w:t>
            </w:r>
          </w:p>
        </w:tc>
        <w:tc>
          <w:tcPr>
            <w:tcW w:w="2269" w:type="dxa"/>
            <w:tcBorders>
              <w:top w:val="single" w:sz="4" w:space="0" w:color="auto"/>
              <w:left w:val="single" w:sz="4" w:space="0" w:color="auto"/>
              <w:bottom w:val="single" w:sz="4" w:space="0" w:color="auto"/>
              <w:right w:val="single" w:sz="4" w:space="0" w:color="auto"/>
            </w:tcBorders>
            <w:hideMark/>
          </w:tcPr>
          <w:p w14:paraId="18F04582" w14:textId="40110331" w:rsidR="002904D9" w:rsidRDefault="00522548">
            <w:pPr>
              <w:spacing w:line="240" w:lineRule="auto"/>
              <w:ind w:firstLine="0"/>
              <w:rPr>
                <w:sz w:val="24"/>
              </w:rPr>
            </w:pPr>
            <w:r>
              <w:rPr>
                <w:sz w:val="24"/>
              </w:rPr>
              <w:t>07</w:t>
            </w:r>
            <w:r w:rsidR="002904D9">
              <w:rPr>
                <w:sz w:val="24"/>
              </w:rPr>
              <w:t>.05.24-</w:t>
            </w:r>
            <w:r>
              <w:rPr>
                <w:sz w:val="24"/>
              </w:rPr>
              <w:t>10</w:t>
            </w:r>
            <w:r w:rsidR="002904D9">
              <w:rPr>
                <w:sz w:val="24"/>
              </w:rPr>
              <w:t>.05.24</w:t>
            </w:r>
          </w:p>
        </w:tc>
        <w:tc>
          <w:tcPr>
            <w:tcW w:w="1275" w:type="dxa"/>
            <w:tcBorders>
              <w:top w:val="single" w:sz="4" w:space="0" w:color="auto"/>
              <w:left w:val="single" w:sz="4" w:space="0" w:color="auto"/>
              <w:bottom w:val="single" w:sz="4" w:space="0" w:color="auto"/>
              <w:right w:val="single" w:sz="4" w:space="0" w:color="auto"/>
            </w:tcBorders>
          </w:tcPr>
          <w:p w14:paraId="54A75701" w14:textId="22C6480F" w:rsidR="002904D9" w:rsidRDefault="002904D9">
            <w:pPr>
              <w:spacing w:line="240" w:lineRule="auto"/>
              <w:ind w:firstLine="0"/>
              <w:rPr>
                <w:sz w:val="24"/>
              </w:rPr>
            </w:pPr>
          </w:p>
        </w:tc>
      </w:tr>
      <w:tr w:rsidR="002904D9" w14:paraId="62A3F0DC" w14:textId="77777777" w:rsidTr="00522548">
        <w:trPr>
          <w:trHeight w:val="20"/>
        </w:trPr>
        <w:tc>
          <w:tcPr>
            <w:tcW w:w="540" w:type="dxa"/>
            <w:tcBorders>
              <w:top w:val="single" w:sz="4" w:space="0" w:color="auto"/>
              <w:left w:val="single" w:sz="4" w:space="0" w:color="auto"/>
              <w:bottom w:val="single" w:sz="4" w:space="0" w:color="auto"/>
              <w:right w:val="single" w:sz="4" w:space="0" w:color="auto"/>
            </w:tcBorders>
            <w:hideMark/>
          </w:tcPr>
          <w:p w14:paraId="4A041933" w14:textId="77777777" w:rsidR="002904D9" w:rsidRDefault="002904D9">
            <w:pPr>
              <w:spacing w:line="240" w:lineRule="auto"/>
              <w:ind w:firstLine="0"/>
              <w:rPr>
                <w:sz w:val="24"/>
              </w:rPr>
            </w:pPr>
            <w:r>
              <w:rPr>
                <w:sz w:val="24"/>
              </w:rPr>
              <w:t>4</w:t>
            </w:r>
          </w:p>
        </w:tc>
        <w:tc>
          <w:tcPr>
            <w:tcW w:w="4991" w:type="dxa"/>
            <w:tcBorders>
              <w:top w:val="single" w:sz="4" w:space="0" w:color="auto"/>
              <w:left w:val="single" w:sz="4" w:space="0" w:color="auto"/>
              <w:bottom w:val="single" w:sz="4" w:space="0" w:color="auto"/>
              <w:right w:val="single" w:sz="4" w:space="0" w:color="auto"/>
            </w:tcBorders>
            <w:hideMark/>
          </w:tcPr>
          <w:p w14:paraId="1A47892E" w14:textId="0B9AB455" w:rsidR="002904D9" w:rsidRDefault="002904D9">
            <w:pPr>
              <w:spacing w:line="240" w:lineRule="auto"/>
              <w:ind w:firstLine="0"/>
              <w:rPr>
                <w:sz w:val="24"/>
              </w:rPr>
            </w:pPr>
            <w:r>
              <w:rPr>
                <w:sz w:val="24"/>
              </w:rPr>
              <w:t>Розробка схеми електричної принципової</w:t>
            </w:r>
            <w:r w:rsidR="00522548">
              <w:rPr>
                <w:sz w:val="24"/>
              </w:rPr>
              <w:t xml:space="preserve"> лампи</w:t>
            </w:r>
          </w:p>
        </w:tc>
        <w:tc>
          <w:tcPr>
            <w:tcW w:w="2269" w:type="dxa"/>
            <w:tcBorders>
              <w:top w:val="single" w:sz="4" w:space="0" w:color="auto"/>
              <w:left w:val="single" w:sz="4" w:space="0" w:color="auto"/>
              <w:bottom w:val="single" w:sz="4" w:space="0" w:color="auto"/>
              <w:right w:val="single" w:sz="4" w:space="0" w:color="auto"/>
            </w:tcBorders>
            <w:hideMark/>
          </w:tcPr>
          <w:p w14:paraId="45666069" w14:textId="36089B9A" w:rsidR="002904D9" w:rsidRDefault="00522548">
            <w:pPr>
              <w:spacing w:line="240" w:lineRule="auto"/>
              <w:ind w:firstLine="0"/>
              <w:rPr>
                <w:sz w:val="24"/>
              </w:rPr>
            </w:pPr>
            <w:r>
              <w:rPr>
                <w:sz w:val="24"/>
              </w:rPr>
              <w:t>11</w:t>
            </w:r>
            <w:r w:rsidR="002904D9">
              <w:rPr>
                <w:sz w:val="24"/>
              </w:rPr>
              <w:t>.05.24-</w:t>
            </w:r>
            <w:r>
              <w:rPr>
                <w:sz w:val="24"/>
              </w:rPr>
              <w:t>18</w:t>
            </w:r>
            <w:r w:rsidR="002904D9">
              <w:rPr>
                <w:sz w:val="24"/>
              </w:rPr>
              <w:t>.05.24</w:t>
            </w:r>
          </w:p>
        </w:tc>
        <w:tc>
          <w:tcPr>
            <w:tcW w:w="1275" w:type="dxa"/>
            <w:tcBorders>
              <w:top w:val="single" w:sz="4" w:space="0" w:color="auto"/>
              <w:left w:val="single" w:sz="4" w:space="0" w:color="auto"/>
              <w:bottom w:val="single" w:sz="4" w:space="0" w:color="auto"/>
              <w:right w:val="single" w:sz="4" w:space="0" w:color="auto"/>
            </w:tcBorders>
          </w:tcPr>
          <w:p w14:paraId="038D668D" w14:textId="77777777" w:rsidR="002904D9" w:rsidRDefault="002904D9">
            <w:pPr>
              <w:spacing w:line="240" w:lineRule="auto"/>
              <w:ind w:firstLine="0"/>
              <w:rPr>
                <w:sz w:val="24"/>
              </w:rPr>
            </w:pPr>
          </w:p>
        </w:tc>
      </w:tr>
      <w:tr w:rsidR="002904D9" w14:paraId="05B9AE0A" w14:textId="77777777" w:rsidTr="00522548">
        <w:trPr>
          <w:trHeight w:val="20"/>
        </w:trPr>
        <w:tc>
          <w:tcPr>
            <w:tcW w:w="540" w:type="dxa"/>
            <w:tcBorders>
              <w:top w:val="single" w:sz="4" w:space="0" w:color="auto"/>
              <w:left w:val="single" w:sz="4" w:space="0" w:color="auto"/>
              <w:bottom w:val="single" w:sz="4" w:space="0" w:color="auto"/>
              <w:right w:val="single" w:sz="4" w:space="0" w:color="auto"/>
            </w:tcBorders>
            <w:hideMark/>
          </w:tcPr>
          <w:p w14:paraId="465C0642" w14:textId="77777777" w:rsidR="002904D9" w:rsidRDefault="002904D9">
            <w:pPr>
              <w:spacing w:line="240" w:lineRule="auto"/>
              <w:ind w:firstLine="0"/>
              <w:rPr>
                <w:sz w:val="24"/>
              </w:rPr>
            </w:pPr>
            <w:r>
              <w:rPr>
                <w:sz w:val="24"/>
              </w:rPr>
              <w:t>5</w:t>
            </w:r>
          </w:p>
        </w:tc>
        <w:tc>
          <w:tcPr>
            <w:tcW w:w="4991" w:type="dxa"/>
            <w:tcBorders>
              <w:top w:val="single" w:sz="4" w:space="0" w:color="auto"/>
              <w:left w:val="single" w:sz="4" w:space="0" w:color="auto"/>
              <w:bottom w:val="single" w:sz="4" w:space="0" w:color="auto"/>
              <w:right w:val="single" w:sz="4" w:space="0" w:color="auto"/>
            </w:tcBorders>
            <w:hideMark/>
          </w:tcPr>
          <w:p w14:paraId="5368DFC0" w14:textId="4FA30B2E" w:rsidR="002904D9" w:rsidRDefault="00522548">
            <w:pPr>
              <w:spacing w:line="240" w:lineRule="auto"/>
              <w:ind w:firstLine="0"/>
              <w:rPr>
                <w:sz w:val="24"/>
              </w:rPr>
            </w:pPr>
            <w:r>
              <w:rPr>
                <w:sz w:val="24"/>
              </w:rPr>
              <w:t>Розробка схеми електричної принципової вимикача</w:t>
            </w:r>
          </w:p>
        </w:tc>
        <w:tc>
          <w:tcPr>
            <w:tcW w:w="2269" w:type="dxa"/>
            <w:tcBorders>
              <w:top w:val="single" w:sz="4" w:space="0" w:color="auto"/>
              <w:left w:val="single" w:sz="4" w:space="0" w:color="auto"/>
              <w:bottom w:val="single" w:sz="4" w:space="0" w:color="auto"/>
              <w:right w:val="single" w:sz="4" w:space="0" w:color="auto"/>
            </w:tcBorders>
            <w:hideMark/>
          </w:tcPr>
          <w:p w14:paraId="795CB76A" w14:textId="3479BC25" w:rsidR="002904D9" w:rsidRDefault="00522548">
            <w:pPr>
              <w:spacing w:line="240" w:lineRule="auto"/>
              <w:ind w:firstLine="0"/>
              <w:rPr>
                <w:sz w:val="24"/>
              </w:rPr>
            </w:pPr>
            <w:r>
              <w:rPr>
                <w:sz w:val="24"/>
              </w:rPr>
              <w:t>19</w:t>
            </w:r>
            <w:r w:rsidR="002904D9">
              <w:rPr>
                <w:sz w:val="24"/>
              </w:rPr>
              <w:t>.05.24-</w:t>
            </w:r>
            <w:r>
              <w:rPr>
                <w:sz w:val="24"/>
              </w:rPr>
              <w:t>22</w:t>
            </w:r>
            <w:r w:rsidR="002904D9">
              <w:rPr>
                <w:sz w:val="24"/>
              </w:rPr>
              <w:t>.05.24</w:t>
            </w:r>
          </w:p>
        </w:tc>
        <w:tc>
          <w:tcPr>
            <w:tcW w:w="1275" w:type="dxa"/>
            <w:tcBorders>
              <w:top w:val="single" w:sz="4" w:space="0" w:color="auto"/>
              <w:left w:val="single" w:sz="4" w:space="0" w:color="auto"/>
              <w:bottom w:val="single" w:sz="4" w:space="0" w:color="auto"/>
              <w:right w:val="single" w:sz="4" w:space="0" w:color="auto"/>
            </w:tcBorders>
          </w:tcPr>
          <w:p w14:paraId="74F56892" w14:textId="77777777" w:rsidR="002904D9" w:rsidRDefault="002904D9">
            <w:pPr>
              <w:spacing w:line="240" w:lineRule="auto"/>
              <w:ind w:firstLine="0"/>
              <w:rPr>
                <w:sz w:val="24"/>
              </w:rPr>
            </w:pPr>
          </w:p>
        </w:tc>
      </w:tr>
      <w:tr w:rsidR="002904D9" w14:paraId="68DF9CA7" w14:textId="77777777" w:rsidTr="00522548">
        <w:trPr>
          <w:trHeight w:val="20"/>
        </w:trPr>
        <w:tc>
          <w:tcPr>
            <w:tcW w:w="540" w:type="dxa"/>
            <w:tcBorders>
              <w:top w:val="single" w:sz="4" w:space="0" w:color="auto"/>
              <w:left w:val="single" w:sz="4" w:space="0" w:color="auto"/>
              <w:bottom w:val="single" w:sz="4" w:space="0" w:color="auto"/>
              <w:right w:val="single" w:sz="4" w:space="0" w:color="auto"/>
            </w:tcBorders>
            <w:hideMark/>
          </w:tcPr>
          <w:p w14:paraId="3F5678FE" w14:textId="77777777" w:rsidR="002904D9" w:rsidRDefault="002904D9">
            <w:pPr>
              <w:spacing w:line="240" w:lineRule="auto"/>
              <w:ind w:firstLine="0"/>
              <w:rPr>
                <w:sz w:val="24"/>
              </w:rPr>
            </w:pPr>
            <w:r>
              <w:rPr>
                <w:sz w:val="24"/>
              </w:rPr>
              <w:t>6</w:t>
            </w:r>
          </w:p>
        </w:tc>
        <w:tc>
          <w:tcPr>
            <w:tcW w:w="4991" w:type="dxa"/>
            <w:tcBorders>
              <w:top w:val="single" w:sz="4" w:space="0" w:color="auto"/>
              <w:left w:val="single" w:sz="4" w:space="0" w:color="auto"/>
              <w:bottom w:val="single" w:sz="4" w:space="0" w:color="auto"/>
              <w:right w:val="single" w:sz="4" w:space="0" w:color="auto"/>
            </w:tcBorders>
            <w:hideMark/>
          </w:tcPr>
          <w:p w14:paraId="736C8D6C" w14:textId="0D7E65E4" w:rsidR="002904D9" w:rsidRDefault="00522548">
            <w:pPr>
              <w:spacing w:line="240" w:lineRule="auto"/>
              <w:ind w:firstLine="0"/>
              <w:rPr>
                <w:sz w:val="24"/>
              </w:rPr>
            </w:pPr>
            <w:r>
              <w:rPr>
                <w:sz w:val="24"/>
              </w:rPr>
              <w:t>Розробка плат для лампи та вимикача</w:t>
            </w:r>
          </w:p>
        </w:tc>
        <w:tc>
          <w:tcPr>
            <w:tcW w:w="2269" w:type="dxa"/>
            <w:tcBorders>
              <w:top w:val="single" w:sz="4" w:space="0" w:color="auto"/>
              <w:left w:val="single" w:sz="4" w:space="0" w:color="auto"/>
              <w:bottom w:val="single" w:sz="4" w:space="0" w:color="auto"/>
              <w:right w:val="single" w:sz="4" w:space="0" w:color="auto"/>
            </w:tcBorders>
            <w:hideMark/>
          </w:tcPr>
          <w:p w14:paraId="267A70AE" w14:textId="2134C9F1" w:rsidR="002904D9" w:rsidRDefault="00522548">
            <w:pPr>
              <w:spacing w:line="240" w:lineRule="auto"/>
              <w:ind w:firstLine="0"/>
              <w:rPr>
                <w:sz w:val="24"/>
              </w:rPr>
            </w:pPr>
            <w:r>
              <w:rPr>
                <w:sz w:val="24"/>
              </w:rPr>
              <w:t>23</w:t>
            </w:r>
            <w:r w:rsidR="002904D9">
              <w:rPr>
                <w:sz w:val="24"/>
              </w:rPr>
              <w:t>.05.24-</w:t>
            </w:r>
            <w:r>
              <w:rPr>
                <w:sz w:val="24"/>
              </w:rPr>
              <w:t>01</w:t>
            </w:r>
            <w:r w:rsidR="002904D9">
              <w:rPr>
                <w:sz w:val="24"/>
              </w:rPr>
              <w:t>.06.24</w:t>
            </w:r>
          </w:p>
        </w:tc>
        <w:tc>
          <w:tcPr>
            <w:tcW w:w="1275" w:type="dxa"/>
            <w:tcBorders>
              <w:top w:val="single" w:sz="4" w:space="0" w:color="auto"/>
              <w:left w:val="single" w:sz="4" w:space="0" w:color="auto"/>
              <w:bottom w:val="single" w:sz="4" w:space="0" w:color="auto"/>
              <w:right w:val="single" w:sz="4" w:space="0" w:color="auto"/>
            </w:tcBorders>
          </w:tcPr>
          <w:p w14:paraId="42419435" w14:textId="77777777" w:rsidR="002904D9" w:rsidRDefault="002904D9">
            <w:pPr>
              <w:spacing w:line="240" w:lineRule="auto"/>
              <w:ind w:firstLine="0"/>
              <w:rPr>
                <w:sz w:val="24"/>
              </w:rPr>
            </w:pPr>
          </w:p>
        </w:tc>
      </w:tr>
      <w:tr w:rsidR="002904D9" w14:paraId="2C093C3C" w14:textId="77777777" w:rsidTr="00522548">
        <w:trPr>
          <w:trHeight w:val="20"/>
        </w:trPr>
        <w:tc>
          <w:tcPr>
            <w:tcW w:w="540" w:type="dxa"/>
            <w:tcBorders>
              <w:top w:val="single" w:sz="4" w:space="0" w:color="auto"/>
              <w:left w:val="single" w:sz="4" w:space="0" w:color="auto"/>
              <w:bottom w:val="single" w:sz="4" w:space="0" w:color="auto"/>
              <w:right w:val="single" w:sz="4" w:space="0" w:color="auto"/>
            </w:tcBorders>
            <w:hideMark/>
          </w:tcPr>
          <w:p w14:paraId="6589A5FB" w14:textId="77777777" w:rsidR="002904D9" w:rsidRDefault="002904D9">
            <w:pPr>
              <w:spacing w:line="240" w:lineRule="auto"/>
              <w:ind w:firstLine="0"/>
              <w:rPr>
                <w:sz w:val="24"/>
              </w:rPr>
            </w:pPr>
            <w:r>
              <w:rPr>
                <w:sz w:val="24"/>
              </w:rPr>
              <w:t>7</w:t>
            </w:r>
          </w:p>
        </w:tc>
        <w:tc>
          <w:tcPr>
            <w:tcW w:w="4991" w:type="dxa"/>
            <w:tcBorders>
              <w:top w:val="single" w:sz="4" w:space="0" w:color="auto"/>
              <w:left w:val="single" w:sz="4" w:space="0" w:color="auto"/>
              <w:bottom w:val="single" w:sz="4" w:space="0" w:color="auto"/>
              <w:right w:val="single" w:sz="4" w:space="0" w:color="auto"/>
            </w:tcBorders>
            <w:hideMark/>
          </w:tcPr>
          <w:p w14:paraId="6CB17CED" w14:textId="5899D234" w:rsidR="002904D9" w:rsidRDefault="00522548">
            <w:pPr>
              <w:spacing w:line="240" w:lineRule="auto"/>
              <w:ind w:firstLine="0"/>
              <w:jc w:val="left"/>
              <w:rPr>
                <w:sz w:val="24"/>
              </w:rPr>
            </w:pPr>
            <w:r>
              <w:rPr>
                <w:sz w:val="24"/>
              </w:rPr>
              <w:t>Проектування інтерфейсу користувача</w:t>
            </w:r>
          </w:p>
        </w:tc>
        <w:tc>
          <w:tcPr>
            <w:tcW w:w="2269" w:type="dxa"/>
            <w:tcBorders>
              <w:top w:val="single" w:sz="4" w:space="0" w:color="auto"/>
              <w:left w:val="single" w:sz="4" w:space="0" w:color="auto"/>
              <w:bottom w:val="single" w:sz="4" w:space="0" w:color="auto"/>
              <w:right w:val="single" w:sz="4" w:space="0" w:color="auto"/>
            </w:tcBorders>
            <w:hideMark/>
          </w:tcPr>
          <w:p w14:paraId="70127BC4" w14:textId="54E58E91" w:rsidR="002904D9" w:rsidRDefault="00522548">
            <w:pPr>
              <w:spacing w:line="240" w:lineRule="auto"/>
              <w:ind w:firstLine="0"/>
              <w:rPr>
                <w:sz w:val="24"/>
              </w:rPr>
            </w:pPr>
            <w:r>
              <w:rPr>
                <w:sz w:val="24"/>
              </w:rPr>
              <w:t>02</w:t>
            </w:r>
            <w:r w:rsidR="002904D9">
              <w:rPr>
                <w:sz w:val="24"/>
              </w:rPr>
              <w:t>.06.24-0</w:t>
            </w:r>
            <w:r>
              <w:rPr>
                <w:sz w:val="24"/>
              </w:rPr>
              <w:t>5</w:t>
            </w:r>
            <w:r w:rsidR="002904D9">
              <w:rPr>
                <w:sz w:val="24"/>
              </w:rPr>
              <w:t>.06.24</w:t>
            </w:r>
          </w:p>
        </w:tc>
        <w:tc>
          <w:tcPr>
            <w:tcW w:w="1275" w:type="dxa"/>
            <w:tcBorders>
              <w:top w:val="single" w:sz="4" w:space="0" w:color="auto"/>
              <w:left w:val="single" w:sz="4" w:space="0" w:color="auto"/>
              <w:bottom w:val="single" w:sz="4" w:space="0" w:color="auto"/>
              <w:right w:val="single" w:sz="4" w:space="0" w:color="auto"/>
            </w:tcBorders>
          </w:tcPr>
          <w:p w14:paraId="10230F28" w14:textId="77777777" w:rsidR="002904D9" w:rsidRDefault="002904D9">
            <w:pPr>
              <w:spacing w:line="240" w:lineRule="auto"/>
              <w:ind w:firstLine="0"/>
              <w:rPr>
                <w:sz w:val="24"/>
              </w:rPr>
            </w:pPr>
          </w:p>
        </w:tc>
      </w:tr>
      <w:tr w:rsidR="00522548" w14:paraId="19C00991" w14:textId="77777777" w:rsidTr="00522548">
        <w:trPr>
          <w:trHeight w:val="20"/>
        </w:trPr>
        <w:tc>
          <w:tcPr>
            <w:tcW w:w="540" w:type="dxa"/>
            <w:tcBorders>
              <w:top w:val="single" w:sz="4" w:space="0" w:color="auto"/>
              <w:left w:val="single" w:sz="4" w:space="0" w:color="auto"/>
              <w:bottom w:val="single" w:sz="4" w:space="0" w:color="auto"/>
              <w:right w:val="single" w:sz="4" w:space="0" w:color="auto"/>
            </w:tcBorders>
          </w:tcPr>
          <w:p w14:paraId="2FA1CDB5" w14:textId="274CBFE3" w:rsidR="00522548" w:rsidRDefault="00522548">
            <w:pPr>
              <w:spacing w:line="240" w:lineRule="auto"/>
              <w:ind w:firstLine="0"/>
              <w:rPr>
                <w:sz w:val="24"/>
              </w:rPr>
            </w:pPr>
            <w:r>
              <w:rPr>
                <w:sz w:val="24"/>
              </w:rPr>
              <w:t>8</w:t>
            </w:r>
          </w:p>
        </w:tc>
        <w:tc>
          <w:tcPr>
            <w:tcW w:w="4991" w:type="dxa"/>
            <w:tcBorders>
              <w:top w:val="single" w:sz="4" w:space="0" w:color="auto"/>
              <w:left w:val="single" w:sz="4" w:space="0" w:color="auto"/>
              <w:bottom w:val="single" w:sz="4" w:space="0" w:color="auto"/>
              <w:right w:val="single" w:sz="4" w:space="0" w:color="auto"/>
            </w:tcBorders>
          </w:tcPr>
          <w:p w14:paraId="6D5D6D0C" w14:textId="2E4E6FC5" w:rsidR="00522548" w:rsidRDefault="00522548">
            <w:pPr>
              <w:spacing w:line="240" w:lineRule="auto"/>
              <w:ind w:firstLine="0"/>
              <w:rPr>
                <w:sz w:val="24"/>
              </w:rPr>
            </w:pPr>
            <w:r>
              <w:rPr>
                <w:sz w:val="24"/>
              </w:rPr>
              <w:t>Розробка технічної документації</w:t>
            </w:r>
          </w:p>
        </w:tc>
        <w:tc>
          <w:tcPr>
            <w:tcW w:w="2269" w:type="dxa"/>
            <w:tcBorders>
              <w:top w:val="single" w:sz="4" w:space="0" w:color="auto"/>
              <w:left w:val="single" w:sz="4" w:space="0" w:color="auto"/>
              <w:bottom w:val="single" w:sz="4" w:space="0" w:color="auto"/>
              <w:right w:val="single" w:sz="4" w:space="0" w:color="auto"/>
            </w:tcBorders>
          </w:tcPr>
          <w:p w14:paraId="342D4C76" w14:textId="3ECD6F37" w:rsidR="00522548" w:rsidRDefault="00522548">
            <w:pPr>
              <w:spacing w:line="240" w:lineRule="auto"/>
              <w:ind w:firstLine="0"/>
              <w:rPr>
                <w:sz w:val="24"/>
              </w:rPr>
            </w:pPr>
            <w:r>
              <w:rPr>
                <w:sz w:val="24"/>
              </w:rPr>
              <w:t>06.06.24-07.06.24</w:t>
            </w:r>
          </w:p>
        </w:tc>
        <w:tc>
          <w:tcPr>
            <w:tcW w:w="1275" w:type="dxa"/>
            <w:tcBorders>
              <w:top w:val="single" w:sz="4" w:space="0" w:color="auto"/>
              <w:left w:val="single" w:sz="4" w:space="0" w:color="auto"/>
              <w:bottom w:val="single" w:sz="4" w:space="0" w:color="auto"/>
              <w:right w:val="single" w:sz="4" w:space="0" w:color="auto"/>
            </w:tcBorders>
          </w:tcPr>
          <w:p w14:paraId="48DB224F" w14:textId="77777777" w:rsidR="00522548" w:rsidRDefault="00522548">
            <w:pPr>
              <w:spacing w:line="240" w:lineRule="auto"/>
              <w:ind w:firstLine="0"/>
              <w:rPr>
                <w:sz w:val="24"/>
              </w:rPr>
            </w:pPr>
          </w:p>
        </w:tc>
      </w:tr>
      <w:tr w:rsidR="00522548" w14:paraId="1C781EE5" w14:textId="77777777" w:rsidTr="00522548">
        <w:trPr>
          <w:trHeight w:val="20"/>
        </w:trPr>
        <w:tc>
          <w:tcPr>
            <w:tcW w:w="540" w:type="dxa"/>
            <w:tcBorders>
              <w:top w:val="single" w:sz="4" w:space="0" w:color="auto"/>
              <w:left w:val="single" w:sz="4" w:space="0" w:color="auto"/>
              <w:bottom w:val="single" w:sz="4" w:space="0" w:color="auto"/>
              <w:right w:val="single" w:sz="4" w:space="0" w:color="auto"/>
            </w:tcBorders>
          </w:tcPr>
          <w:p w14:paraId="7958A74E" w14:textId="33EB9E3F" w:rsidR="00522548" w:rsidRDefault="00522548" w:rsidP="00522548">
            <w:pPr>
              <w:spacing w:line="240" w:lineRule="auto"/>
              <w:ind w:firstLine="0"/>
              <w:rPr>
                <w:sz w:val="24"/>
              </w:rPr>
            </w:pPr>
            <w:r>
              <w:rPr>
                <w:sz w:val="24"/>
              </w:rPr>
              <w:t>9</w:t>
            </w:r>
          </w:p>
        </w:tc>
        <w:tc>
          <w:tcPr>
            <w:tcW w:w="4991" w:type="dxa"/>
            <w:tcBorders>
              <w:top w:val="single" w:sz="4" w:space="0" w:color="auto"/>
              <w:left w:val="single" w:sz="4" w:space="0" w:color="auto"/>
              <w:bottom w:val="single" w:sz="4" w:space="0" w:color="auto"/>
              <w:right w:val="single" w:sz="4" w:space="0" w:color="auto"/>
            </w:tcBorders>
          </w:tcPr>
          <w:p w14:paraId="59174F8C" w14:textId="1C264EA3" w:rsidR="00522548" w:rsidRDefault="00522548" w:rsidP="00522548">
            <w:pPr>
              <w:spacing w:line="240" w:lineRule="auto"/>
              <w:ind w:firstLine="0"/>
              <w:rPr>
                <w:sz w:val="24"/>
              </w:rPr>
            </w:pPr>
            <w:r>
              <w:rPr>
                <w:sz w:val="24"/>
              </w:rPr>
              <w:t>Оформлення текстової та графічної документації</w:t>
            </w:r>
          </w:p>
        </w:tc>
        <w:tc>
          <w:tcPr>
            <w:tcW w:w="2269" w:type="dxa"/>
            <w:tcBorders>
              <w:top w:val="single" w:sz="4" w:space="0" w:color="auto"/>
              <w:left w:val="single" w:sz="4" w:space="0" w:color="auto"/>
              <w:bottom w:val="single" w:sz="4" w:space="0" w:color="auto"/>
              <w:right w:val="single" w:sz="4" w:space="0" w:color="auto"/>
            </w:tcBorders>
          </w:tcPr>
          <w:p w14:paraId="6E53A392" w14:textId="2280B2A9" w:rsidR="00522548" w:rsidRDefault="00522548" w:rsidP="00522548">
            <w:pPr>
              <w:spacing w:line="240" w:lineRule="auto"/>
              <w:ind w:firstLine="0"/>
              <w:rPr>
                <w:sz w:val="24"/>
              </w:rPr>
            </w:pPr>
            <w:r>
              <w:rPr>
                <w:sz w:val="24"/>
              </w:rPr>
              <w:t>08.06.24-09.06.24</w:t>
            </w:r>
          </w:p>
        </w:tc>
        <w:tc>
          <w:tcPr>
            <w:tcW w:w="1275" w:type="dxa"/>
            <w:tcBorders>
              <w:top w:val="single" w:sz="4" w:space="0" w:color="auto"/>
              <w:left w:val="single" w:sz="4" w:space="0" w:color="auto"/>
              <w:bottom w:val="single" w:sz="4" w:space="0" w:color="auto"/>
              <w:right w:val="single" w:sz="4" w:space="0" w:color="auto"/>
            </w:tcBorders>
          </w:tcPr>
          <w:p w14:paraId="19B6FF98" w14:textId="77777777" w:rsidR="00522548" w:rsidRDefault="00522548" w:rsidP="00522548">
            <w:pPr>
              <w:spacing w:line="240" w:lineRule="auto"/>
              <w:ind w:firstLine="0"/>
              <w:rPr>
                <w:sz w:val="24"/>
              </w:rPr>
            </w:pPr>
          </w:p>
        </w:tc>
      </w:tr>
    </w:tbl>
    <w:p w14:paraId="1553FE24" w14:textId="3754827F" w:rsidR="002904D9" w:rsidRDefault="002904D9" w:rsidP="002904D9">
      <w:pPr>
        <w:spacing w:line="240" w:lineRule="auto"/>
        <w:ind w:firstLine="0"/>
      </w:pPr>
    </w:p>
    <w:p w14:paraId="52496333" w14:textId="77777777" w:rsidR="002904D9" w:rsidRDefault="002904D9" w:rsidP="002904D9">
      <w:pPr>
        <w:spacing w:line="240" w:lineRule="auto"/>
        <w:ind w:firstLine="0"/>
      </w:pPr>
    </w:p>
    <w:p w14:paraId="646F773D" w14:textId="0CFEB88C" w:rsidR="002904D9" w:rsidRDefault="00B365EA" w:rsidP="002904D9">
      <w:pPr>
        <w:spacing w:line="240" w:lineRule="auto"/>
        <w:ind w:firstLine="0"/>
      </w:pPr>
      <w:r w:rsidRPr="003E45C3">
        <w:rPr>
          <w:noProof/>
        </w:rPr>
        <w:drawing>
          <wp:anchor distT="0" distB="0" distL="114300" distR="114300" simplePos="0" relativeHeight="251662336" behindDoc="1" locked="0" layoutInCell="1" allowOverlap="1" wp14:anchorId="7FE9BBCE" wp14:editId="26A23CB5">
            <wp:simplePos x="0" y="0"/>
            <wp:positionH relativeFrom="page">
              <wp:posOffset>3343275</wp:posOffset>
            </wp:positionH>
            <wp:positionV relativeFrom="paragraph">
              <wp:posOffset>139700</wp:posOffset>
            </wp:positionV>
            <wp:extent cx="800100" cy="469470"/>
            <wp:effectExtent l="0" t="0" r="0" b="6985"/>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803728" cy="471599"/>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33E4597" w14:textId="4FBB6A5B" w:rsidR="002904D9" w:rsidRDefault="002904D9" w:rsidP="002904D9">
      <w:pPr>
        <w:spacing w:line="240" w:lineRule="auto"/>
        <w:ind w:firstLine="0"/>
      </w:pPr>
      <w:r>
        <w:t xml:space="preserve">       Студент                                      </w:t>
      </w:r>
      <w:r w:rsidR="00360DA8">
        <w:t xml:space="preserve">                                  Любов КОРНАЦЬКА</w:t>
      </w:r>
    </w:p>
    <w:p w14:paraId="270070F2" w14:textId="238700D8" w:rsidR="002904D9" w:rsidRDefault="002904D9" w:rsidP="002904D9">
      <w:pPr>
        <w:tabs>
          <w:tab w:val="right" w:pos="8931"/>
        </w:tabs>
        <w:spacing w:line="240" w:lineRule="auto"/>
        <w:ind w:left="1080" w:hanging="540"/>
        <w:jc w:val="left"/>
      </w:pPr>
    </w:p>
    <w:p w14:paraId="6CDA2F37" w14:textId="0D382056" w:rsidR="00BE23D7" w:rsidRDefault="000256E1" w:rsidP="00360DA8">
      <w:pPr>
        <w:tabs>
          <w:tab w:val="left" w:pos="6489"/>
        </w:tabs>
        <w:spacing w:line="240" w:lineRule="auto"/>
        <w:ind w:left="1080" w:hanging="540"/>
        <w:jc w:val="left"/>
        <w:rPr>
          <w:bCs/>
        </w:rPr>
      </w:pPr>
      <w:r w:rsidRPr="006E1233">
        <w:rPr>
          <w:b/>
          <w:bCs/>
          <w:noProof/>
          <w:sz w:val="27"/>
          <w:szCs w:val="27"/>
        </w:rPr>
        <w:drawing>
          <wp:anchor distT="0" distB="0" distL="114300" distR="114300" simplePos="0" relativeHeight="251664384" behindDoc="1" locked="0" layoutInCell="1" allowOverlap="1" wp14:anchorId="6332EE8C" wp14:editId="343F1921">
            <wp:simplePos x="0" y="0"/>
            <wp:positionH relativeFrom="column">
              <wp:posOffset>2089785</wp:posOffset>
            </wp:positionH>
            <wp:positionV relativeFrom="paragraph">
              <wp:posOffset>74413</wp:posOffset>
            </wp:positionV>
            <wp:extent cx="1508760" cy="1089660"/>
            <wp:effectExtent l="0" t="0" r="0" b="0"/>
            <wp:wrapTight wrapText="bothSides">
              <wp:wrapPolygon edited="0">
                <wp:start x="0" y="0"/>
                <wp:lineTo x="0" y="21147"/>
                <wp:lineTo x="21273" y="21147"/>
                <wp:lineTo x="21273" y="0"/>
                <wp:lineTo x="0" y="0"/>
              </wp:wrapPolygon>
            </wp:wrapTight>
            <wp:docPr id="1144251323" name="Рисунок 2" descr="Зображення, що містить ескіз, Дитяча творчість, малюнок&#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4251323" name="Рисунок 2" descr="Зображення, що містить ескіз, Дитяча творчість, малюнок&#10;&#10;Автоматично згенерований опис"/>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508760" cy="1089660"/>
                    </a:xfrm>
                    <a:prstGeom prst="rect">
                      <a:avLst/>
                    </a:prstGeom>
                    <a:noFill/>
                    <a:ln>
                      <a:noFill/>
                    </a:ln>
                  </pic:spPr>
                </pic:pic>
              </a:graphicData>
            </a:graphic>
          </wp:anchor>
        </w:drawing>
      </w:r>
    </w:p>
    <w:p w14:paraId="35325322" w14:textId="77777777" w:rsidR="00BE23D7" w:rsidRDefault="00BE23D7" w:rsidP="00360DA8">
      <w:pPr>
        <w:tabs>
          <w:tab w:val="left" w:pos="6489"/>
        </w:tabs>
        <w:spacing w:line="240" w:lineRule="auto"/>
        <w:ind w:left="1080" w:hanging="540"/>
        <w:jc w:val="left"/>
        <w:rPr>
          <w:bCs/>
        </w:rPr>
      </w:pPr>
    </w:p>
    <w:p w14:paraId="4800FAAA" w14:textId="09524BCB" w:rsidR="002904D9" w:rsidRDefault="002904D9" w:rsidP="00360DA8">
      <w:pPr>
        <w:tabs>
          <w:tab w:val="left" w:pos="6489"/>
        </w:tabs>
        <w:spacing w:line="240" w:lineRule="auto"/>
        <w:ind w:left="1080" w:hanging="540"/>
        <w:jc w:val="left"/>
        <w:rPr>
          <w:bCs/>
        </w:rPr>
      </w:pPr>
      <w:r>
        <w:rPr>
          <w:bCs/>
        </w:rPr>
        <w:t>Керівник</w:t>
      </w:r>
      <w:r>
        <w:t xml:space="preserve"> </w:t>
      </w:r>
      <w:proofErr w:type="spellStart"/>
      <w:r>
        <w:t>проєкту</w:t>
      </w:r>
      <w:proofErr w:type="spellEnd"/>
      <w:r>
        <w:t xml:space="preserve">              </w:t>
      </w:r>
      <w:r w:rsidR="00BE23D7">
        <w:tab/>
      </w:r>
      <w:r w:rsidR="00360DA8">
        <w:t>Ірина ПРИХОДЬКО</w:t>
      </w:r>
    </w:p>
    <w:p w14:paraId="689D2DB0" w14:textId="77777777" w:rsidR="002904D9" w:rsidRDefault="002904D9" w:rsidP="002904D9">
      <w:pPr>
        <w:rPr>
          <w:sz w:val="26"/>
        </w:rPr>
      </w:pPr>
    </w:p>
    <w:p w14:paraId="70EEA249" w14:textId="77777777" w:rsidR="002904D9" w:rsidRDefault="002904D9" w:rsidP="002904D9"/>
    <w:p w14:paraId="58CACA44" w14:textId="4B25E235" w:rsidR="001174C4" w:rsidRPr="00CC3CE9" w:rsidRDefault="001174C4" w:rsidP="001232EF">
      <w:pPr>
        <w:pStyle w:val="af4"/>
        <w:rPr>
          <w:lang w:val="uk-UA"/>
        </w:rPr>
      </w:pPr>
      <w:r w:rsidRPr="00CC3CE9">
        <w:rPr>
          <w:lang w:val="uk-UA"/>
        </w:rPr>
        <w:lastRenderedPageBreak/>
        <w:t>Анотація</w:t>
      </w:r>
      <w:bookmarkEnd w:id="1"/>
      <w:bookmarkEnd w:id="2"/>
      <w:bookmarkEnd w:id="3"/>
    </w:p>
    <w:p w14:paraId="588CCEBD" w14:textId="0F34A731" w:rsidR="004F701F" w:rsidRDefault="004F701F" w:rsidP="007F5E7C">
      <w:r>
        <w:t xml:space="preserve">Дипломний </w:t>
      </w:r>
      <w:proofErr w:type="spellStart"/>
      <w:r>
        <w:t>про</w:t>
      </w:r>
      <w:r w:rsidR="00BB7D44">
        <w:t>є</w:t>
      </w:r>
      <w:r>
        <w:t>кт</w:t>
      </w:r>
      <w:proofErr w:type="spellEnd"/>
      <w:r>
        <w:t xml:space="preserve"> складається з пояснювальної записки обсягом </w:t>
      </w:r>
      <w:r w:rsidR="00CA4098" w:rsidRPr="00BE23D7">
        <w:rPr>
          <w:lang w:val="ru-RU"/>
        </w:rPr>
        <w:t>68</w:t>
      </w:r>
      <w:r>
        <w:t xml:space="preserve"> сторінок, що містить </w:t>
      </w:r>
      <w:r w:rsidR="00DB2CC3">
        <w:t>5</w:t>
      </w:r>
      <w:r w:rsidR="00C7333E">
        <w:t>8</w:t>
      </w:r>
      <w:r>
        <w:t xml:space="preserve"> ілюстрацій,</w:t>
      </w:r>
      <w:r w:rsidR="00197416" w:rsidRPr="00BB7D44">
        <w:rPr>
          <w:lang w:val="ru-RU"/>
        </w:rPr>
        <w:t xml:space="preserve"> 2 </w:t>
      </w:r>
      <w:r w:rsidR="00197416">
        <w:t>таблиць,</w:t>
      </w:r>
      <w:r>
        <w:t xml:space="preserve"> </w:t>
      </w:r>
      <w:r w:rsidR="00DA42DB">
        <w:t>4</w:t>
      </w:r>
      <w:r>
        <w:t xml:space="preserve"> креслень, </w:t>
      </w:r>
      <w:r w:rsidR="00DA42DB">
        <w:t>5</w:t>
      </w:r>
      <w:r>
        <w:t xml:space="preserve"> додатків та 2</w:t>
      </w:r>
      <w:r w:rsidR="00C13D9D" w:rsidRPr="00BB7D44">
        <w:rPr>
          <w:lang w:val="ru-RU"/>
        </w:rPr>
        <w:t>6</w:t>
      </w:r>
      <w:r>
        <w:t xml:space="preserve"> посилань. </w:t>
      </w:r>
    </w:p>
    <w:p w14:paraId="51C82FEE" w14:textId="77777777" w:rsidR="004F701F" w:rsidRDefault="004F701F" w:rsidP="004F701F">
      <w:pPr>
        <w:rPr>
          <w:color w:val="000000"/>
        </w:rPr>
      </w:pPr>
      <w:bookmarkStart w:id="6" w:name="_Hlk168923077"/>
      <w:r>
        <w:rPr>
          <w:color w:val="000000"/>
        </w:rPr>
        <w:t xml:space="preserve">Метою цього дипломного </w:t>
      </w:r>
      <w:proofErr w:type="spellStart"/>
      <w:r>
        <w:rPr>
          <w:color w:val="000000"/>
        </w:rPr>
        <w:t>проєкту</w:t>
      </w:r>
      <w:proofErr w:type="spellEnd"/>
      <w:r>
        <w:rPr>
          <w:color w:val="000000"/>
        </w:rPr>
        <w:t xml:space="preserve"> є розробка та впровадження системи розумного освітлення для домашнього використання. Система повинна автоматично керувати освітленням на основі датчиків руху, забезпечувати віддалене керування через мобільний додаток, а також мати можливість ручного керування світлом за допомогою розумного вимикача.</w:t>
      </w:r>
    </w:p>
    <w:bookmarkEnd w:id="6"/>
    <w:p w14:paraId="541224BB" w14:textId="50108D38" w:rsidR="004F701F" w:rsidRDefault="004F701F" w:rsidP="004F701F">
      <w:r>
        <w:t xml:space="preserve">У результаті аналізу ринку було проаналізовано 4 системи освітлення розумного будинку : 2 централізовані та 2 децентралізовані. Було виконано аналіз вартості, який показав, що децентралізовані системи є дешевшими, оскільки немає потреби додаткових витрат на центральний контролер. Тому було вирішено створювати саме децентралізовану систему. Для розробки системи була створена структурна схема, а також структурні схеми для пристроїв: лампи та вимикача. На основі структурних схем створено схеми електричні принципові для обох пристроїв. Було розроблено електронні модулі для обох пристроїв та технічна документація до них. Додатково розроблено графічний інтерфейс додатку для керування системою і прописано його функціонал. </w:t>
      </w:r>
    </w:p>
    <w:p w14:paraId="70BC2DE9" w14:textId="1FC24691" w:rsidR="00FC3E59" w:rsidRPr="00CC3CE9" w:rsidRDefault="004F701F" w:rsidP="007F5E7C">
      <w:r>
        <w:t>Ключові слова: WI–FI, освітлення, розумний будинок, лампа, вимикач.</w:t>
      </w:r>
    </w:p>
    <w:p w14:paraId="7E3A2F2A" w14:textId="77777777" w:rsidR="00FC3E59" w:rsidRPr="00CC3CE9" w:rsidRDefault="00026FF3" w:rsidP="001232EF">
      <w:pPr>
        <w:pStyle w:val="af4"/>
        <w:rPr>
          <w:lang w:val="uk-UA"/>
        </w:rPr>
      </w:pPr>
      <w:r w:rsidRPr="00CC3CE9">
        <w:rPr>
          <w:lang w:val="uk-UA"/>
        </w:rPr>
        <w:lastRenderedPageBreak/>
        <w:t>A</w:t>
      </w:r>
      <w:r w:rsidR="00BD60DE" w:rsidRPr="00CC3CE9">
        <w:rPr>
          <w:lang w:val="uk-UA"/>
        </w:rPr>
        <w:t>nnotation</w:t>
      </w:r>
    </w:p>
    <w:p w14:paraId="4FF95BA8" w14:textId="54AEE770" w:rsidR="00197416" w:rsidRDefault="00197416" w:rsidP="00197416">
      <w:proofErr w:type="spellStart"/>
      <w:r>
        <w:t>The</w:t>
      </w:r>
      <w:proofErr w:type="spellEnd"/>
      <w:r>
        <w:t xml:space="preserve"> </w:t>
      </w:r>
      <w:proofErr w:type="spellStart"/>
      <w:r>
        <w:t>diploma</w:t>
      </w:r>
      <w:proofErr w:type="spellEnd"/>
      <w:r>
        <w:t xml:space="preserve"> </w:t>
      </w:r>
      <w:proofErr w:type="spellStart"/>
      <w:r>
        <w:t>project</w:t>
      </w:r>
      <w:proofErr w:type="spellEnd"/>
      <w:r>
        <w:t xml:space="preserve"> </w:t>
      </w:r>
      <w:proofErr w:type="spellStart"/>
      <w:r>
        <w:t>consists</w:t>
      </w:r>
      <w:proofErr w:type="spellEnd"/>
      <w:r>
        <w:t xml:space="preserve"> </w:t>
      </w:r>
      <w:proofErr w:type="spellStart"/>
      <w:r>
        <w:t>of</w:t>
      </w:r>
      <w:proofErr w:type="spellEnd"/>
      <w:r>
        <w:t xml:space="preserve"> a </w:t>
      </w:r>
      <w:r w:rsidR="00CA4098">
        <w:rPr>
          <w:lang w:val="en-US"/>
        </w:rPr>
        <w:t>68</w:t>
      </w:r>
      <w:r>
        <w:t>-</w:t>
      </w:r>
      <w:proofErr w:type="spellStart"/>
      <w:r>
        <w:t>page</w:t>
      </w:r>
      <w:proofErr w:type="spellEnd"/>
      <w:r>
        <w:t xml:space="preserve"> </w:t>
      </w:r>
      <w:proofErr w:type="spellStart"/>
      <w:r>
        <w:t>explanatory</w:t>
      </w:r>
      <w:proofErr w:type="spellEnd"/>
      <w:r>
        <w:t xml:space="preserve"> </w:t>
      </w:r>
      <w:proofErr w:type="spellStart"/>
      <w:r>
        <w:t>note</w:t>
      </w:r>
      <w:proofErr w:type="spellEnd"/>
      <w:r>
        <w:t xml:space="preserve"> </w:t>
      </w:r>
      <w:proofErr w:type="spellStart"/>
      <w:r>
        <w:t>containing</w:t>
      </w:r>
      <w:proofErr w:type="spellEnd"/>
      <w:r>
        <w:t xml:space="preserve"> 5</w:t>
      </w:r>
      <w:r w:rsidR="00C7333E">
        <w:t>8</w:t>
      </w:r>
      <w:r>
        <w:t xml:space="preserve"> </w:t>
      </w:r>
      <w:proofErr w:type="spellStart"/>
      <w:r>
        <w:t>illustrations</w:t>
      </w:r>
      <w:proofErr w:type="spellEnd"/>
      <w:r>
        <w:t xml:space="preserve">, </w:t>
      </w:r>
      <w:r>
        <w:rPr>
          <w:lang w:val="en-US"/>
        </w:rPr>
        <w:t xml:space="preserve">2 tables, </w:t>
      </w:r>
      <w:r w:rsidR="00DA42DB">
        <w:t>4</w:t>
      </w:r>
      <w:r>
        <w:t xml:space="preserve"> </w:t>
      </w:r>
      <w:proofErr w:type="spellStart"/>
      <w:r>
        <w:t>drawings</w:t>
      </w:r>
      <w:proofErr w:type="spellEnd"/>
      <w:r>
        <w:t xml:space="preserve">, </w:t>
      </w:r>
      <w:r w:rsidR="00DA42DB">
        <w:t>5</w:t>
      </w:r>
      <w:r>
        <w:t xml:space="preserve"> </w:t>
      </w:r>
      <w:proofErr w:type="spellStart"/>
      <w:r>
        <w:t>appendices</w:t>
      </w:r>
      <w:proofErr w:type="spellEnd"/>
      <w:r>
        <w:t xml:space="preserve"> </w:t>
      </w:r>
      <w:proofErr w:type="spellStart"/>
      <w:r>
        <w:t>and</w:t>
      </w:r>
      <w:proofErr w:type="spellEnd"/>
      <w:r>
        <w:t xml:space="preserve"> 26 </w:t>
      </w:r>
      <w:proofErr w:type="spellStart"/>
      <w:r>
        <w:t>references</w:t>
      </w:r>
      <w:proofErr w:type="spellEnd"/>
      <w:r>
        <w:t xml:space="preserve">. </w:t>
      </w:r>
    </w:p>
    <w:p w14:paraId="2C3E20A9" w14:textId="7EF94DA9" w:rsidR="00197416" w:rsidRDefault="00BB7D44" w:rsidP="00197416">
      <w:proofErr w:type="spellStart"/>
      <w:r>
        <w:t>This</w:t>
      </w:r>
      <w:proofErr w:type="spellEnd"/>
      <w:r>
        <w:t xml:space="preserve"> </w:t>
      </w:r>
      <w:proofErr w:type="spellStart"/>
      <w:r>
        <w:t>thesis</w:t>
      </w:r>
      <w:proofErr w:type="spellEnd"/>
      <w:r>
        <w:t xml:space="preserve"> </w:t>
      </w:r>
      <w:proofErr w:type="spellStart"/>
      <w:r>
        <w:t>project</w:t>
      </w:r>
      <w:proofErr w:type="spellEnd"/>
      <w:r>
        <w:t xml:space="preserve"> </w:t>
      </w:r>
      <w:proofErr w:type="spellStart"/>
      <w:r>
        <w:t>aims</w:t>
      </w:r>
      <w:proofErr w:type="spellEnd"/>
      <w:r w:rsidR="00197416">
        <w:t xml:space="preserve"> </w:t>
      </w:r>
      <w:proofErr w:type="spellStart"/>
      <w:r w:rsidR="00197416">
        <w:t>to</w:t>
      </w:r>
      <w:proofErr w:type="spellEnd"/>
      <w:r w:rsidR="00197416">
        <w:t xml:space="preserve"> </w:t>
      </w:r>
      <w:proofErr w:type="spellStart"/>
      <w:r w:rsidR="00197416">
        <w:t>develop</w:t>
      </w:r>
      <w:proofErr w:type="spellEnd"/>
      <w:r w:rsidR="00197416">
        <w:t xml:space="preserve"> </w:t>
      </w:r>
      <w:proofErr w:type="spellStart"/>
      <w:r w:rsidR="00197416">
        <w:t>and</w:t>
      </w:r>
      <w:proofErr w:type="spellEnd"/>
      <w:r w:rsidR="00197416">
        <w:t xml:space="preserve"> </w:t>
      </w:r>
      <w:proofErr w:type="spellStart"/>
      <w:r w:rsidR="00197416">
        <w:t>implement</w:t>
      </w:r>
      <w:proofErr w:type="spellEnd"/>
      <w:r w:rsidR="00197416">
        <w:t xml:space="preserve"> a </w:t>
      </w:r>
      <w:proofErr w:type="spellStart"/>
      <w:r w:rsidR="00197416">
        <w:t>smart</w:t>
      </w:r>
      <w:proofErr w:type="spellEnd"/>
      <w:r w:rsidR="00197416">
        <w:t xml:space="preserve"> </w:t>
      </w:r>
      <w:proofErr w:type="spellStart"/>
      <w:r w:rsidR="00197416">
        <w:t>lighting</w:t>
      </w:r>
      <w:proofErr w:type="spellEnd"/>
      <w:r w:rsidR="00197416">
        <w:t xml:space="preserve"> </w:t>
      </w:r>
      <w:proofErr w:type="spellStart"/>
      <w:r w:rsidR="00197416">
        <w:t>system</w:t>
      </w:r>
      <w:proofErr w:type="spellEnd"/>
      <w:r w:rsidR="00197416">
        <w:t xml:space="preserve"> </w:t>
      </w:r>
      <w:proofErr w:type="spellStart"/>
      <w:r w:rsidR="00197416">
        <w:t>for</w:t>
      </w:r>
      <w:proofErr w:type="spellEnd"/>
      <w:r w:rsidR="00197416">
        <w:t xml:space="preserve"> </w:t>
      </w:r>
      <w:proofErr w:type="spellStart"/>
      <w:r w:rsidR="00197416">
        <w:t>home</w:t>
      </w:r>
      <w:proofErr w:type="spellEnd"/>
      <w:r w:rsidR="00197416">
        <w:t xml:space="preserve"> </w:t>
      </w:r>
      <w:proofErr w:type="spellStart"/>
      <w:r w:rsidR="00197416">
        <w:t>use</w:t>
      </w:r>
      <w:proofErr w:type="spellEnd"/>
      <w:r w:rsidR="00197416">
        <w:t xml:space="preserve">. </w:t>
      </w:r>
      <w:proofErr w:type="spellStart"/>
      <w:r w:rsidR="00197416">
        <w:t>The</w:t>
      </w:r>
      <w:proofErr w:type="spellEnd"/>
      <w:r w:rsidR="00197416">
        <w:t xml:space="preserve"> </w:t>
      </w:r>
      <w:proofErr w:type="spellStart"/>
      <w:r w:rsidR="00197416">
        <w:t>system</w:t>
      </w:r>
      <w:proofErr w:type="spellEnd"/>
      <w:r w:rsidR="00197416">
        <w:t xml:space="preserve"> </w:t>
      </w:r>
      <w:proofErr w:type="spellStart"/>
      <w:r w:rsidR="00197416">
        <w:t>should</w:t>
      </w:r>
      <w:proofErr w:type="spellEnd"/>
      <w:r w:rsidR="00197416">
        <w:t xml:space="preserve"> </w:t>
      </w:r>
      <w:proofErr w:type="spellStart"/>
      <w:r w:rsidR="00197416">
        <w:t>automatically</w:t>
      </w:r>
      <w:proofErr w:type="spellEnd"/>
      <w:r w:rsidR="00197416">
        <w:t xml:space="preserve"> </w:t>
      </w:r>
      <w:proofErr w:type="spellStart"/>
      <w:r w:rsidR="00197416">
        <w:t>control</w:t>
      </w:r>
      <w:proofErr w:type="spellEnd"/>
      <w:r w:rsidR="00197416">
        <w:t xml:space="preserve"> </w:t>
      </w:r>
      <w:proofErr w:type="spellStart"/>
      <w:r w:rsidR="00197416">
        <w:t>the</w:t>
      </w:r>
      <w:proofErr w:type="spellEnd"/>
      <w:r w:rsidR="00197416">
        <w:t xml:space="preserve"> </w:t>
      </w:r>
      <w:proofErr w:type="spellStart"/>
      <w:r w:rsidR="00197416">
        <w:t>lighting</w:t>
      </w:r>
      <w:proofErr w:type="spellEnd"/>
      <w:r w:rsidR="00197416">
        <w:t xml:space="preserve"> </w:t>
      </w:r>
      <w:proofErr w:type="spellStart"/>
      <w:r w:rsidR="00197416">
        <w:t>based</w:t>
      </w:r>
      <w:proofErr w:type="spellEnd"/>
      <w:r w:rsidR="00197416">
        <w:t xml:space="preserve"> </w:t>
      </w:r>
      <w:proofErr w:type="spellStart"/>
      <w:r w:rsidR="00197416">
        <w:t>on</w:t>
      </w:r>
      <w:proofErr w:type="spellEnd"/>
      <w:r w:rsidR="00197416">
        <w:t xml:space="preserve"> </w:t>
      </w:r>
      <w:proofErr w:type="spellStart"/>
      <w:r w:rsidR="00197416">
        <w:t>motion</w:t>
      </w:r>
      <w:proofErr w:type="spellEnd"/>
      <w:r w:rsidR="00197416">
        <w:t xml:space="preserve"> </w:t>
      </w:r>
      <w:proofErr w:type="spellStart"/>
      <w:r w:rsidR="00197416">
        <w:t>sensors</w:t>
      </w:r>
      <w:proofErr w:type="spellEnd"/>
      <w:r w:rsidR="00197416">
        <w:t xml:space="preserve">, </w:t>
      </w:r>
      <w:proofErr w:type="spellStart"/>
      <w:r w:rsidR="00197416">
        <w:t>provide</w:t>
      </w:r>
      <w:proofErr w:type="spellEnd"/>
      <w:r w:rsidR="00197416">
        <w:t xml:space="preserve"> </w:t>
      </w:r>
      <w:proofErr w:type="spellStart"/>
      <w:r w:rsidR="00197416">
        <w:t>remote</w:t>
      </w:r>
      <w:proofErr w:type="spellEnd"/>
      <w:r w:rsidR="00197416">
        <w:t xml:space="preserve"> </w:t>
      </w:r>
      <w:proofErr w:type="spellStart"/>
      <w:r w:rsidR="00197416">
        <w:t>control</w:t>
      </w:r>
      <w:proofErr w:type="spellEnd"/>
      <w:r w:rsidR="00197416">
        <w:t xml:space="preserve"> </w:t>
      </w:r>
      <w:proofErr w:type="spellStart"/>
      <w:r w:rsidR="00197416">
        <w:t>via</w:t>
      </w:r>
      <w:proofErr w:type="spellEnd"/>
      <w:r w:rsidR="00197416">
        <w:t xml:space="preserve"> a </w:t>
      </w:r>
      <w:proofErr w:type="spellStart"/>
      <w:r w:rsidR="00197416">
        <w:t>mobile</w:t>
      </w:r>
      <w:proofErr w:type="spellEnd"/>
      <w:r w:rsidR="00197416">
        <w:t xml:space="preserve"> </w:t>
      </w:r>
      <w:proofErr w:type="spellStart"/>
      <w:r w:rsidR="00197416">
        <w:t>application</w:t>
      </w:r>
      <w:proofErr w:type="spellEnd"/>
      <w:r w:rsidR="00197416">
        <w:t xml:space="preserve">, </w:t>
      </w:r>
      <w:proofErr w:type="spellStart"/>
      <w:r w:rsidR="00197416">
        <w:t>and</w:t>
      </w:r>
      <w:proofErr w:type="spellEnd"/>
      <w:r w:rsidR="00197416">
        <w:t xml:space="preserve"> </w:t>
      </w:r>
      <w:proofErr w:type="spellStart"/>
      <w:r w:rsidR="00197416">
        <w:t>have</w:t>
      </w:r>
      <w:proofErr w:type="spellEnd"/>
      <w:r w:rsidR="00197416">
        <w:t xml:space="preserve"> </w:t>
      </w:r>
      <w:proofErr w:type="spellStart"/>
      <w:r w:rsidR="00197416">
        <w:t>the</w:t>
      </w:r>
      <w:proofErr w:type="spellEnd"/>
      <w:r w:rsidR="00197416">
        <w:t xml:space="preserve"> </w:t>
      </w:r>
      <w:proofErr w:type="spellStart"/>
      <w:r w:rsidR="00197416">
        <w:t>ability</w:t>
      </w:r>
      <w:proofErr w:type="spellEnd"/>
      <w:r w:rsidR="00197416">
        <w:t xml:space="preserve"> </w:t>
      </w:r>
      <w:proofErr w:type="spellStart"/>
      <w:r w:rsidR="00197416">
        <w:t>to</w:t>
      </w:r>
      <w:proofErr w:type="spellEnd"/>
      <w:r w:rsidR="00197416">
        <w:t xml:space="preserve"> </w:t>
      </w:r>
      <w:proofErr w:type="spellStart"/>
      <w:r w:rsidR="00197416">
        <w:t>manually</w:t>
      </w:r>
      <w:proofErr w:type="spellEnd"/>
      <w:r w:rsidR="00197416">
        <w:t xml:space="preserve"> </w:t>
      </w:r>
      <w:proofErr w:type="spellStart"/>
      <w:r w:rsidR="00197416">
        <w:t>control</w:t>
      </w:r>
      <w:proofErr w:type="spellEnd"/>
      <w:r w:rsidR="00197416">
        <w:t xml:space="preserve"> </w:t>
      </w:r>
      <w:proofErr w:type="spellStart"/>
      <w:r w:rsidR="00197416">
        <w:t>the</w:t>
      </w:r>
      <w:proofErr w:type="spellEnd"/>
      <w:r w:rsidR="00197416">
        <w:t xml:space="preserve"> </w:t>
      </w:r>
      <w:proofErr w:type="spellStart"/>
      <w:r w:rsidR="00197416">
        <w:t>light</w:t>
      </w:r>
      <w:proofErr w:type="spellEnd"/>
      <w:r w:rsidR="00197416">
        <w:t xml:space="preserve"> </w:t>
      </w:r>
      <w:proofErr w:type="spellStart"/>
      <w:r w:rsidR="00197416">
        <w:t>using</w:t>
      </w:r>
      <w:proofErr w:type="spellEnd"/>
      <w:r w:rsidR="00197416">
        <w:t xml:space="preserve"> a </w:t>
      </w:r>
      <w:proofErr w:type="spellStart"/>
      <w:r w:rsidR="00197416">
        <w:t>smart</w:t>
      </w:r>
      <w:proofErr w:type="spellEnd"/>
      <w:r w:rsidR="00197416">
        <w:t xml:space="preserve"> </w:t>
      </w:r>
      <w:proofErr w:type="spellStart"/>
      <w:r w:rsidR="00197416">
        <w:t>switch</w:t>
      </w:r>
      <w:proofErr w:type="spellEnd"/>
      <w:r w:rsidR="00197416">
        <w:t>.</w:t>
      </w:r>
    </w:p>
    <w:p w14:paraId="6677CB0F" w14:textId="665C6109" w:rsidR="00197416" w:rsidRDefault="00197416" w:rsidP="00197416">
      <w:proofErr w:type="spellStart"/>
      <w:r>
        <w:t>As</w:t>
      </w:r>
      <w:proofErr w:type="spellEnd"/>
      <w:r>
        <w:t xml:space="preserve"> a </w:t>
      </w:r>
      <w:proofErr w:type="spellStart"/>
      <w:r>
        <w:t>result</w:t>
      </w:r>
      <w:proofErr w:type="spellEnd"/>
      <w:r>
        <w:t xml:space="preserve"> </w:t>
      </w:r>
      <w:proofErr w:type="spellStart"/>
      <w:r>
        <w:t>of</w:t>
      </w:r>
      <w:proofErr w:type="spellEnd"/>
      <w:r>
        <w:t xml:space="preserve"> </w:t>
      </w:r>
      <w:proofErr w:type="spellStart"/>
      <w:r>
        <w:t>the</w:t>
      </w:r>
      <w:proofErr w:type="spellEnd"/>
      <w:r>
        <w:t xml:space="preserve"> </w:t>
      </w:r>
      <w:proofErr w:type="spellStart"/>
      <w:r>
        <w:t>market</w:t>
      </w:r>
      <w:proofErr w:type="spellEnd"/>
      <w:r>
        <w:t xml:space="preserve"> </w:t>
      </w:r>
      <w:proofErr w:type="spellStart"/>
      <w:r>
        <w:t>analysis</w:t>
      </w:r>
      <w:proofErr w:type="spellEnd"/>
      <w:r>
        <w:t xml:space="preserve">, 4 </w:t>
      </w:r>
      <w:proofErr w:type="spellStart"/>
      <w:r>
        <w:t>smart</w:t>
      </w:r>
      <w:proofErr w:type="spellEnd"/>
      <w:r>
        <w:t xml:space="preserve"> </w:t>
      </w:r>
      <w:proofErr w:type="spellStart"/>
      <w:r>
        <w:t>home</w:t>
      </w:r>
      <w:proofErr w:type="spellEnd"/>
      <w:r>
        <w:t xml:space="preserve"> </w:t>
      </w:r>
      <w:proofErr w:type="spellStart"/>
      <w:r>
        <w:t>lighting</w:t>
      </w:r>
      <w:proofErr w:type="spellEnd"/>
      <w:r>
        <w:t xml:space="preserve"> </w:t>
      </w:r>
      <w:proofErr w:type="spellStart"/>
      <w:r>
        <w:t>systems</w:t>
      </w:r>
      <w:proofErr w:type="spellEnd"/>
      <w:r>
        <w:t xml:space="preserve"> </w:t>
      </w:r>
      <w:r w:rsidR="00BB7D44">
        <w:rPr>
          <w:lang w:val="en-US"/>
        </w:rPr>
        <w:t>are</w:t>
      </w:r>
      <w:r>
        <w:t xml:space="preserve"> </w:t>
      </w:r>
      <w:proofErr w:type="spellStart"/>
      <w:r w:rsidR="00BB7D44">
        <w:t>analyzed</w:t>
      </w:r>
      <w:proofErr w:type="spellEnd"/>
      <w:r>
        <w:t xml:space="preserve">: 2 </w:t>
      </w:r>
      <w:proofErr w:type="spellStart"/>
      <w:r w:rsidR="00BB7D44">
        <w:t>centralized</w:t>
      </w:r>
      <w:proofErr w:type="spellEnd"/>
      <w:r>
        <w:t xml:space="preserve"> </w:t>
      </w:r>
      <w:proofErr w:type="spellStart"/>
      <w:r>
        <w:t>and</w:t>
      </w:r>
      <w:proofErr w:type="spellEnd"/>
      <w:r>
        <w:t xml:space="preserve"> 2 </w:t>
      </w:r>
      <w:proofErr w:type="spellStart"/>
      <w:r w:rsidR="00BB7D44">
        <w:t>decentralized</w:t>
      </w:r>
      <w:proofErr w:type="spellEnd"/>
      <w:r>
        <w:t xml:space="preserve">. A </w:t>
      </w:r>
      <w:proofErr w:type="spellStart"/>
      <w:r>
        <w:t>cost</w:t>
      </w:r>
      <w:proofErr w:type="spellEnd"/>
      <w:r>
        <w:t xml:space="preserve"> </w:t>
      </w:r>
      <w:proofErr w:type="spellStart"/>
      <w:r>
        <w:t>analysis</w:t>
      </w:r>
      <w:proofErr w:type="spellEnd"/>
      <w:r>
        <w:t xml:space="preserve"> </w:t>
      </w:r>
      <w:r w:rsidR="00BB7D44">
        <w:rPr>
          <w:lang w:val="en-US"/>
        </w:rPr>
        <w:t>is</w:t>
      </w:r>
      <w:r>
        <w:t xml:space="preserve"> </w:t>
      </w:r>
      <w:proofErr w:type="spellStart"/>
      <w:r>
        <w:t>carried</w:t>
      </w:r>
      <w:proofErr w:type="spellEnd"/>
      <w:r>
        <w:t xml:space="preserve"> </w:t>
      </w:r>
      <w:proofErr w:type="spellStart"/>
      <w:r>
        <w:t>out</w:t>
      </w:r>
      <w:proofErr w:type="spellEnd"/>
      <w:r>
        <w:t xml:space="preserve">, </w:t>
      </w:r>
      <w:r w:rsidR="00BB7D44">
        <w:rPr>
          <w:lang w:val="en-US"/>
        </w:rPr>
        <w:t>it</w:t>
      </w:r>
      <w:r>
        <w:t xml:space="preserve"> </w:t>
      </w:r>
      <w:proofErr w:type="spellStart"/>
      <w:r>
        <w:t>show</w:t>
      </w:r>
      <w:proofErr w:type="spellEnd"/>
      <w:r w:rsidR="00BB7D44">
        <w:rPr>
          <w:lang w:val="en-US"/>
        </w:rPr>
        <w:t>s</w:t>
      </w:r>
      <w:r>
        <w:t xml:space="preserve"> </w:t>
      </w:r>
      <w:proofErr w:type="spellStart"/>
      <w:r>
        <w:t>that</w:t>
      </w:r>
      <w:proofErr w:type="spellEnd"/>
      <w:r>
        <w:t xml:space="preserve"> </w:t>
      </w:r>
      <w:proofErr w:type="spellStart"/>
      <w:r w:rsidR="00BB7D44">
        <w:t>decentralized</w:t>
      </w:r>
      <w:proofErr w:type="spellEnd"/>
      <w:r>
        <w:t xml:space="preserve"> </w:t>
      </w:r>
      <w:proofErr w:type="spellStart"/>
      <w:r>
        <w:t>systems</w:t>
      </w:r>
      <w:proofErr w:type="spellEnd"/>
      <w:r>
        <w:t xml:space="preserve"> </w:t>
      </w:r>
      <w:proofErr w:type="spellStart"/>
      <w:r>
        <w:t>are</w:t>
      </w:r>
      <w:proofErr w:type="spellEnd"/>
      <w:r>
        <w:t xml:space="preserve"> </w:t>
      </w:r>
      <w:proofErr w:type="spellStart"/>
      <w:r>
        <w:t>cheaper</w:t>
      </w:r>
      <w:proofErr w:type="spellEnd"/>
      <w:r>
        <w:t xml:space="preserve">, </w:t>
      </w:r>
      <w:proofErr w:type="spellStart"/>
      <w:r>
        <w:t>as</w:t>
      </w:r>
      <w:proofErr w:type="spellEnd"/>
      <w:r>
        <w:t xml:space="preserve"> </w:t>
      </w:r>
      <w:proofErr w:type="spellStart"/>
      <w:r>
        <w:t>there</w:t>
      </w:r>
      <w:proofErr w:type="spellEnd"/>
      <w:r>
        <w:t xml:space="preserve"> </w:t>
      </w:r>
      <w:proofErr w:type="spellStart"/>
      <w:r>
        <w:t>is</w:t>
      </w:r>
      <w:proofErr w:type="spellEnd"/>
      <w:r>
        <w:t xml:space="preserve"> </w:t>
      </w:r>
      <w:proofErr w:type="spellStart"/>
      <w:r>
        <w:t>no</w:t>
      </w:r>
      <w:proofErr w:type="spellEnd"/>
      <w:r>
        <w:t xml:space="preserve"> </w:t>
      </w:r>
      <w:proofErr w:type="spellStart"/>
      <w:r>
        <w:t>need</w:t>
      </w:r>
      <w:proofErr w:type="spellEnd"/>
      <w:r>
        <w:t xml:space="preserve"> </w:t>
      </w:r>
      <w:proofErr w:type="spellStart"/>
      <w:r>
        <w:t>for</w:t>
      </w:r>
      <w:proofErr w:type="spellEnd"/>
      <w:r>
        <w:t xml:space="preserve"> </w:t>
      </w:r>
      <w:proofErr w:type="spellStart"/>
      <w:r>
        <w:t>additional</w:t>
      </w:r>
      <w:proofErr w:type="spellEnd"/>
      <w:r>
        <w:t xml:space="preserve"> </w:t>
      </w:r>
      <w:proofErr w:type="spellStart"/>
      <w:r>
        <w:t>costs</w:t>
      </w:r>
      <w:proofErr w:type="spellEnd"/>
      <w:r>
        <w:t xml:space="preserve"> </w:t>
      </w:r>
      <w:proofErr w:type="spellStart"/>
      <w:r>
        <w:t>for</w:t>
      </w:r>
      <w:proofErr w:type="spellEnd"/>
      <w:r>
        <w:t xml:space="preserve"> a </w:t>
      </w:r>
      <w:proofErr w:type="spellStart"/>
      <w:r>
        <w:t>central</w:t>
      </w:r>
      <w:proofErr w:type="spellEnd"/>
      <w:r>
        <w:t xml:space="preserve"> </w:t>
      </w:r>
      <w:proofErr w:type="spellStart"/>
      <w:r>
        <w:t>controller</w:t>
      </w:r>
      <w:proofErr w:type="spellEnd"/>
      <w:r>
        <w:t xml:space="preserve">. </w:t>
      </w:r>
      <w:proofErr w:type="spellStart"/>
      <w:r>
        <w:t>Therefore</w:t>
      </w:r>
      <w:proofErr w:type="spellEnd"/>
      <w:r>
        <w:t xml:space="preserve">, </w:t>
      </w:r>
      <w:proofErr w:type="spellStart"/>
      <w:r>
        <w:t>it</w:t>
      </w:r>
      <w:proofErr w:type="spellEnd"/>
      <w:r>
        <w:t xml:space="preserve"> </w:t>
      </w:r>
      <w:r w:rsidR="00BB7D44">
        <w:rPr>
          <w:lang w:val="en-US"/>
        </w:rPr>
        <w:t>is</w:t>
      </w:r>
      <w:r>
        <w:t xml:space="preserve"> </w:t>
      </w:r>
      <w:proofErr w:type="spellStart"/>
      <w:r>
        <w:t>decided</w:t>
      </w:r>
      <w:proofErr w:type="spellEnd"/>
      <w:r>
        <w:t xml:space="preserve"> </w:t>
      </w:r>
      <w:proofErr w:type="spellStart"/>
      <w:r>
        <w:t>to</w:t>
      </w:r>
      <w:proofErr w:type="spellEnd"/>
      <w:r>
        <w:t xml:space="preserve"> </w:t>
      </w:r>
      <w:proofErr w:type="spellStart"/>
      <w:r>
        <w:t>create</w:t>
      </w:r>
      <w:proofErr w:type="spellEnd"/>
      <w:r>
        <w:t xml:space="preserve"> a </w:t>
      </w:r>
      <w:proofErr w:type="spellStart"/>
      <w:r w:rsidR="00BB7D44">
        <w:t>decentralized</w:t>
      </w:r>
      <w:proofErr w:type="spellEnd"/>
      <w:r>
        <w:t xml:space="preserve"> </w:t>
      </w:r>
      <w:proofErr w:type="spellStart"/>
      <w:r>
        <w:t>system</w:t>
      </w:r>
      <w:proofErr w:type="spellEnd"/>
      <w:r>
        <w:t xml:space="preserve">. </w:t>
      </w:r>
      <w:r w:rsidR="00BB7D44">
        <w:rPr>
          <w:lang w:val="en-US"/>
        </w:rPr>
        <w:t>The</w:t>
      </w:r>
      <w:r w:rsidR="00BB7D44">
        <w:t xml:space="preserve"> </w:t>
      </w:r>
      <w:proofErr w:type="spellStart"/>
      <w:r w:rsidR="00BB7D44">
        <w:t>block</w:t>
      </w:r>
      <w:proofErr w:type="spellEnd"/>
      <w:r w:rsidR="00BB7D44">
        <w:t xml:space="preserve"> </w:t>
      </w:r>
      <w:proofErr w:type="spellStart"/>
      <w:r w:rsidR="00BB7D44">
        <w:t>diagram</w:t>
      </w:r>
      <w:proofErr w:type="spellEnd"/>
      <w:r w:rsidR="00BB7D44">
        <w:rPr>
          <w:lang w:val="en-US"/>
        </w:rPr>
        <w:t xml:space="preserve">s for all system and lamp and </w:t>
      </w:r>
      <w:proofErr w:type="spellStart"/>
      <w:r w:rsidR="00BB7D44">
        <w:t>switch</w:t>
      </w:r>
      <w:proofErr w:type="spellEnd"/>
      <w:r w:rsidR="00BB7D44">
        <w:t xml:space="preserve"> </w:t>
      </w:r>
      <w:r w:rsidR="00BB7D44">
        <w:rPr>
          <w:lang w:val="en-US"/>
        </w:rPr>
        <w:t>are</w:t>
      </w:r>
      <w:r w:rsidR="00BB7D44">
        <w:t xml:space="preserve"> </w:t>
      </w:r>
      <w:proofErr w:type="spellStart"/>
      <w:r w:rsidR="00BB7D44">
        <w:t>created</w:t>
      </w:r>
      <w:proofErr w:type="spellEnd"/>
      <w:r w:rsidR="00BB7D44">
        <w:t xml:space="preserve"> </w:t>
      </w:r>
      <w:r w:rsidR="00BB7D44">
        <w:rPr>
          <w:lang w:val="en-US"/>
        </w:rPr>
        <w:t>t</w:t>
      </w:r>
      <w:r>
        <w:t xml:space="preserve">o </w:t>
      </w:r>
      <w:proofErr w:type="spellStart"/>
      <w:r>
        <w:t>develop</w:t>
      </w:r>
      <w:proofErr w:type="spellEnd"/>
      <w:r>
        <w:t xml:space="preserve"> </w:t>
      </w:r>
      <w:proofErr w:type="spellStart"/>
      <w:r>
        <w:t>the</w:t>
      </w:r>
      <w:proofErr w:type="spellEnd"/>
      <w:r>
        <w:t xml:space="preserve"> </w:t>
      </w:r>
      <w:proofErr w:type="spellStart"/>
      <w:r>
        <w:t>system</w:t>
      </w:r>
      <w:proofErr w:type="spellEnd"/>
      <w:r w:rsidR="00BB7D44">
        <w:rPr>
          <w:lang w:val="en-US"/>
        </w:rPr>
        <w:t>. E</w:t>
      </w:r>
      <w:proofErr w:type="spellStart"/>
      <w:r>
        <w:t>lectrical</w:t>
      </w:r>
      <w:proofErr w:type="spellEnd"/>
      <w:r>
        <w:t xml:space="preserve"> </w:t>
      </w:r>
      <w:proofErr w:type="spellStart"/>
      <w:r>
        <w:t>schematics</w:t>
      </w:r>
      <w:proofErr w:type="spellEnd"/>
      <w:r>
        <w:t xml:space="preserve"> </w:t>
      </w:r>
      <w:r w:rsidR="00BB7D44">
        <w:rPr>
          <w:lang w:val="en-US"/>
        </w:rPr>
        <w:t>are</w:t>
      </w:r>
      <w:r>
        <w:t xml:space="preserve"> </w:t>
      </w:r>
      <w:r w:rsidR="00BB7D44">
        <w:rPr>
          <w:lang w:val="en-US"/>
        </w:rPr>
        <w:t>designed</w:t>
      </w:r>
      <w:r>
        <w:t xml:space="preserve"> </w:t>
      </w:r>
      <w:proofErr w:type="spellStart"/>
      <w:r>
        <w:t>for</w:t>
      </w:r>
      <w:proofErr w:type="spellEnd"/>
      <w:r>
        <w:t xml:space="preserve"> </w:t>
      </w:r>
      <w:proofErr w:type="spellStart"/>
      <w:r>
        <w:t>both</w:t>
      </w:r>
      <w:proofErr w:type="spellEnd"/>
      <w:r>
        <w:t xml:space="preserve"> </w:t>
      </w:r>
      <w:proofErr w:type="spellStart"/>
      <w:r>
        <w:t>devices</w:t>
      </w:r>
      <w:proofErr w:type="spellEnd"/>
      <w:r>
        <w:t xml:space="preserve"> </w:t>
      </w:r>
      <w:r w:rsidR="00BB7D44">
        <w:rPr>
          <w:lang w:val="en-US"/>
        </w:rPr>
        <w:t>b</w:t>
      </w:r>
      <w:proofErr w:type="spellStart"/>
      <w:r w:rsidR="00BB7D44">
        <w:t>ased</w:t>
      </w:r>
      <w:proofErr w:type="spellEnd"/>
      <w:r w:rsidR="00BB7D44">
        <w:t xml:space="preserve"> </w:t>
      </w:r>
      <w:proofErr w:type="spellStart"/>
      <w:r w:rsidR="00BB7D44">
        <w:t>on</w:t>
      </w:r>
      <w:proofErr w:type="spellEnd"/>
      <w:r w:rsidR="00BB7D44">
        <w:t xml:space="preserve"> </w:t>
      </w:r>
      <w:proofErr w:type="spellStart"/>
      <w:r w:rsidR="00BB7D44">
        <w:t>the</w:t>
      </w:r>
      <w:proofErr w:type="spellEnd"/>
      <w:r w:rsidR="00BB7D44">
        <w:t xml:space="preserve"> </w:t>
      </w:r>
      <w:proofErr w:type="spellStart"/>
      <w:r w:rsidR="00BB7D44">
        <w:t>structural</w:t>
      </w:r>
      <w:proofErr w:type="spellEnd"/>
      <w:r w:rsidR="00BB7D44">
        <w:t xml:space="preserve"> </w:t>
      </w:r>
      <w:proofErr w:type="spellStart"/>
      <w:r w:rsidR="00BB7D44">
        <w:t>diagrams</w:t>
      </w:r>
      <w:proofErr w:type="spellEnd"/>
      <w:r w:rsidR="00BB7D44">
        <w:rPr>
          <w:lang w:val="en-US"/>
        </w:rPr>
        <w:t xml:space="preserve">. </w:t>
      </w:r>
      <w:proofErr w:type="spellStart"/>
      <w:r>
        <w:t>Electronic</w:t>
      </w:r>
      <w:proofErr w:type="spellEnd"/>
      <w:r>
        <w:t xml:space="preserve"> </w:t>
      </w:r>
      <w:proofErr w:type="spellStart"/>
      <w:r>
        <w:t>modules</w:t>
      </w:r>
      <w:proofErr w:type="spellEnd"/>
      <w:r>
        <w:t xml:space="preserve"> </w:t>
      </w:r>
      <w:proofErr w:type="spellStart"/>
      <w:r>
        <w:t>for</w:t>
      </w:r>
      <w:proofErr w:type="spellEnd"/>
      <w:r>
        <w:t xml:space="preserve"> </w:t>
      </w:r>
      <w:proofErr w:type="spellStart"/>
      <w:r>
        <w:t>both</w:t>
      </w:r>
      <w:proofErr w:type="spellEnd"/>
      <w:r>
        <w:t xml:space="preserve"> </w:t>
      </w:r>
      <w:proofErr w:type="spellStart"/>
      <w:r>
        <w:t>devices</w:t>
      </w:r>
      <w:proofErr w:type="spellEnd"/>
      <w:r>
        <w:t xml:space="preserve"> </w:t>
      </w:r>
      <w:proofErr w:type="spellStart"/>
      <w:r>
        <w:t>and</w:t>
      </w:r>
      <w:proofErr w:type="spellEnd"/>
      <w:r>
        <w:t xml:space="preserve"> </w:t>
      </w:r>
      <w:proofErr w:type="spellStart"/>
      <w:r>
        <w:t>technical</w:t>
      </w:r>
      <w:proofErr w:type="spellEnd"/>
      <w:r>
        <w:t xml:space="preserve"> </w:t>
      </w:r>
      <w:proofErr w:type="spellStart"/>
      <w:r>
        <w:t>documentation</w:t>
      </w:r>
      <w:proofErr w:type="spellEnd"/>
      <w:r>
        <w:t xml:space="preserve"> </w:t>
      </w:r>
      <w:proofErr w:type="spellStart"/>
      <w:r>
        <w:t>for</w:t>
      </w:r>
      <w:proofErr w:type="spellEnd"/>
      <w:r>
        <w:t xml:space="preserve"> </w:t>
      </w:r>
      <w:proofErr w:type="spellStart"/>
      <w:r>
        <w:t>them</w:t>
      </w:r>
      <w:proofErr w:type="spellEnd"/>
      <w:r>
        <w:t xml:space="preserve"> </w:t>
      </w:r>
      <w:r w:rsidR="00BB7D44">
        <w:rPr>
          <w:lang w:val="en-US"/>
        </w:rPr>
        <w:t>are</w:t>
      </w:r>
      <w:r>
        <w:t xml:space="preserve"> </w:t>
      </w:r>
      <w:proofErr w:type="spellStart"/>
      <w:r>
        <w:t>developed</w:t>
      </w:r>
      <w:proofErr w:type="spellEnd"/>
      <w:r>
        <w:t xml:space="preserve">. </w:t>
      </w:r>
      <w:proofErr w:type="spellStart"/>
      <w:r>
        <w:t>Additionally</w:t>
      </w:r>
      <w:proofErr w:type="spellEnd"/>
      <w:r>
        <w:t xml:space="preserve">, a </w:t>
      </w:r>
      <w:proofErr w:type="spellStart"/>
      <w:r>
        <w:t>graphical</w:t>
      </w:r>
      <w:proofErr w:type="spellEnd"/>
      <w:r>
        <w:t xml:space="preserve"> </w:t>
      </w:r>
      <w:proofErr w:type="spellStart"/>
      <w:r>
        <w:t>interface</w:t>
      </w:r>
      <w:proofErr w:type="spellEnd"/>
      <w:r>
        <w:t xml:space="preserve"> </w:t>
      </w:r>
      <w:proofErr w:type="spellStart"/>
      <w:r>
        <w:t>of</w:t>
      </w:r>
      <w:proofErr w:type="spellEnd"/>
      <w:r>
        <w:t xml:space="preserve"> </w:t>
      </w:r>
      <w:proofErr w:type="spellStart"/>
      <w:r>
        <w:t>the</w:t>
      </w:r>
      <w:proofErr w:type="spellEnd"/>
      <w:r>
        <w:t xml:space="preserve"> </w:t>
      </w:r>
      <w:proofErr w:type="spellStart"/>
      <w:r>
        <w:t>application</w:t>
      </w:r>
      <w:proofErr w:type="spellEnd"/>
      <w:r>
        <w:t xml:space="preserve"> </w:t>
      </w:r>
      <w:proofErr w:type="spellStart"/>
      <w:r>
        <w:t>for</w:t>
      </w:r>
      <w:proofErr w:type="spellEnd"/>
      <w:r>
        <w:t xml:space="preserve"> </w:t>
      </w:r>
      <w:proofErr w:type="spellStart"/>
      <w:r>
        <w:t>system</w:t>
      </w:r>
      <w:proofErr w:type="spellEnd"/>
      <w:r>
        <w:t xml:space="preserve"> </w:t>
      </w:r>
      <w:proofErr w:type="spellStart"/>
      <w:r>
        <w:t>control</w:t>
      </w:r>
      <w:proofErr w:type="spellEnd"/>
      <w:r>
        <w:t xml:space="preserve"> </w:t>
      </w:r>
      <w:r w:rsidR="00BB7D44">
        <w:rPr>
          <w:lang w:val="en-US"/>
        </w:rPr>
        <w:t>is</w:t>
      </w:r>
      <w:r>
        <w:t xml:space="preserve"> </w:t>
      </w:r>
      <w:proofErr w:type="spellStart"/>
      <w:r>
        <w:t>developed</w:t>
      </w:r>
      <w:proofErr w:type="spellEnd"/>
      <w:r>
        <w:t xml:space="preserve"> </w:t>
      </w:r>
      <w:proofErr w:type="spellStart"/>
      <w:r>
        <w:t>and</w:t>
      </w:r>
      <w:proofErr w:type="spellEnd"/>
      <w:r>
        <w:t xml:space="preserve"> </w:t>
      </w:r>
      <w:proofErr w:type="spellStart"/>
      <w:r>
        <w:t>its</w:t>
      </w:r>
      <w:proofErr w:type="spellEnd"/>
      <w:r>
        <w:t xml:space="preserve"> </w:t>
      </w:r>
      <w:proofErr w:type="spellStart"/>
      <w:r>
        <w:t>functionality</w:t>
      </w:r>
      <w:proofErr w:type="spellEnd"/>
      <w:r>
        <w:t xml:space="preserve"> </w:t>
      </w:r>
      <w:r w:rsidR="00BB7D44">
        <w:rPr>
          <w:lang w:val="en-US"/>
        </w:rPr>
        <w:t>is</w:t>
      </w:r>
      <w:r>
        <w:t xml:space="preserve"> </w:t>
      </w:r>
      <w:proofErr w:type="spellStart"/>
      <w:r>
        <w:t>described</w:t>
      </w:r>
      <w:proofErr w:type="spellEnd"/>
      <w:r>
        <w:t xml:space="preserve">. </w:t>
      </w:r>
    </w:p>
    <w:p w14:paraId="1CB5EC39" w14:textId="76FF9C8D" w:rsidR="00197416" w:rsidRPr="00197416" w:rsidRDefault="00197416" w:rsidP="00197416">
      <w:pPr>
        <w:rPr>
          <w:lang w:val="en-US"/>
        </w:rPr>
      </w:pPr>
      <w:proofErr w:type="spellStart"/>
      <w:r>
        <w:t>Keywords</w:t>
      </w:r>
      <w:proofErr w:type="spellEnd"/>
      <w:r>
        <w:t xml:space="preserve">: WI-FI, </w:t>
      </w:r>
      <w:proofErr w:type="spellStart"/>
      <w:r>
        <w:t>lighting</w:t>
      </w:r>
      <w:proofErr w:type="spellEnd"/>
      <w:r>
        <w:t xml:space="preserve">, </w:t>
      </w:r>
      <w:proofErr w:type="spellStart"/>
      <w:r>
        <w:t>smart</w:t>
      </w:r>
      <w:proofErr w:type="spellEnd"/>
      <w:r>
        <w:t xml:space="preserve"> </w:t>
      </w:r>
      <w:proofErr w:type="spellStart"/>
      <w:r>
        <w:t>home</w:t>
      </w:r>
      <w:proofErr w:type="spellEnd"/>
      <w:r>
        <w:t xml:space="preserve">, lamp, </w:t>
      </w:r>
      <w:r>
        <w:rPr>
          <w:lang w:val="en-US"/>
        </w:rPr>
        <w:t>switch.</w:t>
      </w:r>
    </w:p>
    <w:p w14:paraId="6DAABD5F" w14:textId="77777777" w:rsidR="00BD60DE" w:rsidRPr="00CC3CE9" w:rsidRDefault="00BD60DE">
      <w:pPr>
        <w:spacing w:line="240" w:lineRule="auto"/>
        <w:ind w:firstLine="0"/>
        <w:jc w:val="left"/>
      </w:pPr>
      <w:r w:rsidRPr="00CC3CE9">
        <w:br w:type="page"/>
      </w:r>
    </w:p>
    <w:p w14:paraId="4A2FE8A3" w14:textId="77777777" w:rsidR="00BD60DE" w:rsidRPr="00CC3CE9" w:rsidRDefault="00BD60DE" w:rsidP="00BD60DE"/>
    <w:p w14:paraId="2AFC8A43" w14:textId="77777777" w:rsidR="00BD60DE" w:rsidRPr="00CC3CE9" w:rsidRDefault="00BD60DE" w:rsidP="00BD60DE"/>
    <w:p w14:paraId="3550E609" w14:textId="77777777" w:rsidR="00BD60DE" w:rsidRPr="00CC3CE9" w:rsidRDefault="00BD60DE" w:rsidP="00BD60DE"/>
    <w:p w14:paraId="7B95BBDC" w14:textId="77777777" w:rsidR="00BD60DE" w:rsidRPr="00CC3CE9" w:rsidRDefault="00BD60DE" w:rsidP="00BD60DE"/>
    <w:p w14:paraId="3A54E9E6" w14:textId="77777777" w:rsidR="00BD60DE" w:rsidRPr="00CC3CE9" w:rsidRDefault="00BD60DE" w:rsidP="00BD60DE"/>
    <w:p w14:paraId="669DE382" w14:textId="77777777" w:rsidR="00BD60DE" w:rsidRPr="00CC3CE9" w:rsidRDefault="00BD60DE" w:rsidP="00BD60DE"/>
    <w:p w14:paraId="522DF2F4" w14:textId="77777777" w:rsidR="00BD60DE" w:rsidRPr="00CC3CE9" w:rsidRDefault="00BD60DE" w:rsidP="00BD60DE"/>
    <w:p w14:paraId="47CE56BA" w14:textId="77777777" w:rsidR="00BD60DE" w:rsidRPr="00CC3CE9" w:rsidRDefault="00BD60DE" w:rsidP="00BD60DE"/>
    <w:p w14:paraId="51E2007A" w14:textId="77777777" w:rsidR="00BD60DE" w:rsidRPr="00CC3CE9" w:rsidRDefault="00BD60DE" w:rsidP="00BD60DE"/>
    <w:p w14:paraId="6639192A" w14:textId="77777777" w:rsidR="00BD60DE" w:rsidRPr="00CC3CE9" w:rsidRDefault="00BD60DE" w:rsidP="00BD60DE"/>
    <w:p w14:paraId="37876016" w14:textId="77777777" w:rsidR="007A1E0B" w:rsidRPr="00CC3CE9" w:rsidRDefault="007A1E0B" w:rsidP="007A1E0B">
      <w:pPr>
        <w:tabs>
          <w:tab w:val="right" w:leader="underscore" w:pos="8903"/>
        </w:tabs>
        <w:spacing w:line="240" w:lineRule="auto"/>
        <w:ind w:firstLine="0"/>
        <w:jc w:val="center"/>
        <w:rPr>
          <w:b/>
          <w:sz w:val="40"/>
          <w:szCs w:val="40"/>
        </w:rPr>
      </w:pPr>
      <w:r w:rsidRPr="00CC3CE9">
        <w:rPr>
          <w:b/>
          <w:sz w:val="40"/>
          <w:szCs w:val="40"/>
        </w:rPr>
        <w:t>Пояснювальна записка</w:t>
      </w:r>
    </w:p>
    <w:p w14:paraId="5F7E012F" w14:textId="77777777" w:rsidR="007A1E0B" w:rsidRPr="00CC3CE9" w:rsidRDefault="007A1E0B" w:rsidP="007A1E0B">
      <w:pPr>
        <w:tabs>
          <w:tab w:val="right" w:leader="underscore" w:pos="8903"/>
        </w:tabs>
        <w:spacing w:line="240" w:lineRule="auto"/>
        <w:ind w:firstLine="0"/>
        <w:jc w:val="center"/>
        <w:rPr>
          <w:b/>
          <w:sz w:val="36"/>
          <w:szCs w:val="36"/>
        </w:rPr>
      </w:pPr>
      <w:r w:rsidRPr="00CC3CE9">
        <w:rPr>
          <w:b/>
          <w:sz w:val="36"/>
          <w:szCs w:val="36"/>
        </w:rPr>
        <w:t xml:space="preserve">до дипломного </w:t>
      </w:r>
      <w:proofErr w:type="spellStart"/>
      <w:r w:rsidRPr="00CC3CE9">
        <w:rPr>
          <w:b/>
          <w:sz w:val="36"/>
          <w:szCs w:val="36"/>
        </w:rPr>
        <w:t>проєкту</w:t>
      </w:r>
      <w:proofErr w:type="spellEnd"/>
    </w:p>
    <w:p w14:paraId="00005613" w14:textId="651676DA" w:rsidR="007A1E0B" w:rsidRPr="00CC3CE9" w:rsidRDefault="007A1E0B" w:rsidP="007A1E0B">
      <w:pPr>
        <w:tabs>
          <w:tab w:val="right" w:leader="underscore" w:pos="8903"/>
        </w:tabs>
        <w:spacing w:line="240" w:lineRule="auto"/>
        <w:ind w:firstLine="0"/>
        <w:jc w:val="center"/>
        <w:rPr>
          <w:b/>
          <w:sz w:val="36"/>
          <w:szCs w:val="36"/>
        </w:rPr>
      </w:pPr>
      <w:r w:rsidRPr="00CC3CE9">
        <w:rPr>
          <w:b/>
          <w:sz w:val="36"/>
          <w:szCs w:val="36"/>
        </w:rPr>
        <w:t>на тему: «</w:t>
      </w:r>
      <w:r w:rsidR="005459FD" w:rsidRPr="00CC3CE9">
        <w:rPr>
          <w:b/>
          <w:sz w:val="36"/>
          <w:szCs w:val="36"/>
        </w:rPr>
        <w:t>Система освітлення розумного будинку</w:t>
      </w:r>
      <w:r w:rsidRPr="00CC3CE9">
        <w:rPr>
          <w:b/>
          <w:sz w:val="36"/>
          <w:szCs w:val="36"/>
        </w:rPr>
        <w:t>»</w:t>
      </w:r>
    </w:p>
    <w:p w14:paraId="27F2BCE5" w14:textId="77777777" w:rsidR="00BD60DE" w:rsidRPr="00CC3CE9" w:rsidRDefault="00BD60DE" w:rsidP="00BD60DE"/>
    <w:p w14:paraId="26455431" w14:textId="77777777" w:rsidR="00BD60DE" w:rsidRPr="00CC3CE9" w:rsidRDefault="00BD60DE" w:rsidP="00BD60DE"/>
    <w:p w14:paraId="4CBBA980" w14:textId="77777777" w:rsidR="00BD60DE" w:rsidRPr="00CC3CE9" w:rsidRDefault="00BD60DE" w:rsidP="00BD60DE"/>
    <w:p w14:paraId="56627B33" w14:textId="77777777" w:rsidR="00BD60DE" w:rsidRPr="00CC3CE9" w:rsidRDefault="00BD60DE" w:rsidP="00BD60DE"/>
    <w:p w14:paraId="1B1D3C5B" w14:textId="77777777" w:rsidR="00BD60DE" w:rsidRPr="00CC3CE9" w:rsidRDefault="00BD60DE" w:rsidP="00BD60DE"/>
    <w:p w14:paraId="4BA126F4" w14:textId="77777777" w:rsidR="00BD60DE" w:rsidRPr="00CC3CE9" w:rsidRDefault="00BD60DE" w:rsidP="00BD60DE"/>
    <w:p w14:paraId="00604BD1" w14:textId="77777777" w:rsidR="00BD60DE" w:rsidRPr="00CC3CE9" w:rsidRDefault="00BD60DE" w:rsidP="00BD60DE"/>
    <w:p w14:paraId="094936FE" w14:textId="77777777" w:rsidR="00BD60DE" w:rsidRPr="00CC3CE9" w:rsidRDefault="00BD60DE" w:rsidP="00BD60DE"/>
    <w:p w14:paraId="58CF6C3D" w14:textId="77777777" w:rsidR="007A1E0B" w:rsidRPr="00CC3CE9" w:rsidRDefault="007A1E0B" w:rsidP="00BD60DE"/>
    <w:p w14:paraId="287850B2" w14:textId="77777777" w:rsidR="007A1E0B" w:rsidRPr="00CC3CE9" w:rsidRDefault="007A1E0B" w:rsidP="00BD60DE"/>
    <w:p w14:paraId="2ABC807A" w14:textId="77777777" w:rsidR="007A1E0B" w:rsidRPr="00CC3CE9" w:rsidRDefault="007A1E0B" w:rsidP="00BD60DE"/>
    <w:p w14:paraId="1C998A8F" w14:textId="77777777" w:rsidR="00BD60DE" w:rsidRPr="00CC3CE9" w:rsidRDefault="00BD60DE" w:rsidP="00BD60DE"/>
    <w:p w14:paraId="4965594E" w14:textId="77777777" w:rsidR="00BD60DE" w:rsidRPr="00CC3CE9" w:rsidRDefault="00BD60DE" w:rsidP="00BD60DE"/>
    <w:p w14:paraId="5385296F" w14:textId="77777777" w:rsidR="00857ADA" w:rsidRPr="00CC3CE9" w:rsidRDefault="00857ADA" w:rsidP="00BD60DE"/>
    <w:p w14:paraId="70C1BE87" w14:textId="77777777" w:rsidR="00BD60DE" w:rsidRPr="00CC3CE9" w:rsidRDefault="00BD60DE" w:rsidP="00BD60DE"/>
    <w:p w14:paraId="53B72FF0" w14:textId="453480DE" w:rsidR="00BD60DE" w:rsidRPr="00CC3CE9" w:rsidRDefault="00BD60DE" w:rsidP="00BD60DE">
      <w:pPr>
        <w:pStyle w:val="a7"/>
        <w:jc w:val="center"/>
      </w:pPr>
      <w:r w:rsidRPr="00CC3CE9">
        <w:t>Київ — 20</w:t>
      </w:r>
      <w:r w:rsidR="003055BC" w:rsidRPr="00CC3CE9">
        <w:t>24</w:t>
      </w:r>
      <w:r w:rsidRPr="00CC3CE9">
        <w:t xml:space="preserve">  року</w:t>
      </w:r>
    </w:p>
    <w:p w14:paraId="35B6DD6F" w14:textId="77777777" w:rsidR="00FC3E59" w:rsidRPr="00CC3CE9" w:rsidRDefault="00FC3E59" w:rsidP="007F5E7C"/>
    <w:p w14:paraId="4359BD98" w14:textId="77777777" w:rsidR="00FC3E59" w:rsidRPr="00CC3CE9" w:rsidRDefault="00FC3E59" w:rsidP="007F5E7C">
      <w:pPr>
        <w:sectPr w:rsidR="00FC3E59" w:rsidRPr="00CC3CE9" w:rsidSect="008726F4">
          <w:pgSz w:w="11906" w:h="16838"/>
          <w:pgMar w:top="1134" w:right="851" w:bottom="1134" w:left="1701" w:header="0" w:footer="709" w:gutter="0"/>
          <w:cols w:space="708"/>
          <w:docGrid w:linePitch="360"/>
        </w:sectPr>
      </w:pPr>
    </w:p>
    <w:p w14:paraId="64CB5AFD" w14:textId="77777777" w:rsidR="001174C4" w:rsidRPr="00CC3CE9" w:rsidRDefault="00173103" w:rsidP="001232EF">
      <w:pPr>
        <w:pStyle w:val="af4"/>
        <w:rPr>
          <w:lang w:val="uk-UA"/>
        </w:rPr>
      </w:pPr>
      <w:bookmarkStart w:id="7" w:name="_Toc416342722"/>
      <w:bookmarkStart w:id="8" w:name="_Toc416342754"/>
      <w:bookmarkStart w:id="9" w:name="_Toc416723638"/>
      <w:r w:rsidRPr="00CC3CE9">
        <w:rPr>
          <w:lang w:val="uk-UA"/>
        </w:rPr>
        <w:lastRenderedPageBreak/>
        <w:t>ЗМІСТ</w:t>
      </w:r>
      <w:bookmarkEnd w:id="7"/>
      <w:bookmarkEnd w:id="8"/>
      <w:bookmarkEnd w:id="9"/>
    </w:p>
    <w:p w14:paraId="6A805CBC" w14:textId="712876FC" w:rsidR="008269E9" w:rsidRDefault="001174C4" w:rsidP="00CF4518">
      <w:pPr>
        <w:pStyle w:val="12"/>
        <w:rPr>
          <w:rFonts w:asciiTheme="minorHAnsi" w:eastAsiaTheme="minorEastAsia" w:hAnsiTheme="minorHAnsi" w:cstheme="minorBidi"/>
          <w:sz w:val="22"/>
          <w:szCs w:val="22"/>
          <w:lang w:val="ru-RU" w:eastAsia="ru-RU"/>
        </w:rPr>
      </w:pPr>
      <w:r w:rsidRPr="00CC3CE9">
        <w:fldChar w:fldCharType="begin"/>
      </w:r>
      <w:r w:rsidRPr="00CC3CE9">
        <w:instrText xml:space="preserve"> TOC \o "1-3" \h \z \u </w:instrText>
      </w:r>
      <w:r w:rsidRPr="00CC3CE9">
        <w:fldChar w:fldCharType="separate"/>
      </w:r>
      <w:hyperlink w:anchor="_Toc169448223" w:history="1">
        <w:r w:rsidR="008269E9" w:rsidRPr="008F77E7">
          <w:rPr>
            <w:rStyle w:val="a5"/>
          </w:rPr>
          <w:t>Перелік скорочень</w:t>
        </w:r>
        <w:r w:rsidR="008269E9">
          <w:rPr>
            <w:webHidden/>
          </w:rPr>
          <w:tab/>
        </w:r>
        <w:r w:rsidR="008269E9">
          <w:rPr>
            <w:webHidden/>
          </w:rPr>
          <w:fldChar w:fldCharType="begin"/>
        </w:r>
        <w:r w:rsidR="008269E9">
          <w:rPr>
            <w:webHidden/>
          </w:rPr>
          <w:instrText xml:space="preserve"> PAGEREF _Toc169448223 \h </w:instrText>
        </w:r>
        <w:r w:rsidR="008269E9">
          <w:rPr>
            <w:webHidden/>
          </w:rPr>
        </w:r>
        <w:r w:rsidR="008269E9">
          <w:rPr>
            <w:webHidden/>
          </w:rPr>
          <w:fldChar w:fldCharType="separate"/>
        </w:r>
        <w:r w:rsidR="00CF4518">
          <w:rPr>
            <w:webHidden/>
          </w:rPr>
          <w:t>2</w:t>
        </w:r>
        <w:r w:rsidR="008269E9">
          <w:rPr>
            <w:webHidden/>
          </w:rPr>
          <w:fldChar w:fldCharType="end"/>
        </w:r>
      </w:hyperlink>
    </w:p>
    <w:p w14:paraId="59727F52" w14:textId="43056766" w:rsidR="008269E9" w:rsidRDefault="00000000" w:rsidP="00CF4518">
      <w:pPr>
        <w:pStyle w:val="12"/>
        <w:rPr>
          <w:rFonts w:asciiTheme="minorHAnsi" w:eastAsiaTheme="minorEastAsia" w:hAnsiTheme="minorHAnsi" w:cstheme="minorBidi"/>
          <w:sz w:val="22"/>
          <w:szCs w:val="22"/>
          <w:lang w:val="ru-RU" w:eastAsia="ru-RU"/>
        </w:rPr>
      </w:pPr>
      <w:hyperlink w:anchor="_Toc169448224" w:history="1">
        <w:r w:rsidR="008269E9" w:rsidRPr="008F77E7">
          <w:rPr>
            <w:rStyle w:val="a5"/>
          </w:rPr>
          <w:t>Вступ</w:t>
        </w:r>
        <w:r w:rsidR="008269E9">
          <w:rPr>
            <w:webHidden/>
          </w:rPr>
          <w:tab/>
        </w:r>
        <w:r w:rsidR="008269E9">
          <w:rPr>
            <w:webHidden/>
          </w:rPr>
          <w:fldChar w:fldCharType="begin"/>
        </w:r>
        <w:r w:rsidR="008269E9">
          <w:rPr>
            <w:webHidden/>
          </w:rPr>
          <w:instrText xml:space="preserve"> PAGEREF _Toc169448224 \h </w:instrText>
        </w:r>
        <w:r w:rsidR="008269E9">
          <w:rPr>
            <w:webHidden/>
          </w:rPr>
        </w:r>
        <w:r w:rsidR="008269E9">
          <w:rPr>
            <w:webHidden/>
          </w:rPr>
          <w:fldChar w:fldCharType="separate"/>
        </w:r>
        <w:r w:rsidR="00CF4518">
          <w:rPr>
            <w:webHidden/>
          </w:rPr>
          <w:t>3</w:t>
        </w:r>
        <w:r w:rsidR="008269E9">
          <w:rPr>
            <w:webHidden/>
          </w:rPr>
          <w:fldChar w:fldCharType="end"/>
        </w:r>
      </w:hyperlink>
    </w:p>
    <w:p w14:paraId="188B63A1" w14:textId="14411872" w:rsidR="008269E9" w:rsidRDefault="00000000" w:rsidP="00CF4518">
      <w:pPr>
        <w:pStyle w:val="12"/>
        <w:rPr>
          <w:rFonts w:asciiTheme="minorHAnsi" w:eastAsiaTheme="minorEastAsia" w:hAnsiTheme="minorHAnsi" w:cstheme="minorBidi"/>
          <w:sz w:val="22"/>
          <w:szCs w:val="22"/>
          <w:lang w:val="ru-RU" w:eastAsia="ru-RU"/>
        </w:rPr>
      </w:pPr>
      <w:hyperlink w:anchor="_Toc169448225" w:history="1">
        <w:r w:rsidR="008269E9" w:rsidRPr="008F77E7">
          <w:rPr>
            <w:rStyle w:val="a5"/>
          </w:rPr>
          <w:t>1 Огляд технологій та теоретичні основи</w:t>
        </w:r>
        <w:r w:rsidR="008269E9">
          <w:rPr>
            <w:webHidden/>
          </w:rPr>
          <w:tab/>
        </w:r>
        <w:r w:rsidR="008269E9">
          <w:rPr>
            <w:webHidden/>
          </w:rPr>
          <w:fldChar w:fldCharType="begin"/>
        </w:r>
        <w:r w:rsidR="008269E9">
          <w:rPr>
            <w:webHidden/>
          </w:rPr>
          <w:instrText xml:space="preserve"> PAGEREF _Toc169448225 \h </w:instrText>
        </w:r>
        <w:r w:rsidR="008269E9">
          <w:rPr>
            <w:webHidden/>
          </w:rPr>
        </w:r>
        <w:r w:rsidR="008269E9">
          <w:rPr>
            <w:webHidden/>
          </w:rPr>
          <w:fldChar w:fldCharType="separate"/>
        </w:r>
        <w:r w:rsidR="00CF4518">
          <w:rPr>
            <w:webHidden/>
          </w:rPr>
          <w:t>5</w:t>
        </w:r>
        <w:r w:rsidR="008269E9">
          <w:rPr>
            <w:webHidden/>
          </w:rPr>
          <w:fldChar w:fldCharType="end"/>
        </w:r>
      </w:hyperlink>
    </w:p>
    <w:p w14:paraId="3679CE1D" w14:textId="42B4AC43" w:rsidR="008269E9" w:rsidRDefault="00000000">
      <w:pPr>
        <w:pStyle w:val="21"/>
        <w:tabs>
          <w:tab w:val="right" w:leader="dot" w:pos="9344"/>
        </w:tabs>
        <w:rPr>
          <w:rFonts w:asciiTheme="minorHAnsi" w:eastAsiaTheme="minorEastAsia" w:hAnsiTheme="minorHAnsi" w:cstheme="minorBidi"/>
          <w:noProof/>
          <w:sz w:val="22"/>
          <w:szCs w:val="22"/>
          <w:lang w:val="ru-RU" w:eastAsia="ru-RU"/>
        </w:rPr>
      </w:pPr>
      <w:hyperlink w:anchor="_Toc169448226" w:history="1">
        <w:r w:rsidR="008269E9" w:rsidRPr="008F77E7">
          <w:rPr>
            <w:rStyle w:val="a5"/>
            <w:noProof/>
          </w:rPr>
          <w:t>1.1 Основні бездротові технології в смарт-освітленні</w:t>
        </w:r>
        <w:r w:rsidR="008269E9">
          <w:rPr>
            <w:noProof/>
            <w:webHidden/>
          </w:rPr>
          <w:tab/>
        </w:r>
        <w:r w:rsidR="008269E9">
          <w:rPr>
            <w:noProof/>
            <w:webHidden/>
          </w:rPr>
          <w:fldChar w:fldCharType="begin"/>
        </w:r>
        <w:r w:rsidR="008269E9">
          <w:rPr>
            <w:noProof/>
            <w:webHidden/>
          </w:rPr>
          <w:instrText xml:space="preserve"> PAGEREF _Toc169448226 \h </w:instrText>
        </w:r>
        <w:r w:rsidR="008269E9">
          <w:rPr>
            <w:noProof/>
            <w:webHidden/>
          </w:rPr>
        </w:r>
        <w:r w:rsidR="008269E9">
          <w:rPr>
            <w:noProof/>
            <w:webHidden/>
          </w:rPr>
          <w:fldChar w:fldCharType="separate"/>
        </w:r>
        <w:r w:rsidR="00CF4518">
          <w:rPr>
            <w:noProof/>
            <w:webHidden/>
          </w:rPr>
          <w:t>5</w:t>
        </w:r>
        <w:r w:rsidR="008269E9">
          <w:rPr>
            <w:noProof/>
            <w:webHidden/>
          </w:rPr>
          <w:fldChar w:fldCharType="end"/>
        </w:r>
      </w:hyperlink>
    </w:p>
    <w:p w14:paraId="79E4F1F8" w14:textId="6E9DBBAF" w:rsidR="008269E9" w:rsidRDefault="00000000">
      <w:pPr>
        <w:pStyle w:val="31"/>
        <w:tabs>
          <w:tab w:val="right" w:leader="dot" w:pos="9344"/>
        </w:tabs>
        <w:rPr>
          <w:rFonts w:asciiTheme="minorHAnsi" w:eastAsiaTheme="minorEastAsia" w:hAnsiTheme="minorHAnsi" w:cstheme="minorBidi"/>
          <w:noProof/>
          <w:sz w:val="22"/>
          <w:szCs w:val="22"/>
          <w:lang w:val="ru-RU" w:eastAsia="ru-RU"/>
        </w:rPr>
      </w:pPr>
      <w:hyperlink w:anchor="_Toc169448227" w:history="1">
        <w:r w:rsidR="008269E9" w:rsidRPr="008F77E7">
          <w:rPr>
            <w:rStyle w:val="a5"/>
            <w:noProof/>
          </w:rPr>
          <w:t>1.1.1 Wi-Fi</w:t>
        </w:r>
        <w:r w:rsidR="008269E9">
          <w:rPr>
            <w:noProof/>
            <w:webHidden/>
          </w:rPr>
          <w:tab/>
        </w:r>
        <w:r w:rsidR="008269E9">
          <w:rPr>
            <w:noProof/>
            <w:webHidden/>
          </w:rPr>
          <w:fldChar w:fldCharType="begin"/>
        </w:r>
        <w:r w:rsidR="008269E9">
          <w:rPr>
            <w:noProof/>
            <w:webHidden/>
          </w:rPr>
          <w:instrText xml:space="preserve"> PAGEREF _Toc169448227 \h </w:instrText>
        </w:r>
        <w:r w:rsidR="008269E9">
          <w:rPr>
            <w:noProof/>
            <w:webHidden/>
          </w:rPr>
        </w:r>
        <w:r w:rsidR="008269E9">
          <w:rPr>
            <w:noProof/>
            <w:webHidden/>
          </w:rPr>
          <w:fldChar w:fldCharType="separate"/>
        </w:r>
        <w:r w:rsidR="00CF4518">
          <w:rPr>
            <w:noProof/>
            <w:webHidden/>
          </w:rPr>
          <w:t>5</w:t>
        </w:r>
        <w:r w:rsidR="008269E9">
          <w:rPr>
            <w:noProof/>
            <w:webHidden/>
          </w:rPr>
          <w:fldChar w:fldCharType="end"/>
        </w:r>
      </w:hyperlink>
    </w:p>
    <w:p w14:paraId="5F23A337" w14:textId="19493430" w:rsidR="008269E9" w:rsidRDefault="00000000">
      <w:pPr>
        <w:pStyle w:val="31"/>
        <w:tabs>
          <w:tab w:val="right" w:leader="dot" w:pos="9344"/>
        </w:tabs>
        <w:rPr>
          <w:rFonts w:asciiTheme="minorHAnsi" w:eastAsiaTheme="minorEastAsia" w:hAnsiTheme="minorHAnsi" w:cstheme="minorBidi"/>
          <w:noProof/>
          <w:sz w:val="22"/>
          <w:szCs w:val="22"/>
          <w:lang w:val="ru-RU" w:eastAsia="ru-RU"/>
        </w:rPr>
      </w:pPr>
      <w:hyperlink w:anchor="_Toc169448228" w:history="1">
        <w:r w:rsidR="008269E9" w:rsidRPr="008F77E7">
          <w:rPr>
            <w:rStyle w:val="a5"/>
            <w:noProof/>
          </w:rPr>
          <w:t>1.1.2 Bluetooth</w:t>
        </w:r>
        <w:r w:rsidR="008269E9">
          <w:rPr>
            <w:noProof/>
            <w:webHidden/>
          </w:rPr>
          <w:tab/>
        </w:r>
        <w:r w:rsidR="008269E9">
          <w:rPr>
            <w:noProof/>
            <w:webHidden/>
          </w:rPr>
          <w:fldChar w:fldCharType="begin"/>
        </w:r>
        <w:r w:rsidR="008269E9">
          <w:rPr>
            <w:noProof/>
            <w:webHidden/>
          </w:rPr>
          <w:instrText xml:space="preserve"> PAGEREF _Toc169448228 \h </w:instrText>
        </w:r>
        <w:r w:rsidR="008269E9">
          <w:rPr>
            <w:noProof/>
            <w:webHidden/>
          </w:rPr>
        </w:r>
        <w:r w:rsidR="008269E9">
          <w:rPr>
            <w:noProof/>
            <w:webHidden/>
          </w:rPr>
          <w:fldChar w:fldCharType="separate"/>
        </w:r>
        <w:r w:rsidR="00CF4518">
          <w:rPr>
            <w:noProof/>
            <w:webHidden/>
          </w:rPr>
          <w:t>7</w:t>
        </w:r>
        <w:r w:rsidR="008269E9">
          <w:rPr>
            <w:noProof/>
            <w:webHidden/>
          </w:rPr>
          <w:fldChar w:fldCharType="end"/>
        </w:r>
      </w:hyperlink>
    </w:p>
    <w:p w14:paraId="75395303" w14:textId="1967106E" w:rsidR="008269E9" w:rsidRDefault="00000000">
      <w:pPr>
        <w:pStyle w:val="31"/>
        <w:tabs>
          <w:tab w:val="right" w:leader="dot" w:pos="9344"/>
        </w:tabs>
        <w:rPr>
          <w:rFonts w:asciiTheme="minorHAnsi" w:eastAsiaTheme="minorEastAsia" w:hAnsiTheme="minorHAnsi" w:cstheme="minorBidi"/>
          <w:noProof/>
          <w:sz w:val="22"/>
          <w:szCs w:val="22"/>
          <w:lang w:val="ru-RU" w:eastAsia="ru-RU"/>
        </w:rPr>
      </w:pPr>
      <w:hyperlink w:anchor="_Toc169448229" w:history="1">
        <w:r w:rsidR="008269E9" w:rsidRPr="008F77E7">
          <w:rPr>
            <w:rStyle w:val="a5"/>
            <w:noProof/>
          </w:rPr>
          <w:t>1.1.3 Zigbee</w:t>
        </w:r>
        <w:r w:rsidR="008269E9">
          <w:rPr>
            <w:noProof/>
            <w:webHidden/>
          </w:rPr>
          <w:tab/>
        </w:r>
        <w:r w:rsidR="008269E9">
          <w:rPr>
            <w:noProof/>
            <w:webHidden/>
          </w:rPr>
          <w:fldChar w:fldCharType="begin"/>
        </w:r>
        <w:r w:rsidR="008269E9">
          <w:rPr>
            <w:noProof/>
            <w:webHidden/>
          </w:rPr>
          <w:instrText xml:space="preserve"> PAGEREF _Toc169448229 \h </w:instrText>
        </w:r>
        <w:r w:rsidR="008269E9">
          <w:rPr>
            <w:noProof/>
            <w:webHidden/>
          </w:rPr>
        </w:r>
        <w:r w:rsidR="008269E9">
          <w:rPr>
            <w:noProof/>
            <w:webHidden/>
          </w:rPr>
          <w:fldChar w:fldCharType="separate"/>
        </w:r>
        <w:r w:rsidR="00CF4518">
          <w:rPr>
            <w:noProof/>
            <w:webHidden/>
          </w:rPr>
          <w:t>9</w:t>
        </w:r>
        <w:r w:rsidR="008269E9">
          <w:rPr>
            <w:noProof/>
            <w:webHidden/>
          </w:rPr>
          <w:fldChar w:fldCharType="end"/>
        </w:r>
      </w:hyperlink>
    </w:p>
    <w:p w14:paraId="333298B8" w14:textId="43789155" w:rsidR="008269E9" w:rsidRDefault="00000000">
      <w:pPr>
        <w:pStyle w:val="31"/>
        <w:tabs>
          <w:tab w:val="right" w:leader="dot" w:pos="9344"/>
        </w:tabs>
        <w:rPr>
          <w:rFonts w:asciiTheme="minorHAnsi" w:eastAsiaTheme="minorEastAsia" w:hAnsiTheme="minorHAnsi" w:cstheme="minorBidi"/>
          <w:noProof/>
          <w:sz w:val="22"/>
          <w:szCs w:val="22"/>
          <w:lang w:val="ru-RU" w:eastAsia="ru-RU"/>
        </w:rPr>
      </w:pPr>
      <w:hyperlink w:anchor="_Toc169448230" w:history="1">
        <w:r w:rsidR="008269E9" w:rsidRPr="008F77E7">
          <w:rPr>
            <w:rStyle w:val="a5"/>
            <w:noProof/>
          </w:rPr>
          <w:t>1.1.4 Z-Wave</w:t>
        </w:r>
        <w:r w:rsidR="008269E9">
          <w:rPr>
            <w:noProof/>
            <w:webHidden/>
          </w:rPr>
          <w:tab/>
        </w:r>
        <w:r w:rsidR="008269E9">
          <w:rPr>
            <w:noProof/>
            <w:webHidden/>
          </w:rPr>
          <w:fldChar w:fldCharType="begin"/>
        </w:r>
        <w:r w:rsidR="008269E9">
          <w:rPr>
            <w:noProof/>
            <w:webHidden/>
          </w:rPr>
          <w:instrText xml:space="preserve"> PAGEREF _Toc169448230 \h </w:instrText>
        </w:r>
        <w:r w:rsidR="008269E9">
          <w:rPr>
            <w:noProof/>
            <w:webHidden/>
          </w:rPr>
        </w:r>
        <w:r w:rsidR="008269E9">
          <w:rPr>
            <w:noProof/>
            <w:webHidden/>
          </w:rPr>
          <w:fldChar w:fldCharType="separate"/>
        </w:r>
        <w:r w:rsidR="00CF4518">
          <w:rPr>
            <w:noProof/>
            <w:webHidden/>
          </w:rPr>
          <w:t>11</w:t>
        </w:r>
        <w:r w:rsidR="008269E9">
          <w:rPr>
            <w:noProof/>
            <w:webHidden/>
          </w:rPr>
          <w:fldChar w:fldCharType="end"/>
        </w:r>
      </w:hyperlink>
    </w:p>
    <w:p w14:paraId="3719A3C9" w14:textId="6B6BDBA5" w:rsidR="008269E9" w:rsidRDefault="00000000">
      <w:pPr>
        <w:pStyle w:val="21"/>
        <w:tabs>
          <w:tab w:val="right" w:leader="dot" w:pos="9344"/>
        </w:tabs>
        <w:rPr>
          <w:rFonts w:asciiTheme="minorHAnsi" w:eastAsiaTheme="minorEastAsia" w:hAnsiTheme="minorHAnsi" w:cstheme="minorBidi"/>
          <w:noProof/>
          <w:sz w:val="22"/>
          <w:szCs w:val="22"/>
          <w:lang w:val="ru-RU" w:eastAsia="ru-RU"/>
        </w:rPr>
      </w:pPr>
      <w:hyperlink w:anchor="_Toc169448231" w:history="1">
        <w:r w:rsidR="008269E9" w:rsidRPr="008F77E7">
          <w:rPr>
            <w:rStyle w:val="a5"/>
            <w:noProof/>
          </w:rPr>
          <w:t>1.2 Технології інтернету речей (IoT) у системах освітлення</w:t>
        </w:r>
        <w:r w:rsidR="008269E9">
          <w:rPr>
            <w:noProof/>
            <w:webHidden/>
          </w:rPr>
          <w:tab/>
        </w:r>
        <w:r w:rsidR="008269E9">
          <w:rPr>
            <w:noProof/>
            <w:webHidden/>
          </w:rPr>
          <w:fldChar w:fldCharType="begin"/>
        </w:r>
        <w:r w:rsidR="008269E9">
          <w:rPr>
            <w:noProof/>
            <w:webHidden/>
          </w:rPr>
          <w:instrText xml:space="preserve"> PAGEREF _Toc169448231 \h </w:instrText>
        </w:r>
        <w:r w:rsidR="008269E9">
          <w:rPr>
            <w:noProof/>
            <w:webHidden/>
          </w:rPr>
        </w:r>
        <w:r w:rsidR="008269E9">
          <w:rPr>
            <w:noProof/>
            <w:webHidden/>
          </w:rPr>
          <w:fldChar w:fldCharType="separate"/>
        </w:r>
        <w:r w:rsidR="00CF4518">
          <w:rPr>
            <w:noProof/>
            <w:webHidden/>
          </w:rPr>
          <w:t>13</w:t>
        </w:r>
        <w:r w:rsidR="008269E9">
          <w:rPr>
            <w:noProof/>
            <w:webHidden/>
          </w:rPr>
          <w:fldChar w:fldCharType="end"/>
        </w:r>
      </w:hyperlink>
    </w:p>
    <w:p w14:paraId="6DAD20CC" w14:textId="698DFDFD" w:rsidR="008269E9" w:rsidRDefault="00000000">
      <w:pPr>
        <w:pStyle w:val="31"/>
        <w:tabs>
          <w:tab w:val="right" w:leader="dot" w:pos="9344"/>
        </w:tabs>
        <w:rPr>
          <w:rFonts w:asciiTheme="minorHAnsi" w:eastAsiaTheme="minorEastAsia" w:hAnsiTheme="minorHAnsi" w:cstheme="minorBidi"/>
          <w:noProof/>
          <w:sz w:val="22"/>
          <w:szCs w:val="22"/>
          <w:lang w:val="ru-RU" w:eastAsia="ru-RU"/>
        </w:rPr>
      </w:pPr>
      <w:hyperlink w:anchor="_Toc169448232" w:history="1">
        <w:r w:rsidR="008269E9" w:rsidRPr="008F77E7">
          <w:rPr>
            <w:rStyle w:val="a5"/>
            <w:noProof/>
          </w:rPr>
          <w:t>1.2.1 Принцип роботи IoT</w:t>
        </w:r>
        <w:r w:rsidR="008269E9">
          <w:rPr>
            <w:noProof/>
            <w:webHidden/>
          </w:rPr>
          <w:tab/>
        </w:r>
        <w:r w:rsidR="008269E9">
          <w:rPr>
            <w:noProof/>
            <w:webHidden/>
          </w:rPr>
          <w:fldChar w:fldCharType="begin"/>
        </w:r>
        <w:r w:rsidR="008269E9">
          <w:rPr>
            <w:noProof/>
            <w:webHidden/>
          </w:rPr>
          <w:instrText xml:space="preserve"> PAGEREF _Toc169448232 \h </w:instrText>
        </w:r>
        <w:r w:rsidR="008269E9">
          <w:rPr>
            <w:noProof/>
            <w:webHidden/>
          </w:rPr>
        </w:r>
        <w:r w:rsidR="008269E9">
          <w:rPr>
            <w:noProof/>
            <w:webHidden/>
          </w:rPr>
          <w:fldChar w:fldCharType="separate"/>
        </w:r>
        <w:r w:rsidR="00CF4518">
          <w:rPr>
            <w:noProof/>
            <w:webHidden/>
          </w:rPr>
          <w:t>13</w:t>
        </w:r>
        <w:r w:rsidR="008269E9">
          <w:rPr>
            <w:noProof/>
            <w:webHidden/>
          </w:rPr>
          <w:fldChar w:fldCharType="end"/>
        </w:r>
      </w:hyperlink>
    </w:p>
    <w:p w14:paraId="25D01697" w14:textId="00FB8372" w:rsidR="008269E9" w:rsidRDefault="00000000">
      <w:pPr>
        <w:pStyle w:val="31"/>
        <w:tabs>
          <w:tab w:val="right" w:leader="dot" w:pos="9344"/>
        </w:tabs>
        <w:rPr>
          <w:rFonts w:asciiTheme="minorHAnsi" w:eastAsiaTheme="minorEastAsia" w:hAnsiTheme="minorHAnsi" w:cstheme="minorBidi"/>
          <w:noProof/>
          <w:sz w:val="22"/>
          <w:szCs w:val="22"/>
          <w:lang w:val="ru-RU" w:eastAsia="ru-RU"/>
        </w:rPr>
      </w:pPr>
      <w:hyperlink w:anchor="_Toc169448233" w:history="1">
        <w:r w:rsidR="008269E9" w:rsidRPr="008F77E7">
          <w:rPr>
            <w:rStyle w:val="a5"/>
            <w:noProof/>
          </w:rPr>
          <w:t>1.2.2 Типи архітектури IoT</w:t>
        </w:r>
        <w:r w:rsidR="008269E9">
          <w:rPr>
            <w:noProof/>
            <w:webHidden/>
          </w:rPr>
          <w:tab/>
        </w:r>
        <w:r w:rsidR="008269E9">
          <w:rPr>
            <w:noProof/>
            <w:webHidden/>
          </w:rPr>
          <w:fldChar w:fldCharType="begin"/>
        </w:r>
        <w:r w:rsidR="008269E9">
          <w:rPr>
            <w:noProof/>
            <w:webHidden/>
          </w:rPr>
          <w:instrText xml:space="preserve"> PAGEREF _Toc169448233 \h </w:instrText>
        </w:r>
        <w:r w:rsidR="008269E9">
          <w:rPr>
            <w:noProof/>
            <w:webHidden/>
          </w:rPr>
        </w:r>
        <w:r w:rsidR="008269E9">
          <w:rPr>
            <w:noProof/>
            <w:webHidden/>
          </w:rPr>
          <w:fldChar w:fldCharType="separate"/>
        </w:r>
        <w:r w:rsidR="00CF4518">
          <w:rPr>
            <w:noProof/>
            <w:webHidden/>
          </w:rPr>
          <w:t>14</w:t>
        </w:r>
        <w:r w:rsidR="008269E9">
          <w:rPr>
            <w:noProof/>
            <w:webHidden/>
          </w:rPr>
          <w:fldChar w:fldCharType="end"/>
        </w:r>
      </w:hyperlink>
    </w:p>
    <w:p w14:paraId="3AFF68A9" w14:textId="13A7D695" w:rsidR="008269E9" w:rsidRDefault="00000000">
      <w:pPr>
        <w:pStyle w:val="31"/>
        <w:tabs>
          <w:tab w:val="right" w:leader="dot" w:pos="9344"/>
        </w:tabs>
        <w:rPr>
          <w:rFonts w:asciiTheme="minorHAnsi" w:eastAsiaTheme="minorEastAsia" w:hAnsiTheme="minorHAnsi" w:cstheme="minorBidi"/>
          <w:noProof/>
          <w:sz w:val="22"/>
          <w:szCs w:val="22"/>
          <w:lang w:val="ru-RU" w:eastAsia="ru-RU"/>
        </w:rPr>
      </w:pPr>
      <w:hyperlink w:anchor="_Toc169448234" w:history="1">
        <w:r w:rsidR="008269E9" w:rsidRPr="008F77E7">
          <w:rPr>
            <w:rStyle w:val="a5"/>
            <w:noProof/>
          </w:rPr>
          <w:t>1.2.3 Протоколи зв’язку в IoT: їх особливості та застосування</w:t>
        </w:r>
        <w:r w:rsidR="008269E9">
          <w:rPr>
            <w:noProof/>
            <w:webHidden/>
          </w:rPr>
          <w:tab/>
        </w:r>
        <w:r w:rsidR="008269E9">
          <w:rPr>
            <w:noProof/>
            <w:webHidden/>
          </w:rPr>
          <w:fldChar w:fldCharType="begin"/>
        </w:r>
        <w:r w:rsidR="008269E9">
          <w:rPr>
            <w:noProof/>
            <w:webHidden/>
          </w:rPr>
          <w:instrText xml:space="preserve"> PAGEREF _Toc169448234 \h </w:instrText>
        </w:r>
        <w:r w:rsidR="008269E9">
          <w:rPr>
            <w:noProof/>
            <w:webHidden/>
          </w:rPr>
        </w:r>
        <w:r w:rsidR="008269E9">
          <w:rPr>
            <w:noProof/>
            <w:webHidden/>
          </w:rPr>
          <w:fldChar w:fldCharType="separate"/>
        </w:r>
        <w:r w:rsidR="00CF4518">
          <w:rPr>
            <w:noProof/>
            <w:webHidden/>
          </w:rPr>
          <w:t>16</w:t>
        </w:r>
        <w:r w:rsidR="008269E9">
          <w:rPr>
            <w:noProof/>
            <w:webHidden/>
          </w:rPr>
          <w:fldChar w:fldCharType="end"/>
        </w:r>
      </w:hyperlink>
    </w:p>
    <w:p w14:paraId="735EF202" w14:textId="2AF4A542" w:rsidR="008269E9" w:rsidRDefault="00000000">
      <w:pPr>
        <w:pStyle w:val="31"/>
        <w:tabs>
          <w:tab w:val="right" w:leader="dot" w:pos="9344"/>
        </w:tabs>
        <w:rPr>
          <w:rFonts w:asciiTheme="minorHAnsi" w:eastAsiaTheme="minorEastAsia" w:hAnsiTheme="minorHAnsi" w:cstheme="minorBidi"/>
          <w:noProof/>
          <w:sz w:val="22"/>
          <w:szCs w:val="22"/>
          <w:lang w:val="ru-RU" w:eastAsia="ru-RU"/>
        </w:rPr>
      </w:pPr>
      <w:hyperlink w:anchor="_Toc169448235" w:history="1">
        <w:r w:rsidR="008269E9" w:rsidRPr="008F77E7">
          <w:rPr>
            <w:rStyle w:val="a5"/>
            <w:noProof/>
          </w:rPr>
          <w:t>1.2.4 Переваги використання IoT у системах освітлення</w:t>
        </w:r>
        <w:r w:rsidR="008269E9">
          <w:rPr>
            <w:noProof/>
            <w:webHidden/>
          </w:rPr>
          <w:tab/>
        </w:r>
        <w:r w:rsidR="008269E9">
          <w:rPr>
            <w:noProof/>
            <w:webHidden/>
          </w:rPr>
          <w:fldChar w:fldCharType="begin"/>
        </w:r>
        <w:r w:rsidR="008269E9">
          <w:rPr>
            <w:noProof/>
            <w:webHidden/>
          </w:rPr>
          <w:instrText xml:space="preserve"> PAGEREF _Toc169448235 \h </w:instrText>
        </w:r>
        <w:r w:rsidR="008269E9">
          <w:rPr>
            <w:noProof/>
            <w:webHidden/>
          </w:rPr>
        </w:r>
        <w:r w:rsidR="008269E9">
          <w:rPr>
            <w:noProof/>
            <w:webHidden/>
          </w:rPr>
          <w:fldChar w:fldCharType="separate"/>
        </w:r>
        <w:r w:rsidR="00CF4518">
          <w:rPr>
            <w:noProof/>
            <w:webHidden/>
          </w:rPr>
          <w:t>18</w:t>
        </w:r>
        <w:r w:rsidR="008269E9">
          <w:rPr>
            <w:noProof/>
            <w:webHidden/>
          </w:rPr>
          <w:fldChar w:fldCharType="end"/>
        </w:r>
      </w:hyperlink>
    </w:p>
    <w:p w14:paraId="1C773608" w14:textId="449A22A7" w:rsidR="008269E9" w:rsidRDefault="00000000">
      <w:pPr>
        <w:pStyle w:val="21"/>
        <w:tabs>
          <w:tab w:val="right" w:leader="dot" w:pos="9344"/>
        </w:tabs>
        <w:rPr>
          <w:rFonts w:asciiTheme="minorHAnsi" w:eastAsiaTheme="minorEastAsia" w:hAnsiTheme="minorHAnsi" w:cstheme="minorBidi"/>
          <w:noProof/>
          <w:sz w:val="22"/>
          <w:szCs w:val="22"/>
          <w:lang w:val="ru-RU" w:eastAsia="ru-RU"/>
        </w:rPr>
      </w:pPr>
      <w:hyperlink w:anchor="_Toc169448236" w:history="1">
        <w:r w:rsidR="008269E9" w:rsidRPr="008F77E7">
          <w:rPr>
            <w:rStyle w:val="a5"/>
            <w:noProof/>
          </w:rPr>
          <w:t>1.3 Апаратна складова систем освітлення розумного будинку</w:t>
        </w:r>
        <w:r w:rsidR="008269E9">
          <w:rPr>
            <w:noProof/>
            <w:webHidden/>
          </w:rPr>
          <w:tab/>
        </w:r>
        <w:r w:rsidR="008269E9">
          <w:rPr>
            <w:noProof/>
            <w:webHidden/>
          </w:rPr>
          <w:fldChar w:fldCharType="begin"/>
        </w:r>
        <w:r w:rsidR="008269E9">
          <w:rPr>
            <w:noProof/>
            <w:webHidden/>
          </w:rPr>
          <w:instrText xml:space="preserve"> PAGEREF _Toc169448236 \h </w:instrText>
        </w:r>
        <w:r w:rsidR="008269E9">
          <w:rPr>
            <w:noProof/>
            <w:webHidden/>
          </w:rPr>
        </w:r>
        <w:r w:rsidR="008269E9">
          <w:rPr>
            <w:noProof/>
            <w:webHidden/>
          </w:rPr>
          <w:fldChar w:fldCharType="separate"/>
        </w:r>
        <w:r w:rsidR="00CF4518">
          <w:rPr>
            <w:noProof/>
            <w:webHidden/>
          </w:rPr>
          <w:t>19</w:t>
        </w:r>
        <w:r w:rsidR="008269E9">
          <w:rPr>
            <w:noProof/>
            <w:webHidden/>
          </w:rPr>
          <w:fldChar w:fldCharType="end"/>
        </w:r>
      </w:hyperlink>
    </w:p>
    <w:p w14:paraId="24609BC3" w14:textId="1A6CFF7E" w:rsidR="008269E9" w:rsidRDefault="00000000">
      <w:pPr>
        <w:pStyle w:val="31"/>
        <w:tabs>
          <w:tab w:val="right" w:leader="dot" w:pos="9344"/>
        </w:tabs>
        <w:rPr>
          <w:rFonts w:asciiTheme="minorHAnsi" w:eastAsiaTheme="minorEastAsia" w:hAnsiTheme="minorHAnsi" w:cstheme="minorBidi"/>
          <w:noProof/>
          <w:sz w:val="22"/>
          <w:szCs w:val="22"/>
          <w:lang w:val="ru-RU" w:eastAsia="ru-RU"/>
        </w:rPr>
      </w:pPr>
      <w:hyperlink w:anchor="_Toc169448237" w:history="1">
        <w:r w:rsidR="008269E9" w:rsidRPr="008F77E7">
          <w:rPr>
            <w:rStyle w:val="a5"/>
            <w:noProof/>
          </w:rPr>
          <w:t>1.3.1 Мікроконтролери для смарт-освітлення</w:t>
        </w:r>
        <w:r w:rsidR="008269E9">
          <w:rPr>
            <w:noProof/>
            <w:webHidden/>
          </w:rPr>
          <w:tab/>
        </w:r>
        <w:r w:rsidR="008269E9">
          <w:rPr>
            <w:noProof/>
            <w:webHidden/>
          </w:rPr>
          <w:fldChar w:fldCharType="begin"/>
        </w:r>
        <w:r w:rsidR="008269E9">
          <w:rPr>
            <w:noProof/>
            <w:webHidden/>
          </w:rPr>
          <w:instrText xml:space="preserve"> PAGEREF _Toc169448237 \h </w:instrText>
        </w:r>
        <w:r w:rsidR="008269E9">
          <w:rPr>
            <w:noProof/>
            <w:webHidden/>
          </w:rPr>
        </w:r>
        <w:r w:rsidR="008269E9">
          <w:rPr>
            <w:noProof/>
            <w:webHidden/>
          </w:rPr>
          <w:fldChar w:fldCharType="separate"/>
        </w:r>
        <w:r w:rsidR="00CF4518">
          <w:rPr>
            <w:noProof/>
            <w:webHidden/>
          </w:rPr>
          <w:t>19</w:t>
        </w:r>
        <w:r w:rsidR="008269E9">
          <w:rPr>
            <w:noProof/>
            <w:webHidden/>
          </w:rPr>
          <w:fldChar w:fldCharType="end"/>
        </w:r>
      </w:hyperlink>
    </w:p>
    <w:p w14:paraId="29444CED" w14:textId="1EDAFD0B" w:rsidR="008269E9" w:rsidRDefault="00000000">
      <w:pPr>
        <w:pStyle w:val="31"/>
        <w:tabs>
          <w:tab w:val="right" w:leader="dot" w:pos="9344"/>
        </w:tabs>
        <w:rPr>
          <w:rFonts w:asciiTheme="minorHAnsi" w:eastAsiaTheme="minorEastAsia" w:hAnsiTheme="minorHAnsi" w:cstheme="minorBidi"/>
          <w:noProof/>
          <w:sz w:val="22"/>
          <w:szCs w:val="22"/>
          <w:lang w:val="ru-RU" w:eastAsia="ru-RU"/>
        </w:rPr>
      </w:pPr>
      <w:hyperlink w:anchor="_Toc169448238" w:history="1">
        <w:r w:rsidR="008269E9" w:rsidRPr="008F77E7">
          <w:rPr>
            <w:rStyle w:val="a5"/>
            <w:noProof/>
          </w:rPr>
          <w:t>1.3.2 Сенсори і датчики</w:t>
        </w:r>
        <w:r w:rsidR="008269E9">
          <w:rPr>
            <w:noProof/>
            <w:webHidden/>
          </w:rPr>
          <w:tab/>
        </w:r>
        <w:r w:rsidR="008269E9">
          <w:rPr>
            <w:noProof/>
            <w:webHidden/>
          </w:rPr>
          <w:fldChar w:fldCharType="begin"/>
        </w:r>
        <w:r w:rsidR="008269E9">
          <w:rPr>
            <w:noProof/>
            <w:webHidden/>
          </w:rPr>
          <w:instrText xml:space="preserve"> PAGEREF _Toc169448238 \h </w:instrText>
        </w:r>
        <w:r w:rsidR="008269E9">
          <w:rPr>
            <w:noProof/>
            <w:webHidden/>
          </w:rPr>
        </w:r>
        <w:r w:rsidR="008269E9">
          <w:rPr>
            <w:noProof/>
            <w:webHidden/>
          </w:rPr>
          <w:fldChar w:fldCharType="separate"/>
        </w:r>
        <w:r w:rsidR="00CF4518">
          <w:rPr>
            <w:noProof/>
            <w:webHidden/>
          </w:rPr>
          <w:t>20</w:t>
        </w:r>
        <w:r w:rsidR="008269E9">
          <w:rPr>
            <w:noProof/>
            <w:webHidden/>
          </w:rPr>
          <w:fldChar w:fldCharType="end"/>
        </w:r>
      </w:hyperlink>
    </w:p>
    <w:p w14:paraId="3C47E5B5" w14:textId="3EABBAEF" w:rsidR="008269E9" w:rsidRDefault="00000000">
      <w:pPr>
        <w:pStyle w:val="31"/>
        <w:tabs>
          <w:tab w:val="right" w:leader="dot" w:pos="9344"/>
        </w:tabs>
        <w:rPr>
          <w:rFonts w:asciiTheme="minorHAnsi" w:eastAsiaTheme="minorEastAsia" w:hAnsiTheme="minorHAnsi" w:cstheme="minorBidi"/>
          <w:noProof/>
          <w:sz w:val="22"/>
          <w:szCs w:val="22"/>
          <w:lang w:val="ru-RU" w:eastAsia="ru-RU"/>
        </w:rPr>
      </w:pPr>
      <w:hyperlink w:anchor="_Toc169448239" w:history="1">
        <w:r w:rsidR="008269E9" w:rsidRPr="008F77E7">
          <w:rPr>
            <w:rStyle w:val="a5"/>
            <w:noProof/>
          </w:rPr>
          <w:t>1.3.3 Світлодіоди (LED) та драйвери</w:t>
        </w:r>
        <w:r w:rsidR="008269E9">
          <w:rPr>
            <w:noProof/>
            <w:webHidden/>
          </w:rPr>
          <w:tab/>
        </w:r>
        <w:r w:rsidR="008269E9">
          <w:rPr>
            <w:noProof/>
            <w:webHidden/>
          </w:rPr>
          <w:fldChar w:fldCharType="begin"/>
        </w:r>
        <w:r w:rsidR="008269E9">
          <w:rPr>
            <w:noProof/>
            <w:webHidden/>
          </w:rPr>
          <w:instrText xml:space="preserve"> PAGEREF _Toc169448239 \h </w:instrText>
        </w:r>
        <w:r w:rsidR="008269E9">
          <w:rPr>
            <w:noProof/>
            <w:webHidden/>
          </w:rPr>
        </w:r>
        <w:r w:rsidR="008269E9">
          <w:rPr>
            <w:noProof/>
            <w:webHidden/>
          </w:rPr>
          <w:fldChar w:fldCharType="separate"/>
        </w:r>
        <w:r w:rsidR="00CF4518">
          <w:rPr>
            <w:noProof/>
            <w:webHidden/>
          </w:rPr>
          <w:t>21</w:t>
        </w:r>
        <w:r w:rsidR="008269E9">
          <w:rPr>
            <w:noProof/>
            <w:webHidden/>
          </w:rPr>
          <w:fldChar w:fldCharType="end"/>
        </w:r>
      </w:hyperlink>
    </w:p>
    <w:p w14:paraId="2D4420C7" w14:textId="7784DF72" w:rsidR="008269E9" w:rsidRDefault="00000000" w:rsidP="00CF4518">
      <w:pPr>
        <w:pStyle w:val="12"/>
        <w:rPr>
          <w:rFonts w:asciiTheme="minorHAnsi" w:eastAsiaTheme="minorEastAsia" w:hAnsiTheme="minorHAnsi" w:cstheme="minorBidi"/>
          <w:sz w:val="22"/>
          <w:szCs w:val="22"/>
          <w:lang w:val="ru-RU" w:eastAsia="ru-RU"/>
        </w:rPr>
      </w:pPr>
      <w:hyperlink w:anchor="_Toc169448240" w:history="1">
        <w:r w:rsidR="008269E9" w:rsidRPr="008F77E7">
          <w:rPr>
            <w:rStyle w:val="a5"/>
          </w:rPr>
          <w:t>2 Аналіз ринку</w:t>
        </w:r>
        <w:r w:rsidR="008269E9">
          <w:rPr>
            <w:webHidden/>
          </w:rPr>
          <w:tab/>
        </w:r>
        <w:r w:rsidR="008269E9">
          <w:rPr>
            <w:webHidden/>
          </w:rPr>
          <w:fldChar w:fldCharType="begin"/>
        </w:r>
        <w:r w:rsidR="008269E9">
          <w:rPr>
            <w:webHidden/>
          </w:rPr>
          <w:instrText xml:space="preserve"> PAGEREF _Toc169448240 \h </w:instrText>
        </w:r>
        <w:r w:rsidR="008269E9">
          <w:rPr>
            <w:webHidden/>
          </w:rPr>
        </w:r>
        <w:r w:rsidR="008269E9">
          <w:rPr>
            <w:webHidden/>
          </w:rPr>
          <w:fldChar w:fldCharType="separate"/>
        </w:r>
        <w:r w:rsidR="00CF4518">
          <w:rPr>
            <w:webHidden/>
          </w:rPr>
          <w:t>23</w:t>
        </w:r>
        <w:r w:rsidR="008269E9">
          <w:rPr>
            <w:webHidden/>
          </w:rPr>
          <w:fldChar w:fldCharType="end"/>
        </w:r>
      </w:hyperlink>
    </w:p>
    <w:p w14:paraId="29AA4BD5" w14:textId="3B20CE6D" w:rsidR="008269E9" w:rsidRDefault="00000000">
      <w:pPr>
        <w:pStyle w:val="21"/>
        <w:tabs>
          <w:tab w:val="right" w:leader="dot" w:pos="9344"/>
        </w:tabs>
        <w:rPr>
          <w:rFonts w:asciiTheme="minorHAnsi" w:eastAsiaTheme="minorEastAsia" w:hAnsiTheme="minorHAnsi" w:cstheme="minorBidi"/>
          <w:noProof/>
          <w:sz w:val="22"/>
          <w:szCs w:val="22"/>
          <w:lang w:val="ru-RU" w:eastAsia="ru-RU"/>
        </w:rPr>
      </w:pPr>
      <w:hyperlink w:anchor="_Toc169448241" w:history="1">
        <w:r w:rsidR="008269E9" w:rsidRPr="008F77E7">
          <w:rPr>
            <w:rStyle w:val="a5"/>
            <w:noProof/>
          </w:rPr>
          <w:t>2.1 Аналіз ринку систем освітлення для розумних будинків</w:t>
        </w:r>
        <w:r w:rsidR="008269E9">
          <w:rPr>
            <w:noProof/>
            <w:webHidden/>
          </w:rPr>
          <w:tab/>
        </w:r>
        <w:r w:rsidR="008269E9">
          <w:rPr>
            <w:noProof/>
            <w:webHidden/>
          </w:rPr>
          <w:fldChar w:fldCharType="begin"/>
        </w:r>
        <w:r w:rsidR="008269E9">
          <w:rPr>
            <w:noProof/>
            <w:webHidden/>
          </w:rPr>
          <w:instrText xml:space="preserve"> PAGEREF _Toc169448241 \h </w:instrText>
        </w:r>
        <w:r w:rsidR="008269E9">
          <w:rPr>
            <w:noProof/>
            <w:webHidden/>
          </w:rPr>
        </w:r>
        <w:r w:rsidR="008269E9">
          <w:rPr>
            <w:noProof/>
            <w:webHidden/>
          </w:rPr>
          <w:fldChar w:fldCharType="separate"/>
        </w:r>
        <w:r w:rsidR="00CF4518">
          <w:rPr>
            <w:noProof/>
            <w:webHidden/>
          </w:rPr>
          <w:t>23</w:t>
        </w:r>
        <w:r w:rsidR="008269E9">
          <w:rPr>
            <w:noProof/>
            <w:webHidden/>
          </w:rPr>
          <w:fldChar w:fldCharType="end"/>
        </w:r>
      </w:hyperlink>
    </w:p>
    <w:p w14:paraId="052C068B" w14:textId="1DB22C15" w:rsidR="008269E9" w:rsidRDefault="00000000">
      <w:pPr>
        <w:pStyle w:val="31"/>
        <w:tabs>
          <w:tab w:val="right" w:leader="dot" w:pos="9344"/>
        </w:tabs>
        <w:rPr>
          <w:rFonts w:asciiTheme="minorHAnsi" w:eastAsiaTheme="minorEastAsia" w:hAnsiTheme="minorHAnsi" w:cstheme="minorBidi"/>
          <w:noProof/>
          <w:sz w:val="22"/>
          <w:szCs w:val="22"/>
          <w:lang w:val="ru-RU" w:eastAsia="ru-RU"/>
        </w:rPr>
      </w:pPr>
      <w:hyperlink w:anchor="_Toc169448242" w:history="1">
        <w:r w:rsidR="008269E9" w:rsidRPr="008F77E7">
          <w:rPr>
            <w:rStyle w:val="a5"/>
            <w:noProof/>
          </w:rPr>
          <w:t>2.1.1 Philips Hue</w:t>
        </w:r>
        <w:r w:rsidR="008269E9">
          <w:rPr>
            <w:noProof/>
            <w:webHidden/>
          </w:rPr>
          <w:tab/>
        </w:r>
        <w:r w:rsidR="008269E9">
          <w:rPr>
            <w:noProof/>
            <w:webHidden/>
          </w:rPr>
          <w:fldChar w:fldCharType="begin"/>
        </w:r>
        <w:r w:rsidR="008269E9">
          <w:rPr>
            <w:noProof/>
            <w:webHidden/>
          </w:rPr>
          <w:instrText xml:space="preserve"> PAGEREF _Toc169448242 \h </w:instrText>
        </w:r>
        <w:r w:rsidR="008269E9">
          <w:rPr>
            <w:noProof/>
            <w:webHidden/>
          </w:rPr>
        </w:r>
        <w:r w:rsidR="008269E9">
          <w:rPr>
            <w:noProof/>
            <w:webHidden/>
          </w:rPr>
          <w:fldChar w:fldCharType="separate"/>
        </w:r>
        <w:r w:rsidR="00CF4518">
          <w:rPr>
            <w:noProof/>
            <w:webHidden/>
          </w:rPr>
          <w:t>23</w:t>
        </w:r>
        <w:r w:rsidR="008269E9">
          <w:rPr>
            <w:noProof/>
            <w:webHidden/>
          </w:rPr>
          <w:fldChar w:fldCharType="end"/>
        </w:r>
      </w:hyperlink>
    </w:p>
    <w:p w14:paraId="0503C603" w14:textId="7A60735B" w:rsidR="008269E9" w:rsidRDefault="00000000">
      <w:pPr>
        <w:pStyle w:val="31"/>
        <w:tabs>
          <w:tab w:val="right" w:leader="dot" w:pos="9344"/>
        </w:tabs>
        <w:rPr>
          <w:rFonts w:asciiTheme="minorHAnsi" w:eastAsiaTheme="minorEastAsia" w:hAnsiTheme="minorHAnsi" w:cstheme="minorBidi"/>
          <w:noProof/>
          <w:sz w:val="22"/>
          <w:szCs w:val="22"/>
          <w:lang w:val="ru-RU" w:eastAsia="ru-RU"/>
        </w:rPr>
      </w:pPr>
      <w:hyperlink w:anchor="_Toc169448243" w:history="1">
        <w:r w:rsidR="008269E9" w:rsidRPr="008F77E7">
          <w:rPr>
            <w:rStyle w:val="a5"/>
            <w:noProof/>
          </w:rPr>
          <w:t>2.1.2 LIFX</w:t>
        </w:r>
        <w:r w:rsidR="008269E9">
          <w:rPr>
            <w:noProof/>
            <w:webHidden/>
          </w:rPr>
          <w:tab/>
        </w:r>
        <w:r w:rsidR="008269E9">
          <w:rPr>
            <w:noProof/>
            <w:webHidden/>
          </w:rPr>
          <w:fldChar w:fldCharType="begin"/>
        </w:r>
        <w:r w:rsidR="008269E9">
          <w:rPr>
            <w:noProof/>
            <w:webHidden/>
          </w:rPr>
          <w:instrText xml:space="preserve"> PAGEREF _Toc169448243 \h </w:instrText>
        </w:r>
        <w:r w:rsidR="008269E9">
          <w:rPr>
            <w:noProof/>
            <w:webHidden/>
          </w:rPr>
        </w:r>
        <w:r w:rsidR="008269E9">
          <w:rPr>
            <w:noProof/>
            <w:webHidden/>
          </w:rPr>
          <w:fldChar w:fldCharType="separate"/>
        </w:r>
        <w:r w:rsidR="00CF4518">
          <w:rPr>
            <w:noProof/>
            <w:webHidden/>
          </w:rPr>
          <w:t>27</w:t>
        </w:r>
        <w:r w:rsidR="008269E9">
          <w:rPr>
            <w:noProof/>
            <w:webHidden/>
          </w:rPr>
          <w:fldChar w:fldCharType="end"/>
        </w:r>
      </w:hyperlink>
    </w:p>
    <w:p w14:paraId="7CD00773" w14:textId="7E276EA3" w:rsidR="008269E9" w:rsidRDefault="00000000">
      <w:pPr>
        <w:pStyle w:val="31"/>
        <w:tabs>
          <w:tab w:val="right" w:leader="dot" w:pos="9344"/>
        </w:tabs>
        <w:rPr>
          <w:rStyle w:val="a5"/>
          <w:noProof/>
        </w:rPr>
      </w:pPr>
      <w:hyperlink w:anchor="_Toc169448244" w:history="1">
        <w:r w:rsidR="008269E9" w:rsidRPr="008F77E7">
          <w:rPr>
            <w:rStyle w:val="a5"/>
            <w:noProof/>
          </w:rPr>
          <w:t>2.1.3 Sengled</w:t>
        </w:r>
        <w:r w:rsidR="008269E9">
          <w:rPr>
            <w:noProof/>
            <w:webHidden/>
          </w:rPr>
          <w:tab/>
        </w:r>
        <w:r w:rsidR="008269E9">
          <w:rPr>
            <w:noProof/>
            <w:webHidden/>
          </w:rPr>
          <w:fldChar w:fldCharType="begin"/>
        </w:r>
        <w:r w:rsidR="008269E9">
          <w:rPr>
            <w:noProof/>
            <w:webHidden/>
          </w:rPr>
          <w:instrText xml:space="preserve"> PAGEREF _Toc169448244 \h </w:instrText>
        </w:r>
        <w:r w:rsidR="008269E9">
          <w:rPr>
            <w:noProof/>
            <w:webHidden/>
          </w:rPr>
        </w:r>
        <w:r w:rsidR="008269E9">
          <w:rPr>
            <w:noProof/>
            <w:webHidden/>
          </w:rPr>
          <w:fldChar w:fldCharType="separate"/>
        </w:r>
        <w:r w:rsidR="00CF4518">
          <w:rPr>
            <w:noProof/>
            <w:webHidden/>
          </w:rPr>
          <w:t>32</w:t>
        </w:r>
        <w:r w:rsidR="008269E9">
          <w:rPr>
            <w:noProof/>
            <w:webHidden/>
          </w:rPr>
          <w:fldChar w:fldCharType="end"/>
        </w:r>
      </w:hyperlink>
    </w:p>
    <w:p w14:paraId="04DC2E35" w14:textId="0DE55A49" w:rsidR="008269E9" w:rsidRDefault="008269E9" w:rsidP="008269E9">
      <w:pPr>
        <w:rPr>
          <w:noProof/>
        </w:rPr>
      </w:pPr>
    </w:p>
    <w:p w14:paraId="32C54A62" w14:textId="55C35D5A" w:rsidR="008269E9" w:rsidRDefault="008269E9" w:rsidP="008269E9">
      <w:pPr>
        <w:rPr>
          <w:noProof/>
        </w:rPr>
      </w:pPr>
    </w:p>
    <w:p w14:paraId="1D06B6B1" w14:textId="77777777" w:rsidR="008269E9" w:rsidRPr="008269E9" w:rsidRDefault="008269E9" w:rsidP="008269E9">
      <w:pPr>
        <w:rPr>
          <w:noProof/>
        </w:rPr>
      </w:pPr>
    </w:p>
    <w:p w14:paraId="53BAC6FB" w14:textId="4098F6FF" w:rsidR="008269E9" w:rsidRDefault="00000000">
      <w:pPr>
        <w:pStyle w:val="31"/>
        <w:tabs>
          <w:tab w:val="right" w:leader="dot" w:pos="9344"/>
        </w:tabs>
        <w:rPr>
          <w:rFonts w:asciiTheme="minorHAnsi" w:eastAsiaTheme="minorEastAsia" w:hAnsiTheme="minorHAnsi" w:cstheme="minorBidi"/>
          <w:noProof/>
          <w:sz w:val="22"/>
          <w:szCs w:val="22"/>
          <w:lang w:val="ru-RU" w:eastAsia="ru-RU"/>
        </w:rPr>
      </w:pPr>
      <w:hyperlink w:anchor="_Toc169448245" w:history="1">
        <w:r w:rsidR="008269E9" w:rsidRPr="008F77E7">
          <w:rPr>
            <w:rStyle w:val="a5"/>
            <w:noProof/>
          </w:rPr>
          <w:t>2.1.4 Nanoleaf</w:t>
        </w:r>
        <w:r w:rsidR="008269E9">
          <w:rPr>
            <w:noProof/>
            <w:webHidden/>
          </w:rPr>
          <w:tab/>
        </w:r>
        <w:r w:rsidR="008269E9">
          <w:rPr>
            <w:noProof/>
            <w:webHidden/>
          </w:rPr>
          <w:fldChar w:fldCharType="begin"/>
        </w:r>
        <w:r w:rsidR="008269E9">
          <w:rPr>
            <w:noProof/>
            <w:webHidden/>
          </w:rPr>
          <w:instrText xml:space="preserve"> PAGEREF _Toc169448245 \h </w:instrText>
        </w:r>
        <w:r w:rsidR="008269E9">
          <w:rPr>
            <w:noProof/>
            <w:webHidden/>
          </w:rPr>
        </w:r>
        <w:r w:rsidR="008269E9">
          <w:rPr>
            <w:noProof/>
            <w:webHidden/>
          </w:rPr>
          <w:fldChar w:fldCharType="separate"/>
        </w:r>
        <w:r w:rsidR="00CF4518">
          <w:rPr>
            <w:noProof/>
            <w:webHidden/>
          </w:rPr>
          <w:t>36</w:t>
        </w:r>
        <w:r w:rsidR="008269E9">
          <w:rPr>
            <w:noProof/>
            <w:webHidden/>
          </w:rPr>
          <w:fldChar w:fldCharType="end"/>
        </w:r>
      </w:hyperlink>
    </w:p>
    <w:p w14:paraId="3F705CEE" w14:textId="3F5BC029" w:rsidR="008269E9" w:rsidRDefault="00000000">
      <w:pPr>
        <w:pStyle w:val="21"/>
        <w:tabs>
          <w:tab w:val="right" w:leader="dot" w:pos="9344"/>
        </w:tabs>
        <w:rPr>
          <w:rFonts w:asciiTheme="minorHAnsi" w:eastAsiaTheme="minorEastAsia" w:hAnsiTheme="minorHAnsi" w:cstheme="minorBidi"/>
          <w:noProof/>
          <w:sz w:val="22"/>
          <w:szCs w:val="22"/>
          <w:lang w:val="ru-RU" w:eastAsia="ru-RU"/>
        </w:rPr>
      </w:pPr>
      <w:hyperlink w:anchor="_Toc169448246" w:history="1">
        <w:r w:rsidR="008269E9" w:rsidRPr="008F77E7">
          <w:rPr>
            <w:rStyle w:val="a5"/>
            <w:noProof/>
          </w:rPr>
          <w:t>2.2 Висновки розділу</w:t>
        </w:r>
        <w:r w:rsidR="008269E9">
          <w:rPr>
            <w:noProof/>
            <w:webHidden/>
          </w:rPr>
          <w:tab/>
        </w:r>
        <w:r w:rsidR="008269E9">
          <w:rPr>
            <w:noProof/>
            <w:webHidden/>
          </w:rPr>
          <w:fldChar w:fldCharType="begin"/>
        </w:r>
        <w:r w:rsidR="008269E9">
          <w:rPr>
            <w:noProof/>
            <w:webHidden/>
          </w:rPr>
          <w:instrText xml:space="preserve"> PAGEREF _Toc169448246 \h </w:instrText>
        </w:r>
        <w:r w:rsidR="008269E9">
          <w:rPr>
            <w:noProof/>
            <w:webHidden/>
          </w:rPr>
        </w:r>
        <w:r w:rsidR="008269E9">
          <w:rPr>
            <w:noProof/>
            <w:webHidden/>
          </w:rPr>
          <w:fldChar w:fldCharType="separate"/>
        </w:r>
        <w:r w:rsidR="00CF4518">
          <w:rPr>
            <w:noProof/>
            <w:webHidden/>
          </w:rPr>
          <w:t>41</w:t>
        </w:r>
        <w:r w:rsidR="008269E9">
          <w:rPr>
            <w:noProof/>
            <w:webHidden/>
          </w:rPr>
          <w:fldChar w:fldCharType="end"/>
        </w:r>
      </w:hyperlink>
    </w:p>
    <w:p w14:paraId="54A9F6D1" w14:textId="7B318AA2" w:rsidR="008269E9" w:rsidRDefault="00000000" w:rsidP="00CF4518">
      <w:pPr>
        <w:pStyle w:val="12"/>
        <w:rPr>
          <w:rFonts w:asciiTheme="minorHAnsi" w:eastAsiaTheme="minorEastAsia" w:hAnsiTheme="minorHAnsi" w:cstheme="minorBidi"/>
          <w:sz w:val="22"/>
          <w:szCs w:val="22"/>
          <w:lang w:val="ru-RU" w:eastAsia="ru-RU"/>
        </w:rPr>
      </w:pPr>
      <w:hyperlink w:anchor="_Toc169448247" w:history="1">
        <w:r w:rsidR="008269E9" w:rsidRPr="008F77E7">
          <w:rPr>
            <w:rStyle w:val="a5"/>
          </w:rPr>
          <w:t>3 Розробка системи освітлення</w:t>
        </w:r>
        <w:r w:rsidR="008269E9">
          <w:rPr>
            <w:webHidden/>
          </w:rPr>
          <w:tab/>
        </w:r>
        <w:r w:rsidR="008269E9">
          <w:rPr>
            <w:webHidden/>
          </w:rPr>
          <w:fldChar w:fldCharType="begin"/>
        </w:r>
        <w:r w:rsidR="008269E9">
          <w:rPr>
            <w:webHidden/>
          </w:rPr>
          <w:instrText xml:space="preserve"> PAGEREF _Toc169448247 \h </w:instrText>
        </w:r>
        <w:r w:rsidR="008269E9">
          <w:rPr>
            <w:webHidden/>
          </w:rPr>
        </w:r>
        <w:r w:rsidR="008269E9">
          <w:rPr>
            <w:webHidden/>
          </w:rPr>
          <w:fldChar w:fldCharType="separate"/>
        </w:r>
        <w:r w:rsidR="00CF4518">
          <w:rPr>
            <w:webHidden/>
          </w:rPr>
          <w:t>42</w:t>
        </w:r>
        <w:r w:rsidR="008269E9">
          <w:rPr>
            <w:webHidden/>
          </w:rPr>
          <w:fldChar w:fldCharType="end"/>
        </w:r>
      </w:hyperlink>
    </w:p>
    <w:p w14:paraId="176EA065" w14:textId="438928CB" w:rsidR="008269E9" w:rsidRDefault="00000000">
      <w:pPr>
        <w:pStyle w:val="21"/>
        <w:tabs>
          <w:tab w:val="right" w:leader="dot" w:pos="9344"/>
        </w:tabs>
        <w:rPr>
          <w:rFonts w:asciiTheme="minorHAnsi" w:eastAsiaTheme="minorEastAsia" w:hAnsiTheme="minorHAnsi" w:cstheme="minorBidi"/>
          <w:noProof/>
          <w:sz w:val="22"/>
          <w:szCs w:val="22"/>
          <w:lang w:val="ru-RU" w:eastAsia="ru-RU"/>
        </w:rPr>
      </w:pPr>
      <w:hyperlink w:anchor="_Toc169448248" w:history="1">
        <w:r w:rsidR="008269E9" w:rsidRPr="008F77E7">
          <w:rPr>
            <w:rStyle w:val="a5"/>
            <w:noProof/>
          </w:rPr>
          <w:t>3.1 Розробка структурної схеми системи</w:t>
        </w:r>
        <w:r w:rsidR="008269E9">
          <w:rPr>
            <w:noProof/>
            <w:webHidden/>
          </w:rPr>
          <w:tab/>
        </w:r>
        <w:r w:rsidR="008269E9">
          <w:rPr>
            <w:noProof/>
            <w:webHidden/>
          </w:rPr>
          <w:fldChar w:fldCharType="begin"/>
        </w:r>
        <w:r w:rsidR="008269E9">
          <w:rPr>
            <w:noProof/>
            <w:webHidden/>
          </w:rPr>
          <w:instrText xml:space="preserve"> PAGEREF _Toc169448248 \h </w:instrText>
        </w:r>
        <w:r w:rsidR="008269E9">
          <w:rPr>
            <w:noProof/>
            <w:webHidden/>
          </w:rPr>
        </w:r>
        <w:r w:rsidR="008269E9">
          <w:rPr>
            <w:noProof/>
            <w:webHidden/>
          </w:rPr>
          <w:fldChar w:fldCharType="separate"/>
        </w:r>
        <w:r w:rsidR="00CF4518">
          <w:rPr>
            <w:noProof/>
            <w:webHidden/>
          </w:rPr>
          <w:t>42</w:t>
        </w:r>
        <w:r w:rsidR="008269E9">
          <w:rPr>
            <w:noProof/>
            <w:webHidden/>
          </w:rPr>
          <w:fldChar w:fldCharType="end"/>
        </w:r>
      </w:hyperlink>
    </w:p>
    <w:p w14:paraId="0A0C0ED2" w14:textId="09DE47D0" w:rsidR="008269E9" w:rsidRDefault="00000000">
      <w:pPr>
        <w:pStyle w:val="31"/>
        <w:tabs>
          <w:tab w:val="right" w:leader="dot" w:pos="9344"/>
        </w:tabs>
        <w:rPr>
          <w:rFonts w:asciiTheme="minorHAnsi" w:eastAsiaTheme="minorEastAsia" w:hAnsiTheme="minorHAnsi" w:cstheme="minorBidi"/>
          <w:noProof/>
          <w:sz w:val="22"/>
          <w:szCs w:val="22"/>
          <w:lang w:val="ru-RU" w:eastAsia="ru-RU"/>
        </w:rPr>
      </w:pPr>
      <w:hyperlink w:anchor="_Toc169448249" w:history="1">
        <w:r w:rsidR="008269E9" w:rsidRPr="008F77E7">
          <w:rPr>
            <w:rStyle w:val="a5"/>
            <w:noProof/>
          </w:rPr>
          <w:t>3.1.1 Огляд структурних схем аналогів</w:t>
        </w:r>
        <w:r w:rsidR="008269E9">
          <w:rPr>
            <w:noProof/>
            <w:webHidden/>
          </w:rPr>
          <w:tab/>
        </w:r>
        <w:r w:rsidR="008269E9">
          <w:rPr>
            <w:noProof/>
            <w:webHidden/>
          </w:rPr>
          <w:fldChar w:fldCharType="begin"/>
        </w:r>
        <w:r w:rsidR="008269E9">
          <w:rPr>
            <w:noProof/>
            <w:webHidden/>
          </w:rPr>
          <w:instrText xml:space="preserve"> PAGEREF _Toc169448249 \h </w:instrText>
        </w:r>
        <w:r w:rsidR="008269E9">
          <w:rPr>
            <w:noProof/>
            <w:webHidden/>
          </w:rPr>
        </w:r>
        <w:r w:rsidR="008269E9">
          <w:rPr>
            <w:noProof/>
            <w:webHidden/>
          </w:rPr>
          <w:fldChar w:fldCharType="separate"/>
        </w:r>
        <w:r w:rsidR="00CF4518">
          <w:rPr>
            <w:noProof/>
            <w:webHidden/>
          </w:rPr>
          <w:t>42</w:t>
        </w:r>
        <w:r w:rsidR="008269E9">
          <w:rPr>
            <w:noProof/>
            <w:webHidden/>
          </w:rPr>
          <w:fldChar w:fldCharType="end"/>
        </w:r>
      </w:hyperlink>
    </w:p>
    <w:p w14:paraId="0BA156C0" w14:textId="4DC46D6E" w:rsidR="008269E9" w:rsidRDefault="00000000">
      <w:pPr>
        <w:pStyle w:val="31"/>
        <w:tabs>
          <w:tab w:val="right" w:leader="dot" w:pos="9344"/>
        </w:tabs>
        <w:rPr>
          <w:rFonts w:asciiTheme="minorHAnsi" w:eastAsiaTheme="minorEastAsia" w:hAnsiTheme="minorHAnsi" w:cstheme="minorBidi"/>
          <w:noProof/>
          <w:sz w:val="22"/>
          <w:szCs w:val="22"/>
          <w:lang w:val="ru-RU" w:eastAsia="ru-RU"/>
        </w:rPr>
      </w:pPr>
      <w:hyperlink w:anchor="_Toc169448250" w:history="1">
        <w:r w:rsidR="008269E9" w:rsidRPr="008F77E7">
          <w:rPr>
            <w:rStyle w:val="a5"/>
            <w:noProof/>
            <w:lang w:eastAsia="zh-CN"/>
          </w:rPr>
          <w:t>3.1.2 Розробка структурної схеми системи освітлення</w:t>
        </w:r>
        <w:r w:rsidR="008269E9">
          <w:rPr>
            <w:noProof/>
            <w:webHidden/>
          </w:rPr>
          <w:tab/>
        </w:r>
        <w:r w:rsidR="008269E9">
          <w:rPr>
            <w:noProof/>
            <w:webHidden/>
          </w:rPr>
          <w:fldChar w:fldCharType="begin"/>
        </w:r>
        <w:r w:rsidR="008269E9">
          <w:rPr>
            <w:noProof/>
            <w:webHidden/>
          </w:rPr>
          <w:instrText xml:space="preserve"> PAGEREF _Toc169448250 \h </w:instrText>
        </w:r>
        <w:r w:rsidR="008269E9">
          <w:rPr>
            <w:noProof/>
            <w:webHidden/>
          </w:rPr>
        </w:r>
        <w:r w:rsidR="008269E9">
          <w:rPr>
            <w:noProof/>
            <w:webHidden/>
          </w:rPr>
          <w:fldChar w:fldCharType="separate"/>
        </w:r>
        <w:r w:rsidR="00CF4518">
          <w:rPr>
            <w:noProof/>
            <w:webHidden/>
          </w:rPr>
          <w:t>43</w:t>
        </w:r>
        <w:r w:rsidR="008269E9">
          <w:rPr>
            <w:noProof/>
            <w:webHidden/>
          </w:rPr>
          <w:fldChar w:fldCharType="end"/>
        </w:r>
      </w:hyperlink>
    </w:p>
    <w:p w14:paraId="4789A9AA" w14:textId="345814D6" w:rsidR="008269E9" w:rsidRDefault="00000000">
      <w:pPr>
        <w:pStyle w:val="21"/>
        <w:tabs>
          <w:tab w:val="right" w:leader="dot" w:pos="9344"/>
        </w:tabs>
        <w:rPr>
          <w:rFonts w:asciiTheme="minorHAnsi" w:eastAsiaTheme="minorEastAsia" w:hAnsiTheme="minorHAnsi" w:cstheme="minorBidi"/>
          <w:noProof/>
          <w:sz w:val="22"/>
          <w:szCs w:val="22"/>
          <w:lang w:val="ru-RU" w:eastAsia="ru-RU"/>
        </w:rPr>
      </w:pPr>
      <w:hyperlink w:anchor="_Toc169448251" w:history="1">
        <w:r w:rsidR="008269E9" w:rsidRPr="008F77E7">
          <w:rPr>
            <w:rStyle w:val="a5"/>
            <w:noProof/>
          </w:rPr>
          <w:t>3.2 Розробка структурної схеми лампи</w:t>
        </w:r>
        <w:r w:rsidR="008269E9">
          <w:rPr>
            <w:noProof/>
            <w:webHidden/>
          </w:rPr>
          <w:tab/>
        </w:r>
        <w:r w:rsidR="008269E9">
          <w:rPr>
            <w:noProof/>
            <w:webHidden/>
          </w:rPr>
          <w:fldChar w:fldCharType="begin"/>
        </w:r>
        <w:r w:rsidR="008269E9">
          <w:rPr>
            <w:noProof/>
            <w:webHidden/>
          </w:rPr>
          <w:instrText xml:space="preserve"> PAGEREF _Toc169448251 \h </w:instrText>
        </w:r>
        <w:r w:rsidR="008269E9">
          <w:rPr>
            <w:noProof/>
            <w:webHidden/>
          </w:rPr>
        </w:r>
        <w:r w:rsidR="008269E9">
          <w:rPr>
            <w:noProof/>
            <w:webHidden/>
          </w:rPr>
          <w:fldChar w:fldCharType="separate"/>
        </w:r>
        <w:r w:rsidR="00CF4518">
          <w:rPr>
            <w:noProof/>
            <w:webHidden/>
          </w:rPr>
          <w:t>44</w:t>
        </w:r>
        <w:r w:rsidR="008269E9">
          <w:rPr>
            <w:noProof/>
            <w:webHidden/>
          </w:rPr>
          <w:fldChar w:fldCharType="end"/>
        </w:r>
      </w:hyperlink>
    </w:p>
    <w:p w14:paraId="073EB527" w14:textId="3244ED2A" w:rsidR="008269E9" w:rsidRDefault="00000000">
      <w:pPr>
        <w:pStyle w:val="31"/>
        <w:tabs>
          <w:tab w:val="right" w:leader="dot" w:pos="9344"/>
        </w:tabs>
        <w:rPr>
          <w:rFonts w:asciiTheme="minorHAnsi" w:eastAsiaTheme="minorEastAsia" w:hAnsiTheme="minorHAnsi" w:cstheme="minorBidi"/>
          <w:noProof/>
          <w:sz w:val="22"/>
          <w:szCs w:val="22"/>
          <w:lang w:val="ru-RU" w:eastAsia="ru-RU"/>
        </w:rPr>
      </w:pPr>
      <w:hyperlink w:anchor="_Toc169448252" w:history="1">
        <w:r w:rsidR="008269E9" w:rsidRPr="008F77E7">
          <w:rPr>
            <w:rStyle w:val="a5"/>
            <w:noProof/>
          </w:rPr>
          <w:t>3.2.1 Огляд структурних схем аналогів</w:t>
        </w:r>
        <w:r w:rsidR="008269E9">
          <w:rPr>
            <w:noProof/>
            <w:webHidden/>
          </w:rPr>
          <w:tab/>
        </w:r>
        <w:r w:rsidR="008269E9">
          <w:rPr>
            <w:noProof/>
            <w:webHidden/>
          </w:rPr>
          <w:fldChar w:fldCharType="begin"/>
        </w:r>
        <w:r w:rsidR="008269E9">
          <w:rPr>
            <w:noProof/>
            <w:webHidden/>
          </w:rPr>
          <w:instrText xml:space="preserve"> PAGEREF _Toc169448252 \h </w:instrText>
        </w:r>
        <w:r w:rsidR="008269E9">
          <w:rPr>
            <w:noProof/>
            <w:webHidden/>
          </w:rPr>
        </w:r>
        <w:r w:rsidR="008269E9">
          <w:rPr>
            <w:noProof/>
            <w:webHidden/>
          </w:rPr>
          <w:fldChar w:fldCharType="separate"/>
        </w:r>
        <w:r w:rsidR="00CF4518">
          <w:rPr>
            <w:noProof/>
            <w:webHidden/>
          </w:rPr>
          <w:t>44</w:t>
        </w:r>
        <w:r w:rsidR="008269E9">
          <w:rPr>
            <w:noProof/>
            <w:webHidden/>
          </w:rPr>
          <w:fldChar w:fldCharType="end"/>
        </w:r>
      </w:hyperlink>
    </w:p>
    <w:p w14:paraId="0BB85D35" w14:textId="72B1C3C2" w:rsidR="008269E9" w:rsidRDefault="00000000">
      <w:pPr>
        <w:pStyle w:val="31"/>
        <w:tabs>
          <w:tab w:val="right" w:leader="dot" w:pos="9344"/>
        </w:tabs>
        <w:rPr>
          <w:rFonts w:asciiTheme="minorHAnsi" w:eastAsiaTheme="minorEastAsia" w:hAnsiTheme="minorHAnsi" w:cstheme="minorBidi"/>
          <w:noProof/>
          <w:sz w:val="22"/>
          <w:szCs w:val="22"/>
          <w:lang w:val="ru-RU" w:eastAsia="ru-RU"/>
        </w:rPr>
      </w:pPr>
      <w:hyperlink w:anchor="_Toc169448253" w:history="1">
        <w:r w:rsidR="008269E9" w:rsidRPr="008F77E7">
          <w:rPr>
            <w:rStyle w:val="a5"/>
            <w:noProof/>
          </w:rPr>
          <w:t>3.2.2 Розробка структурної схеми розумної лампи</w:t>
        </w:r>
        <w:r w:rsidR="008269E9">
          <w:rPr>
            <w:noProof/>
            <w:webHidden/>
          </w:rPr>
          <w:tab/>
        </w:r>
        <w:r w:rsidR="008269E9">
          <w:rPr>
            <w:noProof/>
            <w:webHidden/>
          </w:rPr>
          <w:fldChar w:fldCharType="begin"/>
        </w:r>
        <w:r w:rsidR="008269E9">
          <w:rPr>
            <w:noProof/>
            <w:webHidden/>
          </w:rPr>
          <w:instrText xml:space="preserve"> PAGEREF _Toc169448253 \h </w:instrText>
        </w:r>
        <w:r w:rsidR="008269E9">
          <w:rPr>
            <w:noProof/>
            <w:webHidden/>
          </w:rPr>
        </w:r>
        <w:r w:rsidR="008269E9">
          <w:rPr>
            <w:noProof/>
            <w:webHidden/>
          </w:rPr>
          <w:fldChar w:fldCharType="separate"/>
        </w:r>
        <w:r w:rsidR="00CF4518">
          <w:rPr>
            <w:noProof/>
            <w:webHidden/>
          </w:rPr>
          <w:t>44</w:t>
        </w:r>
        <w:r w:rsidR="008269E9">
          <w:rPr>
            <w:noProof/>
            <w:webHidden/>
          </w:rPr>
          <w:fldChar w:fldCharType="end"/>
        </w:r>
      </w:hyperlink>
    </w:p>
    <w:p w14:paraId="3ADC6B08" w14:textId="7C06F399" w:rsidR="008269E9" w:rsidRDefault="00000000">
      <w:pPr>
        <w:pStyle w:val="21"/>
        <w:tabs>
          <w:tab w:val="right" w:leader="dot" w:pos="9344"/>
        </w:tabs>
        <w:rPr>
          <w:rFonts w:asciiTheme="minorHAnsi" w:eastAsiaTheme="minorEastAsia" w:hAnsiTheme="minorHAnsi" w:cstheme="minorBidi"/>
          <w:noProof/>
          <w:sz w:val="22"/>
          <w:szCs w:val="22"/>
          <w:lang w:val="ru-RU" w:eastAsia="ru-RU"/>
        </w:rPr>
      </w:pPr>
      <w:hyperlink w:anchor="_Toc169448254" w:history="1">
        <w:r w:rsidR="008269E9" w:rsidRPr="008F77E7">
          <w:rPr>
            <w:rStyle w:val="a5"/>
            <w:noProof/>
          </w:rPr>
          <w:t>3.3 Синтез схеми електричної принципової лампи</w:t>
        </w:r>
        <w:r w:rsidR="008269E9">
          <w:rPr>
            <w:noProof/>
            <w:webHidden/>
          </w:rPr>
          <w:tab/>
        </w:r>
        <w:r w:rsidR="008269E9">
          <w:rPr>
            <w:noProof/>
            <w:webHidden/>
          </w:rPr>
          <w:fldChar w:fldCharType="begin"/>
        </w:r>
        <w:r w:rsidR="008269E9">
          <w:rPr>
            <w:noProof/>
            <w:webHidden/>
          </w:rPr>
          <w:instrText xml:space="preserve"> PAGEREF _Toc169448254 \h </w:instrText>
        </w:r>
        <w:r w:rsidR="008269E9">
          <w:rPr>
            <w:noProof/>
            <w:webHidden/>
          </w:rPr>
        </w:r>
        <w:r w:rsidR="008269E9">
          <w:rPr>
            <w:noProof/>
            <w:webHidden/>
          </w:rPr>
          <w:fldChar w:fldCharType="separate"/>
        </w:r>
        <w:r w:rsidR="00CF4518">
          <w:rPr>
            <w:noProof/>
            <w:webHidden/>
          </w:rPr>
          <w:t>45</w:t>
        </w:r>
        <w:r w:rsidR="008269E9">
          <w:rPr>
            <w:noProof/>
            <w:webHidden/>
          </w:rPr>
          <w:fldChar w:fldCharType="end"/>
        </w:r>
      </w:hyperlink>
    </w:p>
    <w:p w14:paraId="3502F543" w14:textId="1AE0449A" w:rsidR="008269E9" w:rsidRDefault="00000000">
      <w:pPr>
        <w:pStyle w:val="31"/>
        <w:tabs>
          <w:tab w:val="right" w:leader="dot" w:pos="9344"/>
        </w:tabs>
        <w:rPr>
          <w:rFonts w:asciiTheme="minorHAnsi" w:eastAsiaTheme="minorEastAsia" w:hAnsiTheme="minorHAnsi" w:cstheme="minorBidi"/>
          <w:noProof/>
          <w:sz w:val="22"/>
          <w:szCs w:val="22"/>
          <w:lang w:val="ru-RU" w:eastAsia="ru-RU"/>
        </w:rPr>
      </w:pPr>
      <w:hyperlink w:anchor="_Toc169448255" w:history="1">
        <w:r w:rsidR="008269E9" w:rsidRPr="008F77E7">
          <w:rPr>
            <w:rStyle w:val="a5"/>
            <w:noProof/>
          </w:rPr>
          <w:t>3.3.1 Огляд аналогів</w:t>
        </w:r>
        <w:r w:rsidR="008269E9">
          <w:rPr>
            <w:noProof/>
            <w:webHidden/>
          </w:rPr>
          <w:tab/>
        </w:r>
        <w:r w:rsidR="008269E9">
          <w:rPr>
            <w:noProof/>
            <w:webHidden/>
          </w:rPr>
          <w:fldChar w:fldCharType="begin"/>
        </w:r>
        <w:r w:rsidR="008269E9">
          <w:rPr>
            <w:noProof/>
            <w:webHidden/>
          </w:rPr>
          <w:instrText xml:space="preserve"> PAGEREF _Toc169448255 \h </w:instrText>
        </w:r>
        <w:r w:rsidR="008269E9">
          <w:rPr>
            <w:noProof/>
            <w:webHidden/>
          </w:rPr>
        </w:r>
        <w:r w:rsidR="008269E9">
          <w:rPr>
            <w:noProof/>
            <w:webHidden/>
          </w:rPr>
          <w:fldChar w:fldCharType="separate"/>
        </w:r>
        <w:r w:rsidR="00CF4518">
          <w:rPr>
            <w:noProof/>
            <w:webHidden/>
          </w:rPr>
          <w:t>45</w:t>
        </w:r>
        <w:r w:rsidR="008269E9">
          <w:rPr>
            <w:noProof/>
            <w:webHidden/>
          </w:rPr>
          <w:fldChar w:fldCharType="end"/>
        </w:r>
      </w:hyperlink>
    </w:p>
    <w:p w14:paraId="4D87DFA2" w14:textId="3017C296" w:rsidR="008269E9" w:rsidRDefault="00000000">
      <w:pPr>
        <w:pStyle w:val="31"/>
        <w:tabs>
          <w:tab w:val="right" w:leader="dot" w:pos="9344"/>
        </w:tabs>
        <w:rPr>
          <w:rFonts w:asciiTheme="minorHAnsi" w:eastAsiaTheme="minorEastAsia" w:hAnsiTheme="minorHAnsi" w:cstheme="minorBidi"/>
          <w:noProof/>
          <w:sz w:val="22"/>
          <w:szCs w:val="22"/>
          <w:lang w:val="ru-RU" w:eastAsia="ru-RU"/>
        </w:rPr>
      </w:pPr>
      <w:hyperlink w:anchor="_Toc169448256" w:history="1">
        <w:r w:rsidR="008269E9" w:rsidRPr="008F77E7">
          <w:rPr>
            <w:rStyle w:val="a5"/>
            <w:noProof/>
          </w:rPr>
          <w:t>3.3.2 Розробка схеми електричної принципової лампи</w:t>
        </w:r>
        <w:r w:rsidR="008269E9">
          <w:rPr>
            <w:noProof/>
            <w:webHidden/>
          </w:rPr>
          <w:tab/>
        </w:r>
        <w:r w:rsidR="008269E9">
          <w:rPr>
            <w:noProof/>
            <w:webHidden/>
          </w:rPr>
          <w:fldChar w:fldCharType="begin"/>
        </w:r>
        <w:r w:rsidR="008269E9">
          <w:rPr>
            <w:noProof/>
            <w:webHidden/>
          </w:rPr>
          <w:instrText xml:space="preserve"> PAGEREF _Toc169448256 \h </w:instrText>
        </w:r>
        <w:r w:rsidR="008269E9">
          <w:rPr>
            <w:noProof/>
            <w:webHidden/>
          </w:rPr>
        </w:r>
        <w:r w:rsidR="008269E9">
          <w:rPr>
            <w:noProof/>
            <w:webHidden/>
          </w:rPr>
          <w:fldChar w:fldCharType="separate"/>
        </w:r>
        <w:r w:rsidR="00CF4518">
          <w:rPr>
            <w:noProof/>
            <w:webHidden/>
          </w:rPr>
          <w:t>46</w:t>
        </w:r>
        <w:r w:rsidR="008269E9">
          <w:rPr>
            <w:noProof/>
            <w:webHidden/>
          </w:rPr>
          <w:fldChar w:fldCharType="end"/>
        </w:r>
      </w:hyperlink>
    </w:p>
    <w:p w14:paraId="709B30F3" w14:textId="3FD84998" w:rsidR="008269E9" w:rsidRDefault="00000000">
      <w:pPr>
        <w:pStyle w:val="31"/>
        <w:tabs>
          <w:tab w:val="right" w:leader="dot" w:pos="9344"/>
        </w:tabs>
        <w:rPr>
          <w:rFonts w:asciiTheme="minorHAnsi" w:eastAsiaTheme="minorEastAsia" w:hAnsiTheme="minorHAnsi" w:cstheme="minorBidi"/>
          <w:noProof/>
          <w:sz w:val="22"/>
          <w:szCs w:val="22"/>
          <w:lang w:val="ru-RU" w:eastAsia="ru-RU"/>
        </w:rPr>
      </w:pPr>
      <w:hyperlink w:anchor="_Toc169448257" w:history="1">
        <w:r w:rsidR="008269E9" w:rsidRPr="008F77E7">
          <w:rPr>
            <w:rStyle w:val="a5"/>
            <w:noProof/>
            <w:lang w:eastAsia="zh-CN"/>
          </w:rPr>
          <w:t>3.3.3 Компонентна база</w:t>
        </w:r>
        <w:r w:rsidR="008269E9">
          <w:rPr>
            <w:noProof/>
            <w:webHidden/>
          </w:rPr>
          <w:tab/>
        </w:r>
        <w:r w:rsidR="008269E9">
          <w:rPr>
            <w:noProof/>
            <w:webHidden/>
          </w:rPr>
          <w:fldChar w:fldCharType="begin"/>
        </w:r>
        <w:r w:rsidR="008269E9">
          <w:rPr>
            <w:noProof/>
            <w:webHidden/>
          </w:rPr>
          <w:instrText xml:space="preserve"> PAGEREF _Toc169448257 \h </w:instrText>
        </w:r>
        <w:r w:rsidR="008269E9">
          <w:rPr>
            <w:noProof/>
            <w:webHidden/>
          </w:rPr>
        </w:r>
        <w:r w:rsidR="008269E9">
          <w:rPr>
            <w:noProof/>
            <w:webHidden/>
          </w:rPr>
          <w:fldChar w:fldCharType="separate"/>
        </w:r>
        <w:r w:rsidR="00CF4518">
          <w:rPr>
            <w:noProof/>
            <w:webHidden/>
          </w:rPr>
          <w:t>47</w:t>
        </w:r>
        <w:r w:rsidR="008269E9">
          <w:rPr>
            <w:noProof/>
            <w:webHidden/>
          </w:rPr>
          <w:fldChar w:fldCharType="end"/>
        </w:r>
      </w:hyperlink>
    </w:p>
    <w:p w14:paraId="0CB1D816" w14:textId="07A2735B" w:rsidR="008269E9" w:rsidRDefault="00000000">
      <w:pPr>
        <w:pStyle w:val="21"/>
        <w:tabs>
          <w:tab w:val="right" w:leader="dot" w:pos="9344"/>
        </w:tabs>
        <w:rPr>
          <w:rFonts w:asciiTheme="minorHAnsi" w:eastAsiaTheme="minorEastAsia" w:hAnsiTheme="minorHAnsi" w:cstheme="minorBidi"/>
          <w:noProof/>
          <w:sz w:val="22"/>
          <w:szCs w:val="22"/>
          <w:lang w:val="ru-RU" w:eastAsia="ru-RU"/>
        </w:rPr>
      </w:pPr>
      <w:hyperlink w:anchor="_Toc169448258" w:history="1">
        <w:r w:rsidR="008269E9" w:rsidRPr="008F77E7">
          <w:rPr>
            <w:rStyle w:val="a5"/>
            <w:noProof/>
          </w:rPr>
          <w:t>3.4 Розробка структурної схеми вимикача</w:t>
        </w:r>
        <w:r w:rsidR="008269E9">
          <w:rPr>
            <w:noProof/>
            <w:webHidden/>
          </w:rPr>
          <w:tab/>
        </w:r>
        <w:r w:rsidR="008269E9">
          <w:rPr>
            <w:noProof/>
            <w:webHidden/>
          </w:rPr>
          <w:fldChar w:fldCharType="begin"/>
        </w:r>
        <w:r w:rsidR="008269E9">
          <w:rPr>
            <w:noProof/>
            <w:webHidden/>
          </w:rPr>
          <w:instrText xml:space="preserve"> PAGEREF _Toc169448258 \h </w:instrText>
        </w:r>
        <w:r w:rsidR="008269E9">
          <w:rPr>
            <w:noProof/>
            <w:webHidden/>
          </w:rPr>
        </w:r>
        <w:r w:rsidR="008269E9">
          <w:rPr>
            <w:noProof/>
            <w:webHidden/>
          </w:rPr>
          <w:fldChar w:fldCharType="separate"/>
        </w:r>
        <w:r w:rsidR="00CF4518">
          <w:rPr>
            <w:noProof/>
            <w:webHidden/>
          </w:rPr>
          <w:t>51</w:t>
        </w:r>
        <w:r w:rsidR="008269E9">
          <w:rPr>
            <w:noProof/>
            <w:webHidden/>
          </w:rPr>
          <w:fldChar w:fldCharType="end"/>
        </w:r>
      </w:hyperlink>
    </w:p>
    <w:p w14:paraId="1DBB7692" w14:textId="18233459" w:rsidR="008269E9" w:rsidRDefault="00000000">
      <w:pPr>
        <w:pStyle w:val="21"/>
        <w:tabs>
          <w:tab w:val="right" w:leader="dot" w:pos="9344"/>
        </w:tabs>
        <w:rPr>
          <w:rFonts w:asciiTheme="minorHAnsi" w:eastAsiaTheme="minorEastAsia" w:hAnsiTheme="minorHAnsi" w:cstheme="minorBidi"/>
          <w:noProof/>
          <w:sz w:val="22"/>
          <w:szCs w:val="22"/>
          <w:lang w:val="ru-RU" w:eastAsia="ru-RU"/>
        </w:rPr>
      </w:pPr>
      <w:hyperlink w:anchor="_Toc169448259" w:history="1">
        <w:r w:rsidR="008269E9" w:rsidRPr="008F77E7">
          <w:rPr>
            <w:rStyle w:val="a5"/>
            <w:noProof/>
          </w:rPr>
          <w:t>3.5 Синтез схеми електричної принципової вимикача</w:t>
        </w:r>
        <w:r w:rsidR="008269E9">
          <w:rPr>
            <w:noProof/>
            <w:webHidden/>
          </w:rPr>
          <w:tab/>
        </w:r>
        <w:r w:rsidR="008269E9">
          <w:rPr>
            <w:noProof/>
            <w:webHidden/>
          </w:rPr>
          <w:fldChar w:fldCharType="begin"/>
        </w:r>
        <w:r w:rsidR="008269E9">
          <w:rPr>
            <w:noProof/>
            <w:webHidden/>
          </w:rPr>
          <w:instrText xml:space="preserve"> PAGEREF _Toc169448259 \h </w:instrText>
        </w:r>
        <w:r w:rsidR="008269E9">
          <w:rPr>
            <w:noProof/>
            <w:webHidden/>
          </w:rPr>
        </w:r>
        <w:r w:rsidR="008269E9">
          <w:rPr>
            <w:noProof/>
            <w:webHidden/>
          </w:rPr>
          <w:fldChar w:fldCharType="separate"/>
        </w:r>
        <w:r w:rsidR="00CF4518">
          <w:rPr>
            <w:noProof/>
            <w:webHidden/>
          </w:rPr>
          <w:t>52</w:t>
        </w:r>
        <w:r w:rsidR="008269E9">
          <w:rPr>
            <w:noProof/>
            <w:webHidden/>
          </w:rPr>
          <w:fldChar w:fldCharType="end"/>
        </w:r>
      </w:hyperlink>
    </w:p>
    <w:p w14:paraId="3BC089D1" w14:textId="0F9CDD40" w:rsidR="008269E9" w:rsidRDefault="00000000">
      <w:pPr>
        <w:pStyle w:val="31"/>
        <w:tabs>
          <w:tab w:val="right" w:leader="dot" w:pos="9344"/>
        </w:tabs>
        <w:rPr>
          <w:rFonts w:asciiTheme="minorHAnsi" w:eastAsiaTheme="minorEastAsia" w:hAnsiTheme="minorHAnsi" w:cstheme="minorBidi"/>
          <w:noProof/>
          <w:sz w:val="22"/>
          <w:szCs w:val="22"/>
          <w:lang w:val="ru-RU" w:eastAsia="ru-RU"/>
        </w:rPr>
      </w:pPr>
      <w:hyperlink w:anchor="_Toc169448260" w:history="1">
        <w:r w:rsidR="008269E9" w:rsidRPr="008F77E7">
          <w:rPr>
            <w:rStyle w:val="a5"/>
            <w:noProof/>
          </w:rPr>
          <w:t>3.5.1 Розробка схеми електричної принципової вимикача</w:t>
        </w:r>
        <w:r w:rsidR="008269E9">
          <w:rPr>
            <w:noProof/>
            <w:webHidden/>
          </w:rPr>
          <w:tab/>
        </w:r>
        <w:r w:rsidR="008269E9">
          <w:rPr>
            <w:noProof/>
            <w:webHidden/>
          </w:rPr>
          <w:fldChar w:fldCharType="begin"/>
        </w:r>
        <w:r w:rsidR="008269E9">
          <w:rPr>
            <w:noProof/>
            <w:webHidden/>
          </w:rPr>
          <w:instrText xml:space="preserve"> PAGEREF _Toc169448260 \h </w:instrText>
        </w:r>
        <w:r w:rsidR="008269E9">
          <w:rPr>
            <w:noProof/>
            <w:webHidden/>
          </w:rPr>
        </w:r>
        <w:r w:rsidR="008269E9">
          <w:rPr>
            <w:noProof/>
            <w:webHidden/>
          </w:rPr>
          <w:fldChar w:fldCharType="separate"/>
        </w:r>
        <w:r w:rsidR="00CF4518">
          <w:rPr>
            <w:noProof/>
            <w:webHidden/>
          </w:rPr>
          <w:t>52</w:t>
        </w:r>
        <w:r w:rsidR="008269E9">
          <w:rPr>
            <w:noProof/>
            <w:webHidden/>
          </w:rPr>
          <w:fldChar w:fldCharType="end"/>
        </w:r>
      </w:hyperlink>
    </w:p>
    <w:p w14:paraId="6473FB67" w14:textId="388CB5D8" w:rsidR="008269E9" w:rsidRDefault="00000000">
      <w:pPr>
        <w:pStyle w:val="31"/>
        <w:tabs>
          <w:tab w:val="right" w:leader="dot" w:pos="9344"/>
        </w:tabs>
        <w:rPr>
          <w:rFonts w:asciiTheme="minorHAnsi" w:eastAsiaTheme="minorEastAsia" w:hAnsiTheme="minorHAnsi" w:cstheme="minorBidi"/>
          <w:noProof/>
          <w:sz w:val="22"/>
          <w:szCs w:val="22"/>
          <w:lang w:val="ru-RU" w:eastAsia="ru-RU"/>
        </w:rPr>
      </w:pPr>
      <w:hyperlink w:anchor="_Toc169448261" w:history="1">
        <w:r w:rsidR="008269E9" w:rsidRPr="008F77E7">
          <w:rPr>
            <w:rStyle w:val="a5"/>
            <w:noProof/>
            <w:lang w:eastAsia="zh-CN"/>
          </w:rPr>
          <w:t>3.5.2 Компонентна база</w:t>
        </w:r>
        <w:r w:rsidR="008269E9">
          <w:rPr>
            <w:noProof/>
            <w:webHidden/>
          </w:rPr>
          <w:tab/>
        </w:r>
        <w:r w:rsidR="008269E9">
          <w:rPr>
            <w:noProof/>
            <w:webHidden/>
          </w:rPr>
          <w:fldChar w:fldCharType="begin"/>
        </w:r>
        <w:r w:rsidR="008269E9">
          <w:rPr>
            <w:noProof/>
            <w:webHidden/>
          </w:rPr>
          <w:instrText xml:space="preserve"> PAGEREF _Toc169448261 \h </w:instrText>
        </w:r>
        <w:r w:rsidR="008269E9">
          <w:rPr>
            <w:noProof/>
            <w:webHidden/>
          </w:rPr>
        </w:r>
        <w:r w:rsidR="008269E9">
          <w:rPr>
            <w:noProof/>
            <w:webHidden/>
          </w:rPr>
          <w:fldChar w:fldCharType="separate"/>
        </w:r>
        <w:r w:rsidR="00CF4518">
          <w:rPr>
            <w:noProof/>
            <w:webHidden/>
          </w:rPr>
          <w:t>53</w:t>
        </w:r>
        <w:r w:rsidR="008269E9">
          <w:rPr>
            <w:noProof/>
            <w:webHidden/>
          </w:rPr>
          <w:fldChar w:fldCharType="end"/>
        </w:r>
      </w:hyperlink>
    </w:p>
    <w:p w14:paraId="50808E83" w14:textId="0092C42C" w:rsidR="008269E9" w:rsidRDefault="00000000">
      <w:pPr>
        <w:pStyle w:val="21"/>
        <w:tabs>
          <w:tab w:val="right" w:leader="dot" w:pos="9344"/>
        </w:tabs>
        <w:rPr>
          <w:rFonts w:asciiTheme="minorHAnsi" w:eastAsiaTheme="minorEastAsia" w:hAnsiTheme="minorHAnsi" w:cstheme="minorBidi"/>
          <w:noProof/>
          <w:sz w:val="22"/>
          <w:szCs w:val="22"/>
          <w:lang w:val="ru-RU" w:eastAsia="ru-RU"/>
        </w:rPr>
      </w:pPr>
      <w:hyperlink w:anchor="_Toc169448262" w:history="1">
        <w:r w:rsidR="008269E9" w:rsidRPr="008F77E7">
          <w:rPr>
            <w:rStyle w:val="a5"/>
            <w:noProof/>
            <w:lang w:eastAsia="zh-CN"/>
          </w:rPr>
          <w:t>3.6 Моделювання електронних модулів</w:t>
        </w:r>
        <w:r w:rsidR="008269E9">
          <w:rPr>
            <w:noProof/>
            <w:webHidden/>
          </w:rPr>
          <w:tab/>
        </w:r>
        <w:r w:rsidR="008269E9">
          <w:rPr>
            <w:noProof/>
            <w:webHidden/>
          </w:rPr>
          <w:fldChar w:fldCharType="begin"/>
        </w:r>
        <w:r w:rsidR="008269E9">
          <w:rPr>
            <w:noProof/>
            <w:webHidden/>
          </w:rPr>
          <w:instrText xml:space="preserve"> PAGEREF _Toc169448262 \h </w:instrText>
        </w:r>
        <w:r w:rsidR="008269E9">
          <w:rPr>
            <w:noProof/>
            <w:webHidden/>
          </w:rPr>
        </w:r>
        <w:r w:rsidR="008269E9">
          <w:rPr>
            <w:noProof/>
            <w:webHidden/>
          </w:rPr>
          <w:fldChar w:fldCharType="separate"/>
        </w:r>
        <w:r w:rsidR="00CF4518">
          <w:rPr>
            <w:noProof/>
            <w:webHidden/>
          </w:rPr>
          <w:t>54</w:t>
        </w:r>
        <w:r w:rsidR="008269E9">
          <w:rPr>
            <w:noProof/>
            <w:webHidden/>
          </w:rPr>
          <w:fldChar w:fldCharType="end"/>
        </w:r>
      </w:hyperlink>
    </w:p>
    <w:p w14:paraId="6EE8073C" w14:textId="596ED550" w:rsidR="008269E9" w:rsidRDefault="00000000">
      <w:pPr>
        <w:pStyle w:val="31"/>
        <w:tabs>
          <w:tab w:val="right" w:leader="dot" w:pos="9344"/>
        </w:tabs>
        <w:rPr>
          <w:rFonts w:asciiTheme="minorHAnsi" w:eastAsiaTheme="minorEastAsia" w:hAnsiTheme="minorHAnsi" w:cstheme="minorBidi"/>
          <w:noProof/>
          <w:sz w:val="22"/>
          <w:szCs w:val="22"/>
          <w:lang w:val="ru-RU" w:eastAsia="ru-RU"/>
        </w:rPr>
      </w:pPr>
      <w:hyperlink w:anchor="_Toc169448263" w:history="1">
        <w:r w:rsidR="008269E9" w:rsidRPr="008F77E7">
          <w:rPr>
            <w:rStyle w:val="a5"/>
            <w:noProof/>
            <w:lang w:eastAsia="zh-CN"/>
          </w:rPr>
          <w:t>3.6.1 Лампа</w:t>
        </w:r>
        <w:r w:rsidR="008269E9">
          <w:rPr>
            <w:noProof/>
            <w:webHidden/>
          </w:rPr>
          <w:tab/>
        </w:r>
        <w:r w:rsidR="008269E9">
          <w:rPr>
            <w:noProof/>
            <w:webHidden/>
          </w:rPr>
          <w:fldChar w:fldCharType="begin"/>
        </w:r>
        <w:r w:rsidR="008269E9">
          <w:rPr>
            <w:noProof/>
            <w:webHidden/>
          </w:rPr>
          <w:instrText xml:space="preserve"> PAGEREF _Toc169448263 \h </w:instrText>
        </w:r>
        <w:r w:rsidR="008269E9">
          <w:rPr>
            <w:noProof/>
            <w:webHidden/>
          </w:rPr>
        </w:r>
        <w:r w:rsidR="008269E9">
          <w:rPr>
            <w:noProof/>
            <w:webHidden/>
          </w:rPr>
          <w:fldChar w:fldCharType="separate"/>
        </w:r>
        <w:r w:rsidR="00CF4518">
          <w:rPr>
            <w:noProof/>
            <w:webHidden/>
          </w:rPr>
          <w:t>55</w:t>
        </w:r>
        <w:r w:rsidR="008269E9">
          <w:rPr>
            <w:noProof/>
            <w:webHidden/>
          </w:rPr>
          <w:fldChar w:fldCharType="end"/>
        </w:r>
      </w:hyperlink>
    </w:p>
    <w:p w14:paraId="566A8C38" w14:textId="1BF59B66" w:rsidR="008269E9" w:rsidRDefault="00000000">
      <w:pPr>
        <w:pStyle w:val="31"/>
        <w:tabs>
          <w:tab w:val="right" w:leader="dot" w:pos="9344"/>
        </w:tabs>
        <w:rPr>
          <w:rFonts w:asciiTheme="minorHAnsi" w:eastAsiaTheme="minorEastAsia" w:hAnsiTheme="minorHAnsi" w:cstheme="minorBidi"/>
          <w:noProof/>
          <w:sz w:val="22"/>
          <w:szCs w:val="22"/>
          <w:lang w:val="ru-RU" w:eastAsia="ru-RU"/>
        </w:rPr>
      </w:pPr>
      <w:hyperlink w:anchor="_Toc169448264" w:history="1">
        <w:r w:rsidR="008269E9" w:rsidRPr="008F77E7">
          <w:rPr>
            <w:rStyle w:val="a5"/>
            <w:noProof/>
            <w:lang w:eastAsia="zh-CN"/>
          </w:rPr>
          <w:t>3.6.2 Вимикач</w:t>
        </w:r>
        <w:r w:rsidR="008269E9">
          <w:rPr>
            <w:noProof/>
            <w:webHidden/>
          </w:rPr>
          <w:tab/>
        </w:r>
        <w:r w:rsidR="008269E9">
          <w:rPr>
            <w:noProof/>
            <w:webHidden/>
          </w:rPr>
          <w:fldChar w:fldCharType="begin"/>
        </w:r>
        <w:r w:rsidR="008269E9">
          <w:rPr>
            <w:noProof/>
            <w:webHidden/>
          </w:rPr>
          <w:instrText xml:space="preserve"> PAGEREF _Toc169448264 \h </w:instrText>
        </w:r>
        <w:r w:rsidR="008269E9">
          <w:rPr>
            <w:noProof/>
            <w:webHidden/>
          </w:rPr>
        </w:r>
        <w:r w:rsidR="008269E9">
          <w:rPr>
            <w:noProof/>
            <w:webHidden/>
          </w:rPr>
          <w:fldChar w:fldCharType="separate"/>
        </w:r>
        <w:r w:rsidR="00CF4518">
          <w:rPr>
            <w:noProof/>
            <w:webHidden/>
          </w:rPr>
          <w:t>58</w:t>
        </w:r>
        <w:r w:rsidR="008269E9">
          <w:rPr>
            <w:noProof/>
            <w:webHidden/>
          </w:rPr>
          <w:fldChar w:fldCharType="end"/>
        </w:r>
      </w:hyperlink>
    </w:p>
    <w:p w14:paraId="50923143" w14:textId="08C2A907" w:rsidR="008269E9" w:rsidRDefault="00000000" w:rsidP="00CF4518">
      <w:pPr>
        <w:pStyle w:val="12"/>
        <w:rPr>
          <w:rFonts w:asciiTheme="minorHAnsi" w:eastAsiaTheme="minorEastAsia" w:hAnsiTheme="minorHAnsi" w:cstheme="minorBidi"/>
          <w:sz w:val="22"/>
          <w:szCs w:val="22"/>
          <w:lang w:val="ru-RU" w:eastAsia="ru-RU"/>
        </w:rPr>
      </w:pPr>
      <w:hyperlink w:anchor="_Toc169448265" w:history="1">
        <w:r w:rsidR="008269E9" w:rsidRPr="008F77E7">
          <w:rPr>
            <w:rStyle w:val="a5"/>
          </w:rPr>
          <w:t>4 Проектування Графічного інтерфейсу</w:t>
        </w:r>
        <w:r w:rsidR="008269E9">
          <w:rPr>
            <w:webHidden/>
          </w:rPr>
          <w:tab/>
        </w:r>
        <w:r w:rsidR="008269E9">
          <w:rPr>
            <w:webHidden/>
          </w:rPr>
          <w:fldChar w:fldCharType="begin"/>
        </w:r>
        <w:r w:rsidR="008269E9">
          <w:rPr>
            <w:webHidden/>
          </w:rPr>
          <w:instrText xml:space="preserve"> PAGEREF _Toc169448265 \h </w:instrText>
        </w:r>
        <w:r w:rsidR="008269E9">
          <w:rPr>
            <w:webHidden/>
          </w:rPr>
        </w:r>
        <w:r w:rsidR="008269E9">
          <w:rPr>
            <w:webHidden/>
          </w:rPr>
          <w:fldChar w:fldCharType="separate"/>
        </w:r>
        <w:r w:rsidR="00CF4518">
          <w:rPr>
            <w:webHidden/>
          </w:rPr>
          <w:t>62</w:t>
        </w:r>
        <w:r w:rsidR="008269E9">
          <w:rPr>
            <w:webHidden/>
          </w:rPr>
          <w:fldChar w:fldCharType="end"/>
        </w:r>
      </w:hyperlink>
    </w:p>
    <w:p w14:paraId="1378A6EB" w14:textId="2AD9E374" w:rsidR="008269E9" w:rsidRDefault="00000000">
      <w:pPr>
        <w:pStyle w:val="21"/>
        <w:tabs>
          <w:tab w:val="right" w:leader="dot" w:pos="9344"/>
        </w:tabs>
        <w:rPr>
          <w:rStyle w:val="a5"/>
          <w:noProof/>
        </w:rPr>
      </w:pPr>
      <w:hyperlink w:anchor="_Toc169448266" w:history="1">
        <w:r w:rsidR="008269E9" w:rsidRPr="008F77E7">
          <w:rPr>
            <w:rStyle w:val="a5"/>
            <w:noProof/>
          </w:rPr>
          <w:t>4.1 Розробка макету графічного інтерфейсу користувача для управління освітленням через мобільні пристрої</w:t>
        </w:r>
        <w:r w:rsidR="008269E9">
          <w:rPr>
            <w:noProof/>
            <w:webHidden/>
          </w:rPr>
          <w:tab/>
        </w:r>
        <w:r w:rsidR="008269E9">
          <w:rPr>
            <w:noProof/>
            <w:webHidden/>
          </w:rPr>
          <w:fldChar w:fldCharType="begin"/>
        </w:r>
        <w:r w:rsidR="008269E9">
          <w:rPr>
            <w:noProof/>
            <w:webHidden/>
          </w:rPr>
          <w:instrText xml:space="preserve"> PAGEREF _Toc169448266 \h </w:instrText>
        </w:r>
        <w:r w:rsidR="008269E9">
          <w:rPr>
            <w:noProof/>
            <w:webHidden/>
          </w:rPr>
        </w:r>
        <w:r w:rsidR="008269E9">
          <w:rPr>
            <w:noProof/>
            <w:webHidden/>
          </w:rPr>
          <w:fldChar w:fldCharType="separate"/>
        </w:r>
        <w:r w:rsidR="00CF4518">
          <w:rPr>
            <w:noProof/>
            <w:webHidden/>
          </w:rPr>
          <w:t>62</w:t>
        </w:r>
        <w:r w:rsidR="008269E9">
          <w:rPr>
            <w:noProof/>
            <w:webHidden/>
          </w:rPr>
          <w:fldChar w:fldCharType="end"/>
        </w:r>
      </w:hyperlink>
    </w:p>
    <w:p w14:paraId="52E24635" w14:textId="4DAC393E" w:rsidR="008269E9" w:rsidRDefault="008269E9" w:rsidP="008269E9">
      <w:pPr>
        <w:rPr>
          <w:noProof/>
        </w:rPr>
      </w:pPr>
    </w:p>
    <w:p w14:paraId="631CDF21" w14:textId="65A8EC7F" w:rsidR="008269E9" w:rsidRDefault="008269E9" w:rsidP="008269E9">
      <w:pPr>
        <w:rPr>
          <w:noProof/>
        </w:rPr>
      </w:pPr>
    </w:p>
    <w:p w14:paraId="1C85B97A" w14:textId="51294207" w:rsidR="008269E9" w:rsidRDefault="008269E9" w:rsidP="008269E9">
      <w:pPr>
        <w:rPr>
          <w:noProof/>
        </w:rPr>
      </w:pPr>
    </w:p>
    <w:p w14:paraId="36D6F60A" w14:textId="77777777" w:rsidR="008269E9" w:rsidRPr="008269E9" w:rsidRDefault="008269E9" w:rsidP="008269E9">
      <w:pPr>
        <w:rPr>
          <w:noProof/>
        </w:rPr>
      </w:pPr>
    </w:p>
    <w:p w14:paraId="16A8351A" w14:textId="4C0B0D5C" w:rsidR="008269E9" w:rsidRDefault="00000000" w:rsidP="00CF4518">
      <w:pPr>
        <w:pStyle w:val="12"/>
        <w:rPr>
          <w:rFonts w:asciiTheme="minorHAnsi" w:eastAsiaTheme="minorEastAsia" w:hAnsiTheme="minorHAnsi" w:cstheme="minorBidi"/>
          <w:sz w:val="22"/>
          <w:szCs w:val="22"/>
          <w:lang w:val="ru-RU" w:eastAsia="ru-RU"/>
        </w:rPr>
      </w:pPr>
      <w:hyperlink w:anchor="_Toc169448267" w:history="1">
        <w:r w:rsidR="008269E9" w:rsidRPr="008F77E7">
          <w:rPr>
            <w:rStyle w:val="a5"/>
          </w:rPr>
          <w:t>Висновки</w:t>
        </w:r>
        <w:r w:rsidR="008269E9">
          <w:rPr>
            <w:webHidden/>
          </w:rPr>
          <w:tab/>
        </w:r>
        <w:r w:rsidR="008269E9">
          <w:rPr>
            <w:webHidden/>
          </w:rPr>
          <w:fldChar w:fldCharType="begin"/>
        </w:r>
        <w:r w:rsidR="008269E9">
          <w:rPr>
            <w:webHidden/>
          </w:rPr>
          <w:instrText xml:space="preserve"> PAGEREF _Toc169448267 \h </w:instrText>
        </w:r>
        <w:r w:rsidR="008269E9">
          <w:rPr>
            <w:webHidden/>
          </w:rPr>
        </w:r>
        <w:r w:rsidR="008269E9">
          <w:rPr>
            <w:webHidden/>
          </w:rPr>
          <w:fldChar w:fldCharType="separate"/>
        </w:r>
        <w:r w:rsidR="00CF4518">
          <w:rPr>
            <w:webHidden/>
          </w:rPr>
          <w:t>65</w:t>
        </w:r>
        <w:r w:rsidR="008269E9">
          <w:rPr>
            <w:webHidden/>
          </w:rPr>
          <w:fldChar w:fldCharType="end"/>
        </w:r>
      </w:hyperlink>
    </w:p>
    <w:p w14:paraId="4E09F4F8" w14:textId="7BB1A02D" w:rsidR="008269E9" w:rsidRDefault="00000000" w:rsidP="00CF4518">
      <w:pPr>
        <w:pStyle w:val="12"/>
        <w:rPr>
          <w:rFonts w:asciiTheme="minorHAnsi" w:eastAsiaTheme="minorEastAsia" w:hAnsiTheme="minorHAnsi" w:cstheme="minorBidi"/>
          <w:sz w:val="22"/>
          <w:szCs w:val="22"/>
          <w:lang w:val="ru-RU" w:eastAsia="ru-RU"/>
        </w:rPr>
      </w:pPr>
      <w:hyperlink w:anchor="_Toc169448268" w:history="1">
        <w:r w:rsidR="008269E9" w:rsidRPr="008F77E7">
          <w:rPr>
            <w:rStyle w:val="a5"/>
          </w:rPr>
          <w:t>Перелік джерел посилання</w:t>
        </w:r>
        <w:r w:rsidR="008269E9">
          <w:rPr>
            <w:webHidden/>
          </w:rPr>
          <w:tab/>
        </w:r>
        <w:r w:rsidR="008269E9">
          <w:rPr>
            <w:webHidden/>
          </w:rPr>
          <w:fldChar w:fldCharType="begin"/>
        </w:r>
        <w:r w:rsidR="008269E9">
          <w:rPr>
            <w:webHidden/>
          </w:rPr>
          <w:instrText xml:space="preserve"> PAGEREF _Toc169448268 \h </w:instrText>
        </w:r>
        <w:r w:rsidR="008269E9">
          <w:rPr>
            <w:webHidden/>
          </w:rPr>
        </w:r>
        <w:r w:rsidR="008269E9">
          <w:rPr>
            <w:webHidden/>
          </w:rPr>
          <w:fldChar w:fldCharType="separate"/>
        </w:r>
        <w:r w:rsidR="00CF4518">
          <w:rPr>
            <w:webHidden/>
          </w:rPr>
          <w:t>66</w:t>
        </w:r>
        <w:r w:rsidR="008269E9">
          <w:rPr>
            <w:webHidden/>
          </w:rPr>
          <w:fldChar w:fldCharType="end"/>
        </w:r>
      </w:hyperlink>
    </w:p>
    <w:p w14:paraId="6F07B5B8" w14:textId="16C80B80" w:rsidR="008269E9" w:rsidRDefault="00000000" w:rsidP="00CF4518">
      <w:pPr>
        <w:pStyle w:val="12"/>
        <w:rPr>
          <w:rFonts w:asciiTheme="minorHAnsi" w:eastAsiaTheme="minorEastAsia" w:hAnsiTheme="minorHAnsi" w:cstheme="minorBidi"/>
          <w:sz w:val="22"/>
          <w:szCs w:val="22"/>
          <w:lang w:val="ru-RU" w:eastAsia="ru-RU"/>
        </w:rPr>
      </w:pPr>
      <w:hyperlink w:anchor="_Toc169448269" w:history="1">
        <w:r w:rsidR="008269E9" w:rsidRPr="008F77E7">
          <w:rPr>
            <w:rStyle w:val="a5"/>
          </w:rPr>
          <w:t>ДОДАТОК А. ТЕХНІЧНЕ ЗАВДАННЯ</w:t>
        </w:r>
        <w:r w:rsidR="008269E9">
          <w:rPr>
            <w:webHidden/>
          </w:rPr>
          <w:tab/>
        </w:r>
        <w:r w:rsidR="00CF4518">
          <w:rPr>
            <w:webHidden/>
          </w:rPr>
          <w:t>69</w:t>
        </w:r>
      </w:hyperlink>
    </w:p>
    <w:p w14:paraId="15D335B4" w14:textId="25422FD1" w:rsidR="008269E9" w:rsidRDefault="00000000" w:rsidP="00CF4518">
      <w:pPr>
        <w:pStyle w:val="12"/>
        <w:rPr>
          <w:rFonts w:asciiTheme="minorHAnsi" w:eastAsiaTheme="minorEastAsia" w:hAnsiTheme="minorHAnsi" w:cstheme="minorBidi"/>
          <w:sz w:val="22"/>
          <w:szCs w:val="22"/>
          <w:lang w:val="ru-RU" w:eastAsia="ru-RU"/>
        </w:rPr>
      </w:pPr>
      <w:hyperlink w:anchor="_Toc169448270" w:history="1">
        <w:r w:rsidR="008269E9" w:rsidRPr="008F77E7">
          <w:rPr>
            <w:rStyle w:val="a5"/>
          </w:rPr>
          <w:t>ДОДАТОК Б. ПЕРЕЛІК ЕЛЕМЕНТІВ ВИМИКАЧА</w:t>
        </w:r>
        <w:r w:rsidR="008269E9">
          <w:rPr>
            <w:webHidden/>
          </w:rPr>
          <w:tab/>
        </w:r>
        <w:r w:rsidR="00CF4518">
          <w:rPr>
            <w:webHidden/>
          </w:rPr>
          <w:t>73</w:t>
        </w:r>
      </w:hyperlink>
    </w:p>
    <w:p w14:paraId="62BFF68E" w14:textId="32A68DA7" w:rsidR="008269E9" w:rsidRDefault="00000000" w:rsidP="00CF4518">
      <w:pPr>
        <w:pStyle w:val="12"/>
        <w:rPr>
          <w:rFonts w:asciiTheme="minorHAnsi" w:eastAsiaTheme="minorEastAsia" w:hAnsiTheme="minorHAnsi" w:cstheme="minorBidi"/>
          <w:sz w:val="22"/>
          <w:szCs w:val="22"/>
          <w:lang w:val="ru-RU" w:eastAsia="ru-RU"/>
        </w:rPr>
      </w:pPr>
      <w:hyperlink w:anchor="_Toc169448271" w:history="1">
        <w:r w:rsidR="008269E9" w:rsidRPr="008F77E7">
          <w:rPr>
            <w:rStyle w:val="a5"/>
          </w:rPr>
          <w:t>ДОДАТОК В. ПЕРЕЛІК ЕЛЕМЕНТІВ ЛАМПИ</w:t>
        </w:r>
        <w:r w:rsidR="008269E9">
          <w:rPr>
            <w:webHidden/>
          </w:rPr>
          <w:tab/>
        </w:r>
        <w:r w:rsidR="00CF4518">
          <w:rPr>
            <w:webHidden/>
          </w:rPr>
          <w:t>74</w:t>
        </w:r>
      </w:hyperlink>
    </w:p>
    <w:p w14:paraId="7962A051" w14:textId="4DA3D04C" w:rsidR="008269E9" w:rsidRDefault="00000000" w:rsidP="00CF4518">
      <w:pPr>
        <w:pStyle w:val="12"/>
        <w:rPr>
          <w:rFonts w:asciiTheme="minorHAnsi" w:eastAsiaTheme="minorEastAsia" w:hAnsiTheme="minorHAnsi" w:cstheme="minorBidi"/>
          <w:sz w:val="22"/>
          <w:szCs w:val="22"/>
          <w:lang w:val="ru-RU" w:eastAsia="ru-RU"/>
        </w:rPr>
      </w:pPr>
      <w:hyperlink w:anchor="_Toc169448272" w:history="1">
        <w:r w:rsidR="008269E9" w:rsidRPr="008F77E7">
          <w:rPr>
            <w:rStyle w:val="a5"/>
          </w:rPr>
          <w:t>ДОДАТОК Г. СПЕЦИФІКАЦІЯ НА ДРУКОВАНИЙ ВУЗОЛ ВИМИКАЧА</w:t>
        </w:r>
        <w:r w:rsidR="008269E9">
          <w:rPr>
            <w:webHidden/>
          </w:rPr>
          <w:tab/>
        </w:r>
        <w:r w:rsidR="00CF4518">
          <w:rPr>
            <w:webHidden/>
          </w:rPr>
          <w:t>75</w:t>
        </w:r>
      </w:hyperlink>
    </w:p>
    <w:p w14:paraId="7D52D65C" w14:textId="7B5881ED" w:rsidR="00EE54B4" w:rsidRPr="00CF4518" w:rsidRDefault="008269E9" w:rsidP="00CF4518">
      <w:pPr>
        <w:pStyle w:val="12"/>
        <w:sectPr w:rsidR="00EE54B4" w:rsidRPr="00CF4518" w:rsidSect="00A92516">
          <w:headerReference w:type="default" r:id="rId21"/>
          <w:pgSz w:w="11906" w:h="16838"/>
          <w:pgMar w:top="426" w:right="851" w:bottom="1134" w:left="1701" w:header="142" w:footer="2489" w:gutter="0"/>
          <w:cols w:space="708"/>
          <w:docGrid w:linePitch="360"/>
        </w:sectPr>
      </w:pPr>
      <w:r w:rsidRPr="00CF4518">
        <w:rPr>
          <w:rStyle w:val="a5"/>
          <w:color w:val="auto"/>
          <w:u w:val="none"/>
        </w:rPr>
        <w:t>ДОДАТОК Д. СПЕЦИФІКАЦІЯ НА ДРУКОВАНИЙ ВУЗОЛ ЛАМПИ</w:t>
      </w:r>
      <w:r w:rsidRPr="00CF4518">
        <w:rPr>
          <w:webHidden/>
        </w:rPr>
        <w:t xml:space="preserve">  </w:t>
      </w:r>
      <w:r w:rsidR="00CF4518">
        <w:rPr>
          <w:webHidden/>
        </w:rPr>
        <w:t>76</w:t>
      </w:r>
    </w:p>
    <w:p w14:paraId="0C9969B2" w14:textId="37D4F941" w:rsidR="00FE4CF0" w:rsidRPr="00BB7D44" w:rsidRDefault="001174C4" w:rsidP="005B3BB0">
      <w:pPr>
        <w:pStyle w:val="a3"/>
        <w:rPr>
          <w:lang w:val="en-US"/>
        </w:rPr>
      </w:pPr>
      <w:r w:rsidRPr="00CC3CE9">
        <w:lastRenderedPageBreak/>
        <w:fldChar w:fldCharType="end"/>
      </w:r>
      <w:bookmarkStart w:id="10" w:name="_Toc169448223"/>
      <w:r w:rsidRPr="00CC3CE9">
        <w:t>Перелік скорочень</w:t>
      </w:r>
      <w:bookmarkEnd w:id="10"/>
    </w:p>
    <w:p w14:paraId="74789073" w14:textId="1446B181" w:rsidR="00FE4CF0" w:rsidRDefault="00FE4CF0" w:rsidP="00FE4CF0">
      <w:pPr>
        <w:pStyle w:val="afc"/>
        <w:numPr>
          <w:ilvl w:val="0"/>
          <w:numId w:val="17"/>
        </w:numPr>
      </w:pPr>
      <w:r>
        <w:t xml:space="preserve">IEEE - </w:t>
      </w:r>
      <w:proofErr w:type="spellStart"/>
      <w:r>
        <w:t>Institute</w:t>
      </w:r>
      <w:proofErr w:type="spellEnd"/>
      <w:r>
        <w:t xml:space="preserve"> </w:t>
      </w:r>
      <w:proofErr w:type="spellStart"/>
      <w:r>
        <w:t>of</w:t>
      </w:r>
      <w:proofErr w:type="spellEnd"/>
      <w:r>
        <w:t xml:space="preserve"> </w:t>
      </w:r>
      <w:proofErr w:type="spellStart"/>
      <w:r>
        <w:t>Electrical</w:t>
      </w:r>
      <w:proofErr w:type="spellEnd"/>
      <w:r>
        <w:t xml:space="preserve"> </w:t>
      </w:r>
      <w:proofErr w:type="spellStart"/>
      <w:r>
        <w:t>and</w:t>
      </w:r>
      <w:proofErr w:type="spellEnd"/>
      <w:r>
        <w:t xml:space="preserve"> </w:t>
      </w:r>
      <w:proofErr w:type="spellStart"/>
      <w:r>
        <w:t>Electronics</w:t>
      </w:r>
      <w:proofErr w:type="spellEnd"/>
      <w:r>
        <w:t xml:space="preserve"> </w:t>
      </w:r>
      <w:proofErr w:type="spellStart"/>
      <w:r>
        <w:t>Engineers</w:t>
      </w:r>
      <w:proofErr w:type="spellEnd"/>
    </w:p>
    <w:p w14:paraId="504A9439" w14:textId="6311F127" w:rsidR="00FE4CF0" w:rsidRDefault="00FE4CF0" w:rsidP="00FE4CF0">
      <w:pPr>
        <w:pStyle w:val="afc"/>
        <w:numPr>
          <w:ilvl w:val="0"/>
          <w:numId w:val="17"/>
        </w:numPr>
      </w:pPr>
      <w:r>
        <w:t xml:space="preserve">LAN - </w:t>
      </w:r>
      <w:proofErr w:type="spellStart"/>
      <w:r>
        <w:t>Local</w:t>
      </w:r>
      <w:proofErr w:type="spellEnd"/>
      <w:r>
        <w:t xml:space="preserve"> </w:t>
      </w:r>
      <w:proofErr w:type="spellStart"/>
      <w:r>
        <w:t>Area</w:t>
      </w:r>
      <w:proofErr w:type="spellEnd"/>
      <w:r>
        <w:t xml:space="preserve"> </w:t>
      </w:r>
      <w:proofErr w:type="spellStart"/>
      <w:r>
        <w:t>Network</w:t>
      </w:r>
      <w:proofErr w:type="spellEnd"/>
    </w:p>
    <w:p w14:paraId="58251FB4" w14:textId="1296CFBE" w:rsidR="00FE4CF0" w:rsidRDefault="00FE4CF0" w:rsidP="00FE4CF0">
      <w:pPr>
        <w:pStyle w:val="afc"/>
        <w:numPr>
          <w:ilvl w:val="0"/>
          <w:numId w:val="17"/>
        </w:numPr>
      </w:pPr>
      <w:r>
        <w:t xml:space="preserve">BLE - </w:t>
      </w:r>
      <w:proofErr w:type="spellStart"/>
      <w:r>
        <w:t>Bluetooth</w:t>
      </w:r>
      <w:proofErr w:type="spellEnd"/>
      <w:r>
        <w:t xml:space="preserve"> </w:t>
      </w:r>
      <w:proofErr w:type="spellStart"/>
      <w:r>
        <w:t>Low</w:t>
      </w:r>
      <w:proofErr w:type="spellEnd"/>
      <w:r>
        <w:t xml:space="preserve"> </w:t>
      </w:r>
      <w:proofErr w:type="spellStart"/>
      <w:r>
        <w:t>Energy</w:t>
      </w:r>
      <w:proofErr w:type="spellEnd"/>
    </w:p>
    <w:p w14:paraId="233E23CB" w14:textId="74575480" w:rsidR="00FE4CF0" w:rsidRDefault="00FE4CF0" w:rsidP="00FE4CF0">
      <w:pPr>
        <w:pStyle w:val="afc"/>
        <w:numPr>
          <w:ilvl w:val="0"/>
          <w:numId w:val="17"/>
        </w:numPr>
      </w:pPr>
      <w:proofErr w:type="spellStart"/>
      <w:r>
        <w:t>IoT</w:t>
      </w:r>
      <w:proofErr w:type="spellEnd"/>
      <w:r>
        <w:t xml:space="preserve"> - </w:t>
      </w:r>
      <w:proofErr w:type="spellStart"/>
      <w:r>
        <w:t>Internet</w:t>
      </w:r>
      <w:proofErr w:type="spellEnd"/>
      <w:r>
        <w:t xml:space="preserve"> </w:t>
      </w:r>
      <w:proofErr w:type="spellStart"/>
      <w:r>
        <w:t>of</w:t>
      </w:r>
      <w:proofErr w:type="spellEnd"/>
      <w:r>
        <w:t xml:space="preserve"> </w:t>
      </w:r>
      <w:proofErr w:type="spellStart"/>
      <w:r>
        <w:t>Things</w:t>
      </w:r>
      <w:proofErr w:type="spellEnd"/>
    </w:p>
    <w:p w14:paraId="21EFEFB3" w14:textId="36B51E01" w:rsidR="00FE4CF0" w:rsidRDefault="00FE4CF0" w:rsidP="00FE4CF0">
      <w:pPr>
        <w:pStyle w:val="afc"/>
        <w:numPr>
          <w:ilvl w:val="0"/>
          <w:numId w:val="17"/>
        </w:numPr>
      </w:pPr>
      <w:r>
        <w:t xml:space="preserve">HID - </w:t>
      </w:r>
      <w:proofErr w:type="spellStart"/>
      <w:r>
        <w:t>Human</w:t>
      </w:r>
      <w:proofErr w:type="spellEnd"/>
      <w:r>
        <w:t xml:space="preserve"> </w:t>
      </w:r>
      <w:proofErr w:type="spellStart"/>
      <w:r>
        <w:t>Interface</w:t>
      </w:r>
      <w:proofErr w:type="spellEnd"/>
      <w:r>
        <w:t xml:space="preserve"> </w:t>
      </w:r>
      <w:proofErr w:type="spellStart"/>
      <w:r>
        <w:t>Device</w:t>
      </w:r>
      <w:proofErr w:type="spellEnd"/>
    </w:p>
    <w:p w14:paraId="0CCB6E69" w14:textId="5D4CEA9F" w:rsidR="00FE4CF0" w:rsidRDefault="00FE4CF0" w:rsidP="00FE4CF0">
      <w:pPr>
        <w:pStyle w:val="afc"/>
        <w:numPr>
          <w:ilvl w:val="0"/>
          <w:numId w:val="17"/>
        </w:numPr>
      </w:pPr>
      <w:r>
        <w:t xml:space="preserve">HSP - </w:t>
      </w:r>
      <w:proofErr w:type="spellStart"/>
      <w:r>
        <w:t>Headset</w:t>
      </w:r>
      <w:proofErr w:type="spellEnd"/>
      <w:r>
        <w:t xml:space="preserve"> </w:t>
      </w:r>
      <w:proofErr w:type="spellStart"/>
      <w:r>
        <w:t>Profile</w:t>
      </w:r>
      <w:proofErr w:type="spellEnd"/>
    </w:p>
    <w:p w14:paraId="73577773" w14:textId="6AD1C2EE" w:rsidR="00FE4CF0" w:rsidRDefault="00FE4CF0" w:rsidP="00FE4CF0">
      <w:pPr>
        <w:pStyle w:val="afc"/>
        <w:numPr>
          <w:ilvl w:val="0"/>
          <w:numId w:val="17"/>
        </w:numPr>
      </w:pPr>
      <w:r>
        <w:t xml:space="preserve">FHSS - </w:t>
      </w:r>
      <w:proofErr w:type="spellStart"/>
      <w:r>
        <w:t>Frequency-Hopping</w:t>
      </w:r>
      <w:proofErr w:type="spellEnd"/>
      <w:r>
        <w:t xml:space="preserve"> </w:t>
      </w:r>
      <w:proofErr w:type="spellStart"/>
      <w:r>
        <w:t>Spread</w:t>
      </w:r>
      <w:proofErr w:type="spellEnd"/>
      <w:r>
        <w:t xml:space="preserve"> </w:t>
      </w:r>
      <w:proofErr w:type="spellStart"/>
      <w:r>
        <w:t>Spectrum</w:t>
      </w:r>
      <w:proofErr w:type="spellEnd"/>
    </w:p>
    <w:p w14:paraId="7D8E77A7" w14:textId="0C301741" w:rsidR="00FE4CF0" w:rsidRDefault="00FE4CF0" w:rsidP="00FE4CF0">
      <w:pPr>
        <w:pStyle w:val="afc"/>
        <w:numPr>
          <w:ilvl w:val="0"/>
          <w:numId w:val="17"/>
        </w:numPr>
      </w:pPr>
      <w:r>
        <w:t xml:space="preserve">MQTT - </w:t>
      </w:r>
      <w:proofErr w:type="spellStart"/>
      <w:r>
        <w:t>Message</w:t>
      </w:r>
      <w:proofErr w:type="spellEnd"/>
      <w:r>
        <w:t xml:space="preserve"> </w:t>
      </w:r>
      <w:proofErr w:type="spellStart"/>
      <w:r>
        <w:t>Queuing</w:t>
      </w:r>
      <w:proofErr w:type="spellEnd"/>
      <w:r>
        <w:t xml:space="preserve"> </w:t>
      </w:r>
      <w:proofErr w:type="spellStart"/>
      <w:r>
        <w:t>Telemetry</w:t>
      </w:r>
      <w:proofErr w:type="spellEnd"/>
      <w:r>
        <w:t xml:space="preserve"> </w:t>
      </w:r>
      <w:proofErr w:type="spellStart"/>
      <w:r>
        <w:t>Transport</w:t>
      </w:r>
      <w:proofErr w:type="spellEnd"/>
    </w:p>
    <w:p w14:paraId="5D912BB1" w14:textId="2BF8D695" w:rsidR="00FE4CF0" w:rsidRDefault="00FE4CF0" w:rsidP="00FE4CF0">
      <w:pPr>
        <w:pStyle w:val="afc"/>
        <w:numPr>
          <w:ilvl w:val="0"/>
          <w:numId w:val="17"/>
        </w:numPr>
      </w:pPr>
      <w:proofErr w:type="spellStart"/>
      <w:r>
        <w:t>CoAP</w:t>
      </w:r>
      <w:proofErr w:type="spellEnd"/>
      <w:r>
        <w:t xml:space="preserve"> - </w:t>
      </w:r>
      <w:proofErr w:type="spellStart"/>
      <w:r>
        <w:t>Constrained</w:t>
      </w:r>
      <w:proofErr w:type="spellEnd"/>
      <w:r>
        <w:t xml:space="preserve"> </w:t>
      </w:r>
      <w:proofErr w:type="spellStart"/>
      <w:r>
        <w:t>Application</w:t>
      </w:r>
      <w:proofErr w:type="spellEnd"/>
      <w:r>
        <w:t xml:space="preserve"> </w:t>
      </w:r>
      <w:proofErr w:type="spellStart"/>
      <w:r>
        <w:t>Protocol</w:t>
      </w:r>
      <w:proofErr w:type="spellEnd"/>
    </w:p>
    <w:p w14:paraId="2546000A" w14:textId="044CCDED" w:rsidR="00FE4CF0" w:rsidRDefault="00FE4CF0" w:rsidP="00FE4CF0">
      <w:pPr>
        <w:pStyle w:val="afc"/>
        <w:numPr>
          <w:ilvl w:val="0"/>
          <w:numId w:val="17"/>
        </w:numPr>
      </w:pPr>
      <w:r>
        <w:t xml:space="preserve">AMQP - </w:t>
      </w:r>
      <w:proofErr w:type="spellStart"/>
      <w:r>
        <w:t>Advanced</w:t>
      </w:r>
      <w:proofErr w:type="spellEnd"/>
      <w:r>
        <w:t xml:space="preserve"> </w:t>
      </w:r>
      <w:proofErr w:type="spellStart"/>
      <w:r>
        <w:t>Message</w:t>
      </w:r>
      <w:proofErr w:type="spellEnd"/>
      <w:r>
        <w:t xml:space="preserve"> </w:t>
      </w:r>
      <w:proofErr w:type="spellStart"/>
      <w:r>
        <w:t>Queuing</w:t>
      </w:r>
      <w:proofErr w:type="spellEnd"/>
      <w:r>
        <w:t xml:space="preserve"> </w:t>
      </w:r>
      <w:proofErr w:type="spellStart"/>
      <w:r>
        <w:t>Protocol</w:t>
      </w:r>
      <w:proofErr w:type="spellEnd"/>
    </w:p>
    <w:p w14:paraId="097C5834" w14:textId="1184AEA1" w:rsidR="00FE4CF0" w:rsidRDefault="00FE4CF0" w:rsidP="00FE4CF0">
      <w:pPr>
        <w:pStyle w:val="afc"/>
        <w:numPr>
          <w:ilvl w:val="0"/>
          <w:numId w:val="17"/>
        </w:numPr>
      </w:pPr>
      <w:r>
        <w:t xml:space="preserve">DDS - </w:t>
      </w:r>
      <w:proofErr w:type="spellStart"/>
      <w:r>
        <w:t>Data</w:t>
      </w:r>
      <w:proofErr w:type="spellEnd"/>
      <w:r>
        <w:t xml:space="preserve"> </w:t>
      </w:r>
      <w:proofErr w:type="spellStart"/>
      <w:r>
        <w:t>Distribution</w:t>
      </w:r>
      <w:proofErr w:type="spellEnd"/>
      <w:r>
        <w:t xml:space="preserve"> </w:t>
      </w:r>
      <w:proofErr w:type="spellStart"/>
      <w:r>
        <w:t>Service</w:t>
      </w:r>
      <w:proofErr w:type="spellEnd"/>
    </w:p>
    <w:p w14:paraId="02506AD5" w14:textId="2A2C0C70" w:rsidR="00FE4CF0" w:rsidRDefault="00FE4CF0" w:rsidP="00FE4CF0">
      <w:pPr>
        <w:pStyle w:val="afc"/>
        <w:numPr>
          <w:ilvl w:val="0"/>
          <w:numId w:val="17"/>
        </w:numPr>
      </w:pPr>
      <w:r>
        <w:t xml:space="preserve">RGB - </w:t>
      </w:r>
      <w:proofErr w:type="spellStart"/>
      <w:r>
        <w:t>Red</w:t>
      </w:r>
      <w:proofErr w:type="spellEnd"/>
      <w:r>
        <w:t xml:space="preserve">, </w:t>
      </w:r>
      <w:proofErr w:type="spellStart"/>
      <w:r>
        <w:t>Green</w:t>
      </w:r>
      <w:proofErr w:type="spellEnd"/>
      <w:r>
        <w:t xml:space="preserve">, </w:t>
      </w:r>
      <w:proofErr w:type="spellStart"/>
      <w:r>
        <w:t>Blue</w:t>
      </w:r>
      <w:proofErr w:type="spellEnd"/>
    </w:p>
    <w:p w14:paraId="621F19BC" w14:textId="76E5F622" w:rsidR="00FE4CF0" w:rsidRDefault="00FE4CF0" w:rsidP="00FE4CF0">
      <w:pPr>
        <w:pStyle w:val="afc"/>
        <w:numPr>
          <w:ilvl w:val="0"/>
          <w:numId w:val="17"/>
        </w:numPr>
      </w:pPr>
      <w:r>
        <w:t xml:space="preserve">ADC - </w:t>
      </w:r>
      <w:proofErr w:type="spellStart"/>
      <w:r>
        <w:t>Analog-to-Digital</w:t>
      </w:r>
      <w:proofErr w:type="spellEnd"/>
      <w:r>
        <w:t xml:space="preserve"> </w:t>
      </w:r>
      <w:proofErr w:type="spellStart"/>
      <w:r>
        <w:t>Converter</w:t>
      </w:r>
      <w:proofErr w:type="spellEnd"/>
    </w:p>
    <w:p w14:paraId="5E2B2F84" w14:textId="6F206132" w:rsidR="00FE4CF0" w:rsidRDefault="00FE4CF0" w:rsidP="00FE4CF0">
      <w:pPr>
        <w:pStyle w:val="afc"/>
        <w:numPr>
          <w:ilvl w:val="0"/>
          <w:numId w:val="17"/>
        </w:numPr>
      </w:pPr>
      <w:r>
        <w:t xml:space="preserve">DAC - </w:t>
      </w:r>
      <w:proofErr w:type="spellStart"/>
      <w:r>
        <w:t>Digital-to-Analog</w:t>
      </w:r>
      <w:proofErr w:type="spellEnd"/>
      <w:r>
        <w:t xml:space="preserve"> </w:t>
      </w:r>
      <w:proofErr w:type="spellStart"/>
      <w:r>
        <w:t>Converter</w:t>
      </w:r>
      <w:proofErr w:type="spellEnd"/>
    </w:p>
    <w:p w14:paraId="39CAD337" w14:textId="483DBC44" w:rsidR="00FE4CF0" w:rsidRDefault="00FE4CF0" w:rsidP="00FE4CF0">
      <w:pPr>
        <w:pStyle w:val="afc"/>
        <w:numPr>
          <w:ilvl w:val="0"/>
          <w:numId w:val="17"/>
        </w:numPr>
      </w:pPr>
      <w:r>
        <w:t xml:space="preserve">GPIO - </w:t>
      </w:r>
      <w:proofErr w:type="spellStart"/>
      <w:r>
        <w:t>General</w:t>
      </w:r>
      <w:proofErr w:type="spellEnd"/>
      <w:r>
        <w:t xml:space="preserve"> </w:t>
      </w:r>
      <w:proofErr w:type="spellStart"/>
      <w:r>
        <w:t>Purpose</w:t>
      </w:r>
      <w:proofErr w:type="spellEnd"/>
      <w:r>
        <w:t xml:space="preserve"> </w:t>
      </w:r>
      <w:proofErr w:type="spellStart"/>
      <w:r>
        <w:t>Input</w:t>
      </w:r>
      <w:proofErr w:type="spellEnd"/>
      <w:r>
        <w:t>/</w:t>
      </w:r>
      <w:proofErr w:type="spellStart"/>
      <w:r>
        <w:t>Output</w:t>
      </w:r>
      <w:proofErr w:type="spellEnd"/>
    </w:p>
    <w:p w14:paraId="3515ACEA" w14:textId="036C5559" w:rsidR="00FE4CF0" w:rsidRDefault="00FE4CF0" w:rsidP="00FE4CF0">
      <w:pPr>
        <w:pStyle w:val="afc"/>
        <w:numPr>
          <w:ilvl w:val="0"/>
          <w:numId w:val="17"/>
        </w:numPr>
      </w:pPr>
      <w:r>
        <w:t xml:space="preserve">PWM - </w:t>
      </w:r>
      <w:proofErr w:type="spellStart"/>
      <w:r>
        <w:t>Pulse</w:t>
      </w:r>
      <w:proofErr w:type="spellEnd"/>
      <w:r>
        <w:t xml:space="preserve"> </w:t>
      </w:r>
      <w:proofErr w:type="spellStart"/>
      <w:r>
        <w:t>Width</w:t>
      </w:r>
      <w:proofErr w:type="spellEnd"/>
      <w:r>
        <w:t xml:space="preserve"> </w:t>
      </w:r>
      <w:proofErr w:type="spellStart"/>
      <w:r>
        <w:t>Modulation</w:t>
      </w:r>
      <w:proofErr w:type="spellEnd"/>
    </w:p>
    <w:p w14:paraId="1B974EDF" w14:textId="6E12E63C" w:rsidR="00FE4CF0" w:rsidRDefault="00FE4CF0" w:rsidP="00FE4CF0">
      <w:pPr>
        <w:pStyle w:val="afc"/>
        <w:numPr>
          <w:ilvl w:val="0"/>
          <w:numId w:val="17"/>
        </w:numPr>
      </w:pPr>
      <w:r>
        <w:t xml:space="preserve">ESP - </w:t>
      </w:r>
      <w:proofErr w:type="spellStart"/>
      <w:r>
        <w:t>Espressif</w:t>
      </w:r>
      <w:proofErr w:type="spellEnd"/>
      <w:r>
        <w:t xml:space="preserve"> </w:t>
      </w:r>
      <w:proofErr w:type="spellStart"/>
      <w:r>
        <w:t>Systems</w:t>
      </w:r>
      <w:proofErr w:type="spellEnd"/>
      <w:r>
        <w:t xml:space="preserve"> (компанія)</w:t>
      </w:r>
    </w:p>
    <w:p w14:paraId="5B99AF18" w14:textId="77777777" w:rsidR="00FE4CF0" w:rsidRDefault="00FE4CF0" w:rsidP="00FE4CF0">
      <w:pPr>
        <w:pStyle w:val="afc"/>
        <w:numPr>
          <w:ilvl w:val="0"/>
          <w:numId w:val="17"/>
        </w:numPr>
      </w:pPr>
      <w:r>
        <w:t xml:space="preserve">STM - </w:t>
      </w:r>
      <w:proofErr w:type="spellStart"/>
      <w:r>
        <w:t>STMicroelectronics</w:t>
      </w:r>
      <w:proofErr w:type="spellEnd"/>
      <w:r>
        <w:t xml:space="preserve"> (компанія)</w:t>
      </w:r>
    </w:p>
    <w:p w14:paraId="4F59996B" w14:textId="661780C2" w:rsidR="00FE4CF0" w:rsidRDefault="00FE4CF0" w:rsidP="00FE4CF0">
      <w:pPr>
        <w:pStyle w:val="afc"/>
        <w:numPr>
          <w:ilvl w:val="0"/>
          <w:numId w:val="17"/>
        </w:numPr>
      </w:pPr>
      <w:r>
        <w:t xml:space="preserve">ДП – друкована плата </w:t>
      </w:r>
    </w:p>
    <w:p w14:paraId="6A469CB3" w14:textId="675904DF" w:rsidR="00FE4CF0" w:rsidRPr="00FE4CF0" w:rsidRDefault="00FE4CF0" w:rsidP="00FE4CF0">
      <w:pPr>
        <w:pStyle w:val="afc"/>
        <w:numPr>
          <w:ilvl w:val="0"/>
          <w:numId w:val="17"/>
        </w:numPr>
      </w:pPr>
      <w:r>
        <w:rPr>
          <w:lang w:val="en-US"/>
        </w:rPr>
        <w:t xml:space="preserve">LED – Light emitting Diode </w:t>
      </w:r>
    </w:p>
    <w:p w14:paraId="69AF56D4" w14:textId="77777777" w:rsidR="00FE4CF0" w:rsidRDefault="00FE4CF0" w:rsidP="00FE4CF0">
      <w:pPr>
        <w:pStyle w:val="afc"/>
        <w:numPr>
          <w:ilvl w:val="0"/>
          <w:numId w:val="17"/>
        </w:numPr>
      </w:pPr>
      <w:r>
        <w:t xml:space="preserve">FHSS - </w:t>
      </w:r>
      <w:proofErr w:type="spellStart"/>
      <w:r>
        <w:t>Frequency-Hopping</w:t>
      </w:r>
      <w:proofErr w:type="spellEnd"/>
      <w:r>
        <w:t xml:space="preserve"> </w:t>
      </w:r>
      <w:proofErr w:type="spellStart"/>
      <w:r>
        <w:t>Spread</w:t>
      </w:r>
      <w:proofErr w:type="spellEnd"/>
      <w:r>
        <w:t xml:space="preserve"> </w:t>
      </w:r>
      <w:proofErr w:type="spellStart"/>
      <w:r>
        <w:t>Spectrum</w:t>
      </w:r>
      <w:proofErr w:type="spellEnd"/>
    </w:p>
    <w:p w14:paraId="06A2F73C" w14:textId="77777777" w:rsidR="00FE4CF0" w:rsidRDefault="00FE4CF0" w:rsidP="00FE4CF0">
      <w:pPr>
        <w:pStyle w:val="afc"/>
        <w:numPr>
          <w:ilvl w:val="0"/>
          <w:numId w:val="17"/>
        </w:numPr>
      </w:pPr>
      <w:r>
        <w:t xml:space="preserve">FSK - </w:t>
      </w:r>
      <w:proofErr w:type="spellStart"/>
      <w:r>
        <w:t>Frequency-Shift</w:t>
      </w:r>
      <w:proofErr w:type="spellEnd"/>
      <w:r>
        <w:t xml:space="preserve"> </w:t>
      </w:r>
      <w:proofErr w:type="spellStart"/>
      <w:r>
        <w:t>Keying</w:t>
      </w:r>
      <w:proofErr w:type="spellEnd"/>
    </w:p>
    <w:p w14:paraId="34F361B5" w14:textId="77777777" w:rsidR="00FE4CF0" w:rsidRDefault="00FE4CF0" w:rsidP="00FE4CF0">
      <w:pPr>
        <w:pStyle w:val="afc"/>
        <w:numPr>
          <w:ilvl w:val="0"/>
          <w:numId w:val="17"/>
        </w:numPr>
      </w:pPr>
      <w:r>
        <w:t xml:space="preserve">MAC - </w:t>
      </w:r>
      <w:proofErr w:type="spellStart"/>
      <w:r>
        <w:t>Media</w:t>
      </w:r>
      <w:proofErr w:type="spellEnd"/>
      <w:r>
        <w:t xml:space="preserve"> Access </w:t>
      </w:r>
      <w:proofErr w:type="spellStart"/>
      <w:r>
        <w:t>Control</w:t>
      </w:r>
      <w:proofErr w:type="spellEnd"/>
    </w:p>
    <w:p w14:paraId="77F83D55" w14:textId="77777777" w:rsidR="00FE4CF0" w:rsidRDefault="00FE4CF0" w:rsidP="00FE4CF0">
      <w:pPr>
        <w:pStyle w:val="afc"/>
        <w:numPr>
          <w:ilvl w:val="0"/>
          <w:numId w:val="17"/>
        </w:numPr>
      </w:pPr>
      <w:r>
        <w:t xml:space="preserve">TCP - </w:t>
      </w:r>
      <w:proofErr w:type="spellStart"/>
      <w:r>
        <w:t>Transmission</w:t>
      </w:r>
      <w:proofErr w:type="spellEnd"/>
      <w:r>
        <w:t xml:space="preserve"> </w:t>
      </w:r>
      <w:proofErr w:type="spellStart"/>
      <w:r>
        <w:t>Control</w:t>
      </w:r>
      <w:proofErr w:type="spellEnd"/>
      <w:r>
        <w:t xml:space="preserve"> </w:t>
      </w:r>
      <w:proofErr w:type="spellStart"/>
      <w:r>
        <w:t>Protocol</w:t>
      </w:r>
      <w:proofErr w:type="spellEnd"/>
    </w:p>
    <w:p w14:paraId="0955EB41" w14:textId="77777777" w:rsidR="00FE4CF0" w:rsidRDefault="00FE4CF0" w:rsidP="00FE4CF0">
      <w:pPr>
        <w:pStyle w:val="afc"/>
        <w:numPr>
          <w:ilvl w:val="0"/>
          <w:numId w:val="17"/>
        </w:numPr>
      </w:pPr>
      <w:r>
        <w:t xml:space="preserve">UDP - User </w:t>
      </w:r>
      <w:proofErr w:type="spellStart"/>
      <w:r>
        <w:t>Datagram</w:t>
      </w:r>
      <w:proofErr w:type="spellEnd"/>
      <w:r>
        <w:t xml:space="preserve"> </w:t>
      </w:r>
      <w:proofErr w:type="spellStart"/>
      <w:r>
        <w:t>Protocol</w:t>
      </w:r>
      <w:proofErr w:type="spellEnd"/>
    </w:p>
    <w:p w14:paraId="5D81A54D" w14:textId="77777777" w:rsidR="00FE4CF0" w:rsidRDefault="00FE4CF0" w:rsidP="00FE4CF0">
      <w:pPr>
        <w:pStyle w:val="afc"/>
        <w:numPr>
          <w:ilvl w:val="0"/>
          <w:numId w:val="17"/>
        </w:numPr>
      </w:pPr>
      <w:r>
        <w:t xml:space="preserve">XMPP - </w:t>
      </w:r>
      <w:proofErr w:type="spellStart"/>
      <w:r>
        <w:t>Extensible</w:t>
      </w:r>
      <w:proofErr w:type="spellEnd"/>
      <w:r>
        <w:t xml:space="preserve"> </w:t>
      </w:r>
      <w:proofErr w:type="spellStart"/>
      <w:r>
        <w:t>Messaging</w:t>
      </w:r>
      <w:proofErr w:type="spellEnd"/>
      <w:r>
        <w:t xml:space="preserve"> </w:t>
      </w:r>
      <w:proofErr w:type="spellStart"/>
      <w:r>
        <w:t>and</w:t>
      </w:r>
      <w:proofErr w:type="spellEnd"/>
      <w:r>
        <w:t xml:space="preserve"> </w:t>
      </w:r>
      <w:proofErr w:type="spellStart"/>
      <w:r>
        <w:t>Presence</w:t>
      </w:r>
      <w:proofErr w:type="spellEnd"/>
      <w:r>
        <w:t xml:space="preserve"> </w:t>
      </w:r>
      <w:proofErr w:type="spellStart"/>
      <w:r>
        <w:t>Protocol</w:t>
      </w:r>
      <w:proofErr w:type="spellEnd"/>
    </w:p>
    <w:p w14:paraId="5D1CC6B6" w14:textId="51AF6AFD" w:rsidR="00FE4CF0" w:rsidRDefault="00FE4CF0" w:rsidP="00FE4CF0">
      <w:pPr>
        <w:pStyle w:val="afc"/>
        <w:numPr>
          <w:ilvl w:val="0"/>
          <w:numId w:val="17"/>
        </w:numPr>
      </w:pPr>
      <w:r>
        <w:t xml:space="preserve">IFTTT - </w:t>
      </w:r>
      <w:proofErr w:type="spellStart"/>
      <w:r>
        <w:t>If</w:t>
      </w:r>
      <w:proofErr w:type="spellEnd"/>
      <w:r>
        <w:t xml:space="preserve"> </w:t>
      </w:r>
      <w:proofErr w:type="spellStart"/>
      <w:r>
        <w:t>This</w:t>
      </w:r>
      <w:proofErr w:type="spellEnd"/>
      <w:r>
        <w:t xml:space="preserve"> </w:t>
      </w:r>
      <w:proofErr w:type="spellStart"/>
      <w:r>
        <w:t>Then</w:t>
      </w:r>
      <w:proofErr w:type="spellEnd"/>
      <w:r>
        <w:t xml:space="preserve"> </w:t>
      </w:r>
      <w:proofErr w:type="spellStart"/>
      <w:r>
        <w:t>That</w:t>
      </w:r>
      <w:proofErr w:type="spellEnd"/>
      <w:r>
        <w:t xml:space="preserve"> (платформа для автоматизації завдань)</w:t>
      </w:r>
    </w:p>
    <w:p w14:paraId="390110E0" w14:textId="45F3BAE2" w:rsidR="00D47A81" w:rsidRPr="00CC3CE9" w:rsidRDefault="00D47A81" w:rsidP="005131B9">
      <w:pPr>
        <w:pStyle w:val="afc"/>
        <w:numPr>
          <w:ilvl w:val="0"/>
          <w:numId w:val="17"/>
        </w:numPr>
      </w:pPr>
      <w:r w:rsidRPr="00CC3CE9">
        <w:br w:type="page"/>
      </w:r>
    </w:p>
    <w:p w14:paraId="3D8CAD4E" w14:textId="2A12B86F" w:rsidR="001174C4" w:rsidRPr="00CC3CE9" w:rsidRDefault="001174C4" w:rsidP="001174C4">
      <w:pPr>
        <w:pStyle w:val="a3"/>
        <w:rPr>
          <w:lang w:val="uk-UA"/>
        </w:rPr>
      </w:pPr>
      <w:bookmarkStart w:id="11" w:name="_Toc169448224"/>
      <w:r w:rsidRPr="00CC3CE9">
        <w:rPr>
          <w:lang w:val="uk-UA"/>
        </w:rPr>
        <w:lastRenderedPageBreak/>
        <w:t>Вступ</w:t>
      </w:r>
      <w:bookmarkEnd w:id="11"/>
    </w:p>
    <w:p w14:paraId="3245154A" w14:textId="4DFF8026" w:rsidR="00D65167" w:rsidRPr="00CC3CE9" w:rsidRDefault="00D65167" w:rsidP="00D65167">
      <w:pPr>
        <w:rPr>
          <w:lang w:eastAsia="ru-RU"/>
        </w:rPr>
      </w:pPr>
      <w:bookmarkStart w:id="12" w:name="_Hlk167028700"/>
      <w:r w:rsidRPr="00CC3CE9">
        <w:rPr>
          <w:lang w:eastAsia="ru-RU"/>
        </w:rPr>
        <w:t xml:space="preserve">Сьогодні система освітлення розумного будинку є однією з найактуальніших тем у галузі </w:t>
      </w:r>
      <w:proofErr w:type="spellStart"/>
      <w:r w:rsidRPr="00CC3CE9">
        <w:rPr>
          <w:lang w:eastAsia="ru-RU"/>
        </w:rPr>
        <w:t>IoT</w:t>
      </w:r>
      <w:proofErr w:type="spellEnd"/>
      <w:r w:rsidRPr="00CC3CE9">
        <w:rPr>
          <w:lang w:eastAsia="ru-RU"/>
        </w:rPr>
        <w:t xml:space="preserve"> (Інтернет речей) та смарт-технологій. Постійний розвиток технологій та підвищення вимог до комфорту, енергоефективності та безпеки житлових приміщень обумовлюють необхідність створення інноваційних систем управління освітленням. На основі аналізу сучасного стану проблеми, дослідження вітчизняної та зарубіжної науково-технічної літератури, періодичних видань, патентного пошуку та досвіду провідних фірм, стає очевидним, що існуючі системи мають певні обмеження та потребують модернізації.</w:t>
      </w:r>
    </w:p>
    <w:p w14:paraId="1F4E958C" w14:textId="77777777" w:rsidR="00D65167" w:rsidRPr="00CC3CE9" w:rsidRDefault="00D65167" w:rsidP="00D65167">
      <w:pPr>
        <w:rPr>
          <w:lang w:eastAsia="ru-RU"/>
        </w:rPr>
      </w:pPr>
      <w:r w:rsidRPr="00CC3CE9">
        <w:rPr>
          <w:lang w:eastAsia="ru-RU"/>
        </w:rPr>
        <w:t>Актуальність розробки нової системи освітлення розумного будинку обумовлена декількома ключовими факторами:</w:t>
      </w:r>
    </w:p>
    <w:p w14:paraId="24CBD149" w14:textId="77777777" w:rsidR="00D65167" w:rsidRPr="00CC3CE9" w:rsidRDefault="00D65167" w:rsidP="00D65167">
      <w:pPr>
        <w:rPr>
          <w:lang w:eastAsia="ru-RU"/>
        </w:rPr>
      </w:pPr>
      <w:r w:rsidRPr="00CC3CE9">
        <w:t>Підвищення енергоефективності:</w:t>
      </w:r>
      <w:r w:rsidRPr="00CC3CE9">
        <w:rPr>
          <w:lang w:eastAsia="ru-RU"/>
        </w:rPr>
        <w:t xml:space="preserve"> Сучасні системи освітлення мають значний потенціал для зниження енергоспоживання завдяки використанню смарт-технологій, таких як датчики руху, автоматичне регулювання яскравості та інтеграція з іншими системами будинку.</w:t>
      </w:r>
    </w:p>
    <w:p w14:paraId="3A28A48D" w14:textId="77777777" w:rsidR="00D65167" w:rsidRPr="00CC3CE9" w:rsidRDefault="00D65167" w:rsidP="00D65167">
      <w:pPr>
        <w:rPr>
          <w:lang w:eastAsia="ru-RU"/>
        </w:rPr>
      </w:pPr>
      <w:r w:rsidRPr="00CC3CE9">
        <w:t>Комфорт та зручність управління</w:t>
      </w:r>
      <w:r w:rsidRPr="00CC3CE9">
        <w:rPr>
          <w:lang w:eastAsia="ru-RU"/>
        </w:rPr>
        <w:t>: Інтеграція системи освітлення з мобільними додатками та голосовими асистентами значно підвищує рівень комфорту користувачів, дозволяючи легко налаштовувати освітлення за допомогою смартфона або голосових команд.</w:t>
      </w:r>
    </w:p>
    <w:p w14:paraId="443D968E" w14:textId="77777777" w:rsidR="00D65167" w:rsidRPr="00CC3CE9" w:rsidRDefault="00D65167" w:rsidP="00D65167">
      <w:pPr>
        <w:rPr>
          <w:lang w:eastAsia="ru-RU"/>
        </w:rPr>
      </w:pPr>
      <w:r w:rsidRPr="00CC3CE9">
        <w:t>Безпека та автоматизація:</w:t>
      </w:r>
      <w:r w:rsidRPr="00CC3CE9">
        <w:rPr>
          <w:lang w:eastAsia="ru-RU"/>
        </w:rPr>
        <w:t xml:space="preserve"> Використання сенсорів та інтелектуальних алгоритмів дозволяє автоматично налаштовувати освітлення в залежності від присутності людей у приміщенні, часу доби та інших умов, що підвищує загальну безпеку та функціональність системи.</w:t>
      </w:r>
    </w:p>
    <w:p w14:paraId="09C59D8E" w14:textId="77777777" w:rsidR="00D65167" w:rsidRPr="00CC3CE9" w:rsidRDefault="00D65167" w:rsidP="00D65167">
      <w:pPr>
        <w:rPr>
          <w:lang w:eastAsia="ru-RU"/>
        </w:rPr>
      </w:pPr>
      <w:r w:rsidRPr="00CC3CE9">
        <w:rPr>
          <w:lang w:eastAsia="ru-RU"/>
        </w:rPr>
        <w:t xml:space="preserve">Основні проектні рішення базуються на впровадженні сучасних технологій, таких як мікроконтролери з підтримкою </w:t>
      </w:r>
      <w:proofErr w:type="spellStart"/>
      <w:r w:rsidRPr="00CC3CE9">
        <w:rPr>
          <w:lang w:eastAsia="ru-RU"/>
        </w:rPr>
        <w:t>Wi-Fi</w:t>
      </w:r>
      <w:proofErr w:type="spellEnd"/>
      <w:r w:rsidRPr="00CC3CE9">
        <w:rPr>
          <w:lang w:eastAsia="ru-RU"/>
        </w:rPr>
        <w:t xml:space="preserve"> (ESP8266, ESP32), світлодіодні модулі з можливістю регулювання яскравості та кольору, а також розробка інтерфейсу користувача для управління системою через мобільні пристрої або голосові асистенти. Особливу увагу приділено питанням безпеки даних та надійності системи.</w:t>
      </w:r>
    </w:p>
    <w:p w14:paraId="6B2E1F75" w14:textId="2584A1ED" w:rsidR="00766B27" w:rsidRDefault="00D65167" w:rsidP="00766B27">
      <w:pPr>
        <w:rPr>
          <w:lang w:eastAsia="ru-RU"/>
        </w:rPr>
      </w:pPr>
      <w:r w:rsidRPr="00CC3CE9">
        <w:rPr>
          <w:lang w:eastAsia="ru-RU"/>
        </w:rPr>
        <w:lastRenderedPageBreak/>
        <w:t xml:space="preserve">Можливі галузі застосування результатів проекту є досить широкими. Система освітлення розумного будинку може бути інтегрована в житлові приміщення, офісні будівлі, готелі, а також у громадські місця, такі як торгові центри та парки. </w:t>
      </w:r>
    </w:p>
    <w:p w14:paraId="7EBD8EE6" w14:textId="3C692D65" w:rsidR="00766B27" w:rsidRDefault="00766B27" w:rsidP="00D65167">
      <w:pPr>
        <w:rPr>
          <w:color w:val="000000"/>
        </w:rPr>
      </w:pPr>
      <w:r>
        <w:rPr>
          <w:color w:val="000000"/>
        </w:rPr>
        <w:t xml:space="preserve">Метою цього дипломного </w:t>
      </w:r>
      <w:proofErr w:type="spellStart"/>
      <w:r>
        <w:rPr>
          <w:color w:val="000000"/>
        </w:rPr>
        <w:t>проєкту</w:t>
      </w:r>
      <w:proofErr w:type="spellEnd"/>
      <w:r>
        <w:rPr>
          <w:color w:val="000000"/>
        </w:rPr>
        <w:t xml:space="preserve"> є розробка та впровадження системи розумного освітлення для домашнього використання. Система повинна автоматично керувати освітленням на основі датчиків руху, забезпечувати віддалене керування через мобільний додаток, а також мати можливість ручного керування світлом за допомогою розумного вимикача.</w:t>
      </w:r>
    </w:p>
    <w:p w14:paraId="29FF4C2B" w14:textId="7BC0A959" w:rsidR="00766B27" w:rsidRPr="00766B27" w:rsidRDefault="00766B27" w:rsidP="00766B27">
      <w:r>
        <w:t xml:space="preserve">Основні завдання </w:t>
      </w:r>
      <w:proofErr w:type="spellStart"/>
      <w:r>
        <w:t>проєкту</w:t>
      </w:r>
      <w:proofErr w:type="spellEnd"/>
      <w:r>
        <w:t xml:space="preserve">: </w:t>
      </w:r>
    </w:p>
    <w:p w14:paraId="2AB856CA" w14:textId="77777777" w:rsidR="00766B27" w:rsidRDefault="00766B27" w:rsidP="00766B27">
      <w:pPr>
        <w:pStyle w:val="afc"/>
        <w:numPr>
          <w:ilvl w:val="0"/>
          <w:numId w:val="18"/>
        </w:numPr>
        <w:rPr>
          <w:lang w:eastAsia="ru-RU"/>
        </w:rPr>
      </w:pPr>
      <w:r w:rsidRPr="00766B27">
        <w:rPr>
          <w:lang w:eastAsia="ru-RU"/>
        </w:rPr>
        <w:t>Проведення</w:t>
      </w:r>
      <w:r>
        <w:rPr>
          <w:lang w:eastAsia="ru-RU"/>
        </w:rPr>
        <w:t xml:space="preserve"> аналізу ринку</w:t>
      </w:r>
    </w:p>
    <w:p w14:paraId="7CE65820" w14:textId="77777777" w:rsidR="00766B27" w:rsidRDefault="00766B27" w:rsidP="00766B27">
      <w:pPr>
        <w:pStyle w:val="afc"/>
        <w:numPr>
          <w:ilvl w:val="0"/>
          <w:numId w:val="18"/>
        </w:numPr>
        <w:rPr>
          <w:lang w:eastAsia="ru-RU"/>
        </w:rPr>
      </w:pPr>
      <w:r>
        <w:rPr>
          <w:lang w:eastAsia="ru-RU"/>
        </w:rPr>
        <w:t>Розробка розумної лампи</w:t>
      </w:r>
    </w:p>
    <w:p w14:paraId="2BCFAE2D" w14:textId="77777777" w:rsidR="00766B27" w:rsidRDefault="00766B27" w:rsidP="00766B27">
      <w:pPr>
        <w:pStyle w:val="afc"/>
        <w:numPr>
          <w:ilvl w:val="0"/>
          <w:numId w:val="18"/>
        </w:numPr>
        <w:rPr>
          <w:lang w:eastAsia="ru-RU"/>
        </w:rPr>
      </w:pPr>
      <w:r>
        <w:rPr>
          <w:lang w:eastAsia="ru-RU"/>
        </w:rPr>
        <w:t>Розробка розумного вимикача</w:t>
      </w:r>
    </w:p>
    <w:p w14:paraId="5959B336" w14:textId="77777777" w:rsidR="00766B27" w:rsidRDefault="00766B27" w:rsidP="00766B27">
      <w:pPr>
        <w:pStyle w:val="afc"/>
        <w:numPr>
          <w:ilvl w:val="0"/>
          <w:numId w:val="18"/>
        </w:numPr>
        <w:rPr>
          <w:lang w:eastAsia="ru-RU"/>
        </w:rPr>
      </w:pPr>
      <w:r>
        <w:rPr>
          <w:lang w:eastAsia="ru-RU"/>
        </w:rPr>
        <w:t>Інтеграція компонентів у єдину систему</w:t>
      </w:r>
    </w:p>
    <w:p w14:paraId="2B0F2DE6" w14:textId="613D07AA" w:rsidR="00766B27" w:rsidRPr="00CC3CE9" w:rsidRDefault="00766B27" w:rsidP="00766B27">
      <w:pPr>
        <w:pStyle w:val="afc"/>
        <w:numPr>
          <w:ilvl w:val="0"/>
          <w:numId w:val="18"/>
        </w:numPr>
        <w:rPr>
          <w:lang w:eastAsia="ru-RU"/>
        </w:rPr>
      </w:pPr>
      <w:r>
        <w:rPr>
          <w:lang w:eastAsia="ru-RU"/>
        </w:rPr>
        <w:t>Проектування інтерфейсу користувача</w:t>
      </w:r>
    </w:p>
    <w:p w14:paraId="125AF076" w14:textId="77777777" w:rsidR="007663AC" w:rsidRPr="00CC3CE9" w:rsidRDefault="007663AC" w:rsidP="007663AC">
      <w:pPr>
        <w:pStyle w:val="1"/>
        <w:rPr>
          <w:lang w:val="uk-UA"/>
        </w:rPr>
      </w:pPr>
      <w:bookmarkStart w:id="13" w:name="_Toc169359710"/>
      <w:bookmarkStart w:id="14" w:name="_Toc169448225"/>
      <w:bookmarkEnd w:id="12"/>
      <w:r w:rsidRPr="00CC3CE9">
        <w:rPr>
          <w:lang w:val="uk-UA"/>
        </w:rPr>
        <w:lastRenderedPageBreak/>
        <w:t>Огляд технологій та теоретичні основи</w:t>
      </w:r>
      <w:bookmarkEnd w:id="13"/>
      <w:bookmarkEnd w:id="14"/>
    </w:p>
    <w:p w14:paraId="5A8A2506" w14:textId="034504CC" w:rsidR="00F21DC3" w:rsidRPr="00CC3CE9" w:rsidRDefault="00F21DC3" w:rsidP="00F21DC3">
      <w:pPr>
        <w:pStyle w:val="2"/>
        <w:rPr>
          <w:lang w:val="uk-UA"/>
        </w:rPr>
      </w:pPr>
      <w:bookmarkStart w:id="15" w:name="_Toc169359711"/>
      <w:bookmarkStart w:id="16" w:name="_Toc169448226"/>
      <w:bookmarkStart w:id="17" w:name="_Toc167220988"/>
      <w:r w:rsidRPr="00CC3CE9">
        <w:rPr>
          <w:lang w:val="uk-UA"/>
        </w:rPr>
        <w:t xml:space="preserve">Основні </w:t>
      </w:r>
      <w:r w:rsidR="00CD79FA" w:rsidRPr="00CC3CE9">
        <w:rPr>
          <w:lang w:val="uk-UA"/>
        </w:rPr>
        <w:t xml:space="preserve">бездротові </w:t>
      </w:r>
      <w:r w:rsidRPr="00CC3CE9">
        <w:rPr>
          <w:lang w:val="uk-UA"/>
        </w:rPr>
        <w:t>технології в смарт-освітленні</w:t>
      </w:r>
      <w:bookmarkEnd w:id="15"/>
      <w:bookmarkEnd w:id="16"/>
      <w:r w:rsidRPr="00CC3CE9">
        <w:rPr>
          <w:lang w:val="uk-UA"/>
        </w:rPr>
        <w:t xml:space="preserve"> </w:t>
      </w:r>
      <w:bookmarkEnd w:id="17"/>
    </w:p>
    <w:p w14:paraId="00BB4D6C" w14:textId="77777777" w:rsidR="00F21DC3" w:rsidRPr="00CC3CE9" w:rsidRDefault="00F21DC3" w:rsidP="00F21DC3">
      <w:pPr>
        <w:pStyle w:val="3"/>
        <w:rPr>
          <w:lang w:val="uk-UA"/>
        </w:rPr>
      </w:pPr>
      <w:bookmarkStart w:id="18" w:name="_Toc167220989"/>
      <w:bookmarkStart w:id="19" w:name="_Toc169448227"/>
      <w:proofErr w:type="spellStart"/>
      <w:r w:rsidRPr="00CC3CE9">
        <w:rPr>
          <w:lang w:val="uk-UA"/>
        </w:rPr>
        <w:t>Wi-Fi</w:t>
      </w:r>
      <w:bookmarkEnd w:id="18"/>
      <w:bookmarkEnd w:id="19"/>
      <w:proofErr w:type="spellEnd"/>
    </w:p>
    <w:p w14:paraId="2C95CD7A" w14:textId="77777777" w:rsidR="00F21DC3" w:rsidRPr="00CC3CE9" w:rsidRDefault="00F21DC3" w:rsidP="00F21DC3">
      <w:pPr>
        <w:rPr>
          <w:sz w:val="24"/>
          <w:szCs w:val="24"/>
          <w:lang w:eastAsia="ru-RU"/>
        </w:rPr>
      </w:pPr>
      <w:proofErr w:type="spellStart"/>
      <w:r w:rsidRPr="00CC3CE9">
        <w:t>Wi-Fi</w:t>
      </w:r>
      <w:proofErr w:type="spellEnd"/>
      <w:r w:rsidRPr="00CC3CE9">
        <w:t xml:space="preserve"> — це технологія мережевих з'єднань, яка використовує радіохвилі для передачі даних на високій швидкості на короткі відстані.</w:t>
      </w:r>
    </w:p>
    <w:p w14:paraId="09F87F5E" w14:textId="77777777" w:rsidR="00F21DC3" w:rsidRPr="00CC3CE9" w:rsidRDefault="00F21DC3" w:rsidP="00F21DC3">
      <w:r w:rsidRPr="00CC3CE9">
        <w:t xml:space="preserve">Технологія </w:t>
      </w:r>
      <w:proofErr w:type="spellStart"/>
      <w:r w:rsidRPr="00CC3CE9">
        <w:t>Wi-Fi</w:t>
      </w:r>
      <w:proofErr w:type="spellEnd"/>
      <w:r w:rsidRPr="00CC3CE9">
        <w:t xml:space="preserve"> бере свій початок з рішення Федеральної комісії зі зв'язку США 1985 року, яке звільнило смуги радіоспектра на частотах 900 мегагерц (МГц), 2.4 </w:t>
      </w:r>
      <w:proofErr w:type="spellStart"/>
      <w:r w:rsidRPr="00CC3CE9">
        <w:t>гігагерц</w:t>
      </w:r>
      <w:proofErr w:type="spellEnd"/>
      <w:r w:rsidRPr="00CC3CE9">
        <w:t xml:space="preserve"> (ГГц) та 5.8 ГГц для несанкціонованого використання будь-ким. Технологічні компанії почали створювати бездротові мережі та пристрої, щоб скористатися новими можливостями радіоспектра, але без загального бездротового стандарту цей рух залишався </w:t>
      </w:r>
      <w:proofErr w:type="spellStart"/>
      <w:r w:rsidRPr="00CC3CE9">
        <w:t>фрагментованим</w:t>
      </w:r>
      <w:proofErr w:type="spellEnd"/>
      <w:r w:rsidRPr="00CC3CE9">
        <w:t xml:space="preserve">, оскільки пристрої різних виробників </w:t>
      </w:r>
      <w:proofErr w:type="spellStart"/>
      <w:r w:rsidRPr="00CC3CE9">
        <w:t>рідко</w:t>
      </w:r>
      <w:proofErr w:type="spellEnd"/>
      <w:r w:rsidRPr="00CC3CE9">
        <w:t xml:space="preserve"> були сумісні. Зрештою, комітет галузевих лідерів розробив спільний стандарт, названий 802.11, який був затверджений Інститутом інженерів з електротехніки та електроніки (IEEE) у 1997 році. Два роки по тому група великих компаній утворила </w:t>
      </w:r>
      <w:proofErr w:type="spellStart"/>
      <w:r w:rsidRPr="00CC3CE9">
        <w:t>Wireless</w:t>
      </w:r>
      <w:proofErr w:type="spellEnd"/>
      <w:r w:rsidRPr="00CC3CE9">
        <w:t xml:space="preserve"> </w:t>
      </w:r>
      <w:proofErr w:type="spellStart"/>
      <w:r w:rsidRPr="00CC3CE9">
        <w:t>Ethernet</w:t>
      </w:r>
      <w:proofErr w:type="spellEnd"/>
      <w:r w:rsidRPr="00CC3CE9">
        <w:t xml:space="preserve"> </w:t>
      </w:r>
      <w:proofErr w:type="spellStart"/>
      <w:r w:rsidRPr="00CC3CE9">
        <w:t>Compatibility</w:t>
      </w:r>
      <w:proofErr w:type="spellEnd"/>
      <w:r w:rsidRPr="00CC3CE9">
        <w:t xml:space="preserve"> </w:t>
      </w:r>
      <w:proofErr w:type="spellStart"/>
      <w:r w:rsidRPr="00CC3CE9">
        <w:t>Alliance</w:t>
      </w:r>
      <w:proofErr w:type="spellEnd"/>
      <w:r w:rsidRPr="00CC3CE9">
        <w:t xml:space="preserve"> (WECA, зараз </w:t>
      </w:r>
      <w:proofErr w:type="spellStart"/>
      <w:r w:rsidRPr="00CC3CE9">
        <w:t>Wi-Fi</w:t>
      </w:r>
      <w:proofErr w:type="spellEnd"/>
      <w:r w:rsidRPr="00CC3CE9">
        <w:t xml:space="preserve"> </w:t>
      </w:r>
      <w:proofErr w:type="spellStart"/>
      <w:r w:rsidRPr="00CC3CE9">
        <w:t>Alliance</w:t>
      </w:r>
      <w:proofErr w:type="spellEnd"/>
      <w:r w:rsidRPr="00CC3CE9">
        <w:t xml:space="preserve">) для просування нового бездротового стандарту. WECA назвала нову технологію </w:t>
      </w:r>
      <w:proofErr w:type="spellStart"/>
      <w:r w:rsidRPr="00CC3CE9">
        <w:t>Wi-Fi</w:t>
      </w:r>
      <w:proofErr w:type="spellEnd"/>
      <w:r w:rsidRPr="00CC3CE9">
        <w:t>. (</w:t>
      </w:r>
      <w:proofErr w:type="spellStart"/>
      <w:r w:rsidRPr="00CC3CE9">
        <w:t>Wi-Fi</w:t>
      </w:r>
      <w:proofErr w:type="spellEnd"/>
      <w:r w:rsidRPr="00CC3CE9">
        <w:t xml:space="preserve"> не є скороченням від "</w:t>
      </w:r>
      <w:proofErr w:type="spellStart"/>
      <w:r w:rsidRPr="00CC3CE9">
        <w:t>wireless</w:t>
      </w:r>
      <w:proofErr w:type="spellEnd"/>
      <w:r w:rsidRPr="00CC3CE9">
        <w:t xml:space="preserve"> </w:t>
      </w:r>
      <w:proofErr w:type="spellStart"/>
      <w:r w:rsidRPr="00CC3CE9">
        <w:t>fidelity</w:t>
      </w:r>
      <w:proofErr w:type="spellEnd"/>
      <w:r w:rsidRPr="00CC3CE9">
        <w:t>"; назву створила маркетингова компанія, найнята WECA, вибравши її через приємне звучання та схожість із "</w:t>
      </w:r>
      <w:proofErr w:type="spellStart"/>
      <w:r w:rsidRPr="00CC3CE9">
        <w:t>hi-fi</w:t>
      </w:r>
      <w:proofErr w:type="spellEnd"/>
      <w:r w:rsidRPr="00CC3CE9">
        <w:t>" [</w:t>
      </w:r>
      <w:proofErr w:type="spellStart"/>
      <w:r w:rsidRPr="00CC3CE9">
        <w:t>high-fidelity</w:t>
      </w:r>
      <w:proofErr w:type="spellEnd"/>
      <w:r w:rsidRPr="00CC3CE9">
        <w:t xml:space="preserve">]). Подальші стандарти IEEE для </w:t>
      </w:r>
      <w:proofErr w:type="spellStart"/>
      <w:r w:rsidRPr="00CC3CE9">
        <w:t>Wi-Fi</w:t>
      </w:r>
      <w:proofErr w:type="spellEnd"/>
      <w:r w:rsidRPr="00CC3CE9">
        <w:t xml:space="preserve"> були введені для збільшення пропускної здатності. Початковий стандарт 802.11 дозволяв максимальну швидкість передачі даних лише 2 </w:t>
      </w:r>
      <w:proofErr w:type="spellStart"/>
      <w:r w:rsidRPr="00CC3CE9">
        <w:t>мегабіти</w:t>
      </w:r>
      <w:proofErr w:type="spellEnd"/>
      <w:r w:rsidRPr="00CC3CE9">
        <w:t xml:space="preserve"> за секунду (Мбіт/с); 802.11ax, названий </w:t>
      </w:r>
      <w:proofErr w:type="spellStart"/>
      <w:r w:rsidRPr="00CC3CE9">
        <w:t>Wi-Fi</w:t>
      </w:r>
      <w:proofErr w:type="spellEnd"/>
      <w:r w:rsidRPr="00CC3CE9">
        <w:t xml:space="preserve"> 6 </w:t>
      </w:r>
      <w:proofErr w:type="spellStart"/>
      <w:r w:rsidRPr="00CC3CE9">
        <w:t>Wi-Fi</w:t>
      </w:r>
      <w:proofErr w:type="spellEnd"/>
      <w:r w:rsidRPr="00CC3CE9">
        <w:t xml:space="preserve"> </w:t>
      </w:r>
      <w:proofErr w:type="spellStart"/>
      <w:r w:rsidRPr="00CC3CE9">
        <w:t>Alliance</w:t>
      </w:r>
      <w:proofErr w:type="spellEnd"/>
      <w:r w:rsidRPr="00CC3CE9">
        <w:t xml:space="preserve"> і представлений у 2019 році, має максимальну теоретичну швидкість 9.6 </w:t>
      </w:r>
      <w:proofErr w:type="spellStart"/>
      <w:r w:rsidRPr="00CC3CE9">
        <w:t>гігабіт</w:t>
      </w:r>
      <w:proofErr w:type="spellEnd"/>
      <w:r w:rsidRPr="00CC3CE9">
        <w:t xml:space="preserve"> за секунду (</w:t>
      </w:r>
      <w:proofErr w:type="spellStart"/>
      <w:r w:rsidRPr="00CC3CE9">
        <w:t>Гбіт</w:t>
      </w:r>
      <w:proofErr w:type="spellEnd"/>
      <w:r w:rsidRPr="00CC3CE9">
        <w:t>/с).</w:t>
      </w:r>
    </w:p>
    <w:p w14:paraId="1F08C43E" w14:textId="77777777" w:rsidR="006365B6" w:rsidRDefault="00F21DC3" w:rsidP="00F21DC3">
      <w:r w:rsidRPr="00CC3CE9">
        <w:t xml:space="preserve">Згідно зі стандартами IEEE для </w:t>
      </w:r>
      <w:proofErr w:type="spellStart"/>
      <w:r w:rsidRPr="00CC3CE9">
        <w:t>Wi-Fi</w:t>
      </w:r>
      <w:proofErr w:type="spellEnd"/>
      <w:r w:rsidRPr="00CC3CE9">
        <w:t xml:space="preserve">, доступні частотні діапазони поділяються на кілька окремих каналів. Ці канали перекриваються по частоті, тому </w:t>
      </w:r>
      <w:proofErr w:type="spellStart"/>
      <w:r w:rsidRPr="00CC3CE9">
        <w:t>Wi-Fi</w:t>
      </w:r>
      <w:proofErr w:type="spellEnd"/>
      <w:r w:rsidRPr="00CC3CE9">
        <w:t xml:space="preserve"> використовує канали, що розташовані далеко один від одного. У межах кожного з цих каналів </w:t>
      </w:r>
      <w:proofErr w:type="spellStart"/>
      <w:r w:rsidRPr="00CC3CE9">
        <w:t>Wi-Fi</w:t>
      </w:r>
      <w:proofErr w:type="spellEnd"/>
      <w:r w:rsidRPr="00CC3CE9">
        <w:t xml:space="preserve"> використовує техніку "розширеного спектра", в якій сигнал розбивається на частини і передається на декількох частотах.</w:t>
      </w:r>
    </w:p>
    <w:p w14:paraId="1D3AE10D" w14:textId="4CA6333F" w:rsidR="00F21DC3" w:rsidRPr="00CC3CE9" w:rsidRDefault="00F21DC3" w:rsidP="00F21DC3">
      <w:r w:rsidRPr="00CC3CE9">
        <w:lastRenderedPageBreak/>
        <w:t xml:space="preserve"> Розширений спектр дозволяє передавати сигнал на нижчій потужності на кожній частоті і дозволяє декільком пристроям використовувати один і той же </w:t>
      </w:r>
      <w:proofErr w:type="spellStart"/>
      <w:r w:rsidRPr="00CC3CE9">
        <w:t>Wi-Fi</w:t>
      </w:r>
      <w:proofErr w:type="spellEnd"/>
      <w:r w:rsidRPr="00CC3CE9">
        <w:t xml:space="preserve"> передавач. Оскільки </w:t>
      </w:r>
      <w:proofErr w:type="spellStart"/>
      <w:r w:rsidRPr="00CC3CE9">
        <w:t>Wi-Fi</w:t>
      </w:r>
      <w:proofErr w:type="spellEnd"/>
      <w:r w:rsidRPr="00CC3CE9">
        <w:t xml:space="preserve"> сигнали часто передаються на короткі відстані (зазвичай менше 100 метрів) у внутрішніх приміщеннях, сигнал може відбиватися від стін, меблів та інших перешкод, тим самим прибуваючи у кілька часових інтервалів і спричиняючи проблему, що називається </w:t>
      </w:r>
      <w:proofErr w:type="spellStart"/>
      <w:r w:rsidRPr="00CC3CE9">
        <w:t>багатошляховою</w:t>
      </w:r>
      <w:proofErr w:type="spellEnd"/>
      <w:r w:rsidRPr="00CC3CE9">
        <w:t xml:space="preserve"> інтерференцією. </w:t>
      </w:r>
      <w:proofErr w:type="spellStart"/>
      <w:r w:rsidRPr="00CC3CE9">
        <w:t>Wi-Fi</w:t>
      </w:r>
      <w:proofErr w:type="spellEnd"/>
      <w:r w:rsidRPr="00CC3CE9">
        <w:t xml:space="preserve"> зменшує </w:t>
      </w:r>
      <w:proofErr w:type="spellStart"/>
      <w:r w:rsidRPr="00CC3CE9">
        <w:t>багатошляхову</w:t>
      </w:r>
      <w:proofErr w:type="spellEnd"/>
      <w:r w:rsidRPr="00CC3CE9">
        <w:t xml:space="preserve"> інтерференцію, комбінуючи три різні способи передачі сигналу (за методом, розробленим австралійським інженером Джоном </w:t>
      </w:r>
      <w:proofErr w:type="spellStart"/>
      <w:r w:rsidRPr="00CC3CE9">
        <w:t>О'Салліваном</w:t>
      </w:r>
      <w:proofErr w:type="spellEnd"/>
      <w:r w:rsidRPr="00CC3CE9">
        <w:t xml:space="preserve"> та його колегами).</w:t>
      </w:r>
    </w:p>
    <w:p w14:paraId="76D86BC6" w14:textId="77777777" w:rsidR="00F21DC3" w:rsidRPr="00CC3CE9" w:rsidRDefault="00F21DC3" w:rsidP="00F21DC3">
      <w:r w:rsidRPr="00CC3CE9">
        <w:t xml:space="preserve">Популярність </w:t>
      </w:r>
      <w:proofErr w:type="spellStart"/>
      <w:r w:rsidRPr="00CC3CE9">
        <w:t>Wi-Fi</w:t>
      </w:r>
      <w:proofErr w:type="spellEnd"/>
      <w:r w:rsidRPr="00CC3CE9">
        <w:t xml:space="preserve"> постійно зростає. </w:t>
      </w:r>
      <w:proofErr w:type="spellStart"/>
      <w:r w:rsidRPr="00CC3CE9">
        <w:t>Wi-Fi</w:t>
      </w:r>
      <w:proofErr w:type="spellEnd"/>
      <w:r w:rsidRPr="00CC3CE9">
        <w:t xml:space="preserve"> дозволяє локальним мережам (LAN) працювати без кабелів і проводів, роблячи його популярним вибором для домашніх та бізнес-мереж. </w:t>
      </w:r>
      <w:proofErr w:type="spellStart"/>
      <w:r w:rsidRPr="00CC3CE9">
        <w:t>Wi-Fi</w:t>
      </w:r>
      <w:proofErr w:type="spellEnd"/>
      <w:r w:rsidRPr="00CC3CE9">
        <w:t xml:space="preserve"> також може використовуватися для забезпечення бездротового широкосмугового доступу до Інтернету для багатьох сучасних пристроїв, таких як ноутбуки, смартфони, планшети та ігрові консолі. Пристрої з підтримкою </w:t>
      </w:r>
      <w:proofErr w:type="spellStart"/>
      <w:r w:rsidRPr="00CC3CE9">
        <w:t>Wi-Fi</w:t>
      </w:r>
      <w:proofErr w:type="spellEnd"/>
      <w:r w:rsidRPr="00CC3CE9">
        <w:t xml:space="preserve"> можуть підключатися до Інтернету, коли вони знаходяться поблизу зон з доступом до </w:t>
      </w:r>
      <w:proofErr w:type="spellStart"/>
      <w:r w:rsidRPr="00CC3CE9">
        <w:t>Wi-Fi</w:t>
      </w:r>
      <w:proofErr w:type="spellEnd"/>
      <w:r w:rsidRPr="00CC3CE9">
        <w:t>, які називаються "хот-</w:t>
      </w:r>
      <w:proofErr w:type="spellStart"/>
      <w:r w:rsidRPr="00CC3CE9">
        <w:t>спотами</w:t>
      </w:r>
      <w:proofErr w:type="spellEnd"/>
      <w:r w:rsidRPr="00CC3CE9">
        <w:t>". Хот-</w:t>
      </w:r>
      <w:proofErr w:type="spellStart"/>
      <w:r w:rsidRPr="00CC3CE9">
        <w:t>споти</w:t>
      </w:r>
      <w:proofErr w:type="spellEnd"/>
      <w:r w:rsidRPr="00CC3CE9">
        <w:t xml:space="preserve"> стали звичним явищем, багато громадських місць, таких як аеропорти, готелі, книжкові магазини та кафе, пропонують доступ до </w:t>
      </w:r>
      <w:proofErr w:type="spellStart"/>
      <w:r w:rsidRPr="00CC3CE9">
        <w:t>Wi-Fi</w:t>
      </w:r>
      <w:proofErr w:type="spellEnd"/>
      <w:r w:rsidRPr="00CC3CE9">
        <w:t xml:space="preserve">. Деякі міста створили безкоштовні міські </w:t>
      </w:r>
      <w:proofErr w:type="spellStart"/>
      <w:r w:rsidRPr="00CC3CE9">
        <w:t>Wi-Fi</w:t>
      </w:r>
      <w:proofErr w:type="spellEnd"/>
      <w:r w:rsidRPr="00CC3CE9">
        <w:t xml:space="preserve"> мережі. Версія </w:t>
      </w:r>
      <w:proofErr w:type="spellStart"/>
      <w:r w:rsidRPr="00CC3CE9">
        <w:t>Wi-Fi</w:t>
      </w:r>
      <w:proofErr w:type="spellEnd"/>
      <w:r w:rsidRPr="00CC3CE9">
        <w:t xml:space="preserve"> під назвою </w:t>
      </w:r>
      <w:proofErr w:type="spellStart"/>
      <w:r w:rsidRPr="00CC3CE9">
        <w:t>Wi-Fi</w:t>
      </w:r>
      <w:proofErr w:type="spellEnd"/>
      <w:r w:rsidRPr="00CC3CE9">
        <w:t xml:space="preserve"> </w:t>
      </w:r>
      <w:proofErr w:type="spellStart"/>
      <w:r w:rsidRPr="00CC3CE9">
        <w:t>Direct</w:t>
      </w:r>
      <w:proofErr w:type="spellEnd"/>
      <w:r w:rsidRPr="00CC3CE9">
        <w:t xml:space="preserve"> дозволяє підключення між пристроями без локальної мережі (LAN) [1].</w:t>
      </w:r>
    </w:p>
    <w:p w14:paraId="67AB8E64" w14:textId="77777777" w:rsidR="00F21DC3" w:rsidRPr="00CC3CE9" w:rsidRDefault="00F21DC3" w:rsidP="00F21DC3">
      <w:proofErr w:type="spellStart"/>
      <w:r w:rsidRPr="00CC3CE9">
        <w:t>Wi-Fi</w:t>
      </w:r>
      <w:proofErr w:type="spellEnd"/>
      <w:r w:rsidRPr="00CC3CE9">
        <w:t xml:space="preserve"> технологія відіграє ключову роль у системах освітлення розумного будинку, забезпечуючи бездротовий зв'язок між освітлювальними приладами та централізованими системами управління. Вона дозволяє </w:t>
      </w:r>
      <w:proofErr w:type="spellStart"/>
      <w:r w:rsidRPr="00CC3CE9">
        <w:t>бездротово</w:t>
      </w:r>
      <w:proofErr w:type="spellEnd"/>
      <w:r w:rsidRPr="00CC3CE9">
        <w:t xml:space="preserve"> підключати освітлювальні прилади до домашньої мережі, усуваючи потребу в прокладанні додаткових кабелів і проводів, що спрощує встановлення системи, робить її більш гнучкою та легко адаптується до змін у конфігурації освітлення. Через </w:t>
      </w:r>
      <w:proofErr w:type="spellStart"/>
      <w:r w:rsidRPr="00CC3CE9">
        <w:t>Wi-Fi</w:t>
      </w:r>
      <w:proofErr w:type="spellEnd"/>
      <w:r w:rsidRPr="00CC3CE9">
        <w:t xml:space="preserve"> користувачі можуть керувати освітленням за допомогою мобільних додатків або голосових асистентів, таких як </w:t>
      </w:r>
      <w:proofErr w:type="spellStart"/>
      <w:r w:rsidRPr="00CC3CE9">
        <w:t>Amazon</w:t>
      </w:r>
      <w:proofErr w:type="spellEnd"/>
      <w:r w:rsidRPr="00CC3CE9">
        <w:t xml:space="preserve"> </w:t>
      </w:r>
      <w:proofErr w:type="spellStart"/>
      <w:r w:rsidRPr="00CC3CE9">
        <w:t>Alexa</w:t>
      </w:r>
      <w:proofErr w:type="spellEnd"/>
      <w:r w:rsidRPr="00CC3CE9">
        <w:t xml:space="preserve">, </w:t>
      </w:r>
      <w:proofErr w:type="spellStart"/>
      <w:r w:rsidRPr="00CC3CE9">
        <w:t>Google</w:t>
      </w:r>
      <w:proofErr w:type="spellEnd"/>
      <w:r w:rsidRPr="00CC3CE9">
        <w:t xml:space="preserve"> </w:t>
      </w:r>
      <w:proofErr w:type="spellStart"/>
      <w:r w:rsidRPr="00CC3CE9">
        <w:t>Assistant</w:t>
      </w:r>
      <w:proofErr w:type="spellEnd"/>
      <w:r w:rsidRPr="00CC3CE9">
        <w:t xml:space="preserve"> або </w:t>
      </w:r>
      <w:proofErr w:type="spellStart"/>
      <w:r w:rsidRPr="00CC3CE9">
        <w:t>Apple</w:t>
      </w:r>
      <w:proofErr w:type="spellEnd"/>
      <w:r w:rsidRPr="00CC3CE9">
        <w:t xml:space="preserve"> </w:t>
      </w:r>
      <w:proofErr w:type="spellStart"/>
      <w:r w:rsidRPr="00CC3CE9">
        <w:t>Siri</w:t>
      </w:r>
      <w:proofErr w:type="spellEnd"/>
      <w:r w:rsidRPr="00CC3CE9">
        <w:t>.</w:t>
      </w:r>
    </w:p>
    <w:p w14:paraId="3B827383" w14:textId="77777777" w:rsidR="00F21DC3" w:rsidRPr="00CC3CE9" w:rsidRDefault="00F21DC3" w:rsidP="00F21DC3">
      <w:r w:rsidRPr="00CC3CE9">
        <w:lastRenderedPageBreak/>
        <w:t xml:space="preserve">Завдяки </w:t>
      </w:r>
      <w:proofErr w:type="spellStart"/>
      <w:r w:rsidRPr="00CC3CE9">
        <w:t>Wi-Fi</w:t>
      </w:r>
      <w:proofErr w:type="spellEnd"/>
      <w:r w:rsidRPr="00CC3CE9">
        <w:t>, користувачі можуть керувати освітленням свого будинку з будь-якого місця, де є доступ до інтернету, що особливо корисно для тих, хто часто перебуває в дорозі або бажає контролювати освітлення для безпеки будинку під час відсутності. Віддалений доступ дозволяє вмикати/вимикати світло, змінювати яскравість або колір освітлення та налаштовувати розклади роботи освітлювальних приладів.</w:t>
      </w:r>
    </w:p>
    <w:p w14:paraId="1696329F" w14:textId="77777777" w:rsidR="00F21DC3" w:rsidRPr="00CC3CE9" w:rsidRDefault="00F21DC3" w:rsidP="00F21DC3">
      <w:proofErr w:type="spellStart"/>
      <w:r w:rsidRPr="00CC3CE9">
        <w:t>Wi-Fi</w:t>
      </w:r>
      <w:proofErr w:type="spellEnd"/>
      <w:r w:rsidRPr="00CC3CE9">
        <w:t xml:space="preserve"> забезпечує інтеграцію системи освітлення з іншими компонентами розумного будинку, такими як термостати, системи безпеки, мультимедійні пристрої та побутова техніка. Це дозволяє створювати складні сценарії автоматизації, наприклад, автоматичне вмикання світла при вході в кімнату або зміну освітлення в залежності від часу доби та зовнішніх умов.</w:t>
      </w:r>
    </w:p>
    <w:p w14:paraId="1B20C2EC" w14:textId="77777777" w:rsidR="00F21DC3" w:rsidRPr="00CC3CE9" w:rsidRDefault="00F21DC3" w:rsidP="00F21DC3">
      <w:proofErr w:type="spellStart"/>
      <w:r w:rsidRPr="00CC3CE9">
        <w:t>Wi-Fi</w:t>
      </w:r>
      <w:proofErr w:type="spellEnd"/>
      <w:r w:rsidRPr="00CC3CE9">
        <w:t xml:space="preserve"> також дозволяє системам освітлення збирати дані про споживання енергії, використання освітлювальних приладів та поведінку користувачів. Ці дані можуть бути проаналізовані для оптимізації енерговитрат, покращення комфорту та підвищення ефективності роботи системи. Наприклад, аналіз даних може вказати на можливості зниження енергоспоживання шляхом автоматичного регулювання яскравості або впровадження більш енергоефективних ламп.</w:t>
      </w:r>
    </w:p>
    <w:p w14:paraId="52E2A44F" w14:textId="77777777" w:rsidR="00F21DC3" w:rsidRPr="00CC3CE9" w:rsidRDefault="00F21DC3" w:rsidP="00F21DC3">
      <w:r w:rsidRPr="00CC3CE9">
        <w:t xml:space="preserve">Крім того, </w:t>
      </w:r>
      <w:proofErr w:type="spellStart"/>
      <w:r w:rsidRPr="00CC3CE9">
        <w:t>Wi-Fi</w:t>
      </w:r>
      <w:proofErr w:type="spellEnd"/>
      <w:r w:rsidRPr="00CC3CE9">
        <w:t xml:space="preserve"> дозволяє легко оновлювати програмне забезпечення освітлювальних приладів і систем управління, додаючи нові функції та покращення, що забезпечує довговічність та адаптивність системи освітлення до нових технологій і вимог користувачів. Таким чином, </w:t>
      </w:r>
      <w:proofErr w:type="spellStart"/>
      <w:r w:rsidRPr="00CC3CE9">
        <w:t>Wi-Fi</w:t>
      </w:r>
      <w:proofErr w:type="spellEnd"/>
      <w:r w:rsidRPr="00CC3CE9">
        <w:t xml:space="preserve"> технологія є основним компонентом у розвитку та функціонуванні сучасних систем освітлення розумного будинку, забезпечуючи зручність, гнучкість, інтеграцію та ефективність управління освітленням.</w:t>
      </w:r>
    </w:p>
    <w:p w14:paraId="5BC65CF7" w14:textId="77777777" w:rsidR="00F21DC3" w:rsidRPr="00CC3CE9" w:rsidRDefault="00F21DC3" w:rsidP="00F21DC3">
      <w:pPr>
        <w:pStyle w:val="3"/>
        <w:rPr>
          <w:lang w:val="uk-UA"/>
        </w:rPr>
      </w:pPr>
      <w:bookmarkStart w:id="20" w:name="_Toc167220990"/>
      <w:bookmarkStart w:id="21" w:name="_Toc169448228"/>
      <w:proofErr w:type="spellStart"/>
      <w:r w:rsidRPr="00CC3CE9">
        <w:rPr>
          <w:lang w:val="uk-UA"/>
        </w:rPr>
        <w:t>Bluetooth</w:t>
      </w:r>
      <w:bookmarkEnd w:id="20"/>
      <w:bookmarkEnd w:id="21"/>
      <w:proofErr w:type="spellEnd"/>
    </w:p>
    <w:p w14:paraId="63E949A4" w14:textId="77777777" w:rsidR="00F21DC3" w:rsidRPr="00CC3CE9" w:rsidRDefault="00F21DC3" w:rsidP="00F21DC3">
      <w:pPr>
        <w:rPr>
          <w:sz w:val="24"/>
          <w:szCs w:val="24"/>
          <w:lang w:eastAsia="ru-RU"/>
        </w:rPr>
      </w:pPr>
      <w:proofErr w:type="spellStart"/>
      <w:r w:rsidRPr="00CC3CE9">
        <w:t>Bluetooth</w:t>
      </w:r>
      <w:proofErr w:type="spellEnd"/>
      <w:r w:rsidRPr="00CC3CE9">
        <w:t xml:space="preserve"> — це бездротова технологія короткого радіусу дії, розроблена для передачі даних між пристроями. Вона була розроблена компанією L. M. </w:t>
      </w:r>
      <w:proofErr w:type="spellStart"/>
      <w:r w:rsidRPr="00CC3CE9">
        <w:t>Ericsson</w:t>
      </w:r>
      <w:proofErr w:type="spellEnd"/>
      <w:r w:rsidRPr="00CC3CE9">
        <w:t xml:space="preserve"> у 1994 році і названа на честь короля Данії Гарольда </w:t>
      </w:r>
      <w:proofErr w:type="spellStart"/>
      <w:r w:rsidRPr="00CC3CE9">
        <w:t>Блутанда</w:t>
      </w:r>
      <w:proofErr w:type="spellEnd"/>
      <w:r w:rsidRPr="00CC3CE9">
        <w:t xml:space="preserve"> (</w:t>
      </w:r>
      <w:proofErr w:type="spellStart"/>
      <w:r w:rsidRPr="00CC3CE9">
        <w:t>Bluetooth</w:t>
      </w:r>
      <w:proofErr w:type="spellEnd"/>
      <w:r w:rsidRPr="00CC3CE9">
        <w:t xml:space="preserve">). Основна мета </w:t>
      </w:r>
      <w:proofErr w:type="spellStart"/>
      <w:r w:rsidRPr="00CC3CE9">
        <w:t>Bluetooth</w:t>
      </w:r>
      <w:proofErr w:type="spellEnd"/>
      <w:r w:rsidRPr="00CC3CE9">
        <w:t xml:space="preserve"> — забезпечити бездротову передачу даних </w:t>
      </w:r>
      <w:r w:rsidRPr="00CC3CE9">
        <w:lastRenderedPageBreak/>
        <w:t>між різними електронними пристроями, такими як мобільні телефони, комп'ютери, навушники, клавіатури та інші.</w:t>
      </w:r>
    </w:p>
    <w:p w14:paraId="07BB1796" w14:textId="77777777" w:rsidR="00F21DC3" w:rsidRPr="00CC3CE9" w:rsidRDefault="00F21DC3" w:rsidP="00F21DC3">
      <w:pPr>
        <w:rPr>
          <w:sz w:val="30"/>
          <w:szCs w:val="30"/>
        </w:rPr>
      </w:pPr>
      <w:r w:rsidRPr="00CC3CE9">
        <w:rPr>
          <w:sz w:val="30"/>
          <w:szCs w:val="30"/>
        </w:rPr>
        <w:t xml:space="preserve">Принцип роботи </w:t>
      </w:r>
      <w:proofErr w:type="spellStart"/>
      <w:r w:rsidRPr="00CC3CE9">
        <w:rPr>
          <w:sz w:val="30"/>
          <w:szCs w:val="30"/>
        </w:rPr>
        <w:t>Bluetooth</w:t>
      </w:r>
      <w:proofErr w:type="spellEnd"/>
    </w:p>
    <w:p w14:paraId="2F848466" w14:textId="77777777" w:rsidR="00F21DC3" w:rsidRPr="00CC3CE9" w:rsidRDefault="00F21DC3" w:rsidP="00F21DC3">
      <w:pPr>
        <w:rPr>
          <w:sz w:val="24"/>
          <w:szCs w:val="24"/>
        </w:rPr>
      </w:pPr>
      <w:proofErr w:type="spellStart"/>
      <w:r w:rsidRPr="00CC3CE9">
        <w:t>Bluetooth</w:t>
      </w:r>
      <w:proofErr w:type="spellEnd"/>
      <w:r w:rsidRPr="00CC3CE9">
        <w:t xml:space="preserve"> використовує радіохвилі в діапазоні частот 2.4 ГГц для передачі даних. Технологія застосовує методи розширеного спектра, такі як </w:t>
      </w:r>
      <w:bookmarkStart w:id="22" w:name="_Hlk167038492"/>
      <w:r w:rsidRPr="00CC3CE9">
        <w:t>FHSS</w:t>
      </w:r>
      <w:bookmarkEnd w:id="22"/>
      <w:r w:rsidRPr="00CC3CE9">
        <w:t xml:space="preserve"> (</w:t>
      </w:r>
      <w:proofErr w:type="spellStart"/>
      <w:r w:rsidRPr="00CC3CE9">
        <w:t>Frequency-Hopping</w:t>
      </w:r>
      <w:proofErr w:type="spellEnd"/>
      <w:r w:rsidRPr="00CC3CE9">
        <w:t xml:space="preserve"> </w:t>
      </w:r>
      <w:proofErr w:type="spellStart"/>
      <w:r w:rsidRPr="00CC3CE9">
        <w:t>Spread</w:t>
      </w:r>
      <w:proofErr w:type="spellEnd"/>
      <w:r w:rsidRPr="00CC3CE9">
        <w:t xml:space="preserve"> </w:t>
      </w:r>
      <w:proofErr w:type="spellStart"/>
      <w:r w:rsidRPr="00CC3CE9">
        <w:t>Spectrum</w:t>
      </w:r>
      <w:proofErr w:type="spellEnd"/>
      <w:r w:rsidRPr="00CC3CE9">
        <w:t xml:space="preserve">), щоб мінімізувати перешкоди і забезпечити стабільну передачу даних. Кожен </w:t>
      </w:r>
      <w:proofErr w:type="spellStart"/>
      <w:r w:rsidRPr="00CC3CE9">
        <w:t>Bluetooth</w:t>
      </w:r>
      <w:proofErr w:type="spellEnd"/>
      <w:r w:rsidRPr="00CC3CE9">
        <w:t>-пристрій має унікальну MAC-адресу, що дозволяє ідентифікувати його в мережі.</w:t>
      </w:r>
    </w:p>
    <w:p w14:paraId="09D80BA8" w14:textId="77777777" w:rsidR="00F21DC3" w:rsidRPr="00CC3CE9" w:rsidRDefault="00F21DC3" w:rsidP="00F21DC3">
      <w:r w:rsidRPr="00CC3CE9">
        <w:t xml:space="preserve">Основні компоненти системи </w:t>
      </w:r>
      <w:proofErr w:type="spellStart"/>
      <w:r w:rsidRPr="00CC3CE9">
        <w:t>Bluetooth</w:t>
      </w:r>
      <w:proofErr w:type="spellEnd"/>
      <w:r w:rsidRPr="00CC3CE9">
        <w:t xml:space="preserve"> включають:</w:t>
      </w:r>
    </w:p>
    <w:p w14:paraId="4043F443" w14:textId="77777777" w:rsidR="00F21DC3" w:rsidRPr="00CC3CE9" w:rsidRDefault="00F21DC3" w:rsidP="00F21DC3">
      <w:pPr>
        <w:ind w:firstLine="0"/>
      </w:pPr>
      <w:proofErr w:type="spellStart"/>
      <w:r w:rsidRPr="00CC3CE9">
        <w:t>Радіоінтерфейс</w:t>
      </w:r>
      <w:proofErr w:type="spellEnd"/>
      <w:r w:rsidRPr="00CC3CE9">
        <w:t>: Передає і приймає радіосигнали.</w:t>
      </w:r>
    </w:p>
    <w:p w14:paraId="09FE8C14" w14:textId="77777777" w:rsidR="00F21DC3" w:rsidRPr="00CC3CE9" w:rsidRDefault="00F21DC3" w:rsidP="00F21DC3">
      <w:pPr>
        <w:ind w:firstLine="0"/>
      </w:pPr>
      <w:r w:rsidRPr="00CC3CE9">
        <w:t>Цифровий контролер: Обробляє сигнали і виконує команди управління.</w:t>
      </w:r>
    </w:p>
    <w:p w14:paraId="055097A9" w14:textId="77777777" w:rsidR="00F21DC3" w:rsidRPr="00CC3CE9" w:rsidRDefault="00F21DC3" w:rsidP="00F21DC3">
      <w:pPr>
        <w:ind w:firstLine="0"/>
      </w:pPr>
      <w:r w:rsidRPr="00CC3CE9">
        <w:t>Протоколи: Визначають правила і формати обміну даними між пристроями.</w:t>
      </w:r>
    </w:p>
    <w:p w14:paraId="7FD6F14D" w14:textId="77777777" w:rsidR="00F21DC3" w:rsidRPr="00CC3CE9" w:rsidRDefault="00F21DC3" w:rsidP="00F21DC3">
      <w:proofErr w:type="spellStart"/>
      <w:r w:rsidRPr="00CC3CE9">
        <w:t>Bluetooth</w:t>
      </w:r>
      <w:proofErr w:type="spellEnd"/>
      <w:r w:rsidRPr="00CC3CE9">
        <w:t xml:space="preserve">-технологія підтримує різні профілі, які визначають можливості пристроїв і типи послуг, які вони можуть надавати. Наприклад, профіль </w:t>
      </w:r>
      <w:bookmarkStart w:id="23" w:name="_Hlk167038480"/>
      <w:r w:rsidRPr="00CC3CE9">
        <w:t xml:space="preserve">HSP </w:t>
      </w:r>
      <w:bookmarkEnd w:id="23"/>
      <w:r w:rsidRPr="00CC3CE9">
        <w:t>(</w:t>
      </w:r>
      <w:proofErr w:type="spellStart"/>
      <w:r w:rsidRPr="00CC3CE9">
        <w:t>Headset</w:t>
      </w:r>
      <w:proofErr w:type="spellEnd"/>
      <w:r w:rsidRPr="00CC3CE9">
        <w:t xml:space="preserve"> </w:t>
      </w:r>
      <w:proofErr w:type="spellStart"/>
      <w:r w:rsidRPr="00CC3CE9">
        <w:t>Profile</w:t>
      </w:r>
      <w:proofErr w:type="spellEnd"/>
      <w:r w:rsidRPr="00CC3CE9">
        <w:t xml:space="preserve">) використовується для </w:t>
      </w:r>
      <w:proofErr w:type="spellStart"/>
      <w:r w:rsidRPr="00CC3CE9">
        <w:t>аудіопристроїв</w:t>
      </w:r>
      <w:proofErr w:type="spellEnd"/>
      <w:r w:rsidRPr="00CC3CE9">
        <w:t xml:space="preserve">, а профіль </w:t>
      </w:r>
      <w:bookmarkStart w:id="24" w:name="_Hlk167038470"/>
      <w:r w:rsidRPr="00CC3CE9">
        <w:t>HID</w:t>
      </w:r>
      <w:bookmarkEnd w:id="24"/>
      <w:r w:rsidRPr="00CC3CE9">
        <w:t xml:space="preserve"> (</w:t>
      </w:r>
      <w:proofErr w:type="spellStart"/>
      <w:r w:rsidRPr="00CC3CE9">
        <w:t>Human</w:t>
      </w:r>
      <w:proofErr w:type="spellEnd"/>
      <w:r w:rsidRPr="00CC3CE9">
        <w:t xml:space="preserve"> </w:t>
      </w:r>
      <w:proofErr w:type="spellStart"/>
      <w:r w:rsidRPr="00CC3CE9">
        <w:t>Interface</w:t>
      </w:r>
      <w:proofErr w:type="spellEnd"/>
      <w:r w:rsidRPr="00CC3CE9">
        <w:t xml:space="preserve"> </w:t>
      </w:r>
      <w:proofErr w:type="spellStart"/>
      <w:r w:rsidRPr="00CC3CE9">
        <w:t>Device</w:t>
      </w:r>
      <w:proofErr w:type="spellEnd"/>
      <w:r w:rsidRPr="00CC3CE9">
        <w:t xml:space="preserve">) — для клавіатур і </w:t>
      </w:r>
      <w:proofErr w:type="spellStart"/>
      <w:r w:rsidRPr="00CC3CE9">
        <w:t>мишей</w:t>
      </w:r>
      <w:proofErr w:type="spellEnd"/>
      <w:r w:rsidRPr="00CC3CE9">
        <w:t>.</w:t>
      </w:r>
    </w:p>
    <w:p w14:paraId="73F41F0A" w14:textId="77777777" w:rsidR="00F21DC3" w:rsidRPr="00CC3CE9" w:rsidRDefault="00F21DC3" w:rsidP="00F21DC3">
      <w:proofErr w:type="spellStart"/>
      <w:r w:rsidRPr="00CC3CE9">
        <w:t>Bluetooth</w:t>
      </w:r>
      <w:proofErr w:type="spellEnd"/>
      <w:r w:rsidRPr="00CC3CE9">
        <w:t xml:space="preserve"> </w:t>
      </w:r>
      <w:proofErr w:type="spellStart"/>
      <w:r w:rsidRPr="00CC3CE9">
        <w:t>Low</w:t>
      </w:r>
      <w:proofErr w:type="spellEnd"/>
      <w:r w:rsidRPr="00CC3CE9">
        <w:t xml:space="preserve"> </w:t>
      </w:r>
      <w:proofErr w:type="spellStart"/>
      <w:r w:rsidRPr="00CC3CE9">
        <w:t>Energy</w:t>
      </w:r>
      <w:proofErr w:type="spellEnd"/>
      <w:r w:rsidRPr="00CC3CE9">
        <w:t xml:space="preserve"> (</w:t>
      </w:r>
      <w:bookmarkStart w:id="25" w:name="_Hlk167038445"/>
      <w:r w:rsidRPr="00CC3CE9">
        <w:t>BLE</w:t>
      </w:r>
      <w:bookmarkEnd w:id="25"/>
      <w:r w:rsidRPr="00CC3CE9">
        <w:t xml:space="preserve">), відомий також як </w:t>
      </w:r>
      <w:proofErr w:type="spellStart"/>
      <w:r w:rsidRPr="00CC3CE9">
        <w:t>Bluetooth</w:t>
      </w:r>
      <w:proofErr w:type="spellEnd"/>
      <w:r w:rsidRPr="00CC3CE9">
        <w:t xml:space="preserve"> </w:t>
      </w:r>
      <w:proofErr w:type="spellStart"/>
      <w:r w:rsidRPr="00CC3CE9">
        <w:t>Smart</w:t>
      </w:r>
      <w:proofErr w:type="spellEnd"/>
      <w:r w:rsidRPr="00CC3CE9">
        <w:t>, був розроблений для пристроїв, що потребують низького енергоспоживання, таких як фітнес-</w:t>
      </w:r>
      <w:proofErr w:type="spellStart"/>
      <w:r w:rsidRPr="00CC3CE9">
        <w:t>трекери</w:t>
      </w:r>
      <w:proofErr w:type="spellEnd"/>
      <w:r w:rsidRPr="00CC3CE9">
        <w:t xml:space="preserve"> і медичні пристрої. BLE дозволяє передавати невеликі обсяги даних з низьким енергоспоживанням, що робить його ідеальним для застосувань у сфері Інтернету речей (</w:t>
      </w:r>
      <w:bookmarkStart w:id="26" w:name="_Hlk167038454"/>
      <w:proofErr w:type="spellStart"/>
      <w:r w:rsidRPr="00CC3CE9">
        <w:t>IoT</w:t>
      </w:r>
      <w:bookmarkEnd w:id="26"/>
      <w:proofErr w:type="spellEnd"/>
      <w:r w:rsidRPr="00CC3CE9">
        <w:t>) [2].</w:t>
      </w:r>
    </w:p>
    <w:p w14:paraId="7757BD70" w14:textId="77777777" w:rsidR="00F21DC3" w:rsidRPr="00CC3CE9" w:rsidRDefault="00F21DC3" w:rsidP="00F21DC3">
      <w:proofErr w:type="spellStart"/>
      <w:r w:rsidRPr="00CC3CE9">
        <w:t>Bluetooth</w:t>
      </w:r>
      <w:proofErr w:type="spellEnd"/>
      <w:r w:rsidRPr="00CC3CE9">
        <w:t xml:space="preserve"> технологія активно використовується в системах освітлення розумного будинку, забезпечуючи бездротовий зв'язок та управління освітлювальними приладами. Однією з головних переваг </w:t>
      </w:r>
      <w:proofErr w:type="spellStart"/>
      <w:r w:rsidRPr="00CC3CE9">
        <w:t>Bluetooth</w:t>
      </w:r>
      <w:proofErr w:type="spellEnd"/>
      <w:r w:rsidRPr="00CC3CE9">
        <w:t xml:space="preserve"> є можливість легкої інтеграції з іншими пристроями та системами без потреби у прокладанні додаткових кабелів.</w:t>
      </w:r>
    </w:p>
    <w:p w14:paraId="7C0B66CC" w14:textId="77777777" w:rsidR="00F21DC3" w:rsidRPr="00CC3CE9" w:rsidRDefault="00F21DC3" w:rsidP="00F21DC3">
      <w:proofErr w:type="spellStart"/>
      <w:r w:rsidRPr="00CC3CE9">
        <w:t>Bluetooth</w:t>
      </w:r>
      <w:proofErr w:type="spellEnd"/>
      <w:r w:rsidRPr="00CC3CE9">
        <w:t xml:space="preserve"> дозволяє користувачам керувати освітленням за допомогою мобільних додатків або голосових команд, що забезпечує високу зручність і гнучкість в управлінні освітленням. Використання </w:t>
      </w:r>
      <w:proofErr w:type="spellStart"/>
      <w:r w:rsidRPr="00CC3CE9">
        <w:t>Bluetooth</w:t>
      </w:r>
      <w:proofErr w:type="spellEnd"/>
      <w:r w:rsidRPr="00CC3CE9">
        <w:t xml:space="preserve"> </w:t>
      </w:r>
      <w:proofErr w:type="spellStart"/>
      <w:r w:rsidRPr="00CC3CE9">
        <w:t>Low</w:t>
      </w:r>
      <w:proofErr w:type="spellEnd"/>
      <w:r w:rsidRPr="00CC3CE9">
        <w:t xml:space="preserve"> </w:t>
      </w:r>
      <w:proofErr w:type="spellStart"/>
      <w:r w:rsidRPr="00CC3CE9">
        <w:t>Energy</w:t>
      </w:r>
      <w:proofErr w:type="spellEnd"/>
      <w:r w:rsidRPr="00CC3CE9">
        <w:t xml:space="preserve"> (BLE) дозволяє значно знизити енергоспоживання освітлювальних приладів, що є </w:t>
      </w:r>
      <w:r w:rsidRPr="00CC3CE9">
        <w:lastRenderedPageBreak/>
        <w:t>важливим для зменшення загальних витрат на електроенергію та підвищення екологічності системи.</w:t>
      </w:r>
    </w:p>
    <w:p w14:paraId="5C739CB7" w14:textId="77777777" w:rsidR="00F21DC3" w:rsidRPr="00CC3CE9" w:rsidRDefault="00F21DC3" w:rsidP="00F21DC3">
      <w:proofErr w:type="spellStart"/>
      <w:r w:rsidRPr="00CC3CE9">
        <w:t>Bluetooth</w:t>
      </w:r>
      <w:proofErr w:type="spellEnd"/>
      <w:r w:rsidRPr="00CC3CE9">
        <w:t xml:space="preserve"> легко інтегрується з іншими </w:t>
      </w:r>
      <w:proofErr w:type="spellStart"/>
      <w:r w:rsidRPr="00CC3CE9">
        <w:t>IoT</w:t>
      </w:r>
      <w:proofErr w:type="spellEnd"/>
      <w:r w:rsidRPr="00CC3CE9">
        <w:t xml:space="preserve"> пристроями, такими як сенсори руху, термостати, та системи безпеки. Це дозволяє створювати складні сценарії автоматизації, наприклад, автоматичне ввімкнення або регулювання яскравості освітлення залежно від присутності людей у кімнаті або часу доби. </w:t>
      </w:r>
      <w:proofErr w:type="spellStart"/>
      <w:r w:rsidRPr="00CC3CE9">
        <w:t>Bluetooth</w:t>
      </w:r>
      <w:proofErr w:type="spellEnd"/>
      <w:r w:rsidRPr="00CC3CE9">
        <w:t xml:space="preserve"> </w:t>
      </w:r>
      <w:proofErr w:type="spellStart"/>
      <w:r w:rsidRPr="00CC3CE9">
        <w:t>Mesh</w:t>
      </w:r>
      <w:proofErr w:type="spellEnd"/>
      <w:r w:rsidRPr="00CC3CE9">
        <w:t xml:space="preserve"> дозволяє створювати масштабовані мережі, де численні освітлювальні прилади можуть взаємодіяти між собою, забезпечуючи стабільну та надійну роботу системи освітлення в усьому будинку.</w:t>
      </w:r>
    </w:p>
    <w:p w14:paraId="5A4FF504" w14:textId="77777777" w:rsidR="00F21DC3" w:rsidRPr="00CC3CE9" w:rsidRDefault="00F21DC3" w:rsidP="00F21DC3">
      <w:r w:rsidRPr="00CC3CE9">
        <w:t xml:space="preserve">Сучасні протоколи </w:t>
      </w:r>
      <w:proofErr w:type="spellStart"/>
      <w:r w:rsidRPr="00CC3CE9">
        <w:t>Bluetooth</w:t>
      </w:r>
      <w:proofErr w:type="spellEnd"/>
      <w:r w:rsidRPr="00CC3CE9">
        <w:t xml:space="preserve"> включають вдосконалені методи шифрування та аутентифікації, що забезпечує високий рівень безпеки даних і захист від несанкціонованого доступу. Таким чином, використання </w:t>
      </w:r>
      <w:proofErr w:type="spellStart"/>
      <w:r w:rsidRPr="00CC3CE9">
        <w:t>Bluetooth</w:t>
      </w:r>
      <w:proofErr w:type="spellEnd"/>
      <w:r w:rsidRPr="00CC3CE9">
        <w:t xml:space="preserve"> в системах освітлення розумного будинку забезпечує зручність, гнучкість та енергоефективність, сприяючи створенню інтегрованих і безпечних освітлювальних рішень для сучасних житлових приміщень.</w:t>
      </w:r>
    </w:p>
    <w:p w14:paraId="487780CE" w14:textId="77777777" w:rsidR="00F21DC3" w:rsidRPr="00CC3CE9" w:rsidRDefault="00F21DC3" w:rsidP="00F21DC3">
      <w:r w:rsidRPr="00CC3CE9">
        <w:t xml:space="preserve">Таким чином, </w:t>
      </w:r>
      <w:proofErr w:type="spellStart"/>
      <w:r w:rsidRPr="00CC3CE9">
        <w:t>Bluetooth</w:t>
      </w:r>
      <w:proofErr w:type="spellEnd"/>
      <w:r w:rsidRPr="00CC3CE9">
        <w:t xml:space="preserve"> є ключовою технологією для бездротового підключення пристроїв у розумних будинках та інших сферах, забезпечуючи зручність і ефективність передачі даних на короткі відстані.</w:t>
      </w:r>
    </w:p>
    <w:p w14:paraId="2B953D52" w14:textId="77777777" w:rsidR="00F21DC3" w:rsidRPr="00CC3CE9" w:rsidRDefault="00F21DC3" w:rsidP="00F21DC3">
      <w:pPr>
        <w:pStyle w:val="3"/>
        <w:rPr>
          <w:lang w:val="uk-UA"/>
        </w:rPr>
      </w:pPr>
      <w:bookmarkStart w:id="27" w:name="_Toc167220991"/>
      <w:bookmarkStart w:id="28" w:name="_Toc169448229"/>
      <w:proofErr w:type="spellStart"/>
      <w:r w:rsidRPr="00CC3CE9">
        <w:rPr>
          <w:lang w:val="uk-UA"/>
        </w:rPr>
        <w:t>Zigbee</w:t>
      </w:r>
      <w:bookmarkEnd w:id="27"/>
      <w:bookmarkEnd w:id="28"/>
      <w:proofErr w:type="spellEnd"/>
    </w:p>
    <w:p w14:paraId="175E4E81" w14:textId="77777777" w:rsidR="00F21DC3" w:rsidRPr="00CC3CE9" w:rsidRDefault="00F21DC3" w:rsidP="00F21DC3">
      <w:proofErr w:type="spellStart"/>
      <w:r w:rsidRPr="00CC3CE9">
        <w:t>Zigbee</w:t>
      </w:r>
      <w:proofErr w:type="spellEnd"/>
      <w:r w:rsidRPr="00CC3CE9">
        <w:t xml:space="preserve"> — це бездротова технологія, призначена для створення мереж з низьким енергоспоживанням і низькою швидкістю передачі даних. Вона базується на стандарті IEEE 802.15.4 і працює на частоті 2.4 ГГц. </w:t>
      </w:r>
      <w:proofErr w:type="spellStart"/>
      <w:r w:rsidRPr="00CC3CE9">
        <w:t>Zigbee</w:t>
      </w:r>
      <w:proofErr w:type="spellEnd"/>
      <w:r w:rsidRPr="00CC3CE9">
        <w:t xml:space="preserve"> ідеально підходить для додатків, де потрібна передача невеликих обсягів даних і тривала автономна робота пристроїв.</w:t>
      </w:r>
    </w:p>
    <w:p w14:paraId="17F66AEE" w14:textId="77777777" w:rsidR="00F21DC3" w:rsidRPr="00CC3CE9" w:rsidRDefault="00F21DC3" w:rsidP="00F21DC3">
      <w:r w:rsidRPr="00CC3CE9">
        <w:t xml:space="preserve">Принцип роботи </w:t>
      </w:r>
      <w:proofErr w:type="spellStart"/>
      <w:r w:rsidRPr="00CC3CE9">
        <w:t>Zigbee</w:t>
      </w:r>
      <w:proofErr w:type="spellEnd"/>
    </w:p>
    <w:p w14:paraId="6370EB8C" w14:textId="77777777" w:rsidR="00F21DC3" w:rsidRPr="00CC3CE9" w:rsidRDefault="00F21DC3" w:rsidP="00F21DC3">
      <w:proofErr w:type="spellStart"/>
      <w:r w:rsidRPr="00CC3CE9">
        <w:t>Zigbee</w:t>
      </w:r>
      <w:proofErr w:type="spellEnd"/>
      <w:r w:rsidRPr="00CC3CE9">
        <w:t xml:space="preserve"> використовує пакетну передачу даних, де інформація передається невеликими пакетами з максимальною швидкістю до 250 </w:t>
      </w:r>
      <w:proofErr w:type="spellStart"/>
      <w:r w:rsidRPr="00CC3CE9">
        <w:t>кбіт</w:t>
      </w:r>
      <w:proofErr w:type="spellEnd"/>
      <w:r w:rsidRPr="00CC3CE9">
        <w:t>/с. Технологія підтримує мережеву топологію "</w:t>
      </w:r>
      <w:proofErr w:type="spellStart"/>
      <w:r w:rsidRPr="00CC3CE9">
        <w:t>mesh</w:t>
      </w:r>
      <w:proofErr w:type="spellEnd"/>
      <w:r w:rsidRPr="00CC3CE9">
        <w:t xml:space="preserve">", що дозволяє створювати складні мережі з багатьох вузлів. Кожен вузол може передавати дані через інші вузли, що </w:t>
      </w:r>
      <w:r w:rsidRPr="00CC3CE9">
        <w:lastRenderedPageBreak/>
        <w:t>забезпечує надійність та стійкість мережі навіть при наявності перешкод або виходу з ладу окремих вузлів [3].</w:t>
      </w:r>
    </w:p>
    <w:p w14:paraId="7E0957CF" w14:textId="77777777" w:rsidR="00F21DC3" w:rsidRPr="00CC3CE9" w:rsidRDefault="00F21DC3" w:rsidP="00F21DC3">
      <w:r w:rsidRPr="00CC3CE9">
        <w:t xml:space="preserve">Основні сфери застосування </w:t>
      </w:r>
      <w:proofErr w:type="spellStart"/>
      <w:r w:rsidRPr="00CC3CE9">
        <w:t>Zigbee</w:t>
      </w:r>
      <w:proofErr w:type="spellEnd"/>
      <w:r w:rsidRPr="00CC3CE9">
        <w:t xml:space="preserve"> включають:</w:t>
      </w:r>
    </w:p>
    <w:p w14:paraId="477AAD5D" w14:textId="77777777" w:rsidR="00F21DC3" w:rsidRPr="00CC3CE9" w:rsidRDefault="00F21DC3" w:rsidP="00F21DC3">
      <w:r w:rsidRPr="00CC3CE9">
        <w:t>Домашня автоматизація: керування освітленням, опаленням, системами безпеки та іншими побутовими пристроями.</w:t>
      </w:r>
    </w:p>
    <w:p w14:paraId="4859AAB7" w14:textId="77777777" w:rsidR="00F21DC3" w:rsidRPr="00CC3CE9" w:rsidRDefault="00F21DC3" w:rsidP="00F21DC3">
      <w:r w:rsidRPr="00CC3CE9">
        <w:t>Медичні пристрої: моніторинг стану пацієнтів і передача даних до медичних центрів.</w:t>
      </w:r>
    </w:p>
    <w:p w14:paraId="32F717D5" w14:textId="77777777" w:rsidR="00F21DC3" w:rsidRPr="00CC3CE9" w:rsidRDefault="00F21DC3" w:rsidP="00F21DC3">
      <w:r w:rsidRPr="00CC3CE9">
        <w:t>Промислові додатки: контроль і управління виробничими процесами.</w:t>
      </w:r>
    </w:p>
    <w:p w14:paraId="4C5A08B1" w14:textId="77777777" w:rsidR="00F21DC3" w:rsidRPr="00CC3CE9" w:rsidRDefault="00F21DC3" w:rsidP="00F21DC3">
      <w:r w:rsidRPr="00CC3CE9">
        <w:t>Моніторинг навколишнього середовища: збір даних з сенсорів для контролю температури, вологості, забруднення та інших параметрів.</w:t>
      </w:r>
    </w:p>
    <w:p w14:paraId="350C3EA0" w14:textId="77777777" w:rsidR="00F21DC3" w:rsidRPr="00CC3CE9" w:rsidRDefault="00F21DC3" w:rsidP="00F21DC3">
      <w:proofErr w:type="spellStart"/>
      <w:r w:rsidRPr="00CC3CE9">
        <w:t>Zigbee</w:t>
      </w:r>
      <w:proofErr w:type="spellEnd"/>
      <w:r w:rsidRPr="00CC3CE9">
        <w:t xml:space="preserve"> технологія широко використовується у системах освітлення розумних будинків завдяки своїй енергоефективності, надійності та можливості створення масштабованих мереж. Вона забезпечує бездротове управління освітлювальними приладами через мобільні додатки або централізовані системи управління, що усуває потребу у додаткових кабелях і значно спрощує процес встановлення та налаштування. Підтримка топології "</w:t>
      </w:r>
      <w:proofErr w:type="spellStart"/>
      <w:r w:rsidRPr="00CC3CE9">
        <w:t>mesh</w:t>
      </w:r>
      <w:proofErr w:type="spellEnd"/>
      <w:r w:rsidRPr="00CC3CE9">
        <w:t xml:space="preserve">" дозволяє </w:t>
      </w:r>
      <w:proofErr w:type="spellStart"/>
      <w:r w:rsidRPr="00CC3CE9">
        <w:t>Zigbee</w:t>
      </w:r>
      <w:proofErr w:type="spellEnd"/>
      <w:r w:rsidRPr="00CC3CE9">
        <w:t xml:space="preserve"> створювати стабільні мережі, де пристрої можуть передавати команди через інші вузли, забезпечуючи надійність навіть при </w:t>
      </w:r>
      <w:proofErr w:type="spellStart"/>
      <w:r w:rsidRPr="00CC3CE9">
        <w:t>несправностях</w:t>
      </w:r>
      <w:proofErr w:type="spellEnd"/>
      <w:r w:rsidRPr="00CC3CE9">
        <w:t xml:space="preserve"> окремих елементів. Це особливо корисно для великих будинків або офісних приміщень, де наявність численних пристроїв може ускладнювати управління.</w:t>
      </w:r>
    </w:p>
    <w:p w14:paraId="31CB4F2D" w14:textId="77777777" w:rsidR="00F21DC3" w:rsidRPr="00CC3CE9" w:rsidRDefault="00F21DC3" w:rsidP="00F21DC3">
      <w:r w:rsidRPr="00CC3CE9">
        <w:t>Автоматизація освітлення стає можливою завдяки інтеграції з сенсорами, що дозволяє реалізувати складні сценарії, такі як автоматичне ввімкнення світла при вході в кімнату або регулювання яскравості залежно від часу доби або рівня природного освітлення. Низьке енергоспоживання дозволяє пристроям працювати на батарейках протягом тривалого часу, що є важливим фактором для зменшення витрат на електроенергію і підвищення екологічності системи.</w:t>
      </w:r>
    </w:p>
    <w:p w14:paraId="5FA93D06" w14:textId="77777777" w:rsidR="00F21DC3" w:rsidRPr="00CC3CE9" w:rsidRDefault="00F21DC3" w:rsidP="00F21DC3">
      <w:r w:rsidRPr="00CC3CE9">
        <w:t xml:space="preserve">Крім того, </w:t>
      </w:r>
      <w:proofErr w:type="spellStart"/>
      <w:r w:rsidRPr="00CC3CE9">
        <w:t>Zigbee</w:t>
      </w:r>
      <w:proofErr w:type="spellEnd"/>
      <w:r w:rsidRPr="00CC3CE9">
        <w:t xml:space="preserve"> легко інтегрується з іншими </w:t>
      </w:r>
      <w:proofErr w:type="spellStart"/>
      <w:r w:rsidRPr="00CC3CE9">
        <w:t>IoT</w:t>
      </w:r>
      <w:proofErr w:type="spellEnd"/>
      <w:r w:rsidRPr="00CC3CE9">
        <w:t xml:space="preserve"> пристроями, такими як термостати, системи безпеки та мультимедійні системи, створюючи єдину екосистему для управління всіма аспектами домашнього комфорту. Це забезпечує можливість централізованого контролю всіх систем через один інтерфейс, що робить управління будинком більш зручним та ефективним. </w:t>
      </w:r>
    </w:p>
    <w:p w14:paraId="7A96FA8C" w14:textId="77777777" w:rsidR="00F21DC3" w:rsidRPr="00CC3CE9" w:rsidRDefault="00F21DC3" w:rsidP="00F21DC3">
      <w:r w:rsidRPr="00CC3CE9">
        <w:lastRenderedPageBreak/>
        <w:t xml:space="preserve">Технологія </w:t>
      </w:r>
      <w:proofErr w:type="spellStart"/>
      <w:r w:rsidRPr="00CC3CE9">
        <w:t>Zigbee</w:t>
      </w:r>
      <w:proofErr w:type="spellEnd"/>
      <w:r w:rsidRPr="00CC3CE9">
        <w:t xml:space="preserve"> дозволяє створювати масштабовані, енергоефективні та надійні бездротові мережі для широкого спектру застосувань, що потребують безперебійного зв'язку і тривалої автономної роботи.</w:t>
      </w:r>
    </w:p>
    <w:p w14:paraId="0D16D83B" w14:textId="77777777" w:rsidR="00F21DC3" w:rsidRPr="00CC3CE9" w:rsidRDefault="00F21DC3" w:rsidP="00F21DC3">
      <w:pPr>
        <w:pStyle w:val="3"/>
        <w:rPr>
          <w:lang w:val="uk-UA"/>
        </w:rPr>
      </w:pPr>
      <w:bookmarkStart w:id="29" w:name="_Toc167220992"/>
      <w:bookmarkStart w:id="30" w:name="_Toc169448230"/>
      <w:r w:rsidRPr="00CC3CE9">
        <w:rPr>
          <w:lang w:val="uk-UA"/>
        </w:rPr>
        <w:t>Z-</w:t>
      </w:r>
      <w:proofErr w:type="spellStart"/>
      <w:r w:rsidRPr="00CC3CE9">
        <w:rPr>
          <w:lang w:val="uk-UA"/>
        </w:rPr>
        <w:t>Wave</w:t>
      </w:r>
      <w:bookmarkEnd w:id="29"/>
      <w:bookmarkEnd w:id="30"/>
      <w:proofErr w:type="spellEnd"/>
      <w:r w:rsidRPr="00CC3CE9">
        <w:rPr>
          <w:lang w:val="uk-UA"/>
        </w:rPr>
        <w:tab/>
      </w:r>
    </w:p>
    <w:p w14:paraId="4071FD37" w14:textId="77777777" w:rsidR="00F21DC3" w:rsidRPr="00CC3CE9" w:rsidRDefault="00F21DC3" w:rsidP="00F21DC3">
      <w:r w:rsidRPr="00CC3CE9">
        <w:t>Z-</w:t>
      </w:r>
      <w:proofErr w:type="spellStart"/>
      <w:r w:rsidRPr="00CC3CE9">
        <w:t>Wave</w:t>
      </w:r>
      <w:proofErr w:type="spellEnd"/>
      <w:r w:rsidRPr="00CC3CE9">
        <w:t xml:space="preserve"> — це бездротова технологія, розроблена для забезпечення надійних, енергоефективних комунікацій у системах домашньої автоматизації та управління малими комерційними об'єктами. Вона була створена компанією </w:t>
      </w:r>
      <w:proofErr w:type="spellStart"/>
      <w:r w:rsidRPr="00CC3CE9">
        <w:t>Zensys</w:t>
      </w:r>
      <w:proofErr w:type="spellEnd"/>
      <w:r w:rsidRPr="00CC3CE9">
        <w:t xml:space="preserve"> і стандартизована Z-</w:t>
      </w:r>
      <w:proofErr w:type="spellStart"/>
      <w:r w:rsidRPr="00CC3CE9">
        <w:t>Wave</w:t>
      </w:r>
      <w:proofErr w:type="spellEnd"/>
      <w:r w:rsidRPr="00CC3CE9">
        <w:t xml:space="preserve"> </w:t>
      </w:r>
      <w:proofErr w:type="spellStart"/>
      <w:r w:rsidRPr="00CC3CE9">
        <w:t>Alliance</w:t>
      </w:r>
      <w:proofErr w:type="spellEnd"/>
      <w:r w:rsidRPr="00CC3CE9">
        <w:t xml:space="preserve">. Технологія працює на частотах нижче 1 ГГц, зокрема 868 МГц у Європі та 908-916 МГц у Північній Америці. Це дозволяє уникати перешкод від інших бездротових систем, таких як </w:t>
      </w:r>
      <w:proofErr w:type="spellStart"/>
      <w:r w:rsidRPr="00CC3CE9">
        <w:t>Wi-Fi</w:t>
      </w:r>
      <w:proofErr w:type="spellEnd"/>
      <w:r w:rsidRPr="00CC3CE9">
        <w:t xml:space="preserve"> та </w:t>
      </w:r>
      <w:proofErr w:type="spellStart"/>
      <w:r w:rsidRPr="00CC3CE9">
        <w:t>Bluetooth</w:t>
      </w:r>
      <w:proofErr w:type="spellEnd"/>
      <w:r w:rsidRPr="00CC3CE9">
        <w:t>, що працюють на частоті 2.4 ГГц.</w:t>
      </w:r>
    </w:p>
    <w:p w14:paraId="700C0024" w14:textId="77777777" w:rsidR="00F21DC3" w:rsidRPr="00CC3CE9" w:rsidRDefault="00F21DC3" w:rsidP="00F21DC3">
      <w:r w:rsidRPr="00CC3CE9">
        <w:t>Принцип роботи Z-</w:t>
      </w:r>
      <w:proofErr w:type="spellStart"/>
      <w:r w:rsidRPr="00CC3CE9">
        <w:t>Wave</w:t>
      </w:r>
      <w:proofErr w:type="spellEnd"/>
    </w:p>
    <w:p w14:paraId="176E6B21" w14:textId="77777777" w:rsidR="00F21DC3" w:rsidRPr="00CC3CE9" w:rsidRDefault="00F21DC3" w:rsidP="00F21DC3">
      <w:r w:rsidRPr="00CC3CE9">
        <w:t>Z-</w:t>
      </w:r>
      <w:proofErr w:type="spellStart"/>
      <w:r w:rsidRPr="00CC3CE9">
        <w:t>Wave</w:t>
      </w:r>
      <w:proofErr w:type="spellEnd"/>
      <w:r w:rsidRPr="00CC3CE9">
        <w:t xml:space="preserve"> використовує радіочастотний спектр для передачі даних на низькій потужності, що дозволяє ефективно передавати невеликі обсяги даних з мінімальною затримкою. Основою роботи Z-</w:t>
      </w:r>
      <w:proofErr w:type="spellStart"/>
      <w:r w:rsidRPr="00CC3CE9">
        <w:t>Wave</w:t>
      </w:r>
      <w:proofErr w:type="spellEnd"/>
      <w:r w:rsidRPr="00CC3CE9">
        <w:t xml:space="preserve"> є топологія "</w:t>
      </w:r>
      <w:proofErr w:type="spellStart"/>
      <w:r w:rsidRPr="00CC3CE9">
        <w:t>mesh</w:t>
      </w:r>
      <w:proofErr w:type="spellEnd"/>
      <w:r w:rsidRPr="00CC3CE9">
        <w:t>". У цій топології кожен пристрій у мережі може передавати сигнали іншим пристроям, забезпечуючи надійність і стійкість з'єднання. Це означає, що кожне повідомлення може проходити через кілька проміжних вузлів до кінцевого пункту, що значно підвищує надійність мережі.</w:t>
      </w:r>
    </w:p>
    <w:p w14:paraId="021082D2" w14:textId="77777777" w:rsidR="00F21DC3" w:rsidRPr="00CC3CE9" w:rsidRDefault="00F21DC3" w:rsidP="00F21DC3">
      <w:r w:rsidRPr="00CC3CE9">
        <w:t>Основними елементами Z-</w:t>
      </w:r>
      <w:proofErr w:type="spellStart"/>
      <w:r w:rsidRPr="00CC3CE9">
        <w:t>Wave</w:t>
      </w:r>
      <w:proofErr w:type="spellEnd"/>
      <w:r w:rsidRPr="00CC3CE9">
        <w:t xml:space="preserve"> є </w:t>
      </w:r>
      <w:proofErr w:type="spellStart"/>
      <w:r w:rsidRPr="00CC3CE9">
        <w:t>Home</w:t>
      </w:r>
      <w:proofErr w:type="spellEnd"/>
      <w:r w:rsidRPr="00CC3CE9">
        <w:t xml:space="preserve"> ID для визначення мережі та </w:t>
      </w:r>
      <w:proofErr w:type="spellStart"/>
      <w:r w:rsidRPr="00CC3CE9">
        <w:t>Node</w:t>
      </w:r>
      <w:proofErr w:type="spellEnd"/>
      <w:r w:rsidRPr="00CC3CE9">
        <w:t xml:space="preserve"> ID для ідентифікації окремих пристроїв у мережі. Z-</w:t>
      </w:r>
      <w:proofErr w:type="spellStart"/>
      <w:r w:rsidRPr="00CC3CE9">
        <w:t>Wave</w:t>
      </w:r>
      <w:proofErr w:type="spellEnd"/>
      <w:r w:rsidRPr="00CC3CE9">
        <w:t xml:space="preserve"> забезпечує </w:t>
      </w:r>
      <w:proofErr w:type="spellStart"/>
      <w:r w:rsidRPr="00CC3CE9">
        <w:t>двонаправлену</w:t>
      </w:r>
      <w:proofErr w:type="spellEnd"/>
      <w:r w:rsidRPr="00CC3CE9">
        <w:t xml:space="preserve"> комунікацію, підтримуючи до 232 пристроїв у мережі. Передача даних здійснюється з використанням частотної маніпуляції (FSK) і має швидкість до 100 </w:t>
      </w:r>
      <w:proofErr w:type="spellStart"/>
      <w:r w:rsidRPr="00CC3CE9">
        <w:t>кбіт</w:t>
      </w:r>
      <w:proofErr w:type="spellEnd"/>
      <w:r w:rsidRPr="00CC3CE9">
        <w:t xml:space="preserve">/с. Кожна мережа має унікальний </w:t>
      </w:r>
      <w:proofErr w:type="spellStart"/>
      <w:r w:rsidRPr="00CC3CE9">
        <w:t>Home</w:t>
      </w:r>
      <w:proofErr w:type="spellEnd"/>
      <w:r w:rsidRPr="00CC3CE9">
        <w:t xml:space="preserve"> ID, який визначає мережу, і кожен пристрій у мережі має унікальний </w:t>
      </w:r>
      <w:proofErr w:type="spellStart"/>
      <w:r w:rsidRPr="00CC3CE9">
        <w:t>Node</w:t>
      </w:r>
      <w:proofErr w:type="spellEnd"/>
      <w:r w:rsidRPr="00CC3CE9">
        <w:t xml:space="preserve"> ID, що дозволяє легко масштабувати мережу та забезпечувати ідентифікацію кожного пристрою. Дані передаються у вигляді невеликих пакетів, що дозволяє забезпечити низьке енергоспоживання і тривалу роботу пристроїв від </w:t>
      </w:r>
      <w:proofErr w:type="spellStart"/>
      <w:r w:rsidRPr="00CC3CE9">
        <w:t>батарей</w:t>
      </w:r>
      <w:proofErr w:type="spellEnd"/>
      <w:r w:rsidRPr="00CC3CE9">
        <w:t>.</w:t>
      </w:r>
    </w:p>
    <w:p w14:paraId="4E775DBF" w14:textId="77777777" w:rsidR="00F21DC3" w:rsidRPr="00CC3CE9" w:rsidRDefault="00F21DC3" w:rsidP="00F21DC3">
      <w:r w:rsidRPr="00CC3CE9">
        <w:t>Основні сфери застосування Z-</w:t>
      </w:r>
      <w:proofErr w:type="spellStart"/>
      <w:r w:rsidRPr="00CC3CE9">
        <w:t>Wave</w:t>
      </w:r>
      <w:proofErr w:type="spellEnd"/>
      <w:r w:rsidRPr="00CC3CE9">
        <w:t xml:space="preserve"> включають домашню автоматизацію, де технологія використовується для керування освітленням, опаленням, </w:t>
      </w:r>
      <w:r w:rsidRPr="00CC3CE9">
        <w:lastRenderedPageBreak/>
        <w:t>системами безпеки, замками дверей, жалюзі та іншими пристроями. У малих комерційних об'єктах Z-</w:t>
      </w:r>
      <w:proofErr w:type="spellStart"/>
      <w:r w:rsidRPr="00CC3CE9">
        <w:t>Wave</w:t>
      </w:r>
      <w:proofErr w:type="spellEnd"/>
      <w:r w:rsidRPr="00CC3CE9">
        <w:t xml:space="preserve"> застосовується для управління системами освітлення і безпеки, що підвищує енергоефективність та безпеку об'єктів. У сфері Інтернету речей (</w:t>
      </w:r>
      <w:proofErr w:type="spellStart"/>
      <w:r w:rsidRPr="00CC3CE9">
        <w:t>IoT</w:t>
      </w:r>
      <w:proofErr w:type="spellEnd"/>
      <w:r w:rsidRPr="00CC3CE9">
        <w:t>) Z-</w:t>
      </w:r>
      <w:proofErr w:type="spellStart"/>
      <w:r w:rsidRPr="00CC3CE9">
        <w:t>Wave</w:t>
      </w:r>
      <w:proofErr w:type="spellEnd"/>
      <w:r w:rsidRPr="00CC3CE9">
        <w:t xml:space="preserve"> дозволяє підключати різні пристрої до єдиної мережі, забезпечуючи комплексне управління та моніторинг [4].</w:t>
      </w:r>
    </w:p>
    <w:p w14:paraId="54544FB7" w14:textId="77777777" w:rsidR="00F21DC3" w:rsidRPr="00CC3CE9" w:rsidRDefault="00F21DC3" w:rsidP="00F21DC3">
      <w:r w:rsidRPr="00CC3CE9">
        <w:t>Z-</w:t>
      </w:r>
      <w:proofErr w:type="spellStart"/>
      <w:r w:rsidRPr="00CC3CE9">
        <w:t>Wave</w:t>
      </w:r>
      <w:proofErr w:type="spellEnd"/>
      <w:r w:rsidRPr="00CC3CE9">
        <w:t xml:space="preserve"> технологія активно використовується в системах освітлення розумних будинків завдяки своїй надійності, енергоефективності та можливості створення масштабованих мереж. </w:t>
      </w:r>
    </w:p>
    <w:p w14:paraId="4182FC77" w14:textId="77777777" w:rsidR="00F21DC3" w:rsidRPr="00CC3CE9" w:rsidRDefault="00F21DC3" w:rsidP="00F21DC3">
      <w:r w:rsidRPr="00CC3CE9">
        <w:t>Z-</w:t>
      </w:r>
      <w:proofErr w:type="spellStart"/>
      <w:r w:rsidRPr="00CC3CE9">
        <w:t>Wave</w:t>
      </w:r>
      <w:proofErr w:type="spellEnd"/>
      <w:r w:rsidRPr="00CC3CE9">
        <w:t xml:space="preserve"> дозволяє </w:t>
      </w:r>
      <w:proofErr w:type="spellStart"/>
      <w:r w:rsidRPr="00CC3CE9">
        <w:t>бездротово</w:t>
      </w:r>
      <w:proofErr w:type="spellEnd"/>
      <w:r w:rsidRPr="00CC3CE9">
        <w:t xml:space="preserve"> керувати освітленням у будинку. Освітлювальні прилади з підтримкою Z-</w:t>
      </w:r>
      <w:proofErr w:type="spellStart"/>
      <w:r w:rsidRPr="00CC3CE9">
        <w:t>Wave</w:t>
      </w:r>
      <w:proofErr w:type="spellEnd"/>
      <w:r w:rsidRPr="00CC3CE9">
        <w:t xml:space="preserve"> можуть бути інтегровані в єдину мережу, що дозволяє централізовано керувати освітленням через мобільні           додатки або голосові асистенти. Це забезпечує користувачам високу гнучкість і зручність, дозволяючи їм змінювати налаштування освітлення за допомогою смартфона або голосових команд.</w:t>
      </w:r>
    </w:p>
    <w:p w14:paraId="591C4B07" w14:textId="77777777" w:rsidR="00F21DC3" w:rsidRPr="00CC3CE9" w:rsidRDefault="00F21DC3" w:rsidP="00F21DC3">
      <w:r w:rsidRPr="00CC3CE9">
        <w:t>Однією з ключових переваг Z-</w:t>
      </w:r>
      <w:proofErr w:type="spellStart"/>
      <w:r w:rsidRPr="00CC3CE9">
        <w:t>Wave</w:t>
      </w:r>
      <w:proofErr w:type="spellEnd"/>
      <w:r w:rsidRPr="00CC3CE9">
        <w:t xml:space="preserve"> є підтримка топології "</w:t>
      </w:r>
      <w:proofErr w:type="spellStart"/>
      <w:r w:rsidRPr="00CC3CE9">
        <w:t>mesh</w:t>
      </w:r>
      <w:proofErr w:type="spellEnd"/>
      <w:r w:rsidRPr="00CC3CE9">
        <w:t>", де        кожен пристрій у мережі може ретранслювати сигнали іншим пристроям. Це    дозволяє створювати стабільні та надійні мережі, де кожен освітлювальний прилад може передавати команди через інші пристрої, забезпечуючи               безперебійне функціонування системи навіть у разі виходу з ладу окремих вузлів. Мережа "</w:t>
      </w:r>
      <w:proofErr w:type="spellStart"/>
      <w:r w:rsidRPr="00CC3CE9">
        <w:t>mesh</w:t>
      </w:r>
      <w:proofErr w:type="spellEnd"/>
      <w:r w:rsidRPr="00CC3CE9">
        <w:t>" також дозволяє збільшити дальність передачі сигналу, що особливо корисно у великих будинках.</w:t>
      </w:r>
    </w:p>
    <w:p w14:paraId="2D7737AA" w14:textId="77777777" w:rsidR="00F21DC3" w:rsidRPr="00CC3CE9" w:rsidRDefault="00F21DC3" w:rsidP="00F21DC3">
      <w:r w:rsidRPr="00CC3CE9">
        <w:t>Z-</w:t>
      </w:r>
      <w:proofErr w:type="spellStart"/>
      <w:r w:rsidRPr="00CC3CE9">
        <w:t>Wave</w:t>
      </w:r>
      <w:proofErr w:type="spellEnd"/>
      <w:r w:rsidRPr="00CC3CE9">
        <w:t xml:space="preserve"> дозволяє налаштовувати складні сценарії автоматизації освітлення. Наприклад, світло може автоматично вмикатися або вимикатися залежно від часу доби, присутності людей у кімнаті або зовнішнього освітлення. Інтеграція з іншими сенсорами, такими як датчики руху та освітленості, дозволяє створювати ефективні сценарії управління освітленням, що підвищує комфорт і енергоефективність.</w:t>
      </w:r>
    </w:p>
    <w:p w14:paraId="519F52B8" w14:textId="77777777" w:rsidR="00F21DC3" w:rsidRPr="00CC3CE9" w:rsidRDefault="00F21DC3" w:rsidP="00F21DC3">
      <w:r w:rsidRPr="00CC3CE9">
        <w:t>Z-</w:t>
      </w:r>
      <w:proofErr w:type="spellStart"/>
      <w:r w:rsidRPr="00CC3CE9">
        <w:t>Wave</w:t>
      </w:r>
      <w:proofErr w:type="spellEnd"/>
      <w:r w:rsidRPr="00CC3CE9">
        <w:t xml:space="preserve"> спроектована з урахуванням низького енергоспоживання, що     дозволяє освітлювальним приладам працювати тривалий час на батарейках. Це робить систему більш екологічною та знижує загальні витрати на                        електроенергію. Освітлювальні прилади з підтримкою Z-</w:t>
      </w:r>
      <w:proofErr w:type="spellStart"/>
      <w:r w:rsidRPr="00CC3CE9">
        <w:t>Wave</w:t>
      </w:r>
      <w:proofErr w:type="spellEnd"/>
      <w:r w:rsidRPr="00CC3CE9">
        <w:t xml:space="preserve"> можуть            </w:t>
      </w:r>
      <w:r w:rsidRPr="00CC3CE9">
        <w:lastRenderedPageBreak/>
        <w:t>використовуватися як частина загальної системи енергозбереження будинку,         дозволяючи   контролювати та оптимізувати споживання енергії.</w:t>
      </w:r>
    </w:p>
    <w:p w14:paraId="68352E24" w14:textId="77777777" w:rsidR="00F21DC3" w:rsidRPr="00CC3CE9" w:rsidRDefault="00F21DC3" w:rsidP="00F21DC3">
      <w:r w:rsidRPr="00CC3CE9">
        <w:t>Z-</w:t>
      </w:r>
      <w:proofErr w:type="spellStart"/>
      <w:r w:rsidRPr="00CC3CE9">
        <w:t>Wave</w:t>
      </w:r>
      <w:proofErr w:type="spellEnd"/>
      <w:r w:rsidRPr="00CC3CE9">
        <w:t xml:space="preserve"> легко інтегрується з іншими пристроями розумного будинку, такими як термостати, системи безпеки, замки дверей та мультимедійні системи. Це дозволяє створювати єдину екосистему для управління всіма аспектами   домашнього комфорту та безпеки. Наприклад, при виході з дому система може автоматично вимкнути всі світильники і активувати сигналізацію.</w:t>
      </w:r>
    </w:p>
    <w:p w14:paraId="5B37F7FD" w14:textId="77777777" w:rsidR="00F21DC3" w:rsidRPr="00CC3CE9" w:rsidRDefault="00F21DC3" w:rsidP="00F21DC3">
      <w:r w:rsidRPr="00CC3CE9">
        <w:t>Таким чином, Z-</w:t>
      </w:r>
      <w:proofErr w:type="spellStart"/>
      <w:r w:rsidRPr="00CC3CE9">
        <w:t>Wave</w:t>
      </w:r>
      <w:proofErr w:type="spellEnd"/>
      <w:r w:rsidRPr="00CC3CE9">
        <w:t xml:space="preserve"> є ключовою технологією для систем домашньої    автоматизації та Інтернету речей, забезпечуючи надійну,   енергоефективну та масштабовану передачу даних.</w:t>
      </w:r>
    </w:p>
    <w:p w14:paraId="0D3187BE" w14:textId="77777777" w:rsidR="00F21DC3" w:rsidRPr="00CC3CE9" w:rsidRDefault="00F21DC3" w:rsidP="00F21DC3">
      <w:pPr>
        <w:pStyle w:val="2"/>
        <w:rPr>
          <w:lang w:val="uk-UA"/>
        </w:rPr>
      </w:pPr>
      <w:bookmarkStart w:id="31" w:name="_Toc167220993"/>
      <w:bookmarkStart w:id="32" w:name="_Toc169448231"/>
      <w:r w:rsidRPr="00CC3CE9">
        <w:rPr>
          <w:lang w:val="uk-UA"/>
        </w:rPr>
        <w:t>Технології інтернету речей (</w:t>
      </w:r>
      <w:proofErr w:type="spellStart"/>
      <w:r w:rsidRPr="00CC3CE9">
        <w:rPr>
          <w:lang w:val="uk-UA"/>
        </w:rPr>
        <w:t>IoT</w:t>
      </w:r>
      <w:proofErr w:type="spellEnd"/>
      <w:r w:rsidRPr="00CC3CE9">
        <w:rPr>
          <w:lang w:val="uk-UA"/>
        </w:rPr>
        <w:t>) у системах освітлення</w:t>
      </w:r>
      <w:bookmarkEnd w:id="31"/>
      <w:bookmarkEnd w:id="32"/>
      <w:r w:rsidRPr="00CC3CE9">
        <w:rPr>
          <w:lang w:val="uk-UA"/>
        </w:rPr>
        <w:tab/>
      </w:r>
    </w:p>
    <w:p w14:paraId="40314DE7" w14:textId="77777777" w:rsidR="00F21DC3" w:rsidRPr="00CC3CE9" w:rsidRDefault="00F21DC3" w:rsidP="00F21DC3">
      <w:pPr>
        <w:pStyle w:val="3"/>
        <w:rPr>
          <w:lang w:val="uk-UA"/>
        </w:rPr>
      </w:pPr>
      <w:bookmarkStart w:id="33" w:name="_Toc167220994"/>
      <w:bookmarkStart w:id="34" w:name="_Toc169448232"/>
      <w:r w:rsidRPr="00CC3CE9">
        <w:rPr>
          <w:lang w:val="uk-UA"/>
        </w:rPr>
        <w:t xml:space="preserve">Принцип роботи </w:t>
      </w:r>
      <w:proofErr w:type="spellStart"/>
      <w:r w:rsidRPr="00CC3CE9">
        <w:rPr>
          <w:lang w:val="uk-UA"/>
        </w:rPr>
        <w:t>IoT</w:t>
      </w:r>
      <w:bookmarkEnd w:id="33"/>
      <w:bookmarkEnd w:id="34"/>
      <w:proofErr w:type="spellEnd"/>
      <w:r w:rsidRPr="00CC3CE9">
        <w:rPr>
          <w:lang w:val="uk-UA"/>
        </w:rPr>
        <w:tab/>
      </w:r>
    </w:p>
    <w:p w14:paraId="3E867481" w14:textId="2CFFD6E5" w:rsidR="00F21DC3" w:rsidRPr="00CC3CE9" w:rsidRDefault="00F21DC3" w:rsidP="00F21DC3">
      <w:r w:rsidRPr="00CC3CE9">
        <w:t>Інтернет речей (</w:t>
      </w:r>
      <w:proofErr w:type="spellStart"/>
      <w:r w:rsidRPr="00CC3CE9">
        <w:t>IoT</w:t>
      </w:r>
      <w:proofErr w:type="spellEnd"/>
      <w:r w:rsidRPr="00CC3CE9">
        <w:t xml:space="preserve">) з'єднує фізичні об'єкти з віртуальним світом. Інтелектуальні пристрої та машини підключені один до одного і до інтернету. За допомогою технології вони збирають відповідну інформацію про своє місцеве середовище, аналізують та пов'язують її. На основі цієї інформації пристрої виконують певні завдання. Наприклад, датчик вимірює зовнішню температуру, після чого розумний пристрій, в який він вбудований, вмикає опалення. Все це відбувається автоматично, без будь-якого активного втручання користувача. Якщо потрібно, користувач може керувати </w:t>
      </w:r>
      <w:proofErr w:type="spellStart"/>
      <w:r w:rsidRPr="00CC3CE9">
        <w:t>IoT</w:t>
      </w:r>
      <w:proofErr w:type="spellEnd"/>
      <w:r w:rsidRPr="00CC3CE9">
        <w:t>-пристроями віддалено, наприклад, через додаток на смартфоні.</w:t>
      </w:r>
    </w:p>
    <w:p w14:paraId="47304DAF" w14:textId="77777777" w:rsidR="00F21DC3" w:rsidRPr="00CC3CE9" w:rsidRDefault="00F21DC3" w:rsidP="00F21DC3">
      <w:r w:rsidRPr="00CC3CE9">
        <w:t xml:space="preserve">Це можливо завдяки взаємодії підключених компонентів, таких як мікроконтролери, датчики та </w:t>
      </w:r>
      <w:proofErr w:type="spellStart"/>
      <w:r w:rsidRPr="00CC3CE9">
        <w:t>актуатори</w:t>
      </w:r>
      <w:proofErr w:type="spellEnd"/>
      <w:r w:rsidRPr="00CC3CE9">
        <w:t xml:space="preserve">, які перетворюють електричні імпульси на тиск, рух, температуру або інші механічні змінні. </w:t>
      </w:r>
      <w:proofErr w:type="spellStart"/>
      <w:r w:rsidRPr="00CC3CE9">
        <w:t>IoT</w:t>
      </w:r>
      <w:proofErr w:type="spellEnd"/>
      <w:r w:rsidRPr="00CC3CE9">
        <w:t xml:space="preserve"> системи є складними: вони поєднують окремі пристрої, бази даних та шлюзи, які з'єднують кілька мереж. Вони підключені до інтернету через здебільшого бездротовий інтерфейс і відправляють дані або, навпаки, отримують команди. У фоновому режимі чутливі дані захищаються і забезпечуються рішеннями з безпеки під час передачі.</w:t>
      </w:r>
    </w:p>
    <w:p w14:paraId="2320FDBB" w14:textId="77777777" w:rsidR="00F21DC3" w:rsidRPr="00CC3CE9" w:rsidRDefault="00F21DC3" w:rsidP="00F21DC3"/>
    <w:p w14:paraId="43B2A987" w14:textId="77777777" w:rsidR="00F21DC3" w:rsidRPr="00CC3CE9" w:rsidRDefault="00F21DC3" w:rsidP="00F21DC3">
      <w:r w:rsidRPr="00CC3CE9">
        <w:lastRenderedPageBreak/>
        <w:t xml:space="preserve">Як технологічний партнер, </w:t>
      </w:r>
      <w:proofErr w:type="spellStart"/>
      <w:r w:rsidRPr="00CC3CE9">
        <w:t>Infineon</w:t>
      </w:r>
      <w:proofErr w:type="spellEnd"/>
      <w:r w:rsidRPr="00CC3CE9">
        <w:t xml:space="preserve"> пропонує індивідуальні </w:t>
      </w:r>
      <w:proofErr w:type="spellStart"/>
      <w:r w:rsidRPr="00CC3CE9">
        <w:t>IoT</w:t>
      </w:r>
      <w:proofErr w:type="spellEnd"/>
      <w:r w:rsidRPr="00CC3CE9">
        <w:t>-рішення для кожного з цих сегментів, наприклад, для промисловості та виробників пристроїв:</w:t>
      </w:r>
    </w:p>
    <w:p w14:paraId="381E7B88" w14:textId="77777777" w:rsidR="00F21DC3" w:rsidRPr="00CC3CE9" w:rsidRDefault="00F21DC3" w:rsidP="00F21DC3">
      <w:proofErr w:type="spellStart"/>
      <w:r w:rsidRPr="00CC3CE9">
        <w:t>Sense</w:t>
      </w:r>
      <w:proofErr w:type="spellEnd"/>
      <w:r w:rsidRPr="00CC3CE9">
        <w:t>: Датчики збирають різноманітну інформацію з навколишнього середовища, яка перетворюється на цифрові дані.</w:t>
      </w:r>
    </w:p>
    <w:p w14:paraId="0475E1EF" w14:textId="77777777" w:rsidR="00F21DC3" w:rsidRPr="00CC3CE9" w:rsidRDefault="00F21DC3" w:rsidP="00F21DC3">
      <w:proofErr w:type="spellStart"/>
      <w:r w:rsidRPr="00CC3CE9">
        <w:t>Compute</w:t>
      </w:r>
      <w:proofErr w:type="spellEnd"/>
      <w:r w:rsidRPr="00CC3CE9">
        <w:t>: Ці дані обробляються мікроконтролерами, і на основі результатів генеруються контрольні сигнали.</w:t>
      </w:r>
    </w:p>
    <w:p w14:paraId="396932EA" w14:textId="77777777" w:rsidR="00F21DC3" w:rsidRPr="00CC3CE9" w:rsidRDefault="00F21DC3" w:rsidP="00F21DC3">
      <w:proofErr w:type="spellStart"/>
      <w:r w:rsidRPr="00CC3CE9">
        <w:t>Actuate</w:t>
      </w:r>
      <w:proofErr w:type="spellEnd"/>
      <w:r w:rsidRPr="00CC3CE9">
        <w:t xml:space="preserve">: Контрольні сигнали розпізнаються </w:t>
      </w:r>
      <w:proofErr w:type="spellStart"/>
      <w:r w:rsidRPr="00CC3CE9">
        <w:t>актуаторами</w:t>
      </w:r>
      <w:proofErr w:type="spellEnd"/>
      <w:r w:rsidRPr="00CC3CE9">
        <w:t>, які перетворюють їх на дії.</w:t>
      </w:r>
    </w:p>
    <w:p w14:paraId="13D3117A" w14:textId="77777777" w:rsidR="00F21DC3" w:rsidRPr="00CC3CE9" w:rsidRDefault="00F21DC3" w:rsidP="00F21DC3">
      <w:proofErr w:type="spellStart"/>
      <w:r w:rsidRPr="00CC3CE9">
        <w:t>Connect</w:t>
      </w:r>
      <w:proofErr w:type="spellEnd"/>
      <w:r w:rsidRPr="00CC3CE9">
        <w:t xml:space="preserve">: Компоненти з'єднання підключають </w:t>
      </w:r>
      <w:proofErr w:type="spellStart"/>
      <w:r w:rsidRPr="00CC3CE9">
        <w:t>IoT</w:t>
      </w:r>
      <w:proofErr w:type="spellEnd"/>
      <w:r w:rsidRPr="00CC3CE9">
        <w:t>-пристрої один до одного та до хмарних систем.</w:t>
      </w:r>
    </w:p>
    <w:p w14:paraId="23524053" w14:textId="77777777" w:rsidR="00F21DC3" w:rsidRPr="00CC3CE9" w:rsidRDefault="00F21DC3" w:rsidP="00F21DC3">
      <w:proofErr w:type="spellStart"/>
      <w:r w:rsidRPr="00CC3CE9">
        <w:t>Secure</w:t>
      </w:r>
      <w:proofErr w:type="spellEnd"/>
      <w:r w:rsidRPr="00CC3CE9">
        <w:t>: Компоненти безпеки захищають і забезпечують чутливі дані від несанкціонованого доступу [5].</w:t>
      </w:r>
    </w:p>
    <w:p w14:paraId="257A832D" w14:textId="77777777" w:rsidR="00F21DC3" w:rsidRPr="00CC3CE9" w:rsidRDefault="00F21DC3" w:rsidP="00F21DC3">
      <w:pPr>
        <w:pStyle w:val="3"/>
        <w:rPr>
          <w:lang w:val="uk-UA"/>
        </w:rPr>
      </w:pPr>
      <w:bookmarkStart w:id="35" w:name="_Toc167220995"/>
      <w:bookmarkStart w:id="36" w:name="_Toc169448233"/>
      <w:r w:rsidRPr="00CC3CE9">
        <w:rPr>
          <w:lang w:val="uk-UA"/>
        </w:rPr>
        <w:t xml:space="preserve">Типи архітектури </w:t>
      </w:r>
      <w:proofErr w:type="spellStart"/>
      <w:r w:rsidRPr="00CC3CE9">
        <w:rPr>
          <w:lang w:val="uk-UA"/>
        </w:rPr>
        <w:t>IoT</w:t>
      </w:r>
      <w:bookmarkEnd w:id="35"/>
      <w:bookmarkEnd w:id="36"/>
      <w:proofErr w:type="spellEnd"/>
    </w:p>
    <w:p w14:paraId="680712B6" w14:textId="77777777" w:rsidR="00F21DC3" w:rsidRPr="00CC3CE9" w:rsidRDefault="00F21DC3" w:rsidP="00F21DC3">
      <w:proofErr w:type="spellStart"/>
      <w:r w:rsidRPr="00CC3CE9">
        <w:t>Edge</w:t>
      </w:r>
      <w:proofErr w:type="spellEnd"/>
      <w:r w:rsidRPr="00CC3CE9">
        <w:t xml:space="preserve"> </w:t>
      </w:r>
      <w:proofErr w:type="spellStart"/>
      <w:r w:rsidRPr="00CC3CE9">
        <w:t>Computing</w:t>
      </w:r>
      <w:proofErr w:type="spellEnd"/>
      <w:r w:rsidRPr="00CC3CE9">
        <w:t xml:space="preserve"> </w:t>
      </w:r>
      <w:proofErr w:type="spellStart"/>
      <w:r w:rsidRPr="00CC3CE9">
        <w:t>Architecture</w:t>
      </w:r>
      <w:proofErr w:type="spellEnd"/>
    </w:p>
    <w:p w14:paraId="7265C740" w14:textId="77777777" w:rsidR="00F21DC3" w:rsidRPr="00CC3CE9" w:rsidRDefault="00F21DC3" w:rsidP="00F21DC3">
      <w:r w:rsidRPr="00CC3CE9">
        <w:t>Місце обробки даних: Обробка даних відбувається ближче до джерела даних (на периферії мережі), наприклад, на датчиках або локальних пристроях.</w:t>
      </w:r>
    </w:p>
    <w:p w14:paraId="4599DB1C" w14:textId="77777777" w:rsidR="00F21DC3" w:rsidRPr="00CC3CE9" w:rsidRDefault="00F21DC3" w:rsidP="00F21DC3">
      <w:r w:rsidRPr="00CC3CE9">
        <w:t>Затримки: Зменшення затримок завдяки обробці даних на місці.</w:t>
      </w:r>
    </w:p>
    <w:p w14:paraId="3A779A90" w14:textId="77777777" w:rsidR="00F21DC3" w:rsidRPr="00CC3CE9" w:rsidRDefault="00F21DC3" w:rsidP="00F21DC3">
      <w:r w:rsidRPr="00CC3CE9">
        <w:t>Продуктивність: Підвищення швидкості реагування і обробки даних.</w:t>
      </w:r>
    </w:p>
    <w:p w14:paraId="1971548A" w14:textId="77777777" w:rsidR="00F21DC3" w:rsidRPr="00CC3CE9" w:rsidRDefault="00F21DC3" w:rsidP="00F21DC3">
      <w:r w:rsidRPr="00CC3CE9">
        <w:t>Приклади використання: Автономні транспортні засоби, інтелектуальні міста, системи реального часу.</w:t>
      </w:r>
    </w:p>
    <w:p w14:paraId="2BC4FDE3" w14:textId="77777777" w:rsidR="00F21DC3" w:rsidRPr="00CC3CE9" w:rsidRDefault="00F21DC3" w:rsidP="00F21DC3">
      <w:r w:rsidRPr="00CC3CE9">
        <w:t>Безпека: Поліпшена безпека, оскільки дані не передаються через Інтернет до центрального сервера.</w:t>
      </w:r>
    </w:p>
    <w:p w14:paraId="3F4CB971" w14:textId="77777777" w:rsidR="00F21DC3" w:rsidRPr="00CC3CE9" w:rsidRDefault="00F21DC3" w:rsidP="00F21DC3">
      <w:r w:rsidRPr="00CC3CE9">
        <w:t>Обмеження: Можливі обмеження в обчислювальній потужності та зберіганні даних на периферійних пристроях.</w:t>
      </w:r>
    </w:p>
    <w:p w14:paraId="7D7304EE" w14:textId="77777777" w:rsidR="00F21DC3" w:rsidRPr="00CC3CE9" w:rsidRDefault="00F21DC3" w:rsidP="00F21DC3">
      <w:proofErr w:type="spellStart"/>
      <w:r w:rsidRPr="00CC3CE9">
        <w:t>Fog</w:t>
      </w:r>
      <w:proofErr w:type="spellEnd"/>
      <w:r w:rsidRPr="00CC3CE9">
        <w:t xml:space="preserve"> </w:t>
      </w:r>
      <w:proofErr w:type="spellStart"/>
      <w:r w:rsidRPr="00CC3CE9">
        <w:t>Computing</w:t>
      </w:r>
      <w:proofErr w:type="spellEnd"/>
      <w:r w:rsidRPr="00CC3CE9">
        <w:t xml:space="preserve"> </w:t>
      </w:r>
      <w:proofErr w:type="spellStart"/>
      <w:r w:rsidRPr="00CC3CE9">
        <w:t>Architecture</w:t>
      </w:r>
      <w:proofErr w:type="spellEnd"/>
    </w:p>
    <w:p w14:paraId="40911958" w14:textId="77777777" w:rsidR="00F21DC3" w:rsidRPr="00CC3CE9" w:rsidRDefault="00F21DC3" w:rsidP="00F21DC3">
      <w:r w:rsidRPr="00CC3CE9">
        <w:t>Місце обробки даних: Обробка даних відбувається на проміжних пристроях між периферією і хмарою, таких як маршрутизатори, шлюзи, локальні сервери.</w:t>
      </w:r>
    </w:p>
    <w:p w14:paraId="19861A9D" w14:textId="77777777" w:rsidR="00F21DC3" w:rsidRPr="00CC3CE9" w:rsidRDefault="00F21DC3" w:rsidP="00F21DC3">
      <w:r w:rsidRPr="00CC3CE9">
        <w:lastRenderedPageBreak/>
        <w:t>Затримки: Зменшення затримок у порівнянні з хмарними обчисленнями, оскільки дані обробляються ближче до кінцевого користувача.</w:t>
      </w:r>
    </w:p>
    <w:p w14:paraId="48B7C41D" w14:textId="77777777" w:rsidR="00F21DC3" w:rsidRPr="00CC3CE9" w:rsidRDefault="00F21DC3" w:rsidP="00F21DC3">
      <w:r w:rsidRPr="00CC3CE9">
        <w:t>Продуктивність: Збалансування навантаження між периферійними і хмарними обчисленнями.</w:t>
      </w:r>
    </w:p>
    <w:p w14:paraId="4CEB6686" w14:textId="77777777" w:rsidR="00F21DC3" w:rsidRPr="00CC3CE9" w:rsidRDefault="00F21DC3" w:rsidP="00F21DC3">
      <w:r w:rsidRPr="00CC3CE9">
        <w:t>Приклади використання: Промисловий інтернет речей (</w:t>
      </w:r>
      <w:proofErr w:type="spellStart"/>
      <w:r w:rsidRPr="00CC3CE9">
        <w:t>IIoT</w:t>
      </w:r>
      <w:proofErr w:type="spellEnd"/>
      <w:r w:rsidRPr="00CC3CE9">
        <w:t>), розумні будинки, медичні системи.</w:t>
      </w:r>
    </w:p>
    <w:p w14:paraId="7DC90249" w14:textId="77777777" w:rsidR="00F21DC3" w:rsidRPr="00CC3CE9" w:rsidRDefault="00F21DC3" w:rsidP="00F21DC3">
      <w:r w:rsidRPr="00CC3CE9">
        <w:t>Безпека: Поліпшена безпека завдяки локальній обробці даних, менше даних передається до хмари.</w:t>
      </w:r>
    </w:p>
    <w:p w14:paraId="2369A208" w14:textId="77777777" w:rsidR="00F21DC3" w:rsidRPr="00CC3CE9" w:rsidRDefault="00F21DC3" w:rsidP="00F21DC3">
      <w:r w:rsidRPr="00CC3CE9">
        <w:t>Обмеження: Складність в управлінні великою кількістю проміжних пристроїв.</w:t>
      </w:r>
    </w:p>
    <w:p w14:paraId="2679DBF5" w14:textId="77777777" w:rsidR="00F21DC3" w:rsidRPr="00CC3CE9" w:rsidRDefault="00F21DC3" w:rsidP="00F21DC3">
      <w:proofErr w:type="spellStart"/>
      <w:r w:rsidRPr="00CC3CE9">
        <w:t>Cloud</w:t>
      </w:r>
      <w:proofErr w:type="spellEnd"/>
      <w:r w:rsidRPr="00CC3CE9">
        <w:t xml:space="preserve"> </w:t>
      </w:r>
      <w:proofErr w:type="spellStart"/>
      <w:r w:rsidRPr="00CC3CE9">
        <w:t>Computing</w:t>
      </w:r>
      <w:proofErr w:type="spellEnd"/>
      <w:r w:rsidRPr="00CC3CE9">
        <w:t xml:space="preserve"> </w:t>
      </w:r>
      <w:proofErr w:type="spellStart"/>
      <w:r w:rsidRPr="00CC3CE9">
        <w:t>Architecture</w:t>
      </w:r>
      <w:proofErr w:type="spellEnd"/>
    </w:p>
    <w:p w14:paraId="2BF811AF" w14:textId="77777777" w:rsidR="00F21DC3" w:rsidRPr="00CC3CE9" w:rsidRDefault="00F21DC3" w:rsidP="00F21DC3">
      <w:r w:rsidRPr="00CC3CE9">
        <w:t>Місце обробки даних: Обробка і зберігання даних здійснюється в централізованих хмарних серверах.</w:t>
      </w:r>
    </w:p>
    <w:p w14:paraId="66CB2B95" w14:textId="77777777" w:rsidR="00F21DC3" w:rsidRPr="00CC3CE9" w:rsidRDefault="00F21DC3" w:rsidP="00F21DC3">
      <w:r w:rsidRPr="00CC3CE9">
        <w:t>Затримки: Можливі більші затримки через необхідність передачі даних до хмарних серверів і назад.</w:t>
      </w:r>
    </w:p>
    <w:p w14:paraId="1B53D823" w14:textId="77777777" w:rsidR="00F21DC3" w:rsidRPr="00CC3CE9" w:rsidRDefault="00F21DC3" w:rsidP="00F21DC3">
      <w:r w:rsidRPr="00CC3CE9">
        <w:t>Продуктивність: Висока обчислювальна потужність і масштабованість, здатність обробляти великі обсяги даних.</w:t>
      </w:r>
    </w:p>
    <w:p w14:paraId="7A97647E" w14:textId="77777777" w:rsidR="00F21DC3" w:rsidRPr="00CC3CE9" w:rsidRDefault="00F21DC3" w:rsidP="00F21DC3">
      <w:r w:rsidRPr="00CC3CE9">
        <w:t>Приклади використання: Аналітика великих даних, довгострокове зберігання даних, глобальні сервіси.</w:t>
      </w:r>
    </w:p>
    <w:p w14:paraId="1CF7354E" w14:textId="77777777" w:rsidR="00F21DC3" w:rsidRPr="00CC3CE9" w:rsidRDefault="00F21DC3" w:rsidP="00F21DC3">
      <w:r w:rsidRPr="00CC3CE9">
        <w:t>Безпека: Виклики в безпеці та конфіденційності, оскільки дані передаються через Інтернет.</w:t>
      </w:r>
    </w:p>
    <w:p w14:paraId="52C4AACE" w14:textId="77777777" w:rsidR="00F21DC3" w:rsidRPr="00CC3CE9" w:rsidRDefault="00F21DC3" w:rsidP="00F21DC3">
      <w:r w:rsidRPr="00CC3CE9">
        <w:t>Обмеження: Залежність від Інтернет-з'єднання, можливі затримки і проблеми з пропускною здатністю мережі.</w:t>
      </w:r>
    </w:p>
    <w:p w14:paraId="5DD986E3" w14:textId="77777777" w:rsidR="00F21DC3" w:rsidRPr="00CC3CE9" w:rsidRDefault="00F21DC3" w:rsidP="00F21DC3">
      <w:r w:rsidRPr="00CC3CE9">
        <w:t>Порівняльний аналіз</w:t>
      </w:r>
    </w:p>
    <w:p w14:paraId="7D189B70" w14:textId="77777777" w:rsidR="00F21DC3" w:rsidRPr="00CC3CE9" w:rsidRDefault="00F21DC3" w:rsidP="00F21DC3">
      <w:r w:rsidRPr="00CC3CE9">
        <w:t xml:space="preserve">Затримки: </w:t>
      </w:r>
      <w:proofErr w:type="spellStart"/>
      <w:r w:rsidRPr="00CC3CE9">
        <w:t>Edge</w:t>
      </w:r>
      <w:proofErr w:type="spellEnd"/>
      <w:r w:rsidRPr="00CC3CE9">
        <w:t xml:space="preserve"> &lt; </w:t>
      </w:r>
      <w:proofErr w:type="spellStart"/>
      <w:r w:rsidRPr="00CC3CE9">
        <w:t>Fog</w:t>
      </w:r>
      <w:proofErr w:type="spellEnd"/>
      <w:r w:rsidRPr="00CC3CE9">
        <w:t xml:space="preserve"> &lt; </w:t>
      </w:r>
      <w:proofErr w:type="spellStart"/>
      <w:r w:rsidRPr="00CC3CE9">
        <w:t>Cloud</w:t>
      </w:r>
      <w:proofErr w:type="spellEnd"/>
      <w:r w:rsidRPr="00CC3CE9">
        <w:t>.</w:t>
      </w:r>
    </w:p>
    <w:p w14:paraId="341003E3" w14:textId="77777777" w:rsidR="00F21DC3" w:rsidRPr="00CC3CE9" w:rsidRDefault="00F21DC3" w:rsidP="00F21DC3">
      <w:r w:rsidRPr="00CC3CE9">
        <w:t xml:space="preserve">Продуктивність: </w:t>
      </w:r>
      <w:proofErr w:type="spellStart"/>
      <w:r w:rsidRPr="00CC3CE9">
        <w:t>Edge</w:t>
      </w:r>
      <w:proofErr w:type="spellEnd"/>
      <w:r w:rsidRPr="00CC3CE9">
        <w:t xml:space="preserve"> підходить для завдань реального часу, </w:t>
      </w:r>
      <w:proofErr w:type="spellStart"/>
      <w:r w:rsidRPr="00CC3CE9">
        <w:t>Fog</w:t>
      </w:r>
      <w:proofErr w:type="spellEnd"/>
      <w:r w:rsidRPr="00CC3CE9">
        <w:t xml:space="preserve"> забезпечує баланс, </w:t>
      </w:r>
      <w:proofErr w:type="spellStart"/>
      <w:r w:rsidRPr="00CC3CE9">
        <w:t>Cloud</w:t>
      </w:r>
      <w:proofErr w:type="spellEnd"/>
      <w:r w:rsidRPr="00CC3CE9">
        <w:t xml:space="preserve"> підходить для великих обсягів даних і аналітики.</w:t>
      </w:r>
    </w:p>
    <w:p w14:paraId="6571DA07" w14:textId="77777777" w:rsidR="00F21DC3" w:rsidRPr="00CC3CE9" w:rsidRDefault="00F21DC3" w:rsidP="00F21DC3">
      <w:r w:rsidRPr="00CC3CE9">
        <w:t xml:space="preserve">Безпека: </w:t>
      </w:r>
      <w:proofErr w:type="spellStart"/>
      <w:r w:rsidRPr="00CC3CE9">
        <w:t>Edge</w:t>
      </w:r>
      <w:proofErr w:type="spellEnd"/>
      <w:r w:rsidRPr="00CC3CE9">
        <w:t xml:space="preserve"> і </w:t>
      </w:r>
      <w:proofErr w:type="spellStart"/>
      <w:r w:rsidRPr="00CC3CE9">
        <w:t>Fog</w:t>
      </w:r>
      <w:proofErr w:type="spellEnd"/>
      <w:r w:rsidRPr="00CC3CE9">
        <w:t xml:space="preserve"> забезпечують більшу безпеку завдяки локальній обробці, тоді як </w:t>
      </w:r>
      <w:proofErr w:type="spellStart"/>
      <w:r w:rsidRPr="00CC3CE9">
        <w:t>Cloud</w:t>
      </w:r>
      <w:proofErr w:type="spellEnd"/>
      <w:r w:rsidRPr="00CC3CE9">
        <w:t xml:space="preserve"> потребує додаткових заходів безпеки.</w:t>
      </w:r>
    </w:p>
    <w:p w14:paraId="5BC63215" w14:textId="77777777" w:rsidR="00F21DC3" w:rsidRPr="00CC3CE9" w:rsidRDefault="00F21DC3" w:rsidP="00F21DC3">
      <w:r w:rsidRPr="00CC3CE9">
        <w:t xml:space="preserve">Масштабованість: </w:t>
      </w:r>
      <w:proofErr w:type="spellStart"/>
      <w:r w:rsidRPr="00CC3CE9">
        <w:t>Cloud</w:t>
      </w:r>
      <w:proofErr w:type="spellEnd"/>
      <w:r w:rsidRPr="00CC3CE9">
        <w:t xml:space="preserve"> має найбільшу масштабованість, </w:t>
      </w:r>
      <w:proofErr w:type="spellStart"/>
      <w:r w:rsidRPr="00CC3CE9">
        <w:t>Fog</w:t>
      </w:r>
      <w:proofErr w:type="spellEnd"/>
      <w:r w:rsidRPr="00CC3CE9">
        <w:t xml:space="preserve"> і </w:t>
      </w:r>
      <w:proofErr w:type="spellStart"/>
      <w:r w:rsidRPr="00CC3CE9">
        <w:t>Edge</w:t>
      </w:r>
      <w:proofErr w:type="spellEnd"/>
      <w:r w:rsidRPr="00CC3CE9">
        <w:t xml:space="preserve"> обмежені обчислювальними можливостями локальних пристроїв [6].</w:t>
      </w:r>
    </w:p>
    <w:p w14:paraId="5D7C2CEA" w14:textId="437C88DE" w:rsidR="00F21DC3" w:rsidRPr="00CC3CE9" w:rsidRDefault="00F21DC3" w:rsidP="00F21DC3">
      <w:pPr>
        <w:pStyle w:val="3"/>
        <w:rPr>
          <w:lang w:val="uk-UA"/>
        </w:rPr>
      </w:pPr>
      <w:bookmarkStart w:id="37" w:name="_Toc167220996"/>
      <w:bookmarkStart w:id="38" w:name="_Toc169448234"/>
      <w:r w:rsidRPr="00CC3CE9">
        <w:rPr>
          <w:lang w:val="uk-UA"/>
        </w:rPr>
        <w:lastRenderedPageBreak/>
        <w:t xml:space="preserve">Протоколи зв’язку в </w:t>
      </w:r>
      <w:proofErr w:type="spellStart"/>
      <w:r w:rsidRPr="00CC3CE9">
        <w:rPr>
          <w:lang w:val="uk-UA"/>
        </w:rPr>
        <w:t>IoT</w:t>
      </w:r>
      <w:proofErr w:type="spellEnd"/>
      <w:r w:rsidRPr="00CC3CE9">
        <w:rPr>
          <w:lang w:val="uk-UA"/>
        </w:rPr>
        <w:t>: їх особливості та застосування</w:t>
      </w:r>
      <w:bookmarkEnd w:id="37"/>
      <w:bookmarkEnd w:id="38"/>
    </w:p>
    <w:p w14:paraId="7FD3EC50" w14:textId="77777777" w:rsidR="00F21DC3" w:rsidRPr="00CC3CE9" w:rsidRDefault="00F21DC3" w:rsidP="00F21DC3">
      <w:r w:rsidRPr="00CC3CE9">
        <w:t>HTTP (</w:t>
      </w:r>
      <w:proofErr w:type="spellStart"/>
      <w:r w:rsidRPr="00CC3CE9">
        <w:t>Hypertext</w:t>
      </w:r>
      <w:proofErr w:type="spellEnd"/>
      <w:r w:rsidRPr="00CC3CE9">
        <w:t xml:space="preserve"> </w:t>
      </w:r>
      <w:proofErr w:type="spellStart"/>
      <w:r w:rsidRPr="00CC3CE9">
        <w:t>Transfer</w:t>
      </w:r>
      <w:proofErr w:type="spellEnd"/>
      <w:r w:rsidRPr="00CC3CE9">
        <w:t xml:space="preserve"> </w:t>
      </w:r>
      <w:proofErr w:type="spellStart"/>
      <w:r w:rsidRPr="00CC3CE9">
        <w:t>Protocol</w:t>
      </w:r>
      <w:proofErr w:type="spellEnd"/>
      <w:r w:rsidRPr="00CC3CE9">
        <w:t>)</w:t>
      </w:r>
    </w:p>
    <w:p w14:paraId="001DBB11" w14:textId="77777777" w:rsidR="00F21DC3" w:rsidRPr="00CC3CE9" w:rsidRDefault="00F21DC3" w:rsidP="00F21DC3">
      <w:r w:rsidRPr="00CC3CE9">
        <w:t>HTTP є одним з найбільш широко використовуваних протоколів для передачі даних у веб-додатках. Він базується на моделі клієнт-сервер і працює поверх TCP. HTTP забезпечує високий рівень сумісності з веб-сервісами, що робить його ідеальним для додатків з високою пропускною здатністю і нечастими запитами. Однак цей протокол має недоліки, такі як високі затримки через необхідність встановлення з'єднання, високе енергоспоживання та залежність від тривалих з'єднань.</w:t>
      </w:r>
    </w:p>
    <w:p w14:paraId="0F9E3459" w14:textId="77777777" w:rsidR="00F21DC3" w:rsidRPr="00CC3CE9" w:rsidRDefault="00F21DC3" w:rsidP="00F21DC3">
      <w:r w:rsidRPr="00CC3CE9">
        <w:t>MQTT (</w:t>
      </w:r>
      <w:proofErr w:type="spellStart"/>
      <w:r w:rsidRPr="00CC3CE9">
        <w:t>Message</w:t>
      </w:r>
      <w:proofErr w:type="spellEnd"/>
      <w:r w:rsidRPr="00CC3CE9">
        <w:t xml:space="preserve"> </w:t>
      </w:r>
      <w:proofErr w:type="spellStart"/>
      <w:r w:rsidRPr="00CC3CE9">
        <w:t>Queuing</w:t>
      </w:r>
      <w:proofErr w:type="spellEnd"/>
      <w:r w:rsidRPr="00CC3CE9">
        <w:t xml:space="preserve"> </w:t>
      </w:r>
      <w:proofErr w:type="spellStart"/>
      <w:r w:rsidRPr="00CC3CE9">
        <w:t>Telemetry</w:t>
      </w:r>
      <w:proofErr w:type="spellEnd"/>
      <w:r w:rsidRPr="00CC3CE9">
        <w:t xml:space="preserve"> </w:t>
      </w:r>
      <w:proofErr w:type="spellStart"/>
      <w:r w:rsidRPr="00CC3CE9">
        <w:t>Transport</w:t>
      </w:r>
      <w:proofErr w:type="spellEnd"/>
      <w:r w:rsidRPr="00CC3CE9">
        <w:t>)</w:t>
      </w:r>
    </w:p>
    <w:p w14:paraId="434B0483" w14:textId="77777777" w:rsidR="00F21DC3" w:rsidRPr="00CC3CE9" w:rsidRDefault="00F21DC3" w:rsidP="00F21DC3">
      <w:r w:rsidRPr="00CC3CE9">
        <w:t xml:space="preserve">MQTT є легким протоколом публікації/підписки, розробленим для пристроїв з обмеженими ресурсами. Він працює поверх TCP і оптимізований для передачі малих обсягів даних з низькими затримками. MQTT ідеально підходить для додатків, які вимагають реального часу обробки даних, таких як моніторинг та контроль. Протокол характеризується низьким енергоспоживанням і низькою пропускною здатністю мережі, що робить його ефективним для </w:t>
      </w:r>
      <w:proofErr w:type="spellStart"/>
      <w:r w:rsidRPr="00CC3CE9">
        <w:t>IoT</w:t>
      </w:r>
      <w:proofErr w:type="spellEnd"/>
      <w:r w:rsidRPr="00CC3CE9">
        <w:t xml:space="preserve"> пристроїв.</w:t>
      </w:r>
    </w:p>
    <w:p w14:paraId="2FF8F70E" w14:textId="77777777" w:rsidR="00F21DC3" w:rsidRPr="00CC3CE9" w:rsidRDefault="00F21DC3" w:rsidP="00F21DC3">
      <w:proofErr w:type="spellStart"/>
      <w:r w:rsidRPr="00CC3CE9">
        <w:t>CoAP</w:t>
      </w:r>
      <w:proofErr w:type="spellEnd"/>
      <w:r w:rsidRPr="00CC3CE9">
        <w:t xml:space="preserve"> (</w:t>
      </w:r>
      <w:proofErr w:type="spellStart"/>
      <w:r w:rsidRPr="00CC3CE9">
        <w:t>Constrained</w:t>
      </w:r>
      <w:proofErr w:type="spellEnd"/>
      <w:r w:rsidRPr="00CC3CE9">
        <w:t xml:space="preserve"> </w:t>
      </w:r>
      <w:proofErr w:type="spellStart"/>
      <w:r w:rsidRPr="00CC3CE9">
        <w:t>Application</w:t>
      </w:r>
      <w:proofErr w:type="spellEnd"/>
      <w:r w:rsidRPr="00CC3CE9">
        <w:t xml:space="preserve"> </w:t>
      </w:r>
      <w:proofErr w:type="spellStart"/>
      <w:r w:rsidRPr="00CC3CE9">
        <w:t>Protocol</w:t>
      </w:r>
      <w:proofErr w:type="spellEnd"/>
      <w:r w:rsidRPr="00CC3CE9">
        <w:t>)</w:t>
      </w:r>
    </w:p>
    <w:p w14:paraId="7D2A9B7D" w14:textId="77777777" w:rsidR="00F21DC3" w:rsidRPr="00CC3CE9" w:rsidRDefault="00F21DC3" w:rsidP="00F21DC3">
      <w:proofErr w:type="spellStart"/>
      <w:r w:rsidRPr="00CC3CE9">
        <w:t>CoAP</w:t>
      </w:r>
      <w:proofErr w:type="spellEnd"/>
      <w:r w:rsidRPr="00CC3CE9">
        <w:t xml:space="preserve"> є легким протоколом, спеціально розробленим для пристроїв з обмеженими ресурсами в </w:t>
      </w:r>
      <w:proofErr w:type="spellStart"/>
      <w:r w:rsidRPr="00CC3CE9">
        <w:t>IoT</w:t>
      </w:r>
      <w:proofErr w:type="spellEnd"/>
      <w:r w:rsidRPr="00CC3CE9">
        <w:t xml:space="preserve">. Він працює поверх UDP і підтримує методи, схожі на HTTP (GET, POST, PUT, DELETE). </w:t>
      </w:r>
      <w:proofErr w:type="spellStart"/>
      <w:r w:rsidRPr="00CC3CE9">
        <w:t>CoAP</w:t>
      </w:r>
      <w:proofErr w:type="spellEnd"/>
      <w:r w:rsidRPr="00CC3CE9">
        <w:t xml:space="preserve"> забезпечує дуже низькі затримки і низьке енергоспоживання, що робить його підходящим для мереж з високою частотою передачі коротких повідомлень. Завдяки своїм характеристикам, </w:t>
      </w:r>
      <w:proofErr w:type="spellStart"/>
      <w:r w:rsidRPr="00CC3CE9">
        <w:t>CoAP</w:t>
      </w:r>
      <w:proofErr w:type="spellEnd"/>
      <w:r w:rsidRPr="00CC3CE9">
        <w:t xml:space="preserve"> широко використовується в системах автоматизації та контролю.</w:t>
      </w:r>
    </w:p>
    <w:p w14:paraId="669C0E95" w14:textId="77777777" w:rsidR="00F21DC3" w:rsidRPr="00CC3CE9" w:rsidRDefault="00F21DC3" w:rsidP="00F21DC3">
      <w:r w:rsidRPr="00CC3CE9">
        <w:t>AMQP (</w:t>
      </w:r>
      <w:proofErr w:type="spellStart"/>
      <w:r w:rsidRPr="00CC3CE9">
        <w:t>Advanced</w:t>
      </w:r>
      <w:proofErr w:type="spellEnd"/>
      <w:r w:rsidRPr="00CC3CE9">
        <w:t xml:space="preserve"> </w:t>
      </w:r>
      <w:proofErr w:type="spellStart"/>
      <w:r w:rsidRPr="00CC3CE9">
        <w:t>Message</w:t>
      </w:r>
      <w:proofErr w:type="spellEnd"/>
      <w:r w:rsidRPr="00CC3CE9">
        <w:t xml:space="preserve"> </w:t>
      </w:r>
      <w:proofErr w:type="spellStart"/>
      <w:r w:rsidRPr="00CC3CE9">
        <w:t>Queuing</w:t>
      </w:r>
      <w:proofErr w:type="spellEnd"/>
      <w:r w:rsidRPr="00CC3CE9">
        <w:t xml:space="preserve"> </w:t>
      </w:r>
      <w:proofErr w:type="spellStart"/>
      <w:r w:rsidRPr="00CC3CE9">
        <w:t>Protocol</w:t>
      </w:r>
      <w:proofErr w:type="spellEnd"/>
      <w:r w:rsidRPr="00CC3CE9">
        <w:t>)</w:t>
      </w:r>
    </w:p>
    <w:p w14:paraId="0BE853DB" w14:textId="77777777" w:rsidR="00F21DC3" w:rsidRPr="00CC3CE9" w:rsidRDefault="00F21DC3" w:rsidP="00F21DC3">
      <w:r w:rsidRPr="00CC3CE9">
        <w:t>AMQP є протоколом обміну повідомленнями з підтримкою черг, маршрутизації та високої надійності. Він працює поверх TCP і підтримує складні моделі маршрутизації повідомлень. AMQP підходить для додатків, які потребують високої надійності і гарантій доставки, таких як банківські та фінансові системи. Протокол має середні затримки, середнє енергоспоживання і високу пропускну здатність мережі.</w:t>
      </w:r>
    </w:p>
    <w:p w14:paraId="6AE5B759" w14:textId="77777777" w:rsidR="00F21DC3" w:rsidRPr="00CC3CE9" w:rsidRDefault="00F21DC3" w:rsidP="00F21DC3">
      <w:r w:rsidRPr="00CC3CE9">
        <w:lastRenderedPageBreak/>
        <w:t>DDS (</w:t>
      </w:r>
      <w:proofErr w:type="spellStart"/>
      <w:r w:rsidRPr="00CC3CE9">
        <w:t>Data</w:t>
      </w:r>
      <w:proofErr w:type="spellEnd"/>
      <w:r w:rsidRPr="00CC3CE9">
        <w:t xml:space="preserve"> </w:t>
      </w:r>
      <w:proofErr w:type="spellStart"/>
      <w:r w:rsidRPr="00CC3CE9">
        <w:t>Distribution</w:t>
      </w:r>
      <w:proofErr w:type="spellEnd"/>
      <w:r w:rsidRPr="00CC3CE9">
        <w:t xml:space="preserve"> </w:t>
      </w:r>
      <w:proofErr w:type="spellStart"/>
      <w:r w:rsidRPr="00CC3CE9">
        <w:t>Service</w:t>
      </w:r>
      <w:proofErr w:type="spellEnd"/>
      <w:r w:rsidRPr="00CC3CE9">
        <w:t>)</w:t>
      </w:r>
    </w:p>
    <w:p w14:paraId="09B7B36B" w14:textId="77777777" w:rsidR="00F21DC3" w:rsidRPr="00CC3CE9" w:rsidRDefault="00F21DC3" w:rsidP="00F21DC3">
      <w:r w:rsidRPr="00CC3CE9">
        <w:t>DDS є протоколом для реального часу обміну даними з високою надійністю. Він може працювати поверх UDP або TCP, підтримуючи як динамічні, так і статичні системи. DDS забезпечує дуже низькі затримки і низьке енергоспоживання, що робить його ідеальним для додатків з жорсткими вимогами до часу відгуку, таких як автоматизація, оборона та аерокосмічна галузь.</w:t>
      </w:r>
    </w:p>
    <w:p w14:paraId="676ABA81" w14:textId="77777777" w:rsidR="00F21DC3" w:rsidRPr="00CC3CE9" w:rsidRDefault="00F21DC3" w:rsidP="00F21DC3">
      <w:r w:rsidRPr="00CC3CE9">
        <w:t>XMPP (</w:t>
      </w:r>
      <w:proofErr w:type="spellStart"/>
      <w:r w:rsidRPr="00CC3CE9">
        <w:t>Extensible</w:t>
      </w:r>
      <w:proofErr w:type="spellEnd"/>
      <w:r w:rsidRPr="00CC3CE9">
        <w:t xml:space="preserve"> </w:t>
      </w:r>
      <w:proofErr w:type="spellStart"/>
      <w:r w:rsidRPr="00CC3CE9">
        <w:t>Messaging</w:t>
      </w:r>
      <w:proofErr w:type="spellEnd"/>
      <w:r w:rsidRPr="00CC3CE9">
        <w:t xml:space="preserve"> </w:t>
      </w:r>
      <w:proofErr w:type="spellStart"/>
      <w:r w:rsidRPr="00CC3CE9">
        <w:t>and</w:t>
      </w:r>
      <w:proofErr w:type="spellEnd"/>
      <w:r w:rsidRPr="00CC3CE9">
        <w:t xml:space="preserve"> </w:t>
      </w:r>
      <w:proofErr w:type="spellStart"/>
      <w:r w:rsidRPr="00CC3CE9">
        <w:t>Presence</w:t>
      </w:r>
      <w:proofErr w:type="spellEnd"/>
      <w:r w:rsidRPr="00CC3CE9">
        <w:t xml:space="preserve"> </w:t>
      </w:r>
      <w:proofErr w:type="spellStart"/>
      <w:r w:rsidRPr="00CC3CE9">
        <w:t>Protocol</w:t>
      </w:r>
      <w:proofErr w:type="spellEnd"/>
      <w:r w:rsidRPr="00CC3CE9">
        <w:t>)</w:t>
      </w:r>
    </w:p>
    <w:p w14:paraId="0481CE45" w14:textId="77777777" w:rsidR="00F21DC3" w:rsidRPr="00CC3CE9" w:rsidRDefault="00F21DC3" w:rsidP="00F21DC3">
      <w:r w:rsidRPr="00CC3CE9">
        <w:t>XMPP є протоколом для обміну повідомленнями в режимі реального часу, який працює поверх TCP. Він підтримує розширення для різних видів даних, що робить його універсальним для різноманітних додатків, таких як чати, відеоконференції та соціальні мережі. XMPP характеризується середніми затримками, середнім енергоспоживанням і середньою пропускною здатністю мережі.</w:t>
      </w:r>
    </w:p>
    <w:p w14:paraId="02D2D3A9" w14:textId="77777777" w:rsidR="00F21DC3" w:rsidRPr="00CC3CE9" w:rsidRDefault="00F21DC3" w:rsidP="00F21DC3">
      <w:r w:rsidRPr="00CC3CE9">
        <w:t>Порівняння продуктивності протоколів</w:t>
      </w:r>
    </w:p>
    <w:p w14:paraId="6D0E9C69" w14:textId="77777777" w:rsidR="00F21DC3" w:rsidRPr="00CC3CE9" w:rsidRDefault="00F21DC3" w:rsidP="00F21DC3">
      <w:r w:rsidRPr="00CC3CE9">
        <w:t xml:space="preserve">Продуктивність протоколів зв’язку в </w:t>
      </w:r>
      <w:proofErr w:type="spellStart"/>
      <w:r w:rsidRPr="00CC3CE9">
        <w:t>IoT</w:t>
      </w:r>
      <w:proofErr w:type="spellEnd"/>
      <w:r w:rsidRPr="00CC3CE9">
        <w:t xml:space="preserve"> залежить від кількох ключових факторів: затримки, енергоспоживання та пропускної здатності мережі.</w:t>
      </w:r>
    </w:p>
    <w:p w14:paraId="649353D1" w14:textId="77777777" w:rsidR="00F21DC3" w:rsidRPr="00CC3CE9" w:rsidRDefault="00F21DC3" w:rsidP="00F21DC3">
      <w:r w:rsidRPr="00CC3CE9">
        <w:t xml:space="preserve">Затримка: Найнижчі затримки забезпечують </w:t>
      </w:r>
      <w:proofErr w:type="spellStart"/>
      <w:r w:rsidRPr="00CC3CE9">
        <w:t>CoAP</w:t>
      </w:r>
      <w:proofErr w:type="spellEnd"/>
      <w:r w:rsidRPr="00CC3CE9">
        <w:t xml:space="preserve"> та DDS, що робить їх ідеальними для додатків реального часу. MQTT, XMPP та AMQP мають середні затримки, тоді як HTTP має найвищі затримки через необхідність встановлення з'єднання.</w:t>
      </w:r>
    </w:p>
    <w:p w14:paraId="03036A72" w14:textId="77777777" w:rsidR="00F21DC3" w:rsidRPr="00CC3CE9" w:rsidRDefault="00F21DC3" w:rsidP="00F21DC3">
      <w:r w:rsidRPr="00CC3CE9">
        <w:t xml:space="preserve">Енергоспоживання: Протоколи </w:t>
      </w:r>
      <w:proofErr w:type="spellStart"/>
      <w:r w:rsidRPr="00CC3CE9">
        <w:t>CoAP</w:t>
      </w:r>
      <w:proofErr w:type="spellEnd"/>
      <w:r w:rsidRPr="00CC3CE9">
        <w:t xml:space="preserve"> та MQTT мають найнижче енергоспоживання, що важливо для пристроїв з обмеженими ресурсами. DDS, AMQP та XMPP мають середнє енергоспоживання, тоді як HTTP споживає найбільше енергії.</w:t>
      </w:r>
    </w:p>
    <w:p w14:paraId="35175202" w14:textId="77777777" w:rsidR="00F21DC3" w:rsidRPr="00CC3CE9" w:rsidRDefault="00F21DC3" w:rsidP="00F21DC3">
      <w:r w:rsidRPr="00CC3CE9">
        <w:t xml:space="preserve">Пропускна здатність мережі: HTTP, AMQP та DDS забезпечують високу пропускну здатність, що підходить для передачі великих обсягів даних. XMPP має середню пропускну здатність, тоді як MQTT та </w:t>
      </w:r>
      <w:proofErr w:type="spellStart"/>
      <w:r w:rsidRPr="00CC3CE9">
        <w:t>CoAP</w:t>
      </w:r>
      <w:proofErr w:type="spellEnd"/>
      <w:r w:rsidRPr="00CC3CE9">
        <w:t xml:space="preserve"> оптимізовані для низької пропускної здатності [7].</w:t>
      </w:r>
    </w:p>
    <w:p w14:paraId="5AB1F237" w14:textId="77777777" w:rsidR="00F21DC3" w:rsidRPr="00CC3CE9" w:rsidRDefault="00F21DC3" w:rsidP="00F21DC3"/>
    <w:p w14:paraId="77A61081" w14:textId="77777777" w:rsidR="00F21DC3" w:rsidRPr="00CC3CE9" w:rsidRDefault="00F21DC3" w:rsidP="00F21DC3">
      <w:pPr>
        <w:pStyle w:val="3"/>
        <w:rPr>
          <w:lang w:val="uk-UA"/>
        </w:rPr>
      </w:pPr>
      <w:bookmarkStart w:id="39" w:name="_Toc167220997"/>
      <w:bookmarkStart w:id="40" w:name="_Toc169448235"/>
      <w:r w:rsidRPr="00CC3CE9">
        <w:rPr>
          <w:lang w:val="uk-UA"/>
        </w:rPr>
        <w:lastRenderedPageBreak/>
        <w:t xml:space="preserve">Переваги використання </w:t>
      </w:r>
      <w:proofErr w:type="spellStart"/>
      <w:r w:rsidRPr="00CC3CE9">
        <w:rPr>
          <w:lang w:val="uk-UA"/>
        </w:rPr>
        <w:t>IoT</w:t>
      </w:r>
      <w:proofErr w:type="spellEnd"/>
      <w:r w:rsidRPr="00CC3CE9">
        <w:rPr>
          <w:lang w:val="uk-UA"/>
        </w:rPr>
        <w:t xml:space="preserve"> у системах освітлення</w:t>
      </w:r>
      <w:bookmarkEnd w:id="39"/>
      <w:bookmarkEnd w:id="40"/>
      <w:r w:rsidRPr="00CC3CE9">
        <w:rPr>
          <w:lang w:val="uk-UA"/>
        </w:rPr>
        <w:tab/>
      </w:r>
    </w:p>
    <w:p w14:paraId="38D40D9D" w14:textId="77777777" w:rsidR="00F21DC3" w:rsidRPr="00CC3CE9" w:rsidRDefault="00F21DC3" w:rsidP="00F21DC3">
      <w:r w:rsidRPr="00CC3CE9">
        <w:t>Енергоефективність</w:t>
      </w:r>
    </w:p>
    <w:p w14:paraId="3A1B177A" w14:textId="77777777" w:rsidR="00F21DC3" w:rsidRPr="00CC3CE9" w:rsidRDefault="00F21DC3" w:rsidP="00F21DC3">
      <w:r w:rsidRPr="00CC3CE9">
        <w:t>Завдяки Інтернету речей інтелектуальні системи освітлення автоматично регулюються залежно від рівня зайнятості та природного освітлення, значно зменшуючи споживання енергії. Датчики та контролери можуть приглушувати або вимикати світло, коли в приміщенні нікого немає, гарантуючи, що світло використовується тільки тоді, коли це необхідно.</w:t>
      </w:r>
    </w:p>
    <w:p w14:paraId="3C607C30" w14:textId="77777777" w:rsidR="00F21DC3" w:rsidRPr="00CC3CE9" w:rsidRDefault="00F21DC3" w:rsidP="00F21DC3">
      <w:r w:rsidRPr="00CC3CE9">
        <w:t>Дистанційне керування</w:t>
      </w:r>
    </w:p>
    <w:p w14:paraId="5C89013F" w14:textId="77777777" w:rsidR="00F21DC3" w:rsidRPr="00CC3CE9" w:rsidRDefault="00F21DC3" w:rsidP="00F21DC3">
      <w:r w:rsidRPr="00CC3CE9">
        <w:t>Завдяки Інтернету речей користувачі можуть дистанційно керувати системами освітлення за допомогою смартфонів або інших пристроїв. Це забезпечує більшу гнучкість і зручність, дозволяючи користувачам керувати налаштуваннями освітлення з будь-якого місця і в будь-який час.</w:t>
      </w:r>
    </w:p>
    <w:p w14:paraId="0F01B67D" w14:textId="77777777" w:rsidR="00F21DC3" w:rsidRPr="00CC3CE9" w:rsidRDefault="00F21DC3" w:rsidP="00F21DC3">
      <w:r w:rsidRPr="00CC3CE9">
        <w:t>Автоматизація та планування</w:t>
      </w:r>
    </w:p>
    <w:p w14:paraId="4FC2A2C4" w14:textId="77777777" w:rsidR="00F21DC3" w:rsidRPr="00CC3CE9" w:rsidRDefault="00F21DC3" w:rsidP="00F21DC3">
      <w:r w:rsidRPr="00CC3CE9">
        <w:t>Системи освітлення Інтернету речей можна запрограмувати на виконання певних розкладів, наприклад, вмикати або вимикати світло у встановлений час або регулювати рівень яскравості протягом дня. Така автоматизація покращує зручність і може підвищити безпеку, імітуючи присутність людей, коли нікого немає вдома.</w:t>
      </w:r>
    </w:p>
    <w:p w14:paraId="78EB0C5F" w14:textId="77777777" w:rsidR="00F21DC3" w:rsidRPr="00CC3CE9" w:rsidRDefault="00F21DC3" w:rsidP="00F21DC3">
      <w:r w:rsidRPr="00CC3CE9">
        <w:t>Інтеграція з іншими системами</w:t>
      </w:r>
    </w:p>
    <w:p w14:paraId="6C468A2D" w14:textId="77777777" w:rsidR="00F21DC3" w:rsidRPr="00CC3CE9" w:rsidRDefault="00F21DC3" w:rsidP="00F21DC3">
      <w:r w:rsidRPr="00CC3CE9">
        <w:t>Освітлення Інтернету речей можна інтегрувати з іншими системами розумного будинку, такими як система безпеки та клімат-контролю. Така інтеграція дозволяє створити цілісне і взаємопов'язане середовище розумного будинку, де освітлення може реагувати на різні тригери, такі як сигналізація або зміна температури.</w:t>
      </w:r>
    </w:p>
    <w:p w14:paraId="692FCF50" w14:textId="77777777" w:rsidR="00F21DC3" w:rsidRPr="00CC3CE9" w:rsidRDefault="00F21DC3" w:rsidP="00F21DC3">
      <w:r w:rsidRPr="00CC3CE9">
        <w:t>Збір та аналіз даних</w:t>
      </w:r>
    </w:p>
    <w:p w14:paraId="6A3130B6" w14:textId="02525C67" w:rsidR="00F21DC3" w:rsidRPr="00CC3CE9" w:rsidRDefault="00F21DC3" w:rsidP="00F21DC3">
      <w:r w:rsidRPr="00CC3CE9">
        <w:t xml:space="preserve">Системи освітлення </w:t>
      </w:r>
      <w:proofErr w:type="spellStart"/>
      <w:r w:rsidRPr="00CC3CE9">
        <w:t>IoT</w:t>
      </w:r>
      <w:proofErr w:type="spellEnd"/>
      <w:r w:rsidRPr="00CC3CE9">
        <w:t xml:space="preserve"> збирають дані про моделі використання та споживання енергії. Ці дані можна аналізувати для оптимізації стратегій освітлення, зменшення втрат енергії та зниження витрат. Висновки, отримані в результаті аналізу даних, також можуть слугувати орієнтиром для майбутніх удосконалень та інновацій в технології розумного освітлення.</w:t>
      </w:r>
    </w:p>
    <w:p w14:paraId="2CAF99E9" w14:textId="77777777" w:rsidR="00D31DDB" w:rsidRPr="00CC3CE9" w:rsidRDefault="00D31DDB" w:rsidP="00F21DC3"/>
    <w:p w14:paraId="7C26B198" w14:textId="77777777" w:rsidR="00F21DC3" w:rsidRPr="00CC3CE9" w:rsidRDefault="00F21DC3" w:rsidP="00F21DC3">
      <w:r w:rsidRPr="00CC3CE9">
        <w:lastRenderedPageBreak/>
        <w:t>Покращений користувацький досвід</w:t>
      </w:r>
    </w:p>
    <w:p w14:paraId="7378219B" w14:textId="77777777" w:rsidR="00F21DC3" w:rsidRPr="00CC3CE9" w:rsidRDefault="00F21DC3" w:rsidP="00F21DC3">
      <w:r w:rsidRPr="00CC3CE9">
        <w:t>Освітлювальні системи з підтримкою Інтернету речей пропонують індивідуальні параметри освітлення, такі як регулювання колірної температури та настрою. Ці функції покращують користувацький досвід, забезпечуючи персоналізоване світлове середовище, яке може підвищити комфорт, продуктивність і самопочуття.</w:t>
      </w:r>
    </w:p>
    <w:p w14:paraId="62AE2E38" w14:textId="77777777" w:rsidR="00F21DC3" w:rsidRPr="00CC3CE9" w:rsidRDefault="00F21DC3" w:rsidP="00F21DC3">
      <w:pPr>
        <w:pStyle w:val="2"/>
        <w:rPr>
          <w:lang w:val="uk-UA"/>
        </w:rPr>
      </w:pPr>
      <w:bookmarkStart w:id="41" w:name="_Toc167220998"/>
      <w:bookmarkStart w:id="42" w:name="_Toc169448236"/>
      <w:r w:rsidRPr="00CC3CE9">
        <w:rPr>
          <w:lang w:val="uk-UA"/>
        </w:rPr>
        <w:t>Апаратна складова систем освітлення розумного будинку</w:t>
      </w:r>
      <w:bookmarkEnd w:id="41"/>
      <w:bookmarkEnd w:id="42"/>
      <w:r w:rsidRPr="00CC3CE9">
        <w:rPr>
          <w:lang w:val="uk-UA"/>
        </w:rPr>
        <w:tab/>
      </w:r>
    </w:p>
    <w:p w14:paraId="4F2FFE5F" w14:textId="77777777" w:rsidR="00F21DC3" w:rsidRPr="00CC3CE9" w:rsidRDefault="00F21DC3" w:rsidP="00F21DC3">
      <w:pPr>
        <w:pStyle w:val="3"/>
        <w:rPr>
          <w:lang w:val="uk-UA"/>
        </w:rPr>
      </w:pPr>
      <w:r w:rsidRPr="00CC3CE9">
        <w:rPr>
          <w:lang w:val="uk-UA"/>
        </w:rPr>
        <w:t xml:space="preserve"> </w:t>
      </w:r>
      <w:bookmarkStart w:id="43" w:name="_Toc167220999"/>
      <w:bookmarkStart w:id="44" w:name="_Toc169448237"/>
      <w:r w:rsidRPr="00CC3CE9">
        <w:rPr>
          <w:lang w:val="uk-UA"/>
        </w:rPr>
        <w:t>Мікроконтролери для смарт-освітлення</w:t>
      </w:r>
      <w:bookmarkEnd w:id="43"/>
      <w:bookmarkEnd w:id="44"/>
      <w:r w:rsidRPr="00CC3CE9">
        <w:rPr>
          <w:lang w:val="uk-UA"/>
        </w:rPr>
        <w:tab/>
      </w:r>
    </w:p>
    <w:p w14:paraId="7F3E6F27" w14:textId="77777777" w:rsidR="00F21DC3" w:rsidRPr="00CC3CE9" w:rsidRDefault="00F21DC3" w:rsidP="00F21DC3">
      <w:r w:rsidRPr="00CC3CE9">
        <w:t xml:space="preserve">Мікроконтролери відіграють ключову роль у системах смарт-освітлення, забезпечуючи необхідну обчислювальну потужність та інтеграцію з іншими </w:t>
      </w:r>
      <w:proofErr w:type="spellStart"/>
      <w:r w:rsidRPr="00CC3CE9">
        <w:t>IoT</w:t>
      </w:r>
      <w:proofErr w:type="spellEnd"/>
      <w:r w:rsidRPr="00CC3CE9">
        <w:t xml:space="preserve"> пристроями. Серед найпопулярніших мікроконтролерів, які використовуються у таких системах, виділяються ESP8266, ESP32, та STM32.</w:t>
      </w:r>
    </w:p>
    <w:p w14:paraId="193B39E9" w14:textId="77777777" w:rsidR="00F21DC3" w:rsidRPr="00CC3CE9" w:rsidRDefault="00F21DC3" w:rsidP="00F21DC3">
      <w:r w:rsidRPr="00CC3CE9">
        <w:t xml:space="preserve">ESP8266 (рис. 1.1) є одним з найбільш поширених мікроконтролерів для смарт-освітлення завдяки своїй вбудованій підтримці </w:t>
      </w:r>
      <w:proofErr w:type="spellStart"/>
      <w:r w:rsidRPr="00CC3CE9">
        <w:t>Wi-Fi</w:t>
      </w:r>
      <w:proofErr w:type="spellEnd"/>
      <w:r w:rsidRPr="00CC3CE9">
        <w:t>, низькому енергоспоживанню та доступній ціні. Цей мікроконтролер дозволяє легко підключити світлодіодні лампи до інтернету та віддалено керувати ними через мобільний додаток або голосові команди [8].</w:t>
      </w:r>
    </w:p>
    <w:p w14:paraId="1029542C" w14:textId="157E7CC8" w:rsidR="00F21DC3" w:rsidRPr="00CC3CE9" w:rsidRDefault="00471DD2" w:rsidP="00F21DC3">
      <w:pPr>
        <w:pStyle w:val="aa"/>
      </w:pPr>
      <w:r w:rsidRPr="00471DD2">
        <w:rPr>
          <w:noProof/>
        </w:rPr>
        <w:drawing>
          <wp:inline distT="0" distB="0" distL="0" distR="0" wp14:anchorId="3085BE21" wp14:editId="4784CDFF">
            <wp:extent cx="1859734" cy="1808313"/>
            <wp:effectExtent l="0" t="0" r="7620" b="1905"/>
            <wp:docPr id="119"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1872916" cy="1821130"/>
                    </a:xfrm>
                    <a:prstGeom prst="rect">
                      <a:avLst/>
                    </a:prstGeom>
                  </pic:spPr>
                </pic:pic>
              </a:graphicData>
            </a:graphic>
          </wp:inline>
        </w:drawing>
      </w:r>
    </w:p>
    <w:p w14:paraId="2F9F7DAF" w14:textId="4CDF9B75" w:rsidR="00F21DC3" w:rsidRPr="00CC3CE9" w:rsidRDefault="00F21DC3" w:rsidP="00471DD2">
      <w:pPr>
        <w:jc w:val="center"/>
      </w:pPr>
      <w:r w:rsidRPr="00CC3CE9">
        <w:t>Рисунок 1.1 – Мікроконтролер ESP8266</w:t>
      </w:r>
    </w:p>
    <w:p w14:paraId="14A5760C" w14:textId="77777777" w:rsidR="00F21DC3" w:rsidRPr="00CC3CE9" w:rsidRDefault="00F21DC3" w:rsidP="00F21DC3">
      <w:r w:rsidRPr="00CC3CE9">
        <w:t xml:space="preserve">ESP32 є більш потужною версією ESP8266 і підтримує як </w:t>
      </w:r>
      <w:proofErr w:type="spellStart"/>
      <w:r w:rsidRPr="00CC3CE9">
        <w:t>Wi-Fi</w:t>
      </w:r>
      <w:proofErr w:type="spellEnd"/>
      <w:r w:rsidRPr="00CC3CE9">
        <w:t xml:space="preserve">, так і </w:t>
      </w:r>
      <w:proofErr w:type="spellStart"/>
      <w:r w:rsidRPr="00CC3CE9">
        <w:t>Bluetooth</w:t>
      </w:r>
      <w:proofErr w:type="spellEnd"/>
      <w:r w:rsidRPr="00CC3CE9">
        <w:t>, що забезпечує більшу гнучкість та можливості підключення. Завдяки більшій обчислювальній потужності та розширеному набору входів/виходів, ESP32 ідеально підходить для складних систем смарт-освітлення, які вимагають високої продуктивності [9].</w:t>
      </w:r>
    </w:p>
    <w:p w14:paraId="2AAE6B2D" w14:textId="4B237980" w:rsidR="00F21DC3" w:rsidRPr="00CC3CE9" w:rsidRDefault="00471DD2" w:rsidP="00F21DC3">
      <w:pPr>
        <w:pStyle w:val="aa"/>
      </w:pPr>
      <w:r w:rsidRPr="00471DD2">
        <w:rPr>
          <w:noProof/>
        </w:rPr>
        <w:lastRenderedPageBreak/>
        <w:drawing>
          <wp:inline distT="0" distB="0" distL="0" distR="0" wp14:anchorId="2AF9013D" wp14:editId="6A642072">
            <wp:extent cx="2268187" cy="2208739"/>
            <wp:effectExtent l="0" t="0" r="0" b="1270"/>
            <wp:docPr id="122" name="Pictur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2275812" cy="2216164"/>
                    </a:xfrm>
                    <a:prstGeom prst="rect">
                      <a:avLst/>
                    </a:prstGeom>
                  </pic:spPr>
                </pic:pic>
              </a:graphicData>
            </a:graphic>
          </wp:inline>
        </w:drawing>
      </w:r>
    </w:p>
    <w:p w14:paraId="00525566" w14:textId="77777777" w:rsidR="00F21DC3" w:rsidRPr="00CC3CE9" w:rsidRDefault="00F21DC3" w:rsidP="00F21DC3">
      <w:pPr>
        <w:jc w:val="center"/>
      </w:pPr>
      <w:r w:rsidRPr="00CC3CE9">
        <w:t>Рисунок 1.2 – Мікроконтролер ESP32</w:t>
      </w:r>
    </w:p>
    <w:p w14:paraId="71A2D86F" w14:textId="77777777" w:rsidR="00F21DC3" w:rsidRPr="00CC3CE9" w:rsidRDefault="00F21DC3" w:rsidP="00F21DC3">
      <w:r w:rsidRPr="00CC3CE9">
        <w:t xml:space="preserve">STM32 є серією мікроконтролерів від </w:t>
      </w:r>
      <w:proofErr w:type="spellStart"/>
      <w:r w:rsidRPr="00CC3CE9">
        <w:t>STMicroelectronics</w:t>
      </w:r>
      <w:proofErr w:type="spellEnd"/>
      <w:r w:rsidRPr="00CC3CE9">
        <w:t>, відомих своєю високою продуктивністю та низьким енергоспоживанням. Ці мікроконтролери часто використовуються в системах автоматизації та смарт-освітлення завдяки своїм потужним можливостям та широкому набору функцій, включаючи підтримку різних комунікаційних протоколів та високий рівень інтеграції [10].</w:t>
      </w:r>
    </w:p>
    <w:p w14:paraId="0F5604E1" w14:textId="2D37DD39" w:rsidR="00F21DC3" w:rsidRPr="00CC3CE9" w:rsidRDefault="00471DD2" w:rsidP="00471DD2">
      <w:pPr>
        <w:pStyle w:val="aa"/>
      </w:pPr>
      <w:r w:rsidRPr="00471DD2">
        <w:rPr>
          <w:noProof/>
        </w:rPr>
        <w:drawing>
          <wp:inline distT="0" distB="0" distL="0" distR="0" wp14:anchorId="1514D473" wp14:editId="44DE3B21">
            <wp:extent cx="2897579" cy="2108355"/>
            <wp:effectExtent l="0" t="0" r="0" b="0"/>
            <wp:docPr id="124" name="Picture 124" descr="STM32F3 High-Performance ARM® Cortex™-M4 MCUs - STMicro | Mous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TM32F3 High-Performance ARM® Cortex™-M4 MCUs - STMicro | Mouser"/>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910952" cy="2118086"/>
                    </a:xfrm>
                    <a:prstGeom prst="rect">
                      <a:avLst/>
                    </a:prstGeom>
                    <a:noFill/>
                    <a:ln>
                      <a:noFill/>
                    </a:ln>
                  </pic:spPr>
                </pic:pic>
              </a:graphicData>
            </a:graphic>
          </wp:inline>
        </w:drawing>
      </w:r>
    </w:p>
    <w:p w14:paraId="7205D279" w14:textId="77777777" w:rsidR="00F21DC3" w:rsidRPr="00CC3CE9" w:rsidRDefault="00F21DC3" w:rsidP="00F21DC3">
      <w:pPr>
        <w:jc w:val="center"/>
      </w:pPr>
      <w:r w:rsidRPr="00CC3CE9">
        <w:t>Рисунок 1.3 – Мікроконтролер STM32</w:t>
      </w:r>
    </w:p>
    <w:p w14:paraId="646868A3" w14:textId="77777777" w:rsidR="00F21DC3" w:rsidRPr="00CC3CE9" w:rsidRDefault="00F21DC3" w:rsidP="00F21DC3">
      <w:pPr>
        <w:pStyle w:val="3"/>
        <w:rPr>
          <w:lang w:val="uk-UA"/>
        </w:rPr>
      </w:pPr>
      <w:bookmarkStart w:id="45" w:name="_Toc167221000"/>
      <w:bookmarkStart w:id="46" w:name="_Toc169448238"/>
      <w:r w:rsidRPr="00CC3CE9">
        <w:rPr>
          <w:lang w:val="uk-UA"/>
        </w:rPr>
        <w:t>Сенсори і датчики</w:t>
      </w:r>
      <w:bookmarkEnd w:id="45"/>
      <w:bookmarkEnd w:id="46"/>
      <w:r w:rsidRPr="00CC3CE9">
        <w:rPr>
          <w:lang w:val="uk-UA"/>
        </w:rPr>
        <w:tab/>
      </w:r>
    </w:p>
    <w:p w14:paraId="148318A6" w14:textId="550F59D8" w:rsidR="00F21DC3" w:rsidRPr="00CC3CE9" w:rsidRDefault="00F21DC3" w:rsidP="00F21DC3">
      <w:r w:rsidRPr="00CC3CE9">
        <w:t>Датчики руху</w:t>
      </w:r>
      <w:r w:rsidR="00CE67C3">
        <w:t>:</w:t>
      </w:r>
    </w:p>
    <w:p w14:paraId="04554D35" w14:textId="77777777" w:rsidR="00F21DC3" w:rsidRPr="00CC3CE9" w:rsidRDefault="00F21DC3" w:rsidP="00F21DC3">
      <w:r w:rsidRPr="00CC3CE9">
        <w:t>Датчики руху використовуються для виявлення присутності людей у приміщенні. Вони активують або деактивують освітлення залежно від наявності руху, що допомагає зменшити енергоспоживання, коли кімната порожня.</w:t>
      </w:r>
    </w:p>
    <w:p w14:paraId="472C31B6" w14:textId="71513FF4" w:rsidR="00F21DC3" w:rsidRPr="00CC3CE9" w:rsidRDefault="00F21DC3" w:rsidP="00F21DC3">
      <w:r w:rsidRPr="00CC3CE9">
        <w:t>Датчики освітленості</w:t>
      </w:r>
      <w:r w:rsidR="00CE67C3">
        <w:t>:</w:t>
      </w:r>
    </w:p>
    <w:p w14:paraId="057BF25B" w14:textId="77777777" w:rsidR="00F21DC3" w:rsidRPr="00CC3CE9" w:rsidRDefault="00F21DC3" w:rsidP="00F21DC3">
      <w:r w:rsidRPr="00CC3CE9">
        <w:t xml:space="preserve">Датчики освітленості вимірюють рівень природного світла в приміщенні і відповідно регулюють яскравість штучного освітлення. Це дозволяє </w:t>
      </w:r>
      <w:r w:rsidRPr="00CC3CE9">
        <w:lastRenderedPageBreak/>
        <w:t>підтримувати оптимальний рівень освітленості, враховуючи природне світло, і економити електроенергію.</w:t>
      </w:r>
    </w:p>
    <w:p w14:paraId="7F0D3B5C" w14:textId="6761BC41" w:rsidR="00F21DC3" w:rsidRPr="00CC3CE9" w:rsidRDefault="00F21DC3" w:rsidP="00F21DC3">
      <w:r w:rsidRPr="00CC3CE9">
        <w:t>Датчики присутності</w:t>
      </w:r>
      <w:r w:rsidR="00CE67C3">
        <w:t>:</w:t>
      </w:r>
    </w:p>
    <w:p w14:paraId="39AB425E" w14:textId="77777777" w:rsidR="00F21DC3" w:rsidRPr="00CC3CE9" w:rsidRDefault="00F21DC3" w:rsidP="00F21DC3">
      <w:r w:rsidRPr="00CC3CE9">
        <w:t>Ці датчики подібні до датчиків руху, але вони здатні виявляти навіть незначні рухи або присутність людини в приміщенні, що робить їх більш чутливими та точними для управління освітленням.</w:t>
      </w:r>
    </w:p>
    <w:p w14:paraId="7A1DD30E" w14:textId="48F68404" w:rsidR="00F21DC3" w:rsidRPr="00CC3CE9" w:rsidRDefault="00F21DC3" w:rsidP="00F21DC3">
      <w:r w:rsidRPr="00CC3CE9">
        <w:t>Температурні сенсори</w:t>
      </w:r>
      <w:r w:rsidR="00CE67C3">
        <w:t>:</w:t>
      </w:r>
    </w:p>
    <w:p w14:paraId="6536C827" w14:textId="77777777" w:rsidR="00F21DC3" w:rsidRPr="00CC3CE9" w:rsidRDefault="00F21DC3" w:rsidP="00F21DC3">
      <w:r w:rsidRPr="00CC3CE9">
        <w:t>Температурні сенсори вимірюють температуру навколишнього середовища та можуть бути інтегровані з системами освітлення для регулювання тепловиділення або підключення до систем кондиціонування повітря.</w:t>
      </w:r>
    </w:p>
    <w:p w14:paraId="01A97AFB" w14:textId="34337169" w:rsidR="00F21DC3" w:rsidRPr="00CC3CE9" w:rsidRDefault="00F21DC3" w:rsidP="00F21DC3">
      <w:r w:rsidRPr="00CC3CE9">
        <w:t>Датчики вологості</w:t>
      </w:r>
      <w:r w:rsidR="00CE67C3">
        <w:t>:</w:t>
      </w:r>
    </w:p>
    <w:p w14:paraId="5DDF977E" w14:textId="7489DCFF" w:rsidR="00F21DC3" w:rsidRPr="00CC3CE9" w:rsidRDefault="00F21DC3" w:rsidP="00F21DC3">
      <w:r w:rsidRPr="00CC3CE9">
        <w:t>Датчики вологості вимірюють рівень вологості в приміщенні і можуть використовуватися в специфічних додатках, таких як басейни або інші приміщення з високою вологістю.</w:t>
      </w:r>
    </w:p>
    <w:p w14:paraId="65C3B256" w14:textId="34928876" w:rsidR="00F21DC3" w:rsidRPr="00CC3CE9" w:rsidRDefault="00F21DC3" w:rsidP="00F21DC3">
      <w:r w:rsidRPr="00CC3CE9">
        <w:t>Сенсори дистанційного керування</w:t>
      </w:r>
      <w:r w:rsidR="00CE67C3">
        <w:t>:</w:t>
      </w:r>
    </w:p>
    <w:p w14:paraId="1F9D7253" w14:textId="77777777" w:rsidR="00F21DC3" w:rsidRPr="00CC3CE9" w:rsidRDefault="00F21DC3" w:rsidP="00F21DC3">
      <w:r w:rsidRPr="00CC3CE9">
        <w:t>Ці сенсори дозволяють користувачам керувати освітленням за допомогою пультів дистанційного керування або мобільних додатків, що забезпечує додатковий комфорт і зручність.</w:t>
      </w:r>
    </w:p>
    <w:p w14:paraId="25CA25A6" w14:textId="3A9A1814" w:rsidR="007663AC" w:rsidRDefault="007663AC" w:rsidP="007663AC">
      <w:pPr>
        <w:pStyle w:val="3"/>
        <w:rPr>
          <w:rStyle w:val="af6"/>
          <w:b/>
          <w:bCs/>
          <w:lang w:val="uk-UA"/>
        </w:rPr>
      </w:pPr>
      <w:bookmarkStart w:id="47" w:name="_Toc169448239"/>
      <w:r w:rsidRPr="00CC3CE9">
        <w:rPr>
          <w:rStyle w:val="af6"/>
          <w:b/>
          <w:bCs/>
          <w:lang w:val="uk-UA"/>
        </w:rPr>
        <w:t>Світлодіоди (LED) та драйвери</w:t>
      </w:r>
      <w:bookmarkEnd w:id="47"/>
    </w:p>
    <w:p w14:paraId="449A856A" w14:textId="3C9F7A42" w:rsidR="00CE67C3" w:rsidRPr="00CE67C3" w:rsidRDefault="00CE67C3" w:rsidP="00CE67C3">
      <w:r>
        <w:t>Для забезпечення освітлення використовуються різні види світлодіодів.</w:t>
      </w:r>
    </w:p>
    <w:p w14:paraId="4E6CE6ED" w14:textId="01E97B86" w:rsidR="00CE67C3" w:rsidRDefault="00CE67C3" w:rsidP="00CE67C3">
      <w:r>
        <w:t>Світлодіоди забезпечують значне зниження споживання енергії порівняно з традиційними лампами розжарювання чи люмінесцентними лампами, що робить їх ідеальним вибором для розумних систем освітлення.</w:t>
      </w:r>
    </w:p>
    <w:p w14:paraId="42E3F980" w14:textId="77777777" w:rsidR="00CE67C3" w:rsidRDefault="00CE67C3" w:rsidP="00CE67C3">
      <w:r>
        <w:t>Основні переваги світлодіодів у розумному освітленні:</w:t>
      </w:r>
    </w:p>
    <w:p w14:paraId="3EE77074" w14:textId="77777777" w:rsidR="00CE67C3" w:rsidRDefault="00CE67C3" w:rsidP="00CE67C3">
      <w:r>
        <w:t>Енергоефективність: Світлодіоди споживають значно менше електроенергії, що дозволяє знизити витрати на електроенергію.</w:t>
      </w:r>
    </w:p>
    <w:p w14:paraId="4FD1DA85" w14:textId="77777777" w:rsidR="00CE67C3" w:rsidRDefault="00CE67C3" w:rsidP="00CE67C3">
      <w:r>
        <w:t>Довговічність: Термін служби світлодіодів може досягати 50 000 годин і більше, що зменшує потребу у частій заміні ламп.</w:t>
      </w:r>
    </w:p>
    <w:p w14:paraId="40B90BFD" w14:textId="77777777" w:rsidR="00CE67C3" w:rsidRDefault="00CE67C3" w:rsidP="00CE67C3">
      <w:r>
        <w:lastRenderedPageBreak/>
        <w:t>Регулювання яскравості та кольору: Світлодіоди можуть забезпечувати різноманітні кольорові режими та ступінь яскравості, створюючи комфортне та адаптивне освітлення.</w:t>
      </w:r>
    </w:p>
    <w:p w14:paraId="160DC36D" w14:textId="77777777" w:rsidR="00CE67C3" w:rsidRDefault="00CE67C3" w:rsidP="00CE67C3">
      <w:r>
        <w:t>Драйвери для світлодіодів:</w:t>
      </w:r>
    </w:p>
    <w:p w14:paraId="3D23EEA4" w14:textId="2768FE1E" w:rsidR="00CE67C3" w:rsidRDefault="00CE67C3" w:rsidP="00CE67C3">
      <w:r>
        <w:t xml:space="preserve">Драйвери світлодіодів є важливим компонентом у системах освітлення розумного будинку, оскільки вони забезпечують стабільну роботу світлодіодів. Драйвери перетворюють вхідну змінну напругу на постійну напругу або струм, необхідний для живлення світлодіодів. Вони також можуть включати функції захисту від </w:t>
      </w:r>
      <w:proofErr w:type="spellStart"/>
      <w:r>
        <w:t>перенапруг</w:t>
      </w:r>
      <w:proofErr w:type="spellEnd"/>
      <w:r>
        <w:t>, перевантаження та короткого замикання.</w:t>
      </w:r>
    </w:p>
    <w:p w14:paraId="2686DB2D" w14:textId="77777777" w:rsidR="00CE67C3" w:rsidRDefault="00CE67C3" w:rsidP="00CE67C3">
      <w:r>
        <w:t>Основні функції драйверів:</w:t>
      </w:r>
    </w:p>
    <w:p w14:paraId="1E931FC5" w14:textId="77777777" w:rsidR="00CE67C3" w:rsidRDefault="00CE67C3" w:rsidP="00CE67C3">
      <w:r>
        <w:t>Регулювання напруги та струму: Драйвери забезпечують постійний струм або напругу, необхідну для стабільної роботи світлодіодів.</w:t>
      </w:r>
    </w:p>
    <w:p w14:paraId="0D369AEB" w14:textId="77777777" w:rsidR="00CE67C3" w:rsidRDefault="00CE67C3" w:rsidP="00CE67C3">
      <w:r>
        <w:t>Захист: Вбудовані механізми захисту від перевантаження, перегріву та короткого замикання підвищують надійність системи освітлення.</w:t>
      </w:r>
    </w:p>
    <w:p w14:paraId="02E1CE64" w14:textId="77777777" w:rsidR="00CE67C3" w:rsidRDefault="00CE67C3" w:rsidP="00CE67C3">
      <w:r>
        <w:t xml:space="preserve">Інтеграція з системами управління: Драйвери можуть підтримувати бездротове управління через протоколи </w:t>
      </w:r>
      <w:proofErr w:type="spellStart"/>
      <w:r>
        <w:t>Wi-Fi</w:t>
      </w:r>
      <w:proofErr w:type="spellEnd"/>
      <w:r>
        <w:t xml:space="preserve">, </w:t>
      </w:r>
      <w:proofErr w:type="spellStart"/>
      <w:r>
        <w:t>Zigbee</w:t>
      </w:r>
      <w:proofErr w:type="spellEnd"/>
      <w:r>
        <w:t xml:space="preserve"> або Z-</w:t>
      </w:r>
      <w:proofErr w:type="spellStart"/>
      <w:r>
        <w:t>Wave</w:t>
      </w:r>
      <w:proofErr w:type="spellEnd"/>
      <w:r>
        <w:t>, що дозволяє інтегрувати їх у розумні системи освітлення та керувати ними віддалено.</w:t>
      </w:r>
    </w:p>
    <w:p w14:paraId="23C4ECAB" w14:textId="2BB77B77" w:rsidR="00CE67C3" w:rsidRPr="00CE67C3" w:rsidRDefault="00CE67C3" w:rsidP="00CE67C3">
      <w:r>
        <w:t>Використання світлодіодів і драйверів у розумних системах освітлення дозволяє створювати ефективні, надійні та гнучкі рішення для комфортного та енергоефективного освітлення в сучасних будинках.</w:t>
      </w:r>
    </w:p>
    <w:p w14:paraId="57130527" w14:textId="77777777" w:rsidR="007663AC" w:rsidRPr="00CC3CE9" w:rsidRDefault="007663AC" w:rsidP="007663AC"/>
    <w:p w14:paraId="0FB99DAF" w14:textId="77777777" w:rsidR="007663AC" w:rsidRPr="00CC3CE9" w:rsidRDefault="007663AC" w:rsidP="007663AC"/>
    <w:p w14:paraId="617E5BA2" w14:textId="408DAE1E" w:rsidR="00B33F6A" w:rsidRPr="00CC3CE9" w:rsidRDefault="00B33F6A" w:rsidP="00B33F6A">
      <w:pPr>
        <w:pStyle w:val="1"/>
        <w:rPr>
          <w:lang w:val="uk-UA"/>
        </w:rPr>
      </w:pPr>
      <w:bookmarkStart w:id="48" w:name="_Toc169448240"/>
      <w:r w:rsidRPr="00CC3CE9">
        <w:rPr>
          <w:lang w:val="uk-UA"/>
        </w:rPr>
        <w:lastRenderedPageBreak/>
        <w:t>Аналіз ринку</w:t>
      </w:r>
      <w:bookmarkEnd w:id="48"/>
      <w:r w:rsidRPr="00CC3CE9">
        <w:rPr>
          <w:lang w:val="uk-UA"/>
        </w:rPr>
        <w:t xml:space="preserve"> </w:t>
      </w:r>
    </w:p>
    <w:p w14:paraId="767718FF" w14:textId="3740FC47" w:rsidR="001174C4" w:rsidRPr="00CC3CE9" w:rsidRDefault="00B33F6A" w:rsidP="001174C4">
      <w:pPr>
        <w:pStyle w:val="2"/>
        <w:rPr>
          <w:lang w:val="uk-UA"/>
        </w:rPr>
      </w:pPr>
      <w:bookmarkStart w:id="49" w:name="_Toc169448241"/>
      <w:r w:rsidRPr="00CC3CE9">
        <w:rPr>
          <w:lang w:val="uk-UA"/>
        </w:rPr>
        <w:t>Аналіз ринку систем освітлення</w:t>
      </w:r>
      <w:r w:rsidR="00742840" w:rsidRPr="00CC3CE9">
        <w:rPr>
          <w:lang w:val="uk-UA"/>
        </w:rPr>
        <w:t xml:space="preserve"> для розумних будинків</w:t>
      </w:r>
      <w:bookmarkEnd w:id="49"/>
    </w:p>
    <w:p w14:paraId="05DAEACB" w14:textId="67D2109F" w:rsidR="001174C4" w:rsidRPr="00CC3CE9" w:rsidRDefault="00CD79FA" w:rsidP="001174C4">
      <w:pPr>
        <w:pStyle w:val="3"/>
        <w:rPr>
          <w:lang w:val="uk-UA"/>
        </w:rPr>
      </w:pPr>
      <w:bookmarkStart w:id="50" w:name="_Toc169448242"/>
      <w:proofErr w:type="spellStart"/>
      <w:r w:rsidRPr="00CC3CE9">
        <w:rPr>
          <w:lang w:val="uk-UA"/>
        </w:rPr>
        <w:t>Philips</w:t>
      </w:r>
      <w:proofErr w:type="spellEnd"/>
      <w:r w:rsidRPr="00CC3CE9">
        <w:rPr>
          <w:lang w:val="uk-UA"/>
        </w:rPr>
        <w:t xml:space="preserve"> </w:t>
      </w:r>
      <w:proofErr w:type="spellStart"/>
      <w:r w:rsidRPr="00CC3CE9">
        <w:rPr>
          <w:lang w:val="uk-UA"/>
        </w:rPr>
        <w:t>Hue</w:t>
      </w:r>
      <w:bookmarkEnd w:id="50"/>
      <w:proofErr w:type="spellEnd"/>
    </w:p>
    <w:p w14:paraId="00D48CE4" w14:textId="6A5127C8" w:rsidR="00CD79FA" w:rsidRPr="00CC3CE9" w:rsidRDefault="00CD79FA" w:rsidP="00CD79FA">
      <w:proofErr w:type="spellStart"/>
      <w:r w:rsidRPr="00CC3CE9">
        <w:t>Philips</w:t>
      </w:r>
      <w:proofErr w:type="spellEnd"/>
      <w:r w:rsidRPr="00CC3CE9">
        <w:t xml:space="preserve"> </w:t>
      </w:r>
      <w:proofErr w:type="spellStart"/>
      <w:r w:rsidRPr="00CC3CE9">
        <w:t>Hue</w:t>
      </w:r>
      <w:proofErr w:type="spellEnd"/>
      <w:r w:rsidRPr="00CC3CE9">
        <w:t xml:space="preserve"> є однією з найпопулярніших і найвідоміших систем                  смарт-освітлення на ринку. Вона пропонує широкий асортимент продуктів, включаючи лампи, світлодіодні стрічки, стельові світильники, лампи для          підлоги та настільні лампи. Система </w:t>
      </w:r>
      <w:proofErr w:type="spellStart"/>
      <w:r w:rsidRPr="00CC3CE9">
        <w:t>Hue</w:t>
      </w:r>
      <w:proofErr w:type="spellEnd"/>
      <w:r w:rsidRPr="00CC3CE9">
        <w:t xml:space="preserve"> також включає рухові сенсори та       </w:t>
      </w:r>
      <w:proofErr w:type="spellStart"/>
      <w:r w:rsidRPr="00CC3CE9">
        <w:t>диммерні</w:t>
      </w:r>
      <w:proofErr w:type="spellEnd"/>
      <w:r w:rsidRPr="00CC3CE9">
        <w:t xml:space="preserve"> вимикачі. Всі ці пристрої можуть бути інтегровані з голосовими асистентами, такими як </w:t>
      </w:r>
      <w:proofErr w:type="spellStart"/>
      <w:r w:rsidRPr="00CC3CE9">
        <w:t>Amazon</w:t>
      </w:r>
      <w:proofErr w:type="spellEnd"/>
      <w:r w:rsidRPr="00CC3CE9">
        <w:t xml:space="preserve"> </w:t>
      </w:r>
      <w:proofErr w:type="spellStart"/>
      <w:r w:rsidRPr="00CC3CE9">
        <w:t>Alexa</w:t>
      </w:r>
      <w:proofErr w:type="spellEnd"/>
      <w:r w:rsidRPr="00CC3CE9">
        <w:t xml:space="preserve">, </w:t>
      </w:r>
      <w:proofErr w:type="spellStart"/>
      <w:r w:rsidRPr="00CC3CE9">
        <w:t>Google</w:t>
      </w:r>
      <w:proofErr w:type="spellEnd"/>
      <w:r w:rsidRPr="00CC3CE9">
        <w:t xml:space="preserve"> </w:t>
      </w:r>
      <w:proofErr w:type="spellStart"/>
      <w:r w:rsidRPr="00CC3CE9">
        <w:t>Assistant</w:t>
      </w:r>
      <w:proofErr w:type="spellEnd"/>
      <w:r w:rsidRPr="00CC3CE9">
        <w:t xml:space="preserve"> і </w:t>
      </w:r>
      <w:proofErr w:type="spellStart"/>
      <w:r w:rsidRPr="00CC3CE9">
        <w:t>Apple</w:t>
      </w:r>
      <w:proofErr w:type="spellEnd"/>
      <w:r w:rsidRPr="00CC3CE9">
        <w:t xml:space="preserve"> </w:t>
      </w:r>
      <w:proofErr w:type="spellStart"/>
      <w:r w:rsidRPr="00CC3CE9">
        <w:t>HomeKit</w:t>
      </w:r>
      <w:proofErr w:type="spellEnd"/>
      <w:r w:rsidRPr="00CC3CE9">
        <w:t xml:space="preserve">. Установка проста і включає </w:t>
      </w:r>
      <w:proofErr w:type="spellStart"/>
      <w:r w:rsidRPr="00CC3CE9">
        <w:t>Hue</w:t>
      </w:r>
      <w:proofErr w:type="spellEnd"/>
      <w:r w:rsidRPr="00CC3CE9">
        <w:t xml:space="preserve"> </w:t>
      </w:r>
      <w:proofErr w:type="spellStart"/>
      <w:r w:rsidRPr="00CC3CE9">
        <w:t>Bridge</w:t>
      </w:r>
      <w:proofErr w:type="spellEnd"/>
      <w:r w:rsidRPr="00CC3CE9">
        <w:t>, який забезпечує центральне управління всіма пристроями в мережі​.</w:t>
      </w:r>
    </w:p>
    <w:p w14:paraId="277ED42E" w14:textId="6CE8DB04" w:rsidR="00CD79FA" w:rsidRPr="00CC3CE9" w:rsidRDefault="00CD79FA" w:rsidP="00BE57F2">
      <w:pPr>
        <w:pStyle w:val="afc"/>
        <w:numPr>
          <w:ilvl w:val="0"/>
          <w:numId w:val="7"/>
        </w:numPr>
      </w:pPr>
      <w:r w:rsidRPr="00CC3CE9">
        <w:t xml:space="preserve">Пристрої, що входять до системи </w:t>
      </w:r>
      <w:r w:rsidR="00BA19E5" w:rsidRPr="00CC3CE9">
        <w:t xml:space="preserve">освітлення </w:t>
      </w:r>
      <w:proofErr w:type="spellStart"/>
      <w:r w:rsidRPr="00CC3CE9">
        <w:t>Philips</w:t>
      </w:r>
      <w:proofErr w:type="spellEnd"/>
      <w:r w:rsidRPr="00CC3CE9">
        <w:t xml:space="preserve"> </w:t>
      </w:r>
      <w:proofErr w:type="spellStart"/>
      <w:r w:rsidRPr="00CC3CE9">
        <w:t>Hue</w:t>
      </w:r>
      <w:proofErr w:type="spellEnd"/>
    </w:p>
    <w:p w14:paraId="5EAEFDF7" w14:textId="53FDCAA8" w:rsidR="00BE57F2" w:rsidRPr="00CC3CE9" w:rsidRDefault="00CD79FA" w:rsidP="00BE57F2">
      <w:proofErr w:type="spellStart"/>
      <w:r w:rsidRPr="00CC3CE9">
        <w:t>Hue</w:t>
      </w:r>
      <w:proofErr w:type="spellEnd"/>
      <w:r w:rsidRPr="00CC3CE9">
        <w:t xml:space="preserve"> </w:t>
      </w:r>
      <w:proofErr w:type="spellStart"/>
      <w:r w:rsidRPr="00CC3CE9">
        <w:t>Bridge</w:t>
      </w:r>
      <w:proofErr w:type="spellEnd"/>
      <w:r w:rsidR="00A96241" w:rsidRPr="00CC3CE9">
        <w:t xml:space="preserve"> (рис. 2.1) </w:t>
      </w:r>
      <w:r w:rsidRPr="00CC3CE9">
        <w:t xml:space="preserve">: </w:t>
      </w:r>
      <w:r w:rsidR="00191FC7" w:rsidRPr="00CC3CE9">
        <w:t xml:space="preserve">Це центральний елемент системи </w:t>
      </w:r>
      <w:proofErr w:type="spellStart"/>
      <w:r w:rsidR="00191FC7" w:rsidRPr="00CC3CE9">
        <w:t>Philips</w:t>
      </w:r>
      <w:proofErr w:type="spellEnd"/>
      <w:r w:rsidR="00191FC7" w:rsidRPr="00CC3CE9">
        <w:t xml:space="preserve"> </w:t>
      </w:r>
      <w:proofErr w:type="spellStart"/>
      <w:r w:rsidR="00191FC7" w:rsidRPr="00CC3CE9">
        <w:t>Hue</w:t>
      </w:r>
      <w:proofErr w:type="spellEnd"/>
      <w:r w:rsidR="00191FC7" w:rsidRPr="00CC3CE9">
        <w:t xml:space="preserve">, який забезпечує з'єднання всіх ламп та аксесуарів з вашим домашнім </w:t>
      </w:r>
      <w:proofErr w:type="spellStart"/>
      <w:r w:rsidR="00191FC7" w:rsidRPr="00CC3CE9">
        <w:t>Wi-Fi</w:t>
      </w:r>
      <w:proofErr w:type="spellEnd"/>
      <w:r w:rsidR="00191FC7" w:rsidRPr="00CC3CE9">
        <w:t xml:space="preserve">. Він підтримує до 50 ламп та аксесуарів і забезпечує стабільне з'єднання завдяки технології </w:t>
      </w:r>
      <w:proofErr w:type="spellStart"/>
      <w:r w:rsidR="00191FC7" w:rsidRPr="00CC3CE9">
        <w:t>Zigbee</w:t>
      </w:r>
      <w:proofErr w:type="spellEnd"/>
      <w:r w:rsidR="00191FC7" w:rsidRPr="00CC3CE9">
        <w:t>.</w:t>
      </w:r>
    </w:p>
    <w:p w14:paraId="67C4FEC9" w14:textId="4504A807" w:rsidR="00A96241" w:rsidRPr="00CC3CE9" w:rsidRDefault="00A96241" w:rsidP="00A96241">
      <w:pPr>
        <w:pStyle w:val="aa"/>
      </w:pPr>
      <w:r w:rsidRPr="00CC3CE9">
        <w:rPr>
          <w:noProof/>
        </w:rPr>
        <w:drawing>
          <wp:inline distT="0" distB="0" distL="0" distR="0" wp14:anchorId="6E24D841" wp14:editId="71DF1F19">
            <wp:extent cx="2504509" cy="212407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26661" t="23003" r="26829" b="24408"/>
                    <a:stretch/>
                  </pic:blipFill>
                  <pic:spPr bwMode="auto">
                    <a:xfrm>
                      <a:off x="0" y="0"/>
                      <a:ext cx="2517488" cy="2135083"/>
                    </a:xfrm>
                    <a:prstGeom prst="rect">
                      <a:avLst/>
                    </a:prstGeom>
                    <a:ln>
                      <a:noFill/>
                    </a:ln>
                    <a:extLst>
                      <a:ext uri="{53640926-AAD7-44D8-BBD7-CCE9431645EC}">
                        <a14:shadowObscured xmlns:a14="http://schemas.microsoft.com/office/drawing/2010/main"/>
                      </a:ext>
                    </a:extLst>
                  </pic:spPr>
                </pic:pic>
              </a:graphicData>
            </a:graphic>
          </wp:inline>
        </w:drawing>
      </w:r>
    </w:p>
    <w:p w14:paraId="284E6BE9" w14:textId="24117738" w:rsidR="00A96241" w:rsidRPr="00CC3CE9" w:rsidRDefault="00A96241" w:rsidP="00A96241">
      <w:pPr>
        <w:jc w:val="center"/>
      </w:pPr>
      <w:r w:rsidRPr="00CC3CE9">
        <w:t xml:space="preserve">Рисунок 2.1 – Контролер системи </w:t>
      </w:r>
      <w:proofErr w:type="spellStart"/>
      <w:r w:rsidR="00471A19" w:rsidRPr="00CC3CE9">
        <w:t>Philips</w:t>
      </w:r>
      <w:proofErr w:type="spellEnd"/>
      <w:r w:rsidR="00471A19" w:rsidRPr="00CC3CE9">
        <w:t xml:space="preserve"> </w:t>
      </w:r>
      <w:proofErr w:type="spellStart"/>
      <w:r w:rsidR="00471A19" w:rsidRPr="00CC3CE9">
        <w:t>Hue</w:t>
      </w:r>
      <w:proofErr w:type="spellEnd"/>
      <w:r w:rsidR="00471A19" w:rsidRPr="00CC3CE9">
        <w:t xml:space="preserve"> – </w:t>
      </w:r>
      <w:proofErr w:type="spellStart"/>
      <w:r w:rsidRPr="00CC3CE9">
        <w:t>Hue</w:t>
      </w:r>
      <w:proofErr w:type="spellEnd"/>
      <w:r w:rsidR="00471A19" w:rsidRPr="00CC3CE9">
        <w:t xml:space="preserve"> </w:t>
      </w:r>
      <w:r w:rsidRPr="00CC3CE9">
        <w:t xml:space="preserve"> </w:t>
      </w:r>
      <w:proofErr w:type="spellStart"/>
      <w:r w:rsidRPr="00CC3CE9">
        <w:t>Bridge</w:t>
      </w:r>
      <w:proofErr w:type="spellEnd"/>
    </w:p>
    <w:p w14:paraId="1BF964FC" w14:textId="7BE3BD39" w:rsidR="00A96241" w:rsidRPr="00CC3CE9" w:rsidRDefault="00CD79FA" w:rsidP="00A96241">
      <w:r w:rsidRPr="00CC3CE9">
        <w:t>Розумні лампи</w:t>
      </w:r>
      <w:r w:rsidR="00BE57F2" w:rsidRPr="00CC3CE9">
        <w:t xml:space="preserve"> (рис. 2.2) </w:t>
      </w:r>
      <w:r w:rsidRPr="00CC3CE9">
        <w:t xml:space="preserve">: </w:t>
      </w:r>
      <w:r w:rsidR="00471A19" w:rsidRPr="00CC3CE9">
        <w:t>Ці лампи можуть змінювати колір та яскравість, підтримують різні формати (A19, E26, GU10), та можуть керуватися через додаток або голосові команди.</w:t>
      </w:r>
    </w:p>
    <w:p w14:paraId="21735518" w14:textId="5B2D9BBC" w:rsidR="00A96241" w:rsidRPr="00CC3CE9" w:rsidRDefault="00A96241" w:rsidP="00A96241">
      <w:pPr>
        <w:pStyle w:val="aa"/>
      </w:pPr>
      <w:r w:rsidRPr="00CC3CE9">
        <w:rPr>
          <w:noProof/>
        </w:rPr>
        <w:lastRenderedPageBreak/>
        <w:drawing>
          <wp:inline distT="0" distB="0" distL="0" distR="0" wp14:anchorId="1C2C31E5" wp14:editId="1D23CA08">
            <wp:extent cx="4297525" cy="1847850"/>
            <wp:effectExtent l="0" t="0" r="825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336618" cy="1864659"/>
                    </a:xfrm>
                    <a:prstGeom prst="rect">
                      <a:avLst/>
                    </a:prstGeom>
                  </pic:spPr>
                </pic:pic>
              </a:graphicData>
            </a:graphic>
          </wp:inline>
        </w:drawing>
      </w:r>
    </w:p>
    <w:p w14:paraId="7FBC70EE" w14:textId="5243DAC5" w:rsidR="00A96241" w:rsidRPr="00CC3CE9" w:rsidRDefault="00A96241" w:rsidP="00191FC7">
      <w:pPr>
        <w:jc w:val="center"/>
      </w:pPr>
      <w:r w:rsidRPr="00CC3CE9">
        <w:t xml:space="preserve">Рисунок 2.2 – </w:t>
      </w:r>
      <w:r w:rsidR="00BE57F2" w:rsidRPr="00CC3CE9">
        <w:t xml:space="preserve">Розумні лампи </w:t>
      </w:r>
      <w:proofErr w:type="spellStart"/>
      <w:r w:rsidR="00BE57F2" w:rsidRPr="00CC3CE9">
        <w:t>Philips</w:t>
      </w:r>
      <w:proofErr w:type="spellEnd"/>
      <w:r w:rsidR="00BE57F2" w:rsidRPr="00CC3CE9">
        <w:t xml:space="preserve"> </w:t>
      </w:r>
      <w:proofErr w:type="spellStart"/>
      <w:r w:rsidR="00BE57F2" w:rsidRPr="00CC3CE9">
        <w:t>Hue</w:t>
      </w:r>
      <w:proofErr w:type="spellEnd"/>
    </w:p>
    <w:p w14:paraId="5BC771F4" w14:textId="540FDE15" w:rsidR="00BE57F2" w:rsidRPr="00CC3CE9" w:rsidRDefault="00CD79FA" w:rsidP="00BE57F2">
      <w:r w:rsidRPr="00CC3CE9">
        <w:t>Світлодіодні стрічки</w:t>
      </w:r>
      <w:r w:rsidR="00BE57F2" w:rsidRPr="00CC3CE9">
        <w:t xml:space="preserve"> (рис. 2.3) </w:t>
      </w:r>
      <w:r w:rsidRPr="00CC3CE9">
        <w:t>: Гнучкі стрічки, які можна розміщувати під шафами, за телевізорами або вздовж стін для створення атмосферного освітлення.</w:t>
      </w:r>
      <w:r w:rsidR="00471A19" w:rsidRPr="00CC3CE9">
        <w:t xml:space="preserve"> Вони можуть відображати мільйони кольорів, змінювати яскравість і підходять для створення декоративного освітлення.</w:t>
      </w:r>
    </w:p>
    <w:p w14:paraId="3D9F3350" w14:textId="320AEA33" w:rsidR="00BE57F2" w:rsidRPr="00CC3CE9" w:rsidRDefault="00BE57F2" w:rsidP="00BE57F2">
      <w:pPr>
        <w:pStyle w:val="aa"/>
      </w:pPr>
      <w:r w:rsidRPr="00CC3CE9">
        <w:rPr>
          <w:noProof/>
        </w:rPr>
        <w:drawing>
          <wp:inline distT="0" distB="0" distL="0" distR="0" wp14:anchorId="5828772B" wp14:editId="3537D01E">
            <wp:extent cx="4730003" cy="171450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749222" cy="1721466"/>
                    </a:xfrm>
                    <a:prstGeom prst="rect">
                      <a:avLst/>
                    </a:prstGeom>
                  </pic:spPr>
                </pic:pic>
              </a:graphicData>
            </a:graphic>
          </wp:inline>
        </w:drawing>
      </w:r>
    </w:p>
    <w:p w14:paraId="4C989499" w14:textId="376E4D25" w:rsidR="00BE57F2" w:rsidRPr="00CC3CE9" w:rsidRDefault="00BE57F2" w:rsidP="00BE57F2">
      <w:pPr>
        <w:jc w:val="center"/>
      </w:pPr>
      <w:r w:rsidRPr="00CC3CE9">
        <w:t>Рисунок 2.</w:t>
      </w:r>
      <w:r w:rsidR="00BB7D44" w:rsidRPr="00BB7D44">
        <w:t>3</w:t>
      </w:r>
      <w:r w:rsidRPr="00CC3CE9">
        <w:t xml:space="preserve"> – Світлодіодні стрічки </w:t>
      </w:r>
      <w:proofErr w:type="spellStart"/>
      <w:r w:rsidRPr="00CC3CE9">
        <w:t>Philips</w:t>
      </w:r>
      <w:proofErr w:type="spellEnd"/>
      <w:r w:rsidRPr="00CC3CE9">
        <w:t xml:space="preserve"> </w:t>
      </w:r>
      <w:proofErr w:type="spellStart"/>
      <w:r w:rsidRPr="00CC3CE9">
        <w:t>Hue</w:t>
      </w:r>
      <w:proofErr w:type="spellEnd"/>
    </w:p>
    <w:p w14:paraId="2571DF53" w14:textId="2C1D5FFC" w:rsidR="00CD79FA" w:rsidRPr="00CC3CE9" w:rsidRDefault="00CD79FA" w:rsidP="00CD79FA">
      <w:r w:rsidRPr="00CC3CE9">
        <w:t>Настільні та підлогові лампи</w:t>
      </w:r>
      <w:r w:rsidR="00336781" w:rsidRPr="00CC3CE9">
        <w:t xml:space="preserve"> (рис. 2.</w:t>
      </w:r>
      <w:r w:rsidR="00BB7D44" w:rsidRPr="00BB7D44">
        <w:t>4</w:t>
      </w:r>
      <w:r w:rsidR="00336781" w:rsidRPr="00CC3CE9">
        <w:t>)</w:t>
      </w:r>
      <w:r w:rsidR="00191FC7" w:rsidRPr="00CC3CE9">
        <w:t xml:space="preserve"> </w:t>
      </w:r>
      <w:r w:rsidRPr="00CC3CE9">
        <w:t>: Лампи різних розмірів та форм для додаткового освітлення приміщень.</w:t>
      </w:r>
      <w:r w:rsidR="00471A19" w:rsidRPr="00CC3CE9">
        <w:t xml:space="preserve"> Можуть змінювати колір та яскравість, інтегруються з іншими пристроями </w:t>
      </w:r>
      <w:proofErr w:type="spellStart"/>
      <w:r w:rsidR="00471A19" w:rsidRPr="00CC3CE9">
        <w:t>Philips</w:t>
      </w:r>
      <w:proofErr w:type="spellEnd"/>
      <w:r w:rsidR="00471A19" w:rsidRPr="00CC3CE9">
        <w:t xml:space="preserve"> </w:t>
      </w:r>
      <w:proofErr w:type="spellStart"/>
      <w:r w:rsidR="00471A19" w:rsidRPr="00CC3CE9">
        <w:t>Hue</w:t>
      </w:r>
      <w:proofErr w:type="spellEnd"/>
      <w:r w:rsidR="00471A19" w:rsidRPr="00CC3CE9">
        <w:t xml:space="preserve">. </w:t>
      </w:r>
    </w:p>
    <w:p w14:paraId="44478743" w14:textId="0E0F3D52" w:rsidR="00790296" w:rsidRPr="00CC3CE9" w:rsidRDefault="00790296" w:rsidP="00336781">
      <w:pPr>
        <w:pStyle w:val="aa"/>
        <w:rPr>
          <w:noProof/>
        </w:rPr>
      </w:pPr>
      <w:r w:rsidRPr="00CC3CE9">
        <w:rPr>
          <w:noProof/>
        </w:rPr>
        <w:drawing>
          <wp:inline distT="0" distB="0" distL="0" distR="0" wp14:anchorId="03B173C6" wp14:editId="4CC8FAF6">
            <wp:extent cx="4457700" cy="1986988"/>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484914" cy="1999118"/>
                    </a:xfrm>
                    <a:prstGeom prst="rect">
                      <a:avLst/>
                    </a:prstGeom>
                  </pic:spPr>
                </pic:pic>
              </a:graphicData>
            </a:graphic>
          </wp:inline>
        </w:drawing>
      </w:r>
    </w:p>
    <w:p w14:paraId="79B03E2A" w14:textId="13EFB98E" w:rsidR="00336781" w:rsidRPr="00CC3CE9" w:rsidRDefault="00336781" w:rsidP="00336781">
      <w:pPr>
        <w:jc w:val="center"/>
      </w:pPr>
      <w:r w:rsidRPr="00CC3CE9">
        <w:t>Рисунок 2.</w:t>
      </w:r>
      <w:r w:rsidR="00BB7D44" w:rsidRPr="00BB7D44">
        <w:rPr>
          <w:lang w:val="ru-RU"/>
        </w:rPr>
        <w:t>4</w:t>
      </w:r>
      <w:r w:rsidRPr="00CC3CE9">
        <w:t xml:space="preserve"> – Лампи </w:t>
      </w:r>
      <w:proofErr w:type="spellStart"/>
      <w:r w:rsidRPr="00CC3CE9">
        <w:t>Philips</w:t>
      </w:r>
      <w:proofErr w:type="spellEnd"/>
      <w:r w:rsidRPr="00CC3CE9">
        <w:t xml:space="preserve"> </w:t>
      </w:r>
      <w:proofErr w:type="spellStart"/>
      <w:r w:rsidRPr="00CC3CE9">
        <w:t>Hue</w:t>
      </w:r>
      <w:proofErr w:type="spellEnd"/>
      <w:r w:rsidRPr="00CC3CE9">
        <w:t xml:space="preserve">: а – підлогова; б, в, г – настільні </w:t>
      </w:r>
    </w:p>
    <w:p w14:paraId="46700164" w14:textId="319AD7AD" w:rsidR="00CD79FA" w:rsidRPr="00CC3CE9" w:rsidRDefault="00CD79FA" w:rsidP="00CD79FA">
      <w:r w:rsidRPr="00CC3CE9">
        <w:lastRenderedPageBreak/>
        <w:t>Аксесуари</w:t>
      </w:r>
      <w:r w:rsidR="00191FC7" w:rsidRPr="00CC3CE9">
        <w:t xml:space="preserve"> (рис. 2.</w:t>
      </w:r>
      <w:r w:rsidR="00BB7D44" w:rsidRPr="00BB7D44">
        <w:t>5</w:t>
      </w:r>
      <w:r w:rsidR="00191FC7" w:rsidRPr="00CC3CE9">
        <w:t xml:space="preserve">) </w:t>
      </w:r>
      <w:r w:rsidRPr="00CC3CE9">
        <w:t xml:space="preserve">: </w:t>
      </w:r>
      <w:r w:rsidR="00471A19" w:rsidRPr="00CC3CE9">
        <w:t xml:space="preserve">Включають вимикачі та </w:t>
      </w:r>
      <w:proofErr w:type="spellStart"/>
      <w:r w:rsidR="00471A19" w:rsidRPr="00CC3CE9">
        <w:t>диммери</w:t>
      </w:r>
      <w:proofErr w:type="spellEnd"/>
      <w:r w:rsidR="00471A19" w:rsidRPr="00CC3CE9">
        <w:t>, які дозволяють фізично керувати освітленням, та рухові сенсори для автоматизації.</w:t>
      </w:r>
    </w:p>
    <w:p w14:paraId="7F7D9A03" w14:textId="08F11CDC" w:rsidR="00191FC7" w:rsidRPr="00CC3CE9" w:rsidRDefault="00191FC7" w:rsidP="00191FC7">
      <w:pPr>
        <w:pStyle w:val="aa"/>
      </w:pPr>
      <w:r w:rsidRPr="00CC3CE9">
        <w:rPr>
          <w:noProof/>
        </w:rPr>
        <w:drawing>
          <wp:inline distT="0" distB="0" distL="0" distR="0" wp14:anchorId="5C7A8E7C" wp14:editId="094A3F58">
            <wp:extent cx="4532707" cy="1800225"/>
            <wp:effectExtent l="0" t="0" r="127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575830" cy="1817352"/>
                    </a:xfrm>
                    <a:prstGeom prst="rect">
                      <a:avLst/>
                    </a:prstGeom>
                  </pic:spPr>
                </pic:pic>
              </a:graphicData>
            </a:graphic>
          </wp:inline>
        </w:drawing>
      </w:r>
    </w:p>
    <w:p w14:paraId="6F2A7449" w14:textId="61FB1C21" w:rsidR="00CC7A50" w:rsidRPr="00CC3CE9" w:rsidRDefault="00191FC7" w:rsidP="00471A19">
      <w:pPr>
        <w:ind w:firstLine="0"/>
        <w:jc w:val="center"/>
      </w:pPr>
      <w:r w:rsidRPr="00CC3CE9">
        <w:t>Рисунок 2.</w:t>
      </w:r>
      <w:r w:rsidR="00BB7D44" w:rsidRPr="00BB7D44">
        <w:rPr>
          <w:lang w:val="ru-RU"/>
        </w:rPr>
        <w:t>5</w:t>
      </w:r>
      <w:r w:rsidRPr="00CC3CE9">
        <w:t xml:space="preserve"> – Аксесуари </w:t>
      </w:r>
      <w:proofErr w:type="spellStart"/>
      <w:r w:rsidRPr="00CC3CE9">
        <w:t>Philips</w:t>
      </w:r>
      <w:proofErr w:type="spellEnd"/>
      <w:r w:rsidRPr="00CC3CE9">
        <w:t xml:space="preserve"> </w:t>
      </w:r>
      <w:proofErr w:type="spellStart"/>
      <w:r w:rsidRPr="00CC3CE9">
        <w:t>Hue</w:t>
      </w:r>
      <w:proofErr w:type="spellEnd"/>
      <w:r w:rsidRPr="00CC3CE9">
        <w:t xml:space="preserve">: а –вимикач; б – </w:t>
      </w:r>
      <w:proofErr w:type="spellStart"/>
      <w:r w:rsidRPr="00CC3CE9">
        <w:t>диммер</w:t>
      </w:r>
      <w:proofErr w:type="spellEnd"/>
      <w:r w:rsidRPr="00CC3CE9">
        <w:t>; в – датчик руху</w:t>
      </w:r>
    </w:p>
    <w:p w14:paraId="46638B7A" w14:textId="59A862D1" w:rsidR="005213B3" w:rsidRPr="00CC3CE9" w:rsidRDefault="005213B3" w:rsidP="005213B3">
      <w:pPr>
        <w:pStyle w:val="afc"/>
        <w:numPr>
          <w:ilvl w:val="0"/>
          <w:numId w:val="7"/>
        </w:numPr>
      </w:pPr>
      <w:r w:rsidRPr="00CC3CE9">
        <w:t xml:space="preserve">Керування системою – додаток </w:t>
      </w:r>
      <w:proofErr w:type="spellStart"/>
      <w:r w:rsidRPr="00CC3CE9">
        <w:t>Philips</w:t>
      </w:r>
      <w:proofErr w:type="spellEnd"/>
      <w:r w:rsidRPr="00CC3CE9">
        <w:t xml:space="preserve"> </w:t>
      </w:r>
      <w:proofErr w:type="spellStart"/>
      <w:r w:rsidRPr="00CC3CE9">
        <w:t>Hue</w:t>
      </w:r>
      <w:proofErr w:type="spellEnd"/>
    </w:p>
    <w:p w14:paraId="73E4293D" w14:textId="69E6AA8C" w:rsidR="005213B3" w:rsidRPr="00CC3CE9" w:rsidRDefault="00742840" w:rsidP="005213B3">
      <w:r w:rsidRPr="00CC3CE9">
        <w:t xml:space="preserve">Додаток </w:t>
      </w:r>
      <w:proofErr w:type="spellStart"/>
      <w:r w:rsidRPr="00CC3CE9">
        <w:t>Philips</w:t>
      </w:r>
      <w:proofErr w:type="spellEnd"/>
      <w:r w:rsidRPr="00CC3CE9">
        <w:t xml:space="preserve"> </w:t>
      </w:r>
      <w:proofErr w:type="spellStart"/>
      <w:r w:rsidRPr="00CC3CE9">
        <w:t>Hue</w:t>
      </w:r>
      <w:proofErr w:type="spellEnd"/>
      <w:r w:rsidRPr="00CC3CE9">
        <w:t xml:space="preserve"> </w:t>
      </w:r>
      <w:r w:rsidR="00BB7D44" w:rsidRPr="00BB7D44">
        <w:t>(</w:t>
      </w:r>
      <w:r w:rsidR="00BB7D44">
        <w:t>рис.2.6</w:t>
      </w:r>
      <w:r w:rsidR="00BB7D44" w:rsidRPr="00BB7D44">
        <w:t xml:space="preserve">) </w:t>
      </w:r>
      <w:r w:rsidRPr="00CC3CE9">
        <w:t xml:space="preserve">дозволяє керувати всіма аспектами системи освітлення зі смартфона. Користувачі можуть налаштовувати розклади, змінювати колір та яскравість ламп, створювати зони та кімнати для більш зручного управління. Додаток також підтримує інтеграцію з голосовими асистентами, такими як </w:t>
      </w:r>
      <w:proofErr w:type="spellStart"/>
      <w:r w:rsidRPr="00CC3CE9">
        <w:t>Amazon</w:t>
      </w:r>
      <w:proofErr w:type="spellEnd"/>
      <w:r w:rsidRPr="00CC3CE9">
        <w:t xml:space="preserve"> </w:t>
      </w:r>
      <w:proofErr w:type="spellStart"/>
      <w:r w:rsidRPr="00CC3CE9">
        <w:t>Alexa</w:t>
      </w:r>
      <w:proofErr w:type="spellEnd"/>
      <w:r w:rsidRPr="00CC3CE9">
        <w:t xml:space="preserve">, </w:t>
      </w:r>
      <w:proofErr w:type="spellStart"/>
      <w:r w:rsidRPr="00CC3CE9">
        <w:t>Google</w:t>
      </w:r>
      <w:proofErr w:type="spellEnd"/>
      <w:r w:rsidRPr="00CC3CE9">
        <w:t xml:space="preserve"> </w:t>
      </w:r>
      <w:proofErr w:type="spellStart"/>
      <w:r w:rsidRPr="00CC3CE9">
        <w:t>Assistant</w:t>
      </w:r>
      <w:proofErr w:type="spellEnd"/>
      <w:r w:rsidRPr="00CC3CE9">
        <w:t xml:space="preserve"> та </w:t>
      </w:r>
      <w:proofErr w:type="spellStart"/>
      <w:r w:rsidRPr="00CC3CE9">
        <w:t>Apple</w:t>
      </w:r>
      <w:proofErr w:type="spellEnd"/>
      <w:r w:rsidRPr="00CC3CE9">
        <w:t xml:space="preserve"> </w:t>
      </w:r>
      <w:proofErr w:type="spellStart"/>
      <w:r w:rsidRPr="00CC3CE9">
        <w:t>HomeKit</w:t>
      </w:r>
      <w:proofErr w:type="spellEnd"/>
      <w:r w:rsidRPr="00CC3CE9">
        <w:t>, що дозволяє використовувати голосові команди для управління освітленням</w:t>
      </w:r>
      <w:r w:rsidR="005213B3" w:rsidRPr="00CC3CE9">
        <w:t xml:space="preserve"> [11]</w:t>
      </w:r>
      <w:r w:rsidRPr="00CC3CE9">
        <w:t>.</w:t>
      </w:r>
    </w:p>
    <w:p w14:paraId="6BB70163" w14:textId="08646C91" w:rsidR="005213B3" w:rsidRPr="00CC3CE9" w:rsidRDefault="005213B3" w:rsidP="005213B3">
      <w:pPr>
        <w:pStyle w:val="aa"/>
        <w:rPr>
          <w:noProof/>
        </w:rPr>
      </w:pPr>
      <w:r w:rsidRPr="00CC3CE9">
        <w:rPr>
          <w:noProof/>
        </w:rPr>
        <w:t xml:space="preserve"> </w:t>
      </w:r>
      <w:r w:rsidRPr="00CC3CE9">
        <w:rPr>
          <w:noProof/>
        </w:rPr>
        <w:drawing>
          <wp:inline distT="0" distB="0" distL="0" distR="0" wp14:anchorId="6FAD11DD" wp14:editId="6D39202C">
            <wp:extent cx="5362575" cy="3611717"/>
            <wp:effectExtent l="0" t="0" r="0" b="825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373767" cy="3619255"/>
                    </a:xfrm>
                    <a:prstGeom prst="rect">
                      <a:avLst/>
                    </a:prstGeom>
                  </pic:spPr>
                </pic:pic>
              </a:graphicData>
            </a:graphic>
          </wp:inline>
        </w:drawing>
      </w:r>
      <w:r w:rsidRPr="00CC3CE9">
        <w:rPr>
          <w:noProof/>
        </w:rPr>
        <w:t xml:space="preserve"> </w:t>
      </w:r>
    </w:p>
    <w:p w14:paraId="0FA5BE16" w14:textId="44ED0290" w:rsidR="005213B3" w:rsidRPr="00CC3CE9" w:rsidRDefault="005213B3" w:rsidP="005213B3">
      <w:pPr>
        <w:jc w:val="center"/>
      </w:pPr>
      <w:r w:rsidRPr="00CC3CE9">
        <w:t>Рисунок 2.</w:t>
      </w:r>
      <w:r w:rsidR="00BB7D44">
        <w:t>6</w:t>
      </w:r>
      <w:r w:rsidRPr="00CC3CE9">
        <w:t xml:space="preserve"> – Графічний інтерфейс додатку </w:t>
      </w:r>
      <w:proofErr w:type="spellStart"/>
      <w:r w:rsidRPr="00CC3CE9">
        <w:t>Philips</w:t>
      </w:r>
      <w:proofErr w:type="spellEnd"/>
      <w:r w:rsidRPr="00CC3CE9">
        <w:t xml:space="preserve"> </w:t>
      </w:r>
      <w:proofErr w:type="spellStart"/>
      <w:r w:rsidRPr="00CC3CE9">
        <w:t>Hue</w:t>
      </w:r>
      <w:proofErr w:type="spellEnd"/>
    </w:p>
    <w:p w14:paraId="7164B295" w14:textId="1147C22D" w:rsidR="005213B3" w:rsidRPr="00CC3CE9" w:rsidRDefault="005213B3" w:rsidP="005213B3">
      <w:pPr>
        <w:pStyle w:val="afc"/>
        <w:numPr>
          <w:ilvl w:val="0"/>
          <w:numId w:val="7"/>
        </w:numPr>
        <w:rPr>
          <w:noProof/>
        </w:rPr>
      </w:pPr>
      <w:r w:rsidRPr="00CC3CE9">
        <w:rPr>
          <w:noProof/>
        </w:rPr>
        <w:lastRenderedPageBreak/>
        <w:t>Аналіз вартості системи</w:t>
      </w:r>
    </w:p>
    <w:p w14:paraId="08F0FB56" w14:textId="6BA04C6D" w:rsidR="005213B3" w:rsidRPr="00CC3CE9" w:rsidRDefault="00DD257A" w:rsidP="00B3317C">
      <w:pPr>
        <w:rPr>
          <w:noProof/>
        </w:rPr>
      </w:pPr>
      <w:r w:rsidRPr="00CC3CE9">
        <w:rPr>
          <w:noProof/>
        </w:rPr>
        <w:t xml:space="preserve">Набір Philips Hue для однієї кімнати зазвичай включає Hue Bridge, дві лампи з можливістю зміни кольору та смарт-вимикач. Ціна такого набору складає приблизно від </w:t>
      </w:r>
      <w:r w:rsidR="005A783B" w:rsidRPr="00CC3CE9">
        <w:rPr>
          <w:noProof/>
        </w:rPr>
        <w:t>5500</w:t>
      </w:r>
      <w:r w:rsidRPr="00CC3CE9">
        <w:rPr>
          <w:noProof/>
        </w:rPr>
        <w:t xml:space="preserve"> гривень. Додаткові лампи та аксесуари можуть коштувати від 730 до 3650 гривень залежно від типу та функціональності </w:t>
      </w:r>
      <w:r w:rsidR="00915B81" w:rsidRPr="00CC3CE9">
        <w:rPr>
          <w:noProof/>
        </w:rPr>
        <w:t xml:space="preserve">[12]. </w:t>
      </w:r>
    </w:p>
    <w:p w14:paraId="1B5F41FF" w14:textId="138B7D11" w:rsidR="00915B81" w:rsidRPr="00CC3CE9" w:rsidRDefault="00915B81" w:rsidP="00915B81">
      <w:pPr>
        <w:pStyle w:val="aa"/>
        <w:rPr>
          <w:noProof/>
        </w:rPr>
      </w:pPr>
      <w:r w:rsidRPr="00CC3CE9">
        <w:rPr>
          <w:noProof/>
        </w:rPr>
        <w:drawing>
          <wp:inline distT="0" distB="0" distL="0" distR="0" wp14:anchorId="72704E94" wp14:editId="27D0E26F">
            <wp:extent cx="5434965" cy="2664609"/>
            <wp:effectExtent l="0" t="0" r="0" b="254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446161" cy="2670098"/>
                    </a:xfrm>
                    <a:prstGeom prst="rect">
                      <a:avLst/>
                    </a:prstGeom>
                  </pic:spPr>
                </pic:pic>
              </a:graphicData>
            </a:graphic>
          </wp:inline>
        </w:drawing>
      </w:r>
    </w:p>
    <w:p w14:paraId="6949A640" w14:textId="26BBD166" w:rsidR="00915B81" w:rsidRPr="00CC3CE9" w:rsidRDefault="00915B81" w:rsidP="00915B81">
      <w:pPr>
        <w:ind w:firstLine="0"/>
        <w:jc w:val="center"/>
      </w:pPr>
      <w:r w:rsidRPr="00CC3CE9">
        <w:t>Рисунок 2.</w:t>
      </w:r>
      <w:r w:rsidR="00BB7D44">
        <w:t>7</w:t>
      </w:r>
      <w:r w:rsidRPr="00CC3CE9">
        <w:t xml:space="preserve"> – Приклади використання системи </w:t>
      </w:r>
      <w:proofErr w:type="spellStart"/>
      <w:r w:rsidRPr="00CC3CE9">
        <w:t>Philips</w:t>
      </w:r>
      <w:proofErr w:type="spellEnd"/>
      <w:r w:rsidRPr="00CC3CE9">
        <w:t xml:space="preserve"> </w:t>
      </w:r>
      <w:proofErr w:type="spellStart"/>
      <w:r w:rsidRPr="00CC3CE9">
        <w:t>Hue</w:t>
      </w:r>
      <w:proofErr w:type="spellEnd"/>
      <w:r w:rsidRPr="00CC3CE9">
        <w:t xml:space="preserve"> у спальній кімнаті</w:t>
      </w:r>
    </w:p>
    <w:p w14:paraId="08BD39A5" w14:textId="52BAD01B" w:rsidR="00915B81" w:rsidRPr="00CC3CE9" w:rsidRDefault="00680385" w:rsidP="00680385">
      <w:pPr>
        <w:pStyle w:val="afc"/>
        <w:numPr>
          <w:ilvl w:val="0"/>
          <w:numId w:val="7"/>
        </w:numPr>
        <w:rPr>
          <w:noProof/>
        </w:rPr>
      </w:pPr>
      <w:r w:rsidRPr="00CC3CE9">
        <w:rPr>
          <w:noProof/>
        </w:rPr>
        <w:t>Переваги та недоліки системи освітлення Philips Hue</w:t>
      </w:r>
    </w:p>
    <w:p w14:paraId="7C48CB15" w14:textId="77777777" w:rsidR="00680385" w:rsidRPr="00CC3CE9" w:rsidRDefault="00680385" w:rsidP="00680385">
      <w:pPr>
        <w:rPr>
          <w:noProof/>
        </w:rPr>
      </w:pPr>
      <w:r w:rsidRPr="00CC3CE9">
        <w:rPr>
          <w:noProof/>
        </w:rPr>
        <w:t>Переваги:</w:t>
      </w:r>
    </w:p>
    <w:p w14:paraId="1CA14349" w14:textId="1E9D0AE4" w:rsidR="00680385" w:rsidRPr="00CC3CE9" w:rsidRDefault="00680385" w:rsidP="00680385">
      <w:pPr>
        <w:rPr>
          <w:noProof/>
        </w:rPr>
      </w:pPr>
      <w:r w:rsidRPr="00CC3CE9">
        <w:rPr>
          <w:noProof/>
        </w:rPr>
        <w:t>Гнучкість налаштування: Philips Hue пропонує широкий спектр налаштувань освітлення, включаючи можливість змінювати колір та яскравість ламп. Це дозволяє створювати різні атмосфери у приміщенні залежно від ситуації чи настрою.</w:t>
      </w:r>
    </w:p>
    <w:p w14:paraId="7EABB12F" w14:textId="3505FD22" w:rsidR="00680385" w:rsidRPr="00CC3CE9" w:rsidRDefault="00680385" w:rsidP="00680385">
      <w:pPr>
        <w:rPr>
          <w:noProof/>
        </w:rPr>
      </w:pPr>
      <w:r w:rsidRPr="00CC3CE9">
        <w:rPr>
          <w:noProof/>
        </w:rPr>
        <w:t>Інтеграція з голосовими асистентами: cистема підтримує інтеграцію з Amazon Alexa, Google Assistant та Apple HomeKit, що дозволяє керувати освітленням за допомогою голосових команд. Це додає зручності та функціональності користувачам, які вже використовують ці платформи.</w:t>
      </w:r>
    </w:p>
    <w:p w14:paraId="739BB7CC" w14:textId="09B78182" w:rsidR="00680385" w:rsidRPr="00CC3CE9" w:rsidRDefault="00680385" w:rsidP="00680385">
      <w:pPr>
        <w:rPr>
          <w:noProof/>
        </w:rPr>
      </w:pPr>
      <w:r w:rsidRPr="00CC3CE9">
        <w:rPr>
          <w:noProof/>
        </w:rPr>
        <w:t>Автоматизація та розклади: Philips Hue дозволяє налаштовувати розклади та сценарії для автоматичного керування освітленням. Це може включати ввімкнення або вимкнення світла у певний час, зміну кольору та яскравості у відповідь на зовнішні фактори, такі як захід сонця чи наявність людей у приміщенні.</w:t>
      </w:r>
    </w:p>
    <w:p w14:paraId="3450AD16" w14:textId="1B116958" w:rsidR="00680385" w:rsidRPr="00CC3CE9" w:rsidRDefault="00680385" w:rsidP="00680385">
      <w:pPr>
        <w:rPr>
          <w:noProof/>
        </w:rPr>
      </w:pPr>
      <w:r w:rsidRPr="00CC3CE9">
        <w:rPr>
          <w:noProof/>
        </w:rPr>
        <w:lastRenderedPageBreak/>
        <w:t>Висока якість продукції: Philips відома своєю високою якістю продукції, і лампи Hue не є винятком. Вони забезпечують надійне та стабільне освітлення, мають довгий термін служби та енергоефективні.</w:t>
      </w:r>
    </w:p>
    <w:p w14:paraId="4ED80BEB" w14:textId="77777777" w:rsidR="00680385" w:rsidRPr="00CC3CE9" w:rsidRDefault="00680385" w:rsidP="00680385">
      <w:pPr>
        <w:rPr>
          <w:noProof/>
        </w:rPr>
      </w:pPr>
      <w:r w:rsidRPr="00CC3CE9">
        <w:rPr>
          <w:noProof/>
        </w:rPr>
        <w:t>Недоліки:</w:t>
      </w:r>
    </w:p>
    <w:p w14:paraId="33ABED75" w14:textId="654D7FDA" w:rsidR="00680385" w:rsidRPr="00CC3CE9" w:rsidRDefault="00680385" w:rsidP="00680385">
      <w:pPr>
        <w:rPr>
          <w:noProof/>
        </w:rPr>
      </w:pPr>
      <w:r w:rsidRPr="00CC3CE9">
        <w:rPr>
          <w:noProof/>
        </w:rPr>
        <w:t>Висока вартість: початкова інвестиція, включаючи Hue Bridge і кілька ламп, може бути значною, що може бути бар'єром для багатьох користувачів .</w:t>
      </w:r>
    </w:p>
    <w:p w14:paraId="561DF0D8" w14:textId="68157AB5" w:rsidR="00680385" w:rsidRPr="00CC3CE9" w:rsidRDefault="00680385" w:rsidP="00680385">
      <w:pPr>
        <w:rPr>
          <w:noProof/>
        </w:rPr>
      </w:pPr>
      <w:r w:rsidRPr="00CC3CE9">
        <w:rPr>
          <w:noProof/>
        </w:rPr>
        <w:t>Залежність від Hue Bridge: для повного використання всіх можливостей системи необхідний Hue Bridge, що додає додаткові витрати. Хоча деякі нові лампи підтримують Bluetooth і можуть працювати без Bridge, це обмежує їх функціональність.</w:t>
      </w:r>
    </w:p>
    <w:p w14:paraId="04E1AC4F" w14:textId="0A25D2D2" w:rsidR="00680385" w:rsidRPr="00CC3CE9" w:rsidRDefault="00680385" w:rsidP="00680385">
      <w:pPr>
        <w:rPr>
          <w:noProof/>
        </w:rPr>
      </w:pPr>
      <w:r w:rsidRPr="00CC3CE9">
        <w:rPr>
          <w:noProof/>
        </w:rPr>
        <w:t>Складність налаштування розширених функцій: хоча базова установка проста, налаштування розширених функцій та сценаріїв може вимагати значного часу та технічних знань. Це може бути викликом для користувачів, які не мають досвіду з подібними системами.</w:t>
      </w:r>
    </w:p>
    <w:p w14:paraId="31AE3417" w14:textId="0E5CF12D" w:rsidR="00680385" w:rsidRPr="00CC3CE9" w:rsidRDefault="00680385" w:rsidP="00680385">
      <w:pPr>
        <w:rPr>
          <w:noProof/>
        </w:rPr>
      </w:pPr>
      <w:r w:rsidRPr="00CC3CE9">
        <w:rPr>
          <w:noProof/>
        </w:rPr>
        <w:t>Обмеження сумісності: хоча Philips Hue підтримує інтеграцію з багатьма смарт-платформами, існують деякі обмеження щодо сумісності з іншими виробниками смарт-пристроїв. Це може обмежити можливості користувачів, які хочуть інтегрувати Hue з іншими системами.</w:t>
      </w:r>
    </w:p>
    <w:p w14:paraId="7D7858FC" w14:textId="5FC85294" w:rsidR="005213B3" w:rsidRPr="00CC3CE9" w:rsidRDefault="00680385" w:rsidP="00400D12">
      <w:pPr>
        <w:rPr>
          <w:noProof/>
        </w:rPr>
      </w:pPr>
      <w:r w:rsidRPr="00CC3CE9">
        <w:rPr>
          <w:noProof/>
        </w:rPr>
        <w:t>Залежність від інтернет-з'єднання: для віддаленого керування та оновлень потрібне стабільне інтернет-з'єднання. У разі проблем з підключенням до мережі Wi-Fi користувачі можуть втратити можливість керувати системою дистанційно</w:t>
      </w:r>
      <w:r w:rsidR="00400D12" w:rsidRPr="00CC3CE9">
        <w:rPr>
          <w:noProof/>
        </w:rPr>
        <w:t xml:space="preserve"> [13]</w:t>
      </w:r>
      <w:r w:rsidRPr="00CC3CE9">
        <w:rPr>
          <w:noProof/>
        </w:rPr>
        <w:t>.</w:t>
      </w:r>
    </w:p>
    <w:p w14:paraId="74BE0ED6" w14:textId="3BE29F01" w:rsidR="00F93F9C" w:rsidRPr="00CC3CE9" w:rsidRDefault="00CD79FA" w:rsidP="00742840">
      <w:pPr>
        <w:pStyle w:val="3"/>
        <w:rPr>
          <w:lang w:val="uk-UA"/>
        </w:rPr>
      </w:pPr>
      <w:bookmarkStart w:id="51" w:name="_Toc169448243"/>
      <w:r w:rsidRPr="00CC3CE9">
        <w:rPr>
          <w:lang w:val="uk-UA"/>
        </w:rPr>
        <w:t>LIFX</w:t>
      </w:r>
      <w:bookmarkEnd w:id="51"/>
    </w:p>
    <w:p w14:paraId="3EA28828" w14:textId="77777777" w:rsidR="00607587" w:rsidRPr="00CC3CE9" w:rsidRDefault="00607587" w:rsidP="00607587">
      <w:r w:rsidRPr="00CC3CE9">
        <w:t xml:space="preserve">LIFX </w:t>
      </w:r>
      <w:proofErr w:type="spellStart"/>
      <w:r w:rsidRPr="00CC3CE9">
        <w:t>Smart</w:t>
      </w:r>
      <w:proofErr w:type="spellEnd"/>
      <w:r w:rsidRPr="00CC3CE9">
        <w:t xml:space="preserve"> </w:t>
      </w:r>
      <w:proofErr w:type="spellStart"/>
      <w:r w:rsidRPr="00CC3CE9">
        <w:t>Lighting</w:t>
      </w:r>
      <w:proofErr w:type="spellEnd"/>
      <w:r w:rsidRPr="00CC3CE9">
        <w:t xml:space="preserve"> </w:t>
      </w:r>
      <w:proofErr w:type="spellStart"/>
      <w:r w:rsidRPr="00CC3CE9">
        <w:t>System</w:t>
      </w:r>
      <w:proofErr w:type="spellEnd"/>
    </w:p>
    <w:p w14:paraId="7C4E3C52" w14:textId="26E6C2B8" w:rsidR="00607587" w:rsidRPr="00CC3CE9" w:rsidRDefault="00607587" w:rsidP="00901EA2">
      <w:pPr>
        <w:pStyle w:val="afc"/>
        <w:numPr>
          <w:ilvl w:val="0"/>
          <w:numId w:val="7"/>
        </w:numPr>
      </w:pPr>
      <w:r w:rsidRPr="00CC3CE9">
        <w:t xml:space="preserve">Пристрої, що входять до системи </w:t>
      </w:r>
      <w:r w:rsidR="00BA19E5" w:rsidRPr="00CC3CE9">
        <w:t xml:space="preserve">освітлення </w:t>
      </w:r>
      <w:r w:rsidRPr="00CC3CE9">
        <w:t>LIFX</w:t>
      </w:r>
    </w:p>
    <w:p w14:paraId="606D152A" w14:textId="57AFEA58" w:rsidR="00607587" w:rsidRPr="00CC3CE9" w:rsidRDefault="00607587" w:rsidP="00607587">
      <w:r w:rsidRPr="00CC3CE9">
        <w:t>Розумні лампи</w:t>
      </w:r>
      <w:r w:rsidR="00415AFE" w:rsidRPr="00CC3CE9">
        <w:t xml:space="preserve"> (рис. 2.</w:t>
      </w:r>
      <w:r w:rsidR="00BB7D44">
        <w:t>8</w:t>
      </w:r>
      <w:r w:rsidR="00415AFE" w:rsidRPr="00CC3CE9">
        <w:t xml:space="preserve">) </w:t>
      </w:r>
      <w:r w:rsidRPr="00CC3CE9">
        <w:t>: LIFX пропонує різноманітні лампи, включаючи A19, E26, BR30, GU10 та інші, які можуть змінювати колір і яскравість.</w:t>
      </w:r>
      <w:r w:rsidR="00A856EE" w:rsidRPr="00CC3CE9">
        <w:t xml:space="preserve"> LIFX лампи можуть відображати до 16 мільйонів кольорів і мають яскравість до 1100 люмен. Вони підключаються безпосередньо до </w:t>
      </w:r>
      <w:proofErr w:type="spellStart"/>
      <w:r w:rsidR="00A856EE" w:rsidRPr="00CC3CE9">
        <w:t>Wi-Fi</w:t>
      </w:r>
      <w:proofErr w:type="spellEnd"/>
      <w:r w:rsidR="00A856EE" w:rsidRPr="00CC3CE9">
        <w:t xml:space="preserve"> без потреби в хабі, що спрощує установку.</w:t>
      </w:r>
    </w:p>
    <w:p w14:paraId="733B92D5" w14:textId="22C7E682" w:rsidR="00607587" w:rsidRPr="00CC3CE9" w:rsidRDefault="00607587" w:rsidP="00607587">
      <w:pPr>
        <w:pStyle w:val="aa"/>
      </w:pPr>
      <w:r w:rsidRPr="00CC3CE9">
        <w:rPr>
          <w:noProof/>
        </w:rPr>
        <w:lastRenderedPageBreak/>
        <w:drawing>
          <wp:inline distT="0" distB="0" distL="0" distR="0" wp14:anchorId="3DD5240E" wp14:editId="00729319">
            <wp:extent cx="4272646" cy="22860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301633" cy="2301509"/>
                    </a:xfrm>
                    <a:prstGeom prst="rect">
                      <a:avLst/>
                    </a:prstGeom>
                  </pic:spPr>
                </pic:pic>
              </a:graphicData>
            </a:graphic>
          </wp:inline>
        </w:drawing>
      </w:r>
    </w:p>
    <w:p w14:paraId="69E2D401" w14:textId="4E90E648" w:rsidR="00607587" w:rsidRPr="00CC3CE9" w:rsidRDefault="00607587" w:rsidP="00607587">
      <w:pPr>
        <w:jc w:val="center"/>
      </w:pPr>
      <w:r w:rsidRPr="00CC3CE9">
        <w:t>Рисунок 2.</w:t>
      </w:r>
      <w:r w:rsidR="00BB7D44">
        <w:t>8</w:t>
      </w:r>
      <w:r w:rsidRPr="00CC3CE9">
        <w:t xml:space="preserve"> – розумні лампи LIFX</w:t>
      </w:r>
    </w:p>
    <w:p w14:paraId="1A6B616B" w14:textId="38CFFFF9" w:rsidR="00903749" w:rsidRPr="00CC3CE9" w:rsidRDefault="00903749" w:rsidP="00903749">
      <w:r w:rsidRPr="00CC3CE9">
        <w:t>Також серед продуктів LIFX є лампи серій «</w:t>
      </w:r>
      <w:proofErr w:type="spellStart"/>
      <w:r w:rsidRPr="00CC3CE9">
        <w:t>Neon</w:t>
      </w:r>
      <w:proofErr w:type="spellEnd"/>
      <w:r w:rsidRPr="00CC3CE9">
        <w:t xml:space="preserve"> </w:t>
      </w:r>
      <w:proofErr w:type="spellStart"/>
      <w:r w:rsidRPr="00CC3CE9">
        <w:t>flex</w:t>
      </w:r>
      <w:proofErr w:type="spellEnd"/>
      <w:r w:rsidRPr="00CC3CE9">
        <w:t>» та «</w:t>
      </w:r>
      <w:proofErr w:type="spellStart"/>
      <w:r w:rsidRPr="00CC3CE9">
        <w:t>Beam</w:t>
      </w:r>
      <w:proofErr w:type="spellEnd"/>
      <w:r w:rsidRPr="00CC3CE9">
        <w:t xml:space="preserve">», що дозволяють створювати незвичайні </w:t>
      </w:r>
      <w:proofErr w:type="spellStart"/>
      <w:r w:rsidRPr="00CC3CE9">
        <w:t>дизайни</w:t>
      </w:r>
      <w:proofErr w:type="spellEnd"/>
      <w:r w:rsidRPr="00CC3CE9">
        <w:t xml:space="preserve">, при цьому підтримуючи усі ті самі </w:t>
      </w:r>
      <w:proofErr w:type="spellStart"/>
      <w:r w:rsidRPr="00CC3CE9">
        <w:t>фукнції</w:t>
      </w:r>
      <w:proofErr w:type="spellEnd"/>
      <w:r w:rsidRPr="00CC3CE9">
        <w:t>, що і лампи на рис. 2.</w:t>
      </w:r>
      <w:r w:rsidR="00BB7D44">
        <w:t>8</w:t>
      </w:r>
      <w:r w:rsidR="002942BE" w:rsidRPr="00CC3CE9">
        <w:t>.</w:t>
      </w:r>
    </w:p>
    <w:p w14:paraId="0B1A8829" w14:textId="72ACC2C0" w:rsidR="002942BE" w:rsidRPr="00CC3CE9" w:rsidRDefault="002942BE" w:rsidP="002942BE">
      <w:pPr>
        <w:pStyle w:val="aa"/>
      </w:pPr>
      <w:r w:rsidRPr="00CC3CE9">
        <w:rPr>
          <w:noProof/>
        </w:rPr>
        <w:drawing>
          <wp:inline distT="0" distB="0" distL="0" distR="0" wp14:anchorId="5A6F8AD5" wp14:editId="1451272D">
            <wp:extent cx="4956477" cy="2466975"/>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006931" cy="2492087"/>
                    </a:xfrm>
                    <a:prstGeom prst="rect">
                      <a:avLst/>
                    </a:prstGeom>
                  </pic:spPr>
                </pic:pic>
              </a:graphicData>
            </a:graphic>
          </wp:inline>
        </w:drawing>
      </w:r>
    </w:p>
    <w:p w14:paraId="68B83A41" w14:textId="218FA216" w:rsidR="002942BE" w:rsidRPr="00CC3CE9" w:rsidRDefault="002942BE" w:rsidP="002942BE">
      <w:pPr>
        <w:jc w:val="center"/>
      </w:pPr>
      <w:r w:rsidRPr="00CC3CE9">
        <w:t>Рисунок 2.</w:t>
      </w:r>
      <w:r w:rsidR="00BB7D44">
        <w:t>9</w:t>
      </w:r>
      <w:r w:rsidRPr="00CC3CE9">
        <w:t xml:space="preserve"> – Лампи LIFX серій «</w:t>
      </w:r>
      <w:proofErr w:type="spellStart"/>
      <w:r w:rsidRPr="00CC3CE9">
        <w:t>Neon</w:t>
      </w:r>
      <w:proofErr w:type="spellEnd"/>
      <w:r w:rsidRPr="00CC3CE9">
        <w:t xml:space="preserve"> </w:t>
      </w:r>
      <w:proofErr w:type="spellStart"/>
      <w:r w:rsidRPr="00CC3CE9">
        <w:t>Flex</w:t>
      </w:r>
      <w:proofErr w:type="spellEnd"/>
      <w:r w:rsidRPr="00CC3CE9">
        <w:t>» та «</w:t>
      </w:r>
      <w:proofErr w:type="spellStart"/>
      <w:r w:rsidRPr="00CC3CE9">
        <w:t>Beam</w:t>
      </w:r>
      <w:proofErr w:type="spellEnd"/>
      <w:r w:rsidRPr="00CC3CE9">
        <w:t>»</w:t>
      </w:r>
    </w:p>
    <w:p w14:paraId="53D1E45E" w14:textId="15561DAB" w:rsidR="00607587" w:rsidRPr="00CC3CE9" w:rsidRDefault="00607587" w:rsidP="00607587">
      <w:r w:rsidRPr="00CC3CE9">
        <w:t>Світлодіодні стрічки</w:t>
      </w:r>
      <w:r w:rsidR="00415AFE" w:rsidRPr="00CC3CE9">
        <w:t xml:space="preserve"> (рис. 2.1</w:t>
      </w:r>
      <w:r w:rsidR="00BB7D44">
        <w:t>0</w:t>
      </w:r>
      <w:r w:rsidR="00415AFE" w:rsidRPr="00CC3CE9">
        <w:t>)</w:t>
      </w:r>
      <w:r w:rsidRPr="00CC3CE9">
        <w:t xml:space="preserve">: </w:t>
      </w:r>
      <w:r w:rsidR="00415AFE" w:rsidRPr="00CC3CE9">
        <w:t>с</w:t>
      </w:r>
      <w:r w:rsidR="00C0464A" w:rsidRPr="00CC3CE9">
        <w:t xml:space="preserve">вітлодіодні стрічки </w:t>
      </w:r>
      <w:r w:rsidR="00A856EE" w:rsidRPr="00CC3CE9">
        <w:t>LIFX ма</w:t>
      </w:r>
      <w:r w:rsidR="00C0464A" w:rsidRPr="00CC3CE9">
        <w:t>ють</w:t>
      </w:r>
      <w:r w:rsidR="00A856EE" w:rsidRPr="00CC3CE9">
        <w:t xml:space="preserve"> яскравість 700 люмен, підтриму</w:t>
      </w:r>
      <w:r w:rsidR="00C0464A" w:rsidRPr="00CC3CE9">
        <w:t>ють</w:t>
      </w:r>
      <w:r w:rsidR="00A856EE" w:rsidRPr="00CC3CE9">
        <w:t xml:space="preserve"> зміни кольору та яскравості, а також гнучкий монтаж, що дозволяє використовувати їх у різних місцях.</w:t>
      </w:r>
    </w:p>
    <w:p w14:paraId="2CFF41E7" w14:textId="24407B4D" w:rsidR="00356CAC" w:rsidRPr="00CC3CE9" w:rsidRDefault="00356CAC" w:rsidP="00356CAC">
      <w:pPr>
        <w:pStyle w:val="aa"/>
      </w:pPr>
      <w:r w:rsidRPr="00CC3CE9">
        <w:rPr>
          <w:noProof/>
        </w:rPr>
        <w:lastRenderedPageBreak/>
        <w:drawing>
          <wp:inline distT="0" distB="0" distL="0" distR="0" wp14:anchorId="5A325F1E" wp14:editId="352B85F6">
            <wp:extent cx="2730713" cy="269557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2741809" cy="2706528"/>
                    </a:xfrm>
                    <a:prstGeom prst="rect">
                      <a:avLst/>
                    </a:prstGeom>
                  </pic:spPr>
                </pic:pic>
              </a:graphicData>
            </a:graphic>
          </wp:inline>
        </w:drawing>
      </w:r>
      <w:r w:rsidR="00903749" w:rsidRPr="00CC3CE9">
        <w:t xml:space="preserve"> </w:t>
      </w:r>
    </w:p>
    <w:p w14:paraId="43295849" w14:textId="22C8E454" w:rsidR="00356CAC" w:rsidRPr="00CC3CE9" w:rsidRDefault="00356CAC" w:rsidP="00356CAC">
      <w:pPr>
        <w:jc w:val="center"/>
      </w:pPr>
      <w:r w:rsidRPr="00CC3CE9">
        <w:t>Рисунок 2.1</w:t>
      </w:r>
      <w:r w:rsidR="00BB7D44">
        <w:t>0</w:t>
      </w:r>
      <w:r w:rsidRPr="00CC3CE9">
        <w:t xml:space="preserve"> – Світлодіодна стрічка LIFX</w:t>
      </w:r>
    </w:p>
    <w:p w14:paraId="7DB48A73" w14:textId="70A09BF9" w:rsidR="00903749" w:rsidRPr="00CC3CE9" w:rsidRDefault="00903749" w:rsidP="00607587">
      <w:r w:rsidRPr="00CC3CE9">
        <w:t xml:space="preserve"> </w:t>
      </w:r>
    </w:p>
    <w:p w14:paraId="7FFAB6FC" w14:textId="740A5F9E" w:rsidR="00C26346" w:rsidRPr="00CC3CE9" w:rsidRDefault="00607587" w:rsidP="00607587">
      <w:r w:rsidRPr="00CC3CE9">
        <w:t>Аксесуари</w:t>
      </w:r>
      <w:r w:rsidR="00E73BAF" w:rsidRPr="00CC3CE9">
        <w:t xml:space="preserve"> (рис. 2.1</w:t>
      </w:r>
      <w:r w:rsidR="00BB7D44">
        <w:t>1</w:t>
      </w:r>
      <w:r w:rsidR="00E73BAF" w:rsidRPr="00CC3CE9">
        <w:t xml:space="preserve">) </w:t>
      </w:r>
      <w:r w:rsidRPr="00CC3CE9">
        <w:t>: Вимикачі для фізичного управління освітленням</w:t>
      </w:r>
      <w:r w:rsidR="00901EA2" w:rsidRPr="00CC3CE9">
        <w:t xml:space="preserve"> [14]</w:t>
      </w:r>
      <w:r w:rsidRPr="00CC3CE9">
        <w:t>.</w:t>
      </w:r>
    </w:p>
    <w:p w14:paraId="249B5C9B" w14:textId="7B3C9C59" w:rsidR="00DD4375" w:rsidRPr="00CC3CE9" w:rsidRDefault="00DD4375" w:rsidP="00607587">
      <w:pPr>
        <w:rPr>
          <w:noProof/>
        </w:rPr>
      </w:pPr>
      <w:r w:rsidRPr="00CC3CE9">
        <w:rPr>
          <w:noProof/>
        </w:rPr>
        <w:t xml:space="preserve"> </w:t>
      </w:r>
      <w:r w:rsidRPr="00CC3CE9">
        <w:rPr>
          <w:noProof/>
        </w:rPr>
        <w:drawing>
          <wp:inline distT="0" distB="0" distL="0" distR="0" wp14:anchorId="2864595B" wp14:editId="2CC4CDBE">
            <wp:extent cx="5496692" cy="1886213"/>
            <wp:effectExtent l="0" t="0" r="889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496692" cy="1886213"/>
                    </a:xfrm>
                    <a:prstGeom prst="rect">
                      <a:avLst/>
                    </a:prstGeom>
                  </pic:spPr>
                </pic:pic>
              </a:graphicData>
            </a:graphic>
          </wp:inline>
        </w:drawing>
      </w:r>
    </w:p>
    <w:p w14:paraId="5F4709CE" w14:textId="2E05C2BC" w:rsidR="00E73BAF" w:rsidRPr="00CC3CE9" w:rsidRDefault="00E73BAF" w:rsidP="00E73BAF">
      <w:pPr>
        <w:jc w:val="center"/>
        <w:rPr>
          <w:noProof/>
        </w:rPr>
      </w:pPr>
      <w:r w:rsidRPr="00CC3CE9">
        <w:rPr>
          <w:noProof/>
        </w:rPr>
        <w:t>Рисунок 2.1</w:t>
      </w:r>
      <w:r w:rsidR="00D473DC">
        <w:rPr>
          <w:noProof/>
        </w:rPr>
        <w:t>1</w:t>
      </w:r>
      <w:r w:rsidRPr="00CC3CE9">
        <w:rPr>
          <w:noProof/>
        </w:rPr>
        <w:t xml:space="preserve"> – Вимикачі</w:t>
      </w:r>
      <w:r w:rsidR="00901EA2" w:rsidRPr="00CC3CE9">
        <w:rPr>
          <w:noProof/>
        </w:rPr>
        <w:t xml:space="preserve"> LIFX</w:t>
      </w:r>
      <w:r w:rsidRPr="00CC3CE9">
        <w:rPr>
          <w:noProof/>
        </w:rPr>
        <w:t xml:space="preserve"> для фізичного керування освітленням</w:t>
      </w:r>
    </w:p>
    <w:p w14:paraId="529A7579" w14:textId="623128A6" w:rsidR="00901EA2" w:rsidRPr="00CC3CE9" w:rsidRDefault="00901EA2" w:rsidP="00901EA2">
      <w:pPr>
        <w:pStyle w:val="afc"/>
        <w:numPr>
          <w:ilvl w:val="0"/>
          <w:numId w:val="7"/>
        </w:numPr>
      </w:pPr>
      <w:r w:rsidRPr="00CC3CE9">
        <w:t>Керування системою – додаток LIFX</w:t>
      </w:r>
    </w:p>
    <w:p w14:paraId="22745038" w14:textId="2E0C8382" w:rsidR="00901EA2" w:rsidRPr="00CC3CE9" w:rsidRDefault="00901EA2" w:rsidP="00901EA2">
      <w:r w:rsidRPr="00CC3CE9">
        <w:t xml:space="preserve">Додаток LIFX дозволяє користувачам керувати всіма аспектами освітлення через смартфон. Він підтримує зміну кольору та яскравості, створення розкладів і сценаріїв, а також інтеграцію з голосовими асистентами, такими як </w:t>
      </w:r>
      <w:proofErr w:type="spellStart"/>
      <w:r w:rsidRPr="00CC3CE9">
        <w:t>Amazon</w:t>
      </w:r>
      <w:proofErr w:type="spellEnd"/>
      <w:r w:rsidRPr="00CC3CE9">
        <w:t xml:space="preserve"> </w:t>
      </w:r>
      <w:proofErr w:type="spellStart"/>
      <w:r w:rsidRPr="00CC3CE9">
        <w:t>Alexa</w:t>
      </w:r>
      <w:proofErr w:type="spellEnd"/>
      <w:r w:rsidRPr="00CC3CE9">
        <w:t xml:space="preserve">, </w:t>
      </w:r>
      <w:proofErr w:type="spellStart"/>
      <w:r w:rsidRPr="00CC3CE9">
        <w:t>Google</w:t>
      </w:r>
      <w:proofErr w:type="spellEnd"/>
      <w:r w:rsidRPr="00CC3CE9">
        <w:t xml:space="preserve"> </w:t>
      </w:r>
      <w:proofErr w:type="spellStart"/>
      <w:r w:rsidRPr="00CC3CE9">
        <w:t>Assistant</w:t>
      </w:r>
      <w:proofErr w:type="spellEnd"/>
      <w:r w:rsidRPr="00CC3CE9">
        <w:t xml:space="preserve"> та </w:t>
      </w:r>
      <w:proofErr w:type="spellStart"/>
      <w:r w:rsidRPr="00CC3CE9">
        <w:t>Apple</w:t>
      </w:r>
      <w:proofErr w:type="spellEnd"/>
      <w:r w:rsidRPr="00CC3CE9">
        <w:t xml:space="preserve"> </w:t>
      </w:r>
      <w:proofErr w:type="spellStart"/>
      <w:r w:rsidRPr="00CC3CE9">
        <w:t>Siri</w:t>
      </w:r>
      <w:proofErr w:type="spellEnd"/>
      <w:r w:rsidRPr="00CC3CE9">
        <w:t>. Додаток має інтуїтивно зрозумілий інтерфейс з кольоровим колесом для вибору відтінків та регулювання яскравості.</w:t>
      </w:r>
    </w:p>
    <w:p w14:paraId="512322DB" w14:textId="12152E1F" w:rsidR="008F5191" w:rsidRPr="00CC3CE9" w:rsidRDefault="008F5191" w:rsidP="008F5191">
      <w:pPr>
        <w:pStyle w:val="aa"/>
        <w:rPr>
          <w:noProof/>
        </w:rPr>
      </w:pPr>
      <w:r w:rsidRPr="00CC3CE9">
        <w:rPr>
          <w:noProof/>
        </w:rPr>
        <w:lastRenderedPageBreak/>
        <w:drawing>
          <wp:inline distT="0" distB="0" distL="0" distR="0" wp14:anchorId="735FEE90" wp14:editId="2A2E3081">
            <wp:extent cx="4806039" cy="3267075"/>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809747" cy="3269596"/>
                    </a:xfrm>
                    <a:prstGeom prst="rect">
                      <a:avLst/>
                    </a:prstGeom>
                  </pic:spPr>
                </pic:pic>
              </a:graphicData>
            </a:graphic>
          </wp:inline>
        </w:drawing>
      </w:r>
    </w:p>
    <w:p w14:paraId="51971C26" w14:textId="63BC9C6F" w:rsidR="008F5191" w:rsidRPr="00CC3CE9" w:rsidRDefault="008F5191" w:rsidP="008F5191">
      <w:pPr>
        <w:jc w:val="center"/>
      </w:pPr>
      <w:r w:rsidRPr="00CC3CE9">
        <w:t>Рисунок 2.1</w:t>
      </w:r>
      <w:r w:rsidR="00D473DC">
        <w:t>2</w:t>
      </w:r>
      <w:r w:rsidRPr="00CC3CE9">
        <w:t xml:space="preserve"> – Графічний інтерфейс додатку LIFX</w:t>
      </w:r>
    </w:p>
    <w:p w14:paraId="389A3A0C" w14:textId="335AECC7" w:rsidR="003D41E2" w:rsidRPr="00CC3CE9" w:rsidRDefault="00682EBD" w:rsidP="00682EBD">
      <w:pPr>
        <w:pStyle w:val="afc"/>
        <w:numPr>
          <w:ilvl w:val="0"/>
          <w:numId w:val="7"/>
        </w:numPr>
      </w:pPr>
      <w:r w:rsidRPr="00CC3CE9">
        <w:t xml:space="preserve">Аналіз вартості системи LIFX </w:t>
      </w:r>
    </w:p>
    <w:p w14:paraId="423A4F1B" w14:textId="61CC0C32" w:rsidR="00682EBD" w:rsidRPr="00CC3CE9" w:rsidRDefault="00DD257A" w:rsidP="00682EBD">
      <w:r w:rsidRPr="00CC3CE9">
        <w:t>LIFX пропонує різні варіації наборів смарт-освітлення «</w:t>
      </w:r>
      <w:proofErr w:type="spellStart"/>
      <w:r w:rsidRPr="00CC3CE9">
        <w:t>Starter</w:t>
      </w:r>
      <w:proofErr w:type="spellEnd"/>
      <w:r w:rsidRPr="00CC3CE9">
        <w:t xml:space="preserve"> </w:t>
      </w:r>
      <w:proofErr w:type="spellStart"/>
      <w:r w:rsidRPr="00CC3CE9">
        <w:t>Kit</w:t>
      </w:r>
      <w:proofErr w:type="spellEnd"/>
      <w:r w:rsidRPr="00CC3CE9">
        <w:t xml:space="preserve">», які можуть включати дві лампи LIFX </w:t>
      </w:r>
      <w:proofErr w:type="spellStart"/>
      <w:r w:rsidRPr="00CC3CE9">
        <w:t>Color</w:t>
      </w:r>
      <w:proofErr w:type="spellEnd"/>
      <w:r w:rsidRPr="00CC3CE9">
        <w:t xml:space="preserve"> 800lm та вимикач. Ціна такого набору складає приблизно </w:t>
      </w:r>
      <w:r w:rsidR="005A783B" w:rsidRPr="00CC3CE9">
        <w:t>3000</w:t>
      </w:r>
      <w:r w:rsidRPr="00CC3CE9">
        <w:t xml:space="preserve"> гривень. Додаткові лампи коштують близько 1095-1825 гривень за одиницю, а світлодіодні стрічки можуть коштувати від 2190 до 3650 гривень</w:t>
      </w:r>
      <w:r w:rsidR="004B4F3D" w:rsidRPr="00CC3CE9">
        <w:t>[15]</w:t>
      </w:r>
      <w:r w:rsidR="00682EBD" w:rsidRPr="00CC3CE9">
        <w:t xml:space="preserve">. </w:t>
      </w:r>
    </w:p>
    <w:p w14:paraId="5DC2D725" w14:textId="4F352CEC" w:rsidR="00682EBD" w:rsidRPr="00CC3CE9" w:rsidRDefault="00682EBD" w:rsidP="00682EBD">
      <w:pPr>
        <w:pStyle w:val="aa"/>
      </w:pPr>
      <w:r w:rsidRPr="00CC3CE9">
        <w:rPr>
          <w:noProof/>
        </w:rPr>
        <w:drawing>
          <wp:inline distT="0" distB="0" distL="0" distR="0" wp14:anchorId="1766F3EC" wp14:editId="4F501B53">
            <wp:extent cx="3930304" cy="2589530"/>
            <wp:effectExtent l="0" t="0" r="0" b="127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3937726" cy="2594420"/>
                    </a:xfrm>
                    <a:prstGeom prst="rect">
                      <a:avLst/>
                    </a:prstGeom>
                  </pic:spPr>
                </pic:pic>
              </a:graphicData>
            </a:graphic>
          </wp:inline>
        </w:drawing>
      </w:r>
    </w:p>
    <w:p w14:paraId="4609378B" w14:textId="5AC2E2D1" w:rsidR="00682EBD" w:rsidRPr="00CC3CE9" w:rsidRDefault="00682EBD" w:rsidP="00682EBD">
      <w:pPr>
        <w:jc w:val="center"/>
      </w:pPr>
      <w:r w:rsidRPr="00CC3CE9">
        <w:t>Рисунок 2.1</w:t>
      </w:r>
      <w:r w:rsidR="00D473DC">
        <w:t>3</w:t>
      </w:r>
      <w:r w:rsidRPr="00CC3CE9">
        <w:t xml:space="preserve"> – Набір для системи освітлення LIFX «</w:t>
      </w:r>
      <w:proofErr w:type="spellStart"/>
      <w:r w:rsidRPr="00CC3CE9">
        <w:t>Starter</w:t>
      </w:r>
      <w:proofErr w:type="spellEnd"/>
      <w:r w:rsidRPr="00CC3CE9">
        <w:t xml:space="preserve"> </w:t>
      </w:r>
      <w:proofErr w:type="spellStart"/>
      <w:r w:rsidRPr="00CC3CE9">
        <w:t>Kit</w:t>
      </w:r>
      <w:proofErr w:type="spellEnd"/>
      <w:r w:rsidRPr="00CC3CE9">
        <w:t>»</w:t>
      </w:r>
    </w:p>
    <w:p w14:paraId="7BCB521B" w14:textId="034FDB22" w:rsidR="004069F1" w:rsidRPr="00CC3CE9" w:rsidRDefault="004069F1" w:rsidP="004069F1">
      <w:pPr>
        <w:pStyle w:val="afc"/>
        <w:numPr>
          <w:ilvl w:val="0"/>
          <w:numId w:val="7"/>
        </w:numPr>
      </w:pPr>
      <w:r w:rsidRPr="00CC3CE9">
        <w:t xml:space="preserve">Переваги та недоліки системи освітлення LIFX </w:t>
      </w:r>
    </w:p>
    <w:p w14:paraId="3B435242" w14:textId="77777777" w:rsidR="004069F1" w:rsidRPr="00CC3CE9" w:rsidRDefault="004069F1" w:rsidP="004069F1">
      <w:r w:rsidRPr="00CC3CE9">
        <w:t>Переваги</w:t>
      </w:r>
    </w:p>
    <w:p w14:paraId="382DF3B0" w14:textId="456F9C79" w:rsidR="004069F1" w:rsidRPr="00CC3CE9" w:rsidRDefault="004069F1" w:rsidP="004069F1">
      <w:r w:rsidRPr="00CC3CE9">
        <w:lastRenderedPageBreak/>
        <w:t xml:space="preserve">Проста установка: однією з ключових переваг системи LIFX є можливість підключення ламп безпосередньо до </w:t>
      </w:r>
      <w:proofErr w:type="spellStart"/>
      <w:r w:rsidRPr="00CC3CE9">
        <w:t>Wi-Fi</w:t>
      </w:r>
      <w:proofErr w:type="spellEnd"/>
      <w:r w:rsidRPr="00CC3CE9">
        <w:t>, без необхідності використання додаткового хабу. Це значно спрощує процес установки та налаштування системи освітлення у розумному будинку, зменшуючи загальні витрати та складність введення в експлуатацію.</w:t>
      </w:r>
    </w:p>
    <w:p w14:paraId="18EA90AA" w14:textId="45A58ACF" w:rsidR="004069F1" w:rsidRPr="00CC3CE9" w:rsidRDefault="004069F1" w:rsidP="004069F1">
      <w:r w:rsidRPr="00CC3CE9">
        <w:t>Яскравість і кольори: лампи LIFX забезпечують високу яскравість до 1100 люмен і підтримують до 16 мільйонів кольорів. Це дозволяє створювати різноманітні світлові ефекти та настрої в приміщеннях, забезпечуючи оптимальний рівень освітлення для різних ситуацій та заходів.</w:t>
      </w:r>
    </w:p>
    <w:p w14:paraId="0F288ED5" w14:textId="097A215D" w:rsidR="004069F1" w:rsidRPr="00CC3CE9" w:rsidRDefault="004069F1" w:rsidP="004069F1">
      <w:r w:rsidRPr="00CC3CE9">
        <w:t xml:space="preserve">Інтеграція з голосовими асистентами: система LIFX підтримує інтеграцію з популярними голосовими асистентами, такими як </w:t>
      </w:r>
      <w:proofErr w:type="spellStart"/>
      <w:r w:rsidRPr="00CC3CE9">
        <w:t>Amazon</w:t>
      </w:r>
      <w:proofErr w:type="spellEnd"/>
      <w:r w:rsidRPr="00CC3CE9">
        <w:t xml:space="preserve"> </w:t>
      </w:r>
      <w:proofErr w:type="spellStart"/>
      <w:r w:rsidRPr="00CC3CE9">
        <w:t>Alexa</w:t>
      </w:r>
      <w:proofErr w:type="spellEnd"/>
      <w:r w:rsidRPr="00CC3CE9">
        <w:t xml:space="preserve">, </w:t>
      </w:r>
      <w:proofErr w:type="spellStart"/>
      <w:r w:rsidRPr="00CC3CE9">
        <w:t>Google</w:t>
      </w:r>
      <w:proofErr w:type="spellEnd"/>
      <w:r w:rsidRPr="00CC3CE9">
        <w:t xml:space="preserve"> </w:t>
      </w:r>
      <w:proofErr w:type="spellStart"/>
      <w:r w:rsidRPr="00CC3CE9">
        <w:t>Assistant</w:t>
      </w:r>
      <w:proofErr w:type="spellEnd"/>
      <w:r w:rsidRPr="00CC3CE9">
        <w:t xml:space="preserve"> та </w:t>
      </w:r>
      <w:proofErr w:type="spellStart"/>
      <w:r w:rsidRPr="00CC3CE9">
        <w:t>Apple</w:t>
      </w:r>
      <w:proofErr w:type="spellEnd"/>
      <w:r w:rsidRPr="00CC3CE9">
        <w:t xml:space="preserve"> </w:t>
      </w:r>
      <w:proofErr w:type="spellStart"/>
      <w:r w:rsidRPr="00CC3CE9">
        <w:t>Siri</w:t>
      </w:r>
      <w:proofErr w:type="spellEnd"/>
      <w:r w:rsidRPr="00CC3CE9">
        <w:t>. Це дозволяє користувачам керувати освітленням за допомогою голосових команд, що підвищує зручність використання системи.</w:t>
      </w:r>
    </w:p>
    <w:p w14:paraId="0FB1E6E0" w14:textId="2D5EA85B" w:rsidR="004069F1" w:rsidRPr="00CC3CE9" w:rsidRDefault="004069F1" w:rsidP="004069F1">
      <w:r w:rsidRPr="00CC3CE9">
        <w:t>Функціональність додатку: додаток LIFX має інтуїтивно зрозумілий інтерфейс з кольоровим колесом для вибору відтінків та регулювання яскравості. Він також підтримує створення розкладів і сценаріїв, що дозволяє автоматизувати освітлення та адаптувати його до індивідуальних потреб користувачів.</w:t>
      </w:r>
    </w:p>
    <w:p w14:paraId="354CC63A" w14:textId="4AB47F08" w:rsidR="004069F1" w:rsidRPr="00CC3CE9" w:rsidRDefault="004069F1" w:rsidP="004069F1">
      <w:r w:rsidRPr="00CC3CE9">
        <w:t xml:space="preserve">Відсутність потреби у хабі: відсутність необхідності в хабі для підключення ламп до </w:t>
      </w:r>
      <w:proofErr w:type="spellStart"/>
      <w:r w:rsidRPr="00CC3CE9">
        <w:t>Wi-Fi</w:t>
      </w:r>
      <w:proofErr w:type="spellEnd"/>
      <w:r w:rsidRPr="00CC3CE9">
        <w:t xml:space="preserve"> зменшує початкові витрати та спрощує розширення системи освітлення в будинку (LIFX).</w:t>
      </w:r>
    </w:p>
    <w:p w14:paraId="5D5D65CD" w14:textId="77777777" w:rsidR="004069F1" w:rsidRPr="00CC3CE9" w:rsidRDefault="004069F1" w:rsidP="004069F1">
      <w:r w:rsidRPr="00CC3CE9">
        <w:t>Недоліки</w:t>
      </w:r>
    </w:p>
    <w:p w14:paraId="7A7DBC71" w14:textId="236D6E0C" w:rsidR="004069F1" w:rsidRPr="00CC3CE9" w:rsidRDefault="004069F1" w:rsidP="004069F1">
      <w:r w:rsidRPr="00CC3CE9">
        <w:t xml:space="preserve">Проблеми з підключенням: відсутність хабу може призвести до проблем зі з'єднанням, особливо якщо у будинку багато пристроїв, підключених до </w:t>
      </w:r>
      <w:proofErr w:type="spellStart"/>
      <w:r w:rsidRPr="00CC3CE9">
        <w:t>Wi-Fi</w:t>
      </w:r>
      <w:proofErr w:type="spellEnd"/>
      <w:r w:rsidRPr="00CC3CE9">
        <w:t>. Лампи можуть втрачати з'єднання з мережею, що негативно впливає на стабільність роботи системи та можливість дистанційного керування.</w:t>
      </w:r>
    </w:p>
    <w:p w14:paraId="4E5F0937" w14:textId="382384AC" w:rsidR="004069F1" w:rsidRPr="00CC3CE9" w:rsidRDefault="004069F1" w:rsidP="004069F1">
      <w:r w:rsidRPr="00CC3CE9">
        <w:t>Висока вартість: лампи LIFX є одними з найдорожчих на ринку, що може стати бар'єром для багатьох користувачів, які шукають більш доступні рішення для смарт-освітлення. Висока початкова вартість системи може обмежити її привабливість для масового ринку.</w:t>
      </w:r>
    </w:p>
    <w:p w14:paraId="434023F3" w14:textId="796D9C7F" w:rsidR="004069F1" w:rsidRPr="00CC3CE9" w:rsidRDefault="004069F1" w:rsidP="004069F1">
      <w:r w:rsidRPr="00CC3CE9">
        <w:t xml:space="preserve">Обмежена підтримка деяких функцій без хабу: деякі функції, такі як автоматизація через IFTTT або інтеграція з іншими смарт-пристроями, можуть </w:t>
      </w:r>
      <w:r w:rsidRPr="00CC3CE9">
        <w:lastRenderedPageBreak/>
        <w:t>працювати менш стабільно або вимагати додаткових налаштувань без використання хабу. Це може обмежити можливості користувачів щодо налаштування складних сценаріїв та інтеграції.</w:t>
      </w:r>
    </w:p>
    <w:p w14:paraId="299660E6" w14:textId="3BE1F35F" w:rsidR="004069F1" w:rsidRPr="00CC3CE9" w:rsidRDefault="004069F1" w:rsidP="004069F1">
      <w:r w:rsidRPr="00CC3CE9">
        <w:t xml:space="preserve">Залежність від інтернет-з'єднання: для віддаленого керування та отримання оновлень необхідне стабільне інтернет-з'єднання. У разі проблем з підключенням до мережі </w:t>
      </w:r>
      <w:proofErr w:type="spellStart"/>
      <w:r w:rsidRPr="00CC3CE9">
        <w:t>Wi-Fi</w:t>
      </w:r>
      <w:proofErr w:type="spellEnd"/>
      <w:r w:rsidRPr="00CC3CE9">
        <w:t xml:space="preserve"> користувачі можуть втратити можливість керувати системою дистанційно, що знижує загальну ефективність та зручність використання системи.</w:t>
      </w:r>
    </w:p>
    <w:p w14:paraId="3C9258E4" w14:textId="75D9480D" w:rsidR="00F93F9C" w:rsidRPr="00CC3CE9" w:rsidRDefault="00CD79FA" w:rsidP="00F93F9C">
      <w:pPr>
        <w:pStyle w:val="3"/>
        <w:rPr>
          <w:lang w:val="uk-UA"/>
        </w:rPr>
      </w:pPr>
      <w:bookmarkStart w:id="52" w:name="_Toc169448244"/>
      <w:proofErr w:type="spellStart"/>
      <w:r w:rsidRPr="00CC3CE9">
        <w:rPr>
          <w:lang w:val="uk-UA"/>
        </w:rPr>
        <w:t>Sengled</w:t>
      </w:r>
      <w:bookmarkEnd w:id="52"/>
      <w:proofErr w:type="spellEnd"/>
    </w:p>
    <w:p w14:paraId="54F84C8A" w14:textId="343DEB8C" w:rsidR="00BA19E5" w:rsidRPr="00CC3CE9" w:rsidRDefault="00BA19E5" w:rsidP="00BA19E5">
      <w:pPr>
        <w:pStyle w:val="afc"/>
        <w:numPr>
          <w:ilvl w:val="0"/>
          <w:numId w:val="7"/>
        </w:numPr>
      </w:pPr>
      <w:r w:rsidRPr="00CC3CE9">
        <w:t xml:space="preserve">Пристрої, що входять до системи освітлення </w:t>
      </w:r>
      <w:proofErr w:type="spellStart"/>
      <w:r w:rsidRPr="00CC3CE9">
        <w:t>Sengled</w:t>
      </w:r>
      <w:proofErr w:type="spellEnd"/>
    </w:p>
    <w:p w14:paraId="546C16C5" w14:textId="5755C0ED" w:rsidR="00C4204B" w:rsidRPr="00CC3CE9" w:rsidRDefault="00C4204B" w:rsidP="00BA19E5">
      <w:r w:rsidRPr="00CC3CE9">
        <w:t>Розумні лампи</w:t>
      </w:r>
      <w:r w:rsidR="00BA19E5" w:rsidRPr="00CC3CE9">
        <w:t xml:space="preserve"> (рис. 2.1</w:t>
      </w:r>
      <w:r w:rsidR="00D473DC">
        <w:t>6</w:t>
      </w:r>
      <w:r w:rsidR="00BA19E5" w:rsidRPr="00CC3CE9">
        <w:t xml:space="preserve">) </w:t>
      </w:r>
      <w:r w:rsidRPr="00CC3CE9">
        <w:t>: різноманітні моделі ламп, включаючи A19, E26, BR30, GU10, з можливістю зміни кольору та яскравості.</w:t>
      </w:r>
      <w:r w:rsidR="00BA19E5" w:rsidRPr="00CC3CE9">
        <w:t xml:space="preserve"> Також пропонуються різні настільні та підлогові лампи, які мають яскравість до 1400 люмен, підтримують 16 мільйонів кольорів.</w:t>
      </w:r>
      <w:r w:rsidRPr="00CC3CE9">
        <w:t xml:space="preserve"> Лампи </w:t>
      </w:r>
      <w:proofErr w:type="spellStart"/>
      <w:r w:rsidRPr="00CC3CE9">
        <w:t>Sengled</w:t>
      </w:r>
      <w:proofErr w:type="spellEnd"/>
      <w:r w:rsidRPr="00CC3CE9">
        <w:t xml:space="preserve"> можуть змінювати колір та яскравість, підключаються до </w:t>
      </w:r>
      <w:proofErr w:type="spellStart"/>
      <w:r w:rsidRPr="00CC3CE9">
        <w:t>Zigbee</w:t>
      </w:r>
      <w:proofErr w:type="spellEnd"/>
      <w:r w:rsidRPr="00CC3CE9">
        <w:t xml:space="preserve"> хабу для управління через додаток або голосові команди.</w:t>
      </w:r>
      <w:r w:rsidR="00BA19E5" w:rsidRPr="00CC3CE9">
        <w:t xml:space="preserve"> </w:t>
      </w:r>
    </w:p>
    <w:p w14:paraId="27207C2E" w14:textId="163A9F49" w:rsidR="00BA19E5" w:rsidRPr="00CC3CE9" w:rsidRDefault="00BA19E5" w:rsidP="00BA19E5">
      <w:pPr>
        <w:pStyle w:val="aa"/>
      </w:pPr>
      <w:r w:rsidRPr="00CC3CE9">
        <w:rPr>
          <w:noProof/>
        </w:rPr>
        <w:drawing>
          <wp:inline distT="0" distB="0" distL="0" distR="0" wp14:anchorId="0E0BFA6E" wp14:editId="1C5EF0F7">
            <wp:extent cx="4848225" cy="1792299"/>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4863463" cy="1797932"/>
                    </a:xfrm>
                    <a:prstGeom prst="rect">
                      <a:avLst/>
                    </a:prstGeom>
                  </pic:spPr>
                </pic:pic>
              </a:graphicData>
            </a:graphic>
          </wp:inline>
        </w:drawing>
      </w:r>
    </w:p>
    <w:p w14:paraId="61FD68B8" w14:textId="4D4AB357" w:rsidR="00BA19E5" w:rsidRPr="00CC3CE9" w:rsidRDefault="00BA19E5" w:rsidP="00BA19E5">
      <w:pPr>
        <w:jc w:val="center"/>
      </w:pPr>
      <w:r w:rsidRPr="00CC3CE9">
        <w:t>Рисунок 2.1</w:t>
      </w:r>
      <w:r w:rsidR="00D473DC">
        <w:t>4</w:t>
      </w:r>
      <w:r w:rsidRPr="00CC3CE9">
        <w:t xml:space="preserve"> – розумні лампи </w:t>
      </w:r>
      <w:proofErr w:type="spellStart"/>
      <w:r w:rsidRPr="00CC3CE9">
        <w:t>Sengled</w:t>
      </w:r>
      <w:proofErr w:type="spellEnd"/>
    </w:p>
    <w:p w14:paraId="51B27695" w14:textId="2BEE4124" w:rsidR="00C4204B" w:rsidRPr="00CC3CE9" w:rsidRDefault="00C4204B" w:rsidP="00BA19E5">
      <w:r w:rsidRPr="00CC3CE9">
        <w:t>Світлодіодні стрічки</w:t>
      </w:r>
      <w:r w:rsidR="00BA19E5" w:rsidRPr="00CC3CE9">
        <w:t xml:space="preserve"> (рис. 2.1</w:t>
      </w:r>
      <w:r w:rsidR="00D473DC">
        <w:t>5</w:t>
      </w:r>
      <w:r w:rsidR="00BA19E5" w:rsidRPr="00CC3CE9">
        <w:t xml:space="preserve">) </w:t>
      </w:r>
      <w:r w:rsidRPr="00CC3CE9">
        <w:t>: гнучкі LED-стрічки для декоративного підсвічування.</w:t>
      </w:r>
      <w:r w:rsidR="00BA19E5" w:rsidRPr="00CC3CE9">
        <w:t xml:space="preserve"> Окрім звичайних, є також розумні LED-стрічки з опцією керування через </w:t>
      </w:r>
      <w:proofErr w:type="spellStart"/>
      <w:r w:rsidR="00BA19E5" w:rsidRPr="00CC3CE9">
        <w:t>Wi-Fi</w:t>
      </w:r>
      <w:proofErr w:type="spellEnd"/>
      <w:r w:rsidR="00BA19E5" w:rsidRPr="00CC3CE9">
        <w:t>.</w:t>
      </w:r>
    </w:p>
    <w:p w14:paraId="415894AB" w14:textId="39F00521" w:rsidR="00BA19E5" w:rsidRPr="00CC3CE9" w:rsidRDefault="00BA19E5" w:rsidP="00BA19E5">
      <w:pPr>
        <w:pStyle w:val="aa"/>
      </w:pPr>
      <w:r w:rsidRPr="00CC3CE9">
        <w:rPr>
          <w:noProof/>
        </w:rPr>
        <w:lastRenderedPageBreak/>
        <w:drawing>
          <wp:inline distT="0" distB="0" distL="0" distR="0" wp14:anchorId="4801993B" wp14:editId="006048E6">
            <wp:extent cx="5811061" cy="2324424"/>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811061" cy="2324424"/>
                    </a:xfrm>
                    <a:prstGeom prst="rect">
                      <a:avLst/>
                    </a:prstGeom>
                  </pic:spPr>
                </pic:pic>
              </a:graphicData>
            </a:graphic>
          </wp:inline>
        </w:drawing>
      </w:r>
      <w:r w:rsidRPr="00CC3CE9">
        <w:rPr>
          <w:noProof/>
        </w:rPr>
        <w:t xml:space="preserve"> </w:t>
      </w:r>
    </w:p>
    <w:p w14:paraId="55E53FE6" w14:textId="08E49A1E" w:rsidR="00BA19E5" w:rsidRPr="00CC3CE9" w:rsidRDefault="00BA19E5" w:rsidP="00BA19E5">
      <w:pPr>
        <w:jc w:val="center"/>
      </w:pPr>
      <w:r w:rsidRPr="00CC3CE9">
        <w:t>Рисунок 2.1</w:t>
      </w:r>
      <w:r w:rsidR="00D473DC">
        <w:t>5</w:t>
      </w:r>
      <w:r w:rsidRPr="00CC3CE9">
        <w:t xml:space="preserve"> – світлодіодні стрічки </w:t>
      </w:r>
      <w:proofErr w:type="spellStart"/>
      <w:r w:rsidRPr="00CC3CE9">
        <w:t>Sengled</w:t>
      </w:r>
      <w:proofErr w:type="spellEnd"/>
    </w:p>
    <w:p w14:paraId="1ED8A6CC" w14:textId="234BDBB0" w:rsidR="00C4204B" w:rsidRPr="00CC3CE9" w:rsidRDefault="00C4204B" w:rsidP="00BA19E5">
      <w:r w:rsidRPr="00CC3CE9">
        <w:t>Аксесуари</w:t>
      </w:r>
      <w:r w:rsidR="00BA19E5" w:rsidRPr="00CC3CE9">
        <w:t xml:space="preserve"> (рис. 2.1</w:t>
      </w:r>
      <w:r w:rsidR="00D473DC">
        <w:t>6</w:t>
      </w:r>
      <w:r w:rsidR="00BA19E5" w:rsidRPr="00CC3CE9">
        <w:t>)</w:t>
      </w:r>
      <w:r w:rsidR="00494E8B" w:rsidRPr="00CC3CE9">
        <w:t xml:space="preserve"> </w:t>
      </w:r>
      <w:r w:rsidRPr="00CC3CE9">
        <w:t xml:space="preserve">: Вимикачі, </w:t>
      </w:r>
      <w:proofErr w:type="spellStart"/>
      <w:r w:rsidRPr="00CC3CE9">
        <w:t>диммери</w:t>
      </w:r>
      <w:proofErr w:type="spellEnd"/>
      <w:r w:rsidRPr="00CC3CE9">
        <w:t>, сенсори руху та розумні</w:t>
      </w:r>
      <w:r w:rsidR="00B354E2" w:rsidRPr="00CC3CE9">
        <w:t xml:space="preserve"> штекери</w:t>
      </w:r>
      <w:r w:rsidRPr="00CC3CE9">
        <w:t>.</w:t>
      </w:r>
    </w:p>
    <w:p w14:paraId="6B33DDC3" w14:textId="1937C55C" w:rsidR="00B354E2" w:rsidRPr="00CC3CE9" w:rsidRDefault="00B354E2" w:rsidP="00934A0C">
      <w:pPr>
        <w:pStyle w:val="aa"/>
        <w:rPr>
          <w:noProof/>
        </w:rPr>
      </w:pPr>
      <w:r w:rsidRPr="00CC3CE9">
        <w:t xml:space="preserve"> </w:t>
      </w:r>
      <w:r w:rsidRPr="00CC3CE9">
        <w:rPr>
          <w:noProof/>
        </w:rPr>
        <w:t xml:space="preserve"> </w:t>
      </w:r>
      <w:r w:rsidRPr="00CC3CE9">
        <w:rPr>
          <w:noProof/>
        </w:rPr>
        <w:drawing>
          <wp:inline distT="0" distB="0" distL="0" distR="0" wp14:anchorId="35D70901" wp14:editId="1581376B">
            <wp:extent cx="5630061" cy="2534004"/>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630061" cy="2534004"/>
                    </a:xfrm>
                    <a:prstGeom prst="rect">
                      <a:avLst/>
                    </a:prstGeom>
                  </pic:spPr>
                </pic:pic>
              </a:graphicData>
            </a:graphic>
          </wp:inline>
        </w:drawing>
      </w:r>
    </w:p>
    <w:p w14:paraId="1427F4B5" w14:textId="66779377" w:rsidR="00BA19E5" w:rsidRPr="00CC3CE9" w:rsidRDefault="00B354E2" w:rsidP="00B354E2">
      <w:pPr>
        <w:jc w:val="center"/>
        <w:rPr>
          <w:noProof/>
        </w:rPr>
      </w:pPr>
      <w:r w:rsidRPr="00CC3CE9">
        <w:rPr>
          <w:noProof/>
        </w:rPr>
        <w:t>Рисунок 2.1</w:t>
      </w:r>
      <w:r w:rsidR="00D473DC">
        <w:rPr>
          <w:noProof/>
        </w:rPr>
        <w:t>6</w:t>
      </w:r>
      <w:r w:rsidRPr="00CC3CE9">
        <w:rPr>
          <w:noProof/>
        </w:rPr>
        <w:t xml:space="preserve"> – Аксесуари Sengled: а – вимикач-димммер; б – розумний штекер; в – датчик руху</w:t>
      </w:r>
    </w:p>
    <w:p w14:paraId="2BAE1C93" w14:textId="6CDA73B9" w:rsidR="00C4204B" w:rsidRPr="00CC3CE9" w:rsidRDefault="00C4204B" w:rsidP="00BA19E5">
      <w:proofErr w:type="spellStart"/>
      <w:r w:rsidRPr="00CC3CE9">
        <w:t>Sengled</w:t>
      </w:r>
      <w:proofErr w:type="spellEnd"/>
      <w:r w:rsidRPr="00CC3CE9">
        <w:t xml:space="preserve"> </w:t>
      </w:r>
      <w:proofErr w:type="spellStart"/>
      <w:r w:rsidRPr="00CC3CE9">
        <w:t>Hub</w:t>
      </w:r>
      <w:proofErr w:type="spellEnd"/>
      <w:r w:rsidR="00B354E2" w:rsidRPr="00CC3CE9">
        <w:t xml:space="preserve"> (рис. 2.1</w:t>
      </w:r>
      <w:r w:rsidR="00D473DC">
        <w:t>7</w:t>
      </w:r>
      <w:r w:rsidR="00B354E2" w:rsidRPr="00CC3CE9">
        <w:t xml:space="preserve">) </w:t>
      </w:r>
      <w:r w:rsidRPr="00CC3CE9">
        <w:t xml:space="preserve">: центральний контролер, що підключається до </w:t>
      </w:r>
      <w:proofErr w:type="spellStart"/>
      <w:r w:rsidRPr="00CC3CE9">
        <w:t>роутера</w:t>
      </w:r>
      <w:proofErr w:type="spellEnd"/>
      <w:r w:rsidRPr="00CC3CE9">
        <w:t xml:space="preserve"> через </w:t>
      </w:r>
      <w:proofErr w:type="spellStart"/>
      <w:r w:rsidRPr="00CC3CE9">
        <w:t>Ethernet</w:t>
      </w:r>
      <w:proofErr w:type="spellEnd"/>
      <w:r w:rsidRPr="00CC3CE9">
        <w:t xml:space="preserve"> і забезпечує управління до 64 </w:t>
      </w:r>
      <w:proofErr w:type="spellStart"/>
      <w:r w:rsidRPr="00CC3CE9">
        <w:t>Zigbee</w:t>
      </w:r>
      <w:proofErr w:type="spellEnd"/>
      <w:r w:rsidRPr="00CC3CE9">
        <w:t xml:space="preserve"> пристроями. Хаб підтримує інтеграцію з </w:t>
      </w:r>
      <w:proofErr w:type="spellStart"/>
      <w:r w:rsidRPr="00CC3CE9">
        <w:t>Alexa</w:t>
      </w:r>
      <w:proofErr w:type="spellEnd"/>
      <w:r w:rsidRPr="00CC3CE9">
        <w:t xml:space="preserve">, </w:t>
      </w:r>
      <w:proofErr w:type="spellStart"/>
      <w:r w:rsidRPr="00CC3CE9">
        <w:t>Google</w:t>
      </w:r>
      <w:proofErr w:type="spellEnd"/>
      <w:r w:rsidRPr="00CC3CE9">
        <w:t xml:space="preserve"> </w:t>
      </w:r>
      <w:proofErr w:type="spellStart"/>
      <w:r w:rsidRPr="00CC3CE9">
        <w:t>Assistant</w:t>
      </w:r>
      <w:proofErr w:type="spellEnd"/>
      <w:r w:rsidRPr="00CC3CE9">
        <w:t xml:space="preserve"> та іншими смарт-системами</w:t>
      </w:r>
      <w:r w:rsidR="00DE1163" w:rsidRPr="00CC3CE9">
        <w:t>.</w:t>
      </w:r>
    </w:p>
    <w:p w14:paraId="0F649819" w14:textId="2FFAD6AA" w:rsidR="00DE1163" w:rsidRPr="00CC3CE9" w:rsidRDefault="00DE1163" w:rsidP="00DE1163">
      <w:pPr>
        <w:pStyle w:val="aa"/>
      </w:pPr>
      <w:r w:rsidRPr="00CC3CE9">
        <w:rPr>
          <w:noProof/>
        </w:rPr>
        <w:lastRenderedPageBreak/>
        <w:drawing>
          <wp:inline distT="0" distB="0" distL="0" distR="0" wp14:anchorId="5B780299" wp14:editId="2608859E">
            <wp:extent cx="4496427" cy="3381847"/>
            <wp:effectExtent l="0" t="0" r="0" b="952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496427" cy="3381847"/>
                    </a:xfrm>
                    <a:prstGeom prst="rect">
                      <a:avLst/>
                    </a:prstGeom>
                  </pic:spPr>
                </pic:pic>
              </a:graphicData>
            </a:graphic>
          </wp:inline>
        </w:drawing>
      </w:r>
    </w:p>
    <w:p w14:paraId="54C236BD" w14:textId="0F89D0BD" w:rsidR="00876E88" w:rsidRPr="00CC3CE9" w:rsidRDefault="00DE1163" w:rsidP="00C127D7">
      <w:pPr>
        <w:jc w:val="center"/>
      </w:pPr>
      <w:r w:rsidRPr="00CC3CE9">
        <w:t>Рисунок 2.1</w:t>
      </w:r>
      <w:r w:rsidR="00D473DC">
        <w:t>7</w:t>
      </w:r>
      <w:r w:rsidRPr="00CC3CE9">
        <w:t xml:space="preserve"> – </w:t>
      </w:r>
      <w:r w:rsidR="009C67E0" w:rsidRPr="00CC3CE9">
        <w:t xml:space="preserve">Контролери системи </w:t>
      </w:r>
      <w:proofErr w:type="spellStart"/>
      <w:r w:rsidR="009C67E0" w:rsidRPr="00CC3CE9">
        <w:t>Sengled</w:t>
      </w:r>
      <w:proofErr w:type="spellEnd"/>
      <w:r w:rsidR="00C127D7" w:rsidRPr="00CC3CE9">
        <w:t>: а – «</w:t>
      </w:r>
      <w:proofErr w:type="spellStart"/>
      <w:r w:rsidR="00C127D7" w:rsidRPr="00CC3CE9">
        <w:t>Smart</w:t>
      </w:r>
      <w:proofErr w:type="spellEnd"/>
      <w:r w:rsidR="00C127D7" w:rsidRPr="00CC3CE9">
        <w:t xml:space="preserve">  </w:t>
      </w:r>
      <w:proofErr w:type="spellStart"/>
      <w:r w:rsidR="00C127D7" w:rsidRPr="00CC3CE9">
        <w:t>Hub</w:t>
      </w:r>
      <w:proofErr w:type="spellEnd"/>
      <w:r w:rsidR="00C127D7" w:rsidRPr="00CC3CE9">
        <w:t xml:space="preserve"> G4»; </w:t>
      </w:r>
    </w:p>
    <w:p w14:paraId="450A108C" w14:textId="4BBDB6A3" w:rsidR="00DE1163" w:rsidRPr="00CC3CE9" w:rsidRDefault="00C127D7" w:rsidP="00C127D7">
      <w:pPr>
        <w:jc w:val="center"/>
      </w:pPr>
      <w:r w:rsidRPr="00CC3CE9">
        <w:t>б – «</w:t>
      </w:r>
      <w:proofErr w:type="spellStart"/>
      <w:r w:rsidRPr="00CC3CE9">
        <w:t>Smart</w:t>
      </w:r>
      <w:proofErr w:type="spellEnd"/>
      <w:r w:rsidRPr="00CC3CE9">
        <w:t xml:space="preserve">  </w:t>
      </w:r>
      <w:proofErr w:type="spellStart"/>
      <w:r w:rsidRPr="00CC3CE9">
        <w:t>Hub</w:t>
      </w:r>
      <w:proofErr w:type="spellEnd"/>
      <w:r w:rsidRPr="00CC3CE9">
        <w:t xml:space="preserve"> G1»</w:t>
      </w:r>
    </w:p>
    <w:p w14:paraId="481473F7" w14:textId="0D418E87" w:rsidR="002B49A0" w:rsidRPr="00CC3CE9" w:rsidRDefault="002B49A0" w:rsidP="002B49A0">
      <w:pPr>
        <w:pStyle w:val="afc"/>
        <w:numPr>
          <w:ilvl w:val="0"/>
          <w:numId w:val="7"/>
        </w:numPr>
        <w:jc w:val="left"/>
      </w:pPr>
      <w:r w:rsidRPr="00CC3CE9">
        <w:t xml:space="preserve">Керування системою – додаток </w:t>
      </w:r>
      <w:proofErr w:type="spellStart"/>
      <w:r w:rsidRPr="00CC3CE9">
        <w:t>Sengled</w:t>
      </w:r>
      <w:proofErr w:type="spellEnd"/>
      <w:r w:rsidR="009C6967" w:rsidRPr="00CC3CE9">
        <w:t xml:space="preserve"> </w:t>
      </w:r>
      <w:proofErr w:type="spellStart"/>
      <w:r w:rsidR="009C6967" w:rsidRPr="00CC3CE9">
        <w:t>Home</w:t>
      </w:r>
      <w:proofErr w:type="spellEnd"/>
    </w:p>
    <w:p w14:paraId="44615A39" w14:textId="3519AA98" w:rsidR="001D70CB" w:rsidRPr="00CC3CE9" w:rsidRDefault="009C6967" w:rsidP="002B49A0">
      <w:pPr>
        <w:jc w:val="left"/>
      </w:pPr>
      <w:r w:rsidRPr="00CC3CE9">
        <w:t xml:space="preserve">Додаток </w:t>
      </w:r>
      <w:proofErr w:type="spellStart"/>
      <w:r w:rsidRPr="00CC3CE9">
        <w:t>Sengled</w:t>
      </w:r>
      <w:proofErr w:type="spellEnd"/>
      <w:r w:rsidRPr="00CC3CE9">
        <w:t xml:space="preserve"> </w:t>
      </w:r>
      <w:proofErr w:type="spellStart"/>
      <w:r w:rsidRPr="00CC3CE9">
        <w:t>Home</w:t>
      </w:r>
      <w:proofErr w:type="spellEnd"/>
      <w:r w:rsidRPr="00CC3CE9">
        <w:t xml:space="preserve"> дозволяє користувачам керувати освітленням зі смартфона. Додаток підтримує налаштування розкладів, зміну кольору та яскравості, створення сценаріїв, а також інтеграцію з голосовими асистентами. Інтерфейс додатку є інтуїтивно зрозумілим і зручним у використанні, що дозволяє легко керувати освітленням навіть новачкам. </w:t>
      </w:r>
    </w:p>
    <w:p w14:paraId="5D5813A1" w14:textId="48741B80" w:rsidR="002B49A0" w:rsidRPr="00CC3CE9" w:rsidRDefault="001D70CB" w:rsidP="001D70CB">
      <w:pPr>
        <w:pStyle w:val="aa"/>
        <w:rPr>
          <w:b/>
          <w:bCs/>
        </w:rPr>
      </w:pPr>
      <w:r w:rsidRPr="00CC3CE9">
        <w:rPr>
          <w:noProof/>
        </w:rPr>
        <w:drawing>
          <wp:inline distT="0" distB="0" distL="0" distR="0" wp14:anchorId="79610679" wp14:editId="5C539FD6">
            <wp:extent cx="4333139" cy="2881236"/>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4340180" cy="2885918"/>
                    </a:xfrm>
                    <a:prstGeom prst="rect">
                      <a:avLst/>
                    </a:prstGeom>
                  </pic:spPr>
                </pic:pic>
              </a:graphicData>
            </a:graphic>
          </wp:inline>
        </w:drawing>
      </w:r>
    </w:p>
    <w:p w14:paraId="294FD983" w14:textId="36F73182" w:rsidR="001D70CB" w:rsidRPr="00CC3CE9" w:rsidRDefault="001D70CB" w:rsidP="0085273A">
      <w:pPr>
        <w:jc w:val="center"/>
      </w:pPr>
      <w:r w:rsidRPr="00CC3CE9">
        <w:t>Рисунок 2.1</w:t>
      </w:r>
      <w:r w:rsidR="00D473DC">
        <w:t>8</w:t>
      </w:r>
      <w:r w:rsidRPr="00CC3CE9">
        <w:t xml:space="preserve"> </w:t>
      </w:r>
      <w:r w:rsidR="0085273A" w:rsidRPr="00CC3CE9">
        <w:t>–</w:t>
      </w:r>
      <w:r w:rsidRPr="00CC3CE9">
        <w:t xml:space="preserve"> </w:t>
      </w:r>
      <w:r w:rsidR="0085273A" w:rsidRPr="00CC3CE9">
        <w:t xml:space="preserve">Графічний інтерфейс додатку </w:t>
      </w:r>
      <w:proofErr w:type="spellStart"/>
      <w:r w:rsidR="0085273A" w:rsidRPr="00CC3CE9">
        <w:t>Sengled</w:t>
      </w:r>
      <w:proofErr w:type="spellEnd"/>
      <w:r w:rsidR="0085273A" w:rsidRPr="00CC3CE9">
        <w:t xml:space="preserve"> </w:t>
      </w:r>
      <w:proofErr w:type="spellStart"/>
      <w:r w:rsidR="0085273A" w:rsidRPr="00CC3CE9">
        <w:t>Home</w:t>
      </w:r>
      <w:proofErr w:type="spellEnd"/>
    </w:p>
    <w:p w14:paraId="7DE4DEBD" w14:textId="5B39CA2D" w:rsidR="003E0020" w:rsidRPr="00CC3CE9" w:rsidRDefault="00C02995" w:rsidP="00C02995">
      <w:pPr>
        <w:pStyle w:val="afc"/>
        <w:numPr>
          <w:ilvl w:val="0"/>
          <w:numId w:val="7"/>
        </w:numPr>
        <w:jc w:val="left"/>
      </w:pPr>
      <w:r w:rsidRPr="00CC3CE9">
        <w:lastRenderedPageBreak/>
        <w:t xml:space="preserve">Аналіз вартості системи освітлення </w:t>
      </w:r>
      <w:proofErr w:type="spellStart"/>
      <w:r w:rsidRPr="00CC3CE9">
        <w:t>Sengled</w:t>
      </w:r>
      <w:proofErr w:type="spellEnd"/>
      <w:r w:rsidRPr="00CC3CE9">
        <w:t xml:space="preserve"> </w:t>
      </w:r>
    </w:p>
    <w:p w14:paraId="3339754F" w14:textId="462C26E1" w:rsidR="00B969D1" w:rsidRPr="00CC3CE9" w:rsidRDefault="00B969D1" w:rsidP="00B969D1">
      <w:r w:rsidRPr="00CC3CE9">
        <w:t>Компанія пропонує рішення у вигляді набору «</w:t>
      </w:r>
      <w:proofErr w:type="spellStart"/>
      <w:r w:rsidRPr="00CC3CE9">
        <w:t>Starter</w:t>
      </w:r>
      <w:proofErr w:type="spellEnd"/>
      <w:r w:rsidRPr="00CC3CE9">
        <w:t xml:space="preserve"> </w:t>
      </w:r>
      <w:proofErr w:type="spellStart"/>
      <w:r w:rsidRPr="00CC3CE9">
        <w:t>Kit</w:t>
      </w:r>
      <w:proofErr w:type="spellEnd"/>
      <w:r w:rsidRPr="00CC3CE9">
        <w:t xml:space="preserve">» </w:t>
      </w:r>
      <w:proofErr w:type="spellStart"/>
      <w:r w:rsidRPr="00CC3CE9">
        <w:t>Sengled</w:t>
      </w:r>
      <w:proofErr w:type="spellEnd"/>
      <w:r w:rsidRPr="00CC3CE9">
        <w:t xml:space="preserve">, який включає один </w:t>
      </w:r>
      <w:proofErr w:type="spellStart"/>
      <w:r w:rsidRPr="00CC3CE9">
        <w:t>Sengled</w:t>
      </w:r>
      <w:proofErr w:type="spellEnd"/>
      <w:r w:rsidRPr="00CC3CE9">
        <w:t xml:space="preserve"> </w:t>
      </w:r>
      <w:proofErr w:type="spellStart"/>
      <w:r w:rsidRPr="00CC3CE9">
        <w:t>Hub</w:t>
      </w:r>
      <w:proofErr w:type="spellEnd"/>
      <w:r w:rsidR="005A783B" w:rsidRPr="00CC3CE9">
        <w:t>,</w:t>
      </w:r>
      <w:r w:rsidRPr="00CC3CE9">
        <w:t xml:space="preserve"> дві лампи A19</w:t>
      </w:r>
      <w:r w:rsidR="005A783B" w:rsidRPr="00CC3CE9">
        <w:t xml:space="preserve"> та вимикач</w:t>
      </w:r>
      <w:r w:rsidRPr="00CC3CE9">
        <w:t xml:space="preserve">. Ціна такого набору складає приблизно від </w:t>
      </w:r>
      <w:r w:rsidR="005A783B" w:rsidRPr="00CC3CE9">
        <w:t xml:space="preserve">4500 </w:t>
      </w:r>
      <w:r w:rsidRPr="00CC3CE9">
        <w:t>гривень. Додаткові лампи коштують близько 730-1095 гривень за одиницю, а світлодіодні стрічки можуть коштувати від 1460 до 2190 гривень.</w:t>
      </w:r>
    </w:p>
    <w:p w14:paraId="4159711B" w14:textId="623FFE73" w:rsidR="004548AF" w:rsidRPr="00CC3CE9" w:rsidRDefault="005A783B" w:rsidP="005A783B">
      <w:pPr>
        <w:pStyle w:val="aa"/>
      </w:pPr>
      <w:r w:rsidRPr="00CC3CE9">
        <w:rPr>
          <w:noProof/>
        </w:rPr>
        <w:drawing>
          <wp:inline distT="0" distB="0" distL="0" distR="0" wp14:anchorId="4C117684" wp14:editId="1DFA90D9">
            <wp:extent cx="4085037" cy="2832100"/>
            <wp:effectExtent l="0" t="0" r="0" b="635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4092938" cy="2837578"/>
                    </a:xfrm>
                    <a:prstGeom prst="rect">
                      <a:avLst/>
                    </a:prstGeom>
                  </pic:spPr>
                </pic:pic>
              </a:graphicData>
            </a:graphic>
          </wp:inline>
        </w:drawing>
      </w:r>
    </w:p>
    <w:p w14:paraId="04E207F2" w14:textId="742500DD" w:rsidR="004548AF" w:rsidRPr="00CC3CE9" w:rsidRDefault="004548AF" w:rsidP="006F6E0A">
      <w:r w:rsidRPr="00CC3CE9">
        <w:t>Рисунок 2.</w:t>
      </w:r>
      <w:r w:rsidR="00D473DC">
        <w:t>19</w:t>
      </w:r>
      <w:r w:rsidR="006F6E0A" w:rsidRPr="00CC3CE9">
        <w:t>–</w:t>
      </w:r>
      <w:r w:rsidRPr="00CC3CE9">
        <w:t xml:space="preserve"> </w:t>
      </w:r>
      <w:r w:rsidR="006F6E0A" w:rsidRPr="00CC3CE9">
        <w:t xml:space="preserve">Набір елементів системи освітлення </w:t>
      </w:r>
      <w:proofErr w:type="spellStart"/>
      <w:r w:rsidR="006F6E0A" w:rsidRPr="00CC3CE9">
        <w:t>Sengled</w:t>
      </w:r>
      <w:proofErr w:type="spellEnd"/>
      <w:r w:rsidR="006F6E0A" w:rsidRPr="00CC3CE9">
        <w:t xml:space="preserve"> – «</w:t>
      </w:r>
      <w:proofErr w:type="spellStart"/>
      <w:r w:rsidR="006F6E0A" w:rsidRPr="00CC3CE9">
        <w:t>Starter</w:t>
      </w:r>
      <w:proofErr w:type="spellEnd"/>
      <w:r w:rsidR="006F6E0A" w:rsidRPr="00CC3CE9">
        <w:t xml:space="preserve">  </w:t>
      </w:r>
      <w:proofErr w:type="spellStart"/>
      <w:r w:rsidR="006F6E0A" w:rsidRPr="00CC3CE9">
        <w:t>Kit</w:t>
      </w:r>
      <w:proofErr w:type="spellEnd"/>
      <w:r w:rsidR="006F6E0A" w:rsidRPr="00CC3CE9">
        <w:t>»</w:t>
      </w:r>
    </w:p>
    <w:p w14:paraId="76FC18E1" w14:textId="75513DB9" w:rsidR="00381005" w:rsidRPr="00CC3CE9" w:rsidRDefault="00381005" w:rsidP="00381005">
      <w:pPr>
        <w:pStyle w:val="afc"/>
        <w:numPr>
          <w:ilvl w:val="0"/>
          <w:numId w:val="7"/>
        </w:numPr>
        <w:jc w:val="left"/>
      </w:pPr>
      <w:r w:rsidRPr="00CC3CE9">
        <w:t xml:space="preserve">Переваги та недоліки </w:t>
      </w:r>
    </w:p>
    <w:p w14:paraId="49DA150A" w14:textId="2423326F" w:rsidR="00381005" w:rsidRPr="00CC3CE9" w:rsidRDefault="00381005" w:rsidP="00381005">
      <w:pPr>
        <w:jc w:val="left"/>
      </w:pPr>
      <w:r w:rsidRPr="00CC3CE9">
        <w:t>Переваги:</w:t>
      </w:r>
    </w:p>
    <w:p w14:paraId="4E660543" w14:textId="77777777" w:rsidR="00381005" w:rsidRPr="00CC3CE9" w:rsidRDefault="00381005" w:rsidP="00381005">
      <w:pPr>
        <w:jc w:val="left"/>
      </w:pPr>
      <w:r w:rsidRPr="00CC3CE9">
        <w:t xml:space="preserve">Висока якість освітлення: Лампи та стрічки </w:t>
      </w:r>
      <w:proofErr w:type="spellStart"/>
      <w:r w:rsidRPr="00CC3CE9">
        <w:t>Sengled</w:t>
      </w:r>
      <w:proofErr w:type="spellEnd"/>
      <w:r w:rsidRPr="00CC3CE9">
        <w:t xml:space="preserve"> забезпечують яскраве та якісне освітлення, підтримуючи широкий спектр кольорів.</w:t>
      </w:r>
    </w:p>
    <w:p w14:paraId="3AE4B302" w14:textId="77777777" w:rsidR="00381005" w:rsidRPr="00CC3CE9" w:rsidRDefault="00381005" w:rsidP="00381005">
      <w:pPr>
        <w:jc w:val="left"/>
      </w:pPr>
      <w:r w:rsidRPr="00CC3CE9">
        <w:t xml:space="preserve">Інтеграція з іншими системами: Сумісність з </w:t>
      </w:r>
      <w:proofErr w:type="spellStart"/>
      <w:r w:rsidRPr="00CC3CE9">
        <w:t>Alexa</w:t>
      </w:r>
      <w:proofErr w:type="spellEnd"/>
      <w:r w:rsidRPr="00CC3CE9">
        <w:t xml:space="preserve">, </w:t>
      </w:r>
      <w:proofErr w:type="spellStart"/>
      <w:r w:rsidRPr="00CC3CE9">
        <w:t>Google</w:t>
      </w:r>
      <w:proofErr w:type="spellEnd"/>
      <w:r w:rsidRPr="00CC3CE9">
        <w:t xml:space="preserve"> </w:t>
      </w:r>
      <w:proofErr w:type="spellStart"/>
      <w:r w:rsidRPr="00CC3CE9">
        <w:t>Assistant</w:t>
      </w:r>
      <w:proofErr w:type="spellEnd"/>
      <w:r w:rsidRPr="00CC3CE9">
        <w:t xml:space="preserve">, </w:t>
      </w:r>
      <w:proofErr w:type="spellStart"/>
      <w:r w:rsidRPr="00CC3CE9">
        <w:t>SmartThings</w:t>
      </w:r>
      <w:proofErr w:type="spellEnd"/>
      <w:r w:rsidRPr="00CC3CE9">
        <w:t xml:space="preserve"> та іншими платформами.</w:t>
      </w:r>
    </w:p>
    <w:p w14:paraId="72B41B21" w14:textId="77777777" w:rsidR="00381005" w:rsidRPr="00CC3CE9" w:rsidRDefault="00381005" w:rsidP="00381005">
      <w:pPr>
        <w:jc w:val="left"/>
      </w:pPr>
      <w:r w:rsidRPr="00CC3CE9">
        <w:t>Простота установки: Інтуїтивно зрозумілий додаток та легкий процес налаштування пристроїв.</w:t>
      </w:r>
    </w:p>
    <w:p w14:paraId="0281C52A" w14:textId="77777777" w:rsidR="00381005" w:rsidRPr="00CC3CE9" w:rsidRDefault="00381005" w:rsidP="00381005">
      <w:pPr>
        <w:jc w:val="left"/>
      </w:pPr>
      <w:r w:rsidRPr="00CC3CE9">
        <w:t>Гнучкість управління: Можливість налаштування розкладів, сценаріїв та віддалене керування через додаток або голосові команди.</w:t>
      </w:r>
    </w:p>
    <w:p w14:paraId="0679558F" w14:textId="5DCEC51B" w:rsidR="00381005" w:rsidRPr="00CC3CE9" w:rsidRDefault="00381005" w:rsidP="00381005">
      <w:pPr>
        <w:jc w:val="left"/>
      </w:pPr>
      <w:r w:rsidRPr="00CC3CE9">
        <w:t>Недоліки:</w:t>
      </w:r>
    </w:p>
    <w:p w14:paraId="77D3FB4E" w14:textId="77777777" w:rsidR="00381005" w:rsidRPr="00CC3CE9" w:rsidRDefault="00381005" w:rsidP="00381005">
      <w:pPr>
        <w:jc w:val="left"/>
      </w:pPr>
      <w:r w:rsidRPr="00CC3CE9">
        <w:t xml:space="preserve">Залежність від хабу: Для повного функціоналу потрібен </w:t>
      </w:r>
      <w:proofErr w:type="spellStart"/>
      <w:r w:rsidRPr="00CC3CE9">
        <w:t>Sengled</w:t>
      </w:r>
      <w:proofErr w:type="spellEnd"/>
      <w:r w:rsidRPr="00CC3CE9">
        <w:t xml:space="preserve"> </w:t>
      </w:r>
      <w:proofErr w:type="spellStart"/>
      <w:r w:rsidRPr="00CC3CE9">
        <w:t>Hub</w:t>
      </w:r>
      <w:proofErr w:type="spellEnd"/>
      <w:r w:rsidRPr="00CC3CE9">
        <w:t>, що додає додаткові витрати.</w:t>
      </w:r>
    </w:p>
    <w:p w14:paraId="1A5CCD8F" w14:textId="77777777" w:rsidR="00381005" w:rsidRPr="00CC3CE9" w:rsidRDefault="00381005" w:rsidP="00381005">
      <w:pPr>
        <w:jc w:val="left"/>
      </w:pPr>
      <w:r w:rsidRPr="00CC3CE9">
        <w:lastRenderedPageBreak/>
        <w:t>Обмеження у використанні: Пристрої не підходять для використання у вологих приміщеннях або у повністю закритих світильниках.</w:t>
      </w:r>
    </w:p>
    <w:p w14:paraId="4D6ADB8F" w14:textId="60DA301B" w:rsidR="002B49A0" w:rsidRPr="00CC3CE9" w:rsidRDefault="00381005" w:rsidP="00934A0C">
      <w:pPr>
        <w:jc w:val="left"/>
      </w:pPr>
      <w:r w:rsidRPr="00CC3CE9">
        <w:t>Висока вартість: Початкова інвестиція в систему може бути високою порівняно з іншими бюджетними рішеннями на ринку.</w:t>
      </w:r>
      <w:r w:rsidR="003E0020" w:rsidRPr="00CC3CE9">
        <w:rPr>
          <w:noProof/>
        </w:rPr>
        <w:t xml:space="preserve">  </w:t>
      </w:r>
    </w:p>
    <w:p w14:paraId="58CA74C0" w14:textId="18BBBB5C" w:rsidR="003D628B" w:rsidRPr="00CC3CE9" w:rsidRDefault="00873112" w:rsidP="003D628B">
      <w:pPr>
        <w:pStyle w:val="3"/>
        <w:rPr>
          <w:lang w:val="uk-UA"/>
        </w:rPr>
      </w:pPr>
      <w:bookmarkStart w:id="53" w:name="_Toc169448245"/>
      <w:proofErr w:type="spellStart"/>
      <w:r w:rsidRPr="00CC3CE9">
        <w:rPr>
          <w:lang w:val="uk-UA"/>
        </w:rPr>
        <w:t>Nanoleaf</w:t>
      </w:r>
      <w:bookmarkEnd w:id="53"/>
      <w:proofErr w:type="spellEnd"/>
    </w:p>
    <w:p w14:paraId="750F7A95" w14:textId="7722A7F2" w:rsidR="001B2708" w:rsidRPr="00CC3CE9" w:rsidRDefault="001B2708" w:rsidP="001B2708">
      <w:pPr>
        <w:pStyle w:val="afc"/>
        <w:numPr>
          <w:ilvl w:val="0"/>
          <w:numId w:val="7"/>
        </w:numPr>
      </w:pPr>
      <w:r w:rsidRPr="00CC3CE9">
        <w:t xml:space="preserve">Принцип роботи системи </w:t>
      </w:r>
    </w:p>
    <w:p w14:paraId="0791E0A9" w14:textId="4A9F0BE8" w:rsidR="001B2708" w:rsidRPr="00CC3CE9" w:rsidRDefault="00C3731A" w:rsidP="001B2708">
      <w:pPr>
        <w:ind w:firstLine="0"/>
      </w:pPr>
      <w:r w:rsidRPr="00CC3CE9">
        <w:t xml:space="preserve">Система </w:t>
      </w:r>
      <w:proofErr w:type="spellStart"/>
      <w:r w:rsidRPr="00CC3CE9">
        <w:t>Nanoleaf</w:t>
      </w:r>
      <w:proofErr w:type="spellEnd"/>
      <w:r w:rsidRPr="00CC3CE9">
        <w:t xml:space="preserve"> використовує сучасні технології </w:t>
      </w:r>
      <w:proofErr w:type="spellStart"/>
      <w:r w:rsidRPr="00CC3CE9">
        <w:t>Wi-Fi</w:t>
      </w:r>
      <w:proofErr w:type="spellEnd"/>
      <w:r w:rsidRPr="00CC3CE9">
        <w:t xml:space="preserve"> та </w:t>
      </w:r>
      <w:proofErr w:type="spellStart"/>
      <w:r w:rsidRPr="00CC3CE9">
        <w:t>Thread</w:t>
      </w:r>
      <w:proofErr w:type="spellEnd"/>
      <w:r w:rsidRPr="00CC3CE9">
        <w:t xml:space="preserve"> для забезпечення ефективного управління освітленням без потреби в окремому хабі. Більшість пристроїв </w:t>
      </w:r>
      <w:proofErr w:type="spellStart"/>
      <w:r w:rsidRPr="00CC3CE9">
        <w:t>Nanoleaf</w:t>
      </w:r>
      <w:proofErr w:type="spellEnd"/>
      <w:r w:rsidRPr="00CC3CE9">
        <w:t xml:space="preserve"> підключаються до домашньої </w:t>
      </w:r>
      <w:proofErr w:type="spellStart"/>
      <w:r w:rsidRPr="00CC3CE9">
        <w:t>Wi-Fi</w:t>
      </w:r>
      <w:proofErr w:type="spellEnd"/>
      <w:r w:rsidRPr="00CC3CE9">
        <w:t xml:space="preserve"> мережі (тільки 2.4 </w:t>
      </w:r>
      <w:proofErr w:type="spellStart"/>
      <w:r w:rsidRPr="00CC3CE9">
        <w:t>GHz</w:t>
      </w:r>
      <w:proofErr w:type="spellEnd"/>
      <w:r w:rsidRPr="00CC3CE9">
        <w:t xml:space="preserve">), що дозволяє користувачам керувати освітленням через додаток </w:t>
      </w:r>
      <w:proofErr w:type="spellStart"/>
      <w:r w:rsidRPr="00CC3CE9">
        <w:t>Nanoleaf</w:t>
      </w:r>
      <w:proofErr w:type="spellEnd"/>
      <w:r w:rsidRPr="00CC3CE9">
        <w:t xml:space="preserve">. Нові моделі підтримують протокол </w:t>
      </w:r>
      <w:proofErr w:type="spellStart"/>
      <w:r w:rsidRPr="00CC3CE9">
        <w:t>Thread</w:t>
      </w:r>
      <w:proofErr w:type="spellEnd"/>
      <w:r w:rsidRPr="00CC3CE9">
        <w:t xml:space="preserve">, який створює </w:t>
      </w:r>
      <w:proofErr w:type="spellStart"/>
      <w:r w:rsidRPr="00CC3CE9">
        <w:t>самовідновлювальну</w:t>
      </w:r>
      <w:proofErr w:type="spellEnd"/>
      <w:r w:rsidRPr="00CC3CE9">
        <w:t xml:space="preserve"> мережу для більш стабільного і швидкого з'єднання, дозволяючи пристроям </w:t>
      </w:r>
      <w:proofErr w:type="spellStart"/>
      <w:r w:rsidRPr="00CC3CE9">
        <w:t>Nanoleaf</w:t>
      </w:r>
      <w:proofErr w:type="spellEnd"/>
      <w:r w:rsidRPr="00CC3CE9">
        <w:t xml:space="preserve"> працювати безпосередньо з іншими сумісними пристроями без додаткового обладнання. Пристрої, сумісні зі стандартом </w:t>
      </w:r>
      <w:proofErr w:type="spellStart"/>
      <w:r w:rsidRPr="00CC3CE9">
        <w:t>Matter</w:t>
      </w:r>
      <w:proofErr w:type="spellEnd"/>
      <w:r w:rsidRPr="00CC3CE9">
        <w:t xml:space="preserve">, забезпечують інтеграцію з іншими смарт-пристроями, спрощуючи процес налаштування та управління, що робить систему </w:t>
      </w:r>
      <w:proofErr w:type="spellStart"/>
      <w:r w:rsidRPr="00CC3CE9">
        <w:t>Nanoleaf</w:t>
      </w:r>
      <w:proofErr w:type="spellEnd"/>
      <w:r w:rsidRPr="00CC3CE9">
        <w:t xml:space="preserve"> більш гнучкою та легкою у використанні [17].</w:t>
      </w:r>
    </w:p>
    <w:p w14:paraId="30D7FFA9" w14:textId="18BECD17" w:rsidR="00447905" w:rsidRPr="00CC3CE9" w:rsidRDefault="00447905" w:rsidP="00447905">
      <w:pPr>
        <w:pStyle w:val="afc"/>
        <w:numPr>
          <w:ilvl w:val="0"/>
          <w:numId w:val="7"/>
        </w:numPr>
      </w:pPr>
      <w:r w:rsidRPr="00CC3CE9">
        <w:t xml:space="preserve">Пристрої, що входять до системи освітлення </w:t>
      </w:r>
      <w:proofErr w:type="spellStart"/>
      <w:r w:rsidRPr="00CC3CE9">
        <w:t>Nanoleaf</w:t>
      </w:r>
      <w:proofErr w:type="spellEnd"/>
    </w:p>
    <w:p w14:paraId="6ACEA905" w14:textId="42551101" w:rsidR="00447905" w:rsidRPr="00CC3CE9" w:rsidRDefault="00447905" w:rsidP="00447905">
      <w:r w:rsidRPr="00CC3CE9">
        <w:t>Розумні лампи (рис. 2.2</w:t>
      </w:r>
      <w:r w:rsidR="00D473DC">
        <w:t>0</w:t>
      </w:r>
      <w:r w:rsidRPr="00CC3CE9">
        <w:t>)</w:t>
      </w:r>
      <w:r w:rsidR="00AC76BC" w:rsidRPr="00CC3CE9">
        <w:t xml:space="preserve"> : </w:t>
      </w:r>
      <w:r w:rsidR="002F0001" w:rsidRPr="00CC3CE9">
        <w:t xml:space="preserve">розумні лампи A19, BR30, GU10, що працюють з технологіями </w:t>
      </w:r>
      <w:proofErr w:type="spellStart"/>
      <w:r w:rsidR="002F0001" w:rsidRPr="00CC3CE9">
        <w:t>Thread</w:t>
      </w:r>
      <w:proofErr w:type="spellEnd"/>
      <w:r w:rsidR="002F0001" w:rsidRPr="00CC3CE9">
        <w:t xml:space="preserve"> та </w:t>
      </w:r>
      <w:proofErr w:type="spellStart"/>
      <w:r w:rsidR="002F0001" w:rsidRPr="00CC3CE9">
        <w:t>Matter</w:t>
      </w:r>
      <w:proofErr w:type="spellEnd"/>
      <w:r w:rsidR="002F0001" w:rsidRPr="00CC3CE9">
        <w:t>, забезпечуючи швидке і стабільне з'єднання.</w:t>
      </w:r>
      <w:r w:rsidR="002E6DCC" w:rsidRPr="00CC3CE9">
        <w:t xml:space="preserve"> Пропонуються різні види та форми ламп, які можна кріпити на стелю або у світильники. </w:t>
      </w:r>
    </w:p>
    <w:p w14:paraId="25516BED" w14:textId="4254F803" w:rsidR="00447905" w:rsidRPr="00CC3CE9" w:rsidRDefault="002E6DCC" w:rsidP="002E6DCC">
      <w:pPr>
        <w:pStyle w:val="aa"/>
        <w:rPr>
          <w:noProof/>
        </w:rPr>
      </w:pPr>
      <w:r w:rsidRPr="00CC3CE9">
        <w:rPr>
          <w:noProof/>
        </w:rPr>
        <w:drawing>
          <wp:inline distT="0" distB="0" distL="0" distR="0" wp14:anchorId="477C2423" wp14:editId="2CA57ADE">
            <wp:extent cx="4495800" cy="1973200"/>
            <wp:effectExtent l="0" t="0" r="0" b="825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4520909" cy="1984220"/>
                    </a:xfrm>
                    <a:prstGeom prst="rect">
                      <a:avLst/>
                    </a:prstGeom>
                  </pic:spPr>
                </pic:pic>
              </a:graphicData>
            </a:graphic>
          </wp:inline>
        </w:drawing>
      </w:r>
      <w:r w:rsidRPr="00CC3CE9">
        <w:rPr>
          <w:noProof/>
        </w:rPr>
        <w:t xml:space="preserve">  </w:t>
      </w:r>
    </w:p>
    <w:p w14:paraId="2A9B583E" w14:textId="6F1C2A70" w:rsidR="00F93F9C" w:rsidRPr="00CC3CE9" w:rsidRDefault="002E6DCC" w:rsidP="001B2708">
      <w:pPr>
        <w:jc w:val="center"/>
      </w:pPr>
      <w:r w:rsidRPr="00CC3CE9">
        <w:t>Рисунок 2.2</w:t>
      </w:r>
      <w:r w:rsidR="00D473DC">
        <w:t>0</w:t>
      </w:r>
      <w:r w:rsidRPr="00CC3CE9">
        <w:t xml:space="preserve"> – розумні </w:t>
      </w:r>
      <w:proofErr w:type="spellStart"/>
      <w:r w:rsidRPr="00CC3CE9">
        <w:t>лапми</w:t>
      </w:r>
      <w:proofErr w:type="spellEnd"/>
      <w:r w:rsidRPr="00CC3CE9">
        <w:t xml:space="preserve"> </w:t>
      </w:r>
      <w:proofErr w:type="spellStart"/>
      <w:r w:rsidRPr="00CC3CE9">
        <w:t>Nanoleaf</w:t>
      </w:r>
      <w:proofErr w:type="spellEnd"/>
    </w:p>
    <w:p w14:paraId="46AB6957" w14:textId="492C1909" w:rsidR="009848D2" w:rsidRPr="00CC3CE9" w:rsidRDefault="009848D2" w:rsidP="007F5E7C">
      <w:r w:rsidRPr="00CC3CE9">
        <w:lastRenderedPageBreak/>
        <w:t xml:space="preserve">Також компанія пропонує </w:t>
      </w:r>
      <w:r w:rsidR="00BE75A7" w:rsidRPr="00CC3CE9">
        <w:t>різні варіації ламп, які можна кріпити на стіну і створювати власні комбінації. Вони представлені у різних серіях.</w:t>
      </w:r>
    </w:p>
    <w:p w14:paraId="16D99BEA" w14:textId="3D5FAF21" w:rsidR="00BE75A7" w:rsidRPr="00CC3CE9" w:rsidRDefault="00BE75A7" w:rsidP="00BE75A7">
      <w:r w:rsidRPr="00CC3CE9">
        <w:t xml:space="preserve"> «</w:t>
      </w:r>
      <w:proofErr w:type="spellStart"/>
      <w:r w:rsidRPr="00CC3CE9">
        <w:t>Lines</w:t>
      </w:r>
      <w:proofErr w:type="spellEnd"/>
      <w:r w:rsidRPr="00CC3CE9">
        <w:t>» є набором з ліній, що можна закріплювати на стіні у бажаній послідовності (рис. 2.2</w:t>
      </w:r>
      <w:r w:rsidR="00D473DC">
        <w:t>1</w:t>
      </w:r>
      <w:r w:rsidRPr="00CC3CE9">
        <w:t>).</w:t>
      </w:r>
    </w:p>
    <w:p w14:paraId="557408AA" w14:textId="261E1DA8" w:rsidR="00BE75A7" w:rsidRPr="00CC3CE9" w:rsidRDefault="00BE75A7" w:rsidP="00BE75A7">
      <w:pPr>
        <w:pStyle w:val="aa"/>
      </w:pPr>
      <w:r w:rsidRPr="00CC3CE9">
        <w:rPr>
          <w:noProof/>
        </w:rPr>
        <w:drawing>
          <wp:inline distT="0" distB="0" distL="0" distR="0" wp14:anchorId="5C0EA2AB" wp14:editId="7A318A7B">
            <wp:extent cx="4314825" cy="1586963"/>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4337701" cy="1595377"/>
                    </a:xfrm>
                    <a:prstGeom prst="rect">
                      <a:avLst/>
                    </a:prstGeom>
                  </pic:spPr>
                </pic:pic>
              </a:graphicData>
            </a:graphic>
          </wp:inline>
        </w:drawing>
      </w:r>
    </w:p>
    <w:p w14:paraId="6C646F59" w14:textId="79A2E1FD" w:rsidR="00BE75A7" w:rsidRPr="00CC3CE9" w:rsidRDefault="00BE75A7" w:rsidP="00BE75A7">
      <w:pPr>
        <w:jc w:val="center"/>
      </w:pPr>
      <w:r w:rsidRPr="00CC3CE9">
        <w:t>Рисунок 2.2</w:t>
      </w:r>
      <w:r w:rsidR="00D473DC">
        <w:t>1</w:t>
      </w:r>
      <w:r w:rsidRPr="00CC3CE9">
        <w:t xml:space="preserve"> – Розумні лампи </w:t>
      </w:r>
      <w:proofErr w:type="spellStart"/>
      <w:r w:rsidRPr="00CC3CE9">
        <w:t>Nanoleaf</w:t>
      </w:r>
      <w:proofErr w:type="spellEnd"/>
      <w:r w:rsidRPr="00CC3CE9">
        <w:t xml:space="preserve">  серії «</w:t>
      </w:r>
      <w:proofErr w:type="spellStart"/>
      <w:r w:rsidRPr="00CC3CE9">
        <w:t>Lines</w:t>
      </w:r>
      <w:proofErr w:type="spellEnd"/>
      <w:r w:rsidRPr="00CC3CE9">
        <w:t>»</w:t>
      </w:r>
    </w:p>
    <w:p w14:paraId="34D1A0FB" w14:textId="2B48A244" w:rsidR="00BE75A7" w:rsidRPr="00CC3CE9" w:rsidRDefault="00BE75A7" w:rsidP="00BE75A7">
      <w:r w:rsidRPr="00CC3CE9">
        <w:t>«</w:t>
      </w:r>
      <w:proofErr w:type="spellStart"/>
      <w:r w:rsidR="0017612E" w:rsidRPr="00CC3CE9">
        <w:t>Elements</w:t>
      </w:r>
      <w:proofErr w:type="spellEnd"/>
      <w:r w:rsidRPr="00CC3CE9">
        <w:t>» – набір у формі стільників, за допомогою якого можна створити незвичайну композицію з елементів освітлення.</w:t>
      </w:r>
    </w:p>
    <w:p w14:paraId="507A4E14" w14:textId="1C9678EC" w:rsidR="00BE75A7" w:rsidRPr="00CC3CE9" w:rsidRDefault="00BE75A7" w:rsidP="00BE75A7">
      <w:pPr>
        <w:pStyle w:val="aa"/>
      </w:pPr>
      <w:r w:rsidRPr="00CC3CE9">
        <w:rPr>
          <w:noProof/>
        </w:rPr>
        <w:drawing>
          <wp:inline distT="0" distB="0" distL="0" distR="0" wp14:anchorId="1B3B9D1F" wp14:editId="631EB01F">
            <wp:extent cx="4171950" cy="1659021"/>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4177559" cy="1661252"/>
                    </a:xfrm>
                    <a:prstGeom prst="rect">
                      <a:avLst/>
                    </a:prstGeom>
                  </pic:spPr>
                </pic:pic>
              </a:graphicData>
            </a:graphic>
          </wp:inline>
        </w:drawing>
      </w:r>
    </w:p>
    <w:p w14:paraId="2FDE6201" w14:textId="27CDDD6E" w:rsidR="00BE75A7" w:rsidRPr="00CC3CE9" w:rsidRDefault="00BE75A7" w:rsidP="00BE75A7">
      <w:pPr>
        <w:jc w:val="center"/>
      </w:pPr>
      <w:r w:rsidRPr="00CC3CE9">
        <w:t>Рисунок 2.2</w:t>
      </w:r>
      <w:r w:rsidR="00D473DC">
        <w:t>2</w:t>
      </w:r>
      <w:r w:rsidRPr="00CC3CE9">
        <w:t xml:space="preserve"> – Розумні лампи </w:t>
      </w:r>
      <w:proofErr w:type="spellStart"/>
      <w:r w:rsidRPr="00CC3CE9">
        <w:t>Nanoleaf</w:t>
      </w:r>
      <w:proofErr w:type="spellEnd"/>
      <w:r w:rsidRPr="00CC3CE9">
        <w:t xml:space="preserve">  серії «</w:t>
      </w:r>
      <w:proofErr w:type="spellStart"/>
      <w:r w:rsidR="0017612E" w:rsidRPr="00CC3CE9">
        <w:t>Elements</w:t>
      </w:r>
      <w:proofErr w:type="spellEnd"/>
      <w:r w:rsidRPr="00CC3CE9">
        <w:t>»</w:t>
      </w:r>
    </w:p>
    <w:p w14:paraId="53A9B054" w14:textId="17EAFF3B" w:rsidR="00BE75A7" w:rsidRPr="00CC3CE9" w:rsidRDefault="0017612E" w:rsidP="00BE75A7">
      <w:r w:rsidRPr="00CC3CE9">
        <w:t xml:space="preserve"> Набори «</w:t>
      </w:r>
      <w:proofErr w:type="spellStart"/>
      <w:r w:rsidRPr="00CC3CE9">
        <w:t>Shapes</w:t>
      </w:r>
      <w:proofErr w:type="spellEnd"/>
      <w:r w:rsidRPr="00CC3CE9">
        <w:t>» (рис. 2.2</w:t>
      </w:r>
      <w:r w:rsidR="00D473DC">
        <w:t>3</w:t>
      </w:r>
      <w:r w:rsidRPr="00CC3CE9">
        <w:t>) та «</w:t>
      </w:r>
      <w:proofErr w:type="spellStart"/>
      <w:r w:rsidRPr="00CC3CE9">
        <w:t>Canvas</w:t>
      </w:r>
      <w:proofErr w:type="spellEnd"/>
      <w:r w:rsidRPr="00CC3CE9">
        <w:t>» (рис. 2.2</w:t>
      </w:r>
      <w:r w:rsidR="00D473DC">
        <w:t>4</w:t>
      </w:r>
      <w:r w:rsidRPr="00CC3CE9">
        <w:t>)  є чудовими рішеннями, що вдало доповнять інтер’єр. Також є можливість керування кольором та яскравістю світла за допомогою додатку.</w:t>
      </w:r>
    </w:p>
    <w:p w14:paraId="2B0CD231" w14:textId="477CD8A3" w:rsidR="009848D2" w:rsidRPr="00CC3CE9" w:rsidRDefault="00BE75A7" w:rsidP="0017612E">
      <w:pPr>
        <w:pStyle w:val="aa"/>
        <w:rPr>
          <w:noProof/>
        </w:rPr>
      </w:pPr>
      <w:r w:rsidRPr="00CC3CE9">
        <w:rPr>
          <w:noProof/>
        </w:rPr>
        <w:t xml:space="preserve">  </w:t>
      </w:r>
      <w:r w:rsidR="0017612E" w:rsidRPr="00CC3CE9">
        <w:rPr>
          <w:noProof/>
        </w:rPr>
        <w:drawing>
          <wp:inline distT="0" distB="0" distL="0" distR="0" wp14:anchorId="467FFF10" wp14:editId="285F0199">
            <wp:extent cx="3011170" cy="1254096"/>
            <wp:effectExtent l="0" t="0" r="0" b="381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3020856" cy="1258130"/>
                    </a:xfrm>
                    <a:prstGeom prst="rect">
                      <a:avLst/>
                    </a:prstGeom>
                  </pic:spPr>
                </pic:pic>
              </a:graphicData>
            </a:graphic>
          </wp:inline>
        </w:drawing>
      </w:r>
    </w:p>
    <w:p w14:paraId="7B9466F6" w14:textId="2BC56F80" w:rsidR="00BE75A7" w:rsidRPr="00CC3CE9" w:rsidRDefault="0017612E" w:rsidP="0017612E">
      <w:pPr>
        <w:jc w:val="center"/>
      </w:pPr>
      <w:r w:rsidRPr="00CC3CE9">
        <w:tab/>
        <w:t>Рисунок 2.2</w:t>
      </w:r>
      <w:r w:rsidR="00D473DC">
        <w:t>3</w:t>
      </w:r>
      <w:r w:rsidRPr="00CC3CE9">
        <w:t xml:space="preserve"> – Розумні лампи </w:t>
      </w:r>
      <w:proofErr w:type="spellStart"/>
      <w:r w:rsidRPr="00CC3CE9">
        <w:t>Nanoleaf</w:t>
      </w:r>
      <w:proofErr w:type="spellEnd"/>
      <w:r w:rsidRPr="00CC3CE9">
        <w:t xml:space="preserve">  серії «</w:t>
      </w:r>
      <w:proofErr w:type="spellStart"/>
      <w:r w:rsidRPr="00CC3CE9">
        <w:t>Shapes</w:t>
      </w:r>
      <w:proofErr w:type="spellEnd"/>
      <w:r w:rsidRPr="00CC3CE9">
        <w:t>»</w:t>
      </w:r>
    </w:p>
    <w:p w14:paraId="605DF0F5" w14:textId="4C10555C" w:rsidR="009848D2" w:rsidRPr="00CC3CE9" w:rsidRDefault="0017612E" w:rsidP="0017612E">
      <w:pPr>
        <w:pStyle w:val="aa"/>
        <w:rPr>
          <w:noProof/>
        </w:rPr>
      </w:pPr>
      <w:r w:rsidRPr="00CC3CE9">
        <w:rPr>
          <w:noProof/>
        </w:rPr>
        <w:lastRenderedPageBreak/>
        <w:drawing>
          <wp:inline distT="0" distB="0" distL="0" distR="0" wp14:anchorId="0C78D050" wp14:editId="11DC3228">
            <wp:extent cx="3820058" cy="1419423"/>
            <wp:effectExtent l="0" t="0" r="9525" b="952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3820058" cy="1419423"/>
                    </a:xfrm>
                    <a:prstGeom prst="rect">
                      <a:avLst/>
                    </a:prstGeom>
                  </pic:spPr>
                </pic:pic>
              </a:graphicData>
            </a:graphic>
          </wp:inline>
        </w:drawing>
      </w:r>
      <w:r w:rsidR="00BE75A7" w:rsidRPr="00CC3CE9">
        <w:rPr>
          <w:noProof/>
        </w:rPr>
        <w:t xml:space="preserve"> </w:t>
      </w:r>
    </w:p>
    <w:p w14:paraId="1D4A1054" w14:textId="24074247" w:rsidR="0017612E" w:rsidRPr="00CC3CE9" w:rsidRDefault="0017612E" w:rsidP="0017612E">
      <w:pPr>
        <w:jc w:val="center"/>
      </w:pPr>
      <w:r w:rsidRPr="00CC3CE9">
        <w:t>Рисунок 2.2</w:t>
      </w:r>
      <w:r w:rsidR="00D473DC">
        <w:t>4</w:t>
      </w:r>
      <w:r w:rsidRPr="00CC3CE9">
        <w:t xml:space="preserve"> – Розумні лампи </w:t>
      </w:r>
      <w:proofErr w:type="spellStart"/>
      <w:r w:rsidRPr="00CC3CE9">
        <w:t>Nanoleaf</w:t>
      </w:r>
      <w:proofErr w:type="spellEnd"/>
      <w:r w:rsidRPr="00CC3CE9">
        <w:t xml:space="preserve">  серії «</w:t>
      </w:r>
      <w:proofErr w:type="spellStart"/>
      <w:r w:rsidRPr="00CC3CE9">
        <w:t>Canvas</w:t>
      </w:r>
      <w:proofErr w:type="spellEnd"/>
      <w:r w:rsidRPr="00CC3CE9">
        <w:t>»</w:t>
      </w:r>
    </w:p>
    <w:p w14:paraId="29A7969F" w14:textId="4FCB5480" w:rsidR="0017612E" w:rsidRPr="00CC3CE9" w:rsidRDefault="0017612E" w:rsidP="0017612E">
      <w:r w:rsidRPr="00CC3CE9">
        <w:t>Світлодіодні стрічки</w:t>
      </w:r>
      <w:r w:rsidR="000D05F3" w:rsidRPr="00CC3CE9">
        <w:t xml:space="preserve"> (рис. 2.2</w:t>
      </w:r>
      <w:r w:rsidR="00D473DC">
        <w:t>5</w:t>
      </w:r>
      <w:r w:rsidR="000D05F3" w:rsidRPr="00CC3CE9">
        <w:t>)</w:t>
      </w:r>
      <w:r w:rsidRPr="00CC3CE9">
        <w:t xml:space="preserve">: </w:t>
      </w:r>
      <w:r w:rsidR="00F73605" w:rsidRPr="00CC3CE9">
        <w:t xml:space="preserve">світлодіодні стрічки </w:t>
      </w:r>
      <w:proofErr w:type="spellStart"/>
      <w:r w:rsidR="00F73605" w:rsidRPr="00CC3CE9">
        <w:t>Nanoleaf</w:t>
      </w:r>
      <w:proofErr w:type="spellEnd"/>
      <w:r w:rsidR="00F73605" w:rsidRPr="00CC3CE9">
        <w:t xml:space="preserve"> підтримують до 16 мільйонів кольорів та мають яскравість до 2200 люмен, що дозволяє створювати різноманітні світлові сцени та ефекти.</w:t>
      </w:r>
    </w:p>
    <w:p w14:paraId="330883DD" w14:textId="2A3E6A1E" w:rsidR="00215C46" w:rsidRPr="00CC3CE9" w:rsidRDefault="00215C46" w:rsidP="00215C46">
      <w:pPr>
        <w:pStyle w:val="aa"/>
      </w:pPr>
      <w:r w:rsidRPr="00CC3CE9">
        <w:rPr>
          <w:noProof/>
        </w:rPr>
        <w:drawing>
          <wp:inline distT="0" distB="0" distL="0" distR="0" wp14:anchorId="2CAEEC01" wp14:editId="4DA0BB4D">
            <wp:extent cx="4944165" cy="2219635"/>
            <wp:effectExtent l="0" t="0" r="0" b="952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4944165" cy="2219635"/>
                    </a:xfrm>
                    <a:prstGeom prst="rect">
                      <a:avLst/>
                    </a:prstGeom>
                  </pic:spPr>
                </pic:pic>
              </a:graphicData>
            </a:graphic>
          </wp:inline>
        </w:drawing>
      </w:r>
    </w:p>
    <w:p w14:paraId="168DEE41" w14:textId="28C63E0F" w:rsidR="00215C46" w:rsidRPr="00CC3CE9" w:rsidRDefault="00215C46" w:rsidP="00215C46">
      <w:pPr>
        <w:jc w:val="center"/>
      </w:pPr>
      <w:r w:rsidRPr="00CC3CE9">
        <w:tab/>
        <w:t>Рисунок 2.2</w:t>
      </w:r>
      <w:r w:rsidR="00D473DC">
        <w:t>5</w:t>
      </w:r>
      <w:r w:rsidRPr="00CC3CE9">
        <w:t xml:space="preserve"> – Світлодіодні стрічки </w:t>
      </w:r>
      <w:proofErr w:type="spellStart"/>
      <w:r w:rsidRPr="00CC3CE9">
        <w:t>Nanoleaf</w:t>
      </w:r>
      <w:proofErr w:type="spellEnd"/>
      <w:r w:rsidRPr="00CC3CE9">
        <w:t xml:space="preserve">  </w:t>
      </w:r>
    </w:p>
    <w:p w14:paraId="4DD81A7C" w14:textId="0B45BC4F" w:rsidR="00F73605" w:rsidRPr="00CC3CE9" w:rsidRDefault="00F73605" w:rsidP="00F73605">
      <w:r w:rsidRPr="00CC3CE9">
        <w:t>Аксесуари (рис. 2.2</w:t>
      </w:r>
      <w:r w:rsidR="00D473DC">
        <w:t>6</w:t>
      </w:r>
      <w:r w:rsidRPr="00CC3CE9">
        <w:t xml:space="preserve">): </w:t>
      </w:r>
      <w:r w:rsidR="00FB44AC" w:rsidRPr="00CC3CE9">
        <w:t>в</w:t>
      </w:r>
      <w:r w:rsidRPr="00CC3CE9">
        <w:t>имикачі з вбудованими сенсорами руху та освітленості, що автоматично налаштовують освітлення відповідно до вашого розпорядку дня</w:t>
      </w:r>
      <w:r w:rsidR="004D0A06" w:rsidRPr="00CC3CE9">
        <w:t xml:space="preserve"> [18]</w:t>
      </w:r>
      <w:r w:rsidRPr="00CC3CE9">
        <w:t>.</w:t>
      </w:r>
    </w:p>
    <w:p w14:paraId="6634597E" w14:textId="6B54A4B1" w:rsidR="00FB44AC" w:rsidRPr="00CC3CE9" w:rsidRDefault="00FB44AC" w:rsidP="00FB44AC">
      <w:pPr>
        <w:pStyle w:val="aa"/>
      </w:pPr>
      <w:r w:rsidRPr="00CC3CE9">
        <w:rPr>
          <w:noProof/>
        </w:rPr>
        <w:drawing>
          <wp:inline distT="0" distB="0" distL="0" distR="0" wp14:anchorId="79AF1FB7" wp14:editId="24918C9F">
            <wp:extent cx="1814201" cy="2009278"/>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extLst>
                        <a:ext uri="{BEBA8EAE-BF5A-486C-A8C5-ECC9F3942E4B}">
                          <a14:imgProps xmlns:a14="http://schemas.microsoft.com/office/drawing/2010/main">
                            <a14:imgLayer r:embed="rId51">
                              <a14:imgEffect>
                                <a14:sharpenSoften amount="50000"/>
                              </a14:imgEffect>
                              <a14:imgEffect>
                                <a14:saturation sat="0"/>
                              </a14:imgEffect>
                              <a14:imgEffect>
                                <a14:brightnessContrast bright="20000" contrast="-40000"/>
                              </a14:imgEffect>
                            </a14:imgLayer>
                          </a14:imgProps>
                        </a:ext>
                      </a:extLst>
                    </a:blip>
                    <a:stretch>
                      <a:fillRect/>
                    </a:stretch>
                  </pic:blipFill>
                  <pic:spPr>
                    <a:xfrm>
                      <a:off x="0" y="0"/>
                      <a:ext cx="1818270" cy="2013784"/>
                    </a:xfrm>
                    <a:prstGeom prst="rect">
                      <a:avLst/>
                    </a:prstGeom>
                  </pic:spPr>
                </pic:pic>
              </a:graphicData>
            </a:graphic>
          </wp:inline>
        </w:drawing>
      </w:r>
    </w:p>
    <w:p w14:paraId="53EABC71" w14:textId="4EF308D7" w:rsidR="00FB44AC" w:rsidRPr="00CC3CE9" w:rsidRDefault="00FB44AC" w:rsidP="00FB44AC">
      <w:pPr>
        <w:jc w:val="center"/>
      </w:pPr>
      <w:r w:rsidRPr="00CC3CE9">
        <w:tab/>
        <w:t>Рисунок 2.2</w:t>
      </w:r>
      <w:r w:rsidR="00D473DC">
        <w:t>6</w:t>
      </w:r>
      <w:r w:rsidRPr="00CC3CE9">
        <w:t xml:space="preserve"> –</w:t>
      </w:r>
      <w:r w:rsidR="001677AF" w:rsidRPr="00CC3CE9">
        <w:t xml:space="preserve"> </w:t>
      </w:r>
      <w:r w:rsidRPr="00CC3CE9">
        <w:t xml:space="preserve">Вимикач </w:t>
      </w:r>
      <w:proofErr w:type="spellStart"/>
      <w:r w:rsidRPr="00CC3CE9">
        <w:t>Nanoleaf</w:t>
      </w:r>
      <w:proofErr w:type="spellEnd"/>
      <w:r w:rsidRPr="00CC3CE9">
        <w:t xml:space="preserve"> «</w:t>
      </w:r>
      <w:proofErr w:type="spellStart"/>
      <w:r w:rsidRPr="00CC3CE9">
        <w:t>Sense</w:t>
      </w:r>
      <w:proofErr w:type="spellEnd"/>
      <w:r w:rsidRPr="00CC3CE9">
        <w:t>+»</w:t>
      </w:r>
    </w:p>
    <w:p w14:paraId="6AD56973" w14:textId="77777777" w:rsidR="00B61C6A" w:rsidRPr="00CC3CE9" w:rsidRDefault="00B61C6A" w:rsidP="00FB44AC">
      <w:pPr>
        <w:jc w:val="center"/>
      </w:pPr>
    </w:p>
    <w:p w14:paraId="31EA4675" w14:textId="73156337" w:rsidR="00614D50" w:rsidRPr="00CC3CE9" w:rsidRDefault="00614D50" w:rsidP="00614D50">
      <w:pPr>
        <w:pStyle w:val="afc"/>
        <w:numPr>
          <w:ilvl w:val="0"/>
          <w:numId w:val="7"/>
        </w:numPr>
        <w:jc w:val="left"/>
      </w:pPr>
      <w:r w:rsidRPr="00CC3CE9">
        <w:lastRenderedPageBreak/>
        <w:t xml:space="preserve">Керування системою – додаток </w:t>
      </w:r>
      <w:proofErr w:type="spellStart"/>
      <w:r w:rsidRPr="00CC3CE9">
        <w:t>Nanoleaf</w:t>
      </w:r>
      <w:proofErr w:type="spellEnd"/>
      <w:r w:rsidRPr="00CC3CE9">
        <w:t xml:space="preserve"> </w:t>
      </w:r>
    </w:p>
    <w:p w14:paraId="168C266D" w14:textId="421809E9" w:rsidR="00843999" w:rsidRPr="00CC3CE9" w:rsidRDefault="00843999" w:rsidP="00D473DC">
      <w:r w:rsidRPr="00CC3CE9">
        <w:t xml:space="preserve">Додаток </w:t>
      </w:r>
      <w:proofErr w:type="spellStart"/>
      <w:r w:rsidRPr="00CC3CE9">
        <w:t>Nanoleaf</w:t>
      </w:r>
      <w:proofErr w:type="spellEnd"/>
      <w:r w:rsidRPr="00CC3CE9">
        <w:t xml:space="preserve"> </w:t>
      </w:r>
      <w:r w:rsidR="00D473DC">
        <w:t xml:space="preserve">(рис.2.27) </w:t>
      </w:r>
      <w:r w:rsidRPr="00CC3CE9">
        <w:t xml:space="preserve">забезпечує інтуїтивний інтерфейс для керування системою освітлення. Користувачі можуть змінювати кольори, яскравість і насиченість світлодіодних панелей та ламп через кольорове колесо та </w:t>
      </w:r>
      <w:proofErr w:type="spellStart"/>
      <w:r w:rsidRPr="00CC3CE9">
        <w:t>ползунки</w:t>
      </w:r>
      <w:proofErr w:type="spellEnd"/>
      <w:r w:rsidRPr="00CC3CE9">
        <w:t xml:space="preserve">. Додаток підтримує створення та збереження світлових сцен, які можна активувати вручну або за розкладом, а також інтерактивні ефекти, що реагують на музику чи звуки. Користувачі можуть групувати пристрої в кімнати або зони для спрощеного керування. Інтеграція з голосовими асистентами, такими як </w:t>
      </w:r>
      <w:proofErr w:type="spellStart"/>
      <w:r w:rsidRPr="00CC3CE9">
        <w:t>Google</w:t>
      </w:r>
      <w:proofErr w:type="spellEnd"/>
      <w:r w:rsidRPr="00CC3CE9">
        <w:t xml:space="preserve"> </w:t>
      </w:r>
      <w:proofErr w:type="spellStart"/>
      <w:r w:rsidRPr="00CC3CE9">
        <w:t>Assistant</w:t>
      </w:r>
      <w:proofErr w:type="spellEnd"/>
      <w:r w:rsidRPr="00CC3CE9">
        <w:t xml:space="preserve">, </w:t>
      </w:r>
      <w:proofErr w:type="spellStart"/>
      <w:r w:rsidRPr="00CC3CE9">
        <w:t>Amazon</w:t>
      </w:r>
      <w:proofErr w:type="spellEnd"/>
      <w:r w:rsidRPr="00CC3CE9">
        <w:t xml:space="preserve"> </w:t>
      </w:r>
      <w:proofErr w:type="spellStart"/>
      <w:r w:rsidRPr="00CC3CE9">
        <w:t>Alexa</w:t>
      </w:r>
      <w:proofErr w:type="spellEnd"/>
      <w:r w:rsidRPr="00CC3CE9">
        <w:t xml:space="preserve"> та </w:t>
      </w:r>
      <w:proofErr w:type="spellStart"/>
      <w:r w:rsidRPr="00CC3CE9">
        <w:t>Apple</w:t>
      </w:r>
      <w:proofErr w:type="spellEnd"/>
      <w:r w:rsidRPr="00CC3CE9">
        <w:t xml:space="preserve"> </w:t>
      </w:r>
      <w:proofErr w:type="spellStart"/>
      <w:r w:rsidRPr="00CC3CE9">
        <w:t>HomeKit</w:t>
      </w:r>
      <w:proofErr w:type="spellEnd"/>
      <w:r w:rsidRPr="00CC3CE9">
        <w:t xml:space="preserve">, дозволяє керувати освітленням за допомогою голосових команд. Додаток також має функцію обміну сценами з іншими користувачами, що дозволяє завантажувати та використовувати налаштування інших. Інтерфейс додатку є сучасним і зручним, з легким доступом до всіх функцій. Підтримка технологій </w:t>
      </w:r>
      <w:proofErr w:type="spellStart"/>
      <w:r w:rsidRPr="00CC3CE9">
        <w:t>Thread</w:t>
      </w:r>
      <w:proofErr w:type="spellEnd"/>
      <w:r w:rsidRPr="00CC3CE9">
        <w:t xml:space="preserve"> і </w:t>
      </w:r>
      <w:proofErr w:type="spellStart"/>
      <w:r w:rsidRPr="00CC3CE9">
        <w:t>Matter</w:t>
      </w:r>
      <w:proofErr w:type="spellEnd"/>
      <w:r w:rsidRPr="00CC3CE9">
        <w:t xml:space="preserve"> забезпечує стабільне та швидке з'єднання з пристроями.</w:t>
      </w:r>
    </w:p>
    <w:p w14:paraId="79CAE2DE" w14:textId="4BDE4C7B" w:rsidR="00614D50" w:rsidRPr="00CC3CE9" w:rsidRDefault="00614D50" w:rsidP="00614D50">
      <w:pPr>
        <w:pStyle w:val="aa"/>
        <w:rPr>
          <w:noProof/>
        </w:rPr>
      </w:pPr>
      <w:r w:rsidRPr="00CC3CE9">
        <w:rPr>
          <w:noProof/>
        </w:rPr>
        <w:drawing>
          <wp:inline distT="0" distB="0" distL="0" distR="0" wp14:anchorId="5F7C1B4C" wp14:editId="7B5987B8">
            <wp:extent cx="4391025" cy="2874983"/>
            <wp:effectExtent l="0" t="0" r="0" b="1905"/>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4413800" cy="2889895"/>
                    </a:xfrm>
                    <a:prstGeom prst="rect">
                      <a:avLst/>
                    </a:prstGeom>
                  </pic:spPr>
                </pic:pic>
              </a:graphicData>
            </a:graphic>
          </wp:inline>
        </w:drawing>
      </w:r>
      <w:r w:rsidRPr="00CC3CE9">
        <w:rPr>
          <w:noProof/>
        </w:rPr>
        <w:t xml:space="preserve">  </w:t>
      </w:r>
    </w:p>
    <w:p w14:paraId="2A28E1AD" w14:textId="2F54418D" w:rsidR="00614D50" w:rsidRPr="00CC3CE9" w:rsidRDefault="00614D50" w:rsidP="00614D50">
      <w:pPr>
        <w:jc w:val="center"/>
      </w:pPr>
      <w:r w:rsidRPr="00CC3CE9">
        <w:t>Рисунок  2.2</w:t>
      </w:r>
      <w:r w:rsidR="00D473DC">
        <w:t>7</w:t>
      </w:r>
      <w:r w:rsidRPr="00CC3CE9">
        <w:t xml:space="preserve"> – Графічний інтерфейс додатку </w:t>
      </w:r>
      <w:proofErr w:type="spellStart"/>
      <w:r w:rsidRPr="00CC3CE9">
        <w:t>Nanoleaf</w:t>
      </w:r>
      <w:proofErr w:type="spellEnd"/>
    </w:p>
    <w:p w14:paraId="5AD9F739" w14:textId="2E835975" w:rsidR="001677AF" w:rsidRPr="00CC3CE9" w:rsidRDefault="001677AF" w:rsidP="001677AF">
      <w:pPr>
        <w:pStyle w:val="afc"/>
        <w:numPr>
          <w:ilvl w:val="0"/>
          <w:numId w:val="7"/>
        </w:numPr>
      </w:pPr>
      <w:r w:rsidRPr="00CC3CE9">
        <w:t>Аналіз вартості системи</w:t>
      </w:r>
    </w:p>
    <w:p w14:paraId="1D1BB40D" w14:textId="34F6A915" w:rsidR="00B61C6A" w:rsidRPr="00CC3CE9" w:rsidRDefault="0053170E" w:rsidP="00B61C6A">
      <w:r w:rsidRPr="00CC3CE9">
        <w:t xml:space="preserve">Набір </w:t>
      </w:r>
      <w:proofErr w:type="spellStart"/>
      <w:r w:rsidRPr="00CC3CE9">
        <w:t>Nanoleaf</w:t>
      </w:r>
      <w:proofErr w:type="spellEnd"/>
      <w:r w:rsidRPr="00CC3CE9">
        <w:t xml:space="preserve"> </w:t>
      </w:r>
      <w:proofErr w:type="spellStart"/>
      <w:r w:rsidRPr="00CC3CE9">
        <w:t>Shapes</w:t>
      </w:r>
      <w:proofErr w:type="spellEnd"/>
      <w:r w:rsidRPr="00CC3CE9">
        <w:t xml:space="preserve"> або </w:t>
      </w:r>
      <w:proofErr w:type="spellStart"/>
      <w:r w:rsidRPr="00CC3CE9">
        <w:t>Lines</w:t>
      </w:r>
      <w:proofErr w:type="spellEnd"/>
      <w:r w:rsidRPr="00CC3CE9">
        <w:t xml:space="preserve"> зазвичай коштує близько 7300-10950 гривень. Лампи Essentials та світлодіодні стрічки коштують приблизно 1825-3650 гривень за одиницю. </w:t>
      </w:r>
      <w:r w:rsidR="00B61C6A" w:rsidRPr="00CC3CE9">
        <w:t>Вартість стандартного набору з двох ламп та вимикача складає приблизно 3600 грн.</w:t>
      </w:r>
    </w:p>
    <w:p w14:paraId="318A3290" w14:textId="5016FE04" w:rsidR="00921C7E" w:rsidRPr="00CC3CE9" w:rsidRDefault="00921C7E" w:rsidP="00B61C6A">
      <w:pPr>
        <w:pStyle w:val="afc"/>
        <w:numPr>
          <w:ilvl w:val="0"/>
          <w:numId w:val="7"/>
        </w:numPr>
      </w:pPr>
      <w:r w:rsidRPr="00CC3CE9">
        <w:lastRenderedPageBreak/>
        <w:t xml:space="preserve">Переваги та недоліки системи </w:t>
      </w:r>
      <w:proofErr w:type="spellStart"/>
      <w:r w:rsidRPr="00CC3CE9">
        <w:t>Nanoleaf</w:t>
      </w:r>
      <w:proofErr w:type="spellEnd"/>
      <w:r w:rsidRPr="00CC3CE9">
        <w:t xml:space="preserve"> </w:t>
      </w:r>
    </w:p>
    <w:p w14:paraId="0AC997DE" w14:textId="24AD906C" w:rsidR="00921C7E" w:rsidRPr="00CC3CE9" w:rsidRDefault="00921C7E" w:rsidP="00921C7E">
      <w:r w:rsidRPr="00CC3CE9">
        <w:t>Переваги</w:t>
      </w:r>
    </w:p>
    <w:p w14:paraId="72D3CD0D" w14:textId="77777777" w:rsidR="00921C7E" w:rsidRPr="00CC3CE9" w:rsidRDefault="00921C7E" w:rsidP="00921C7E">
      <w:r w:rsidRPr="00CC3CE9">
        <w:t>Інтерактивність:</w:t>
      </w:r>
    </w:p>
    <w:p w14:paraId="219C6FEF" w14:textId="0A4C3AEC" w:rsidR="00921C7E" w:rsidRPr="00CC3CE9" w:rsidRDefault="00921C7E" w:rsidP="00921C7E">
      <w:r w:rsidRPr="00CC3CE9">
        <w:t xml:space="preserve">Система </w:t>
      </w:r>
      <w:proofErr w:type="spellStart"/>
      <w:r w:rsidRPr="00CC3CE9">
        <w:t>Nanoleaf</w:t>
      </w:r>
      <w:proofErr w:type="spellEnd"/>
      <w:r w:rsidRPr="00CC3CE9">
        <w:t xml:space="preserve"> пропонує інтерактивні світлові панелі, які реагують на дотик і звук, що дозволяє створювати динамічні та захоплюючі світлові ефекти. Це робить освітлення більш інтерактивним та привабливим, особливо для творчих інсталяцій та домашніх вечірок.</w:t>
      </w:r>
    </w:p>
    <w:p w14:paraId="75330E68" w14:textId="32769559" w:rsidR="00921C7E" w:rsidRPr="00CC3CE9" w:rsidRDefault="00921C7E" w:rsidP="00921C7E">
      <w:r w:rsidRPr="00CC3CE9">
        <w:t xml:space="preserve">Модульність та гнучкість: світлові панелі </w:t>
      </w:r>
      <w:proofErr w:type="spellStart"/>
      <w:r w:rsidRPr="00CC3CE9">
        <w:t>Nanoleaf</w:t>
      </w:r>
      <w:proofErr w:type="spellEnd"/>
      <w:r w:rsidRPr="00CC3CE9">
        <w:t xml:space="preserve"> мають модульний дизайн, що дозволяє користувачам створювати унікальні форми та конфігурації, адаптуючи освітлення до будь-якого приміщення. Це дає змогу легко змінювати дизайн та налаштування освітлення відповідно до потреб і настрою.</w:t>
      </w:r>
    </w:p>
    <w:p w14:paraId="68364011" w14:textId="43C2B27D" w:rsidR="00921C7E" w:rsidRPr="00CC3CE9" w:rsidRDefault="00921C7E" w:rsidP="00921C7E">
      <w:r w:rsidRPr="00CC3CE9">
        <w:t xml:space="preserve">Інтеграція з голосовими асистентами: система підтримує інтеграцію з </w:t>
      </w:r>
      <w:proofErr w:type="spellStart"/>
      <w:r w:rsidRPr="00CC3CE9">
        <w:t>Google</w:t>
      </w:r>
      <w:proofErr w:type="spellEnd"/>
      <w:r w:rsidRPr="00CC3CE9">
        <w:t xml:space="preserve"> </w:t>
      </w:r>
      <w:proofErr w:type="spellStart"/>
      <w:r w:rsidRPr="00CC3CE9">
        <w:t>Assistant</w:t>
      </w:r>
      <w:proofErr w:type="spellEnd"/>
      <w:r w:rsidRPr="00CC3CE9">
        <w:t xml:space="preserve">, </w:t>
      </w:r>
      <w:proofErr w:type="spellStart"/>
      <w:r w:rsidRPr="00CC3CE9">
        <w:t>Amazon</w:t>
      </w:r>
      <w:proofErr w:type="spellEnd"/>
      <w:r w:rsidRPr="00CC3CE9">
        <w:t xml:space="preserve"> </w:t>
      </w:r>
      <w:proofErr w:type="spellStart"/>
      <w:r w:rsidRPr="00CC3CE9">
        <w:t>Alexa</w:t>
      </w:r>
      <w:proofErr w:type="spellEnd"/>
      <w:r w:rsidRPr="00CC3CE9">
        <w:t xml:space="preserve"> та </w:t>
      </w:r>
      <w:proofErr w:type="spellStart"/>
      <w:r w:rsidRPr="00CC3CE9">
        <w:t>Apple</w:t>
      </w:r>
      <w:proofErr w:type="spellEnd"/>
      <w:r w:rsidRPr="00CC3CE9">
        <w:t xml:space="preserve"> </w:t>
      </w:r>
      <w:proofErr w:type="spellStart"/>
      <w:r w:rsidRPr="00CC3CE9">
        <w:t>HomeKit</w:t>
      </w:r>
      <w:proofErr w:type="spellEnd"/>
      <w:r w:rsidRPr="00CC3CE9">
        <w:t xml:space="preserve">, що дозволяє користувачам керувати освітленням за допомогою голосових команд. </w:t>
      </w:r>
    </w:p>
    <w:p w14:paraId="724F680B" w14:textId="0A53F5B9" w:rsidR="00921C7E" w:rsidRPr="00CC3CE9" w:rsidRDefault="00921C7E" w:rsidP="00921C7E">
      <w:r w:rsidRPr="00CC3CE9">
        <w:t xml:space="preserve">Функціональність додатку: мобільний додаток </w:t>
      </w:r>
      <w:proofErr w:type="spellStart"/>
      <w:r w:rsidRPr="00CC3CE9">
        <w:t>Nanoleaf</w:t>
      </w:r>
      <w:proofErr w:type="spellEnd"/>
      <w:r w:rsidRPr="00CC3CE9">
        <w:t xml:space="preserve"> має інтуїтивно зрозумілий інтерфейс, який дозволяє користувачам налаштовувати кольори, яскравість, створювати розклади та сценарії. Додаток також підтримує синхронізацію з музикою та відео, що додає динамічності освітленню.</w:t>
      </w:r>
    </w:p>
    <w:p w14:paraId="6B5769A0" w14:textId="77777777" w:rsidR="00921C7E" w:rsidRPr="00CC3CE9" w:rsidRDefault="00921C7E" w:rsidP="00921C7E">
      <w:r w:rsidRPr="00CC3CE9">
        <w:t>Недоліки</w:t>
      </w:r>
    </w:p>
    <w:p w14:paraId="0863D1E2" w14:textId="5F966492" w:rsidR="00921C7E" w:rsidRPr="00CC3CE9" w:rsidRDefault="00921C7E" w:rsidP="00921C7E">
      <w:r w:rsidRPr="00CC3CE9">
        <w:t xml:space="preserve">Висока вартість: світлодіодні панелі та стрічки </w:t>
      </w:r>
      <w:proofErr w:type="spellStart"/>
      <w:r w:rsidRPr="00CC3CE9">
        <w:t>Nanoleaf</w:t>
      </w:r>
      <w:proofErr w:type="spellEnd"/>
      <w:r w:rsidRPr="00CC3CE9">
        <w:t xml:space="preserve"> є досить дорогими у порівнянні з іншими системами смарт-освітлення. Це може бути значним бар'єром для користувачів, які шукають більш доступні рішення.</w:t>
      </w:r>
    </w:p>
    <w:p w14:paraId="2F182B19" w14:textId="0FBDBB79" w:rsidR="00921C7E" w:rsidRPr="00CC3CE9" w:rsidRDefault="00921C7E" w:rsidP="00921C7E">
      <w:r w:rsidRPr="00CC3CE9">
        <w:t xml:space="preserve">Залежність від інтернет-з'єднання: для віддаленого керування та оновлень програмного забезпечення необхідне стабільне інтернет-з'єднання. У разі проблем з підключенням до мережі </w:t>
      </w:r>
      <w:proofErr w:type="spellStart"/>
      <w:r w:rsidRPr="00CC3CE9">
        <w:t>Wi-Fi</w:t>
      </w:r>
      <w:proofErr w:type="spellEnd"/>
      <w:r w:rsidRPr="00CC3CE9">
        <w:t xml:space="preserve"> користувачі можуть втратити можливість керувати системою дистанційно.</w:t>
      </w:r>
    </w:p>
    <w:p w14:paraId="7C4CAC8A" w14:textId="2D857FF8" w:rsidR="00921C7E" w:rsidRPr="00CC3CE9" w:rsidRDefault="00921C7E" w:rsidP="00921C7E">
      <w:r w:rsidRPr="00CC3CE9">
        <w:t xml:space="preserve">Проблеми з підключенням: інколи пристрої </w:t>
      </w:r>
      <w:proofErr w:type="spellStart"/>
      <w:r w:rsidRPr="00CC3CE9">
        <w:t>Nanoleaf</w:t>
      </w:r>
      <w:proofErr w:type="spellEnd"/>
      <w:r w:rsidRPr="00CC3CE9">
        <w:t xml:space="preserve"> можуть втрачати з'єднання з додатком, що може бути незручним для користувачів. Це особливо актуально для великих систем з багатьма панелями та пристроями.</w:t>
      </w:r>
    </w:p>
    <w:p w14:paraId="293EFAE3" w14:textId="4841742D" w:rsidR="00FB44AC" w:rsidRPr="00CC3CE9" w:rsidRDefault="00921C7E" w:rsidP="00921C7E">
      <w:r w:rsidRPr="00CC3CE9">
        <w:t xml:space="preserve">Обмежена сумісність з іншими пристроями без </w:t>
      </w:r>
      <w:proofErr w:type="spellStart"/>
      <w:r w:rsidRPr="00CC3CE9">
        <w:t>Matter</w:t>
      </w:r>
      <w:proofErr w:type="spellEnd"/>
      <w:r w:rsidRPr="00CC3CE9">
        <w:t xml:space="preserve">: хоча нові моделі підтримують стандарт </w:t>
      </w:r>
      <w:proofErr w:type="spellStart"/>
      <w:r w:rsidRPr="00CC3CE9">
        <w:t>Matter</w:t>
      </w:r>
      <w:proofErr w:type="spellEnd"/>
      <w:r w:rsidRPr="00CC3CE9">
        <w:t xml:space="preserve">, старіші пристрої можуть мати обмежену </w:t>
      </w:r>
      <w:r w:rsidRPr="00CC3CE9">
        <w:lastRenderedPageBreak/>
        <w:t>сумісність з іншими смарт-пристроями, що може ускладнити інтеграцію в існуючу екосистему розумного будинку.</w:t>
      </w:r>
    </w:p>
    <w:p w14:paraId="1212C27C" w14:textId="16F1B891" w:rsidR="00D31DDB" w:rsidRPr="00CC3CE9" w:rsidRDefault="00D31DDB" w:rsidP="00D31DDB">
      <w:pPr>
        <w:pStyle w:val="2"/>
        <w:rPr>
          <w:lang w:val="uk-UA"/>
        </w:rPr>
      </w:pPr>
      <w:bookmarkStart w:id="54" w:name="_Toc169448246"/>
      <w:r w:rsidRPr="00CC3CE9">
        <w:rPr>
          <w:lang w:val="uk-UA"/>
        </w:rPr>
        <w:t>Висновки розділу</w:t>
      </w:r>
      <w:bookmarkEnd w:id="54"/>
    </w:p>
    <w:p w14:paraId="5242562F" w14:textId="3A7650FF" w:rsidR="00D31DDB" w:rsidRPr="00CC3CE9" w:rsidRDefault="00D31DDB" w:rsidP="00D31DDB">
      <w:r w:rsidRPr="00CC3CE9">
        <w:t xml:space="preserve">У розділі 2 було проаналізовано 4 системи освітлення для розумних будинків. 2 системи з централізованим управлінням – </w:t>
      </w:r>
      <w:proofErr w:type="spellStart"/>
      <w:r w:rsidRPr="00CC3CE9">
        <w:t>Sengled</w:t>
      </w:r>
      <w:proofErr w:type="spellEnd"/>
      <w:r w:rsidRPr="00CC3CE9">
        <w:t xml:space="preserve"> та </w:t>
      </w:r>
      <w:proofErr w:type="spellStart"/>
      <w:r w:rsidRPr="00CC3CE9">
        <w:t>Philips</w:t>
      </w:r>
      <w:proofErr w:type="spellEnd"/>
      <w:r w:rsidRPr="00CC3CE9">
        <w:t xml:space="preserve"> </w:t>
      </w:r>
      <w:proofErr w:type="spellStart"/>
      <w:r w:rsidRPr="00CC3CE9">
        <w:t>Hue</w:t>
      </w:r>
      <w:proofErr w:type="spellEnd"/>
      <w:r w:rsidRPr="00CC3CE9">
        <w:t xml:space="preserve"> та 2 децентралізовані системи</w:t>
      </w:r>
      <w:r w:rsidR="0062719F" w:rsidRPr="00CC3CE9">
        <w:t xml:space="preserve"> LIFX та </w:t>
      </w:r>
      <w:proofErr w:type="spellStart"/>
      <w:r w:rsidR="0062719F" w:rsidRPr="00CC3CE9">
        <w:t>Nanoleaf</w:t>
      </w:r>
      <w:proofErr w:type="spellEnd"/>
      <w:r w:rsidRPr="00CC3CE9">
        <w:t>, які не потребують підключення до центрального пристрою.</w:t>
      </w:r>
      <w:r w:rsidR="00635DA3" w:rsidRPr="00CC3CE9">
        <w:t xml:space="preserve"> У кожної системи було виділено свої переваги та недоліки. </w:t>
      </w:r>
    </w:p>
    <w:p w14:paraId="09738354" w14:textId="6F491DD5" w:rsidR="00AC4B2C" w:rsidRPr="00CC3CE9" w:rsidRDefault="00237B83" w:rsidP="00C86D8B">
      <w:r w:rsidRPr="00CC3CE9">
        <w:t>На графіку</w:t>
      </w:r>
      <w:r w:rsidR="0062719F" w:rsidRPr="00CC3CE9">
        <w:t xml:space="preserve"> ( рис. 2.2</w:t>
      </w:r>
      <w:r w:rsidR="00D473DC">
        <w:t>8</w:t>
      </w:r>
      <w:r w:rsidR="0062719F" w:rsidRPr="00CC3CE9">
        <w:t xml:space="preserve">) </w:t>
      </w:r>
      <w:r w:rsidRPr="00CC3CE9">
        <w:t xml:space="preserve">зображено </w:t>
      </w:r>
      <w:r w:rsidR="0062719F" w:rsidRPr="00CC3CE9">
        <w:t>порівняння вартості систем.</w:t>
      </w:r>
      <w:r w:rsidR="00E9348A" w:rsidRPr="00CC3CE9">
        <w:t xml:space="preserve"> Для порівняння було обрано стандартний мінімальний набір компонентів</w:t>
      </w:r>
      <w:r w:rsidR="00C86D8B" w:rsidRPr="00CC3CE9">
        <w:t xml:space="preserve">: дві лампи, вимикач та, за наявності, центральний контролер (хаб). </w:t>
      </w:r>
      <w:r w:rsidR="00E735EF" w:rsidRPr="00CC3CE9">
        <w:t xml:space="preserve">За результатами аналізу можемо зробити висновок, що </w:t>
      </w:r>
      <w:r w:rsidR="00875F99" w:rsidRPr="00CC3CE9">
        <w:t xml:space="preserve">децентралізовані системи є дешевшими, оскільки немає необхідності купляти додатковий пристрій для керування системою освітлення. </w:t>
      </w:r>
    </w:p>
    <w:p w14:paraId="22131881" w14:textId="7FE1BBFD" w:rsidR="00216885" w:rsidRPr="00CC3CE9" w:rsidRDefault="00C15062" w:rsidP="00C15062">
      <w:pPr>
        <w:pStyle w:val="aa"/>
      </w:pPr>
      <w:r w:rsidRPr="00CC3CE9">
        <w:rPr>
          <w:noProof/>
        </w:rPr>
        <w:drawing>
          <wp:inline distT="0" distB="0" distL="0" distR="0" wp14:anchorId="11F5E4E1" wp14:editId="3219FBFB">
            <wp:extent cx="5629275" cy="3714750"/>
            <wp:effectExtent l="0" t="0" r="9525" b="0"/>
            <wp:docPr id="97" name="Chart 97">
              <a:extLst xmlns:a="http://schemas.openxmlformats.org/drawingml/2006/main">
                <a:ext uri="{FF2B5EF4-FFF2-40B4-BE49-F238E27FC236}">
                  <a16:creationId xmlns:a16="http://schemas.microsoft.com/office/drawing/2014/main" id="{0414E22A-81C9-4ACD-BD6A-865B01F6565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14:paraId="7545E123" w14:textId="64E8EF00" w:rsidR="00E9348A" w:rsidRPr="00CC3CE9" w:rsidRDefault="00E9348A" w:rsidP="00E9348A">
      <w:pPr>
        <w:pStyle w:val="aa"/>
      </w:pPr>
    </w:p>
    <w:p w14:paraId="4E0DA315" w14:textId="2191FC30" w:rsidR="00237B83" w:rsidRPr="00CC3CE9" w:rsidRDefault="00237B83" w:rsidP="00237B83">
      <w:pPr>
        <w:jc w:val="center"/>
      </w:pPr>
      <w:r w:rsidRPr="00CC3CE9">
        <w:t>Рисунок 2.2</w:t>
      </w:r>
      <w:r w:rsidR="00D473DC">
        <w:t>8</w:t>
      </w:r>
      <w:r w:rsidRPr="00CC3CE9">
        <w:t xml:space="preserve"> – Графік порівняння вартості систем</w:t>
      </w:r>
    </w:p>
    <w:p w14:paraId="264F04D1" w14:textId="77777777" w:rsidR="00F90D7A" w:rsidRPr="00CC3CE9" w:rsidRDefault="00F90D7A" w:rsidP="00886B1A">
      <w:pPr>
        <w:ind w:firstLine="0"/>
      </w:pPr>
    </w:p>
    <w:p w14:paraId="5A9DC44E" w14:textId="2C2F6640" w:rsidR="00A92516" w:rsidRPr="00CC3CE9" w:rsidRDefault="00A80824" w:rsidP="00A80824">
      <w:pPr>
        <w:pStyle w:val="1"/>
        <w:rPr>
          <w:lang w:val="uk-UA"/>
        </w:rPr>
      </w:pPr>
      <w:bookmarkStart w:id="55" w:name="_Toc169448247"/>
      <w:r w:rsidRPr="00CC3CE9">
        <w:rPr>
          <w:lang w:val="uk-UA"/>
        </w:rPr>
        <w:lastRenderedPageBreak/>
        <w:t>Розр</w:t>
      </w:r>
      <w:r w:rsidR="00A52798" w:rsidRPr="00CC3CE9">
        <w:rPr>
          <w:lang w:val="uk-UA"/>
        </w:rPr>
        <w:t>о</w:t>
      </w:r>
      <w:r w:rsidRPr="00CC3CE9">
        <w:rPr>
          <w:lang w:val="uk-UA"/>
        </w:rPr>
        <w:t>бка системи освітлення</w:t>
      </w:r>
      <w:bookmarkEnd w:id="55"/>
    </w:p>
    <w:p w14:paraId="1EE9B562" w14:textId="77777777" w:rsidR="00A52798" w:rsidRPr="00CC3CE9" w:rsidRDefault="00A52798" w:rsidP="00A52798">
      <w:pPr>
        <w:pStyle w:val="2"/>
        <w:rPr>
          <w:lang w:val="uk-UA"/>
        </w:rPr>
      </w:pPr>
      <w:bookmarkStart w:id="56" w:name="_Toc167767610"/>
      <w:bookmarkStart w:id="57" w:name="_Toc169448248"/>
      <w:r w:rsidRPr="00CC3CE9">
        <w:rPr>
          <w:lang w:val="uk-UA"/>
        </w:rPr>
        <w:t>Розробка структурної схеми системи</w:t>
      </w:r>
      <w:bookmarkEnd w:id="56"/>
      <w:bookmarkEnd w:id="57"/>
      <w:r w:rsidRPr="00CC3CE9">
        <w:rPr>
          <w:lang w:val="uk-UA"/>
        </w:rPr>
        <w:t xml:space="preserve"> </w:t>
      </w:r>
    </w:p>
    <w:p w14:paraId="06E036AA" w14:textId="77777777" w:rsidR="00A52798" w:rsidRPr="00CC3CE9" w:rsidRDefault="00A52798" w:rsidP="00A52798">
      <w:pPr>
        <w:pStyle w:val="3"/>
        <w:rPr>
          <w:lang w:val="uk-UA"/>
        </w:rPr>
      </w:pPr>
      <w:bookmarkStart w:id="58" w:name="_Toc167767611"/>
      <w:bookmarkStart w:id="59" w:name="_Toc169448249"/>
      <w:r w:rsidRPr="00CC3CE9">
        <w:rPr>
          <w:lang w:val="uk-UA"/>
        </w:rPr>
        <w:t>Огляд структурних схем аналогів</w:t>
      </w:r>
      <w:bookmarkEnd w:id="58"/>
      <w:bookmarkEnd w:id="59"/>
    </w:p>
    <w:p w14:paraId="629DC4DD" w14:textId="2668135D" w:rsidR="00A52798" w:rsidRPr="00CC3CE9" w:rsidRDefault="00A52798" w:rsidP="00A52798">
      <w:pPr>
        <w:rPr>
          <w:rFonts w:eastAsiaTheme="minorEastAsia"/>
          <w:lang w:eastAsia="zh-CN"/>
        </w:rPr>
      </w:pPr>
      <w:r w:rsidRPr="00CC3CE9">
        <w:t xml:space="preserve">Загалом системи-аналоги, що були розглянуті у розділі 2 можна поділити на 2 види: централізовані (рис. </w:t>
      </w:r>
      <w:r w:rsidR="000073A2" w:rsidRPr="00CC3CE9">
        <w:t>3.</w:t>
      </w:r>
      <w:r w:rsidRPr="00CC3CE9">
        <w:t xml:space="preserve">1) – з використанням хабу та децентралізовані (рис. </w:t>
      </w:r>
      <w:r w:rsidR="000073A2" w:rsidRPr="00CC3CE9">
        <w:t>3.</w:t>
      </w:r>
      <w:r w:rsidRPr="00CC3CE9">
        <w:t xml:space="preserve">2) – в яких пристрої підключаються напряму до </w:t>
      </w:r>
      <w:proofErr w:type="spellStart"/>
      <w:r w:rsidRPr="00CC3CE9">
        <w:rPr>
          <w:rFonts w:eastAsiaTheme="minorEastAsia"/>
          <w:lang w:eastAsia="zh-CN"/>
        </w:rPr>
        <w:t>Wi-Fi</w:t>
      </w:r>
      <w:proofErr w:type="spellEnd"/>
      <w:r w:rsidRPr="00CC3CE9">
        <w:rPr>
          <w:rFonts w:eastAsiaTheme="minorEastAsia"/>
          <w:lang w:eastAsia="zh-CN"/>
        </w:rPr>
        <w:t xml:space="preserve"> маршрутизатора.</w:t>
      </w:r>
    </w:p>
    <w:p w14:paraId="59963976" w14:textId="77777777" w:rsidR="00A52798" w:rsidRPr="00CC3CE9" w:rsidRDefault="00A52798" w:rsidP="00A52798">
      <w:pPr>
        <w:rPr>
          <w:rFonts w:eastAsiaTheme="minorEastAsia"/>
          <w:lang w:eastAsia="zh-CN"/>
        </w:rPr>
      </w:pPr>
      <w:r w:rsidRPr="00CC3CE9">
        <w:rPr>
          <w:rFonts w:eastAsiaTheme="minorEastAsia"/>
          <w:lang w:eastAsia="zh-CN"/>
        </w:rPr>
        <w:t>На рисунках зображені схем електричні структурні обох варіантів системи освітлення.</w:t>
      </w:r>
    </w:p>
    <w:p w14:paraId="73274246" w14:textId="77777777" w:rsidR="00A52798" w:rsidRPr="00CC3CE9" w:rsidRDefault="00A52798" w:rsidP="00A52798">
      <w:pPr>
        <w:pStyle w:val="aa"/>
      </w:pPr>
    </w:p>
    <w:p w14:paraId="44267289" w14:textId="77777777" w:rsidR="00A52798" w:rsidRPr="00CC3CE9" w:rsidRDefault="00A52798" w:rsidP="00A52798">
      <w:pPr>
        <w:pStyle w:val="aa"/>
        <w:rPr>
          <w:noProof/>
          <w:lang w:eastAsia="zh-CN"/>
        </w:rPr>
      </w:pPr>
      <w:r w:rsidRPr="00CC3CE9">
        <w:rPr>
          <w:noProof/>
        </w:rPr>
        <w:drawing>
          <wp:inline distT="0" distB="0" distL="0" distR="0" wp14:anchorId="5862A262" wp14:editId="5AFC73A0">
            <wp:extent cx="5692140" cy="3857625"/>
            <wp:effectExtent l="0" t="0" r="381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a:srcRect l="4169" b="3510"/>
                    <a:stretch/>
                  </pic:blipFill>
                  <pic:spPr bwMode="auto">
                    <a:xfrm>
                      <a:off x="0" y="0"/>
                      <a:ext cx="5692140" cy="3857625"/>
                    </a:xfrm>
                    <a:prstGeom prst="rect">
                      <a:avLst/>
                    </a:prstGeom>
                    <a:ln>
                      <a:noFill/>
                    </a:ln>
                    <a:extLst>
                      <a:ext uri="{53640926-AAD7-44D8-BBD7-CCE9431645EC}">
                        <a14:shadowObscured xmlns:a14="http://schemas.microsoft.com/office/drawing/2010/main"/>
                      </a:ext>
                    </a:extLst>
                  </pic:spPr>
                </pic:pic>
              </a:graphicData>
            </a:graphic>
          </wp:inline>
        </w:drawing>
      </w:r>
    </w:p>
    <w:p w14:paraId="1204DC65" w14:textId="33C68F7B" w:rsidR="00A52798" w:rsidRPr="00CC3CE9" w:rsidRDefault="00A52798" w:rsidP="00A52798">
      <w:pPr>
        <w:jc w:val="center"/>
        <w:rPr>
          <w:lang w:eastAsia="zh-CN"/>
        </w:rPr>
      </w:pPr>
      <w:r w:rsidRPr="00CC3CE9">
        <w:rPr>
          <w:lang w:eastAsia="zh-CN"/>
        </w:rPr>
        <w:t xml:space="preserve">Рисунок </w:t>
      </w:r>
      <w:r w:rsidR="000073A2" w:rsidRPr="00CC3CE9">
        <w:rPr>
          <w:lang w:eastAsia="zh-CN"/>
        </w:rPr>
        <w:t>3</w:t>
      </w:r>
      <w:r w:rsidRPr="00CC3CE9">
        <w:rPr>
          <w:lang w:eastAsia="zh-CN"/>
        </w:rPr>
        <w:t xml:space="preserve">.1 – Схема структурна централізованої системи смарт-освітлення </w:t>
      </w:r>
    </w:p>
    <w:p w14:paraId="5F87D460" w14:textId="77777777" w:rsidR="00A52798" w:rsidRPr="00CC3CE9" w:rsidRDefault="00A52798" w:rsidP="00A52798">
      <w:pPr>
        <w:pStyle w:val="aa"/>
        <w:rPr>
          <w:lang w:eastAsia="zh-CN"/>
        </w:rPr>
      </w:pPr>
      <w:r w:rsidRPr="00CC3CE9">
        <w:rPr>
          <w:noProof/>
          <w:lang w:eastAsia="zh-CN"/>
        </w:rPr>
        <w:lastRenderedPageBreak/>
        <w:drawing>
          <wp:inline distT="0" distB="0" distL="0" distR="0" wp14:anchorId="21EC9BCA" wp14:editId="0D2165FC">
            <wp:extent cx="5482617" cy="3000375"/>
            <wp:effectExtent l="0" t="0" r="381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5549810" cy="3037147"/>
                    </a:xfrm>
                    <a:prstGeom prst="rect">
                      <a:avLst/>
                    </a:prstGeom>
                  </pic:spPr>
                </pic:pic>
              </a:graphicData>
            </a:graphic>
          </wp:inline>
        </w:drawing>
      </w:r>
    </w:p>
    <w:p w14:paraId="78EB3DDD" w14:textId="09317AA8" w:rsidR="00A52798" w:rsidRPr="00CC3CE9" w:rsidRDefault="00A52798" w:rsidP="00A52798">
      <w:pPr>
        <w:jc w:val="center"/>
        <w:rPr>
          <w:lang w:eastAsia="zh-CN"/>
        </w:rPr>
      </w:pPr>
      <w:r w:rsidRPr="00CC3CE9">
        <w:rPr>
          <w:lang w:eastAsia="zh-CN"/>
        </w:rPr>
        <w:t xml:space="preserve">Рисунок </w:t>
      </w:r>
      <w:r w:rsidR="000073A2" w:rsidRPr="00CC3CE9">
        <w:rPr>
          <w:lang w:eastAsia="zh-CN"/>
        </w:rPr>
        <w:t>3</w:t>
      </w:r>
      <w:r w:rsidRPr="00CC3CE9">
        <w:rPr>
          <w:lang w:eastAsia="zh-CN"/>
        </w:rPr>
        <w:t xml:space="preserve">.2 – Схема структурна децентралізованої системи смарт-освітлення </w:t>
      </w:r>
    </w:p>
    <w:p w14:paraId="73B14310" w14:textId="77777777" w:rsidR="00A52798" w:rsidRPr="00CC3CE9" w:rsidRDefault="00A52798" w:rsidP="00A52798">
      <w:pPr>
        <w:pStyle w:val="3"/>
        <w:rPr>
          <w:lang w:val="uk-UA" w:eastAsia="zh-CN"/>
        </w:rPr>
      </w:pPr>
      <w:bookmarkStart w:id="60" w:name="_Toc167767612"/>
      <w:bookmarkStart w:id="61" w:name="_Toc169448250"/>
      <w:r w:rsidRPr="00CC3CE9">
        <w:rPr>
          <w:lang w:val="uk-UA" w:eastAsia="zh-CN"/>
        </w:rPr>
        <w:t>Розробка структурної схеми системи освітлення</w:t>
      </w:r>
      <w:bookmarkEnd w:id="60"/>
      <w:bookmarkEnd w:id="61"/>
    </w:p>
    <w:p w14:paraId="7266BFB6" w14:textId="77777777" w:rsidR="00A52798" w:rsidRPr="00CC3CE9" w:rsidRDefault="00A52798" w:rsidP="00A52798">
      <w:pPr>
        <w:rPr>
          <w:lang w:eastAsia="zh-CN"/>
        </w:rPr>
      </w:pPr>
      <w:r w:rsidRPr="00CC3CE9">
        <w:rPr>
          <w:lang w:eastAsia="zh-CN"/>
        </w:rPr>
        <w:t xml:space="preserve">Система, що буде розроблятися, буде децентралізованою та </w:t>
      </w:r>
      <w:proofErr w:type="spellStart"/>
      <w:r w:rsidRPr="00CC3CE9">
        <w:rPr>
          <w:lang w:eastAsia="zh-CN"/>
        </w:rPr>
        <w:t>складатиметься</w:t>
      </w:r>
      <w:proofErr w:type="spellEnd"/>
      <w:r w:rsidRPr="00CC3CE9">
        <w:rPr>
          <w:lang w:eastAsia="zh-CN"/>
        </w:rPr>
        <w:t xml:space="preserve"> з маршрутизатора, лампи та вимикача з датчиком руху.</w:t>
      </w:r>
    </w:p>
    <w:p w14:paraId="6AD58F8B" w14:textId="16849A18" w:rsidR="00A52798" w:rsidRPr="00CC3CE9" w:rsidRDefault="00A52798" w:rsidP="00A52798">
      <w:pPr>
        <w:rPr>
          <w:lang w:eastAsia="zh-CN"/>
        </w:rPr>
      </w:pPr>
      <w:r w:rsidRPr="00CC3CE9">
        <w:rPr>
          <w:lang w:eastAsia="zh-CN"/>
        </w:rPr>
        <w:t xml:space="preserve">Схему структурну системи освітлення зображено на рисунку </w:t>
      </w:r>
      <w:r w:rsidR="000073A2" w:rsidRPr="00CC3CE9">
        <w:rPr>
          <w:lang w:eastAsia="zh-CN"/>
        </w:rPr>
        <w:t>3.</w:t>
      </w:r>
      <w:r w:rsidRPr="00CC3CE9">
        <w:rPr>
          <w:lang w:eastAsia="zh-CN"/>
        </w:rPr>
        <w:t>3</w:t>
      </w:r>
    </w:p>
    <w:p w14:paraId="1DF0AD07" w14:textId="77777777" w:rsidR="00A52798" w:rsidRPr="00CC3CE9" w:rsidRDefault="00A52798" w:rsidP="00A52798">
      <w:pPr>
        <w:pStyle w:val="aa"/>
        <w:rPr>
          <w:lang w:eastAsia="zh-CN"/>
        </w:rPr>
      </w:pPr>
      <w:r w:rsidRPr="00CC3CE9">
        <w:rPr>
          <w:noProof/>
        </w:rPr>
        <w:drawing>
          <wp:inline distT="0" distB="0" distL="0" distR="0" wp14:anchorId="5552209B" wp14:editId="4AB9ACA8">
            <wp:extent cx="5939790" cy="3360420"/>
            <wp:effectExtent l="0" t="0" r="381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5939790" cy="3360420"/>
                    </a:xfrm>
                    <a:prstGeom prst="rect">
                      <a:avLst/>
                    </a:prstGeom>
                  </pic:spPr>
                </pic:pic>
              </a:graphicData>
            </a:graphic>
          </wp:inline>
        </w:drawing>
      </w:r>
    </w:p>
    <w:p w14:paraId="352A9DD1" w14:textId="582D6946" w:rsidR="00A52798" w:rsidRPr="00CC3CE9" w:rsidRDefault="00A52798" w:rsidP="00A52798">
      <w:pPr>
        <w:jc w:val="center"/>
        <w:rPr>
          <w:lang w:eastAsia="zh-CN"/>
        </w:rPr>
      </w:pPr>
      <w:r w:rsidRPr="00CC3CE9">
        <w:rPr>
          <w:lang w:eastAsia="zh-CN"/>
        </w:rPr>
        <w:t xml:space="preserve">Рисунок </w:t>
      </w:r>
      <w:r w:rsidR="000073A2" w:rsidRPr="00CC3CE9">
        <w:rPr>
          <w:lang w:eastAsia="zh-CN"/>
        </w:rPr>
        <w:t>3.</w:t>
      </w:r>
      <w:r w:rsidRPr="00CC3CE9">
        <w:rPr>
          <w:lang w:eastAsia="zh-CN"/>
        </w:rPr>
        <w:t xml:space="preserve">3 – Схема структурна системи освітлення розумного будинку </w:t>
      </w:r>
    </w:p>
    <w:p w14:paraId="3EF51E36" w14:textId="77777777" w:rsidR="00A52798" w:rsidRPr="00CC3CE9" w:rsidRDefault="00A52798" w:rsidP="00A52798">
      <w:pPr>
        <w:pStyle w:val="2"/>
        <w:rPr>
          <w:lang w:val="uk-UA"/>
        </w:rPr>
      </w:pPr>
      <w:bookmarkStart w:id="62" w:name="_Toc167767613"/>
      <w:bookmarkStart w:id="63" w:name="_Toc169448251"/>
      <w:r w:rsidRPr="00CC3CE9">
        <w:rPr>
          <w:lang w:val="uk-UA"/>
        </w:rPr>
        <w:lastRenderedPageBreak/>
        <w:t>Розробка структурної схеми лампи</w:t>
      </w:r>
      <w:bookmarkEnd w:id="62"/>
      <w:bookmarkEnd w:id="63"/>
      <w:r w:rsidRPr="00CC3CE9">
        <w:rPr>
          <w:lang w:val="uk-UA"/>
        </w:rPr>
        <w:t xml:space="preserve"> </w:t>
      </w:r>
    </w:p>
    <w:p w14:paraId="5C94DBCD" w14:textId="77777777" w:rsidR="00A52798" w:rsidRPr="00CC3CE9" w:rsidRDefault="00A52798" w:rsidP="00A52798">
      <w:pPr>
        <w:pStyle w:val="3"/>
        <w:rPr>
          <w:lang w:val="uk-UA"/>
        </w:rPr>
      </w:pPr>
      <w:bookmarkStart w:id="64" w:name="_Toc167767614"/>
      <w:bookmarkStart w:id="65" w:name="_Toc169448252"/>
      <w:r w:rsidRPr="00CC3CE9">
        <w:rPr>
          <w:lang w:val="uk-UA"/>
        </w:rPr>
        <w:t>Огляд структурних схем аналогів</w:t>
      </w:r>
      <w:bookmarkEnd w:id="64"/>
      <w:bookmarkEnd w:id="65"/>
    </w:p>
    <w:p w14:paraId="55C12DAD" w14:textId="77777777" w:rsidR="00A52798" w:rsidRPr="00CC3CE9" w:rsidRDefault="00A52798" w:rsidP="00A52798">
      <w:r w:rsidRPr="00CC3CE9">
        <w:t xml:space="preserve">Розглянемо аналог розумної лампи LIFX. </w:t>
      </w:r>
    </w:p>
    <w:p w14:paraId="6F021665" w14:textId="77777777" w:rsidR="00A52798" w:rsidRPr="00CC3CE9" w:rsidRDefault="00A52798" w:rsidP="00A52798">
      <w:r w:rsidRPr="00CC3CE9">
        <w:t>Лампа LIFX складається з таких елементів:</w:t>
      </w:r>
    </w:p>
    <w:p w14:paraId="3E2204A5" w14:textId="77777777" w:rsidR="00A52798" w:rsidRPr="00CC3CE9" w:rsidRDefault="00A52798" w:rsidP="00A52798">
      <w:pPr>
        <w:pStyle w:val="afc"/>
        <w:numPr>
          <w:ilvl w:val="0"/>
          <w:numId w:val="7"/>
        </w:numPr>
      </w:pPr>
      <w:r w:rsidRPr="00CC3CE9">
        <w:t>Світлодіоди (LED)</w:t>
      </w:r>
    </w:p>
    <w:p w14:paraId="3A1913C5" w14:textId="77777777" w:rsidR="00A52798" w:rsidRPr="00CC3CE9" w:rsidRDefault="00A52798" w:rsidP="00A52798">
      <w:pPr>
        <w:pStyle w:val="afc"/>
        <w:numPr>
          <w:ilvl w:val="0"/>
          <w:numId w:val="7"/>
        </w:numPr>
      </w:pPr>
      <w:r w:rsidRPr="00CC3CE9">
        <w:t>Драйвер світлодіодів</w:t>
      </w:r>
    </w:p>
    <w:p w14:paraId="6F1840A2" w14:textId="77777777" w:rsidR="00A52798" w:rsidRPr="00CC3CE9" w:rsidRDefault="00A52798" w:rsidP="00A52798">
      <w:pPr>
        <w:pStyle w:val="afc"/>
        <w:numPr>
          <w:ilvl w:val="0"/>
          <w:numId w:val="7"/>
        </w:numPr>
      </w:pPr>
      <w:r w:rsidRPr="00CC3CE9">
        <w:t>Мікроконтролер</w:t>
      </w:r>
    </w:p>
    <w:p w14:paraId="10747F6A" w14:textId="77777777" w:rsidR="00A52798" w:rsidRPr="00CC3CE9" w:rsidRDefault="00A52798" w:rsidP="00A52798">
      <w:pPr>
        <w:pStyle w:val="afc"/>
        <w:numPr>
          <w:ilvl w:val="0"/>
          <w:numId w:val="7"/>
        </w:numPr>
      </w:pPr>
      <w:proofErr w:type="spellStart"/>
      <w:r w:rsidRPr="00CC3CE9">
        <w:t>Wi-Fi</w:t>
      </w:r>
      <w:proofErr w:type="spellEnd"/>
      <w:r w:rsidRPr="00CC3CE9">
        <w:t xml:space="preserve"> модуль</w:t>
      </w:r>
    </w:p>
    <w:p w14:paraId="6048C306" w14:textId="77777777" w:rsidR="00A52798" w:rsidRPr="00CC3CE9" w:rsidRDefault="00A52798" w:rsidP="00A52798">
      <w:pPr>
        <w:pStyle w:val="afc"/>
        <w:numPr>
          <w:ilvl w:val="0"/>
          <w:numId w:val="7"/>
        </w:numPr>
      </w:pPr>
      <w:r w:rsidRPr="00CC3CE9">
        <w:t>Датчики температури</w:t>
      </w:r>
    </w:p>
    <w:p w14:paraId="626E9BE3" w14:textId="77777777" w:rsidR="00A52798" w:rsidRPr="00CC3CE9" w:rsidRDefault="00A52798" w:rsidP="00A52798">
      <w:pPr>
        <w:pStyle w:val="afc"/>
        <w:numPr>
          <w:ilvl w:val="0"/>
          <w:numId w:val="7"/>
        </w:numPr>
      </w:pPr>
      <w:r w:rsidRPr="00CC3CE9">
        <w:t>Блок живлення</w:t>
      </w:r>
    </w:p>
    <w:p w14:paraId="485F4415" w14:textId="77777777" w:rsidR="00A52798" w:rsidRPr="00CC3CE9" w:rsidRDefault="00A52798" w:rsidP="00A52798">
      <w:r w:rsidRPr="00CC3CE9">
        <w:t>Даний набір елементів можемо представити у такій структурній схемі:</w:t>
      </w:r>
    </w:p>
    <w:p w14:paraId="09C3B3B2" w14:textId="098304E6" w:rsidR="00A52798" w:rsidRPr="00CC3CE9" w:rsidRDefault="00CD2061" w:rsidP="00CD2061">
      <w:pPr>
        <w:pStyle w:val="aa"/>
      </w:pPr>
      <w:r w:rsidRPr="00CC3CE9">
        <w:rPr>
          <w:noProof/>
        </w:rPr>
        <w:drawing>
          <wp:inline distT="0" distB="0" distL="0" distR="0" wp14:anchorId="025F9392" wp14:editId="3BB31D12">
            <wp:extent cx="5939790" cy="1924050"/>
            <wp:effectExtent l="0" t="0" r="381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5939790" cy="1924050"/>
                    </a:xfrm>
                    <a:prstGeom prst="rect">
                      <a:avLst/>
                    </a:prstGeom>
                  </pic:spPr>
                </pic:pic>
              </a:graphicData>
            </a:graphic>
          </wp:inline>
        </w:drawing>
      </w:r>
    </w:p>
    <w:p w14:paraId="33D173E1" w14:textId="5E4F3CE7" w:rsidR="00A52798" w:rsidRPr="00CC3CE9" w:rsidRDefault="00A52798" w:rsidP="00A52798">
      <w:pPr>
        <w:jc w:val="center"/>
        <w:rPr>
          <w:lang w:eastAsia="zh-CN"/>
        </w:rPr>
      </w:pPr>
      <w:r w:rsidRPr="00CC3CE9">
        <w:rPr>
          <w:lang w:eastAsia="zh-CN"/>
        </w:rPr>
        <w:t xml:space="preserve">Рисунок </w:t>
      </w:r>
      <w:r w:rsidR="000073A2" w:rsidRPr="00CC3CE9">
        <w:rPr>
          <w:lang w:eastAsia="zh-CN"/>
        </w:rPr>
        <w:t>3</w:t>
      </w:r>
      <w:r w:rsidRPr="00CC3CE9">
        <w:rPr>
          <w:lang w:eastAsia="zh-CN"/>
        </w:rPr>
        <w:t>.4 – Схема структурна розумної лампи LIFX</w:t>
      </w:r>
    </w:p>
    <w:p w14:paraId="05574BC5" w14:textId="77777777" w:rsidR="00A52798" w:rsidRPr="00CC3CE9" w:rsidRDefault="00A52798" w:rsidP="00A52798">
      <w:pPr>
        <w:pStyle w:val="3"/>
        <w:rPr>
          <w:lang w:val="uk-UA"/>
        </w:rPr>
      </w:pPr>
      <w:bookmarkStart w:id="66" w:name="_Toc167767615"/>
      <w:bookmarkStart w:id="67" w:name="_Toc169448253"/>
      <w:r w:rsidRPr="00CC3CE9">
        <w:rPr>
          <w:lang w:val="uk-UA"/>
        </w:rPr>
        <w:t>Розробка структурної схеми розумної лампи</w:t>
      </w:r>
      <w:bookmarkEnd w:id="66"/>
      <w:bookmarkEnd w:id="67"/>
    </w:p>
    <w:p w14:paraId="01026D8E" w14:textId="5BD8862F" w:rsidR="00A52798" w:rsidRPr="00CC3CE9" w:rsidRDefault="00A52798" w:rsidP="00A52798">
      <w:r w:rsidRPr="00CC3CE9">
        <w:t xml:space="preserve">На основі схеми на рисунку </w:t>
      </w:r>
      <w:r w:rsidR="000073A2" w:rsidRPr="00CC3CE9">
        <w:t>3.</w:t>
      </w:r>
      <w:r w:rsidRPr="00CC3CE9">
        <w:t>4 розробимо власну схему структурну розумної лампи. Датчик температури буде замінено на датчик освітленості для того, щоб автоматично регулювати яскравість лампи в залежності від рівня природного світла в кімнаті, що також вплине на енергоефективність.</w:t>
      </w:r>
    </w:p>
    <w:p w14:paraId="5531A1C6" w14:textId="56DAB08F" w:rsidR="00A52798" w:rsidRPr="00CC3CE9" w:rsidRDefault="00A52798" w:rsidP="00A52798">
      <w:r w:rsidRPr="00CC3CE9">
        <w:t xml:space="preserve">Результат розробки схеми зображено на рисунку </w:t>
      </w:r>
      <w:r w:rsidR="000073A2" w:rsidRPr="00CC3CE9">
        <w:t>3.</w:t>
      </w:r>
      <w:r w:rsidRPr="00CC3CE9">
        <w:t>5.</w:t>
      </w:r>
    </w:p>
    <w:p w14:paraId="6C1803D1" w14:textId="62BB54AD" w:rsidR="00A52798" w:rsidRPr="00CC3CE9" w:rsidRDefault="00F63028" w:rsidP="00870C28">
      <w:pPr>
        <w:pStyle w:val="aa"/>
      </w:pPr>
      <w:r w:rsidRPr="00CC3CE9">
        <w:rPr>
          <w:noProof/>
        </w:rPr>
        <w:lastRenderedPageBreak/>
        <w:drawing>
          <wp:inline distT="0" distB="0" distL="0" distR="0" wp14:anchorId="47AC6549" wp14:editId="5514C061">
            <wp:extent cx="5939790" cy="2578735"/>
            <wp:effectExtent l="0" t="0" r="381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5939790" cy="2578735"/>
                    </a:xfrm>
                    <a:prstGeom prst="rect">
                      <a:avLst/>
                    </a:prstGeom>
                  </pic:spPr>
                </pic:pic>
              </a:graphicData>
            </a:graphic>
          </wp:inline>
        </w:drawing>
      </w:r>
    </w:p>
    <w:p w14:paraId="402C4535" w14:textId="29FAC491" w:rsidR="00674A69" w:rsidRPr="00CC3CE9" w:rsidRDefault="00A52798" w:rsidP="0070565C">
      <w:pPr>
        <w:pStyle w:val="aa"/>
      </w:pPr>
      <w:r w:rsidRPr="00CC3CE9">
        <w:t xml:space="preserve">Рисунок </w:t>
      </w:r>
      <w:r w:rsidR="000073A2" w:rsidRPr="00CC3CE9">
        <w:t>3.</w:t>
      </w:r>
      <w:r w:rsidRPr="00CC3CE9">
        <w:t>5 – Схема структурна розумної лампи</w:t>
      </w:r>
    </w:p>
    <w:p w14:paraId="6566D0D2" w14:textId="2A533791" w:rsidR="000073A2" w:rsidRPr="00CC3CE9" w:rsidRDefault="000073A2" w:rsidP="000073A2">
      <w:pPr>
        <w:pStyle w:val="2"/>
        <w:rPr>
          <w:lang w:val="uk-UA"/>
        </w:rPr>
      </w:pPr>
      <w:bookmarkStart w:id="68" w:name="_Toc137855543"/>
      <w:bookmarkStart w:id="69" w:name="_Toc137855807"/>
      <w:bookmarkStart w:id="70" w:name="_Toc169448254"/>
      <w:r w:rsidRPr="00CC3CE9">
        <w:rPr>
          <w:lang w:val="uk-UA"/>
        </w:rPr>
        <w:t>Синтез схеми електричної принципової</w:t>
      </w:r>
      <w:bookmarkEnd w:id="68"/>
      <w:bookmarkEnd w:id="69"/>
      <w:r w:rsidR="0070565C" w:rsidRPr="00CC3CE9">
        <w:rPr>
          <w:lang w:val="uk-UA"/>
        </w:rPr>
        <w:t xml:space="preserve"> лампи</w:t>
      </w:r>
      <w:bookmarkEnd w:id="70"/>
    </w:p>
    <w:p w14:paraId="7FDCD47A" w14:textId="77777777" w:rsidR="00A52798" w:rsidRPr="00CC3CE9" w:rsidRDefault="00A52798" w:rsidP="000073A2">
      <w:pPr>
        <w:pStyle w:val="3"/>
        <w:rPr>
          <w:lang w:val="uk-UA"/>
        </w:rPr>
      </w:pPr>
      <w:bookmarkStart w:id="71" w:name="_Toc169448255"/>
      <w:r w:rsidRPr="00CC3CE9">
        <w:rPr>
          <w:lang w:val="uk-UA"/>
        </w:rPr>
        <w:t>Огляд аналогів</w:t>
      </w:r>
      <w:bookmarkEnd w:id="71"/>
    </w:p>
    <w:p w14:paraId="55D04B9F" w14:textId="77777777" w:rsidR="00A52798" w:rsidRPr="00CC3CE9" w:rsidRDefault="00A52798" w:rsidP="00A52798">
      <w:r w:rsidRPr="00CC3CE9">
        <w:t xml:space="preserve">Розглянемо розумну лампу LIFX у якості аналога для </w:t>
      </w:r>
      <w:proofErr w:type="spellStart"/>
      <w:r w:rsidRPr="00CC3CE9">
        <w:t>прототипування</w:t>
      </w:r>
      <w:proofErr w:type="spellEnd"/>
      <w:r w:rsidRPr="00CC3CE9">
        <w:t xml:space="preserve"> розумної лампи.  </w:t>
      </w:r>
    </w:p>
    <w:p w14:paraId="32F203FB" w14:textId="639C2CE8" w:rsidR="00A52798" w:rsidRPr="00CC3CE9" w:rsidRDefault="00A52798" w:rsidP="00A52798">
      <w:r w:rsidRPr="00CC3CE9">
        <w:t xml:space="preserve">На рисунку </w:t>
      </w:r>
      <w:r w:rsidR="000073A2" w:rsidRPr="00CC3CE9">
        <w:t>3.</w:t>
      </w:r>
      <w:r w:rsidRPr="00CC3CE9">
        <w:t xml:space="preserve">6  та </w:t>
      </w:r>
      <w:r w:rsidR="000073A2" w:rsidRPr="00CC3CE9">
        <w:t>3.</w:t>
      </w:r>
      <w:r w:rsidRPr="00CC3CE9">
        <w:t>7 бачимо електронний модуль  розумної лампи LIFX та панель світлодіодів</w:t>
      </w:r>
      <w:r w:rsidR="0068236B" w:rsidRPr="00CC3CE9">
        <w:t xml:space="preserve"> </w:t>
      </w:r>
      <w:r w:rsidR="0047446D" w:rsidRPr="00CC3CE9">
        <w:t>[19]</w:t>
      </w:r>
      <w:r w:rsidRPr="00CC3CE9">
        <w:t>.</w:t>
      </w:r>
    </w:p>
    <w:p w14:paraId="098F7945" w14:textId="77777777" w:rsidR="00A52798" w:rsidRPr="00CC3CE9" w:rsidRDefault="00A52798" w:rsidP="00A52798">
      <w:pPr>
        <w:pStyle w:val="aa"/>
      </w:pPr>
      <w:r w:rsidRPr="00CC3CE9">
        <w:rPr>
          <w:noProof/>
        </w:rPr>
        <w:drawing>
          <wp:inline distT="0" distB="0" distL="0" distR="0" wp14:anchorId="3B75818A" wp14:editId="25F77083">
            <wp:extent cx="2639666" cy="3083441"/>
            <wp:effectExtent l="0" t="0" r="8890" b="317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a:srcRect l="6806" t="2388" r="9803"/>
                    <a:stretch/>
                  </pic:blipFill>
                  <pic:spPr bwMode="auto">
                    <a:xfrm>
                      <a:off x="0" y="0"/>
                      <a:ext cx="2666250" cy="3114494"/>
                    </a:xfrm>
                    <a:prstGeom prst="rect">
                      <a:avLst/>
                    </a:prstGeom>
                    <a:ln>
                      <a:noFill/>
                    </a:ln>
                    <a:extLst>
                      <a:ext uri="{53640926-AAD7-44D8-BBD7-CCE9431645EC}">
                        <a14:shadowObscured xmlns:a14="http://schemas.microsoft.com/office/drawing/2010/main"/>
                      </a:ext>
                    </a:extLst>
                  </pic:spPr>
                </pic:pic>
              </a:graphicData>
            </a:graphic>
          </wp:inline>
        </w:drawing>
      </w:r>
    </w:p>
    <w:p w14:paraId="602C11AC" w14:textId="658D0AAB" w:rsidR="00A52798" w:rsidRPr="00CC3CE9" w:rsidRDefault="00A52798" w:rsidP="00A52798">
      <w:pPr>
        <w:jc w:val="center"/>
        <w:rPr>
          <w:lang w:eastAsia="zh-CN"/>
        </w:rPr>
      </w:pPr>
      <w:r w:rsidRPr="00CC3CE9">
        <w:rPr>
          <w:lang w:eastAsia="zh-CN"/>
        </w:rPr>
        <w:t xml:space="preserve">Рисунок </w:t>
      </w:r>
      <w:r w:rsidR="000073A2" w:rsidRPr="00CC3CE9">
        <w:rPr>
          <w:lang w:eastAsia="zh-CN"/>
        </w:rPr>
        <w:t>3.</w:t>
      </w:r>
      <w:r w:rsidRPr="00CC3CE9">
        <w:rPr>
          <w:lang w:eastAsia="zh-CN"/>
        </w:rPr>
        <w:t xml:space="preserve">6 – Електронний модуль лампи </w:t>
      </w:r>
    </w:p>
    <w:p w14:paraId="15AEE9E0" w14:textId="77777777" w:rsidR="00A52798" w:rsidRPr="00CC3CE9" w:rsidRDefault="00A52798" w:rsidP="00A52798">
      <w:pPr>
        <w:pStyle w:val="aa"/>
      </w:pPr>
      <w:r w:rsidRPr="00CC3CE9">
        <w:rPr>
          <w:noProof/>
        </w:rPr>
        <w:lastRenderedPageBreak/>
        <w:drawing>
          <wp:inline distT="0" distB="0" distL="0" distR="0" wp14:anchorId="20A42237" wp14:editId="53C15C8A">
            <wp:extent cx="2562447" cy="2301081"/>
            <wp:effectExtent l="0" t="0" r="0" b="444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2585150" cy="2321468"/>
                    </a:xfrm>
                    <a:prstGeom prst="rect">
                      <a:avLst/>
                    </a:prstGeom>
                  </pic:spPr>
                </pic:pic>
              </a:graphicData>
            </a:graphic>
          </wp:inline>
        </w:drawing>
      </w:r>
    </w:p>
    <w:p w14:paraId="724EE98C" w14:textId="1453A9A6" w:rsidR="00A52798" w:rsidRPr="00CC3CE9" w:rsidRDefault="00A52798" w:rsidP="000A1277">
      <w:pPr>
        <w:jc w:val="center"/>
        <w:rPr>
          <w:lang w:eastAsia="zh-CN"/>
        </w:rPr>
      </w:pPr>
      <w:r w:rsidRPr="00CC3CE9">
        <w:rPr>
          <w:lang w:eastAsia="zh-CN"/>
        </w:rPr>
        <w:t xml:space="preserve">Рисунок </w:t>
      </w:r>
      <w:r w:rsidR="000073A2" w:rsidRPr="00CC3CE9">
        <w:rPr>
          <w:lang w:eastAsia="zh-CN"/>
        </w:rPr>
        <w:t>3.</w:t>
      </w:r>
      <w:r w:rsidRPr="00CC3CE9">
        <w:rPr>
          <w:lang w:eastAsia="zh-CN"/>
        </w:rPr>
        <w:t xml:space="preserve">7 – Панель світлодіодів </w:t>
      </w:r>
    </w:p>
    <w:p w14:paraId="2EB983A5" w14:textId="77777777" w:rsidR="0047446D" w:rsidRPr="00CC3CE9" w:rsidRDefault="0047446D" w:rsidP="0047446D">
      <w:pPr>
        <w:pStyle w:val="3"/>
        <w:rPr>
          <w:lang w:val="uk-UA"/>
        </w:rPr>
      </w:pPr>
      <w:bookmarkStart w:id="72" w:name="_Toc169448256"/>
      <w:r w:rsidRPr="00CC3CE9">
        <w:rPr>
          <w:lang w:val="uk-UA"/>
        </w:rPr>
        <w:t>Розробка схеми електричної принципової лампи</w:t>
      </w:r>
      <w:bookmarkEnd w:id="72"/>
      <w:r w:rsidRPr="00CC3CE9">
        <w:rPr>
          <w:lang w:val="uk-UA"/>
        </w:rPr>
        <w:t xml:space="preserve"> </w:t>
      </w:r>
    </w:p>
    <w:p w14:paraId="3A7046B8" w14:textId="3EBC928B" w:rsidR="0068236B" w:rsidRPr="00CC3CE9" w:rsidRDefault="0068236B" w:rsidP="0068236B">
      <w:pPr>
        <w:rPr>
          <w:lang w:eastAsia="zh-CN"/>
        </w:rPr>
      </w:pPr>
      <w:r w:rsidRPr="00CC3CE9">
        <w:rPr>
          <w:lang w:eastAsia="zh-CN"/>
        </w:rPr>
        <w:t xml:space="preserve">На основі </w:t>
      </w:r>
      <w:r w:rsidR="00FD7900" w:rsidRPr="00CC3CE9">
        <w:rPr>
          <w:lang w:eastAsia="zh-CN"/>
        </w:rPr>
        <w:t xml:space="preserve">аналогів було розроблено схему електричну принципову для розумної лампи: </w:t>
      </w:r>
    </w:p>
    <w:p w14:paraId="634EBBA1" w14:textId="6FD0E3EC" w:rsidR="00674A69" w:rsidRPr="00CC3CE9" w:rsidRDefault="00734AC0" w:rsidP="00B863A4">
      <w:pPr>
        <w:pStyle w:val="aa"/>
        <w:rPr>
          <w:lang w:eastAsia="zh-CN"/>
        </w:rPr>
      </w:pPr>
      <w:r w:rsidRPr="00CC3CE9">
        <w:rPr>
          <w:noProof/>
          <w:lang w:eastAsia="zh-CN"/>
        </w:rPr>
        <w:drawing>
          <wp:inline distT="0" distB="0" distL="0" distR="0" wp14:anchorId="3BC4CEA5" wp14:editId="0A385BEC">
            <wp:extent cx="5939790" cy="2682240"/>
            <wp:effectExtent l="0" t="0" r="3810" b="3810"/>
            <wp:docPr id="118"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5939790" cy="2682240"/>
                    </a:xfrm>
                    <a:prstGeom prst="rect">
                      <a:avLst/>
                    </a:prstGeom>
                  </pic:spPr>
                </pic:pic>
              </a:graphicData>
            </a:graphic>
          </wp:inline>
        </w:drawing>
      </w:r>
    </w:p>
    <w:p w14:paraId="16871E78" w14:textId="311C1399" w:rsidR="00674A69" w:rsidRPr="00CC3CE9" w:rsidRDefault="00674A69" w:rsidP="00674A69">
      <w:pPr>
        <w:jc w:val="center"/>
        <w:rPr>
          <w:lang w:eastAsia="zh-CN"/>
        </w:rPr>
      </w:pPr>
      <w:r w:rsidRPr="00CC3CE9">
        <w:rPr>
          <w:lang w:eastAsia="zh-CN"/>
        </w:rPr>
        <w:t>Рисунок 3.</w:t>
      </w:r>
      <w:r w:rsidR="00737C11">
        <w:rPr>
          <w:lang w:eastAsia="zh-CN"/>
        </w:rPr>
        <w:t>8</w:t>
      </w:r>
      <w:r w:rsidRPr="00CC3CE9">
        <w:rPr>
          <w:lang w:eastAsia="zh-CN"/>
        </w:rPr>
        <w:t xml:space="preserve"> – Схема електрична принципова розумної лампи</w:t>
      </w:r>
    </w:p>
    <w:p w14:paraId="3BD354FC" w14:textId="773C42CC" w:rsidR="0070565C" w:rsidRPr="00CC3CE9" w:rsidRDefault="0070565C" w:rsidP="0070565C">
      <w:pPr>
        <w:rPr>
          <w:lang w:eastAsia="zh-CN"/>
        </w:rPr>
      </w:pPr>
      <w:r w:rsidRPr="00CC3CE9">
        <w:rPr>
          <w:lang w:eastAsia="zh-CN"/>
        </w:rPr>
        <w:t>Опис схеми:</w:t>
      </w:r>
    </w:p>
    <w:p w14:paraId="044E6BB9" w14:textId="689FF6E8" w:rsidR="008E12E8" w:rsidRPr="00CC3CE9" w:rsidRDefault="008E12E8" w:rsidP="008E12E8">
      <w:pPr>
        <w:rPr>
          <w:lang w:eastAsia="ru-RU"/>
        </w:rPr>
      </w:pPr>
      <w:r w:rsidRPr="00CC3CE9">
        <w:rPr>
          <w:lang w:eastAsia="ru-RU"/>
        </w:rPr>
        <w:t>Основним електронним компонентом плати є мікроконтролер, який забезпечує обробку даних і керування іншими компонентами. Мікроконтролер працює при напрузі 3.3 В, що вимагає використання перетворювача напруги для підключення до мережі 220 В. У схемі використано перетворювач напруги, який перетворює 220 В змінного струму на 3.3 В постійного струму.</w:t>
      </w:r>
    </w:p>
    <w:p w14:paraId="5BD0058F" w14:textId="77777777" w:rsidR="000A1277" w:rsidRPr="00CC3CE9" w:rsidRDefault="000A1277" w:rsidP="008E12E8">
      <w:pPr>
        <w:rPr>
          <w:lang w:eastAsia="ru-RU"/>
        </w:rPr>
      </w:pPr>
    </w:p>
    <w:p w14:paraId="4F875BCB" w14:textId="44711158" w:rsidR="008E12E8" w:rsidRPr="00CC3CE9" w:rsidRDefault="008E12E8" w:rsidP="008E12E8">
      <w:pPr>
        <w:rPr>
          <w:lang w:eastAsia="ru-RU"/>
        </w:rPr>
      </w:pPr>
      <w:r w:rsidRPr="00CC3CE9">
        <w:rPr>
          <w:lang w:eastAsia="ru-RU"/>
        </w:rPr>
        <w:lastRenderedPageBreak/>
        <w:t xml:space="preserve">Для реалізації датчика освітленості використовується </w:t>
      </w:r>
      <w:proofErr w:type="spellStart"/>
      <w:r w:rsidRPr="00CC3CE9">
        <w:rPr>
          <w:lang w:eastAsia="ru-RU"/>
        </w:rPr>
        <w:t>фоторезистор</w:t>
      </w:r>
      <w:proofErr w:type="spellEnd"/>
      <w:r w:rsidRPr="00CC3CE9">
        <w:rPr>
          <w:lang w:eastAsia="ru-RU"/>
        </w:rPr>
        <w:t xml:space="preserve"> у поєднанні з резистором номіналом 10 кОм, що утворюють дільник напруги. Ця комбінація підключена до одного з аналогових входів мікроконтролера, що дозволяє вимірювати рівень освітленості. </w:t>
      </w:r>
      <w:proofErr w:type="spellStart"/>
      <w:r w:rsidRPr="00CC3CE9">
        <w:rPr>
          <w:lang w:eastAsia="ru-RU"/>
        </w:rPr>
        <w:t>Фоторезистор</w:t>
      </w:r>
      <w:proofErr w:type="spellEnd"/>
      <w:r w:rsidRPr="00CC3CE9">
        <w:rPr>
          <w:lang w:eastAsia="ru-RU"/>
        </w:rPr>
        <w:t xml:space="preserve"> змінює свій опір в залежності від інтенсивності світла, що дозволяє створити змінну напругу на виході дільника, яка відповідає рівню освітленості. </w:t>
      </w:r>
    </w:p>
    <w:p w14:paraId="16D959F1" w14:textId="2A2A0B28" w:rsidR="008E12E8" w:rsidRPr="00CC3CE9" w:rsidRDefault="008E12E8" w:rsidP="008E12E8">
      <w:pPr>
        <w:rPr>
          <w:lang w:eastAsia="ru-RU"/>
        </w:rPr>
      </w:pPr>
      <w:r w:rsidRPr="00CC3CE9">
        <w:rPr>
          <w:lang w:eastAsia="ru-RU"/>
        </w:rPr>
        <w:t xml:space="preserve">Додатково, </w:t>
      </w:r>
      <w:r w:rsidR="000A1277" w:rsidRPr="00CC3CE9">
        <w:rPr>
          <w:lang w:eastAsia="ru-RU"/>
        </w:rPr>
        <w:t xml:space="preserve">схема </w:t>
      </w:r>
      <w:r w:rsidRPr="00CC3CE9">
        <w:rPr>
          <w:lang w:eastAsia="ru-RU"/>
        </w:rPr>
        <w:t>оснащена RGB LED модулем, який має вбудований драйвер світлодіодів і працює при напрузі 3.3 В. Модуль підключається до мікроконтролера через інтерфейс I2C, що дозволяє керувати світлодіодами за допомогою програмного забезпечення.</w:t>
      </w:r>
    </w:p>
    <w:p w14:paraId="5079A2C6" w14:textId="624D3933" w:rsidR="00DF3859" w:rsidRPr="00CC3CE9" w:rsidRDefault="00726D80" w:rsidP="00726D80">
      <w:pPr>
        <w:pStyle w:val="3"/>
        <w:rPr>
          <w:lang w:val="uk-UA" w:eastAsia="zh-CN"/>
        </w:rPr>
      </w:pPr>
      <w:bookmarkStart w:id="73" w:name="_Toc169448257"/>
      <w:r w:rsidRPr="00CC3CE9">
        <w:rPr>
          <w:lang w:val="uk-UA" w:eastAsia="zh-CN"/>
        </w:rPr>
        <w:t>Компонентна база</w:t>
      </w:r>
      <w:bookmarkEnd w:id="73"/>
      <w:r w:rsidRPr="00CC3CE9">
        <w:rPr>
          <w:lang w:val="uk-UA" w:eastAsia="zh-CN"/>
        </w:rPr>
        <w:t xml:space="preserve"> </w:t>
      </w:r>
    </w:p>
    <w:p w14:paraId="47983A8F" w14:textId="74BEF4F7" w:rsidR="008B6C34" w:rsidRPr="00CC3CE9" w:rsidRDefault="008B6C34" w:rsidP="008B6C34">
      <w:pPr>
        <w:rPr>
          <w:lang w:eastAsia="zh-CN"/>
        </w:rPr>
      </w:pPr>
      <w:r w:rsidRPr="00CC3CE9">
        <w:rPr>
          <w:lang w:eastAsia="zh-CN"/>
        </w:rPr>
        <w:t xml:space="preserve">Для розробки </w:t>
      </w:r>
      <w:r w:rsidR="00B575D3" w:rsidRPr="00CC3CE9">
        <w:rPr>
          <w:lang w:eastAsia="zh-CN"/>
        </w:rPr>
        <w:t>пристрою</w:t>
      </w:r>
      <w:r w:rsidRPr="00CC3CE9">
        <w:rPr>
          <w:lang w:eastAsia="zh-CN"/>
        </w:rPr>
        <w:t xml:space="preserve"> були використані наступні компоненти:</w:t>
      </w:r>
    </w:p>
    <w:p w14:paraId="22E38F61" w14:textId="3B5986AF" w:rsidR="008B6C34" w:rsidRPr="00CC3CE9" w:rsidRDefault="00EA2A77" w:rsidP="008B6C34">
      <w:pPr>
        <w:pStyle w:val="afc"/>
        <w:numPr>
          <w:ilvl w:val="0"/>
          <w:numId w:val="8"/>
        </w:numPr>
        <w:rPr>
          <w:lang w:eastAsia="zh-CN"/>
        </w:rPr>
      </w:pPr>
      <w:r w:rsidRPr="00CC3CE9">
        <w:rPr>
          <w:lang w:eastAsia="zh-CN"/>
        </w:rPr>
        <w:t xml:space="preserve">Мікроконтролер </w:t>
      </w:r>
      <w:r w:rsidRPr="00CC3CE9">
        <w:t>ESP32</w:t>
      </w:r>
      <w:r w:rsidRPr="00CC3CE9">
        <w:softHyphen/>
        <w:t>WROOM</w:t>
      </w:r>
      <w:r w:rsidRPr="00CC3CE9">
        <w:softHyphen/>
        <w:t>32 (рис. 3.</w:t>
      </w:r>
      <w:r w:rsidR="00737C11">
        <w:t>9</w:t>
      </w:r>
      <w:r w:rsidRPr="00CC3CE9">
        <w:t>)</w:t>
      </w:r>
    </w:p>
    <w:p w14:paraId="76AB4458" w14:textId="379E44C3" w:rsidR="00EA2A77" w:rsidRPr="00CC3CE9" w:rsidRDefault="00D36B44" w:rsidP="00EA2A77">
      <w:pPr>
        <w:pStyle w:val="aa"/>
        <w:rPr>
          <w:lang w:eastAsia="zh-CN"/>
        </w:rPr>
      </w:pPr>
      <w:r w:rsidRPr="00CC3CE9">
        <w:rPr>
          <w:noProof/>
          <w:lang w:eastAsia="zh-CN"/>
        </w:rPr>
        <w:drawing>
          <wp:inline distT="0" distB="0" distL="0" distR="0" wp14:anchorId="3984E343" wp14:editId="192872F0">
            <wp:extent cx="2191104" cy="1638480"/>
            <wp:effectExtent l="0" t="0" r="0" b="0"/>
            <wp:docPr id="123"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62" cstate="print">
                      <a:extLst>
                        <a:ext uri="{28A0092B-C50C-407E-A947-70E740481C1C}">
                          <a14:useLocalDpi xmlns:a14="http://schemas.microsoft.com/office/drawing/2010/main" val="0"/>
                        </a:ext>
                      </a:extLst>
                    </a:blip>
                    <a:srcRect l="4742" t="8497" r="5930" b="7026"/>
                    <a:stretch/>
                  </pic:blipFill>
                  <pic:spPr bwMode="auto">
                    <a:xfrm>
                      <a:off x="0" y="0"/>
                      <a:ext cx="2213123" cy="1654945"/>
                    </a:xfrm>
                    <a:prstGeom prst="rect">
                      <a:avLst/>
                    </a:prstGeom>
                    <a:noFill/>
                    <a:ln>
                      <a:noFill/>
                    </a:ln>
                    <a:extLst>
                      <a:ext uri="{53640926-AAD7-44D8-BBD7-CCE9431645EC}">
                        <a14:shadowObscured xmlns:a14="http://schemas.microsoft.com/office/drawing/2010/main"/>
                      </a:ext>
                    </a:extLst>
                  </pic:spPr>
                </pic:pic>
              </a:graphicData>
            </a:graphic>
          </wp:inline>
        </w:drawing>
      </w:r>
    </w:p>
    <w:p w14:paraId="42A905B1" w14:textId="70E2CAF8" w:rsidR="00EA2A77" w:rsidRPr="00CC3CE9" w:rsidRDefault="00EA2A77" w:rsidP="00EA2A77">
      <w:pPr>
        <w:jc w:val="center"/>
      </w:pPr>
      <w:r w:rsidRPr="00CC3CE9">
        <w:rPr>
          <w:lang w:eastAsia="zh-CN"/>
        </w:rPr>
        <w:t>Рисунок 3.</w:t>
      </w:r>
      <w:r w:rsidR="00737C11">
        <w:rPr>
          <w:lang w:eastAsia="zh-CN"/>
        </w:rPr>
        <w:t>9</w:t>
      </w:r>
      <w:r w:rsidRPr="00CC3CE9">
        <w:rPr>
          <w:lang w:eastAsia="zh-CN"/>
        </w:rPr>
        <w:t xml:space="preserve"> </w:t>
      </w:r>
      <w:r w:rsidR="002A06A2" w:rsidRPr="00CC3CE9">
        <w:rPr>
          <w:lang w:eastAsia="zh-CN"/>
        </w:rPr>
        <w:t>–</w:t>
      </w:r>
      <w:r w:rsidRPr="00CC3CE9">
        <w:rPr>
          <w:lang w:eastAsia="zh-CN"/>
        </w:rPr>
        <w:t xml:space="preserve"> Мікроконтролер</w:t>
      </w:r>
      <w:r w:rsidR="002A06A2" w:rsidRPr="00CC3CE9">
        <w:rPr>
          <w:lang w:eastAsia="zh-CN"/>
        </w:rPr>
        <w:t xml:space="preserve"> </w:t>
      </w:r>
      <w:r w:rsidRPr="00CC3CE9">
        <w:rPr>
          <w:lang w:eastAsia="zh-CN"/>
        </w:rPr>
        <w:t xml:space="preserve"> </w:t>
      </w:r>
      <w:r w:rsidRPr="00CC3CE9">
        <w:t>ESP32</w:t>
      </w:r>
      <w:r w:rsidRPr="00CC3CE9">
        <w:softHyphen/>
        <w:t>WROOM</w:t>
      </w:r>
      <w:r w:rsidRPr="00CC3CE9">
        <w:softHyphen/>
        <w:t>32</w:t>
      </w:r>
    </w:p>
    <w:p w14:paraId="7A2DDFA1" w14:textId="1B38B590" w:rsidR="00EA2A77" w:rsidRPr="00CC3CE9" w:rsidRDefault="00EA2A77" w:rsidP="00EA2A77">
      <w:r w:rsidRPr="00CC3CE9">
        <w:t xml:space="preserve">Технічні характеристики: </w:t>
      </w:r>
    </w:p>
    <w:p w14:paraId="5D77DBCC" w14:textId="77777777" w:rsidR="00EA2A77" w:rsidRPr="00CC3CE9" w:rsidRDefault="00EA2A77" w:rsidP="00EA2A77">
      <w:pPr>
        <w:rPr>
          <w:lang w:eastAsia="zh-CN"/>
        </w:rPr>
      </w:pPr>
      <w:r w:rsidRPr="00CC3CE9">
        <w:rPr>
          <w:lang w:eastAsia="zh-CN"/>
        </w:rPr>
        <w:t xml:space="preserve">Процесор: </w:t>
      </w:r>
      <w:proofErr w:type="spellStart"/>
      <w:r w:rsidRPr="00CC3CE9">
        <w:rPr>
          <w:lang w:eastAsia="zh-CN"/>
        </w:rPr>
        <w:t>Двоядерний</w:t>
      </w:r>
      <w:proofErr w:type="spellEnd"/>
      <w:r w:rsidRPr="00CC3CE9">
        <w:rPr>
          <w:lang w:eastAsia="zh-CN"/>
        </w:rPr>
        <w:t xml:space="preserve"> </w:t>
      </w:r>
      <w:proofErr w:type="spellStart"/>
      <w:r w:rsidRPr="00CC3CE9">
        <w:rPr>
          <w:lang w:eastAsia="zh-CN"/>
        </w:rPr>
        <w:t>Tensilica</w:t>
      </w:r>
      <w:proofErr w:type="spellEnd"/>
      <w:r w:rsidRPr="00CC3CE9">
        <w:rPr>
          <w:lang w:eastAsia="zh-CN"/>
        </w:rPr>
        <w:t xml:space="preserve"> LX6, до 240 МГц</w:t>
      </w:r>
    </w:p>
    <w:p w14:paraId="62CD9D42" w14:textId="5AA1FA1C" w:rsidR="00EA2A77" w:rsidRPr="00CC3CE9" w:rsidRDefault="00EA2A77" w:rsidP="00EA2A77">
      <w:pPr>
        <w:rPr>
          <w:lang w:eastAsia="zh-CN"/>
        </w:rPr>
      </w:pPr>
      <w:r w:rsidRPr="00CC3CE9">
        <w:rPr>
          <w:lang w:eastAsia="zh-CN"/>
        </w:rPr>
        <w:t>Пам'ять: 4 МБ флеш-пам'яті; 520 КБ SRAM</w:t>
      </w:r>
    </w:p>
    <w:p w14:paraId="0516D1D5" w14:textId="77777777" w:rsidR="00EA2A77" w:rsidRPr="00CC3CE9" w:rsidRDefault="00EA2A77" w:rsidP="00EA2A77">
      <w:pPr>
        <w:rPr>
          <w:lang w:eastAsia="zh-CN"/>
        </w:rPr>
      </w:pPr>
      <w:r w:rsidRPr="00CC3CE9">
        <w:rPr>
          <w:lang w:eastAsia="zh-CN"/>
        </w:rPr>
        <w:t>Комунікаційні інтерфейси:</w:t>
      </w:r>
    </w:p>
    <w:p w14:paraId="577C9E96" w14:textId="77777777" w:rsidR="00EA2A77" w:rsidRPr="00CC3CE9" w:rsidRDefault="00EA2A77" w:rsidP="00EA2A77">
      <w:pPr>
        <w:rPr>
          <w:lang w:eastAsia="zh-CN"/>
        </w:rPr>
      </w:pPr>
      <w:proofErr w:type="spellStart"/>
      <w:r w:rsidRPr="00CC3CE9">
        <w:rPr>
          <w:lang w:eastAsia="zh-CN"/>
        </w:rPr>
        <w:t>Wi-Fi</w:t>
      </w:r>
      <w:proofErr w:type="spellEnd"/>
      <w:r w:rsidRPr="00CC3CE9">
        <w:rPr>
          <w:lang w:eastAsia="zh-CN"/>
        </w:rPr>
        <w:t>: 802.11 b/g/n (до 150 Мбіт/с)</w:t>
      </w:r>
    </w:p>
    <w:p w14:paraId="62DCC1E6" w14:textId="77777777" w:rsidR="00EA2A77" w:rsidRPr="00CC3CE9" w:rsidRDefault="00EA2A77" w:rsidP="00EA2A77">
      <w:pPr>
        <w:rPr>
          <w:lang w:eastAsia="zh-CN"/>
        </w:rPr>
      </w:pPr>
      <w:proofErr w:type="spellStart"/>
      <w:r w:rsidRPr="00CC3CE9">
        <w:rPr>
          <w:lang w:eastAsia="zh-CN"/>
        </w:rPr>
        <w:t>Bluetooth</w:t>
      </w:r>
      <w:proofErr w:type="spellEnd"/>
      <w:r w:rsidRPr="00CC3CE9">
        <w:rPr>
          <w:lang w:eastAsia="zh-CN"/>
        </w:rPr>
        <w:t>: v4.2 BR/EDR і BLE</w:t>
      </w:r>
    </w:p>
    <w:p w14:paraId="4A07737D" w14:textId="77777777" w:rsidR="00EA2A77" w:rsidRPr="00CC3CE9" w:rsidRDefault="00EA2A77" w:rsidP="00EA2A77">
      <w:pPr>
        <w:rPr>
          <w:lang w:eastAsia="zh-CN"/>
        </w:rPr>
      </w:pPr>
      <w:r w:rsidRPr="00CC3CE9">
        <w:rPr>
          <w:lang w:eastAsia="zh-CN"/>
        </w:rPr>
        <w:t>Інтерфейси введення/виведення:</w:t>
      </w:r>
    </w:p>
    <w:p w14:paraId="1AE66192" w14:textId="77777777" w:rsidR="00EA2A77" w:rsidRPr="00CC3CE9" w:rsidRDefault="00EA2A77" w:rsidP="00EA2A77">
      <w:pPr>
        <w:rPr>
          <w:lang w:eastAsia="zh-CN"/>
        </w:rPr>
      </w:pPr>
      <w:r w:rsidRPr="00CC3CE9">
        <w:rPr>
          <w:lang w:eastAsia="zh-CN"/>
        </w:rPr>
        <w:t xml:space="preserve">GPIO: 34 програмованих </w:t>
      </w:r>
      <w:proofErr w:type="spellStart"/>
      <w:r w:rsidRPr="00CC3CE9">
        <w:rPr>
          <w:lang w:eastAsia="zh-CN"/>
        </w:rPr>
        <w:t>пінів</w:t>
      </w:r>
      <w:proofErr w:type="spellEnd"/>
    </w:p>
    <w:p w14:paraId="1339EBBE" w14:textId="1304E25C" w:rsidR="00EA2A77" w:rsidRPr="00CC3CE9" w:rsidRDefault="00EA2A77" w:rsidP="00EA2A77">
      <w:pPr>
        <w:rPr>
          <w:lang w:eastAsia="zh-CN"/>
        </w:rPr>
      </w:pPr>
      <w:r w:rsidRPr="00CC3CE9">
        <w:rPr>
          <w:lang w:eastAsia="zh-CN"/>
        </w:rPr>
        <w:t>ADC: 18 каналів 12-бітного ADC</w:t>
      </w:r>
    </w:p>
    <w:p w14:paraId="3D6CA343" w14:textId="77777777" w:rsidR="00EA2A77" w:rsidRPr="00CC3CE9" w:rsidRDefault="00EA2A77" w:rsidP="00EA2A77">
      <w:pPr>
        <w:rPr>
          <w:lang w:eastAsia="zh-CN"/>
        </w:rPr>
      </w:pPr>
    </w:p>
    <w:p w14:paraId="3015995D" w14:textId="77777777" w:rsidR="00EA2A77" w:rsidRPr="00CC3CE9" w:rsidRDefault="00EA2A77" w:rsidP="00EA2A77">
      <w:pPr>
        <w:rPr>
          <w:lang w:eastAsia="zh-CN"/>
        </w:rPr>
      </w:pPr>
      <w:r w:rsidRPr="00CC3CE9">
        <w:rPr>
          <w:lang w:eastAsia="zh-CN"/>
        </w:rPr>
        <w:lastRenderedPageBreak/>
        <w:t>DAC: 2 канали 8-бітного DAC</w:t>
      </w:r>
    </w:p>
    <w:p w14:paraId="47A9473F" w14:textId="77777777" w:rsidR="00EA2A77" w:rsidRPr="00CC3CE9" w:rsidRDefault="00EA2A77" w:rsidP="00EA2A77">
      <w:pPr>
        <w:rPr>
          <w:lang w:eastAsia="zh-CN"/>
        </w:rPr>
      </w:pPr>
      <w:r w:rsidRPr="00CC3CE9">
        <w:rPr>
          <w:lang w:eastAsia="zh-CN"/>
        </w:rPr>
        <w:t>I2C: 2 шини I2C (використовуються для підключення датчиків і RGB LED модулів)</w:t>
      </w:r>
    </w:p>
    <w:p w14:paraId="441F1A26" w14:textId="77777777" w:rsidR="00EA2A77" w:rsidRPr="00CC3CE9" w:rsidRDefault="00EA2A77" w:rsidP="00EA2A77">
      <w:pPr>
        <w:rPr>
          <w:lang w:eastAsia="zh-CN"/>
        </w:rPr>
      </w:pPr>
      <w:r w:rsidRPr="00CC3CE9">
        <w:rPr>
          <w:lang w:eastAsia="zh-CN"/>
        </w:rPr>
        <w:t>PWM: 16 каналів PWM (для керування яскравістю світлодіодів)</w:t>
      </w:r>
    </w:p>
    <w:p w14:paraId="783AEA9C" w14:textId="77777777" w:rsidR="00EA2A77" w:rsidRPr="00CC3CE9" w:rsidRDefault="00EA2A77" w:rsidP="00EA2A77">
      <w:pPr>
        <w:rPr>
          <w:lang w:eastAsia="zh-CN"/>
        </w:rPr>
      </w:pPr>
      <w:r w:rsidRPr="00CC3CE9">
        <w:rPr>
          <w:lang w:eastAsia="zh-CN"/>
        </w:rPr>
        <w:t>Живлення:</w:t>
      </w:r>
    </w:p>
    <w:p w14:paraId="07475577" w14:textId="77777777" w:rsidR="00EA2A77" w:rsidRPr="00CC3CE9" w:rsidRDefault="00EA2A77" w:rsidP="00EA2A77">
      <w:pPr>
        <w:rPr>
          <w:lang w:eastAsia="zh-CN"/>
        </w:rPr>
      </w:pPr>
      <w:r w:rsidRPr="00CC3CE9">
        <w:rPr>
          <w:lang w:eastAsia="zh-CN"/>
        </w:rPr>
        <w:t>Напруга живлення: 2.2 В – 3.6 В (в проекті використовується 3.3 В)</w:t>
      </w:r>
    </w:p>
    <w:p w14:paraId="73ED9085" w14:textId="77777777" w:rsidR="00EA2A77" w:rsidRPr="00CC3CE9" w:rsidRDefault="00EA2A77" w:rsidP="00EA2A77">
      <w:pPr>
        <w:rPr>
          <w:lang w:eastAsia="zh-CN"/>
        </w:rPr>
      </w:pPr>
      <w:r w:rsidRPr="00CC3CE9">
        <w:rPr>
          <w:lang w:eastAsia="zh-CN"/>
        </w:rPr>
        <w:t>Особливості:</w:t>
      </w:r>
    </w:p>
    <w:p w14:paraId="7BCE3620" w14:textId="77777777" w:rsidR="00EA2A77" w:rsidRPr="00CC3CE9" w:rsidRDefault="00EA2A77" w:rsidP="00EA2A77">
      <w:pPr>
        <w:rPr>
          <w:lang w:eastAsia="zh-CN"/>
        </w:rPr>
      </w:pPr>
      <w:r w:rsidRPr="00CC3CE9">
        <w:rPr>
          <w:lang w:eastAsia="zh-CN"/>
        </w:rPr>
        <w:t>Температурний діапазон: -40°C до +85°C</w:t>
      </w:r>
    </w:p>
    <w:p w14:paraId="30FF548D" w14:textId="77777777" w:rsidR="00EA2A77" w:rsidRPr="00CC3CE9" w:rsidRDefault="00EA2A77" w:rsidP="00EA2A77">
      <w:pPr>
        <w:rPr>
          <w:lang w:eastAsia="zh-CN"/>
        </w:rPr>
      </w:pPr>
      <w:r w:rsidRPr="00CC3CE9">
        <w:rPr>
          <w:lang w:eastAsia="zh-CN"/>
        </w:rPr>
        <w:t>Розміри модуля: 18 мм x 25.5 мм x 3.1 мм</w:t>
      </w:r>
    </w:p>
    <w:p w14:paraId="3F30F654" w14:textId="63AF338E" w:rsidR="0074436A" w:rsidRPr="00CC3CE9" w:rsidRDefault="00EA2A77" w:rsidP="0074436A">
      <w:pPr>
        <w:rPr>
          <w:lang w:eastAsia="zh-CN"/>
        </w:rPr>
      </w:pPr>
      <w:r w:rsidRPr="00CC3CE9">
        <w:rPr>
          <w:lang w:eastAsia="zh-CN"/>
        </w:rPr>
        <w:t xml:space="preserve">ESP32-WROOM-32 є потужним мікроконтролером, що забезпечує надійне підключення і управління у розумній системі освітлення. Використання інтерфейсів I2C дозволяє легко підключати датчики освітлення та RGB LED модулі, забезпечуючи автоматичне керування освітленням. Вбудовані комунікаційні можливості </w:t>
      </w:r>
      <w:proofErr w:type="spellStart"/>
      <w:r w:rsidRPr="00CC3CE9">
        <w:rPr>
          <w:lang w:eastAsia="zh-CN"/>
        </w:rPr>
        <w:t>Wi-Fi</w:t>
      </w:r>
      <w:proofErr w:type="spellEnd"/>
      <w:r w:rsidRPr="00CC3CE9">
        <w:rPr>
          <w:lang w:eastAsia="zh-CN"/>
        </w:rPr>
        <w:t xml:space="preserve"> і </w:t>
      </w:r>
      <w:proofErr w:type="spellStart"/>
      <w:r w:rsidRPr="00CC3CE9">
        <w:rPr>
          <w:lang w:eastAsia="zh-CN"/>
        </w:rPr>
        <w:t>Bluetooth</w:t>
      </w:r>
      <w:proofErr w:type="spellEnd"/>
      <w:r w:rsidRPr="00CC3CE9">
        <w:rPr>
          <w:lang w:eastAsia="zh-CN"/>
        </w:rPr>
        <w:t xml:space="preserve"> надають додаткові можливості для дистанційного керування та інтеграції з іншими пристроями </w:t>
      </w:r>
      <w:proofErr w:type="spellStart"/>
      <w:r w:rsidRPr="00CC3CE9">
        <w:rPr>
          <w:lang w:eastAsia="zh-CN"/>
        </w:rPr>
        <w:t>IoT</w:t>
      </w:r>
      <w:proofErr w:type="spellEnd"/>
      <w:r w:rsidR="000A1E31">
        <w:rPr>
          <w:lang w:eastAsia="zh-CN"/>
        </w:rPr>
        <w:t xml:space="preserve"> </w:t>
      </w:r>
      <w:r w:rsidR="000A1E31" w:rsidRPr="00BB7D44">
        <w:rPr>
          <w:lang w:eastAsia="zh-CN"/>
        </w:rPr>
        <w:t>[20]</w:t>
      </w:r>
      <w:r w:rsidRPr="00CC3CE9">
        <w:rPr>
          <w:lang w:eastAsia="zh-CN"/>
        </w:rPr>
        <w:t>.</w:t>
      </w:r>
    </w:p>
    <w:p w14:paraId="4D2E177E" w14:textId="754BF199" w:rsidR="0074436A" w:rsidRPr="00CC3CE9" w:rsidRDefault="0074436A" w:rsidP="0074436A">
      <w:pPr>
        <w:pStyle w:val="afc"/>
        <w:numPr>
          <w:ilvl w:val="0"/>
          <w:numId w:val="8"/>
        </w:numPr>
        <w:jc w:val="left"/>
        <w:rPr>
          <w:lang w:eastAsia="zh-CN"/>
        </w:rPr>
      </w:pPr>
      <w:bookmarkStart w:id="74" w:name="_Hlk168281882"/>
      <w:r w:rsidRPr="00CC3CE9">
        <w:rPr>
          <w:lang w:eastAsia="zh-CN"/>
        </w:rPr>
        <w:t>Перетворювач напруги HLK-PM03 (рис. 3.</w:t>
      </w:r>
      <w:r w:rsidR="00737C11">
        <w:rPr>
          <w:lang w:eastAsia="zh-CN"/>
        </w:rPr>
        <w:t>10</w:t>
      </w:r>
      <w:r w:rsidRPr="00CC3CE9">
        <w:rPr>
          <w:lang w:eastAsia="zh-CN"/>
        </w:rPr>
        <w:t>)</w:t>
      </w:r>
    </w:p>
    <w:bookmarkEnd w:id="74"/>
    <w:p w14:paraId="15983755" w14:textId="1F3E4655" w:rsidR="0074436A" w:rsidRPr="00CC3CE9" w:rsidRDefault="0074436A" w:rsidP="0074436A">
      <w:pPr>
        <w:pStyle w:val="aa"/>
        <w:rPr>
          <w:lang w:eastAsia="zh-CN"/>
        </w:rPr>
      </w:pPr>
      <w:r w:rsidRPr="00CC3CE9">
        <w:rPr>
          <w:noProof/>
        </w:rPr>
        <w:drawing>
          <wp:inline distT="0" distB="0" distL="0" distR="0" wp14:anchorId="7607306B" wp14:editId="41B65E88">
            <wp:extent cx="1929634" cy="1535502"/>
            <wp:effectExtent l="0" t="0" r="0" b="7620"/>
            <wp:docPr id="25" name="Picture 25" descr="Power supply Hi-Link HLK-PM03 100V-240VAC 3.3VDC 1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ower supply Hi-Link HLK-PM03 100V-240VAC 3.3VDC 1A"/>
                    <pic:cNvPicPr>
                      <a:picLocks noChangeAspect="1" noChangeArrowheads="1"/>
                    </pic:cNvPicPr>
                  </pic:nvPicPr>
                  <pic:blipFill rotWithShape="1">
                    <a:blip r:embed="rId63" cstate="print">
                      <a:extLst>
                        <a:ext uri="{28A0092B-C50C-407E-A947-70E740481C1C}">
                          <a14:useLocalDpi xmlns:a14="http://schemas.microsoft.com/office/drawing/2010/main" val="0"/>
                        </a:ext>
                      </a:extLst>
                    </a:blip>
                    <a:srcRect t="10395" b="10030"/>
                    <a:stretch/>
                  </pic:blipFill>
                  <pic:spPr bwMode="auto">
                    <a:xfrm>
                      <a:off x="0" y="0"/>
                      <a:ext cx="1962477" cy="1561636"/>
                    </a:xfrm>
                    <a:prstGeom prst="rect">
                      <a:avLst/>
                    </a:prstGeom>
                    <a:noFill/>
                    <a:ln>
                      <a:noFill/>
                    </a:ln>
                    <a:extLst>
                      <a:ext uri="{53640926-AAD7-44D8-BBD7-CCE9431645EC}">
                        <a14:shadowObscured xmlns:a14="http://schemas.microsoft.com/office/drawing/2010/main"/>
                      </a:ext>
                    </a:extLst>
                  </pic:spPr>
                </pic:pic>
              </a:graphicData>
            </a:graphic>
          </wp:inline>
        </w:drawing>
      </w:r>
    </w:p>
    <w:p w14:paraId="560A4D0C" w14:textId="6EE06A89" w:rsidR="002A06A2" w:rsidRPr="00CC3CE9" w:rsidRDefault="002A06A2" w:rsidP="002A06A2">
      <w:pPr>
        <w:jc w:val="center"/>
      </w:pPr>
      <w:r w:rsidRPr="00CC3CE9">
        <w:rPr>
          <w:lang w:eastAsia="zh-CN"/>
        </w:rPr>
        <w:t>Рисунок 3.</w:t>
      </w:r>
      <w:r w:rsidR="00737C11">
        <w:rPr>
          <w:lang w:eastAsia="zh-CN"/>
        </w:rPr>
        <w:t>10</w:t>
      </w:r>
      <w:r w:rsidRPr="00CC3CE9">
        <w:rPr>
          <w:lang w:eastAsia="zh-CN"/>
        </w:rPr>
        <w:t xml:space="preserve"> – Перетворювач  напруги HLK-PM03</w:t>
      </w:r>
    </w:p>
    <w:p w14:paraId="059CDC2A" w14:textId="14F09371" w:rsidR="002A06A2" w:rsidRPr="00CC3CE9" w:rsidRDefault="002A06A2" w:rsidP="002A06A2">
      <w:pPr>
        <w:rPr>
          <w:lang w:eastAsia="zh-CN"/>
        </w:rPr>
      </w:pPr>
      <w:r w:rsidRPr="00CC3CE9">
        <w:rPr>
          <w:lang w:eastAsia="zh-CN"/>
        </w:rPr>
        <w:t>HLK-PM03 - це компактний перетворювач напруги, який призначений для перетворення змінного струму (AC) в постійний струм (DC). Він широко використовується в різних проектах для живлення електронних компонентів від мережі змінного струму.</w:t>
      </w:r>
    </w:p>
    <w:p w14:paraId="6DB6F72B" w14:textId="438FE36A" w:rsidR="002A06A2" w:rsidRPr="00CC3CE9" w:rsidRDefault="002A06A2" w:rsidP="002A06A2">
      <w:pPr>
        <w:rPr>
          <w:lang w:eastAsia="zh-CN"/>
        </w:rPr>
      </w:pPr>
      <w:r w:rsidRPr="00CC3CE9">
        <w:rPr>
          <w:lang w:eastAsia="zh-CN"/>
        </w:rPr>
        <w:t>Технічні характеристики:</w:t>
      </w:r>
    </w:p>
    <w:p w14:paraId="1F352A81" w14:textId="77777777" w:rsidR="002A06A2" w:rsidRPr="00CC3CE9" w:rsidRDefault="002A06A2" w:rsidP="002A06A2">
      <w:pPr>
        <w:rPr>
          <w:lang w:eastAsia="zh-CN"/>
        </w:rPr>
      </w:pPr>
      <w:r w:rsidRPr="00CC3CE9">
        <w:rPr>
          <w:lang w:eastAsia="zh-CN"/>
        </w:rPr>
        <w:t>Вхідна напруга: 90-264 В AC</w:t>
      </w:r>
    </w:p>
    <w:p w14:paraId="55AC5055" w14:textId="6C5505A1" w:rsidR="002A06A2" w:rsidRPr="00CC3CE9" w:rsidRDefault="002A06A2" w:rsidP="002A06A2">
      <w:pPr>
        <w:rPr>
          <w:lang w:eastAsia="zh-CN"/>
        </w:rPr>
      </w:pPr>
      <w:r w:rsidRPr="00CC3CE9">
        <w:rPr>
          <w:lang w:eastAsia="zh-CN"/>
        </w:rPr>
        <w:t>Вихідна напруга: 3.3 В DC</w:t>
      </w:r>
    </w:p>
    <w:p w14:paraId="14C5D871" w14:textId="77777777" w:rsidR="002A06A2" w:rsidRPr="00CC3CE9" w:rsidRDefault="002A06A2" w:rsidP="002A06A2">
      <w:pPr>
        <w:rPr>
          <w:lang w:eastAsia="zh-CN"/>
        </w:rPr>
      </w:pPr>
    </w:p>
    <w:p w14:paraId="4E92B2EE" w14:textId="77777777" w:rsidR="002A06A2" w:rsidRPr="00CC3CE9" w:rsidRDefault="002A06A2" w:rsidP="002A06A2">
      <w:pPr>
        <w:rPr>
          <w:lang w:eastAsia="zh-CN"/>
        </w:rPr>
      </w:pPr>
      <w:r w:rsidRPr="00CC3CE9">
        <w:rPr>
          <w:lang w:eastAsia="zh-CN"/>
        </w:rPr>
        <w:lastRenderedPageBreak/>
        <w:t xml:space="preserve">Максимальний вихідний струм: 600 </w:t>
      </w:r>
      <w:proofErr w:type="spellStart"/>
      <w:r w:rsidRPr="00CC3CE9">
        <w:rPr>
          <w:lang w:eastAsia="zh-CN"/>
        </w:rPr>
        <w:t>мА</w:t>
      </w:r>
      <w:proofErr w:type="spellEnd"/>
    </w:p>
    <w:p w14:paraId="6CE73D6F" w14:textId="77777777" w:rsidR="002A06A2" w:rsidRPr="00CC3CE9" w:rsidRDefault="002A06A2" w:rsidP="002A06A2">
      <w:pPr>
        <w:rPr>
          <w:lang w:eastAsia="zh-CN"/>
        </w:rPr>
      </w:pPr>
      <w:r w:rsidRPr="00CC3CE9">
        <w:rPr>
          <w:lang w:eastAsia="zh-CN"/>
        </w:rPr>
        <w:t>Вихідна потужність: 2 Вт</w:t>
      </w:r>
    </w:p>
    <w:p w14:paraId="09AF936F" w14:textId="77777777" w:rsidR="002A06A2" w:rsidRPr="00CC3CE9" w:rsidRDefault="002A06A2" w:rsidP="002A06A2">
      <w:pPr>
        <w:rPr>
          <w:lang w:eastAsia="zh-CN"/>
        </w:rPr>
      </w:pPr>
      <w:r w:rsidRPr="00CC3CE9">
        <w:rPr>
          <w:lang w:eastAsia="zh-CN"/>
        </w:rPr>
        <w:t>Розміри: 35 мм x 25 мм x 15 мм</w:t>
      </w:r>
    </w:p>
    <w:p w14:paraId="331CF5A9" w14:textId="66FD1751" w:rsidR="0074436A" w:rsidRPr="00CC3CE9" w:rsidRDefault="002A06A2" w:rsidP="002A06A2">
      <w:pPr>
        <w:rPr>
          <w:lang w:eastAsia="zh-CN"/>
        </w:rPr>
      </w:pPr>
      <w:r w:rsidRPr="00CC3CE9">
        <w:rPr>
          <w:lang w:eastAsia="zh-CN"/>
        </w:rPr>
        <w:t>HLK-PM03 є ідеальним рішенням для живлення мікроконтролерів, датчиків та інших електронних компонентів у проектах розумного будинку, зокрема у розумних системах освітлення, де необхідне стабільне і надійне джерело живлення</w:t>
      </w:r>
      <w:r w:rsidR="000A1E31" w:rsidRPr="00BB7D44">
        <w:rPr>
          <w:lang w:eastAsia="zh-CN"/>
        </w:rPr>
        <w:t xml:space="preserve"> [21]</w:t>
      </w:r>
      <w:r w:rsidRPr="00CC3CE9">
        <w:rPr>
          <w:lang w:eastAsia="zh-CN"/>
        </w:rPr>
        <w:t>.</w:t>
      </w:r>
    </w:p>
    <w:p w14:paraId="182EB07A" w14:textId="5B05DDEC" w:rsidR="002A06A2" w:rsidRPr="00CC3CE9" w:rsidRDefault="002A06A2" w:rsidP="002A06A2">
      <w:pPr>
        <w:pStyle w:val="afc"/>
        <w:numPr>
          <w:ilvl w:val="0"/>
          <w:numId w:val="8"/>
        </w:numPr>
        <w:rPr>
          <w:lang w:eastAsia="zh-CN"/>
        </w:rPr>
      </w:pPr>
      <w:proofErr w:type="spellStart"/>
      <w:r w:rsidRPr="00CC3CE9">
        <w:rPr>
          <w:lang w:eastAsia="zh-CN"/>
        </w:rPr>
        <w:t>Grove</w:t>
      </w:r>
      <w:proofErr w:type="spellEnd"/>
      <w:r w:rsidRPr="00CC3CE9">
        <w:rPr>
          <w:lang w:eastAsia="zh-CN"/>
        </w:rPr>
        <w:t xml:space="preserve"> </w:t>
      </w:r>
      <w:proofErr w:type="spellStart"/>
      <w:r w:rsidRPr="00CC3CE9">
        <w:rPr>
          <w:lang w:eastAsia="zh-CN"/>
        </w:rPr>
        <w:t>Rgb</w:t>
      </w:r>
      <w:proofErr w:type="spellEnd"/>
      <w:r w:rsidRPr="00CC3CE9">
        <w:rPr>
          <w:lang w:eastAsia="zh-CN"/>
        </w:rPr>
        <w:t xml:space="preserve"> </w:t>
      </w:r>
      <w:proofErr w:type="spellStart"/>
      <w:r w:rsidRPr="00CC3CE9">
        <w:rPr>
          <w:lang w:eastAsia="zh-CN"/>
        </w:rPr>
        <w:t>Led</w:t>
      </w:r>
      <w:proofErr w:type="spellEnd"/>
      <w:r w:rsidRPr="00CC3CE9">
        <w:rPr>
          <w:lang w:eastAsia="zh-CN"/>
        </w:rPr>
        <w:t xml:space="preserve"> </w:t>
      </w:r>
      <w:proofErr w:type="spellStart"/>
      <w:r w:rsidRPr="00CC3CE9">
        <w:rPr>
          <w:lang w:eastAsia="zh-CN"/>
        </w:rPr>
        <w:t>Matrix</w:t>
      </w:r>
      <w:proofErr w:type="spellEnd"/>
      <w:r w:rsidRPr="00CC3CE9">
        <w:rPr>
          <w:lang w:eastAsia="zh-CN"/>
        </w:rPr>
        <w:t xml:space="preserve"> W/</w:t>
      </w:r>
      <w:proofErr w:type="spellStart"/>
      <w:r w:rsidRPr="00CC3CE9">
        <w:rPr>
          <w:lang w:eastAsia="zh-CN"/>
        </w:rPr>
        <w:t>Driver</w:t>
      </w:r>
      <w:proofErr w:type="spellEnd"/>
      <w:r w:rsidRPr="00CC3CE9">
        <w:rPr>
          <w:lang w:eastAsia="zh-CN"/>
        </w:rPr>
        <w:t xml:space="preserve"> світлодіодний модуль (рис. 3.1</w:t>
      </w:r>
      <w:r w:rsidR="00737C11">
        <w:rPr>
          <w:lang w:eastAsia="zh-CN"/>
        </w:rPr>
        <w:t>1</w:t>
      </w:r>
      <w:r w:rsidRPr="00CC3CE9">
        <w:rPr>
          <w:lang w:eastAsia="zh-CN"/>
        </w:rPr>
        <w:t>)</w:t>
      </w:r>
    </w:p>
    <w:p w14:paraId="3377D94A" w14:textId="5C75C0E9" w:rsidR="002A06A2" w:rsidRPr="00CC3CE9" w:rsidRDefault="002A06A2" w:rsidP="002A06A2">
      <w:pPr>
        <w:pStyle w:val="aa"/>
        <w:rPr>
          <w:noProof/>
        </w:rPr>
      </w:pPr>
      <w:r w:rsidRPr="00CC3CE9">
        <w:rPr>
          <w:noProof/>
        </w:rPr>
        <w:drawing>
          <wp:inline distT="0" distB="0" distL="0" distR="0" wp14:anchorId="6382C776" wp14:editId="2483CE07">
            <wp:extent cx="3864634" cy="1790467"/>
            <wp:effectExtent l="0" t="0" r="2540" b="63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3892696" cy="1803468"/>
                    </a:xfrm>
                    <a:prstGeom prst="rect">
                      <a:avLst/>
                    </a:prstGeom>
                  </pic:spPr>
                </pic:pic>
              </a:graphicData>
            </a:graphic>
          </wp:inline>
        </w:drawing>
      </w:r>
      <w:r w:rsidRPr="00CC3CE9">
        <w:rPr>
          <w:noProof/>
        </w:rPr>
        <w:t xml:space="preserve"> </w:t>
      </w:r>
    </w:p>
    <w:p w14:paraId="2C769DBC" w14:textId="40AEE059" w:rsidR="002A06A2" w:rsidRPr="00CC3CE9" w:rsidRDefault="002A06A2" w:rsidP="002A06A2">
      <w:pPr>
        <w:jc w:val="center"/>
        <w:rPr>
          <w:lang w:eastAsia="zh-CN"/>
        </w:rPr>
      </w:pPr>
      <w:r w:rsidRPr="00CC3CE9">
        <w:t>Рисунок 3.1</w:t>
      </w:r>
      <w:r w:rsidR="00737C11">
        <w:t>1</w:t>
      </w:r>
      <w:r w:rsidRPr="00CC3CE9">
        <w:t xml:space="preserve"> – </w:t>
      </w:r>
      <w:proofErr w:type="spellStart"/>
      <w:r w:rsidRPr="00CC3CE9">
        <w:rPr>
          <w:lang w:eastAsia="zh-CN"/>
        </w:rPr>
        <w:t>Grove</w:t>
      </w:r>
      <w:proofErr w:type="spellEnd"/>
      <w:r w:rsidRPr="00CC3CE9">
        <w:rPr>
          <w:lang w:eastAsia="zh-CN"/>
        </w:rPr>
        <w:t xml:space="preserve"> </w:t>
      </w:r>
      <w:proofErr w:type="spellStart"/>
      <w:r w:rsidRPr="00CC3CE9">
        <w:rPr>
          <w:lang w:eastAsia="zh-CN"/>
        </w:rPr>
        <w:t>Rgb</w:t>
      </w:r>
      <w:proofErr w:type="spellEnd"/>
      <w:r w:rsidRPr="00CC3CE9">
        <w:rPr>
          <w:lang w:eastAsia="zh-CN"/>
        </w:rPr>
        <w:t xml:space="preserve"> </w:t>
      </w:r>
      <w:proofErr w:type="spellStart"/>
      <w:r w:rsidRPr="00CC3CE9">
        <w:rPr>
          <w:lang w:eastAsia="zh-CN"/>
        </w:rPr>
        <w:t>Led</w:t>
      </w:r>
      <w:proofErr w:type="spellEnd"/>
      <w:r w:rsidRPr="00CC3CE9">
        <w:rPr>
          <w:lang w:eastAsia="zh-CN"/>
        </w:rPr>
        <w:t xml:space="preserve"> </w:t>
      </w:r>
      <w:proofErr w:type="spellStart"/>
      <w:r w:rsidRPr="00CC3CE9">
        <w:rPr>
          <w:lang w:eastAsia="zh-CN"/>
        </w:rPr>
        <w:t>Matrix</w:t>
      </w:r>
      <w:proofErr w:type="spellEnd"/>
      <w:r w:rsidRPr="00CC3CE9">
        <w:rPr>
          <w:lang w:eastAsia="zh-CN"/>
        </w:rPr>
        <w:t xml:space="preserve"> W/</w:t>
      </w:r>
      <w:proofErr w:type="spellStart"/>
      <w:r w:rsidRPr="00CC3CE9">
        <w:rPr>
          <w:lang w:eastAsia="zh-CN"/>
        </w:rPr>
        <w:t>Driver</w:t>
      </w:r>
      <w:proofErr w:type="spellEnd"/>
    </w:p>
    <w:p w14:paraId="3DD726E6" w14:textId="77777777" w:rsidR="00BD3C08" w:rsidRPr="00CC3CE9" w:rsidRDefault="00BD3C08" w:rsidP="002A06A2">
      <w:r w:rsidRPr="00CC3CE9">
        <w:t>Технічні характеристики:</w:t>
      </w:r>
    </w:p>
    <w:p w14:paraId="17ED5936" w14:textId="30440DEE" w:rsidR="002A06A2" w:rsidRPr="00CC3CE9" w:rsidRDefault="002A06A2" w:rsidP="002A06A2">
      <w:r w:rsidRPr="00CC3CE9">
        <w:t>Матриця: 8x8 (64 RGB світлодіоди)</w:t>
      </w:r>
    </w:p>
    <w:p w14:paraId="07842AA9" w14:textId="77777777" w:rsidR="002A06A2" w:rsidRPr="00CC3CE9" w:rsidRDefault="002A06A2" w:rsidP="002A06A2">
      <w:r w:rsidRPr="00CC3CE9">
        <w:t>Інтерфейс: I2C</w:t>
      </w:r>
    </w:p>
    <w:p w14:paraId="74655827" w14:textId="01FC0B51" w:rsidR="002A06A2" w:rsidRPr="00CC3CE9" w:rsidRDefault="002A06A2" w:rsidP="002A06A2">
      <w:r w:rsidRPr="00CC3CE9">
        <w:t xml:space="preserve">Живлення: 3.3V </w:t>
      </w:r>
    </w:p>
    <w:p w14:paraId="6EF3CA4C" w14:textId="3D4ADA06" w:rsidR="002A06A2" w:rsidRPr="00CC3CE9" w:rsidRDefault="002A06A2" w:rsidP="002A06A2">
      <w:r w:rsidRPr="00CC3CE9">
        <w:t xml:space="preserve">Струм: 500 </w:t>
      </w:r>
      <w:proofErr w:type="spellStart"/>
      <w:r w:rsidRPr="00CC3CE9">
        <w:t>мА</w:t>
      </w:r>
      <w:proofErr w:type="spellEnd"/>
      <w:r w:rsidRPr="00CC3CE9">
        <w:t xml:space="preserve"> </w:t>
      </w:r>
    </w:p>
    <w:p w14:paraId="19A4C8D0" w14:textId="77777777" w:rsidR="002A06A2" w:rsidRPr="00CC3CE9" w:rsidRDefault="002A06A2" w:rsidP="002A06A2">
      <w:r w:rsidRPr="00CC3CE9">
        <w:t>Розміри: 40 мм x 40 мм</w:t>
      </w:r>
    </w:p>
    <w:p w14:paraId="61B88922" w14:textId="77777777" w:rsidR="002A06A2" w:rsidRPr="00CC3CE9" w:rsidRDefault="002A06A2" w:rsidP="002A06A2">
      <w:r w:rsidRPr="00CC3CE9">
        <w:t>Особливості:</w:t>
      </w:r>
    </w:p>
    <w:p w14:paraId="7F71D8AE" w14:textId="77777777" w:rsidR="002A06A2" w:rsidRPr="00CC3CE9" w:rsidRDefault="002A06A2" w:rsidP="002A06A2">
      <w:r w:rsidRPr="00CC3CE9">
        <w:t>Вбудований драйвер: Полегшує підключення та керування.</w:t>
      </w:r>
    </w:p>
    <w:p w14:paraId="4D928AAA" w14:textId="77777777" w:rsidR="002A06A2" w:rsidRPr="00CC3CE9" w:rsidRDefault="002A06A2" w:rsidP="002A06A2">
      <w:r w:rsidRPr="00CC3CE9">
        <w:t>Налаштування I2C адреси: Дозволяє використовувати кілька модулів.</w:t>
      </w:r>
    </w:p>
    <w:p w14:paraId="09DE748D" w14:textId="77777777" w:rsidR="002A06A2" w:rsidRPr="00CC3CE9" w:rsidRDefault="002A06A2" w:rsidP="002A06A2">
      <w:r w:rsidRPr="00CC3CE9">
        <w:t>Компактність: Легко інтегрується в різні проекти.</w:t>
      </w:r>
    </w:p>
    <w:p w14:paraId="3E53ACC0" w14:textId="7B9AE97A" w:rsidR="002A06A2" w:rsidRPr="00CC3CE9" w:rsidRDefault="002A06A2" w:rsidP="002A06A2">
      <w:r w:rsidRPr="00CC3CE9">
        <w:t xml:space="preserve">Використання </w:t>
      </w:r>
      <w:proofErr w:type="spellStart"/>
      <w:r w:rsidRPr="00CC3CE9">
        <w:t>Grove</w:t>
      </w:r>
      <w:proofErr w:type="spellEnd"/>
      <w:r w:rsidRPr="00CC3CE9">
        <w:t xml:space="preserve"> - RGB LED </w:t>
      </w:r>
      <w:proofErr w:type="spellStart"/>
      <w:r w:rsidRPr="00CC3CE9">
        <w:t>Matrix</w:t>
      </w:r>
      <w:proofErr w:type="spellEnd"/>
      <w:r w:rsidRPr="00CC3CE9">
        <w:t xml:space="preserve"> w/</w:t>
      </w:r>
      <w:proofErr w:type="spellStart"/>
      <w:r w:rsidRPr="00CC3CE9">
        <w:t>Driver</w:t>
      </w:r>
      <w:proofErr w:type="spellEnd"/>
      <w:r w:rsidRPr="00CC3CE9">
        <w:t xml:space="preserve"> у розумній лампі обумовлене кількома важливими факторами. По-перше, інтерфейс I2C дозволяє легко підключити модуль до мікроконтролера ESP32, що спрощує схему і зменшує кількість зовнішніх компонентів. Вбудований драйвер зменшує необхідність у додаткових елементах керування, що спрощує процес інтеграції. По-</w:t>
      </w:r>
      <w:r w:rsidRPr="00CC3CE9">
        <w:lastRenderedPageBreak/>
        <w:t xml:space="preserve">друге, RGB світлодіоди дозволяють створювати різноманітні кольорові ефекти і динамічне освітлення, що підвищує функціональність і естетичну привабливість лампи. </w:t>
      </w:r>
    </w:p>
    <w:p w14:paraId="72CF30D8" w14:textId="6B2979E4" w:rsidR="00C44B72" w:rsidRPr="00CC3CE9" w:rsidRDefault="002A06A2" w:rsidP="00C44B72">
      <w:r w:rsidRPr="00CC3CE9">
        <w:t>Третім важливим аспектом є енергоефективність: підтримка живлення 3.3V дозволяє знизити загальне енергоспоживання системи, що є критично важливим для розумних будинків. Компактний розмір модуля забезпечує легку інтеграцію в корпус лампи без значного збільшення її розмірів</w:t>
      </w:r>
      <w:r w:rsidR="000A1E31" w:rsidRPr="00BB7D44">
        <w:t xml:space="preserve"> [22]</w:t>
      </w:r>
      <w:r w:rsidRPr="00CC3CE9">
        <w:t xml:space="preserve">. </w:t>
      </w:r>
      <w:bookmarkStart w:id="75" w:name="_Toc167767616"/>
    </w:p>
    <w:p w14:paraId="2108D5CA" w14:textId="55A515C4" w:rsidR="00C44B72" w:rsidRPr="00CC3CE9" w:rsidRDefault="003A2671" w:rsidP="00C44B72">
      <w:pPr>
        <w:pStyle w:val="afc"/>
        <w:numPr>
          <w:ilvl w:val="0"/>
          <w:numId w:val="8"/>
        </w:numPr>
      </w:pPr>
      <w:proofErr w:type="spellStart"/>
      <w:r w:rsidRPr="00CC3CE9">
        <w:t>Фоторезистор</w:t>
      </w:r>
      <w:proofErr w:type="spellEnd"/>
      <w:r w:rsidRPr="00CC3CE9">
        <w:t xml:space="preserve"> GL5528 (рис. 3.1</w:t>
      </w:r>
      <w:r w:rsidR="00737C11">
        <w:t>2</w:t>
      </w:r>
      <w:r w:rsidRPr="00CC3CE9">
        <w:t>)</w:t>
      </w:r>
    </w:p>
    <w:p w14:paraId="5B281B15" w14:textId="440807E9" w:rsidR="003A2671" w:rsidRPr="00CC3CE9" w:rsidRDefault="003A2671" w:rsidP="003A2671">
      <w:pPr>
        <w:pStyle w:val="aa"/>
      </w:pPr>
      <w:r w:rsidRPr="00CC3CE9">
        <w:rPr>
          <w:noProof/>
        </w:rPr>
        <mc:AlternateContent>
          <mc:Choice Requires="wps">
            <w:drawing>
              <wp:inline distT="0" distB="0" distL="0" distR="0" wp14:anchorId="4331B2CB" wp14:editId="3524DC6A">
                <wp:extent cx="301625" cy="301625"/>
                <wp:effectExtent l="0" t="0" r="0" b="0"/>
                <wp:docPr id="95" name="Rectangle 95" descr="Фоторезистор GL5528 разумная цена и экспресс доставка, информация,  характеристики, datasheet, аналоги, как проверить"/>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1625" cy="3016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7B210E1" id="Rectangle 95" o:spid="_x0000_s1026" alt="Фоторезистор GL5528 разумная цена и экспресс доставка, информация,  характеристики, datasheet, аналоги, как проверить" style="width:23.75pt;height:23.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" filled="f" stroked="f">
                <o:lock v:ext="edit" aspectratio="t"/>
                <w10:anchorlock/>
              </v:rect>
            </w:pict>
          </mc:Fallback>
        </mc:AlternateContent>
      </w:r>
      <w:r w:rsidRPr="00CC3CE9">
        <w:t xml:space="preserve"> </w:t>
      </w:r>
      <w:r w:rsidRPr="00CC3CE9">
        <w:rPr>
          <w:noProof/>
        </w:rPr>
        <w:drawing>
          <wp:inline distT="0" distB="0" distL="0" distR="0" wp14:anchorId="6740FD9A" wp14:editId="52455C65">
            <wp:extent cx="1319841" cy="1319841"/>
            <wp:effectExtent l="0" t="0" r="0" b="0"/>
            <wp:docPr id="96" name="Picture 96" descr="Photoresistor GL5528 LDR - Devobo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Photoresistor GL5528 LDR - Devobox"/>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1329794" cy="1329794"/>
                    </a:xfrm>
                    <a:prstGeom prst="rect">
                      <a:avLst/>
                    </a:prstGeom>
                    <a:noFill/>
                    <a:ln>
                      <a:noFill/>
                    </a:ln>
                  </pic:spPr>
                </pic:pic>
              </a:graphicData>
            </a:graphic>
          </wp:inline>
        </w:drawing>
      </w:r>
    </w:p>
    <w:p w14:paraId="03244CA4" w14:textId="0BC81DD4" w:rsidR="00734AC0" w:rsidRPr="00CC3CE9" w:rsidRDefault="00734AC0" w:rsidP="00734AC0">
      <w:pPr>
        <w:jc w:val="center"/>
      </w:pPr>
      <w:r w:rsidRPr="00CC3CE9">
        <w:t>Рисунок 3.1</w:t>
      </w:r>
      <w:r w:rsidR="00737C11">
        <w:t>2</w:t>
      </w:r>
      <w:r w:rsidRPr="00CC3CE9">
        <w:t xml:space="preserve"> – </w:t>
      </w:r>
      <w:proofErr w:type="spellStart"/>
      <w:r w:rsidRPr="00CC3CE9">
        <w:t>Фоторезистор</w:t>
      </w:r>
      <w:proofErr w:type="spellEnd"/>
      <w:r w:rsidRPr="00CC3CE9">
        <w:t xml:space="preserve"> GL5528</w:t>
      </w:r>
    </w:p>
    <w:p w14:paraId="239C7382" w14:textId="132A8F69" w:rsidR="00734AC0" w:rsidRPr="00CC3CE9" w:rsidRDefault="00734AC0" w:rsidP="00734AC0">
      <w:r w:rsidRPr="00CC3CE9">
        <w:t>Технічні характеристики:</w:t>
      </w:r>
    </w:p>
    <w:p w14:paraId="6166005D" w14:textId="77777777" w:rsidR="00734AC0" w:rsidRPr="00CC3CE9" w:rsidRDefault="00734AC0" w:rsidP="00734AC0">
      <w:r w:rsidRPr="00CC3CE9">
        <w:t xml:space="preserve">Опір у темряві: 500 </w:t>
      </w:r>
      <w:proofErr w:type="spellStart"/>
      <w:r w:rsidRPr="00CC3CE9">
        <w:t>кΩ</w:t>
      </w:r>
      <w:proofErr w:type="spellEnd"/>
    </w:p>
    <w:p w14:paraId="2128EAF8" w14:textId="77777777" w:rsidR="00734AC0" w:rsidRPr="00CC3CE9" w:rsidRDefault="00734AC0" w:rsidP="00734AC0">
      <w:r w:rsidRPr="00CC3CE9">
        <w:t xml:space="preserve">Опір при освітленні: 5-10 </w:t>
      </w:r>
      <w:proofErr w:type="spellStart"/>
      <w:r w:rsidRPr="00CC3CE9">
        <w:t>кΩ</w:t>
      </w:r>
      <w:proofErr w:type="spellEnd"/>
    </w:p>
    <w:p w14:paraId="39CAF73F" w14:textId="77777777" w:rsidR="00734AC0" w:rsidRPr="00CC3CE9" w:rsidRDefault="00734AC0" w:rsidP="00734AC0">
      <w:r w:rsidRPr="00CC3CE9">
        <w:t>Час відгуку: 20 мс (на зниження освітлення), 30 мс (на збільшення освітлення)</w:t>
      </w:r>
    </w:p>
    <w:p w14:paraId="62CC59DA" w14:textId="7313F62D" w:rsidR="00734AC0" w:rsidRPr="00CC3CE9" w:rsidRDefault="00734AC0" w:rsidP="00734AC0">
      <w:r w:rsidRPr="00CC3CE9">
        <w:t>Спектральна чутливість: 540 нм</w:t>
      </w:r>
    </w:p>
    <w:p w14:paraId="5FD7FEE0" w14:textId="5F4DC1C1" w:rsidR="00734AC0" w:rsidRPr="00CC3CE9" w:rsidRDefault="00734AC0" w:rsidP="00734AC0">
      <w:proofErr w:type="spellStart"/>
      <w:r w:rsidRPr="00CC3CE9">
        <w:t>Фоторезистор</w:t>
      </w:r>
      <w:proofErr w:type="spellEnd"/>
      <w:r w:rsidRPr="00CC3CE9">
        <w:t xml:space="preserve"> GL5528 має високу чутливість до освітленості, що дозволяє точно реагувати на зміни рівня світла в приміщенні. Його швидкий час відгуку забезпечує швидку адаптацію освітлення до змін у середовищі. Великий діапазон опору дозволяє точно вимірювати рівень освітленості. Оптимальна спектральна чутливість робить GL5528 ефективним для вимірювання видимого світла. Ці характеристики забезпечують автоматичне регулювання яскравості освітлення, сприяють зниженню енергоспоживання та легко інтегруються в схему розумної лампи з використанням дільника напруги, роблячи GL5528 оптимальним вибором для ефективного і точного керування освітленням</w:t>
      </w:r>
      <w:r w:rsidR="000A1E31" w:rsidRPr="00BB7D44">
        <w:t xml:space="preserve"> [23]</w:t>
      </w:r>
      <w:r w:rsidRPr="00CC3CE9">
        <w:t>.</w:t>
      </w:r>
    </w:p>
    <w:p w14:paraId="2896AAF1" w14:textId="7041C466" w:rsidR="0070565C" w:rsidRPr="00CC3CE9" w:rsidRDefault="0070565C" w:rsidP="00C44B72">
      <w:pPr>
        <w:pStyle w:val="2"/>
        <w:rPr>
          <w:lang w:val="uk-UA"/>
        </w:rPr>
      </w:pPr>
      <w:bookmarkStart w:id="76" w:name="_Toc169448258"/>
      <w:r w:rsidRPr="00CC3CE9">
        <w:rPr>
          <w:lang w:val="uk-UA"/>
        </w:rPr>
        <w:lastRenderedPageBreak/>
        <w:t>Розробка структурної схеми вимикача</w:t>
      </w:r>
      <w:bookmarkEnd w:id="75"/>
      <w:bookmarkEnd w:id="76"/>
      <w:r w:rsidRPr="00CC3CE9">
        <w:rPr>
          <w:lang w:val="uk-UA"/>
        </w:rPr>
        <w:t xml:space="preserve"> </w:t>
      </w:r>
    </w:p>
    <w:p w14:paraId="26186CED" w14:textId="1737F8F9" w:rsidR="000519D7" w:rsidRPr="00CC3CE9" w:rsidRDefault="003929E9" w:rsidP="000519D7">
      <w:r w:rsidRPr="00CC3CE9">
        <w:t>На основі аналізу ринку було виявлено основні складові для розумного вимикача:</w:t>
      </w:r>
    </w:p>
    <w:p w14:paraId="595722C0" w14:textId="5A62D729" w:rsidR="003929E9" w:rsidRPr="00CC3CE9" w:rsidRDefault="003929E9" w:rsidP="003929E9">
      <w:pPr>
        <w:pStyle w:val="afc"/>
        <w:numPr>
          <w:ilvl w:val="0"/>
          <w:numId w:val="8"/>
        </w:numPr>
      </w:pPr>
      <w:r w:rsidRPr="00CC3CE9">
        <w:t>Мікроконтролер</w:t>
      </w:r>
    </w:p>
    <w:p w14:paraId="1CE52460" w14:textId="21BA0AF4" w:rsidR="003929E9" w:rsidRPr="00CC3CE9" w:rsidRDefault="003929E9" w:rsidP="003929E9">
      <w:pPr>
        <w:pStyle w:val="afc"/>
        <w:numPr>
          <w:ilvl w:val="0"/>
          <w:numId w:val="8"/>
        </w:numPr>
      </w:pPr>
      <w:r w:rsidRPr="00CC3CE9">
        <w:t>Датчики</w:t>
      </w:r>
    </w:p>
    <w:p w14:paraId="7942F0FA" w14:textId="57F47E4E" w:rsidR="003929E9" w:rsidRPr="00CC3CE9" w:rsidRDefault="003929E9" w:rsidP="003929E9">
      <w:pPr>
        <w:pStyle w:val="afc"/>
        <w:numPr>
          <w:ilvl w:val="0"/>
          <w:numId w:val="8"/>
        </w:numPr>
      </w:pPr>
      <w:r w:rsidRPr="00CC3CE9">
        <w:t>Кнопка для керування</w:t>
      </w:r>
    </w:p>
    <w:p w14:paraId="599E6B00" w14:textId="2968ADDB" w:rsidR="003929E9" w:rsidRPr="00CC3CE9" w:rsidRDefault="003929E9" w:rsidP="003929E9">
      <w:pPr>
        <w:pStyle w:val="afc"/>
        <w:numPr>
          <w:ilvl w:val="0"/>
          <w:numId w:val="8"/>
        </w:numPr>
      </w:pPr>
      <w:r w:rsidRPr="00CC3CE9">
        <w:t>Блок живлення</w:t>
      </w:r>
    </w:p>
    <w:p w14:paraId="2FE27E55" w14:textId="1BA1F39D" w:rsidR="003929E9" w:rsidRPr="00CC3CE9" w:rsidRDefault="003929E9" w:rsidP="003929E9">
      <w:pPr>
        <w:pStyle w:val="afc"/>
        <w:ind w:firstLine="0"/>
      </w:pPr>
      <w:r w:rsidRPr="00CC3CE9">
        <w:t>Розроблена структурна схема має низку переваг:</w:t>
      </w:r>
    </w:p>
    <w:p w14:paraId="2FAF4D39" w14:textId="77777777" w:rsidR="003929E9" w:rsidRPr="00CC3CE9" w:rsidRDefault="003929E9" w:rsidP="003929E9">
      <w:r w:rsidRPr="00CC3CE9">
        <w:t xml:space="preserve">Гнучкість керування: Завдяки мікроконтролеру з вбудованими модулями </w:t>
      </w:r>
      <w:proofErr w:type="spellStart"/>
      <w:r w:rsidRPr="00CC3CE9">
        <w:t>Wi-Fi</w:t>
      </w:r>
      <w:proofErr w:type="spellEnd"/>
      <w:r w:rsidRPr="00CC3CE9">
        <w:t xml:space="preserve"> та </w:t>
      </w:r>
      <w:proofErr w:type="spellStart"/>
      <w:r w:rsidRPr="00CC3CE9">
        <w:t>Bluetooth</w:t>
      </w:r>
      <w:proofErr w:type="spellEnd"/>
      <w:r w:rsidRPr="00CC3CE9">
        <w:t>, вимикач може керуватися як вручну через кнопку, так і дистанційно через мобільний додаток або інші пристрої системи розумного будинку.</w:t>
      </w:r>
    </w:p>
    <w:p w14:paraId="73325A65" w14:textId="77777777" w:rsidR="003929E9" w:rsidRPr="00CC3CE9" w:rsidRDefault="003929E9" w:rsidP="003929E9">
      <w:r w:rsidRPr="00CC3CE9">
        <w:t>Автоматизація: Вбудовані датчики дозволяють автоматично вмикати або вимикати освітлення залежно від присутності людини або рівня освітленості, що підвищує енергоефективність.</w:t>
      </w:r>
    </w:p>
    <w:p w14:paraId="6DC2DAF6" w14:textId="77777777" w:rsidR="003929E9" w:rsidRPr="00CC3CE9" w:rsidRDefault="003929E9" w:rsidP="003929E9">
      <w:r w:rsidRPr="00CC3CE9">
        <w:t>Легкість інтеграції: Завдяки стандартним інтерфейсам і протоколам, вимикач легко інтегрується з існуючими системами розумного будинку.</w:t>
      </w:r>
    </w:p>
    <w:p w14:paraId="2F0BA0E8" w14:textId="7559DEFD" w:rsidR="003929E9" w:rsidRPr="00CC3CE9" w:rsidRDefault="003929E9" w:rsidP="003929E9">
      <w:r w:rsidRPr="00CC3CE9">
        <w:t>Надійність: Використання надійних компонентів забезпечує стабільну роботу вимикача в різних умовах експлуатації.</w:t>
      </w:r>
    </w:p>
    <w:p w14:paraId="13CC92BD" w14:textId="5C6A7E78" w:rsidR="003929E9" w:rsidRPr="00CC3CE9" w:rsidRDefault="003929E9" w:rsidP="003929E9">
      <w:r w:rsidRPr="00CC3CE9">
        <w:t>На рисунку 3.1</w:t>
      </w:r>
      <w:r w:rsidR="00737C11">
        <w:t>3</w:t>
      </w:r>
      <w:r w:rsidRPr="00CC3CE9">
        <w:t xml:space="preserve"> представлена структурна схема розумного вимикача, що включає всі зазначені компоненти і відображає їх взаємозв’язок.</w:t>
      </w:r>
    </w:p>
    <w:p w14:paraId="72B9FE07" w14:textId="2DD32F23" w:rsidR="00870C28" w:rsidRPr="00CC3CE9" w:rsidRDefault="00870C28" w:rsidP="00870C28">
      <w:pPr>
        <w:pStyle w:val="aa"/>
      </w:pPr>
      <w:r w:rsidRPr="00CC3CE9">
        <w:rPr>
          <w:noProof/>
        </w:rPr>
        <w:drawing>
          <wp:inline distT="0" distB="0" distL="0" distR="0" wp14:anchorId="6EEA81A8" wp14:editId="573332E9">
            <wp:extent cx="5044541" cy="2061713"/>
            <wp:effectExtent l="0" t="0" r="381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5126149" cy="2095066"/>
                    </a:xfrm>
                    <a:prstGeom prst="rect">
                      <a:avLst/>
                    </a:prstGeom>
                  </pic:spPr>
                </pic:pic>
              </a:graphicData>
            </a:graphic>
          </wp:inline>
        </w:drawing>
      </w:r>
    </w:p>
    <w:p w14:paraId="19C40EDC" w14:textId="37E94A8E" w:rsidR="00870C28" w:rsidRPr="00CC3CE9" w:rsidRDefault="00870C28" w:rsidP="00870C28">
      <w:pPr>
        <w:jc w:val="center"/>
      </w:pPr>
      <w:r w:rsidRPr="00CC3CE9">
        <w:t>Рисунок 3.</w:t>
      </w:r>
      <w:r w:rsidR="003929E9" w:rsidRPr="00CC3CE9">
        <w:t>1</w:t>
      </w:r>
      <w:r w:rsidR="00737C11">
        <w:t>3</w:t>
      </w:r>
      <w:r w:rsidRPr="00CC3CE9">
        <w:t xml:space="preserve"> – Схема структурна розумного вимикача </w:t>
      </w:r>
    </w:p>
    <w:p w14:paraId="4B30792B" w14:textId="7AC43520" w:rsidR="00402F7E" w:rsidRPr="00CC3CE9" w:rsidRDefault="00402F7E" w:rsidP="00402F7E">
      <w:pPr>
        <w:pStyle w:val="2"/>
        <w:rPr>
          <w:lang w:val="uk-UA"/>
        </w:rPr>
      </w:pPr>
      <w:bookmarkStart w:id="77" w:name="_Toc169448259"/>
      <w:r w:rsidRPr="00CC3CE9">
        <w:rPr>
          <w:lang w:val="uk-UA"/>
        </w:rPr>
        <w:lastRenderedPageBreak/>
        <w:t>Синтез схеми електричної принципової вимикача</w:t>
      </w:r>
      <w:bookmarkEnd w:id="77"/>
    </w:p>
    <w:p w14:paraId="5436F97F" w14:textId="4F6FE900" w:rsidR="00570E3B" w:rsidRPr="00CC3CE9" w:rsidRDefault="00570E3B" w:rsidP="00570E3B">
      <w:pPr>
        <w:pStyle w:val="3"/>
        <w:rPr>
          <w:lang w:val="uk-UA"/>
        </w:rPr>
      </w:pPr>
      <w:bookmarkStart w:id="78" w:name="_Toc169448260"/>
      <w:r w:rsidRPr="00CC3CE9">
        <w:rPr>
          <w:lang w:val="uk-UA"/>
        </w:rPr>
        <w:t>Розробка схеми електричної принципової вимикача</w:t>
      </w:r>
      <w:bookmarkEnd w:id="78"/>
    </w:p>
    <w:p w14:paraId="63E2A843" w14:textId="3DCD723E" w:rsidR="009121BD" w:rsidRPr="00CC3CE9" w:rsidRDefault="009121BD" w:rsidP="009121BD">
      <w:r w:rsidRPr="00CC3CE9">
        <w:t>На рисунку 3.1</w:t>
      </w:r>
      <w:r w:rsidR="00737C11">
        <w:t>4</w:t>
      </w:r>
      <w:r w:rsidRPr="00CC3CE9">
        <w:t xml:space="preserve"> зображено розроблену схему електричну принципову для розумного вимикача освітлення.</w:t>
      </w:r>
    </w:p>
    <w:p w14:paraId="07487477" w14:textId="5BB8A3A0" w:rsidR="00C72FC8" w:rsidRPr="00CC3CE9" w:rsidRDefault="00C72FC8" w:rsidP="00C72FC8">
      <w:pPr>
        <w:pStyle w:val="aa"/>
      </w:pPr>
      <w:r w:rsidRPr="00CC3CE9">
        <w:rPr>
          <w:noProof/>
        </w:rPr>
        <w:drawing>
          <wp:inline distT="0" distB="0" distL="0" distR="0" wp14:anchorId="0F39DB7A" wp14:editId="500E3A1E">
            <wp:extent cx="5939790" cy="3430905"/>
            <wp:effectExtent l="0" t="0" r="381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5939790" cy="3430905"/>
                    </a:xfrm>
                    <a:prstGeom prst="rect">
                      <a:avLst/>
                    </a:prstGeom>
                  </pic:spPr>
                </pic:pic>
              </a:graphicData>
            </a:graphic>
          </wp:inline>
        </w:drawing>
      </w:r>
    </w:p>
    <w:p w14:paraId="63C2AE67" w14:textId="7A0AF914" w:rsidR="00C72FC8" w:rsidRPr="00CC3CE9" w:rsidRDefault="00C72FC8" w:rsidP="00C72FC8">
      <w:pPr>
        <w:jc w:val="center"/>
        <w:rPr>
          <w:lang w:eastAsia="zh-CN"/>
        </w:rPr>
      </w:pPr>
      <w:r w:rsidRPr="00CC3CE9">
        <w:rPr>
          <w:lang w:eastAsia="zh-CN"/>
        </w:rPr>
        <w:t>Рисунок 3.</w:t>
      </w:r>
      <w:r w:rsidR="009121BD" w:rsidRPr="00CC3CE9">
        <w:rPr>
          <w:lang w:eastAsia="zh-CN"/>
        </w:rPr>
        <w:t>1</w:t>
      </w:r>
      <w:r w:rsidR="00737C11">
        <w:rPr>
          <w:lang w:eastAsia="zh-CN"/>
        </w:rPr>
        <w:t>4</w:t>
      </w:r>
      <w:r w:rsidRPr="00CC3CE9">
        <w:rPr>
          <w:lang w:eastAsia="zh-CN"/>
        </w:rPr>
        <w:t xml:space="preserve"> – Схема електрична принципова розумного вимикача</w:t>
      </w:r>
    </w:p>
    <w:p w14:paraId="16754864" w14:textId="0C1C8BCC" w:rsidR="00E232B0" w:rsidRPr="00CC3CE9" w:rsidRDefault="00E232B0" w:rsidP="00E232B0">
      <w:pPr>
        <w:rPr>
          <w:lang w:eastAsia="zh-CN"/>
        </w:rPr>
      </w:pPr>
      <w:r w:rsidRPr="00CC3CE9">
        <w:rPr>
          <w:lang w:eastAsia="zh-CN"/>
        </w:rPr>
        <w:t>Опис схеми:</w:t>
      </w:r>
    </w:p>
    <w:p w14:paraId="3E2BD9CA" w14:textId="1816FFD5" w:rsidR="00E232B0" w:rsidRPr="00CC3CE9" w:rsidRDefault="00146D2E" w:rsidP="00D91553">
      <w:pPr>
        <w:rPr>
          <w:lang w:eastAsia="zh-CN"/>
        </w:rPr>
      </w:pPr>
      <w:r w:rsidRPr="00CC3CE9">
        <w:rPr>
          <w:lang w:eastAsia="zh-CN"/>
        </w:rPr>
        <w:t xml:space="preserve">Схема розумного вимикача складається з мікроконтролера ESP32-WROOM-32, перетворювача напруги HLK-PM03, датчика руху AM312 та кнопки керування SB1. Перетворювач HLK-PM03 перетворює напругу 220 В змінного струму на 3.3 В постійного струму для живлення мікроконтролера та інших компонентів. Датчик руху AM312 живиться від 3.3 В і підключений до GPIO 37 мікроконтролера для передачі сигналу про виявлення руху. </w:t>
      </w:r>
      <w:r w:rsidR="007B0984" w:rsidRPr="00CC3CE9">
        <w:rPr>
          <w:lang w:eastAsia="zh-CN"/>
        </w:rPr>
        <w:t xml:space="preserve">Тактовий перемикач для </w:t>
      </w:r>
      <w:r w:rsidRPr="00CC3CE9">
        <w:rPr>
          <w:lang w:eastAsia="zh-CN"/>
        </w:rPr>
        <w:t>керування SB1 підключен</w:t>
      </w:r>
      <w:r w:rsidR="007B0984" w:rsidRPr="00CC3CE9">
        <w:rPr>
          <w:lang w:eastAsia="zh-CN"/>
        </w:rPr>
        <w:t>ий</w:t>
      </w:r>
      <w:r w:rsidRPr="00CC3CE9">
        <w:rPr>
          <w:lang w:eastAsia="zh-CN"/>
        </w:rPr>
        <w:t xml:space="preserve"> до GPIO 30 мікроконтролера і використовується для ручного вмикання або вимикання освітлення. Мікроконтролер обробляє сигнали від датчика руху і кнопки, дозволяючи автоматично або вручну керувати освітленням. Ця схема забезпечує надійне і гнучке керування освітленням у розумному будинку.</w:t>
      </w:r>
    </w:p>
    <w:p w14:paraId="63FE5276" w14:textId="2CE72523" w:rsidR="00570E3B" w:rsidRPr="00CC3CE9" w:rsidRDefault="00570E3B" w:rsidP="00570E3B">
      <w:pPr>
        <w:pStyle w:val="3"/>
        <w:rPr>
          <w:lang w:val="uk-UA" w:eastAsia="zh-CN"/>
        </w:rPr>
      </w:pPr>
      <w:bookmarkStart w:id="79" w:name="_Toc169448261"/>
      <w:r w:rsidRPr="00CC3CE9">
        <w:rPr>
          <w:lang w:val="uk-UA" w:eastAsia="zh-CN"/>
        </w:rPr>
        <w:lastRenderedPageBreak/>
        <w:t>Компонентна база</w:t>
      </w:r>
      <w:bookmarkEnd w:id="79"/>
    </w:p>
    <w:p w14:paraId="697F7495" w14:textId="22063DB2" w:rsidR="008D6B9D" w:rsidRPr="00CC3CE9" w:rsidRDefault="008D6B9D" w:rsidP="00D91553">
      <w:pPr>
        <w:rPr>
          <w:lang w:eastAsia="zh-CN"/>
        </w:rPr>
      </w:pPr>
      <w:r w:rsidRPr="00CC3CE9">
        <w:rPr>
          <w:lang w:eastAsia="zh-CN"/>
        </w:rPr>
        <w:t xml:space="preserve">У пункті 3.3.3 вже було розглянуто 2 компоненти, які використовувалися для обох пристроїв: Мікроконтролер </w:t>
      </w:r>
      <w:r w:rsidRPr="00CC3CE9">
        <w:t>ESP32</w:t>
      </w:r>
      <w:r w:rsidRPr="00CC3CE9">
        <w:softHyphen/>
        <w:t>WROOM</w:t>
      </w:r>
      <w:r w:rsidRPr="00CC3CE9">
        <w:softHyphen/>
        <w:t>32 (рис. 3.</w:t>
      </w:r>
      <w:r w:rsidR="00737C11">
        <w:t>15</w:t>
      </w:r>
      <w:r w:rsidRPr="00CC3CE9">
        <w:t xml:space="preserve">) та </w:t>
      </w:r>
      <w:r w:rsidRPr="00CC3CE9">
        <w:rPr>
          <w:lang w:eastAsia="zh-CN"/>
        </w:rPr>
        <w:t>Перетворювач напруги HLK-PM03 (рис. 3.</w:t>
      </w:r>
      <w:r w:rsidR="00737C11">
        <w:rPr>
          <w:lang w:eastAsia="zh-CN"/>
        </w:rPr>
        <w:t>16</w:t>
      </w:r>
      <w:r w:rsidRPr="00CC3CE9">
        <w:rPr>
          <w:lang w:eastAsia="zh-CN"/>
        </w:rPr>
        <w:t>).</w:t>
      </w:r>
    </w:p>
    <w:p w14:paraId="3DD16BEA" w14:textId="18700DB0" w:rsidR="008D6B9D" w:rsidRPr="00CC3CE9" w:rsidRDefault="008D6B9D" w:rsidP="008D6B9D">
      <w:pPr>
        <w:rPr>
          <w:lang w:eastAsia="zh-CN"/>
        </w:rPr>
      </w:pPr>
      <w:r w:rsidRPr="00CC3CE9">
        <w:rPr>
          <w:lang w:eastAsia="zh-CN"/>
        </w:rPr>
        <w:t xml:space="preserve">Розглянемо інші компоненти, які були використані: </w:t>
      </w:r>
    </w:p>
    <w:p w14:paraId="1DC9DEB3" w14:textId="291B52E2" w:rsidR="008D6B9D" w:rsidRPr="00CC3CE9" w:rsidRDefault="008D6B9D" w:rsidP="008D6B9D">
      <w:pPr>
        <w:pStyle w:val="afc"/>
        <w:numPr>
          <w:ilvl w:val="0"/>
          <w:numId w:val="9"/>
        </w:numPr>
        <w:rPr>
          <w:lang w:eastAsia="zh-CN"/>
        </w:rPr>
      </w:pPr>
      <w:r w:rsidRPr="00CC3CE9">
        <w:rPr>
          <w:lang w:eastAsia="zh-CN"/>
        </w:rPr>
        <w:t>Датчик руху AM312 (рис. 3.1</w:t>
      </w:r>
      <w:r w:rsidR="00737C11">
        <w:rPr>
          <w:lang w:eastAsia="zh-CN"/>
        </w:rPr>
        <w:t>7</w:t>
      </w:r>
      <w:r w:rsidRPr="00CC3CE9">
        <w:rPr>
          <w:lang w:eastAsia="zh-CN"/>
        </w:rPr>
        <w:t>)</w:t>
      </w:r>
    </w:p>
    <w:p w14:paraId="1B694462" w14:textId="49236948" w:rsidR="00246733" w:rsidRPr="00CC3CE9" w:rsidRDefault="00246733" w:rsidP="00246733">
      <w:pPr>
        <w:pStyle w:val="aa"/>
        <w:rPr>
          <w:lang w:eastAsia="zh-CN"/>
        </w:rPr>
      </w:pPr>
      <w:r w:rsidRPr="00CC3CE9">
        <w:rPr>
          <w:noProof/>
          <w:lang w:eastAsia="zh-CN"/>
        </w:rPr>
        <w:drawing>
          <wp:inline distT="0" distB="0" distL="0" distR="0" wp14:anchorId="5B893BE6" wp14:editId="3CA2B5C0">
            <wp:extent cx="2268962" cy="2268962"/>
            <wp:effectExtent l="0" t="0" r="0" b="0"/>
            <wp:docPr id="120" name="Pict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2277160" cy="2277160"/>
                    </a:xfrm>
                    <a:prstGeom prst="rect">
                      <a:avLst/>
                    </a:prstGeom>
                    <a:noFill/>
                  </pic:spPr>
                </pic:pic>
              </a:graphicData>
            </a:graphic>
          </wp:inline>
        </w:drawing>
      </w:r>
    </w:p>
    <w:p w14:paraId="195761A7" w14:textId="1693FD10" w:rsidR="00246733" w:rsidRPr="00CC3CE9" w:rsidRDefault="00246733" w:rsidP="00246733">
      <w:pPr>
        <w:jc w:val="center"/>
        <w:rPr>
          <w:lang w:eastAsia="zh-CN"/>
        </w:rPr>
      </w:pPr>
      <w:r w:rsidRPr="00CC3CE9">
        <w:rPr>
          <w:lang w:eastAsia="zh-CN"/>
        </w:rPr>
        <w:t>Рисунок 3.1</w:t>
      </w:r>
      <w:r w:rsidR="00737C11">
        <w:rPr>
          <w:lang w:eastAsia="zh-CN"/>
        </w:rPr>
        <w:t>5</w:t>
      </w:r>
      <w:r w:rsidRPr="00CC3CE9">
        <w:rPr>
          <w:lang w:eastAsia="zh-CN"/>
        </w:rPr>
        <w:t xml:space="preserve"> – Датчик руху AM312</w:t>
      </w:r>
    </w:p>
    <w:p w14:paraId="6E8AC386" w14:textId="05DB5B97" w:rsidR="00246733" w:rsidRPr="00CC3CE9" w:rsidRDefault="00246733" w:rsidP="00D91553">
      <w:pPr>
        <w:rPr>
          <w:lang w:eastAsia="zh-CN"/>
        </w:rPr>
      </w:pPr>
      <w:r w:rsidRPr="00CC3CE9">
        <w:rPr>
          <w:lang w:eastAsia="zh-CN"/>
        </w:rPr>
        <w:t>Технічні характеристики:</w:t>
      </w:r>
    </w:p>
    <w:p w14:paraId="4103025F" w14:textId="77777777" w:rsidR="00246733" w:rsidRPr="00CC3CE9" w:rsidRDefault="00246733" w:rsidP="00D91553">
      <w:pPr>
        <w:rPr>
          <w:lang w:eastAsia="zh-CN"/>
        </w:rPr>
      </w:pPr>
      <w:r w:rsidRPr="00CC3CE9">
        <w:rPr>
          <w:lang w:eastAsia="zh-CN"/>
        </w:rPr>
        <w:t>Тип датчика: Пасивний інфрачервоний (PIR)</w:t>
      </w:r>
    </w:p>
    <w:p w14:paraId="2B7EC14B" w14:textId="77777777" w:rsidR="00246733" w:rsidRPr="00CC3CE9" w:rsidRDefault="00246733" w:rsidP="00D91553">
      <w:pPr>
        <w:rPr>
          <w:lang w:eastAsia="zh-CN"/>
        </w:rPr>
      </w:pPr>
      <w:r w:rsidRPr="00CC3CE9">
        <w:rPr>
          <w:lang w:eastAsia="zh-CN"/>
        </w:rPr>
        <w:t>Напруга живлення: 2.7 В - 12 В</w:t>
      </w:r>
    </w:p>
    <w:p w14:paraId="3C157184" w14:textId="77777777" w:rsidR="00246733" w:rsidRPr="00CC3CE9" w:rsidRDefault="00246733" w:rsidP="00D91553">
      <w:pPr>
        <w:rPr>
          <w:lang w:eastAsia="zh-CN"/>
        </w:rPr>
      </w:pPr>
      <w:r w:rsidRPr="00CC3CE9">
        <w:rPr>
          <w:lang w:eastAsia="zh-CN"/>
        </w:rPr>
        <w:t xml:space="preserve">Струм споживання: &lt; 100 </w:t>
      </w:r>
      <w:proofErr w:type="spellStart"/>
      <w:r w:rsidRPr="00CC3CE9">
        <w:rPr>
          <w:lang w:eastAsia="zh-CN"/>
        </w:rPr>
        <w:t>мкА</w:t>
      </w:r>
      <w:proofErr w:type="spellEnd"/>
    </w:p>
    <w:p w14:paraId="1DB0A49B" w14:textId="77777777" w:rsidR="00246733" w:rsidRPr="00CC3CE9" w:rsidRDefault="00246733" w:rsidP="00D91553">
      <w:pPr>
        <w:rPr>
          <w:lang w:eastAsia="zh-CN"/>
        </w:rPr>
      </w:pPr>
      <w:r w:rsidRPr="00CC3CE9">
        <w:rPr>
          <w:lang w:eastAsia="zh-CN"/>
        </w:rPr>
        <w:t>Діапазон виявлення: до 3-5 метрів</w:t>
      </w:r>
    </w:p>
    <w:p w14:paraId="1CA78502" w14:textId="77777777" w:rsidR="00246733" w:rsidRPr="00CC3CE9" w:rsidRDefault="00246733" w:rsidP="00D91553">
      <w:pPr>
        <w:rPr>
          <w:lang w:eastAsia="zh-CN"/>
        </w:rPr>
      </w:pPr>
      <w:r w:rsidRPr="00CC3CE9">
        <w:rPr>
          <w:lang w:eastAsia="zh-CN"/>
        </w:rPr>
        <w:t>Кут виявлення: 100 градусів</w:t>
      </w:r>
    </w:p>
    <w:p w14:paraId="61A66821" w14:textId="2C8C18D7" w:rsidR="00246733" w:rsidRPr="00CC3CE9" w:rsidRDefault="00246733" w:rsidP="00D91553">
      <w:pPr>
        <w:rPr>
          <w:lang w:eastAsia="zh-CN"/>
        </w:rPr>
      </w:pPr>
      <w:r w:rsidRPr="00CC3CE9">
        <w:rPr>
          <w:lang w:eastAsia="zh-CN"/>
        </w:rPr>
        <w:t>Час затримки: налаштовується від 2 до 200 секунд (</w:t>
      </w:r>
    </w:p>
    <w:p w14:paraId="3554453F" w14:textId="77777777" w:rsidR="00246733" w:rsidRPr="00CC3CE9" w:rsidRDefault="00246733" w:rsidP="00D91553">
      <w:pPr>
        <w:rPr>
          <w:lang w:eastAsia="zh-CN"/>
        </w:rPr>
      </w:pPr>
      <w:r w:rsidRPr="00CC3CE9">
        <w:rPr>
          <w:lang w:eastAsia="zh-CN"/>
        </w:rPr>
        <w:t>Розміри: 12 мм x 25 мм</w:t>
      </w:r>
    </w:p>
    <w:p w14:paraId="5089F510" w14:textId="29A6E8F6" w:rsidR="00246733" w:rsidRPr="00CC3CE9" w:rsidRDefault="00246733" w:rsidP="00D91553">
      <w:pPr>
        <w:rPr>
          <w:lang w:eastAsia="zh-CN"/>
        </w:rPr>
      </w:pPr>
      <w:r w:rsidRPr="00CC3CE9">
        <w:rPr>
          <w:lang w:eastAsia="zh-CN"/>
        </w:rPr>
        <w:t xml:space="preserve">Датчик руху AM312  </w:t>
      </w:r>
      <w:r w:rsidR="007B0984" w:rsidRPr="00CC3CE9">
        <w:rPr>
          <w:lang w:eastAsia="zh-CN"/>
        </w:rPr>
        <w:t>підходить</w:t>
      </w:r>
      <w:r w:rsidRPr="00CC3CE9">
        <w:rPr>
          <w:lang w:eastAsia="zh-CN"/>
        </w:rPr>
        <w:t xml:space="preserve"> для розумного вимикача освітлення завдяки своїм технічним характеристикам і перевагам. Перш за все, AM312 працює при низькій напрузі живлення, що робить його сумісним з живленням 3.3 В, яке використовується в проекті. Його надзвичайно низький струм споживання сприяє енергоефективності системи.</w:t>
      </w:r>
    </w:p>
    <w:p w14:paraId="15DFC576" w14:textId="2A410DFA" w:rsidR="00246733" w:rsidRPr="00CC3CE9" w:rsidRDefault="00246733" w:rsidP="00D91553">
      <w:pPr>
        <w:rPr>
          <w:lang w:eastAsia="zh-CN"/>
        </w:rPr>
      </w:pPr>
      <w:r w:rsidRPr="00CC3CE9">
        <w:rPr>
          <w:lang w:eastAsia="zh-CN"/>
        </w:rPr>
        <w:t xml:space="preserve">Широкий кут виявлення і діапазон виявлення до 3-5 метрів забезпечують надійне виявлення руху в приміщенні, дозволяючи автоматично вмикати </w:t>
      </w:r>
      <w:r w:rsidRPr="00CC3CE9">
        <w:rPr>
          <w:lang w:eastAsia="zh-CN"/>
        </w:rPr>
        <w:lastRenderedPageBreak/>
        <w:t>освітлення при вході людини. Налаштовуваний час затримки (від 2 до 200 секунд) дозволяє адаптувати поведінку вимикача до потреб користувача, забезпечуючи зручність і енергоефективність.</w:t>
      </w:r>
      <w:r w:rsidR="007B0984" w:rsidRPr="00CC3CE9">
        <w:rPr>
          <w:lang w:eastAsia="zh-CN"/>
        </w:rPr>
        <w:t xml:space="preserve"> Також д</w:t>
      </w:r>
      <w:r w:rsidRPr="00CC3CE9">
        <w:rPr>
          <w:lang w:eastAsia="zh-CN"/>
        </w:rPr>
        <w:t>атчик має компактні розміри</w:t>
      </w:r>
      <w:r w:rsidR="007B0984" w:rsidRPr="00CC3CE9">
        <w:rPr>
          <w:lang w:eastAsia="zh-CN"/>
        </w:rPr>
        <w:t xml:space="preserve">, </w:t>
      </w:r>
      <w:r w:rsidRPr="00CC3CE9">
        <w:rPr>
          <w:lang w:eastAsia="zh-CN"/>
        </w:rPr>
        <w:t>що полегшує його інтеграцію в розумний вимикач</w:t>
      </w:r>
      <w:r w:rsidR="00DE60D1" w:rsidRPr="00BB7D44">
        <w:rPr>
          <w:lang w:eastAsia="zh-CN"/>
        </w:rPr>
        <w:t xml:space="preserve"> [24]</w:t>
      </w:r>
      <w:r w:rsidRPr="00CC3CE9">
        <w:rPr>
          <w:lang w:eastAsia="zh-CN"/>
        </w:rPr>
        <w:t xml:space="preserve">. </w:t>
      </w:r>
    </w:p>
    <w:p w14:paraId="4B15767F" w14:textId="6DC0117B" w:rsidR="00246733" w:rsidRPr="00CC3CE9" w:rsidRDefault="007B0984" w:rsidP="007B0984">
      <w:pPr>
        <w:pStyle w:val="afc"/>
        <w:numPr>
          <w:ilvl w:val="0"/>
          <w:numId w:val="9"/>
        </w:numPr>
        <w:rPr>
          <w:lang w:eastAsia="zh-CN"/>
        </w:rPr>
      </w:pPr>
      <w:r w:rsidRPr="00CC3CE9">
        <w:rPr>
          <w:lang w:eastAsia="zh-CN"/>
        </w:rPr>
        <w:t xml:space="preserve">Тактовий перемикач </w:t>
      </w:r>
      <w:r w:rsidR="000E6B37" w:rsidRPr="00CC3CE9">
        <w:t>SKQGAAE010</w:t>
      </w:r>
      <w:r w:rsidR="000E6B37" w:rsidRPr="00CC3CE9">
        <w:rPr>
          <w:lang w:eastAsia="zh-CN"/>
        </w:rPr>
        <w:t xml:space="preserve"> </w:t>
      </w:r>
      <w:r w:rsidRPr="00CC3CE9">
        <w:rPr>
          <w:lang w:eastAsia="zh-CN"/>
        </w:rPr>
        <w:t>(рис. 3.1</w:t>
      </w:r>
      <w:r w:rsidR="00737C11">
        <w:rPr>
          <w:lang w:eastAsia="zh-CN"/>
        </w:rPr>
        <w:t>6</w:t>
      </w:r>
      <w:r w:rsidRPr="00CC3CE9">
        <w:rPr>
          <w:lang w:eastAsia="zh-CN"/>
        </w:rPr>
        <w:t>)</w:t>
      </w:r>
    </w:p>
    <w:p w14:paraId="3021367D" w14:textId="52787DB9" w:rsidR="000E6B37" w:rsidRPr="00CC3CE9" w:rsidRDefault="000E6B37" w:rsidP="000E6B37">
      <w:pPr>
        <w:pStyle w:val="aa"/>
        <w:rPr>
          <w:lang w:eastAsia="zh-CN"/>
        </w:rPr>
      </w:pPr>
      <w:r w:rsidRPr="00CC3CE9">
        <w:rPr>
          <w:noProof/>
        </w:rPr>
        <w:drawing>
          <wp:inline distT="0" distB="0" distL="0" distR="0" wp14:anchorId="26C9A41C" wp14:editId="6DB1E6A4">
            <wp:extent cx="2415540" cy="1906270"/>
            <wp:effectExtent l="0" t="0" r="3810" b="0"/>
            <wp:docPr id="121" name="Picture 121" descr="SKQGAAE010 ALPS - Tactile Switches - Distributors, Price Comparison, and  Datasheets | Octopart component sear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SKQGAAE010 ALPS - Tactile Switches - Distributors, Price Comparison, and  Datasheets | Octopart component search"/>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2415540" cy="1906270"/>
                    </a:xfrm>
                    <a:prstGeom prst="rect">
                      <a:avLst/>
                    </a:prstGeom>
                    <a:noFill/>
                    <a:ln>
                      <a:noFill/>
                    </a:ln>
                  </pic:spPr>
                </pic:pic>
              </a:graphicData>
            </a:graphic>
          </wp:inline>
        </w:drawing>
      </w:r>
    </w:p>
    <w:p w14:paraId="737C033D" w14:textId="462E71E3" w:rsidR="000E6B37" w:rsidRPr="00CC3CE9" w:rsidRDefault="000E6B37" w:rsidP="000E6B37">
      <w:pPr>
        <w:jc w:val="center"/>
        <w:rPr>
          <w:lang w:eastAsia="zh-CN"/>
        </w:rPr>
      </w:pPr>
      <w:r w:rsidRPr="00CC3CE9">
        <w:rPr>
          <w:lang w:eastAsia="zh-CN"/>
        </w:rPr>
        <w:t>Рисунок 3.1</w:t>
      </w:r>
      <w:r w:rsidR="00737C11">
        <w:rPr>
          <w:lang w:eastAsia="zh-CN"/>
        </w:rPr>
        <w:t>6</w:t>
      </w:r>
      <w:r w:rsidRPr="00CC3CE9">
        <w:rPr>
          <w:lang w:eastAsia="zh-CN"/>
        </w:rPr>
        <w:t xml:space="preserve"> – Тактовий перемикач </w:t>
      </w:r>
      <w:r w:rsidRPr="00CC3CE9">
        <w:t>SKQGAAE010</w:t>
      </w:r>
    </w:p>
    <w:p w14:paraId="72CF2D4D" w14:textId="2DF8D7C3" w:rsidR="008D6B9D" w:rsidRPr="00CC3CE9" w:rsidRDefault="000E6B37" w:rsidP="008D6B9D">
      <w:pPr>
        <w:rPr>
          <w:lang w:eastAsia="zh-CN"/>
        </w:rPr>
      </w:pPr>
      <w:r w:rsidRPr="00CC3CE9">
        <w:rPr>
          <w:lang w:eastAsia="zh-CN"/>
        </w:rPr>
        <w:t>Технічні характеристики:</w:t>
      </w:r>
    </w:p>
    <w:p w14:paraId="370FE48D" w14:textId="77777777" w:rsidR="000E6B37" w:rsidRPr="00CC3CE9" w:rsidRDefault="000E6B37" w:rsidP="000E6B37">
      <w:pPr>
        <w:rPr>
          <w:lang w:eastAsia="zh-CN"/>
        </w:rPr>
      </w:pPr>
      <w:r w:rsidRPr="00CC3CE9">
        <w:rPr>
          <w:lang w:eastAsia="zh-CN"/>
        </w:rPr>
        <w:t>Тип кнопки: Тактильна кнопка</w:t>
      </w:r>
    </w:p>
    <w:p w14:paraId="77BFD02F" w14:textId="77777777" w:rsidR="000E6B37" w:rsidRPr="00CC3CE9" w:rsidRDefault="000E6B37" w:rsidP="000E6B37">
      <w:pPr>
        <w:rPr>
          <w:lang w:eastAsia="zh-CN"/>
        </w:rPr>
      </w:pPr>
      <w:r w:rsidRPr="00CC3CE9">
        <w:rPr>
          <w:lang w:eastAsia="zh-CN"/>
        </w:rPr>
        <w:t>Робоча напруга: 3.3 В - 12 В</w:t>
      </w:r>
    </w:p>
    <w:p w14:paraId="14A2888C" w14:textId="77777777" w:rsidR="000E6B37" w:rsidRPr="00CC3CE9" w:rsidRDefault="000E6B37" w:rsidP="000E6B37">
      <w:pPr>
        <w:rPr>
          <w:lang w:eastAsia="zh-CN"/>
        </w:rPr>
      </w:pPr>
      <w:r w:rsidRPr="00CC3CE9">
        <w:rPr>
          <w:lang w:eastAsia="zh-CN"/>
        </w:rPr>
        <w:t xml:space="preserve">Робочий струм: 50 </w:t>
      </w:r>
      <w:proofErr w:type="spellStart"/>
      <w:r w:rsidRPr="00CC3CE9">
        <w:rPr>
          <w:lang w:eastAsia="zh-CN"/>
        </w:rPr>
        <w:t>мА</w:t>
      </w:r>
      <w:proofErr w:type="spellEnd"/>
    </w:p>
    <w:p w14:paraId="2428A29E" w14:textId="77777777" w:rsidR="000E6B37" w:rsidRPr="00CC3CE9" w:rsidRDefault="000E6B37" w:rsidP="000E6B37">
      <w:pPr>
        <w:rPr>
          <w:lang w:eastAsia="zh-CN"/>
        </w:rPr>
      </w:pPr>
      <w:r w:rsidRPr="00CC3CE9">
        <w:rPr>
          <w:lang w:eastAsia="zh-CN"/>
        </w:rPr>
        <w:t>Робочий хід: 0.25 мм</w:t>
      </w:r>
    </w:p>
    <w:p w14:paraId="23E37E79" w14:textId="77777777" w:rsidR="000E6B37" w:rsidRPr="00CC3CE9" w:rsidRDefault="000E6B37" w:rsidP="000E6B37">
      <w:pPr>
        <w:rPr>
          <w:lang w:eastAsia="zh-CN"/>
        </w:rPr>
      </w:pPr>
      <w:r w:rsidRPr="00CC3CE9">
        <w:rPr>
          <w:lang w:eastAsia="zh-CN"/>
        </w:rPr>
        <w:t>Розміри: 6 мм x 6 мм x 5 мм</w:t>
      </w:r>
    </w:p>
    <w:p w14:paraId="08180507" w14:textId="77777777" w:rsidR="000E6B37" w:rsidRPr="00CC3CE9" w:rsidRDefault="000E6B37" w:rsidP="000E6B37">
      <w:pPr>
        <w:rPr>
          <w:lang w:eastAsia="zh-CN"/>
        </w:rPr>
      </w:pPr>
      <w:r w:rsidRPr="00CC3CE9">
        <w:rPr>
          <w:lang w:eastAsia="zh-CN"/>
        </w:rPr>
        <w:t xml:space="preserve">Тактовий перемикач SKQGAAE010 є оптимальним вибором для розумного вимикача завдяки своїм технічним характеристикам, які забезпечують стабільну та надійну роботу при низькій напрузі (3.3 В), що відповідає живленню мікроконтролера ESP32-WROOM-32. Він має компактні розміри, що дозволяє легко інтегрувати його в корпус вимикача без значного збільшення його розмірів. Низький опір контактів забезпечує високу надійність сигналу, </w:t>
      </w:r>
    </w:p>
    <w:p w14:paraId="51BA854A" w14:textId="7919E891" w:rsidR="000E6B37" w:rsidRPr="00CC3CE9" w:rsidRDefault="000E6B37" w:rsidP="000E6B37">
      <w:pPr>
        <w:ind w:firstLine="0"/>
        <w:rPr>
          <w:lang w:eastAsia="zh-CN"/>
        </w:rPr>
      </w:pPr>
      <w:r w:rsidRPr="00CC3CE9">
        <w:rPr>
          <w:lang w:eastAsia="zh-CN"/>
        </w:rPr>
        <w:t>а високий опір ізоляції гарантує безпечну роботу навіть у складних умовах</w:t>
      </w:r>
      <w:r w:rsidR="005E5D86" w:rsidRPr="00BB7D44">
        <w:rPr>
          <w:lang w:eastAsia="zh-CN"/>
        </w:rPr>
        <w:t xml:space="preserve"> [25]</w:t>
      </w:r>
      <w:r w:rsidRPr="00CC3CE9">
        <w:rPr>
          <w:lang w:eastAsia="zh-CN"/>
        </w:rPr>
        <w:t>.</w:t>
      </w:r>
    </w:p>
    <w:p w14:paraId="07C1394E" w14:textId="196ADDE3" w:rsidR="00F21A8D" w:rsidRDefault="00E03376" w:rsidP="00E03376">
      <w:pPr>
        <w:pStyle w:val="2"/>
        <w:rPr>
          <w:lang w:val="uk-UA" w:eastAsia="zh-CN"/>
        </w:rPr>
      </w:pPr>
      <w:bookmarkStart w:id="80" w:name="_Toc169448262"/>
      <w:r w:rsidRPr="00CC3CE9">
        <w:rPr>
          <w:lang w:val="uk-UA" w:eastAsia="zh-CN"/>
        </w:rPr>
        <w:t>Моделювання електронних модулів</w:t>
      </w:r>
      <w:bookmarkEnd w:id="80"/>
    </w:p>
    <w:p w14:paraId="33CF1253" w14:textId="579FFDCA" w:rsidR="004A41D5" w:rsidRPr="004A41D5" w:rsidRDefault="004A41D5" w:rsidP="004A41D5">
      <w:pPr>
        <w:rPr>
          <w:lang w:eastAsia="zh-CN"/>
        </w:rPr>
      </w:pPr>
      <w:r>
        <w:rPr>
          <w:lang w:eastAsia="zh-CN"/>
        </w:rPr>
        <w:t xml:space="preserve">Для розробки друкованих плат обох пристроїв </w:t>
      </w:r>
      <w:r w:rsidRPr="00361B40">
        <w:rPr>
          <w:lang w:eastAsia="zh-CN"/>
        </w:rPr>
        <w:t xml:space="preserve">було обрано матеріал: FR-4 35/35 1.5, що означає, що буде використовуватися склотекстоліт FR-4, </w:t>
      </w:r>
      <w:r w:rsidRPr="00361B40">
        <w:rPr>
          <w:lang w:eastAsia="zh-CN"/>
        </w:rPr>
        <w:lastRenderedPageBreak/>
        <w:t xml:space="preserve">металізація якого 35 </w:t>
      </w:r>
      <w:proofErr w:type="spellStart"/>
      <w:r w:rsidRPr="00361B40">
        <w:rPr>
          <w:lang w:eastAsia="zh-CN"/>
        </w:rPr>
        <w:t>мкм</w:t>
      </w:r>
      <w:proofErr w:type="spellEnd"/>
      <w:r w:rsidRPr="00361B40">
        <w:rPr>
          <w:lang w:eastAsia="zh-CN"/>
        </w:rPr>
        <w:t xml:space="preserve"> з обох сторін, товщина 1,5 мм. Отже</w:t>
      </w:r>
      <w:r>
        <w:rPr>
          <w:lang w:eastAsia="zh-CN"/>
        </w:rPr>
        <w:t>,</w:t>
      </w:r>
      <w:r w:rsidRPr="00361B40">
        <w:rPr>
          <w:lang w:eastAsia="zh-CN"/>
        </w:rPr>
        <w:t xml:space="preserve"> плата буде двостороння, монтаж елементів буде здійснюватися з обох сторін ДП. ДП відповідатиме 1 класу згідно IPC 6011.</w:t>
      </w:r>
    </w:p>
    <w:p w14:paraId="242F8502" w14:textId="7572F860" w:rsidR="00E03376" w:rsidRDefault="00E03376" w:rsidP="00E03376">
      <w:pPr>
        <w:pStyle w:val="3"/>
        <w:rPr>
          <w:lang w:val="uk-UA" w:eastAsia="zh-CN"/>
        </w:rPr>
      </w:pPr>
      <w:bookmarkStart w:id="81" w:name="_Toc169448263"/>
      <w:r w:rsidRPr="00CC3CE9">
        <w:rPr>
          <w:lang w:val="uk-UA" w:eastAsia="zh-CN"/>
        </w:rPr>
        <w:t>Лампа</w:t>
      </w:r>
      <w:bookmarkEnd w:id="81"/>
    </w:p>
    <w:p w14:paraId="2C89F619" w14:textId="40803280" w:rsidR="0080194A" w:rsidRDefault="0080194A" w:rsidP="00D91553">
      <w:pPr>
        <w:pStyle w:val="afc"/>
        <w:numPr>
          <w:ilvl w:val="0"/>
          <w:numId w:val="9"/>
        </w:numPr>
        <w:rPr>
          <w:lang w:eastAsia="zh-CN"/>
        </w:rPr>
      </w:pPr>
      <w:r>
        <w:rPr>
          <w:lang w:eastAsia="zh-CN"/>
        </w:rPr>
        <w:t xml:space="preserve">Розрахунок мінімальної площі плати </w:t>
      </w:r>
    </w:p>
    <w:p w14:paraId="09CCB976" w14:textId="77777777" w:rsidR="00E661D9" w:rsidRDefault="00E661D9" w:rsidP="00D91553">
      <w:r w:rsidRPr="004D6432">
        <w:t>Мінімальна площа плати розраховується для того, щоб</w:t>
      </w:r>
      <w:r w:rsidRPr="00054746">
        <w:t xml:space="preserve"> </w:t>
      </w:r>
      <w:r w:rsidRPr="004D6432">
        <w:t>зрозуміти скільки місця на платі необхідно для того, щоб її</w:t>
      </w:r>
      <w:r w:rsidRPr="00054746">
        <w:t xml:space="preserve"> </w:t>
      </w:r>
      <w:r w:rsidRPr="004D6432">
        <w:t>розвести, зробити трасування та розмістити всі компоненти.  </w:t>
      </w:r>
    </w:p>
    <w:p w14:paraId="0DF38C08" w14:textId="77777777" w:rsidR="00E661D9" w:rsidRPr="004D6432" w:rsidRDefault="00E661D9" w:rsidP="00E661D9">
      <w:r>
        <w:rPr>
          <w:szCs w:val="28"/>
        </w:rPr>
        <w:t>Розрахувати площу можна за формулою:</w:t>
      </w:r>
      <w:r w:rsidRPr="004D6432">
        <w:rPr>
          <w:szCs w:val="28"/>
        </w:rPr>
        <w:t>  </w:t>
      </w:r>
    </w:p>
    <w:p w14:paraId="534FD02B" w14:textId="73E2443E" w:rsidR="00E661D9" w:rsidRDefault="00E661D9" w:rsidP="00E661D9">
      <w:pPr>
        <w:pStyle w:val="a6"/>
      </w:pPr>
      <w:r>
        <w:t xml:space="preserve">             </w:t>
      </w:r>
      <m:oMath>
        <m:r>
          <m:rPr>
            <m:sty m:val="p"/>
          </m:rPr>
          <w:rPr>
            <w:rFonts w:ascii="Cambria Math" w:hAnsi="Cambria Math"/>
            <w:lang w:val="en-US"/>
          </w:rPr>
          <m:t>S</m:t>
        </m:r>
        <m:r>
          <m:rPr>
            <m:sty m:val="p"/>
          </m:rPr>
          <w:rPr>
            <w:rFonts w:ascii="Cambria Math" w:hAnsi="Cambria Math"/>
          </w:rPr>
          <m:t>дп= ∑</m:t>
        </m:r>
        <m:r>
          <m:rPr>
            <m:sty m:val="p"/>
          </m:rPr>
          <w:rPr>
            <w:rFonts w:ascii="Cambria Math" w:hAnsi="Cambria Math"/>
            <w:lang w:val="en-US"/>
          </w:rPr>
          <m:t>S</m:t>
        </m:r>
        <m:r>
          <m:rPr>
            <m:sty m:val="p"/>
          </m:rPr>
          <w:rPr>
            <w:rFonts w:ascii="Cambria Math" w:hAnsi="Cambria Math"/>
          </w:rPr>
          <m:t>мг+1,5*∑</m:t>
        </m:r>
        <m:r>
          <m:rPr>
            <m:sty m:val="p"/>
          </m:rPr>
          <w:rPr>
            <w:rFonts w:ascii="Cambria Math" w:hAnsi="Cambria Math"/>
            <w:lang w:val="en-US"/>
          </w:rPr>
          <m:t>S</m:t>
        </m:r>
        <m:r>
          <m:rPr>
            <m:sty m:val="p"/>
          </m:rPr>
          <w:rPr>
            <w:rFonts w:ascii="Cambria Math" w:hAnsi="Cambria Math"/>
          </w:rPr>
          <m:t>ср+∑</m:t>
        </m:r>
        <m:r>
          <m:rPr>
            <m:sty m:val="p"/>
          </m:rPr>
          <w:rPr>
            <w:rFonts w:ascii="Cambria Math" w:hAnsi="Cambria Math"/>
            <w:lang w:val="en-US"/>
          </w:rPr>
          <m:t>S</m:t>
        </m:r>
        <m:r>
          <m:rPr>
            <m:sty m:val="p"/>
          </m:rPr>
          <w:rPr>
            <w:rFonts w:ascii="Cambria Math" w:hAnsi="Cambria Math"/>
          </w:rPr>
          <m:t>вг+</m:t>
        </m:r>
        <m:r>
          <m:rPr>
            <m:sty m:val="p"/>
          </m:rPr>
          <w:rPr>
            <w:rFonts w:ascii="Cambria Math" w:hAnsi="Cambria Math"/>
            <w:lang w:val="en-US"/>
          </w:rPr>
          <m:t>S</m:t>
        </m:r>
        <m:r>
          <m:rPr>
            <m:sty m:val="p"/>
          </m:rPr>
          <w:rPr>
            <w:rFonts w:ascii="Cambria Math" w:hAnsi="Cambria Math"/>
          </w:rPr>
          <m:t>кр</m:t>
        </m:r>
      </m:oMath>
      <w:r w:rsidRPr="00D329AB">
        <w:t xml:space="preserve"> </w:t>
      </w:r>
      <w:r w:rsidRPr="004D6432">
        <w:t xml:space="preserve">     </w:t>
      </w:r>
      <w:r>
        <w:t>,</w:t>
      </w:r>
      <w:r w:rsidRPr="004D6432">
        <w:t xml:space="preserve">   </w:t>
      </w:r>
      <w:r>
        <w:t xml:space="preserve">      </w:t>
      </w:r>
      <w:r w:rsidRPr="004D6432">
        <w:t xml:space="preserve">    </w:t>
      </w:r>
      <w:r w:rsidRPr="00BB7D44">
        <w:t xml:space="preserve">                    </w:t>
      </w:r>
      <w:r w:rsidRPr="004D6432">
        <w:t xml:space="preserve"> </w:t>
      </w:r>
      <w:r w:rsidRPr="00D329AB">
        <w:t>(1.1)</w:t>
      </w:r>
    </w:p>
    <w:p w14:paraId="37F1E37A" w14:textId="77777777" w:rsidR="00E661D9" w:rsidRDefault="00E661D9" w:rsidP="00E661D9">
      <w:pPr>
        <w:rPr>
          <w:szCs w:val="28"/>
        </w:rPr>
      </w:pPr>
      <w:r>
        <w:rPr>
          <w:szCs w:val="28"/>
        </w:rPr>
        <w:t xml:space="preserve">де… </w:t>
      </w:r>
    </w:p>
    <w:p w14:paraId="55B0A1B3" w14:textId="77777777" w:rsidR="00E661D9" w:rsidRDefault="00E661D9" w:rsidP="00E661D9">
      <w:pPr>
        <w:rPr>
          <w:i/>
          <w:iCs/>
          <w:szCs w:val="28"/>
        </w:rPr>
      </w:pPr>
      <w:proofErr w:type="spellStart"/>
      <w:r w:rsidRPr="00EE32F5">
        <w:rPr>
          <w:i/>
          <w:iCs/>
          <w:szCs w:val="28"/>
        </w:rPr>
        <w:t>Sмг</w:t>
      </w:r>
      <w:proofErr w:type="spellEnd"/>
      <w:r w:rsidRPr="00EE32F5">
        <w:rPr>
          <w:i/>
          <w:iCs/>
          <w:szCs w:val="28"/>
        </w:rPr>
        <w:t xml:space="preserve"> - площа малогабаритних компонентів;</w:t>
      </w:r>
    </w:p>
    <w:p w14:paraId="74383CD2" w14:textId="77777777" w:rsidR="00E661D9" w:rsidRDefault="00E661D9" w:rsidP="00E661D9">
      <w:pPr>
        <w:rPr>
          <w:i/>
          <w:iCs/>
          <w:szCs w:val="28"/>
        </w:rPr>
      </w:pPr>
      <w:proofErr w:type="spellStart"/>
      <w:r w:rsidRPr="00EE32F5">
        <w:rPr>
          <w:i/>
          <w:iCs/>
          <w:szCs w:val="28"/>
        </w:rPr>
        <w:t>Sср</w:t>
      </w:r>
      <w:proofErr w:type="spellEnd"/>
      <w:r w:rsidRPr="00EE32F5">
        <w:rPr>
          <w:i/>
          <w:iCs/>
          <w:szCs w:val="28"/>
        </w:rPr>
        <w:t xml:space="preserve"> - площа </w:t>
      </w:r>
      <w:proofErr w:type="spellStart"/>
      <w:r w:rsidRPr="00EE32F5">
        <w:rPr>
          <w:i/>
          <w:iCs/>
          <w:szCs w:val="28"/>
        </w:rPr>
        <w:t>середньогабаритних</w:t>
      </w:r>
      <w:proofErr w:type="spellEnd"/>
      <w:r w:rsidRPr="00EE32F5">
        <w:rPr>
          <w:i/>
          <w:iCs/>
          <w:szCs w:val="28"/>
        </w:rPr>
        <w:t xml:space="preserve"> компонентів;</w:t>
      </w:r>
    </w:p>
    <w:p w14:paraId="2C823A9A" w14:textId="77777777" w:rsidR="00E661D9" w:rsidRDefault="00E661D9" w:rsidP="00E661D9">
      <w:pPr>
        <w:rPr>
          <w:i/>
          <w:iCs/>
          <w:szCs w:val="28"/>
        </w:rPr>
      </w:pPr>
      <w:proofErr w:type="spellStart"/>
      <w:r w:rsidRPr="00EE32F5">
        <w:rPr>
          <w:i/>
          <w:iCs/>
          <w:szCs w:val="28"/>
        </w:rPr>
        <w:t>Sвг</w:t>
      </w:r>
      <w:proofErr w:type="spellEnd"/>
      <w:r w:rsidRPr="00EE32F5">
        <w:rPr>
          <w:i/>
          <w:iCs/>
          <w:szCs w:val="28"/>
        </w:rPr>
        <w:t xml:space="preserve"> - площа </w:t>
      </w:r>
      <w:proofErr w:type="spellStart"/>
      <w:r w:rsidRPr="00EE32F5">
        <w:rPr>
          <w:i/>
          <w:iCs/>
          <w:szCs w:val="28"/>
        </w:rPr>
        <w:t>високогабаритних</w:t>
      </w:r>
      <w:proofErr w:type="spellEnd"/>
      <w:r w:rsidRPr="00EE32F5">
        <w:rPr>
          <w:i/>
          <w:iCs/>
          <w:szCs w:val="28"/>
        </w:rPr>
        <w:t xml:space="preserve"> компонентів;</w:t>
      </w:r>
    </w:p>
    <w:p w14:paraId="1B0EF898" w14:textId="77777777" w:rsidR="00E661D9" w:rsidRPr="00EE32F5" w:rsidRDefault="00E661D9" w:rsidP="00E661D9">
      <w:pPr>
        <w:rPr>
          <w:i/>
          <w:iCs/>
          <w:szCs w:val="28"/>
        </w:rPr>
      </w:pPr>
      <w:proofErr w:type="spellStart"/>
      <w:r w:rsidRPr="00EE32F5">
        <w:rPr>
          <w:i/>
          <w:iCs/>
          <w:szCs w:val="28"/>
        </w:rPr>
        <w:t>Sкр</w:t>
      </w:r>
      <w:proofErr w:type="spellEnd"/>
      <w:r w:rsidRPr="001E56B5">
        <w:rPr>
          <w:i/>
          <w:iCs/>
          <w:szCs w:val="28"/>
        </w:rPr>
        <w:t xml:space="preserve"> </w:t>
      </w:r>
      <w:r w:rsidRPr="00EE32F5">
        <w:rPr>
          <w:i/>
          <w:iCs/>
          <w:szCs w:val="28"/>
        </w:rPr>
        <w:t>- площа кріплення.</w:t>
      </w:r>
    </w:p>
    <w:p w14:paraId="1CB864FE" w14:textId="7D8784E5" w:rsidR="00E661D9" w:rsidRDefault="00E661D9" w:rsidP="00E661D9">
      <w:pPr>
        <w:rPr>
          <w:szCs w:val="28"/>
          <w:lang w:val="ru-RU"/>
        </w:rPr>
      </w:pPr>
      <w:r w:rsidRPr="00EE32F5">
        <w:rPr>
          <w:szCs w:val="28"/>
        </w:rPr>
        <w:t xml:space="preserve">Результати </w:t>
      </w:r>
      <w:r w:rsidRPr="004D6432">
        <w:rPr>
          <w:szCs w:val="28"/>
        </w:rPr>
        <w:t>розрахунку наведені на рис</w:t>
      </w:r>
      <w:proofErr w:type="spellStart"/>
      <w:r>
        <w:rPr>
          <w:szCs w:val="28"/>
          <w:lang w:val="ru-RU"/>
        </w:rPr>
        <w:t>унку</w:t>
      </w:r>
      <w:proofErr w:type="spellEnd"/>
      <w:r>
        <w:rPr>
          <w:szCs w:val="28"/>
          <w:lang w:val="ru-RU"/>
        </w:rPr>
        <w:t xml:space="preserve"> 3.1</w:t>
      </w:r>
      <w:r w:rsidR="00737C11">
        <w:rPr>
          <w:szCs w:val="28"/>
          <w:lang w:val="ru-RU"/>
        </w:rPr>
        <w:t>7</w:t>
      </w:r>
    </w:p>
    <w:p w14:paraId="2863A01C" w14:textId="3B19A763" w:rsidR="00E661D9" w:rsidRDefault="00E661D9" w:rsidP="004A41D5">
      <w:pPr>
        <w:pStyle w:val="aa"/>
      </w:pPr>
      <w:r w:rsidRPr="00E661D9">
        <w:rPr>
          <w:noProof/>
        </w:rPr>
        <w:drawing>
          <wp:inline distT="0" distB="0" distL="0" distR="0" wp14:anchorId="4904CC24" wp14:editId="02EF663E">
            <wp:extent cx="3635602" cy="2434004"/>
            <wp:effectExtent l="0" t="0" r="3175" b="4445"/>
            <wp:docPr id="125" name="Pict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3670588" cy="2457427"/>
                    </a:xfrm>
                    <a:prstGeom prst="rect">
                      <a:avLst/>
                    </a:prstGeom>
                  </pic:spPr>
                </pic:pic>
              </a:graphicData>
            </a:graphic>
          </wp:inline>
        </w:drawing>
      </w:r>
      <w:r w:rsidRPr="004D6432">
        <w:t> </w:t>
      </w:r>
    </w:p>
    <w:p w14:paraId="62374DC4" w14:textId="213C34ED" w:rsidR="00E661D9" w:rsidRPr="00E661D9" w:rsidRDefault="00E661D9" w:rsidP="00E661D9">
      <w:pPr>
        <w:jc w:val="center"/>
      </w:pPr>
      <w:r>
        <w:rPr>
          <w:lang w:val="ru-RU"/>
        </w:rPr>
        <w:t>Рисунок 3.1</w:t>
      </w:r>
      <w:r w:rsidR="00737C11">
        <w:rPr>
          <w:lang w:val="ru-RU"/>
        </w:rPr>
        <w:t>7</w:t>
      </w:r>
      <w:r>
        <w:rPr>
          <w:lang w:val="ru-RU"/>
        </w:rPr>
        <w:t xml:space="preserve"> – </w:t>
      </w:r>
      <w:proofErr w:type="spellStart"/>
      <w:r>
        <w:rPr>
          <w:lang w:val="ru-RU"/>
        </w:rPr>
        <w:t>Розрахунок</w:t>
      </w:r>
      <w:proofErr w:type="spellEnd"/>
      <w:r>
        <w:rPr>
          <w:lang w:val="ru-RU"/>
        </w:rPr>
        <w:t xml:space="preserve"> м</w:t>
      </w:r>
      <w:proofErr w:type="spellStart"/>
      <w:r>
        <w:t>інімальної</w:t>
      </w:r>
      <w:proofErr w:type="spellEnd"/>
      <w:r>
        <w:t xml:space="preserve"> площі плати лампи</w:t>
      </w:r>
    </w:p>
    <w:p w14:paraId="111E3E2E" w14:textId="58EE4B78" w:rsidR="0080194A" w:rsidRDefault="004A41D5" w:rsidP="004A41D5">
      <w:r>
        <w:t>Мінімальна площа плати за результатами розрахунку має складати 2160 мм</w:t>
      </w:r>
      <w:r>
        <w:rPr>
          <w:vertAlign w:val="superscript"/>
        </w:rPr>
        <w:t>2</w:t>
      </w:r>
      <w:r>
        <w:t xml:space="preserve">. Було </w:t>
      </w:r>
      <w:r w:rsidRPr="004A41D5">
        <w:t>обр</w:t>
      </w:r>
      <w:r>
        <w:t xml:space="preserve">ано квадратну форму плати, оскільки вона є оптимальною для розміщення компонентів та поєднання з іншими модулями, а саме з </w:t>
      </w:r>
      <w:proofErr w:type="spellStart"/>
      <w:r w:rsidRPr="00CC3CE9">
        <w:rPr>
          <w:lang w:eastAsia="zh-CN"/>
        </w:rPr>
        <w:t>Grove</w:t>
      </w:r>
      <w:proofErr w:type="spellEnd"/>
      <w:r w:rsidRPr="00CC3CE9">
        <w:rPr>
          <w:lang w:eastAsia="zh-CN"/>
        </w:rPr>
        <w:t xml:space="preserve"> </w:t>
      </w:r>
      <w:proofErr w:type="spellStart"/>
      <w:r w:rsidRPr="00CC3CE9">
        <w:rPr>
          <w:lang w:eastAsia="zh-CN"/>
        </w:rPr>
        <w:t>Rgb</w:t>
      </w:r>
      <w:proofErr w:type="spellEnd"/>
      <w:r w:rsidRPr="00CC3CE9">
        <w:rPr>
          <w:lang w:eastAsia="zh-CN"/>
        </w:rPr>
        <w:t xml:space="preserve"> </w:t>
      </w:r>
      <w:proofErr w:type="spellStart"/>
      <w:r w:rsidRPr="00CC3CE9">
        <w:rPr>
          <w:lang w:eastAsia="zh-CN"/>
        </w:rPr>
        <w:t>Led</w:t>
      </w:r>
      <w:proofErr w:type="spellEnd"/>
      <w:r w:rsidRPr="00CC3CE9">
        <w:rPr>
          <w:lang w:eastAsia="zh-CN"/>
        </w:rPr>
        <w:t xml:space="preserve"> </w:t>
      </w:r>
      <w:proofErr w:type="spellStart"/>
      <w:r w:rsidRPr="00CC3CE9">
        <w:rPr>
          <w:lang w:eastAsia="zh-CN"/>
        </w:rPr>
        <w:t>Matrix</w:t>
      </w:r>
      <w:proofErr w:type="spellEnd"/>
      <w:r w:rsidRPr="00CC3CE9">
        <w:rPr>
          <w:lang w:eastAsia="zh-CN"/>
        </w:rPr>
        <w:t xml:space="preserve"> W/</w:t>
      </w:r>
      <w:proofErr w:type="spellStart"/>
      <w:r w:rsidRPr="00CC3CE9">
        <w:rPr>
          <w:lang w:eastAsia="zh-CN"/>
        </w:rPr>
        <w:t>Driver</w:t>
      </w:r>
      <w:proofErr w:type="spellEnd"/>
      <w:r>
        <w:rPr>
          <w:lang w:eastAsia="zh-CN"/>
        </w:rPr>
        <w:t xml:space="preserve"> (рис. 3.10)</w:t>
      </w:r>
      <w:r>
        <w:t>, що також має квадратну форму. Г</w:t>
      </w:r>
      <w:r w:rsidRPr="004A41D5">
        <w:t>абаритн</w:t>
      </w:r>
      <w:r>
        <w:t>і</w:t>
      </w:r>
      <w:r w:rsidRPr="00054746">
        <w:t xml:space="preserve"> </w:t>
      </w:r>
      <w:r w:rsidRPr="00054746">
        <w:lastRenderedPageBreak/>
        <w:t>розмір</w:t>
      </w:r>
      <w:r>
        <w:t>и плати</w:t>
      </w:r>
      <w:r w:rsidRPr="00054746">
        <w:t xml:space="preserve"> </w:t>
      </w:r>
      <w:r>
        <w:rPr>
          <w:u w:val="single"/>
        </w:rPr>
        <w:t>50</w:t>
      </w:r>
      <w:r w:rsidRPr="00054746">
        <w:rPr>
          <w:u w:val="single"/>
          <w:lang w:val="en-US"/>
        </w:rPr>
        <w:t>x</w:t>
      </w:r>
      <w:r>
        <w:rPr>
          <w:u w:val="single"/>
        </w:rPr>
        <w:t>50</w:t>
      </w:r>
      <w:r w:rsidRPr="00054746">
        <w:t xml:space="preserve">. </w:t>
      </w:r>
      <w:r>
        <w:t>Площа плати в такому випадку складатиме 2500 мм</w:t>
      </w:r>
      <w:r>
        <w:rPr>
          <w:vertAlign w:val="superscript"/>
        </w:rPr>
        <w:t>2</w:t>
      </w:r>
      <w:r>
        <w:t xml:space="preserve">.  </w:t>
      </w:r>
      <w:r w:rsidRPr="00054746">
        <w:t>Кріплення плати буде здій</w:t>
      </w:r>
      <w:r w:rsidR="00B73B27">
        <w:t>с</w:t>
      </w:r>
      <w:r w:rsidRPr="00054746">
        <w:t xml:space="preserve">нено за  допомогою </w:t>
      </w:r>
      <w:proofErr w:type="spellStart"/>
      <w:r w:rsidRPr="00054746">
        <w:t>саморізів</w:t>
      </w:r>
      <w:proofErr w:type="spellEnd"/>
      <w:r>
        <w:t xml:space="preserve"> через 4 отвори</w:t>
      </w:r>
      <w:r w:rsidRPr="00054746">
        <w:t xml:space="preserve">. </w:t>
      </w:r>
    </w:p>
    <w:p w14:paraId="69A7D19C" w14:textId="5677E8BA" w:rsidR="00E03376" w:rsidRDefault="000A48C7" w:rsidP="000A48C7">
      <w:pPr>
        <w:pStyle w:val="afc"/>
        <w:numPr>
          <w:ilvl w:val="0"/>
          <w:numId w:val="9"/>
        </w:numPr>
        <w:rPr>
          <w:lang w:eastAsia="zh-CN"/>
        </w:rPr>
      </w:pPr>
      <w:r>
        <w:rPr>
          <w:lang w:eastAsia="zh-CN"/>
        </w:rPr>
        <w:t>Розрахунок ширини провідників</w:t>
      </w:r>
    </w:p>
    <w:p w14:paraId="78FF5528" w14:textId="77777777" w:rsidR="00FA3431" w:rsidRPr="003A41F8" w:rsidRDefault="00FA3431" w:rsidP="00FA3431">
      <w:r w:rsidRPr="00FA3431">
        <w:t xml:space="preserve">Проаналізуємо основні ланцюги нашої схеми (табл. 3.1): </w:t>
      </w:r>
    </w:p>
    <w:tbl>
      <w:tblPr>
        <w:tblW w:w="9628" w:type="dxa"/>
        <w:tblInd w:w="7" w:type="dxa"/>
        <w:tblCellMar>
          <w:top w:w="8" w:type="dxa"/>
          <w:right w:w="115" w:type="dxa"/>
        </w:tblCellMar>
        <w:tblLook w:val="04A0" w:firstRow="1" w:lastRow="0" w:firstColumn="1" w:lastColumn="0" w:noHBand="0" w:noVBand="1"/>
      </w:tblPr>
      <w:tblGrid>
        <w:gridCol w:w="4813"/>
        <w:gridCol w:w="4815"/>
      </w:tblGrid>
      <w:tr w:rsidR="00FA3431" w14:paraId="701AF7B6" w14:textId="77777777" w:rsidTr="001077C2">
        <w:trPr>
          <w:trHeight w:val="490"/>
        </w:trPr>
        <w:tc>
          <w:tcPr>
            <w:tcW w:w="4813" w:type="dxa"/>
            <w:tcBorders>
              <w:top w:val="single" w:sz="4" w:space="0" w:color="000000"/>
              <w:left w:val="single" w:sz="4" w:space="0" w:color="000000"/>
              <w:bottom w:val="single" w:sz="4" w:space="0" w:color="000000"/>
              <w:right w:val="single" w:sz="4" w:space="0" w:color="000000"/>
            </w:tcBorders>
            <w:shd w:val="clear" w:color="auto" w:fill="C5E0B3"/>
          </w:tcPr>
          <w:p w14:paraId="7672D05F" w14:textId="77777777" w:rsidR="00FA3431" w:rsidRDefault="00FA3431" w:rsidP="001077C2">
            <w:r w:rsidRPr="00440A4B">
              <w:rPr>
                <w:rFonts w:eastAsia="Times New Roman"/>
              </w:rPr>
              <w:t xml:space="preserve">Назва </w:t>
            </w:r>
            <w:proofErr w:type="spellStart"/>
            <w:r w:rsidRPr="00440A4B">
              <w:rPr>
                <w:rFonts w:eastAsia="Times New Roman"/>
              </w:rPr>
              <w:t>Net</w:t>
            </w:r>
            <w:proofErr w:type="spellEnd"/>
            <w:r w:rsidRPr="00440A4B">
              <w:rPr>
                <w:rFonts w:eastAsia="Times New Roman"/>
              </w:rPr>
              <w:t xml:space="preserve"> </w:t>
            </w:r>
          </w:p>
        </w:tc>
        <w:tc>
          <w:tcPr>
            <w:tcW w:w="4815" w:type="dxa"/>
            <w:tcBorders>
              <w:top w:val="single" w:sz="4" w:space="0" w:color="000000"/>
              <w:left w:val="single" w:sz="4" w:space="0" w:color="000000"/>
              <w:bottom w:val="single" w:sz="4" w:space="0" w:color="000000"/>
              <w:right w:val="single" w:sz="4" w:space="0" w:color="000000"/>
            </w:tcBorders>
            <w:shd w:val="clear" w:color="auto" w:fill="C5E0B3"/>
          </w:tcPr>
          <w:p w14:paraId="2DB0BBA2" w14:textId="77777777" w:rsidR="00FA3431" w:rsidRDefault="00FA3431" w:rsidP="001077C2">
            <w:r w:rsidRPr="00440A4B">
              <w:rPr>
                <w:rFonts w:eastAsia="Times New Roman"/>
              </w:rPr>
              <w:t xml:space="preserve">I, A </w:t>
            </w:r>
          </w:p>
        </w:tc>
      </w:tr>
      <w:tr w:rsidR="00FA3431" w14:paraId="467B50EA" w14:textId="77777777" w:rsidTr="001077C2">
        <w:trPr>
          <w:trHeight w:val="496"/>
        </w:trPr>
        <w:tc>
          <w:tcPr>
            <w:tcW w:w="4813" w:type="dxa"/>
            <w:tcBorders>
              <w:top w:val="single" w:sz="4" w:space="0" w:color="000000"/>
              <w:left w:val="single" w:sz="4" w:space="0" w:color="000000"/>
              <w:bottom w:val="single" w:sz="4" w:space="0" w:color="000000"/>
              <w:right w:val="single" w:sz="4" w:space="0" w:color="000000"/>
            </w:tcBorders>
            <w:shd w:val="clear" w:color="auto" w:fill="auto"/>
          </w:tcPr>
          <w:p w14:paraId="559DF45B" w14:textId="77777777" w:rsidR="00FA3431" w:rsidRDefault="00FA3431" w:rsidP="001077C2">
            <w:r>
              <w:rPr>
                <w:rFonts w:eastAsia="Times New Roman"/>
              </w:rPr>
              <w:t>VCC</w:t>
            </w:r>
            <w:r w:rsidRPr="00440A4B">
              <w:rPr>
                <w:rFonts w:eastAsia="Times New Roman"/>
              </w:rPr>
              <w:t xml:space="preserve"> </w:t>
            </w:r>
          </w:p>
        </w:tc>
        <w:tc>
          <w:tcPr>
            <w:tcW w:w="4815" w:type="dxa"/>
            <w:tcBorders>
              <w:top w:val="single" w:sz="4" w:space="0" w:color="000000"/>
              <w:left w:val="single" w:sz="4" w:space="0" w:color="000000"/>
              <w:bottom w:val="single" w:sz="4" w:space="0" w:color="000000"/>
              <w:right w:val="single" w:sz="4" w:space="0" w:color="000000"/>
            </w:tcBorders>
            <w:shd w:val="clear" w:color="auto" w:fill="auto"/>
          </w:tcPr>
          <w:p w14:paraId="27B42EFC" w14:textId="5AEBE432" w:rsidR="00FA3431" w:rsidRDefault="00FA3431" w:rsidP="001077C2">
            <w:r>
              <w:rPr>
                <w:rFonts w:eastAsia="Times New Roman"/>
              </w:rPr>
              <w:t>1</w:t>
            </w:r>
          </w:p>
        </w:tc>
      </w:tr>
      <w:tr w:rsidR="00FA3431" w14:paraId="1A60E348" w14:textId="77777777" w:rsidTr="001077C2">
        <w:trPr>
          <w:trHeight w:val="492"/>
        </w:trPr>
        <w:tc>
          <w:tcPr>
            <w:tcW w:w="4813" w:type="dxa"/>
            <w:tcBorders>
              <w:top w:val="single" w:sz="4" w:space="0" w:color="000000"/>
              <w:left w:val="single" w:sz="4" w:space="0" w:color="000000"/>
              <w:bottom w:val="single" w:sz="4" w:space="0" w:color="000000"/>
              <w:right w:val="single" w:sz="4" w:space="0" w:color="000000"/>
            </w:tcBorders>
            <w:shd w:val="clear" w:color="auto" w:fill="auto"/>
          </w:tcPr>
          <w:p w14:paraId="54B47458" w14:textId="77777777" w:rsidR="00FA3431" w:rsidRDefault="00FA3431" w:rsidP="001077C2">
            <w:proofErr w:type="spellStart"/>
            <w:r w:rsidRPr="00440A4B">
              <w:rPr>
                <w:rFonts w:eastAsia="Times New Roman"/>
              </w:rPr>
              <w:t>Sig_group</w:t>
            </w:r>
            <w:proofErr w:type="spellEnd"/>
            <w:r w:rsidRPr="00440A4B">
              <w:rPr>
                <w:rFonts w:eastAsia="Times New Roman"/>
              </w:rPr>
              <w:t xml:space="preserve"> </w:t>
            </w:r>
          </w:p>
        </w:tc>
        <w:tc>
          <w:tcPr>
            <w:tcW w:w="4815" w:type="dxa"/>
            <w:tcBorders>
              <w:top w:val="single" w:sz="4" w:space="0" w:color="000000"/>
              <w:left w:val="single" w:sz="4" w:space="0" w:color="000000"/>
              <w:bottom w:val="single" w:sz="4" w:space="0" w:color="000000"/>
              <w:right w:val="single" w:sz="4" w:space="0" w:color="000000"/>
            </w:tcBorders>
            <w:shd w:val="clear" w:color="auto" w:fill="auto"/>
          </w:tcPr>
          <w:p w14:paraId="29E03BBF" w14:textId="1D27B2BF" w:rsidR="00FA3431" w:rsidRPr="00FA3431" w:rsidRDefault="00FA3431" w:rsidP="001077C2">
            <w:pPr>
              <w:rPr>
                <w:lang w:val="en-US"/>
              </w:rPr>
            </w:pPr>
            <w:r w:rsidRPr="00440A4B">
              <w:rPr>
                <w:rFonts w:eastAsia="Times New Roman"/>
              </w:rPr>
              <w:t>0,0</w:t>
            </w:r>
            <w:r>
              <w:rPr>
                <w:rFonts w:eastAsia="Times New Roman"/>
                <w:lang w:val="en-US"/>
              </w:rPr>
              <w:t>4</w:t>
            </w:r>
          </w:p>
        </w:tc>
      </w:tr>
    </w:tbl>
    <w:p w14:paraId="11FC1348" w14:textId="242C61F3" w:rsidR="00FA3431" w:rsidRPr="00FA3431" w:rsidRDefault="00FA3431" w:rsidP="00FA3431">
      <w:pPr>
        <w:pStyle w:val="afc"/>
        <w:spacing w:after="1" w:line="395" w:lineRule="auto"/>
        <w:ind w:left="1287" w:firstLine="0"/>
        <w:jc w:val="center"/>
        <w:rPr>
          <w:rFonts w:eastAsia="Times New Roman"/>
        </w:rPr>
      </w:pPr>
      <w:r w:rsidRPr="00FA3431">
        <w:rPr>
          <w:rFonts w:eastAsia="Times New Roman"/>
        </w:rPr>
        <w:t>Таблиця 3.1 – Ланцюги схеми</w:t>
      </w:r>
      <w:r w:rsidR="00B73B27">
        <w:rPr>
          <w:rFonts w:eastAsia="Times New Roman"/>
        </w:rPr>
        <w:t xml:space="preserve"> лампи</w:t>
      </w:r>
    </w:p>
    <w:p w14:paraId="05EC127C" w14:textId="43F0E8B0" w:rsidR="0045076B" w:rsidRPr="0045076B" w:rsidRDefault="00FA3431" w:rsidP="0045076B">
      <w:pPr>
        <w:rPr>
          <w:rFonts w:eastAsia="Times New Roman"/>
        </w:rPr>
      </w:pPr>
      <w:r w:rsidRPr="003A41F8">
        <w:rPr>
          <w:rFonts w:eastAsia="Times New Roman"/>
        </w:rPr>
        <w:t>Розрахуємо, яка має бути ширина провідника, для забезпечення коректної роботи ДП. Розрахунок виконується за допомогою онлайн-калькулятора [</w:t>
      </w:r>
      <w:r>
        <w:rPr>
          <w:rFonts w:eastAsia="Times New Roman"/>
          <w:lang w:val="en-US"/>
        </w:rPr>
        <w:t>2</w:t>
      </w:r>
      <w:r w:rsidR="00C13D9D">
        <w:rPr>
          <w:rFonts w:eastAsia="Times New Roman"/>
          <w:lang w:val="en-US"/>
        </w:rPr>
        <w:t>6</w:t>
      </w:r>
      <w:r w:rsidRPr="003A41F8">
        <w:rPr>
          <w:rFonts w:eastAsia="Times New Roman"/>
        </w:rPr>
        <w:t>].</w:t>
      </w:r>
    </w:p>
    <w:p w14:paraId="6FAE20EC" w14:textId="2DB7783F" w:rsidR="00FA3431" w:rsidRPr="0045076B" w:rsidRDefault="0045076B" w:rsidP="0045076B">
      <w:pPr>
        <w:pStyle w:val="aa"/>
        <w:rPr>
          <w:lang w:eastAsia="zh-CN"/>
        </w:rPr>
      </w:pPr>
      <w:r w:rsidRPr="0045076B">
        <w:rPr>
          <w:noProof/>
        </w:rPr>
        <w:drawing>
          <wp:inline distT="0" distB="0" distL="0" distR="0" wp14:anchorId="4C69CC61" wp14:editId="40B9B898">
            <wp:extent cx="3871356" cy="5487413"/>
            <wp:effectExtent l="0" t="0" r="0" b="0"/>
            <wp:docPr id="128"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3881721" cy="5502105"/>
                    </a:xfrm>
                    <a:prstGeom prst="rect">
                      <a:avLst/>
                    </a:prstGeom>
                  </pic:spPr>
                </pic:pic>
              </a:graphicData>
            </a:graphic>
          </wp:inline>
        </w:drawing>
      </w:r>
    </w:p>
    <w:p w14:paraId="39C20790" w14:textId="17D9D4B4" w:rsidR="00FA3431" w:rsidRPr="00BB7D44" w:rsidRDefault="00FA3431" w:rsidP="0045076B">
      <w:pPr>
        <w:tabs>
          <w:tab w:val="left" w:pos="4170"/>
        </w:tabs>
        <w:jc w:val="center"/>
        <w:rPr>
          <w:lang w:eastAsia="zh-CN"/>
        </w:rPr>
      </w:pPr>
      <w:r>
        <w:rPr>
          <w:lang w:eastAsia="zh-CN"/>
        </w:rPr>
        <w:t>Рисунок 3.1</w:t>
      </w:r>
      <w:r w:rsidR="00737C11">
        <w:rPr>
          <w:lang w:eastAsia="zh-CN"/>
        </w:rPr>
        <w:t>8</w:t>
      </w:r>
      <w:r>
        <w:rPr>
          <w:lang w:eastAsia="zh-CN"/>
        </w:rPr>
        <w:t xml:space="preserve"> </w:t>
      </w:r>
      <w:r w:rsidR="0057088F">
        <w:rPr>
          <w:lang w:eastAsia="zh-CN"/>
        </w:rPr>
        <w:t>–</w:t>
      </w:r>
      <w:r>
        <w:rPr>
          <w:lang w:eastAsia="zh-CN"/>
        </w:rPr>
        <w:t xml:space="preserve"> </w:t>
      </w:r>
      <w:r w:rsidR="0057088F">
        <w:rPr>
          <w:lang w:eastAsia="zh-CN"/>
        </w:rPr>
        <w:t xml:space="preserve">Розрахунок </w:t>
      </w:r>
      <w:r w:rsidR="0045076B">
        <w:rPr>
          <w:lang w:eastAsia="zh-CN"/>
        </w:rPr>
        <w:t xml:space="preserve">ширини провідників </w:t>
      </w:r>
      <w:r w:rsidR="0045076B">
        <w:rPr>
          <w:lang w:val="en-US" w:eastAsia="zh-CN"/>
        </w:rPr>
        <w:t>VCC</w:t>
      </w:r>
    </w:p>
    <w:p w14:paraId="767932AA" w14:textId="22998D42" w:rsidR="0045076B" w:rsidRPr="00BB7D44" w:rsidRDefault="0045076B" w:rsidP="0045076B">
      <w:pPr>
        <w:tabs>
          <w:tab w:val="left" w:pos="4170"/>
        </w:tabs>
        <w:jc w:val="center"/>
        <w:rPr>
          <w:lang w:eastAsia="zh-CN"/>
        </w:rPr>
      </w:pPr>
    </w:p>
    <w:p w14:paraId="77CCED39" w14:textId="0C6EE150" w:rsidR="0045076B" w:rsidRPr="00BB7D44" w:rsidRDefault="0045076B" w:rsidP="0045076B">
      <w:pPr>
        <w:rPr>
          <w:lang w:eastAsia="zh-CN"/>
        </w:rPr>
      </w:pPr>
      <w:r w:rsidRPr="003A41F8">
        <w:lastRenderedPageBreak/>
        <w:t xml:space="preserve">Для розрахунку </w:t>
      </w:r>
      <w:proofErr w:type="spellStart"/>
      <w:r w:rsidRPr="00440A4B">
        <w:t>Sig</w:t>
      </w:r>
      <w:r w:rsidRPr="00CD7760">
        <w:t>_</w:t>
      </w:r>
      <w:r w:rsidRPr="00440A4B">
        <w:t>group</w:t>
      </w:r>
      <w:proofErr w:type="spellEnd"/>
      <w:r w:rsidRPr="00332726">
        <w:t xml:space="preserve"> </w:t>
      </w:r>
      <w:r w:rsidRPr="003A41F8">
        <w:t xml:space="preserve">внесені параметри (рис. </w:t>
      </w:r>
      <w:r>
        <w:t>3.18</w:t>
      </w:r>
      <w:r w:rsidRPr="003A41F8">
        <w:t>):</w:t>
      </w:r>
    </w:p>
    <w:p w14:paraId="2E7E2BB7" w14:textId="33C743AE" w:rsidR="0045076B" w:rsidRDefault="0045076B" w:rsidP="0045076B">
      <w:pPr>
        <w:tabs>
          <w:tab w:val="left" w:pos="4170"/>
        </w:tabs>
        <w:jc w:val="center"/>
        <w:rPr>
          <w:lang w:val="en-US" w:eastAsia="zh-CN"/>
        </w:rPr>
      </w:pPr>
      <w:r w:rsidRPr="0045076B">
        <w:rPr>
          <w:noProof/>
          <w:lang w:val="en-US" w:eastAsia="zh-CN"/>
        </w:rPr>
        <w:drawing>
          <wp:inline distT="0" distB="0" distL="0" distR="0" wp14:anchorId="29F0E7FE" wp14:editId="675EA736">
            <wp:extent cx="4821382" cy="6774348"/>
            <wp:effectExtent l="0" t="0" r="0" b="7620"/>
            <wp:docPr id="127"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4829995" cy="6786450"/>
                    </a:xfrm>
                    <a:prstGeom prst="rect">
                      <a:avLst/>
                    </a:prstGeom>
                  </pic:spPr>
                </pic:pic>
              </a:graphicData>
            </a:graphic>
          </wp:inline>
        </w:drawing>
      </w:r>
    </w:p>
    <w:p w14:paraId="7E7C477E" w14:textId="12C7F08A" w:rsidR="0045076B" w:rsidRDefault="0045076B" w:rsidP="0045076B">
      <w:pPr>
        <w:tabs>
          <w:tab w:val="left" w:pos="4170"/>
        </w:tabs>
        <w:jc w:val="center"/>
        <w:rPr>
          <w:lang w:val="en-US" w:eastAsia="zh-CN"/>
        </w:rPr>
      </w:pPr>
      <w:r>
        <w:rPr>
          <w:lang w:eastAsia="zh-CN"/>
        </w:rPr>
        <w:t>Рисунок 3.1</w:t>
      </w:r>
      <w:r w:rsidR="00737C11">
        <w:rPr>
          <w:lang w:eastAsia="zh-CN"/>
        </w:rPr>
        <w:t>9</w:t>
      </w:r>
      <w:r>
        <w:rPr>
          <w:lang w:eastAsia="zh-CN"/>
        </w:rPr>
        <w:t xml:space="preserve"> – Розрахунок ширини провідників </w:t>
      </w:r>
      <w:proofErr w:type="spellStart"/>
      <w:r>
        <w:rPr>
          <w:lang w:val="en-US" w:eastAsia="zh-CN"/>
        </w:rPr>
        <w:t>Sig_group</w:t>
      </w:r>
      <w:proofErr w:type="spellEnd"/>
    </w:p>
    <w:p w14:paraId="4A196057" w14:textId="0D0A38C5" w:rsidR="00A97616" w:rsidRPr="00A97616" w:rsidRDefault="00A97616" w:rsidP="00A97616">
      <w:pPr>
        <w:pStyle w:val="afc"/>
        <w:numPr>
          <w:ilvl w:val="0"/>
          <w:numId w:val="9"/>
        </w:numPr>
        <w:tabs>
          <w:tab w:val="left" w:pos="4170"/>
        </w:tabs>
        <w:rPr>
          <w:lang w:val="en-US" w:eastAsia="zh-CN"/>
        </w:rPr>
      </w:pPr>
      <w:r>
        <w:rPr>
          <w:lang w:eastAsia="zh-CN"/>
        </w:rPr>
        <w:t>Електронний модуль лампи</w:t>
      </w:r>
    </w:p>
    <w:p w14:paraId="5C3089FF" w14:textId="35BC8FCA" w:rsidR="00A97616" w:rsidRPr="00A97616" w:rsidRDefault="000C6A45" w:rsidP="00A97616">
      <w:pPr>
        <w:tabs>
          <w:tab w:val="left" w:pos="4170"/>
        </w:tabs>
        <w:rPr>
          <w:lang w:eastAsia="zh-CN"/>
        </w:rPr>
      </w:pPr>
      <w:r>
        <w:rPr>
          <w:lang w:eastAsia="zh-CN"/>
        </w:rPr>
        <w:t>На основі розрахунків було розроблено електронний модуль розумної лампи (рис. 3.</w:t>
      </w:r>
      <w:r w:rsidR="00737C11">
        <w:rPr>
          <w:lang w:eastAsia="zh-CN"/>
        </w:rPr>
        <w:t>20</w:t>
      </w:r>
      <w:r>
        <w:rPr>
          <w:lang w:eastAsia="zh-CN"/>
        </w:rPr>
        <w:t>),</w:t>
      </w:r>
      <w:r w:rsidR="00A97616">
        <w:rPr>
          <w:lang w:eastAsia="zh-CN"/>
        </w:rPr>
        <w:t xml:space="preserve"> що складається з </w:t>
      </w:r>
      <w:r>
        <w:rPr>
          <w:lang w:eastAsia="zh-CN"/>
        </w:rPr>
        <w:t>електронних компонентів</w:t>
      </w:r>
      <w:r w:rsidR="00A97616">
        <w:rPr>
          <w:lang w:eastAsia="zh-CN"/>
        </w:rPr>
        <w:t>, перерахованих у п. 3.3.3 Компонентна база.</w:t>
      </w:r>
    </w:p>
    <w:p w14:paraId="1E7E810B" w14:textId="7745AD69" w:rsidR="00E03376" w:rsidRDefault="00A97616" w:rsidP="00A97616">
      <w:pPr>
        <w:pStyle w:val="aa"/>
        <w:rPr>
          <w:lang w:eastAsia="zh-CN"/>
        </w:rPr>
      </w:pPr>
      <w:r w:rsidRPr="00A97616">
        <w:rPr>
          <w:noProof/>
        </w:rPr>
        <w:lastRenderedPageBreak/>
        <w:drawing>
          <wp:inline distT="0" distB="0" distL="0" distR="0" wp14:anchorId="623BC5AF" wp14:editId="58B874D7">
            <wp:extent cx="6053564" cy="2802576"/>
            <wp:effectExtent l="0" t="0" r="444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6084147" cy="2816735"/>
                    </a:xfrm>
                    <a:prstGeom prst="rect">
                      <a:avLst/>
                    </a:prstGeom>
                  </pic:spPr>
                </pic:pic>
              </a:graphicData>
            </a:graphic>
          </wp:inline>
        </w:drawing>
      </w:r>
    </w:p>
    <w:p w14:paraId="59529568" w14:textId="2491D4B2" w:rsidR="00E03376" w:rsidRPr="00CC3CE9" w:rsidRDefault="00A97616" w:rsidP="00275648">
      <w:pPr>
        <w:jc w:val="center"/>
        <w:rPr>
          <w:lang w:eastAsia="zh-CN"/>
        </w:rPr>
      </w:pPr>
      <w:r>
        <w:rPr>
          <w:lang w:eastAsia="zh-CN"/>
        </w:rPr>
        <w:t>Рисунок 3.</w:t>
      </w:r>
      <w:r w:rsidR="00737C11">
        <w:rPr>
          <w:lang w:eastAsia="zh-CN"/>
        </w:rPr>
        <w:t>20</w:t>
      </w:r>
      <w:r>
        <w:rPr>
          <w:lang w:eastAsia="zh-CN"/>
        </w:rPr>
        <w:t xml:space="preserve"> – електронний модуль розумної лампи</w:t>
      </w:r>
    </w:p>
    <w:p w14:paraId="6E8FA4F2" w14:textId="1DA4292F" w:rsidR="00E03376" w:rsidRDefault="00E03376" w:rsidP="00E03376">
      <w:pPr>
        <w:pStyle w:val="3"/>
        <w:rPr>
          <w:lang w:val="uk-UA" w:eastAsia="zh-CN"/>
        </w:rPr>
      </w:pPr>
      <w:bookmarkStart w:id="82" w:name="_Toc169448264"/>
      <w:r w:rsidRPr="00CC3CE9">
        <w:rPr>
          <w:lang w:val="uk-UA" w:eastAsia="zh-CN"/>
        </w:rPr>
        <w:t>Вимикач</w:t>
      </w:r>
      <w:bookmarkEnd w:id="82"/>
    </w:p>
    <w:p w14:paraId="3DCCB768" w14:textId="79D234B6" w:rsidR="0099576C" w:rsidRDefault="0099576C" w:rsidP="0099576C">
      <w:pPr>
        <w:pStyle w:val="afc"/>
        <w:numPr>
          <w:ilvl w:val="0"/>
          <w:numId w:val="9"/>
        </w:numPr>
        <w:rPr>
          <w:lang w:eastAsia="zh-CN"/>
        </w:rPr>
      </w:pPr>
      <w:r>
        <w:rPr>
          <w:lang w:eastAsia="zh-CN"/>
        </w:rPr>
        <w:t>Розрахунок мінімальної площі плати</w:t>
      </w:r>
    </w:p>
    <w:p w14:paraId="0933544E" w14:textId="77777777" w:rsidR="00A45922" w:rsidRDefault="0099576C" w:rsidP="00A45922">
      <w:pPr>
        <w:rPr>
          <w:szCs w:val="28"/>
        </w:rPr>
      </w:pPr>
      <w:r>
        <w:rPr>
          <w:szCs w:val="28"/>
        </w:rPr>
        <w:t>Розрахувати площу можна за формулою 1.1.</w:t>
      </w:r>
    </w:p>
    <w:p w14:paraId="715CF2A6" w14:textId="5CEE4763" w:rsidR="00A45922" w:rsidRDefault="0099576C" w:rsidP="00A45922">
      <w:pPr>
        <w:rPr>
          <w:lang w:eastAsia="zh-CN"/>
        </w:rPr>
      </w:pPr>
      <w:r>
        <w:rPr>
          <w:szCs w:val="28"/>
        </w:rPr>
        <w:t>Результати розрахунку для площі плати вимикача наведені на рисунку 3.2</w:t>
      </w:r>
      <w:r w:rsidR="00737C11">
        <w:rPr>
          <w:szCs w:val="28"/>
        </w:rPr>
        <w:t>1</w:t>
      </w:r>
      <w:r w:rsidR="00A45922">
        <w:rPr>
          <w:szCs w:val="28"/>
        </w:rPr>
        <w:t>.</w:t>
      </w:r>
      <w:r w:rsidR="00A45922" w:rsidRPr="00A45922">
        <w:rPr>
          <w:lang w:eastAsia="zh-CN"/>
        </w:rPr>
        <w:t xml:space="preserve"> </w:t>
      </w:r>
    </w:p>
    <w:p w14:paraId="04B7267C" w14:textId="15D5C38B" w:rsidR="00A45922" w:rsidRDefault="00A45922" w:rsidP="00A45922">
      <w:pPr>
        <w:jc w:val="center"/>
        <w:rPr>
          <w:szCs w:val="28"/>
        </w:rPr>
      </w:pPr>
      <w:r w:rsidRPr="00A45922">
        <w:rPr>
          <w:noProof/>
          <w:lang w:eastAsia="zh-CN"/>
        </w:rPr>
        <w:drawing>
          <wp:inline distT="0" distB="0" distL="0" distR="0" wp14:anchorId="755FCBE5" wp14:editId="771DFE42">
            <wp:extent cx="5248893" cy="2126155"/>
            <wp:effectExtent l="0" t="0" r="9525" b="7620"/>
            <wp:docPr id="12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5252594" cy="2127654"/>
                    </a:xfrm>
                    <a:prstGeom prst="rect">
                      <a:avLst/>
                    </a:prstGeom>
                  </pic:spPr>
                </pic:pic>
              </a:graphicData>
            </a:graphic>
          </wp:inline>
        </w:drawing>
      </w:r>
    </w:p>
    <w:p w14:paraId="44BB5B13" w14:textId="6BD47593" w:rsidR="00A45922" w:rsidRDefault="00A45922" w:rsidP="00A45922">
      <w:pPr>
        <w:jc w:val="center"/>
        <w:rPr>
          <w:szCs w:val="28"/>
        </w:rPr>
      </w:pPr>
      <w:r>
        <w:rPr>
          <w:szCs w:val="28"/>
        </w:rPr>
        <w:t>Рисунок 3.2</w:t>
      </w:r>
      <w:r w:rsidR="00737C11">
        <w:rPr>
          <w:szCs w:val="28"/>
        </w:rPr>
        <w:t>1</w:t>
      </w:r>
      <w:r>
        <w:rPr>
          <w:szCs w:val="28"/>
        </w:rPr>
        <w:t xml:space="preserve"> – Результат розрахунку мінімальної площі плати вимикача</w:t>
      </w:r>
    </w:p>
    <w:p w14:paraId="061718DF" w14:textId="50AF6BAF" w:rsidR="00A45922" w:rsidRPr="00A45922" w:rsidRDefault="00A45922" w:rsidP="00A45922">
      <w:pPr>
        <w:rPr>
          <w:szCs w:val="28"/>
        </w:rPr>
      </w:pPr>
      <w:r w:rsidRPr="00A45922">
        <w:rPr>
          <w:szCs w:val="28"/>
        </w:rPr>
        <w:t xml:space="preserve">Мінімальна площа плати за результатами розрахунку має складати </w:t>
      </w:r>
      <w:r w:rsidR="00B73B27">
        <w:rPr>
          <w:szCs w:val="28"/>
        </w:rPr>
        <w:t>1610</w:t>
      </w:r>
      <w:r w:rsidRPr="00A45922">
        <w:rPr>
          <w:szCs w:val="28"/>
        </w:rPr>
        <w:t xml:space="preserve"> мм2. Було обрано квадратну форму плати, </w:t>
      </w:r>
      <w:r>
        <w:rPr>
          <w:szCs w:val="28"/>
        </w:rPr>
        <w:t xml:space="preserve">оскільки ця форма є стандартною для вимикачів. </w:t>
      </w:r>
      <w:r w:rsidRPr="00A45922">
        <w:rPr>
          <w:szCs w:val="28"/>
        </w:rPr>
        <w:t xml:space="preserve">Габаритні розміри плати 50x50. </w:t>
      </w:r>
      <w:r>
        <w:rPr>
          <w:szCs w:val="28"/>
        </w:rPr>
        <w:t xml:space="preserve">Такі розміри обрані також на основі стандартних вимикачів з метою легкості інтеграції у будь-яку систему. </w:t>
      </w:r>
      <w:r w:rsidRPr="00A45922">
        <w:rPr>
          <w:szCs w:val="28"/>
        </w:rPr>
        <w:t xml:space="preserve">Площа плати в такому випадку складатиме </w:t>
      </w:r>
      <w:r>
        <w:rPr>
          <w:szCs w:val="28"/>
        </w:rPr>
        <w:t>2500</w:t>
      </w:r>
      <w:r w:rsidRPr="00A45922">
        <w:rPr>
          <w:szCs w:val="28"/>
        </w:rPr>
        <w:t xml:space="preserve"> мм2. Кріплення плати буде здій</w:t>
      </w:r>
      <w:r w:rsidR="00B73B27">
        <w:rPr>
          <w:szCs w:val="28"/>
        </w:rPr>
        <w:t>с</w:t>
      </w:r>
      <w:r w:rsidRPr="00A45922">
        <w:rPr>
          <w:szCs w:val="28"/>
        </w:rPr>
        <w:t xml:space="preserve">нено за  допомогою </w:t>
      </w:r>
      <w:proofErr w:type="spellStart"/>
      <w:r w:rsidRPr="00A45922">
        <w:rPr>
          <w:szCs w:val="28"/>
        </w:rPr>
        <w:t>саморізів</w:t>
      </w:r>
      <w:proofErr w:type="spellEnd"/>
      <w:r w:rsidRPr="00A45922">
        <w:rPr>
          <w:szCs w:val="28"/>
        </w:rPr>
        <w:t xml:space="preserve"> через 4 отвори. </w:t>
      </w:r>
    </w:p>
    <w:p w14:paraId="3F21D849" w14:textId="77777777" w:rsidR="00A45922" w:rsidRPr="00A45922" w:rsidRDefault="00A45922" w:rsidP="00A45922">
      <w:pPr>
        <w:rPr>
          <w:szCs w:val="28"/>
        </w:rPr>
      </w:pPr>
      <w:r w:rsidRPr="00A45922">
        <w:rPr>
          <w:szCs w:val="28"/>
        </w:rPr>
        <w:lastRenderedPageBreak/>
        <w:t>•</w:t>
      </w:r>
      <w:r w:rsidRPr="00A45922">
        <w:rPr>
          <w:szCs w:val="28"/>
        </w:rPr>
        <w:tab/>
        <w:t>Розрахунок ширини провідників</w:t>
      </w:r>
    </w:p>
    <w:p w14:paraId="71B0D762" w14:textId="10489729" w:rsidR="00A45922" w:rsidRDefault="00A45922" w:rsidP="00A45922">
      <w:pPr>
        <w:rPr>
          <w:szCs w:val="28"/>
        </w:rPr>
      </w:pPr>
      <w:r w:rsidRPr="00A45922">
        <w:rPr>
          <w:szCs w:val="28"/>
        </w:rPr>
        <w:t xml:space="preserve">Проаналізуємо основні ланцюги </w:t>
      </w:r>
      <w:r w:rsidR="00B73B27">
        <w:rPr>
          <w:szCs w:val="28"/>
        </w:rPr>
        <w:t>схеми вимикача</w:t>
      </w:r>
      <w:r w:rsidRPr="00A45922">
        <w:rPr>
          <w:szCs w:val="28"/>
        </w:rPr>
        <w:t xml:space="preserve"> (табл. 3.</w:t>
      </w:r>
      <w:r>
        <w:rPr>
          <w:szCs w:val="28"/>
        </w:rPr>
        <w:t>2</w:t>
      </w:r>
      <w:r w:rsidRPr="00A45922">
        <w:rPr>
          <w:szCs w:val="28"/>
        </w:rPr>
        <w:t>):</w:t>
      </w:r>
    </w:p>
    <w:tbl>
      <w:tblPr>
        <w:tblW w:w="9628" w:type="dxa"/>
        <w:tblInd w:w="7" w:type="dxa"/>
        <w:tblCellMar>
          <w:top w:w="8" w:type="dxa"/>
          <w:right w:w="115" w:type="dxa"/>
        </w:tblCellMar>
        <w:tblLook w:val="04A0" w:firstRow="1" w:lastRow="0" w:firstColumn="1" w:lastColumn="0" w:noHBand="0" w:noVBand="1"/>
      </w:tblPr>
      <w:tblGrid>
        <w:gridCol w:w="4813"/>
        <w:gridCol w:w="4815"/>
      </w:tblGrid>
      <w:tr w:rsidR="00B73B27" w14:paraId="6D210684" w14:textId="77777777" w:rsidTr="001077C2">
        <w:trPr>
          <w:trHeight w:val="490"/>
        </w:trPr>
        <w:tc>
          <w:tcPr>
            <w:tcW w:w="4813" w:type="dxa"/>
            <w:tcBorders>
              <w:top w:val="single" w:sz="4" w:space="0" w:color="000000"/>
              <w:left w:val="single" w:sz="4" w:space="0" w:color="000000"/>
              <w:bottom w:val="single" w:sz="4" w:space="0" w:color="000000"/>
              <w:right w:val="single" w:sz="4" w:space="0" w:color="000000"/>
            </w:tcBorders>
            <w:shd w:val="clear" w:color="auto" w:fill="C5E0B3"/>
          </w:tcPr>
          <w:p w14:paraId="4D194ED0" w14:textId="77777777" w:rsidR="00B73B27" w:rsidRDefault="00B73B27" w:rsidP="001077C2">
            <w:r w:rsidRPr="00440A4B">
              <w:rPr>
                <w:rFonts w:eastAsia="Times New Roman"/>
              </w:rPr>
              <w:t xml:space="preserve">Назва </w:t>
            </w:r>
            <w:proofErr w:type="spellStart"/>
            <w:r w:rsidRPr="00440A4B">
              <w:rPr>
                <w:rFonts w:eastAsia="Times New Roman"/>
              </w:rPr>
              <w:t>Net</w:t>
            </w:r>
            <w:proofErr w:type="spellEnd"/>
            <w:r w:rsidRPr="00440A4B">
              <w:rPr>
                <w:rFonts w:eastAsia="Times New Roman"/>
              </w:rPr>
              <w:t xml:space="preserve"> </w:t>
            </w:r>
          </w:p>
        </w:tc>
        <w:tc>
          <w:tcPr>
            <w:tcW w:w="4815" w:type="dxa"/>
            <w:tcBorders>
              <w:top w:val="single" w:sz="4" w:space="0" w:color="000000"/>
              <w:left w:val="single" w:sz="4" w:space="0" w:color="000000"/>
              <w:bottom w:val="single" w:sz="4" w:space="0" w:color="000000"/>
              <w:right w:val="single" w:sz="4" w:space="0" w:color="000000"/>
            </w:tcBorders>
            <w:shd w:val="clear" w:color="auto" w:fill="C5E0B3"/>
          </w:tcPr>
          <w:p w14:paraId="5EF160F2" w14:textId="77777777" w:rsidR="00B73B27" w:rsidRDefault="00B73B27" w:rsidP="001077C2">
            <w:r w:rsidRPr="00440A4B">
              <w:rPr>
                <w:rFonts w:eastAsia="Times New Roman"/>
              </w:rPr>
              <w:t xml:space="preserve">I, A </w:t>
            </w:r>
          </w:p>
        </w:tc>
      </w:tr>
      <w:tr w:rsidR="00B73B27" w14:paraId="72077FF6" w14:textId="77777777" w:rsidTr="001077C2">
        <w:trPr>
          <w:trHeight w:val="496"/>
        </w:trPr>
        <w:tc>
          <w:tcPr>
            <w:tcW w:w="4813" w:type="dxa"/>
            <w:tcBorders>
              <w:top w:val="single" w:sz="4" w:space="0" w:color="000000"/>
              <w:left w:val="single" w:sz="4" w:space="0" w:color="000000"/>
              <w:bottom w:val="single" w:sz="4" w:space="0" w:color="000000"/>
              <w:right w:val="single" w:sz="4" w:space="0" w:color="000000"/>
            </w:tcBorders>
            <w:shd w:val="clear" w:color="auto" w:fill="auto"/>
          </w:tcPr>
          <w:p w14:paraId="2703F7A8" w14:textId="77777777" w:rsidR="00B73B27" w:rsidRDefault="00B73B27" w:rsidP="001077C2">
            <w:r>
              <w:rPr>
                <w:rFonts w:eastAsia="Times New Roman"/>
              </w:rPr>
              <w:t>VCC</w:t>
            </w:r>
            <w:r w:rsidRPr="00440A4B">
              <w:rPr>
                <w:rFonts w:eastAsia="Times New Roman"/>
              </w:rPr>
              <w:t xml:space="preserve"> </w:t>
            </w:r>
          </w:p>
        </w:tc>
        <w:tc>
          <w:tcPr>
            <w:tcW w:w="4815" w:type="dxa"/>
            <w:tcBorders>
              <w:top w:val="single" w:sz="4" w:space="0" w:color="000000"/>
              <w:left w:val="single" w:sz="4" w:space="0" w:color="000000"/>
              <w:bottom w:val="single" w:sz="4" w:space="0" w:color="000000"/>
              <w:right w:val="single" w:sz="4" w:space="0" w:color="000000"/>
            </w:tcBorders>
            <w:shd w:val="clear" w:color="auto" w:fill="auto"/>
          </w:tcPr>
          <w:p w14:paraId="5E40ABB1" w14:textId="78BDE59F" w:rsidR="00B73B27" w:rsidRDefault="00B73B27" w:rsidP="001077C2">
            <w:r>
              <w:rPr>
                <w:rFonts w:eastAsia="Times New Roman"/>
              </w:rPr>
              <w:t>1</w:t>
            </w:r>
            <w:r w:rsidR="00275648">
              <w:rPr>
                <w:rFonts w:eastAsia="Times New Roman"/>
              </w:rPr>
              <w:t>.1</w:t>
            </w:r>
          </w:p>
        </w:tc>
      </w:tr>
      <w:tr w:rsidR="00B73B27" w14:paraId="0A9D2968" w14:textId="77777777" w:rsidTr="001077C2">
        <w:trPr>
          <w:trHeight w:val="492"/>
        </w:trPr>
        <w:tc>
          <w:tcPr>
            <w:tcW w:w="4813" w:type="dxa"/>
            <w:tcBorders>
              <w:top w:val="single" w:sz="4" w:space="0" w:color="000000"/>
              <w:left w:val="single" w:sz="4" w:space="0" w:color="000000"/>
              <w:bottom w:val="single" w:sz="4" w:space="0" w:color="000000"/>
              <w:right w:val="single" w:sz="4" w:space="0" w:color="000000"/>
            </w:tcBorders>
            <w:shd w:val="clear" w:color="auto" w:fill="auto"/>
          </w:tcPr>
          <w:p w14:paraId="24C4F854" w14:textId="77777777" w:rsidR="00B73B27" w:rsidRDefault="00B73B27" w:rsidP="001077C2">
            <w:proofErr w:type="spellStart"/>
            <w:r w:rsidRPr="00440A4B">
              <w:rPr>
                <w:rFonts w:eastAsia="Times New Roman"/>
              </w:rPr>
              <w:t>Sig_group</w:t>
            </w:r>
            <w:proofErr w:type="spellEnd"/>
            <w:r w:rsidRPr="00440A4B">
              <w:rPr>
                <w:rFonts w:eastAsia="Times New Roman"/>
              </w:rPr>
              <w:t xml:space="preserve"> </w:t>
            </w:r>
          </w:p>
        </w:tc>
        <w:tc>
          <w:tcPr>
            <w:tcW w:w="4815" w:type="dxa"/>
            <w:tcBorders>
              <w:top w:val="single" w:sz="4" w:space="0" w:color="000000"/>
              <w:left w:val="single" w:sz="4" w:space="0" w:color="000000"/>
              <w:bottom w:val="single" w:sz="4" w:space="0" w:color="000000"/>
              <w:right w:val="single" w:sz="4" w:space="0" w:color="000000"/>
            </w:tcBorders>
            <w:shd w:val="clear" w:color="auto" w:fill="auto"/>
          </w:tcPr>
          <w:p w14:paraId="33778103" w14:textId="69CFDCC0" w:rsidR="00B73B27" w:rsidRPr="00FA3431" w:rsidRDefault="00B73B27" w:rsidP="001077C2">
            <w:pPr>
              <w:rPr>
                <w:lang w:val="en-US"/>
              </w:rPr>
            </w:pPr>
            <w:r w:rsidRPr="00440A4B">
              <w:rPr>
                <w:rFonts w:eastAsia="Times New Roman"/>
              </w:rPr>
              <w:t>0,0</w:t>
            </w:r>
            <w:r>
              <w:rPr>
                <w:rFonts w:eastAsia="Times New Roman"/>
              </w:rPr>
              <w:t>6</w:t>
            </w:r>
          </w:p>
        </w:tc>
      </w:tr>
    </w:tbl>
    <w:p w14:paraId="4A4A420A" w14:textId="5E7FB6A9" w:rsidR="00B73B27" w:rsidRPr="00FA3431" w:rsidRDefault="00B73B27" w:rsidP="00B73B27">
      <w:pPr>
        <w:pStyle w:val="afc"/>
        <w:spacing w:after="1" w:line="395" w:lineRule="auto"/>
        <w:ind w:left="1287" w:firstLine="0"/>
        <w:jc w:val="center"/>
        <w:rPr>
          <w:rFonts w:eastAsia="Times New Roman"/>
        </w:rPr>
      </w:pPr>
      <w:r w:rsidRPr="00FA3431">
        <w:rPr>
          <w:rFonts w:eastAsia="Times New Roman"/>
        </w:rPr>
        <w:t>Таблиця 3.</w:t>
      </w:r>
      <w:r>
        <w:rPr>
          <w:rFonts w:eastAsia="Times New Roman"/>
        </w:rPr>
        <w:t>2</w:t>
      </w:r>
      <w:r w:rsidRPr="00FA3431">
        <w:rPr>
          <w:rFonts w:eastAsia="Times New Roman"/>
        </w:rPr>
        <w:t xml:space="preserve"> – Ланцюги схеми</w:t>
      </w:r>
      <w:r>
        <w:rPr>
          <w:rFonts w:eastAsia="Times New Roman"/>
        </w:rPr>
        <w:t xml:space="preserve"> вимикача</w:t>
      </w:r>
    </w:p>
    <w:p w14:paraId="6B0DB19F" w14:textId="07641132" w:rsidR="00275648" w:rsidRDefault="00275648" w:rsidP="00275648">
      <w:pPr>
        <w:ind w:firstLine="0"/>
      </w:pPr>
      <w:r w:rsidRPr="00275648">
        <w:t>Розрахуємо ширину друкованих провідників для VCC.</w:t>
      </w:r>
    </w:p>
    <w:p w14:paraId="667C2609" w14:textId="24F460BD" w:rsidR="00275648" w:rsidRDefault="00275648" w:rsidP="00275648">
      <w:pPr>
        <w:ind w:firstLine="0"/>
        <w:jc w:val="center"/>
        <w:rPr>
          <w:lang w:val="en-US"/>
        </w:rPr>
      </w:pPr>
      <w:r w:rsidRPr="00275648">
        <w:rPr>
          <w:noProof/>
          <w:lang w:val="en-US"/>
        </w:rPr>
        <w:drawing>
          <wp:inline distT="0" distB="0" distL="0" distR="0" wp14:anchorId="717EC08D" wp14:editId="3A7A4A51">
            <wp:extent cx="4379604" cy="6257752"/>
            <wp:effectExtent l="0" t="0" r="1905" b="0"/>
            <wp:docPr id="131"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4433030" cy="6334090"/>
                    </a:xfrm>
                    <a:prstGeom prst="rect">
                      <a:avLst/>
                    </a:prstGeom>
                  </pic:spPr>
                </pic:pic>
              </a:graphicData>
            </a:graphic>
          </wp:inline>
        </w:drawing>
      </w:r>
    </w:p>
    <w:p w14:paraId="4E3007A1" w14:textId="73FD73A5" w:rsidR="00275648" w:rsidRPr="00BB7D44" w:rsidRDefault="00275648" w:rsidP="00275648">
      <w:pPr>
        <w:ind w:firstLine="0"/>
        <w:jc w:val="center"/>
        <w:rPr>
          <w:lang w:val="ru-RU"/>
        </w:rPr>
      </w:pPr>
      <w:r>
        <w:t>Рисунок 3.2</w:t>
      </w:r>
      <w:r w:rsidR="00737C11">
        <w:t>2</w:t>
      </w:r>
      <w:r>
        <w:t xml:space="preserve"> – Розрахунок ширини друкованих провідників </w:t>
      </w:r>
      <w:r>
        <w:rPr>
          <w:lang w:val="en-US"/>
        </w:rPr>
        <w:t>VCC</w:t>
      </w:r>
    </w:p>
    <w:p w14:paraId="0A1E2ABE" w14:textId="06BF7BF6" w:rsidR="00275648" w:rsidRPr="00BB7D44" w:rsidRDefault="00275648" w:rsidP="00275648">
      <w:pPr>
        <w:ind w:firstLine="0"/>
        <w:rPr>
          <w:lang w:val="ru-RU"/>
        </w:rPr>
      </w:pPr>
      <w:r>
        <w:t xml:space="preserve">Також проведемо розрахунок для провідників </w:t>
      </w:r>
      <w:r>
        <w:rPr>
          <w:lang w:val="en-US"/>
        </w:rPr>
        <w:t>Sig</w:t>
      </w:r>
      <w:r w:rsidRPr="00BB7D44">
        <w:rPr>
          <w:lang w:val="ru-RU"/>
        </w:rPr>
        <w:t>_</w:t>
      </w:r>
      <w:r>
        <w:rPr>
          <w:lang w:val="en-US"/>
        </w:rPr>
        <w:t>group</w:t>
      </w:r>
      <w:r w:rsidRPr="00BB7D44">
        <w:rPr>
          <w:lang w:val="ru-RU"/>
        </w:rPr>
        <w:t>.</w:t>
      </w:r>
    </w:p>
    <w:p w14:paraId="7B03350D" w14:textId="7A78951D" w:rsidR="00275648" w:rsidRDefault="00275648" w:rsidP="00275648">
      <w:pPr>
        <w:pStyle w:val="aa"/>
        <w:rPr>
          <w:lang w:val="en-US"/>
        </w:rPr>
      </w:pPr>
      <w:r w:rsidRPr="00275648">
        <w:rPr>
          <w:noProof/>
          <w:lang w:val="en-US"/>
        </w:rPr>
        <w:lastRenderedPageBreak/>
        <w:drawing>
          <wp:inline distT="0" distB="0" distL="0" distR="0" wp14:anchorId="6501FC94" wp14:editId="1843AE22">
            <wp:extent cx="5058481" cy="7268589"/>
            <wp:effectExtent l="0" t="0" r="8890" b="8890"/>
            <wp:docPr id="133"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5058481" cy="7268589"/>
                    </a:xfrm>
                    <a:prstGeom prst="rect">
                      <a:avLst/>
                    </a:prstGeom>
                  </pic:spPr>
                </pic:pic>
              </a:graphicData>
            </a:graphic>
          </wp:inline>
        </w:drawing>
      </w:r>
    </w:p>
    <w:p w14:paraId="4AEF1185" w14:textId="0D40C617" w:rsidR="00275648" w:rsidRPr="00BB7D44" w:rsidRDefault="00275648" w:rsidP="00275648">
      <w:pPr>
        <w:ind w:firstLine="0"/>
        <w:jc w:val="center"/>
        <w:rPr>
          <w:lang w:val="ru-RU"/>
        </w:rPr>
      </w:pPr>
      <w:r>
        <w:t>Рисунок 3.2</w:t>
      </w:r>
      <w:r w:rsidR="00737C11">
        <w:rPr>
          <w:lang w:val="ru-RU"/>
        </w:rPr>
        <w:t>3</w:t>
      </w:r>
      <w:r>
        <w:t xml:space="preserve"> – Розрахунок ширини друкованих провідників </w:t>
      </w:r>
      <w:r>
        <w:rPr>
          <w:lang w:val="en-US"/>
        </w:rPr>
        <w:t>Sig</w:t>
      </w:r>
      <w:r w:rsidRPr="00BB7D44">
        <w:rPr>
          <w:lang w:val="ru-RU"/>
        </w:rPr>
        <w:t>_</w:t>
      </w:r>
      <w:r>
        <w:rPr>
          <w:lang w:val="en-US"/>
        </w:rPr>
        <w:t>group</w:t>
      </w:r>
    </w:p>
    <w:p w14:paraId="64A8FED8" w14:textId="1252D778" w:rsidR="001C0D1B" w:rsidRDefault="00165BAB" w:rsidP="001C0D1B">
      <w:pPr>
        <w:pStyle w:val="afc"/>
        <w:numPr>
          <w:ilvl w:val="0"/>
          <w:numId w:val="9"/>
        </w:numPr>
        <w:tabs>
          <w:tab w:val="left" w:pos="4170"/>
        </w:tabs>
        <w:rPr>
          <w:lang w:eastAsia="zh-CN"/>
        </w:rPr>
      </w:pPr>
      <w:r>
        <w:rPr>
          <w:lang w:eastAsia="zh-CN"/>
        </w:rPr>
        <w:t>Електронний модуль вимикача</w:t>
      </w:r>
    </w:p>
    <w:p w14:paraId="74A70FAE" w14:textId="49DF408F" w:rsidR="001C0D1B" w:rsidRPr="00A97616" w:rsidRDefault="00165BAB" w:rsidP="001C0D1B">
      <w:pPr>
        <w:tabs>
          <w:tab w:val="left" w:pos="4170"/>
        </w:tabs>
        <w:rPr>
          <w:lang w:eastAsia="zh-CN"/>
        </w:rPr>
      </w:pPr>
      <w:r>
        <w:rPr>
          <w:lang w:eastAsia="zh-CN"/>
        </w:rPr>
        <w:t xml:space="preserve">Користуючись розрахунками, було </w:t>
      </w:r>
      <w:r w:rsidR="001C0D1B">
        <w:rPr>
          <w:lang w:eastAsia="zh-CN"/>
        </w:rPr>
        <w:t xml:space="preserve">розроблено електронний модуль </w:t>
      </w:r>
      <w:r>
        <w:rPr>
          <w:lang w:eastAsia="zh-CN"/>
        </w:rPr>
        <w:t xml:space="preserve">розумного вимикача </w:t>
      </w:r>
      <w:r w:rsidR="001C0D1B">
        <w:rPr>
          <w:lang w:eastAsia="zh-CN"/>
        </w:rPr>
        <w:t>(рис. 3</w:t>
      </w:r>
      <w:r>
        <w:rPr>
          <w:lang w:eastAsia="zh-CN"/>
        </w:rPr>
        <w:t>.2</w:t>
      </w:r>
      <w:r w:rsidR="00737C11">
        <w:rPr>
          <w:lang w:eastAsia="zh-CN"/>
        </w:rPr>
        <w:t>4</w:t>
      </w:r>
      <w:r w:rsidR="001C0D1B">
        <w:rPr>
          <w:lang w:eastAsia="zh-CN"/>
        </w:rPr>
        <w:t>), що складається з електронних компонентів, перерахованих у п. 3.</w:t>
      </w:r>
      <w:r>
        <w:rPr>
          <w:lang w:eastAsia="zh-CN"/>
        </w:rPr>
        <w:t>5</w:t>
      </w:r>
      <w:r w:rsidR="001C0D1B">
        <w:rPr>
          <w:lang w:eastAsia="zh-CN"/>
        </w:rPr>
        <w:t>.</w:t>
      </w:r>
      <w:r>
        <w:rPr>
          <w:lang w:eastAsia="zh-CN"/>
        </w:rPr>
        <w:t>2</w:t>
      </w:r>
      <w:r w:rsidR="001C0D1B">
        <w:rPr>
          <w:lang w:eastAsia="zh-CN"/>
        </w:rPr>
        <w:t xml:space="preserve"> Компонентна база.</w:t>
      </w:r>
    </w:p>
    <w:p w14:paraId="7EFD7B3C" w14:textId="0D4738CA" w:rsidR="00275648" w:rsidRPr="00BB7D44" w:rsidRDefault="00275648" w:rsidP="00275648">
      <w:pPr>
        <w:jc w:val="center"/>
        <w:rPr>
          <w:lang w:val="ru-RU"/>
        </w:rPr>
      </w:pPr>
    </w:p>
    <w:p w14:paraId="09CC0F8B" w14:textId="3B0E76E9" w:rsidR="00A45922" w:rsidRPr="0099576C" w:rsidRDefault="00A45922" w:rsidP="00A45922">
      <w:pPr>
        <w:pStyle w:val="aa"/>
        <w:rPr>
          <w:lang w:eastAsia="zh-CN"/>
        </w:rPr>
      </w:pPr>
    </w:p>
    <w:p w14:paraId="0D2CA264" w14:textId="51C9744E" w:rsidR="00E03376" w:rsidRDefault="00165BAB" w:rsidP="00165BAB">
      <w:pPr>
        <w:pStyle w:val="aa"/>
        <w:rPr>
          <w:noProof/>
        </w:rPr>
      </w:pPr>
      <w:r w:rsidRPr="00165BAB">
        <w:rPr>
          <w:noProof/>
        </w:rPr>
        <w:drawing>
          <wp:inline distT="0" distB="0" distL="0" distR="0" wp14:anchorId="23720D30" wp14:editId="18A44126">
            <wp:extent cx="6004374" cy="2838202"/>
            <wp:effectExtent l="0" t="0" r="0" b="635"/>
            <wp:docPr id="134"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6022727" cy="2846877"/>
                    </a:xfrm>
                    <a:prstGeom prst="rect">
                      <a:avLst/>
                    </a:prstGeom>
                  </pic:spPr>
                </pic:pic>
              </a:graphicData>
            </a:graphic>
          </wp:inline>
        </w:drawing>
      </w:r>
      <w:r w:rsidR="00E03376" w:rsidRPr="00CC3CE9">
        <w:rPr>
          <w:noProof/>
        </w:rPr>
        <w:t xml:space="preserve"> </w:t>
      </w:r>
    </w:p>
    <w:p w14:paraId="387FAD94" w14:textId="20337C3D" w:rsidR="00165BAB" w:rsidRPr="00165BAB" w:rsidRDefault="00165BAB" w:rsidP="00165BAB">
      <w:pPr>
        <w:jc w:val="center"/>
      </w:pPr>
      <w:r>
        <w:t>Рисунок 3.2</w:t>
      </w:r>
      <w:r w:rsidR="00737C11">
        <w:t>4</w:t>
      </w:r>
      <w:r>
        <w:t xml:space="preserve"> – Електронний модуль розумного вимикача</w:t>
      </w:r>
    </w:p>
    <w:p w14:paraId="3A886CC8" w14:textId="1109D71D" w:rsidR="008D6B9D" w:rsidRPr="00CC3CE9" w:rsidRDefault="008D6B9D" w:rsidP="008D6B9D">
      <w:pPr>
        <w:rPr>
          <w:lang w:eastAsia="zh-CN"/>
        </w:rPr>
      </w:pPr>
    </w:p>
    <w:p w14:paraId="694296BA" w14:textId="717EEA15" w:rsidR="008D6B9D" w:rsidRPr="00CC3CE9" w:rsidRDefault="008D6B9D" w:rsidP="008D6B9D">
      <w:pPr>
        <w:rPr>
          <w:lang w:eastAsia="zh-CN"/>
        </w:rPr>
      </w:pPr>
    </w:p>
    <w:p w14:paraId="67D893C5" w14:textId="77777777" w:rsidR="00570E3B" w:rsidRPr="00CC3CE9" w:rsidRDefault="00570E3B" w:rsidP="00E232B0">
      <w:pPr>
        <w:rPr>
          <w:lang w:eastAsia="zh-CN"/>
        </w:rPr>
      </w:pPr>
    </w:p>
    <w:p w14:paraId="083DBDA6" w14:textId="1B779866" w:rsidR="009121BD" w:rsidRPr="00CC3CE9" w:rsidRDefault="009121BD" w:rsidP="00E232B0">
      <w:pPr>
        <w:rPr>
          <w:lang w:eastAsia="zh-CN"/>
        </w:rPr>
      </w:pPr>
    </w:p>
    <w:p w14:paraId="3FBF0512" w14:textId="77777777" w:rsidR="005860ED" w:rsidRPr="00CC3CE9" w:rsidRDefault="005860ED" w:rsidP="005E0820">
      <w:pPr>
        <w:ind w:firstLine="0"/>
      </w:pPr>
    </w:p>
    <w:p w14:paraId="59585BC4" w14:textId="11525AAB" w:rsidR="002C1911" w:rsidRPr="00CC3CE9" w:rsidRDefault="002C1911" w:rsidP="002C1911">
      <w:pPr>
        <w:pStyle w:val="1"/>
        <w:rPr>
          <w:lang w:val="uk-UA"/>
        </w:rPr>
      </w:pPr>
      <w:bookmarkStart w:id="83" w:name="_Toc169448265"/>
      <w:r w:rsidRPr="00CC3CE9">
        <w:rPr>
          <w:lang w:val="uk-UA"/>
        </w:rPr>
        <w:lastRenderedPageBreak/>
        <w:t>Проектування</w:t>
      </w:r>
      <w:r w:rsidR="00280A9D">
        <w:rPr>
          <w:lang w:val="uk-UA"/>
        </w:rPr>
        <w:t xml:space="preserve"> Графічного</w:t>
      </w:r>
      <w:r w:rsidRPr="00CC3CE9">
        <w:rPr>
          <w:lang w:val="uk-UA"/>
        </w:rPr>
        <w:t xml:space="preserve"> інтерфейсу</w:t>
      </w:r>
      <w:bookmarkEnd w:id="83"/>
      <w:r w:rsidRPr="00CC3CE9">
        <w:rPr>
          <w:lang w:val="uk-UA"/>
        </w:rPr>
        <w:t xml:space="preserve"> </w:t>
      </w:r>
    </w:p>
    <w:p w14:paraId="4D799AE8" w14:textId="410DB21C" w:rsidR="002C1911" w:rsidRPr="00CC3CE9" w:rsidRDefault="002C1911" w:rsidP="002C1911">
      <w:pPr>
        <w:pStyle w:val="2"/>
        <w:rPr>
          <w:lang w:val="uk-UA"/>
        </w:rPr>
      </w:pPr>
      <w:bookmarkStart w:id="84" w:name="_Toc169448266"/>
      <w:r w:rsidRPr="00CC3CE9">
        <w:rPr>
          <w:lang w:val="uk-UA"/>
        </w:rPr>
        <w:t xml:space="preserve">Розробка макету </w:t>
      </w:r>
      <w:r w:rsidR="00280A9D">
        <w:rPr>
          <w:lang w:val="uk-UA"/>
        </w:rPr>
        <w:t xml:space="preserve">графічного </w:t>
      </w:r>
      <w:r w:rsidRPr="00CC3CE9">
        <w:rPr>
          <w:lang w:val="uk-UA"/>
        </w:rPr>
        <w:t>інтерфейсу користувача для управління освітленням через мобільні пристрої</w:t>
      </w:r>
      <w:bookmarkEnd w:id="84"/>
    </w:p>
    <w:p w14:paraId="1A8C0812" w14:textId="6BD2B5DD" w:rsidR="00411A2E" w:rsidRPr="00CC3CE9" w:rsidRDefault="00411A2E" w:rsidP="00411A2E">
      <w:r w:rsidRPr="00CC3CE9">
        <w:t xml:space="preserve">Дизайн макету для </w:t>
      </w:r>
      <w:proofErr w:type="spellStart"/>
      <w:r w:rsidRPr="00CC3CE9">
        <w:t>інтерфейса</w:t>
      </w:r>
      <w:proofErr w:type="spellEnd"/>
      <w:r w:rsidRPr="00CC3CE9">
        <w:t xml:space="preserve"> користувача було розроблено на основі аналізу функцій, які він повинен виконувати.</w:t>
      </w:r>
    </w:p>
    <w:p w14:paraId="0D97CF9B" w14:textId="4D551870" w:rsidR="00411A2E" w:rsidRPr="00CC3CE9" w:rsidRDefault="00411A2E" w:rsidP="00411A2E">
      <w:r w:rsidRPr="00CC3CE9">
        <w:t>Опис функціоналу додатку:</w:t>
      </w:r>
    </w:p>
    <w:p w14:paraId="1ED54261" w14:textId="62ECA5E3" w:rsidR="007B294E" w:rsidRPr="00CC3CE9" w:rsidRDefault="007B294E" w:rsidP="007B294E">
      <w:pPr>
        <w:rPr>
          <w:b/>
          <w:bCs/>
        </w:rPr>
      </w:pPr>
      <w:r w:rsidRPr="00CC3CE9">
        <w:rPr>
          <w:b/>
          <w:bCs/>
        </w:rPr>
        <w:t>Головний екран:</w:t>
      </w:r>
    </w:p>
    <w:p w14:paraId="766044DF" w14:textId="77777777" w:rsidR="007B294E" w:rsidRPr="00CC3CE9" w:rsidRDefault="007B294E" w:rsidP="007B294E">
      <w:pPr>
        <w:pStyle w:val="afc"/>
        <w:numPr>
          <w:ilvl w:val="0"/>
          <w:numId w:val="9"/>
        </w:numPr>
      </w:pPr>
      <w:r w:rsidRPr="00CC3CE9">
        <w:t>Відображення загального стану освітлення у всьому будинку.</w:t>
      </w:r>
    </w:p>
    <w:p w14:paraId="663F23B5" w14:textId="07C9F7F7" w:rsidR="007B294E" w:rsidRPr="00CC3CE9" w:rsidRDefault="007B294E" w:rsidP="007B294E">
      <w:pPr>
        <w:pStyle w:val="afc"/>
        <w:numPr>
          <w:ilvl w:val="0"/>
          <w:numId w:val="9"/>
        </w:numPr>
      </w:pPr>
      <w:r w:rsidRPr="00CC3CE9">
        <w:t xml:space="preserve">Швидкий доступ до основних функцій: ввімкнення/вимкнення всіх ламп, активація режимів освітлення (наприклад, «День», «Ніч», «Гра»). </w:t>
      </w:r>
    </w:p>
    <w:p w14:paraId="3ACAB605" w14:textId="13BE5B9C" w:rsidR="007B294E" w:rsidRPr="00CC3CE9" w:rsidRDefault="007B294E" w:rsidP="007B294E">
      <w:pPr>
        <w:pStyle w:val="afc"/>
        <w:numPr>
          <w:ilvl w:val="0"/>
          <w:numId w:val="9"/>
        </w:numPr>
      </w:pPr>
      <w:r w:rsidRPr="00CC3CE9">
        <w:t>Керування кімнатами: перелік всіх кімнат з можливістю вибору конкретної для детального налаштування. Індивідуальні налаштування для кожної кімнати: ввімкнення/вимкнення, регулювання яскравості, зміна кольору освітлення.</w:t>
      </w:r>
    </w:p>
    <w:p w14:paraId="0C767AAF" w14:textId="6A3A6312" w:rsidR="007B294E" w:rsidRPr="00CC3CE9" w:rsidRDefault="007B294E" w:rsidP="007B294E">
      <w:pPr>
        <w:rPr>
          <w:b/>
          <w:bCs/>
        </w:rPr>
      </w:pPr>
      <w:r w:rsidRPr="00CC3CE9">
        <w:rPr>
          <w:b/>
          <w:bCs/>
        </w:rPr>
        <w:t>Режими освітлення:</w:t>
      </w:r>
    </w:p>
    <w:p w14:paraId="384D4DA9" w14:textId="77777777" w:rsidR="007B294E" w:rsidRPr="00CC3CE9" w:rsidRDefault="007B294E" w:rsidP="007B294E">
      <w:pPr>
        <w:pStyle w:val="afc"/>
        <w:numPr>
          <w:ilvl w:val="0"/>
          <w:numId w:val="10"/>
        </w:numPr>
      </w:pPr>
      <w:r w:rsidRPr="00CC3CE9">
        <w:t>Попередньо налаштовані режими освітлення (наприклад, «Робота», «Відпочинок», «Нічний режим»).</w:t>
      </w:r>
    </w:p>
    <w:p w14:paraId="08A92E2E" w14:textId="77777777" w:rsidR="007B294E" w:rsidRPr="00CC3CE9" w:rsidRDefault="007B294E" w:rsidP="007B294E">
      <w:pPr>
        <w:pStyle w:val="afc"/>
        <w:numPr>
          <w:ilvl w:val="0"/>
          <w:numId w:val="10"/>
        </w:numPr>
      </w:pPr>
      <w:r w:rsidRPr="00CC3CE9">
        <w:t>Можливість створення та збереження власних режимів освітлення.</w:t>
      </w:r>
    </w:p>
    <w:p w14:paraId="5FC9B664" w14:textId="49B6D340" w:rsidR="007B294E" w:rsidRPr="00CC3CE9" w:rsidRDefault="007B294E" w:rsidP="007B294E">
      <w:pPr>
        <w:rPr>
          <w:b/>
          <w:bCs/>
        </w:rPr>
      </w:pPr>
      <w:r w:rsidRPr="00CC3CE9">
        <w:rPr>
          <w:b/>
          <w:bCs/>
        </w:rPr>
        <w:t>Графік та таймери:</w:t>
      </w:r>
    </w:p>
    <w:p w14:paraId="58671044" w14:textId="77777777" w:rsidR="007B294E" w:rsidRPr="00CC3CE9" w:rsidRDefault="007B294E" w:rsidP="007B294E">
      <w:pPr>
        <w:pStyle w:val="afc"/>
        <w:numPr>
          <w:ilvl w:val="0"/>
          <w:numId w:val="11"/>
        </w:numPr>
      </w:pPr>
      <w:r w:rsidRPr="00CC3CE9">
        <w:t>Налаштування графіку ввімкнення/вимкнення світла для кожної кімнати або для всього будинку.</w:t>
      </w:r>
    </w:p>
    <w:p w14:paraId="04E7D6CD" w14:textId="77777777" w:rsidR="007B294E" w:rsidRPr="00CC3CE9" w:rsidRDefault="007B294E" w:rsidP="007B294E">
      <w:pPr>
        <w:pStyle w:val="afc"/>
        <w:numPr>
          <w:ilvl w:val="0"/>
          <w:numId w:val="11"/>
        </w:numPr>
      </w:pPr>
      <w:r w:rsidRPr="00CC3CE9">
        <w:t>Таймери для автоматичного вимкнення світла через певний проміжок часу.</w:t>
      </w:r>
    </w:p>
    <w:p w14:paraId="172C147B" w14:textId="16BE9EA8" w:rsidR="007B294E" w:rsidRPr="00CC3CE9" w:rsidRDefault="007B294E" w:rsidP="007B294E">
      <w:pPr>
        <w:rPr>
          <w:b/>
          <w:bCs/>
        </w:rPr>
      </w:pPr>
      <w:r w:rsidRPr="00CC3CE9">
        <w:rPr>
          <w:b/>
          <w:bCs/>
        </w:rPr>
        <w:t>Сценарії автоматизації:</w:t>
      </w:r>
    </w:p>
    <w:p w14:paraId="111A6E2E" w14:textId="77777777" w:rsidR="007B294E" w:rsidRPr="00CC3CE9" w:rsidRDefault="007B294E" w:rsidP="007B294E">
      <w:pPr>
        <w:pStyle w:val="afc"/>
        <w:numPr>
          <w:ilvl w:val="0"/>
          <w:numId w:val="12"/>
        </w:numPr>
      </w:pPr>
      <w:r w:rsidRPr="00CC3CE9">
        <w:t>Створення автоматичних сценаріїв на основі подій (наприклад, ввімкнення світла при виявленні руху, зміна яскравості в залежності від часу доби).</w:t>
      </w:r>
    </w:p>
    <w:p w14:paraId="5E004A5D" w14:textId="77777777" w:rsidR="007B294E" w:rsidRPr="00CC3CE9" w:rsidRDefault="007B294E" w:rsidP="007B294E">
      <w:pPr>
        <w:rPr>
          <w:b/>
          <w:bCs/>
        </w:rPr>
      </w:pPr>
      <w:r w:rsidRPr="00CC3CE9">
        <w:rPr>
          <w:b/>
          <w:bCs/>
        </w:rPr>
        <w:t>Віддалене керування:</w:t>
      </w:r>
    </w:p>
    <w:p w14:paraId="4C31C819" w14:textId="77777777" w:rsidR="007B294E" w:rsidRPr="00CC3CE9" w:rsidRDefault="007B294E" w:rsidP="007B294E"/>
    <w:p w14:paraId="2CD639A8" w14:textId="77777777" w:rsidR="007B294E" w:rsidRPr="00CC3CE9" w:rsidRDefault="007B294E" w:rsidP="007B294E">
      <w:pPr>
        <w:pStyle w:val="afc"/>
        <w:numPr>
          <w:ilvl w:val="0"/>
          <w:numId w:val="12"/>
        </w:numPr>
      </w:pPr>
      <w:r w:rsidRPr="00CC3CE9">
        <w:lastRenderedPageBreak/>
        <w:t>Керування системою освітлення через Інтернет з будь-якої точки світу.</w:t>
      </w:r>
    </w:p>
    <w:p w14:paraId="316E9BF4" w14:textId="77777777" w:rsidR="007B294E" w:rsidRPr="00CC3CE9" w:rsidRDefault="007B294E" w:rsidP="007B294E">
      <w:pPr>
        <w:pStyle w:val="afc"/>
        <w:numPr>
          <w:ilvl w:val="0"/>
          <w:numId w:val="12"/>
        </w:numPr>
      </w:pPr>
      <w:r w:rsidRPr="00CC3CE9">
        <w:t>Можливість перевірки стану освітлення та внесення змін у налаштування в реальному часі.</w:t>
      </w:r>
    </w:p>
    <w:p w14:paraId="37879A13" w14:textId="1F4AC6F6" w:rsidR="007B294E" w:rsidRPr="00CC3CE9" w:rsidRDefault="007B294E" w:rsidP="007B294E">
      <w:pPr>
        <w:rPr>
          <w:b/>
          <w:bCs/>
        </w:rPr>
      </w:pPr>
      <w:r w:rsidRPr="00CC3CE9">
        <w:rPr>
          <w:b/>
          <w:bCs/>
        </w:rPr>
        <w:t>Сповіщення та повідомлення:</w:t>
      </w:r>
    </w:p>
    <w:p w14:paraId="682E8951" w14:textId="77777777" w:rsidR="007B294E" w:rsidRPr="00CC3CE9" w:rsidRDefault="007B294E" w:rsidP="007B294E">
      <w:pPr>
        <w:pStyle w:val="afc"/>
        <w:numPr>
          <w:ilvl w:val="0"/>
          <w:numId w:val="13"/>
        </w:numPr>
      </w:pPr>
      <w:r w:rsidRPr="00CC3CE9">
        <w:t>Повідомлення про стан системи освітлення (наприклад, якщо світло залишилося ввімкненим при виході з дому).</w:t>
      </w:r>
    </w:p>
    <w:p w14:paraId="5C56CE07" w14:textId="77777777" w:rsidR="007B294E" w:rsidRPr="00CC3CE9" w:rsidRDefault="007B294E" w:rsidP="007B294E">
      <w:pPr>
        <w:pStyle w:val="afc"/>
        <w:numPr>
          <w:ilvl w:val="0"/>
          <w:numId w:val="13"/>
        </w:numPr>
      </w:pPr>
      <w:r w:rsidRPr="00CC3CE9">
        <w:t xml:space="preserve">Сповіщення про </w:t>
      </w:r>
      <w:proofErr w:type="spellStart"/>
      <w:r w:rsidRPr="00CC3CE9">
        <w:t>збої</w:t>
      </w:r>
      <w:proofErr w:type="spellEnd"/>
      <w:r w:rsidRPr="00CC3CE9">
        <w:t xml:space="preserve"> або необхідність обслуговування системи.</w:t>
      </w:r>
    </w:p>
    <w:p w14:paraId="47311923" w14:textId="11110339" w:rsidR="007B294E" w:rsidRPr="00CC3CE9" w:rsidRDefault="007B294E" w:rsidP="007B294E">
      <w:pPr>
        <w:rPr>
          <w:b/>
          <w:bCs/>
        </w:rPr>
      </w:pPr>
      <w:r w:rsidRPr="00CC3CE9">
        <w:rPr>
          <w:b/>
          <w:bCs/>
        </w:rPr>
        <w:t>Налаштування:</w:t>
      </w:r>
    </w:p>
    <w:p w14:paraId="419E25E9" w14:textId="77777777" w:rsidR="007B294E" w:rsidRPr="00CC3CE9" w:rsidRDefault="007B294E" w:rsidP="007B294E">
      <w:pPr>
        <w:pStyle w:val="afc"/>
        <w:numPr>
          <w:ilvl w:val="0"/>
          <w:numId w:val="14"/>
        </w:numPr>
      </w:pPr>
      <w:r w:rsidRPr="00CC3CE9">
        <w:t>Управління профілями користувачів з різними рівнями доступу.</w:t>
      </w:r>
    </w:p>
    <w:p w14:paraId="52E3AA01" w14:textId="27ECFFC5" w:rsidR="00CC3CE9" w:rsidRDefault="007B294E" w:rsidP="00CC3CE9">
      <w:pPr>
        <w:pStyle w:val="afc"/>
        <w:numPr>
          <w:ilvl w:val="0"/>
          <w:numId w:val="14"/>
        </w:numPr>
      </w:pPr>
      <w:r w:rsidRPr="00CC3CE9">
        <w:t>Налаштування інтерфейсу додатку відповідно до потреб користувача.</w:t>
      </w:r>
    </w:p>
    <w:p w14:paraId="6445756D" w14:textId="57B6B0E3" w:rsidR="007C64A6" w:rsidRDefault="004A0CF8" w:rsidP="007C64A6">
      <w:pPr>
        <w:jc w:val="center"/>
      </w:pPr>
      <w:r w:rsidRPr="00CC3CE9">
        <w:t>На</w:t>
      </w:r>
      <w:r w:rsidR="00CC3CE9" w:rsidRPr="00CC3CE9">
        <w:t xml:space="preserve"> </w:t>
      </w:r>
      <w:r w:rsidRPr="00CC3CE9">
        <w:t>рисунку</w:t>
      </w:r>
      <w:r w:rsidR="00CC3CE9" w:rsidRPr="00CC3CE9">
        <w:t xml:space="preserve"> </w:t>
      </w:r>
      <w:r w:rsidRPr="00CC3CE9">
        <w:t xml:space="preserve">4.1 зображено вигляд </w:t>
      </w:r>
      <w:r w:rsidR="00CC3CE9" w:rsidRPr="00CC3CE9">
        <w:t>головної сторінки мобільного додатку:</w:t>
      </w:r>
      <w:r w:rsidR="007C64A6" w:rsidRPr="007C64A6">
        <w:t xml:space="preserve"> </w:t>
      </w:r>
    </w:p>
    <w:p w14:paraId="16ACC996" w14:textId="16715510" w:rsidR="007C64A6" w:rsidRDefault="007C64A6" w:rsidP="007C64A6">
      <w:pPr>
        <w:jc w:val="center"/>
      </w:pPr>
      <w:r w:rsidRPr="00CC3CE9">
        <w:rPr>
          <w:noProof/>
        </w:rPr>
        <w:drawing>
          <wp:inline distT="0" distB="0" distL="0" distR="0" wp14:anchorId="5C085186" wp14:editId="7C8B2DB2">
            <wp:extent cx="2514566" cy="4928260"/>
            <wp:effectExtent l="0" t="0" r="635" b="571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extLst>
                        <a:ext uri="{28A0092B-C50C-407E-A947-70E740481C1C}">
                          <a14:useLocalDpi xmlns:a14="http://schemas.microsoft.com/office/drawing/2010/main" val="0"/>
                        </a:ext>
                      </a:extLst>
                    </a:blip>
                    <a:stretch>
                      <a:fillRect/>
                    </a:stretch>
                  </pic:blipFill>
                  <pic:spPr>
                    <a:xfrm>
                      <a:off x="0" y="0"/>
                      <a:ext cx="2543320" cy="4984614"/>
                    </a:xfrm>
                    <a:prstGeom prst="rect">
                      <a:avLst/>
                    </a:prstGeom>
                  </pic:spPr>
                </pic:pic>
              </a:graphicData>
            </a:graphic>
          </wp:inline>
        </w:drawing>
      </w:r>
    </w:p>
    <w:p w14:paraId="14D9059B" w14:textId="169C48CF" w:rsidR="007C64A6" w:rsidRDefault="007C64A6" w:rsidP="007C64A6">
      <w:pPr>
        <w:jc w:val="center"/>
      </w:pPr>
      <w:r>
        <w:t>Рисунок 4.1 – Головна сторінка мобільного додатку</w:t>
      </w:r>
    </w:p>
    <w:p w14:paraId="354A7238" w14:textId="1414E624" w:rsidR="002E25C0" w:rsidRPr="00CC3CE9" w:rsidRDefault="00AF1955" w:rsidP="009D5EA1">
      <w:r>
        <w:lastRenderedPageBreak/>
        <w:t>Також було розроблено панелі керування для освітлення у різних кімнатах. Інтерфейс дозволяє обрати необхідні кімнати, видалити, перемістити у бажаному порядку, додати нову кімнату, а також увімкнути або вимкнути світло у кожній з кімнат. У розділі керування окремою кімнатою є функції регулювання яскравості, вибору кольору, а також передбачення можливість додавання нового пристрою.</w:t>
      </w:r>
    </w:p>
    <w:p w14:paraId="59CDB457" w14:textId="107F484F" w:rsidR="002E25C0" w:rsidRDefault="002F5221" w:rsidP="002F5221">
      <w:pPr>
        <w:pStyle w:val="aa"/>
      </w:pPr>
      <w:r w:rsidRPr="002F5221">
        <w:rPr>
          <w:noProof/>
        </w:rPr>
        <w:drawing>
          <wp:inline distT="0" distB="0" distL="0" distR="0" wp14:anchorId="5DFE9C91" wp14:editId="36951625">
            <wp:extent cx="5939790" cy="5682615"/>
            <wp:effectExtent l="0" t="0" r="381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5939790" cy="5682615"/>
                    </a:xfrm>
                    <a:prstGeom prst="rect">
                      <a:avLst/>
                    </a:prstGeom>
                  </pic:spPr>
                </pic:pic>
              </a:graphicData>
            </a:graphic>
          </wp:inline>
        </w:drawing>
      </w:r>
    </w:p>
    <w:p w14:paraId="7E05C162" w14:textId="4123D482" w:rsidR="002F5221" w:rsidRPr="002F5221" w:rsidRDefault="002F5221" w:rsidP="002F5221">
      <w:pPr>
        <w:jc w:val="center"/>
      </w:pPr>
      <w:r>
        <w:t>Рисунок 4.2 – Панелі керування мобільного додатку</w:t>
      </w:r>
    </w:p>
    <w:p w14:paraId="23D61D7F" w14:textId="21F1439E" w:rsidR="002E25C0" w:rsidRPr="00CC3CE9" w:rsidRDefault="002E25C0" w:rsidP="002E25C0"/>
    <w:p w14:paraId="4A66F79A" w14:textId="77777777" w:rsidR="002C1911" w:rsidRPr="00CC3CE9" w:rsidRDefault="002C1911" w:rsidP="002C1911"/>
    <w:p w14:paraId="7180C67D" w14:textId="3EEF2BA0" w:rsidR="007F5E7C" w:rsidRDefault="007F5E7C" w:rsidP="007F5E7C">
      <w:pPr>
        <w:pStyle w:val="a3"/>
        <w:rPr>
          <w:lang w:val="uk-UA"/>
        </w:rPr>
      </w:pPr>
      <w:bookmarkStart w:id="85" w:name="_Toc169448267"/>
      <w:r w:rsidRPr="00CC3CE9">
        <w:rPr>
          <w:lang w:val="uk-UA"/>
        </w:rPr>
        <w:lastRenderedPageBreak/>
        <w:t>Висновки</w:t>
      </w:r>
      <w:bookmarkEnd w:id="85"/>
    </w:p>
    <w:p w14:paraId="78697D87" w14:textId="0849EF97" w:rsidR="00192C22" w:rsidRDefault="00192C22" w:rsidP="005C29BB">
      <w:pPr>
        <w:pStyle w:val="afc"/>
        <w:numPr>
          <w:ilvl w:val="0"/>
          <w:numId w:val="15"/>
        </w:numPr>
      </w:pPr>
      <w:r>
        <w:t xml:space="preserve">У результаті аналізу ринку було проаналізовано 4 системи освітлення розумного будинку : 2 централізовані та 2 децентралізовані. Було виконано аналіз вартості, який показав, </w:t>
      </w:r>
      <w:r w:rsidR="00280A9D">
        <w:t>що децентралізовані системи є дешевшими, оскільки немає потреби додаткових витрат на центральний контролер. Тому було вирішено створювати саме децентралізовану систему.</w:t>
      </w:r>
    </w:p>
    <w:p w14:paraId="177920AA" w14:textId="758F12A0" w:rsidR="00280A9D" w:rsidRDefault="00280A9D" w:rsidP="00192C22">
      <w:pPr>
        <w:pStyle w:val="afc"/>
        <w:numPr>
          <w:ilvl w:val="0"/>
          <w:numId w:val="15"/>
        </w:numPr>
      </w:pPr>
      <w:r>
        <w:t xml:space="preserve">Для розробки системи була створена структурна схема, а також структурні схеми для пристроїв: лампи та вимикача. </w:t>
      </w:r>
    </w:p>
    <w:p w14:paraId="0CCA689B" w14:textId="0418672F" w:rsidR="00280A9D" w:rsidRDefault="00280A9D" w:rsidP="00192C22">
      <w:pPr>
        <w:pStyle w:val="afc"/>
        <w:numPr>
          <w:ilvl w:val="0"/>
          <w:numId w:val="15"/>
        </w:numPr>
      </w:pPr>
      <w:r>
        <w:t xml:space="preserve">На основі структурних схем створено схеми електричні принципові для обох пристроїв. В обох схемах використовується перетворювач напруги з 220 В змінного струму на 3.3 В постійного, для того, щоб забезпечити живлення мікроконтролера. </w:t>
      </w:r>
    </w:p>
    <w:p w14:paraId="373B3910" w14:textId="11C46F9D" w:rsidR="00280A9D" w:rsidRDefault="00280A9D" w:rsidP="00192C22">
      <w:pPr>
        <w:pStyle w:val="afc"/>
        <w:numPr>
          <w:ilvl w:val="0"/>
          <w:numId w:val="15"/>
        </w:numPr>
      </w:pPr>
      <w:r>
        <w:t>Було розроблено електронні модулі для обох пристроїв.</w:t>
      </w:r>
    </w:p>
    <w:p w14:paraId="37FA99A6" w14:textId="01A5026A" w:rsidR="00280A9D" w:rsidRDefault="00280A9D" w:rsidP="00192C22">
      <w:pPr>
        <w:pStyle w:val="afc"/>
        <w:numPr>
          <w:ilvl w:val="0"/>
          <w:numId w:val="15"/>
        </w:numPr>
      </w:pPr>
      <w:r>
        <w:t xml:space="preserve">Додатково розроблено графічний інтерфейс додатку для керування системою і прописано його функціонал. </w:t>
      </w:r>
    </w:p>
    <w:p w14:paraId="325A59CD" w14:textId="1CB09CA6" w:rsidR="00030048" w:rsidRDefault="00030048" w:rsidP="00192C22">
      <w:pPr>
        <w:pStyle w:val="afc"/>
        <w:numPr>
          <w:ilvl w:val="0"/>
          <w:numId w:val="15"/>
        </w:numPr>
      </w:pPr>
      <w:r>
        <w:t>Переваги розробки:</w:t>
      </w:r>
    </w:p>
    <w:p w14:paraId="3E7644CD" w14:textId="21CDFF3D" w:rsidR="00030048" w:rsidRDefault="00030048" w:rsidP="00030048">
      <w:pPr>
        <w:pStyle w:val="afc"/>
        <w:numPr>
          <w:ilvl w:val="0"/>
          <w:numId w:val="16"/>
        </w:numPr>
      </w:pPr>
      <w:r w:rsidRPr="00030048">
        <w:t>Менше елементів управління</w:t>
      </w:r>
    </w:p>
    <w:p w14:paraId="76C59635" w14:textId="50B2B796" w:rsidR="00030048" w:rsidRDefault="00030048" w:rsidP="005C29BB">
      <w:r w:rsidRPr="00030048">
        <w:t>Драйвер для світлодіодів є вбудованим у світлодіодну панель, за рахунок чого зменшується кількість елементів і схема спрощується, а також пристрій стає компактнішим.</w:t>
      </w:r>
    </w:p>
    <w:p w14:paraId="7339D34D" w14:textId="30D3B47B" w:rsidR="00030048" w:rsidRDefault="00030048" w:rsidP="00030048">
      <w:pPr>
        <w:pStyle w:val="afc"/>
        <w:numPr>
          <w:ilvl w:val="0"/>
          <w:numId w:val="16"/>
        </w:numPr>
      </w:pPr>
      <w:r w:rsidRPr="00030048">
        <w:t>RGB</w:t>
      </w:r>
    </w:p>
    <w:p w14:paraId="44BF9897" w14:textId="192CDF46" w:rsidR="00030048" w:rsidRDefault="00030048" w:rsidP="005C29BB">
      <w:r w:rsidRPr="00030048">
        <w:t>Обрана RGB панель світлодіодів має великий спектр кольорів, що дає широкі можливості для керування кольором світла</w:t>
      </w:r>
      <w:r>
        <w:t>.</w:t>
      </w:r>
    </w:p>
    <w:p w14:paraId="697E4A9B" w14:textId="52D656D8" w:rsidR="00030048" w:rsidRDefault="00030048" w:rsidP="00030048">
      <w:pPr>
        <w:pStyle w:val="afc"/>
        <w:numPr>
          <w:ilvl w:val="0"/>
          <w:numId w:val="16"/>
        </w:numPr>
      </w:pPr>
      <w:r w:rsidRPr="00030048">
        <w:t>Відсутність хабу</w:t>
      </w:r>
    </w:p>
    <w:p w14:paraId="03CE7D5B" w14:textId="3B2B9094" w:rsidR="00030048" w:rsidRDefault="00030048" w:rsidP="005C29BB">
      <w:r w:rsidRPr="00030048">
        <w:t>За рахунок відсутності хабу доволі легко інтегрувати пристрої системи з іншими системами освітлення розумних будинків. Немає необхідності купляти додатковий пристрій, що робить системи більш дешевою.</w:t>
      </w:r>
    </w:p>
    <w:p w14:paraId="1156647F" w14:textId="0B0BDC1C" w:rsidR="00030048" w:rsidRDefault="00030048" w:rsidP="00030048">
      <w:pPr>
        <w:pStyle w:val="afc"/>
        <w:numPr>
          <w:ilvl w:val="0"/>
          <w:numId w:val="16"/>
        </w:numPr>
      </w:pPr>
      <w:r w:rsidRPr="00030048">
        <w:t>Енергоефективність</w:t>
      </w:r>
    </w:p>
    <w:p w14:paraId="6107E5F4" w14:textId="63049707" w:rsidR="00030048" w:rsidRPr="00192C22" w:rsidRDefault="00030048" w:rsidP="005C29BB">
      <w:r w:rsidRPr="00030048">
        <w:t>Менша кількість компонентів, а також датчики руху та освітленості дозволяють більш ефективно розподіляти енергоресурси.</w:t>
      </w:r>
    </w:p>
    <w:p w14:paraId="43267E50" w14:textId="18325134" w:rsidR="007F5E7C" w:rsidRPr="00CC3CE9" w:rsidRDefault="007F5E7C" w:rsidP="00192C22">
      <w:pPr>
        <w:pStyle w:val="a3"/>
        <w:rPr>
          <w:lang w:val="uk-UA"/>
        </w:rPr>
      </w:pPr>
      <w:bookmarkStart w:id="86" w:name="_Toc169448268"/>
      <w:r w:rsidRPr="00CC3CE9">
        <w:rPr>
          <w:lang w:val="uk-UA"/>
        </w:rPr>
        <w:lastRenderedPageBreak/>
        <w:t xml:space="preserve">Перелік </w:t>
      </w:r>
      <w:r w:rsidR="00092889" w:rsidRPr="00CC3CE9">
        <w:rPr>
          <w:lang w:val="uk-UA"/>
        </w:rPr>
        <w:t xml:space="preserve">джерел </w:t>
      </w:r>
      <w:r w:rsidRPr="00CC3CE9">
        <w:rPr>
          <w:lang w:val="uk-UA"/>
        </w:rPr>
        <w:t>посила</w:t>
      </w:r>
      <w:r w:rsidR="003D628B" w:rsidRPr="00CC3CE9">
        <w:rPr>
          <w:lang w:val="uk-UA"/>
        </w:rPr>
        <w:t>ння</w:t>
      </w:r>
      <w:bookmarkEnd w:id="86"/>
    </w:p>
    <w:p w14:paraId="77630221" w14:textId="77777777" w:rsidR="00DC6916" w:rsidRPr="00CC3CE9" w:rsidRDefault="00DC6916" w:rsidP="00DC6916">
      <w:pPr>
        <w:pStyle w:val="afc"/>
        <w:numPr>
          <w:ilvl w:val="0"/>
          <w:numId w:val="6"/>
        </w:numPr>
        <w:jc w:val="left"/>
        <w:rPr>
          <w:szCs w:val="28"/>
        </w:rPr>
      </w:pPr>
      <w:r w:rsidRPr="00CC3CE9">
        <w:rPr>
          <w:color w:val="000000"/>
          <w:szCs w:val="28"/>
          <w:shd w:val="clear" w:color="auto" w:fill="FFFFFF"/>
        </w:rPr>
        <w:t xml:space="preserve">Стаття \"Технологія </w:t>
      </w:r>
      <w:proofErr w:type="spellStart"/>
      <w:r w:rsidRPr="00CC3CE9">
        <w:rPr>
          <w:color w:val="000000"/>
          <w:szCs w:val="28"/>
          <w:shd w:val="clear" w:color="auto" w:fill="FFFFFF"/>
        </w:rPr>
        <w:t>Wi-Fi</w:t>
      </w:r>
      <w:proofErr w:type="spellEnd"/>
      <w:r w:rsidRPr="00CC3CE9">
        <w:rPr>
          <w:color w:val="000000"/>
          <w:szCs w:val="28"/>
          <w:shd w:val="clear" w:color="auto" w:fill="FFFFFF"/>
        </w:rPr>
        <w:t xml:space="preserve">\" [Електронний ресурс] – Режим доступу до ресурсу: </w:t>
      </w:r>
      <w:hyperlink r:id="rId80" w:history="1">
        <w:r w:rsidRPr="00CC3CE9">
          <w:rPr>
            <w:rStyle w:val="a5"/>
            <w:szCs w:val="28"/>
            <w:shd w:val="clear" w:color="auto" w:fill="FFFFFF"/>
          </w:rPr>
          <w:t>https://www.britannica.com/technology/Wi-Fi</w:t>
        </w:r>
      </w:hyperlink>
      <w:r w:rsidRPr="00CC3CE9">
        <w:rPr>
          <w:color w:val="000000"/>
          <w:szCs w:val="28"/>
          <w:shd w:val="clear" w:color="auto" w:fill="FFFFFF"/>
        </w:rPr>
        <w:t xml:space="preserve"> </w:t>
      </w:r>
    </w:p>
    <w:p w14:paraId="2C559AF5" w14:textId="77777777" w:rsidR="00DC6916" w:rsidRPr="00CC3CE9" w:rsidRDefault="00DC6916" w:rsidP="00DC6916">
      <w:pPr>
        <w:pStyle w:val="afc"/>
        <w:numPr>
          <w:ilvl w:val="0"/>
          <w:numId w:val="6"/>
        </w:numPr>
        <w:jc w:val="left"/>
        <w:rPr>
          <w:szCs w:val="28"/>
        </w:rPr>
      </w:pPr>
      <w:r w:rsidRPr="00CC3CE9">
        <w:rPr>
          <w:color w:val="000000"/>
          <w:szCs w:val="28"/>
          <w:shd w:val="clear" w:color="auto" w:fill="FFFFFF"/>
        </w:rPr>
        <w:t xml:space="preserve">Стаття \"25 років технології </w:t>
      </w:r>
      <w:proofErr w:type="spellStart"/>
      <w:r w:rsidRPr="00CC3CE9">
        <w:rPr>
          <w:color w:val="000000"/>
          <w:szCs w:val="28"/>
          <w:shd w:val="clear" w:color="auto" w:fill="FFFFFF"/>
        </w:rPr>
        <w:t>Bluetooth</w:t>
      </w:r>
      <w:proofErr w:type="spellEnd"/>
      <w:r w:rsidRPr="00CC3CE9">
        <w:rPr>
          <w:color w:val="000000"/>
          <w:szCs w:val="28"/>
          <w:shd w:val="clear" w:color="auto" w:fill="FFFFFF"/>
        </w:rPr>
        <w:t xml:space="preserve">\" [Електронний ресурс] – Режим доступу до ресурсу: </w:t>
      </w:r>
      <w:hyperlink r:id="rId81" w:history="1">
        <w:r w:rsidRPr="00CC3CE9">
          <w:rPr>
            <w:rStyle w:val="a5"/>
            <w:szCs w:val="28"/>
            <w:shd w:val="clear" w:color="auto" w:fill="FFFFFF"/>
          </w:rPr>
          <w:t>https://www.mdpi.com/1999-5903/11/9/194</w:t>
        </w:r>
      </w:hyperlink>
      <w:r w:rsidRPr="00CC3CE9">
        <w:rPr>
          <w:color w:val="000000"/>
          <w:szCs w:val="28"/>
          <w:shd w:val="clear" w:color="auto" w:fill="FFFFFF"/>
        </w:rPr>
        <w:t>.</w:t>
      </w:r>
    </w:p>
    <w:p w14:paraId="6B26834A" w14:textId="77777777" w:rsidR="00DC6916" w:rsidRPr="00CC3CE9" w:rsidRDefault="00DC6916" w:rsidP="00DC6916">
      <w:pPr>
        <w:pStyle w:val="afc"/>
        <w:numPr>
          <w:ilvl w:val="0"/>
          <w:numId w:val="6"/>
        </w:numPr>
        <w:jc w:val="left"/>
        <w:rPr>
          <w:szCs w:val="28"/>
        </w:rPr>
      </w:pPr>
      <w:r w:rsidRPr="00CC3CE9">
        <w:rPr>
          <w:szCs w:val="28"/>
        </w:rPr>
        <w:t xml:space="preserve">Стаття \"Бездротові сенсорні мережі </w:t>
      </w:r>
      <w:proofErr w:type="spellStart"/>
      <w:r w:rsidRPr="00CC3CE9">
        <w:rPr>
          <w:szCs w:val="28"/>
        </w:rPr>
        <w:t>Zigbee</w:t>
      </w:r>
      <w:proofErr w:type="spellEnd"/>
      <w:r w:rsidRPr="00CC3CE9">
        <w:rPr>
          <w:szCs w:val="28"/>
        </w:rPr>
        <w:t>: Дослідження продуктивності в квартирному середовищі в приміщенні\" [Електронний ресурс] – Режим доступу до ресурсу:</w:t>
      </w:r>
    </w:p>
    <w:p w14:paraId="3F87A95D" w14:textId="77777777" w:rsidR="00DC6916" w:rsidRPr="00CC3CE9" w:rsidRDefault="00000000" w:rsidP="00DC6916">
      <w:pPr>
        <w:pStyle w:val="afc"/>
        <w:ind w:firstLine="0"/>
        <w:jc w:val="left"/>
        <w:rPr>
          <w:szCs w:val="28"/>
        </w:rPr>
      </w:pPr>
      <w:hyperlink r:id="rId82" w:history="1">
        <w:r w:rsidR="00DC6916" w:rsidRPr="00CC3CE9">
          <w:rPr>
            <w:rStyle w:val="a5"/>
            <w:szCs w:val="28"/>
          </w:rPr>
          <w:t>https://www.hindawi.com/journals/jcnc/2022/2144702/</w:t>
        </w:r>
      </w:hyperlink>
      <w:r w:rsidR="00DC6916" w:rsidRPr="00CC3CE9">
        <w:rPr>
          <w:szCs w:val="28"/>
        </w:rPr>
        <w:t xml:space="preserve">  </w:t>
      </w:r>
    </w:p>
    <w:p w14:paraId="52793BD0" w14:textId="77777777" w:rsidR="00DC6916" w:rsidRPr="00CC3CE9" w:rsidRDefault="00DC6916" w:rsidP="00DC6916">
      <w:pPr>
        <w:pStyle w:val="afc"/>
        <w:numPr>
          <w:ilvl w:val="0"/>
          <w:numId w:val="6"/>
        </w:numPr>
        <w:jc w:val="left"/>
        <w:rPr>
          <w:szCs w:val="28"/>
        </w:rPr>
      </w:pPr>
      <w:r w:rsidRPr="00CC3CE9">
        <w:rPr>
          <w:szCs w:val="28"/>
        </w:rPr>
        <w:t>Стаття \"Розробка системи дистанційного керування розумним будинком на основі Z-</w:t>
      </w:r>
      <w:proofErr w:type="spellStart"/>
      <w:r w:rsidRPr="00CC3CE9">
        <w:rPr>
          <w:szCs w:val="28"/>
        </w:rPr>
        <w:t>Wave</w:t>
      </w:r>
      <w:proofErr w:type="spellEnd"/>
      <w:r w:rsidRPr="00CC3CE9">
        <w:rPr>
          <w:szCs w:val="28"/>
        </w:rPr>
        <w:t xml:space="preserve">\" [Електронний ресурс] – Режим доступу до ресурсу: </w:t>
      </w:r>
      <w:hyperlink r:id="rId83" w:history="1">
        <w:r w:rsidRPr="00CC3CE9">
          <w:rPr>
            <w:rStyle w:val="a5"/>
            <w:szCs w:val="28"/>
          </w:rPr>
          <w:t>https://www.scientific.net/AMM.397-400.1833</w:t>
        </w:r>
      </w:hyperlink>
      <w:r w:rsidRPr="00CC3CE9">
        <w:rPr>
          <w:szCs w:val="28"/>
        </w:rPr>
        <w:t xml:space="preserve">  </w:t>
      </w:r>
    </w:p>
    <w:p w14:paraId="0FF86B0A" w14:textId="77777777" w:rsidR="00DC6916" w:rsidRPr="00CC3CE9" w:rsidRDefault="00DC6916" w:rsidP="00DC6916">
      <w:pPr>
        <w:pStyle w:val="afc"/>
        <w:numPr>
          <w:ilvl w:val="0"/>
          <w:numId w:val="6"/>
        </w:numPr>
        <w:jc w:val="left"/>
        <w:rPr>
          <w:szCs w:val="28"/>
        </w:rPr>
      </w:pPr>
      <w:r w:rsidRPr="00CC3CE9">
        <w:rPr>
          <w:szCs w:val="28"/>
        </w:rPr>
        <w:t xml:space="preserve">Стаття \"Все, що потрібно знати про Інтернет речей\" [Електронний ресурс] – Режим доступу до ресурсу: </w:t>
      </w:r>
      <w:hyperlink r:id="rId84" w:history="1">
        <w:r w:rsidRPr="00CC3CE9">
          <w:rPr>
            <w:rStyle w:val="a5"/>
            <w:szCs w:val="28"/>
          </w:rPr>
          <w:t>https://www.infineon.com/cms/en/discoveries/internet-of-things-basics/</w:t>
        </w:r>
      </w:hyperlink>
      <w:r w:rsidRPr="00CC3CE9">
        <w:rPr>
          <w:szCs w:val="28"/>
        </w:rPr>
        <w:t xml:space="preserve"> </w:t>
      </w:r>
    </w:p>
    <w:p w14:paraId="482F1541" w14:textId="77777777" w:rsidR="00DC6916" w:rsidRPr="00CC3CE9" w:rsidRDefault="00DC6916" w:rsidP="00DC6916">
      <w:pPr>
        <w:pStyle w:val="afc"/>
        <w:numPr>
          <w:ilvl w:val="0"/>
          <w:numId w:val="6"/>
        </w:numPr>
        <w:jc w:val="left"/>
        <w:rPr>
          <w:szCs w:val="28"/>
        </w:rPr>
      </w:pPr>
      <w:proofErr w:type="spellStart"/>
      <w:r w:rsidRPr="00CC3CE9">
        <w:rPr>
          <w:color w:val="000000"/>
          <w:szCs w:val="28"/>
          <w:shd w:val="clear" w:color="auto" w:fill="FFFFFF"/>
        </w:rPr>
        <w:t>Milenkovic</w:t>
      </w:r>
      <w:proofErr w:type="spellEnd"/>
      <w:r w:rsidRPr="00CC3CE9">
        <w:rPr>
          <w:color w:val="000000"/>
          <w:szCs w:val="28"/>
          <w:shd w:val="clear" w:color="auto" w:fill="FFFFFF"/>
        </w:rPr>
        <w:t xml:space="preserve"> M. Інтернет речей: Еталонна архітектура системи [Електронний ресурс] / </w:t>
      </w:r>
      <w:proofErr w:type="spellStart"/>
      <w:r w:rsidRPr="00CC3CE9">
        <w:rPr>
          <w:color w:val="000000"/>
          <w:szCs w:val="28"/>
          <w:shd w:val="clear" w:color="auto" w:fill="FFFFFF"/>
        </w:rPr>
        <w:t>Milan</w:t>
      </w:r>
      <w:proofErr w:type="spellEnd"/>
      <w:r w:rsidRPr="00CC3CE9">
        <w:rPr>
          <w:color w:val="000000"/>
          <w:szCs w:val="28"/>
          <w:shd w:val="clear" w:color="auto" w:fill="FFFFFF"/>
        </w:rPr>
        <w:t xml:space="preserve"> </w:t>
      </w:r>
      <w:proofErr w:type="spellStart"/>
      <w:r w:rsidRPr="00CC3CE9">
        <w:rPr>
          <w:color w:val="000000"/>
          <w:szCs w:val="28"/>
          <w:shd w:val="clear" w:color="auto" w:fill="FFFFFF"/>
        </w:rPr>
        <w:t>Milenkovic</w:t>
      </w:r>
      <w:proofErr w:type="spellEnd"/>
      <w:r w:rsidRPr="00CC3CE9">
        <w:rPr>
          <w:color w:val="000000"/>
          <w:szCs w:val="28"/>
          <w:shd w:val="clear" w:color="auto" w:fill="FFFFFF"/>
        </w:rPr>
        <w:t xml:space="preserve"> – Режим доступу до ресурсу: </w:t>
      </w:r>
      <w:hyperlink r:id="rId85" w:history="1">
        <w:r w:rsidRPr="00CC3CE9">
          <w:rPr>
            <w:rStyle w:val="a5"/>
            <w:szCs w:val="28"/>
            <w:shd w:val="clear" w:color="auto" w:fill="FFFFFF"/>
          </w:rPr>
          <w:t>https://arxiv.org/pdf/2204.01872v1</w:t>
        </w:r>
      </w:hyperlink>
      <w:r w:rsidRPr="00CC3CE9">
        <w:rPr>
          <w:color w:val="000000"/>
          <w:szCs w:val="28"/>
          <w:shd w:val="clear" w:color="auto" w:fill="FFFFFF"/>
        </w:rPr>
        <w:t xml:space="preserve">. </w:t>
      </w:r>
    </w:p>
    <w:p w14:paraId="514F4869" w14:textId="77777777" w:rsidR="00DC6916" w:rsidRPr="00CC3CE9" w:rsidRDefault="00DC6916" w:rsidP="00DC6916">
      <w:pPr>
        <w:pStyle w:val="afc"/>
        <w:numPr>
          <w:ilvl w:val="0"/>
          <w:numId w:val="6"/>
        </w:numPr>
        <w:jc w:val="left"/>
        <w:rPr>
          <w:szCs w:val="28"/>
        </w:rPr>
      </w:pPr>
      <w:proofErr w:type="spellStart"/>
      <w:r w:rsidRPr="00CC3CE9">
        <w:rPr>
          <w:color w:val="000000"/>
          <w:szCs w:val="28"/>
          <w:shd w:val="clear" w:color="auto" w:fill="FFFFFF"/>
        </w:rPr>
        <w:t>Ammar</w:t>
      </w:r>
      <w:proofErr w:type="spellEnd"/>
      <w:r w:rsidRPr="00CC3CE9">
        <w:rPr>
          <w:color w:val="000000"/>
          <w:szCs w:val="28"/>
          <w:shd w:val="clear" w:color="auto" w:fill="FFFFFF"/>
        </w:rPr>
        <w:t xml:space="preserve"> R. Інтернет речей: від </w:t>
      </w:r>
      <w:proofErr w:type="spellStart"/>
      <w:r w:rsidRPr="00CC3CE9">
        <w:rPr>
          <w:color w:val="000000"/>
          <w:szCs w:val="28"/>
          <w:shd w:val="clear" w:color="auto" w:fill="FFFFFF"/>
        </w:rPr>
        <w:t>хайпу</w:t>
      </w:r>
      <w:proofErr w:type="spellEnd"/>
      <w:r w:rsidRPr="00CC3CE9">
        <w:rPr>
          <w:color w:val="000000"/>
          <w:szCs w:val="28"/>
          <w:shd w:val="clear" w:color="auto" w:fill="FFFFFF"/>
        </w:rPr>
        <w:t xml:space="preserve"> до реальності / R. </w:t>
      </w:r>
      <w:proofErr w:type="spellStart"/>
      <w:r w:rsidRPr="00CC3CE9">
        <w:rPr>
          <w:color w:val="000000"/>
          <w:szCs w:val="28"/>
          <w:shd w:val="clear" w:color="auto" w:fill="FFFFFF"/>
        </w:rPr>
        <w:t>Ammar</w:t>
      </w:r>
      <w:proofErr w:type="spellEnd"/>
      <w:r w:rsidRPr="00CC3CE9">
        <w:rPr>
          <w:color w:val="000000"/>
          <w:szCs w:val="28"/>
          <w:shd w:val="clear" w:color="auto" w:fill="FFFFFF"/>
        </w:rPr>
        <w:t xml:space="preserve">, S. </w:t>
      </w:r>
      <w:proofErr w:type="spellStart"/>
      <w:r w:rsidRPr="00CC3CE9">
        <w:rPr>
          <w:color w:val="000000"/>
          <w:szCs w:val="28"/>
          <w:shd w:val="clear" w:color="auto" w:fill="FFFFFF"/>
        </w:rPr>
        <w:t>Samer</w:t>
      </w:r>
      <w:proofErr w:type="spellEnd"/>
      <w:r w:rsidRPr="00CC3CE9">
        <w:rPr>
          <w:color w:val="000000"/>
          <w:szCs w:val="28"/>
          <w:shd w:val="clear" w:color="auto" w:fill="FFFFFF"/>
        </w:rPr>
        <w:t xml:space="preserve">., 2019. </w:t>
      </w:r>
    </w:p>
    <w:p w14:paraId="6999D044" w14:textId="77777777" w:rsidR="00DC6916" w:rsidRPr="00CC3CE9" w:rsidRDefault="00DC6916" w:rsidP="00DC6916">
      <w:pPr>
        <w:pStyle w:val="afc"/>
        <w:numPr>
          <w:ilvl w:val="0"/>
          <w:numId w:val="6"/>
        </w:numPr>
        <w:jc w:val="left"/>
        <w:rPr>
          <w:szCs w:val="28"/>
        </w:rPr>
      </w:pPr>
      <w:r w:rsidRPr="00CC3CE9">
        <w:rPr>
          <w:color w:val="000000"/>
          <w:szCs w:val="28"/>
          <w:shd w:val="clear" w:color="auto" w:fill="FFFFFF"/>
        </w:rPr>
        <w:t>Розділ сайту компанії \"</w:t>
      </w:r>
      <w:proofErr w:type="spellStart"/>
      <w:r w:rsidRPr="00CC3CE9">
        <w:rPr>
          <w:color w:val="000000"/>
          <w:szCs w:val="28"/>
          <w:shd w:val="clear" w:color="auto" w:fill="FFFFFF"/>
        </w:rPr>
        <w:t>Espressif</w:t>
      </w:r>
      <w:proofErr w:type="spellEnd"/>
      <w:r w:rsidRPr="00CC3CE9">
        <w:rPr>
          <w:color w:val="000000"/>
          <w:szCs w:val="28"/>
          <w:shd w:val="clear" w:color="auto" w:fill="FFFFFF"/>
        </w:rPr>
        <w:t xml:space="preserve">\" – ESP8266 [Електронний ресурс] – Режим доступу до ресурсу: </w:t>
      </w:r>
      <w:hyperlink r:id="rId86" w:history="1">
        <w:r w:rsidRPr="00CC3CE9">
          <w:rPr>
            <w:rStyle w:val="a5"/>
            <w:szCs w:val="28"/>
            <w:shd w:val="clear" w:color="auto" w:fill="FFFFFF"/>
          </w:rPr>
          <w:t>https://www.espressif.com/en/products/socs/esp8266</w:t>
        </w:r>
      </w:hyperlink>
      <w:r w:rsidRPr="00CC3CE9">
        <w:rPr>
          <w:color w:val="000000"/>
          <w:szCs w:val="28"/>
          <w:shd w:val="clear" w:color="auto" w:fill="FFFFFF"/>
        </w:rPr>
        <w:t>.</w:t>
      </w:r>
    </w:p>
    <w:p w14:paraId="4CD79EAA" w14:textId="77777777" w:rsidR="00DC6916" w:rsidRPr="00CC3CE9" w:rsidRDefault="00DC6916" w:rsidP="00DC6916">
      <w:pPr>
        <w:pStyle w:val="afc"/>
        <w:numPr>
          <w:ilvl w:val="0"/>
          <w:numId w:val="6"/>
        </w:numPr>
        <w:jc w:val="left"/>
        <w:rPr>
          <w:szCs w:val="28"/>
        </w:rPr>
      </w:pPr>
      <w:r w:rsidRPr="00CC3CE9">
        <w:rPr>
          <w:color w:val="000000"/>
          <w:szCs w:val="28"/>
          <w:shd w:val="clear" w:color="auto" w:fill="FFFFFF"/>
        </w:rPr>
        <w:t>Розділ сайту компанії \"</w:t>
      </w:r>
      <w:proofErr w:type="spellStart"/>
      <w:r w:rsidRPr="00CC3CE9">
        <w:rPr>
          <w:color w:val="000000"/>
          <w:szCs w:val="28"/>
          <w:shd w:val="clear" w:color="auto" w:fill="FFFFFF"/>
        </w:rPr>
        <w:t>Espressif</w:t>
      </w:r>
      <w:proofErr w:type="spellEnd"/>
      <w:r w:rsidRPr="00CC3CE9">
        <w:rPr>
          <w:color w:val="000000"/>
          <w:szCs w:val="28"/>
          <w:shd w:val="clear" w:color="auto" w:fill="FFFFFF"/>
        </w:rPr>
        <w:t xml:space="preserve">\" – ESP32 [Електронний ресурс] – Режим доступу до ресурсу: </w:t>
      </w:r>
      <w:hyperlink r:id="rId87" w:history="1">
        <w:r w:rsidRPr="00CC3CE9">
          <w:rPr>
            <w:rStyle w:val="a5"/>
            <w:szCs w:val="28"/>
          </w:rPr>
          <w:t>https://www.espressif.com/en/products/socs/esp32</w:t>
        </w:r>
      </w:hyperlink>
      <w:r w:rsidRPr="00CC3CE9">
        <w:rPr>
          <w:szCs w:val="28"/>
        </w:rPr>
        <w:t xml:space="preserve"> </w:t>
      </w:r>
    </w:p>
    <w:p w14:paraId="06EEB10F" w14:textId="77777777" w:rsidR="00DC6916" w:rsidRPr="00CC3CE9" w:rsidRDefault="00DC6916" w:rsidP="00DC6916">
      <w:pPr>
        <w:pStyle w:val="afc"/>
        <w:numPr>
          <w:ilvl w:val="0"/>
          <w:numId w:val="6"/>
        </w:numPr>
        <w:jc w:val="left"/>
        <w:rPr>
          <w:szCs w:val="28"/>
        </w:rPr>
      </w:pPr>
      <w:r w:rsidRPr="00CC3CE9">
        <w:rPr>
          <w:color w:val="000000"/>
          <w:szCs w:val="28"/>
          <w:shd w:val="clear" w:color="auto" w:fill="FFFFFF"/>
        </w:rPr>
        <w:t xml:space="preserve">Стаття \"STM32 32-bit </w:t>
      </w:r>
      <w:proofErr w:type="spellStart"/>
      <w:r w:rsidRPr="00CC3CE9">
        <w:rPr>
          <w:color w:val="000000"/>
          <w:szCs w:val="28"/>
          <w:shd w:val="clear" w:color="auto" w:fill="FFFFFF"/>
        </w:rPr>
        <w:t>Arm</w:t>
      </w:r>
      <w:proofErr w:type="spellEnd"/>
      <w:r w:rsidRPr="00CC3CE9">
        <w:rPr>
          <w:color w:val="000000"/>
          <w:szCs w:val="28"/>
          <w:shd w:val="clear" w:color="auto" w:fill="FFFFFF"/>
        </w:rPr>
        <w:t xml:space="preserve"> </w:t>
      </w:r>
      <w:proofErr w:type="spellStart"/>
      <w:r w:rsidRPr="00CC3CE9">
        <w:rPr>
          <w:color w:val="000000"/>
          <w:szCs w:val="28"/>
          <w:shd w:val="clear" w:color="auto" w:fill="FFFFFF"/>
        </w:rPr>
        <w:t>Cortex</w:t>
      </w:r>
      <w:proofErr w:type="spellEnd"/>
      <w:r w:rsidRPr="00CC3CE9">
        <w:rPr>
          <w:color w:val="000000"/>
          <w:szCs w:val="28"/>
          <w:shd w:val="clear" w:color="auto" w:fill="FFFFFF"/>
        </w:rPr>
        <w:t xml:space="preserve"> </w:t>
      </w:r>
      <w:proofErr w:type="spellStart"/>
      <w:r w:rsidRPr="00CC3CE9">
        <w:rPr>
          <w:color w:val="000000"/>
          <w:szCs w:val="28"/>
          <w:shd w:val="clear" w:color="auto" w:fill="FFFFFF"/>
        </w:rPr>
        <w:t>MCUs</w:t>
      </w:r>
      <w:proofErr w:type="spellEnd"/>
      <w:r w:rsidRPr="00CC3CE9">
        <w:rPr>
          <w:color w:val="000000"/>
          <w:szCs w:val="28"/>
          <w:shd w:val="clear" w:color="auto" w:fill="FFFFFF"/>
        </w:rPr>
        <w:t xml:space="preserve">\" [Електронний ресурс] – Режим доступу до ресурсу: </w:t>
      </w:r>
      <w:hyperlink r:id="rId88" w:history="1">
        <w:r w:rsidRPr="00CC3CE9">
          <w:rPr>
            <w:rStyle w:val="a5"/>
            <w:szCs w:val="28"/>
            <w:shd w:val="clear" w:color="auto" w:fill="FFFFFF"/>
          </w:rPr>
          <w:t>https://www.st.com/en/microcontrollers-microprocessors/stm32-32-bit-arm-cortex-mcus.html</w:t>
        </w:r>
      </w:hyperlink>
    </w:p>
    <w:p w14:paraId="0E0B4300" w14:textId="77777777" w:rsidR="00DC6916" w:rsidRPr="00CC3CE9" w:rsidRDefault="00DC6916" w:rsidP="00DC6916">
      <w:pPr>
        <w:pStyle w:val="afc"/>
        <w:numPr>
          <w:ilvl w:val="0"/>
          <w:numId w:val="6"/>
        </w:numPr>
        <w:jc w:val="left"/>
        <w:rPr>
          <w:szCs w:val="28"/>
        </w:rPr>
      </w:pPr>
      <w:r w:rsidRPr="00CC3CE9">
        <w:rPr>
          <w:szCs w:val="28"/>
        </w:rPr>
        <w:lastRenderedPageBreak/>
        <w:t xml:space="preserve"> </w:t>
      </w:r>
      <w:r w:rsidRPr="00CC3CE9">
        <w:rPr>
          <w:color w:val="000000"/>
          <w:szCs w:val="28"/>
          <w:shd w:val="clear" w:color="auto" w:fill="FFFFFF"/>
        </w:rPr>
        <w:t xml:space="preserve">Сайт компанії </w:t>
      </w:r>
      <w:proofErr w:type="spellStart"/>
      <w:r w:rsidRPr="00CC3CE9">
        <w:rPr>
          <w:color w:val="000000"/>
          <w:szCs w:val="28"/>
          <w:shd w:val="clear" w:color="auto" w:fill="FFFFFF"/>
        </w:rPr>
        <w:t>Philips</w:t>
      </w:r>
      <w:proofErr w:type="spellEnd"/>
      <w:r w:rsidRPr="00CC3CE9">
        <w:rPr>
          <w:color w:val="000000"/>
          <w:szCs w:val="28"/>
          <w:shd w:val="clear" w:color="auto" w:fill="FFFFFF"/>
        </w:rPr>
        <w:t xml:space="preserve"> </w:t>
      </w:r>
      <w:proofErr w:type="spellStart"/>
      <w:r w:rsidRPr="00CC3CE9">
        <w:rPr>
          <w:color w:val="000000"/>
          <w:szCs w:val="28"/>
          <w:shd w:val="clear" w:color="auto" w:fill="FFFFFF"/>
        </w:rPr>
        <w:t>Hue</w:t>
      </w:r>
      <w:proofErr w:type="spellEnd"/>
      <w:r w:rsidRPr="00CC3CE9">
        <w:rPr>
          <w:color w:val="000000"/>
          <w:szCs w:val="28"/>
          <w:shd w:val="clear" w:color="auto" w:fill="FFFFFF"/>
        </w:rPr>
        <w:t xml:space="preserve"> [Електронний ресурс] – Режим доступу до ресурсу: </w:t>
      </w:r>
      <w:hyperlink r:id="rId89" w:history="1">
        <w:r w:rsidRPr="00CC3CE9">
          <w:rPr>
            <w:rStyle w:val="a5"/>
            <w:szCs w:val="28"/>
            <w:shd w:val="clear" w:color="auto" w:fill="FFFFFF"/>
          </w:rPr>
          <w:t>https://www.philips-hue.com/en-us/explore-hue/how-it-works</w:t>
        </w:r>
      </w:hyperlink>
      <w:r w:rsidRPr="00CC3CE9">
        <w:rPr>
          <w:color w:val="000000"/>
          <w:szCs w:val="28"/>
          <w:shd w:val="clear" w:color="auto" w:fill="FFFFFF"/>
        </w:rPr>
        <w:t xml:space="preserve"> </w:t>
      </w:r>
      <w:r w:rsidRPr="00CC3CE9">
        <w:rPr>
          <w:szCs w:val="28"/>
        </w:rPr>
        <w:t xml:space="preserve"> </w:t>
      </w:r>
    </w:p>
    <w:p w14:paraId="61161377" w14:textId="77777777" w:rsidR="00DC6916" w:rsidRPr="00CC3CE9" w:rsidRDefault="00DC6916" w:rsidP="00DC6916">
      <w:pPr>
        <w:pStyle w:val="afc"/>
        <w:numPr>
          <w:ilvl w:val="0"/>
          <w:numId w:val="6"/>
        </w:numPr>
        <w:jc w:val="left"/>
        <w:rPr>
          <w:szCs w:val="28"/>
        </w:rPr>
      </w:pPr>
      <w:r w:rsidRPr="00CC3CE9">
        <w:rPr>
          <w:szCs w:val="28"/>
        </w:rPr>
        <w:t xml:space="preserve"> </w:t>
      </w:r>
      <w:r w:rsidRPr="00CC3CE9">
        <w:rPr>
          <w:color w:val="000000"/>
          <w:szCs w:val="28"/>
          <w:shd w:val="clear" w:color="auto" w:fill="FFFFFF"/>
        </w:rPr>
        <w:t xml:space="preserve">Стаття \"Лампи </w:t>
      </w:r>
      <w:proofErr w:type="spellStart"/>
      <w:r w:rsidRPr="00CC3CE9">
        <w:rPr>
          <w:color w:val="000000"/>
          <w:szCs w:val="28"/>
          <w:shd w:val="clear" w:color="auto" w:fill="FFFFFF"/>
        </w:rPr>
        <w:t>Philips</w:t>
      </w:r>
      <w:proofErr w:type="spellEnd"/>
      <w:r w:rsidRPr="00CC3CE9">
        <w:rPr>
          <w:color w:val="000000"/>
          <w:szCs w:val="28"/>
          <w:shd w:val="clear" w:color="auto" w:fill="FFFFFF"/>
        </w:rPr>
        <w:t xml:space="preserve"> </w:t>
      </w:r>
      <w:proofErr w:type="spellStart"/>
      <w:r w:rsidRPr="00CC3CE9">
        <w:rPr>
          <w:color w:val="000000"/>
          <w:szCs w:val="28"/>
          <w:shd w:val="clear" w:color="auto" w:fill="FFFFFF"/>
        </w:rPr>
        <w:t>Hue</w:t>
      </w:r>
      <w:proofErr w:type="spellEnd"/>
      <w:r w:rsidRPr="00CC3CE9">
        <w:rPr>
          <w:color w:val="000000"/>
          <w:szCs w:val="28"/>
          <w:shd w:val="clear" w:color="auto" w:fill="FFFFFF"/>
        </w:rPr>
        <w:t xml:space="preserve">, аксесуари, функції та сумісність: повний посібник\" [Електронний ресурс] – Режим доступу до ресурсу: </w:t>
      </w:r>
      <w:hyperlink r:id="rId90" w:history="1">
        <w:r w:rsidRPr="00CC3CE9">
          <w:rPr>
            <w:rStyle w:val="a5"/>
            <w:szCs w:val="28"/>
            <w:shd w:val="clear" w:color="auto" w:fill="FFFFFF"/>
          </w:rPr>
          <w:t>https://www.stuff.tv/features/philips-hue-lights-accessories-features-and-compatibility-your-complete-guide/</w:t>
        </w:r>
      </w:hyperlink>
      <w:r w:rsidRPr="00CC3CE9">
        <w:rPr>
          <w:color w:val="000000"/>
          <w:szCs w:val="28"/>
          <w:shd w:val="clear" w:color="auto" w:fill="FFFFFF"/>
        </w:rPr>
        <w:t xml:space="preserve"> </w:t>
      </w:r>
    </w:p>
    <w:p w14:paraId="26F5AC7A" w14:textId="77777777" w:rsidR="00DC6916" w:rsidRPr="00CC3CE9" w:rsidRDefault="00DC6916" w:rsidP="00DC6916">
      <w:pPr>
        <w:pStyle w:val="afc"/>
        <w:numPr>
          <w:ilvl w:val="0"/>
          <w:numId w:val="6"/>
        </w:numPr>
        <w:jc w:val="left"/>
        <w:rPr>
          <w:szCs w:val="28"/>
        </w:rPr>
      </w:pPr>
      <w:r w:rsidRPr="00CC3CE9">
        <w:rPr>
          <w:szCs w:val="28"/>
        </w:rPr>
        <w:t xml:space="preserve"> </w:t>
      </w:r>
      <w:r w:rsidRPr="00CC3CE9">
        <w:rPr>
          <w:color w:val="000000"/>
          <w:szCs w:val="28"/>
          <w:shd w:val="clear" w:color="auto" w:fill="FFFFFF"/>
        </w:rPr>
        <w:t xml:space="preserve">Стаття \"Домашня автоматизація </w:t>
      </w:r>
      <w:proofErr w:type="spellStart"/>
      <w:r w:rsidRPr="00CC3CE9">
        <w:rPr>
          <w:color w:val="000000"/>
          <w:szCs w:val="28"/>
          <w:shd w:val="clear" w:color="auto" w:fill="FFFFFF"/>
        </w:rPr>
        <w:t>Philips</w:t>
      </w:r>
      <w:proofErr w:type="spellEnd"/>
      <w:r w:rsidRPr="00CC3CE9">
        <w:rPr>
          <w:color w:val="000000"/>
          <w:szCs w:val="28"/>
          <w:shd w:val="clear" w:color="auto" w:fill="FFFFFF"/>
        </w:rPr>
        <w:t xml:space="preserve"> </w:t>
      </w:r>
      <w:proofErr w:type="spellStart"/>
      <w:r w:rsidRPr="00CC3CE9">
        <w:rPr>
          <w:color w:val="000000"/>
          <w:szCs w:val="28"/>
          <w:shd w:val="clear" w:color="auto" w:fill="FFFFFF"/>
        </w:rPr>
        <w:t>Hue</w:t>
      </w:r>
      <w:proofErr w:type="spellEnd"/>
      <w:r w:rsidRPr="00CC3CE9">
        <w:rPr>
          <w:color w:val="000000"/>
          <w:szCs w:val="28"/>
          <w:shd w:val="clear" w:color="auto" w:fill="FFFFFF"/>
        </w:rPr>
        <w:t xml:space="preserve">: Розумна система освітлення для вашого будинку\" [Електронний ресурс] – Режим доступу до ресурсу: </w:t>
      </w:r>
      <w:hyperlink r:id="rId91" w:history="1">
        <w:r w:rsidRPr="00CC3CE9">
          <w:rPr>
            <w:rStyle w:val="a5"/>
            <w:szCs w:val="28"/>
            <w:shd w:val="clear" w:color="auto" w:fill="FFFFFF"/>
          </w:rPr>
          <w:t>https://www.espforbeginners.com/guides/philips-hue-home-automation/</w:t>
        </w:r>
      </w:hyperlink>
      <w:r w:rsidRPr="00CC3CE9">
        <w:rPr>
          <w:color w:val="000000"/>
          <w:szCs w:val="28"/>
          <w:shd w:val="clear" w:color="auto" w:fill="FFFFFF"/>
        </w:rPr>
        <w:t xml:space="preserve"> </w:t>
      </w:r>
    </w:p>
    <w:p w14:paraId="39E67B8B" w14:textId="77777777" w:rsidR="00DC6916" w:rsidRPr="00CC3CE9" w:rsidRDefault="00DC6916" w:rsidP="00DC6916">
      <w:pPr>
        <w:pStyle w:val="afc"/>
        <w:numPr>
          <w:ilvl w:val="0"/>
          <w:numId w:val="6"/>
        </w:numPr>
        <w:jc w:val="left"/>
        <w:rPr>
          <w:szCs w:val="28"/>
        </w:rPr>
      </w:pPr>
      <w:r w:rsidRPr="00CC3CE9">
        <w:rPr>
          <w:szCs w:val="28"/>
        </w:rPr>
        <w:t xml:space="preserve"> </w:t>
      </w:r>
      <w:r w:rsidRPr="00CC3CE9">
        <w:rPr>
          <w:color w:val="000000"/>
          <w:szCs w:val="28"/>
          <w:shd w:val="clear" w:color="auto" w:fill="FFFFFF"/>
        </w:rPr>
        <w:t xml:space="preserve">Сайт компанії LIFX [Електронний ресурс] – Режим доступу до ресурсу: </w:t>
      </w:r>
      <w:hyperlink r:id="rId92" w:history="1">
        <w:r w:rsidRPr="00CC3CE9">
          <w:rPr>
            <w:rStyle w:val="a5"/>
            <w:szCs w:val="28"/>
            <w:shd w:val="clear" w:color="auto" w:fill="FFFFFF"/>
          </w:rPr>
          <w:t>https://www.lifx.com/</w:t>
        </w:r>
      </w:hyperlink>
      <w:r w:rsidRPr="00CC3CE9">
        <w:rPr>
          <w:color w:val="000000"/>
          <w:szCs w:val="28"/>
          <w:shd w:val="clear" w:color="auto" w:fill="FFFFFF"/>
        </w:rPr>
        <w:t xml:space="preserve"> </w:t>
      </w:r>
    </w:p>
    <w:p w14:paraId="5A1E5850" w14:textId="77777777" w:rsidR="00DC6916" w:rsidRPr="00CC3CE9" w:rsidRDefault="00DC6916" w:rsidP="00DC6916">
      <w:pPr>
        <w:pStyle w:val="afc"/>
        <w:numPr>
          <w:ilvl w:val="0"/>
          <w:numId w:val="6"/>
        </w:numPr>
        <w:jc w:val="left"/>
        <w:rPr>
          <w:szCs w:val="28"/>
        </w:rPr>
      </w:pPr>
      <w:r w:rsidRPr="00CC3CE9">
        <w:rPr>
          <w:szCs w:val="28"/>
        </w:rPr>
        <w:t xml:space="preserve"> </w:t>
      </w:r>
      <w:r w:rsidRPr="00CC3CE9">
        <w:rPr>
          <w:color w:val="000000"/>
          <w:szCs w:val="28"/>
          <w:shd w:val="clear" w:color="auto" w:fill="FFFFFF"/>
        </w:rPr>
        <w:t xml:space="preserve">Стаття \"Огляд розумного освітлення LIFX\" [Електронний ресурс] – Режим доступу до ресурсу: </w:t>
      </w:r>
      <w:hyperlink r:id="rId93" w:history="1">
        <w:r w:rsidRPr="00CC3CE9">
          <w:rPr>
            <w:rStyle w:val="a5"/>
            <w:szCs w:val="28"/>
            <w:shd w:val="clear" w:color="auto" w:fill="FFFFFF"/>
          </w:rPr>
          <w:t>https://www.realhomes.com/reviews/lifx-smart-lighting-review</w:t>
        </w:r>
      </w:hyperlink>
      <w:r w:rsidRPr="00CC3CE9">
        <w:rPr>
          <w:color w:val="000000"/>
          <w:szCs w:val="28"/>
          <w:shd w:val="clear" w:color="auto" w:fill="FFFFFF"/>
        </w:rPr>
        <w:t xml:space="preserve"> </w:t>
      </w:r>
    </w:p>
    <w:p w14:paraId="592EE694" w14:textId="77777777" w:rsidR="00DC6916" w:rsidRPr="00CC3CE9" w:rsidRDefault="00DC6916" w:rsidP="00DC6916">
      <w:pPr>
        <w:pStyle w:val="afc"/>
        <w:numPr>
          <w:ilvl w:val="0"/>
          <w:numId w:val="6"/>
        </w:numPr>
        <w:jc w:val="left"/>
        <w:rPr>
          <w:szCs w:val="28"/>
        </w:rPr>
      </w:pPr>
      <w:r w:rsidRPr="00CC3CE9">
        <w:rPr>
          <w:szCs w:val="28"/>
        </w:rPr>
        <w:t xml:space="preserve"> </w:t>
      </w:r>
      <w:r w:rsidRPr="00CC3CE9">
        <w:rPr>
          <w:color w:val="000000"/>
          <w:szCs w:val="28"/>
          <w:shd w:val="clear" w:color="auto" w:fill="FFFFFF"/>
        </w:rPr>
        <w:t xml:space="preserve">Сайт компанії </w:t>
      </w:r>
      <w:proofErr w:type="spellStart"/>
      <w:r w:rsidRPr="00CC3CE9">
        <w:rPr>
          <w:color w:val="000000"/>
          <w:szCs w:val="28"/>
          <w:shd w:val="clear" w:color="auto" w:fill="FFFFFF"/>
        </w:rPr>
        <w:t>Sengled</w:t>
      </w:r>
      <w:proofErr w:type="spellEnd"/>
      <w:r w:rsidRPr="00CC3CE9">
        <w:rPr>
          <w:color w:val="000000"/>
          <w:szCs w:val="28"/>
          <w:shd w:val="clear" w:color="auto" w:fill="FFFFFF"/>
        </w:rPr>
        <w:t xml:space="preserve"> [Електронний ресурс] – Режим доступу до ресурсу: </w:t>
      </w:r>
      <w:hyperlink r:id="rId94" w:history="1">
        <w:r w:rsidRPr="00CC3CE9">
          <w:rPr>
            <w:rStyle w:val="a5"/>
            <w:szCs w:val="28"/>
            <w:shd w:val="clear" w:color="auto" w:fill="FFFFFF"/>
          </w:rPr>
          <w:t>https://us.sengled.com/</w:t>
        </w:r>
      </w:hyperlink>
      <w:r w:rsidRPr="00CC3CE9">
        <w:rPr>
          <w:color w:val="000000"/>
          <w:szCs w:val="28"/>
          <w:shd w:val="clear" w:color="auto" w:fill="FFFFFF"/>
        </w:rPr>
        <w:t xml:space="preserve"> </w:t>
      </w:r>
    </w:p>
    <w:p w14:paraId="77509CB8" w14:textId="5D029731" w:rsidR="00DC6916" w:rsidRPr="00CC3CE9" w:rsidRDefault="00DC6916" w:rsidP="00FD7900">
      <w:pPr>
        <w:pStyle w:val="afc"/>
        <w:numPr>
          <w:ilvl w:val="0"/>
          <w:numId w:val="6"/>
        </w:numPr>
        <w:jc w:val="left"/>
        <w:rPr>
          <w:szCs w:val="28"/>
        </w:rPr>
      </w:pPr>
      <w:r w:rsidRPr="00CC3CE9">
        <w:rPr>
          <w:szCs w:val="28"/>
        </w:rPr>
        <w:t xml:space="preserve"> </w:t>
      </w:r>
      <w:r w:rsidRPr="00CC3CE9">
        <w:rPr>
          <w:color w:val="000000"/>
          <w:szCs w:val="28"/>
          <w:shd w:val="clear" w:color="auto" w:fill="FFFFFF"/>
        </w:rPr>
        <w:t xml:space="preserve">Стаття \"Чи потрібен </w:t>
      </w:r>
      <w:proofErr w:type="spellStart"/>
      <w:r w:rsidRPr="00CC3CE9">
        <w:rPr>
          <w:color w:val="000000"/>
          <w:szCs w:val="28"/>
          <w:shd w:val="clear" w:color="auto" w:fill="FFFFFF"/>
        </w:rPr>
        <w:t>Nanoleaf</w:t>
      </w:r>
      <w:proofErr w:type="spellEnd"/>
      <w:r w:rsidRPr="00CC3CE9">
        <w:rPr>
          <w:color w:val="000000"/>
          <w:szCs w:val="28"/>
          <w:shd w:val="clear" w:color="auto" w:fill="FFFFFF"/>
        </w:rPr>
        <w:t xml:space="preserve"> контролер або хаб?\" [Електронний ресурс] – Режим доступу до ресурсу: </w:t>
      </w:r>
      <w:hyperlink r:id="rId95" w:anchor="what-is-nanoleaf" w:history="1">
        <w:r w:rsidR="00A97616" w:rsidRPr="00387670">
          <w:rPr>
            <w:rStyle w:val="a5"/>
            <w:szCs w:val="28"/>
            <w:shd w:val="clear" w:color="auto" w:fill="FFFFFF"/>
          </w:rPr>
          <w:t>https://www.smarthomepoint.com/does-nanoleaf-need-a-bridge-or-hub/#what-is-nanoleaf</w:t>
        </w:r>
      </w:hyperlink>
      <w:r w:rsidRPr="00CC3CE9">
        <w:rPr>
          <w:color w:val="000000"/>
          <w:szCs w:val="28"/>
          <w:shd w:val="clear" w:color="auto" w:fill="FFFFFF"/>
        </w:rPr>
        <w:t xml:space="preserve"> </w:t>
      </w:r>
    </w:p>
    <w:p w14:paraId="455A0641" w14:textId="52187569" w:rsidR="00FD7900" w:rsidRPr="00CC3CE9" w:rsidRDefault="00DC6916" w:rsidP="00FD7900">
      <w:pPr>
        <w:pStyle w:val="afc"/>
        <w:numPr>
          <w:ilvl w:val="0"/>
          <w:numId w:val="6"/>
        </w:numPr>
        <w:jc w:val="left"/>
        <w:rPr>
          <w:rStyle w:val="a5"/>
          <w:color w:val="auto"/>
          <w:u w:val="none"/>
        </w:rPr>
      </w:pPr>
      <w:r w:rsidRPr="00CC3CE9">
        <w:rPr>
          <w:color w:val="000000"/>
          <w:szCs w:val="28"/>
          <w:shd w:val="clear" w:color="auto" w:fill="FFFFFF"/>
        </w:rPr>
        <w:t xml:space="preserve">Сайт компанії </w:t>
      </w:r>
      <w:proofErr w:type="spellStart"/>
      <w:r w:rsidRPr="00CC3CE9">
        <w:rPr>
          <w:color w:val="000000"/>
          <w:szCs w:val="28"/>
          <w:shd w:val="clear" w:color="auto" w:fill="FFFFFF"/>
        </w:rPr>
        <w:t>Nanoleaf</w:t>
      </w:r>
      <w:proofErr w:type="spellEnd"/>
      <w:r w:rsidRPr="00CC3CE9">
        <w:rPr>
          <w:color w:val="000000"/>
          <w:szCs w:val="28"/>
          <w:shd w:val="clear" w:color="auto" w:fill="FFFFFF"/>
        </w:rPr>
        <w:t xml:space="preserve"> [Електронний ресурс] – Режим доступу до ресурсу: </w:t>
      </w:r>
      <w:hyperlink r:id="rId96" w:history="1">
        <w:r w:rsidRPr="00CC3CE9">
          <w:rPr>
            <w:rStyle w:val="a5"/>
            <w:szCs w:val="28"/>
            <w:shd w:val="clear" w:color="auto" w:fill="FFFFFF"/>
          </w:rPr>
          <w:t>https://nanoleaf.me/en-EU/</w:t>
        </w:r>
      </w:hyperlink>
    </w:p>
    <w:p w14:paraId="41962F8F" w14:textId="74F72CCA" w:rsidR="00AA793F" w:rsidRDefault="00FD7900" w:rsidP="00AA793F">
      <w:pPr>
        <w:pStyle w:val="afc"/>
        <w:numPr>
          <w:ilvl w:val="0"/>
          <w:numId w:val="6"/>
        </w:numPr>
        <w:jc w:val="left"/>
        <w:rPr>
          <w:rStyle w:val="a5"/>
          <w:color w:val="auto"/>
          <w:u w:val="none"/>
        </w:rPr>
      </w:pPr>
      <w:r w:rsidRPr="00CC3CE9">
        <w:rPr>
          <w:rStyle w:val="a5"/>
          <w:color w:val="auto"/>
          <w:u w:val="none"/>
        </w:rPr>
        <w:t xml:space="preserve">Стаття \"Розбирання розумної лампи LIFX\" [Електронний ресурс] – Режим доступу до ресурсу: </w:t>
      </w:r>
      <w:hyperlink r:id="rId97" w:history="1">
        <w:r w:rsidRPr="00CC3CE9">
          <w:rPr>
            <w:rStyle w:val="a5"/>
          </w:rPr>
          <w:t>https://www.marcoklobas.net/lifx-smart-bulb-disassembling/</w:t>
        </w:r>
      </w:hyperlink>
      <w:r w:rsidRPr="00CC3CE9">
        <w:rPr>
          <w:rStyle w:val="a5"/>
          <w:color w:val="auto"/>
          <w:u w:val="none"/>
        </w:rPr>
        <w:t xml:space="preserve"> </w:t>
      </w:r>
    </w:p>
    <w:p w14:paraId="7259F2C1" w14:textId="6D237454" w:rsidR="00DE19D0" w:rsidRPr="00DE19D0" w:rsidRDefault="00DE19D0" w:rsidP="00AA793F">
      <w:pPr>
        <w:pStyle w:val="afc"/>
        <w:numPr>
          <w:ilvl w:val="0"/>
          <w:numId w:val="6"/>
        </w:numPr>
        <w:jc w:val="left"/>
        <w:rPr>
          <w:rStyle w:val="a5"/>
          <w:color w:val="auto"/>
          <w:u w:val="none"/>
        </w:rPr>
      </w:pPr>
      <w:proofErr w:type="spellStart"/>
      <w:r w:rsidRPr="00DE19D0">
        <w:rPr>
          <w:rStyle w:val="a5"/>
          <w:color w:val="auto"/>
          <w:u w:val="none"/>
        </w:rPr>
        <w:t>Datasheet</w:t>
      </w:r>
      <w:proofErr w:type="spellEnd"/>
      <w:r w:rsidRPr="00DE19D0">
        <w:rPr>
          <w:rStyle w:val="a5"/>
          <w:color w:val="auto"/>
          <w:u w:val="none"/>
        </w:rPr>
        <w:t xml:space="preserve"> ESP32-WROOM-32 [Електронний ресурс] – Режим доступу до ресурсу: </w:t>
      </w:r>
      <w:hyperlink r:id="rId98" w:history="1">
        <w:r w:rsidRPr="00387670">
          <w:rPr>
            <w:rStyle w:val="a5"/>
          </w:rPr>
          <w:t>https://www.espressif.com/sites/default/files/documentation/esp32-wroom-32_datasheet_en.pdf</w:t>
        </w:r>
      </w:hyperlink>
      <w:r w:rsidRPr="00BB7D44">
        <w:rPr>
          <w:rStyle w:val="a5"/>
          <w:color w:val="auto"/>
          <w:u w:val="none"/>
          <w:lang w:val="ru-RU"/>
        </w:rPr>
        <w:t xml:space="preserve"> </w:t>
      </w:r>
    </w:p>
    <w:p w14:paraId="61BF5966" w14:textId="2EDE1DE9" w:rsidR="00CF4BA4" w:rsidRPr="00CF4BA4" w:rsidRDefault="00DE19D0" w:rsidP="00CF4BA4">
      <w:pPr>
        <w:pStyle w:val="afc"/>
        <w:numPr>
          <w:ilvl w:val="0"/>
          <w:numId w:val="6"/>
        </w:numPr>
        <w:jc w:val="left"/>
        <w:rPr>
          <w:rStyle w:val="a5"/>
          <w:color w:val="auto"/>
          <w:u w:val="none"/>
        </w:rPr>
      </w:pPr>
      <w:proofErr w:type="spellStart"/>
      <w:r w:rsidRPr="00DB2CC3">
        <w:rPr>
          <w:rStyle w:val="a5"/>
          <w:color w:val="auto"/>
          <w:u w:val="none"/>
        </w:rPr>
        <w:lastRenderedPageBreak/>
        <w:t>Datasheet</w:t>
      </w:r>
      <w:proofErr w:type="spellEnd"/>
      <w:r w:rsidRPr="00DB2CC3">
        <w:rPr>
          <w:rStyle w:val="a5"/>
          <w:color w:val="auto"/>
          <w:u w:val="none"/>
        </w:rPr>
        <w:t xml:space="preserve"> HLK-PM03 [Електронний ресурс] – Режим доступу до ресурсу: </w:t>
      </w:r>
      <w:hyperlink r:id="rId99" w:history="1">
        <w:r w:rsidRPr="00387670">
          <w:rPr>
            <w:rStyle w:val="a5"/>
          </w:rPr>
          <w:t>https://www.mikrocontroller.net/attachment/349613/HLK-PM03.pdf</w:t>
        </w:r>
      </w:hyperlink>
      <w:r w:rsidRPr="00BB7D44">
        <w:rPr>
          <w:rStyle w:val="a5"/>
          <w:color w:val="auto"/>
          <w:u w:val="none"/>
          <w:lang w:val="ru-RU"/>
        </w:rPr>
        <w:t xml:space="preserve"> </w:t>
      </w:r>
    </w:p>
    <w:p w14:paraId="1A2E4E63" w14:textId="21003114" w:rsidR="00CF4BA4" w:rsidRPr="00CF4BA4" w:rsidRDefault="00CF4BA4" w:rsidP="00CF4BA4">
      <w:pPr>
        <w:pStyle w:val="afc"/>
        <w:numPr>
          <w:ilvl w:val="0"/>
          <w:numId w:val="6"/>
        </w:numPr>
        <w:rPr>
          <w:rStyle w:val="a5"/>
          <w:color w:val="auto"/>
          <w:u w:val="none"/>
        </w:rPr>
      </w:pPr>
      <w:r w:rsidRPr="00CF4BA4">
        <w:rPr>
          <w:rStyle w:val="a5"/>
          <w:color w:val="auto"/>
          <w:u w:val="none"/>
        </w:rPr>
        <w:t xml:space="preserve">Сайт магазину електронних компонентів [Електронний ресурс] – Режим доступу до ресурсу: </w:t>
      </w:r>
      <w:hyperlink r:id="rId100" w:history="1">
        <w:r w:rsidRPr="00387670">
          <w:rPr>
            <w:rStyle w:val="a5"/>
          </w:rPr>
          <w:t>https://www.dhm-online.com/en/grove/3705-grove-rgb-led-matrix-w-driver-seeed-studio.html</w:t>
        </w:r>
      </w:hyperlink>
      <w:r w:rsidRPr="00BB7D44">
        <w:rPr>
          <w:rStyle w:val="a5"/>
          <w:color w:val="auto"/>
          <w:u w:val="none"/>
          <w:lang w:val="ru-RU"/>
        </w:rPr>
        <w:t xml:space="preserve"> </w:t>
      </w:r>
    </w:p>
    <w:p w14:paraId="46526F4E" w14:textId="7377DDB7" w:rsidR="000A1E31" w:rsidRPr="00CF4BA4" w:rsidRDefault="000A1E31" w:rsidP="00DE19D0">
      <w:pPr>
        <w:pStyle w:val="afc"/>
        <w:numPr>
          <w:ilvl w:val="0"/>
          <w:numId w:val="6"/>
        </w:numPr>
        <w:jc w:val="left"/>
        <w:rPr>
          <w:rStyle w:val="a5"/>
          <w:color w:val="auto"/>
          <w:u w:val="none"/>
        </w:rPr>
      </w:pPr>
      <w:r w:rsidRPr="000A1E31">
        <w:rPr>
          <w:rStyle w:val="a5"/>
          <w:color w:val="auto"/>
          <w:u w:val="none"/>
          <w:lang w:val="en-US"/>
        </w:rPr>
        <w:t>Datasheet</w:t>
      </w:r>
      <w:r w:rsidRPr="00BB7D44">
        <w:rPr>
          <w:rStyle w:val="a5"/>
          <w:color w:val="auto"/>
          <w:u w:val="none"/>
          <w:lang w:val="ru-RU"/>
        </w:rPr>
        <w:t xml:space="preserve"> </w:t>
      </w:r>
      <w:r w:rsidRPr="000A1E31">
        <w:rPr>
          <w:rStyle w:val="a5"/>
          <w:color w:val="auto"/>
          <w:u w:val="none"/>
          <w:lang w:val="en-US"/>
        </w:rPr>
        <w:t>GL</w:t>
      </w:r>
      <w:r w:rsidRPr="00BB7D44">
        <w:rPr>
          <w:rStyle w:val="a5"/>
          <w:color w:val="auto"/>
          <w:u w:val="none"/>
          <w:lang w:val="ru-RU"/>
        </w:rPr>
        <w:t>5528 [</w:t>
      </w:r>
      <w:proofErr w:type="spellStart"/>
      <w:r w:rsidRPr="00BB7D44">
        <w:rPr>
          <w:rStyle w:val="a5"/>
          <w:color w:val="auto"/>
          <w:u w:val="none"/>
          <w:lang w:val="ru-RU"/>
        </w:rPr>
        <w:t>Електронний</w:t>
      </w:r>
      <w:proofErr w:type="spellEnd"/>
      <w:r w:rsidRPr="00BB7D44">
        <w:rPr>
          <w:rStyle w:val="a5"/>
          <w:color w:val="auto"/>
          <w:u w:val="none"/>
          <w:lang w:val="ru-RU"/>
        </w:rPr>
        <w:t xml:space="preserve"> ресурс] – Режим доступу до ресурсу: </w:t>
      </w:r>
      <w:hyperlink r:id="rId101" w:history="1">
        <w:r w:rsidRPr="00387670">
          <w:rPr>
            <w:rStyle w:val="a5"/>
            <w:lang w:val="en-US"/>
          </w:rPr>
          <w:t>https</w:t>
        </w:r>
        <w:r w:rsidRPr="00BB7D44">
          <w:rPr>
            <w:rStyle w:val="a5"/>
            <w:lang w:val="ru-RU"/>
          </w:rPr>
          <w:t>://</w:t>
        </w:r>
        <w:r w:rsidRPr="00387670">
          <w:rPr>
            <w:rStyle w:val="a5"/>
            <w:lang w:val="en-US"/>
          </w:rPr>
          <w:t>semiconductors</w:t>
        </w:r>
        <w:r w:rsidRPr="00BB7D44">
          <w:rPr>
            <w:rStyle w:val="a5"/>
            <w:lang w:val="ru-RU"/>
          </w:rPr>
          <w:t>.</w:t>
        </w:r>
        <w:r w:rsidRPr="00387670">
          <w:rPr>
            <w:rStyle w:val="a5"/>
            <w:lang w:val="en-US"/>
          </w:rPr>
          <w:t>es</w:t>
        </w:r>
        <w:r w:rsidRPr="00BB7D44">
          <w:rPr>
            <w:rStyle w:val="a5"/>
            <w:lang w:val="ru-RU"/>
          </w:rPr>
          <w:t>/</w:t>
        </w:r>
        <w:r w:rsidRPr="00387670">
          <w:rPr>
            <w:rStyle w:val="a5"/>
            <w:lang w:val="en-US"/>
          </w:rPr>
          <w:t>datasheet</w:t>
        </w:r>
        <w:r w:rsidRPr="00BB7D44">
          <w:rPr>
            <w:rStyle w:val="a5"/>
            <w:lang w:val="ru-RU"/>
          </w:rPr>
          <w:t>/</w:t>
        </w:r>
        <w:r w:rsidRPr="00387670">
          <w:rPr>
            <w:rStyle w:val="a5"/>
            <w:lang w:val="en-US"/>
          </w:rPr>
          <w:t>GL</w:t>
        </w:r>
        <w:r w:rsidRPr="00BB7D44">
          <w:rPr>
            <w:rStyle w:val="a5"/>
            <w:lang w:val="ru-RU"/>
          </w:rPr>
          <w:t>5528.</w:t>
        </w:r>
        <w:r w:rsidRPr="00387670">
          <w:rPr>
            <w:rStyle w:val="a5"/>
            <w:lang w:val="en-US"/>
          </w:rPr>
          <w:t>html</w:t>
        </w:r>
      </w:hyperlink>
      <w:r w:rsidRPr="00BB7D44">
        <w:rPr>
          <w:rStyle w:val="a5"/>
          <w:color w:val="auto"/>
          <w:u w:val="none"/>
          <w:lang w:val="ru-RU"/>
        </w:rPr>
        <w:t xml:space="preserve"> </w:t>
      </w:r>
    </w:p>
    <w:p w14:paraId="112723B7" w14:textId="6CB0121B" w:rsidR="00CF4BA4" w:rsidRPr="00DE60D1" w:rsidRDefault="00CF4BA4" w:rsidP="00DE19D0">
      <w:pPr>
        <w:pStyle w:val="afc"/>
        <w:numPr>
          <w:ilvl w:val="0"/>
          <w:numId w:val="6"/>
        </w:numPr>
        <w:jc w:val="left"/>
        <w:rPr>
          <w:rStyle w:val="a5"/>
          <w:color w:val="auto"/>
          <w:u w:val="none"/>
        </w:rPr>
      </w:pPr>
      <w:proofErr w:type="spellStart"/>
      <w:r w:rsidRPr="00CF4BA4">
        <w:rPr>
          <w:rStyle w:val="a5"/>
          <w:color w:val="auto"/>
          <w:u w:val="none"/>
        </w:rPr>
        <w:t>Datasheet</w:t>
      </w:r>
      <w:proofErr w:type="spellEnd"/>
      <w:r w:rsidRPr="00CF4BA4">
        <w:rPr>
          <w:rStyle w:val="a5"/>
          <w:color w:val="auto"/>
          <w:u w:val="none"/>
        </w:rPr>
        <w:t xml:space="preserve"> AM312 [Електронний ресурс] – Режим доступу до ресурсу: </w:t>
      </w:r>
      <w:hyperlink r:id="rId102" w:history="1">
        <w:r w:rsidRPr="00387670">
          <w:rPr>
            <w:rStyle w:val="a5"/>
          </w:rPr>
          <w:t>https://www.alldatasheet.com/datasheet-pdf/pdf/1179499/ETC2/AM312.html</w:t>
        </w:r>
      </w:hyperlink>
      <w:r w:rsidRPr="00BB7D44">
        <w:rPr>
          <w:rStyle w:val="a5"/>
          <w:color w:val="auto"/>
          <w:u w:val="none"/>
          <w:lang w:val="ru-RU"/>
        </w:rPr>
        <w:t xml:space="preserve"> </w:t>
      </w:r>
    </w:p>
    <w:p w14:paraId="39B387A0" w14:textId="39DCCC73" w:rsidR="00DE60D1" w:rsidRPr="00DE19D0" w:rsidRDefault="00DE60D1" w:rsidP="00DE19D0">
      <w:pPr>
        <w:pStyle w:val="afc"/>
        <w:numPr>
          <w:ilvl w:val="0"/>
          <w:numId w:val="6"/>
        </w:numPr>
        <w:jc w:val="left"/>
        <w:rPr>
          <w:rStyle w:val="a5"/>
          <w:color w:val="auto"/>
          <w:u w:val="none"/>
        </w:rPr>
      </w:pPr>
      <w:proofErr w:type="spellStart"/>
      <w:r w:rsidRPr="00DE60D1">
        <w:rPr>
          <w:rStyle w:val="a5"/>
          <w:color w:val="auto"/>
          <w:u w:val="none"/>
        </w:rPr>
        <w:t>Datasheet</w:t>
      </w:r>
      <w:proofErr w:type="spellEnd"/>
      <w:r w:rsidRPr="00DE60D1">
        <w:rPr>
          <w:rStyle w:val="a5"/>
          <w:color w:val="auto"/>
          <w:u w:val="none"/>
        </w:rPr>
        <w:t xml:space="preserve"> SKQGAAE010 [Електронний ресурс] – Режим доступу до ресурсу: </w:t>
      </w:r>
      <w:hyperlink r:id="rId103" w:history="1">
        <w:r w:rsidRPr="00387670">
          <w:rPr>
            <w:rStyle w:val="a5"/>
          </w:rPr>
          <w:t>https://www.alldatasheet.com/datasheet-pdf/pdf/795923/ALPS/SKQGAAE010.html</w:t>
        </w:r>
      </w:hyperlink>
      <w:r w:rsidRPr="00BB7D44">
        <w:rPr>
          <w:rStyle w:val="a5"/>
          <w:color w:val="auto"/>
          <w:u w:val="none"/>
          <w:lang w:val="ru-RU"/>
        </w:rPr>
        <w:t xml:space="preserve"> </w:t>
      </w:r>
    </w:p>
    <w:p w14:paraId="733A117C" w14:textId="137D1B8A" w:rsidR="00FA3431" w:rsidRPr="00AA793F" w:rsidRDefault="00FA3431" w:rsidP="00AA793F">
      <w:pPr>
        <w:pStyle w:val="afc"/>
        <w:numPr>
          <w:ilvl w:val="0"/>
          <w:numId w:val="6"/>
        </w:numPr>
        <w:jc w:val="left"/>
        <w:rPr>
          <w:rStyle w:val="a5"/>
          <w:color w:val="auto"/>
          <w:u w:val="none"/>
        </w:rPr>
      </w:pPr>
      <w:r w:rsidRPr="00BB7D44">
        <w:rPr>
          <w:rStyle w:val="a5"/>
          <w:color w:val="auto"/>
          <w:u w:val="none"/>
          <w:lang w:val="ru-RU"/>
        </w:rPr>
        <w:t xml:space="preserve"> </w:t>
      </w:r>
      <w:r w:rsidRPr="00AA793F">
        <w:rPr>
          <w:rStyle w:val="a5"/>
          <w:color w:val="auto"/>
          <w:u w:val="none"/>
          <w:lang w:val="en-US"/>
        </w:rPr>
        <w:t>PCB</w:t>
      </w:r>
      <w:r w:rsidRPr="00BB7D44">
        <w:rPr>
          <w:rStyle w:val="a5"/>
          <w:color w:val="auto"/>
          <w:u w:val="none"/>
          <w:lang w:val="ru-RU"/>
        </w:rPr>
        <w:t xml:space="preserve"> </w:t>
      </w:r>
      <w:r w:rsidRPr="00AA793F">
        <w:rPr>
          <w:rStyle w:val="a5"/>
          <w:color w:val="auto"/>
          <w:u w:val="none"/>
          <w:lang w:val="en-US"/>
        </w:rPr>
        <w:t>Trace</w:t>
      </w:r>
      <w:r w:rsidRPr="00BB7D44">
        <w:rPr>
          <w:rStyle w:val="a5"/>
          <w:color w:val="auto"/>
          <w:u w:val="none"/>
          <w:lang w:val="ru-RU"/>
        </w:rPr>
        <w:t xml:space="preserve"> </w:t>
      </w:r>
      <w:r w:rsidRPr="00AA793F">
        <w:rPr>
          <w:rStyle w:val="a5"/>
          <w:color w:val="auto"/>
          <w:u w:val="none"/>
          <w:lang w:val="en-US"/>
        </w:rPr>
        <w:t>Width</w:t>
      </w:r>
      <w:r w:rsidRPr="00BB7D44">
        <w:rPr>
          <w:rStyle w:val="a5"/>
          <w:color w:val="auto"/>
          <w:u w:val="none"/>
          <w:lang w:val="ru-RU"/>
        </w:rPr>
        <w:t xml:space="preserve"> </w:t>
      </w:r>
      <w:r w:rsidRPr="00AA793F">
        <w:rPr>
          <w:rStyle w:val="a5"/>
          <w:color w:val="auto"/>
          <w:u w:val="none"/>
          <w:lang w:val="en-US"/>
        </w:rPr>
        <w:t>Calculator</w:t>
      </w:r>
      <w:r w:rsidRPr="00BB7D44">
        <w:rPr>
          <w:rStyle w:val="a5"/>
          <w:color w:val="auto"/>
          <w:u w:val="none"/>
          <w:lang w:val="ru-RU"/>
        </w:rPr>
        <w:t xml:space="preserve"> [</w:t>
      </w:r>
      <w:proofErr w:type="spellStart"/>
      <w:r w:rsidRPr="00BB7D44">
        <w:rPr>
          <w:rStyle w:val="a5"/>
          <w:color w:val="auto"/>
          <w:u w:val="none"/>
          <w:lang w:val="ru-RU"/>
        </w:rPr>
        <w:t>Електронний</w:t>
      </w:r>
      <w:proofErr w:type="spellEnd"/>
      <w:r w:rsidRPr="00BB7D44">
        <w:rPr>
          <w:rStyle w:val="a5"/>
          <w:color w:val="auto"/>
          <w:u w:val="none"/>
          <w:lang w:val="ru-RU"/>
        </w:rPr>
        <w:t xml:space="preserve"> ресурс] // </w:t>
      </w:r>
      <w:proofErr w:type="spellStart"/>
      <w:r w:rsidRPr="00AA793F">
        <w:rPr>
          <w:rStyle w:val="a5"/>
          <w:color w:val="auto"/>
          <w:u w:val="none"/>
          <w:lang w:val="en-US"/>
        </w:rPr>
        <w:t>PCBway</w:t>
      </w:r>
      <w:proofErr w:type="spellEnd"/>
      <w:r w:rsidRPr="00BB7D44">
        <w:rPr>
          <w:rStyle w:val="a5"/>
          <w:color w:val="auto"/>
          <w:u w:val="none"/>
          <w:lang w:val="ru-RU"/>
        </w:rPr>
        <w:t xml:space="preserve"> – Режим доступу до ресурсу: </w:t>
      </w:r>
      <w:hyperlink r:id="rId104" w:history="1">
        <w:r w:rsidRPr="00AA793F">
          <w:rPr>
            <w:rStyle w:val="a5"/>
            <w:lang w:val="en-US"/>
          </w:rPr>
          <w:t>https</w:t>
        </w:r>
        <w:r w:rsidRPr="00BB7D44">
          <w:rPr>
            <w:rStyle w:val="a5"/>
            <w:lang w:val="ru-RU"/>
          </w:rPr>
          <w:t>://</w:t>
        </w:r>
        <w:r w:rsidRPr="00AA793F">
          <w:rPr>
            <w:rStyle w:val="a5"/>
            <w:lang w:val="en-US"/>
          </w:rPr>
          <w:t>www</w:t>
        </w:r>
        <w:r w:rsidRPr="00BB7D44">
          <w:rPr>
            <w:rStyle w:val="a5"/>
            <w:lang w:val="ru-RU"/>
          </w:rPr>
          <w:t>.</w:t>
        </w:r>
        <w:proofErr w:type="spellStart"/>
        <w:r w:rsidRPr="00AA793F">
          <w:rPr>
            <w:rStyle w:val="a5"/>
            <w:lang w:val="en-US"/>
          </w:rPr>
          <w:t>pcbway</w:t>
        </w:r>
        <w:proofErr w:type="spellEnd"/>
        <w:r w:rsidRPr="00BB7D44">
          <w:rPr>
            <w:rStyle w:val="a5"/>
            <w:lang w:val="ru-RU"/>
          </w:rPr>
          <w:t>.</w:t>
        </w:r>
        <w:r w:rsidRPr="00AA793F">
          <w:rPr>
            <w:rStyle w:val="a5"/>
            <w:lang w:val="en-US"/>
          </w:rPr>
          <w:t>com</w:t>
        </w:r>
        <w:r w:rsidRPr="00BB7D44">
          <w:rPr>
            <w:rStyle w:val="a5"/>
            <w:lang w:val="ru-RU"/>
          </w:rPr>
          <w:t>/</w:t>
        </w:r>
        <w:proofErr w:type="spellStart"/>
        <w:r w:rsidRPr="00AA793F">
          <w:rPr>
            <w:rStyle w:val="a5"/>
            <w:lang w:val="en-US"/>
          </w:rPr>
          <w:t>pcb</w:t>
        </w:r>
        <w:proofErr w:type="spellEnd"/>
        <w:r w:rsidRPr="00BB7D44">
          <w:rPr>
            <w:rStyle w:val="a5"/>
            <w:lang w:val="ru-RU"/>
          </w:rPr>
          <w:t>_</w:t>
        </w:r>
        <w:r w:rsidRPr="00AA793F">
          <w:rPr>
            <w:rStyle w:val="a5"/>
            <w:lang w:val="en-US"/>
          </w:rPr>
          <w:t>prototype</w:t>
        </w:r>
        <w:r w:rsidRPr="00BB7D44">
          <w:rPr>
            <w:rStyle w:val="a5"/>
            <w:lang w:val="ru-RU"/>
          </w:rPr>
          <w:t>/</w:t>
        </w:r>
        <w:r w:rsidRPr="00AA793F">
          <w:rPr>
            <w:rStyle w:val="a5"/>
            <w:lang w:val="en-US"/>
          </w:rPr>
          <w:t>trace</w:t>
        </w:r>
        <w:r w:rsidRPr="00BB7D44">
          <w:rPr>
            <w:rStyle w:val="a5"/>
            <w:lang w:val="ru-RU"/>
          </w:rPr>
          <w:t>-</w:t>
        </w:r>
        <w:r w:rsidRPr="00AA793F">
          <w:rPr>
            <w:rStyle w:val="a5"/>
            <w:lang w:val="en-US"/>
          </w:rPr>
          <w:t>width</w:t>
        </w:r>
        <w:r w:rsidRPr="00BB7D44">
          <w:rPr>
            <w:rStyle w:val="a5"/>
            <w:lang w:val="ru-RU"/>
          </w:rPr>
          <w:t>-</w:t>
        </w:r>
        <w:r w:rsidRPr="00AA793F">
          <w:rPr>
            <w:rStyle w:val="a5"/>
            <w:lang w:val="en-US"/>
          </w:rPr>
          <w:t>calculator</w:t>
        </w:r>
        <w:r w:rsidRPr="00BB7D44">
          <w:rPr>
            <w:rStyle w:val="a5"/>
            <w:lang w:val="ru-RU"/>
          </w:rPr>
          <w:t>.</w:t>
        </w:r>
        <w:r w:rsidRPr="00AA793F">
          <w:rPr>
            <w:rStyle w:val="a5"/>
            <w:lang w:val="en-US"/>
          </w:rPr>
          <w:t>html</w:t>
        </w:r>
      </w:hyperlink>
      <w:r w:rsidRPr="00BB7D44">
        <w:rPr>
          <w:rStyle w:val="a5"/>
          <w:color w:val="auto"/>
          <w:u w:val="none"/>
          <w:lang w:val="ru-RU"/>
        </w:rPr>
        <w:t xml:space="preserve"> </w:t>
      </w:r>
    </w:p>
    <w:p w14:paraId="15A057E5" w14:textId="3F84C8C5" w:rsidR="00CD79FA" w:rsidRPr="00CC3CE9" w:rsidRDefault="00CD79FA" w:rsidP="00FD7900">
      <w:pPr>
        <w:ind w:firstLine="0"/>
        <w:jc w:val="left"/>
      </w:pPr>
    </w:p>
    <w:p w14:paraId="0EB0DF5A" w14:textId="53F00691" w:rsidR="00251D2C" w:rsidRPr="00CC3CE9" w:rsidRDefault="00251D2C" w:rsidP="000023B5">
      <w:pPr>
        <w:ind w:firstLine="0"/>
      </w:pPr>
    </w:p>
    <w:p w14:paraId="3E620587" w14:textId="3CA22F2F" w:rsidR="002D3227" w:rsidRDefault="002D3227" w:rsidP="002D3227">
      <w:pPr>
        <w:rPr>
          <w:lang w:val="ru-RU"/>
        </w:rPr>
      </w:pPr>
    </w:p>
    <w:p w14:paraId="34F8F66A" w14:textId="4E122044" w:rsidR="001E6D1C" w:rsidRDefault="001E6D1C" w:rsidP="002D3227">
      <w:pPr>
        <w:rPr>
          <w:lang w:val="ru-RU"/>
        </w:rPr>
      </w:pPr>
    </w:p>
    <w:p w14:paraId="286CAFCA" w14:textId="6CA09F1D" w:rsidR="001E6D1C" w:rsidRDefault="001E6D1C" w:rsidP="002D3227">
      <w:pPr>
        <w:rPr>
          <w:lang w:val="ru-RU"/>
        </w:rPr>
      </w:pPr>
    </w:p>
    <w:p w14:paraId="6905075B" w14:textId="00F81696" w:rsidR="001E6D1C" w:rsidRDefault="001E6D1C" w:rsidP="002D3227">
      <w:pPr>
        <w:rPr>
          <w:lang w:val="ru-RU"/>
        </w:rPr>
      </w:pPr>
    </w:p>
    <w:p w14:paraId="48873AE1" w14:textId="06EAA109" w:rsidR="001E6D1C" w:rsidRDefault="001E6D1C" w:rsidP="002D3227">
      <w:pPr>
        <w:rPr>
          <w:lang w:val="ru-RU"/>
        </w:rPr>
      </w:pPr>
    </w:p>
    <w:p w14:paraId="7230864C" w14:textId="4A9CFC02" w:rsidR="001E6D1C" w:rsidRDefault="001E6D1C" w:rsidP="002D3227">
      <w:pPr>
        <w:rPr>
          <w:lang w:val="ru-RU"/>
        </w:rPr>
      </w:pPr>
    </w:p>
    <w:p w14:paraId="037CAFDF" w14:textId="6173BB00" w:rsidR="001E6D1C" w:rsidRDefault="001E6D1C" w:rsidP="002D3227">
      <w:pPr>
        <w:rPr>
          <w:lang w:val="ru-RU"/>
        </w:rPr>
      </w:pPr>
    </w:p>
    <w:p w14:paraId="2FD9E9A9" w14:textId="55E5B922" w:rsidR="001E6D1C" w:rsidRDefault="001E6D1C" w:rsidP="002D3227">
      <w:pPr>
        <w:rPr>
          <w:lang w:val="ru-RU"/>
        </w:rPr>
      </w:pPr>
    </w:p>
    <w:p w14:paraId="383E18A2" w14:textId="77777777" w:rsidR="00DA36A5" w:rsidRDefault="00DA36A5" w:rsidP="00C4403C">
      <w:pPr>
        <w:ind w:firstLine="0"/>
        <w:rPr>
          <w:lang w:val="ru-RU"/>
        </w:rPr>
        <w:sectPr w:rsidR="00DA36A5" w:rsidSect="00026FF3">
          <w:headerReference w:type="default" r:id="rId105"/>
          <w:footerReference w:type="default" r:id="rId106"/>
          <w:pgSz w:w="11906" w:h="16838"/>
          <w:pgMar w:top="567" w:right="851" w:bottom="1418" w:left="1701" w:header="0" w:footer="709" w:gutter="0"/>
          <w:pgNumType w:start="2"/>
          <w:cols w:space="708"/>
          <w:docGrid w:linePitch="360"/>
        </w:sectPr>
      </w:pPr>
    </w:p>
    <w:p w14:paraId="7B0CAA6A" w14:textId="4229D294" w:rsidR="0019213D" w:rsidRDefault="005052E6" w:rsidP="0019213D">
      <w:pPr>
        <w:pStyle w:val="a3"/>
      </w:pPr>
      <w:bookmarkStart w:id="87" w:name="_Toc168882596"/>
      <w:bookmarkStart w:id="88" w:name="_Toc169448269"/>
      <w:r w:rsidRPr="00CC3CE9">
        <w:rPr>
          <w:caps w:val="0"/>
        </w:rPr>
        <w:lastRenderedPageBreak/>
        <w:t>ДОДАТОК А</w:t>
      </w:r>
      <w:bookmarkEnd w:id="87"/>
      <w:r>
        <w:rPr>
          <w:caps w:val="0"/>
          <w:lang w:val="uk-UA"/>
        </w:rPr>
        <w:t xml:space="preserve">. </w:t>
      </w:r>
      <w:r>
        <w:rPr>
          <w:caps w:val="0"/>
        </w:rPr>
        <w:t>ТЕХНІЧНЕ ЗАВДАННЯ</w:t>
      </w:r>
      <w:bookmarkEnd w:id="88"/>
    </w:p>
    <w:p w14:paraId="4AD81D62" w14:textId="6D1CBB7A" w:rsidR="005F3FE6" w:rsidRDefault="005F3FE6" w:rsidP="005F3FE6">
      <w:pPr>
        <w:rPr>
          <w:lang w:val="ru-RU"/>
        </w:rPr>
      </w:pPr>
    </w:p>
    <w:p w14:paraId="01638A02" w14:textId="516F06FB" w:rsidR="005F3FE6" w:rsidRDefault="005F3FE6" w:rsidP="005F3FE6">
      <w:pPr>
        <w:rPr>
          <w:lang w:val="ru-RU"/>
        </w:rPr>
      </w:pPr>
    </w:p>
    <w:p w14:paraId="65C0231B" w14:textId="42360D44" w:rsidR="005F3FE6" w:rsidRPr="005F3FE6" w:rsidRDefault="005F3FE6" w:rsidP="005F3FE6">
      <w:pPr>
        <w:rPr>
          <w:lang w:val="ru-RU"/>
        </w:rPr>
      </w:pPr>
    </w:p>
    <w:p w14:paraId="2FF29906" w14:textId="67012F04" w:rsidR="0019213D" w:rsidRDefault="0019213D" w:rsidP="0019213D">
      <w:pPr>
        <w:tabs>
          <w:tab w:val="left" w:pos="7800"/>
        </w:tabs>
        <w:ind w:firstLine="0"/>
      </w:pPr>
      <w:r>
        <w:t xml:space="preserve">«ЗАТВЕРДЖУЮ» </w:t>
      </w:r>
      <w:r>
        <w:rPr>
          <w:lang w:val="ru-RU"/>
        </w:rPr>
        <w:t xml:space="preserve">                                                                        </w:t>
      </w:r>
      <w:r>
        <w:t>«УЗГОДЖЕНО»</w:t>
      </w:r>
    </w:p>
    <w:p w14:paraId="08E5400B" w14:textId="0251167C" w:rsidR="0019213D" w:rsidRDefault="00722749" w:rsidP="0019213D">
      <w:pPr>
        <w:tabs>
          <w:tab w:val="left" w:pos="6910"/>
        </w:tabs>
        <w:ind w:firstLine="0"/>
      </w:pPr>
      <w:r w:rsidRPr="006E1233">
        <w:rPr>
          <w:b/>
          <w:bCs/>
          <w:noProof/>
          <w:sz w:val="27"/>
          <w:szCs w:val="27"/>
        </w:rPr>
        <w:drawing>
          <wp:anchor distT="0" distB="0" distL="114300" distR="114300" simplePos="0" relativeHeight="251666432" behindDoc="1" locked="0" layoutInCell="1" allowOverlap="1" wp14:anchorId="289A40E6" wp14:editId="7CAF5F89">
            <wp:simplePos x="0" y="0"/>
            <wp:positionH relativeFrom="column">
              <wp:posOffset>3289329</wp:posOffset>
            </wp:positionH>
            <wp:positionV relativeFrom="paragraph">
              <wp:posOffset>162398</wp:posOffset>
            </wp:positionV>
            <wp:extent cx="1211580" cy="875030"/>
            <wp:effectExtent l="0" t="0" r="7620" b="1270"/>
            <wp:wrapNone/>
            <wp:docPr id="165" name="Рисунок 1" descr="Зображення, що містить ескіз, Дитяча творчість, малюнок&#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751821" name="Рисунок 1" descr="Зображення, що містить ескіз, Дитяча творчість, малюнок&#10;&#10;Автоматично згенерований опис"/>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211580" cy="875030"/>
                    </a:xfrm>
                    <a:prstGeom prst="rect">
                      <a:avLst/>
                    </a:prstGeom>
                    <a:noFill/>
                    <a:ln>
                      <a:noFill/>
                    </a:ln>
                  </pic:spPr>
                </pic:pic>
              </a:graphicData>
            </a:graphic>
          </wp:anchor>
        </w:drawing>
      </w:r>
      <w:r w:rsidR="0019213D">
        <w:t xml:space="preserve">В. о. зав. кафедрою ПРЕ </w:t>
      </w:r>
      <w:r w:rsidR="0019213D">
        <w:tab/>
      </w:r>
      <w:r w:rsidR="0019213D">
        <w:rPr>
          <w:lang w:val="ru-RU"/>
        </w:rPr>
        <w:t xml:space="preserve">    </w:t>
      </w:r>
      <w:r w:rsidR="0019213D">
        <w:t xml:space="preserve">Керівник </w:t>
      </w:r>
      <w:proofErr w:type="spellStart"/>
      <w:r w:rsidR="0019213D">
        <w:t>проєкту</w:t>
      </w:r>
      <w:proofErr w:type="spellEnd"/>
    </w:p>
    <w:p w14:paraId="5DD696B3" w14:textId="77777777" w:rsidR="0019213D" w:rsidRDefault="0019213D" w:rsidP="0019213D">
      <w:pPr>
        <w:tabs>
          <w:tab w:val="left" w:pos="5340"/>
        </w:tabs>
        <w:ind w:firstLine="0"/>
      </w:pPr>
      <w:r>
        <w:t xml:space="preserve">________ Андрій МОВЧАНЮК                                 </w:t>
      </w:r>
      <w:r>
        <w:rPr>
          <w:lang w:val="ru-RU"/>
        </w:rPr>
        <w:t xml:space="preserve">  </w:t>
      </w:r>
      <w:r>
        <w:t xml:space="preserve">________ Ірина ПРИХОДЬКО </w:t>
      </w:r>
    </w:p>
    <w:p w14:paraId="0C602D6B" w14:textId="77777777" w:rsidR="0019213D" w:rsidRDefault="0019213D" w:rsidP="0019213D">
      <w:pPr>
        <w:ind w:firstLine="0"/>
      </w:pPr>
      <w:r>
        <w:t xml:space="preserve">«___» _________ 2024 р. </w:t>
      </w:r>
      <w:r>
        <w:rPr>
          <w:lang w:val="ru-RU"/>
        </w:rPr>
        <w:t xml:space="preserve">                                                   </w:t>
      </w:r>
      <w:r>
        <w:t xml:space="preserve">«___» _________2024 р. </w:t>
      </w:r>
    </w:p>
    <w:p w14:paraId="60BB13EC" w14:textId="77777777" w:rsidR="0019213D" w:rsidRDefault="0019213D" w:rsidP="0019213D">
      <w:pPr>
        <w:ind w:firstLine="0"/>
      </w:pPr>
    </w:p>
    <w:p w14:paraId="03F82B77" w14:textId="77777777" w:rsidR="0019213D" w:rsidRDefault="0019213D" w:rsidP="0019213D">
      <w:pPr>
        <w:ind w:firstLine="0"/>
      </w:pPr>
    </w:p>
    <w:p w14:paraId="62A828D4" w14:textId="77777777" w:rsidR="0019213D" w:rsidRDefault="0019213D" w:rsidP="0019213D">
      <w:pPr>
        <w:ind w:firstLine="0"/>
      </w:pPr>
    </w:p>
    <w:p w14:paraId="68333A7C" w14:textId="77777777" w:rsidR="0019213D" w:rsidRDefault="0019213D" w:rsidP="0019213D">
      <w:pPr>
        <w:ind w:firstLine="0"/>
      </w:pPr>
    </w:p>
    <w:p w14:paraId="10578F5A" w14:textId="77777777" w:rsidR="0019213D" w:rsidRDefault="0019213D" w:rsidP="0019213D">
      <w:pPr>
        <w:ind w:firstLine="0"/>
      </w:pPr>
    </w:p>
    <w:p w14:paraId="0A231D2E" w14:textId="77777777" w:rsidR="0019213D" w:rsidRDefault="0019213D" w:rsidP="0019213D">
      <w:pPr>
        <w:ind w:firstLine="0"/>
      </w:pPr>
    </w:p>
    <w:p w14:paraId="00232B02" w14:textId="77777777" w:rsidR="0019213D" w:rsidRDefault="0019213D" w:rsidP="0019213D">
      <w:pPr>
        <w:ind w:firstLine="0"/>
      </w:pPr>
    </w:p>
    <w:p w14:paraId="60358F2A" w14:textId="77777777" w:rsidR="0019213D" w:rsidRDefault="0019213D" w:rsidP="0019213D">
      <w:pPr>
        <w:ind w:firstLine="0"/>
        <w:jc w:val="center"/>
      </w:pPr>
      <w:r>
        <w:t>Система освітлення розумного будинку</w:t>
      </w:r>
    </w:p>
    <w:p w14:paraId="01C23B3E" w14:textId="77777777" w:rsidR="0019213D" w:rsidRDefault="0019213D" w:rsidP="0019213D">
      <w:pPr>
        <w:ind w:firstLine="0"/>
        <w:jc w:val="center"/>
      </w:pPr>
      <w:r>
        <w:t>ТЕХНІЧНЕ ЗАВДАННЯ</w:t>
      </w:r>
    </w:p>
    <w:p w14:paraId="13677A7D" w14:textId="77777777" w:rsidR="0019213D" w:rsidRDefault="0019213D" w:rsidP="0019213D">
      <w:pPr>
        <w:ind w:firstLine="0"/>
        <w:jc w:val="center"/>
      </w:pPr>
      <w:r w:rsidRPr="00C44C87">
        <w:t>РЕ01.468332.001 ТЗ</w:t>
      </w:r>
    </w:p>
    <w:p w14:paraId="03D2D366" w14:textId="77777777" w:rsidR="0019213D" w:rsidRDefault="0019213D" w:rsidP="0019213D">
      <w:pPr>
        <w:ind w:firstLine="0"/>
      </w:pPr>
    </w:p>
    <w:p w14:paraId="4A04AD32" w14:textId="77777777" w:rsidR="0019213D" w:rsidRDefault="0019213D" w:rsidP="0019213D">
      <w:pPr>
        <w:ind w:firstLine="0"/>
      </w:pPr>
    </w:p>
    <w:p w14:paraId="30753965" w14:textId="77777777" w:rsidR="0019213D" w:rsidRDefault="0019213D" w:rsidP="0019213D">
      <w:pPr>
        <w:ind w:firstLine="0"/>
      </w:pPr>
    </w:p>
    <w:p w14:paraId="1C27B68E" w14:textId="77777777" w:rsidR="0019213D" w:rsidRPr="00016148" w:rsidRDefault="0019213D" w:rsidP="0019213D">
      <w:pPr>
        <w:ind w:firstLine="0"/>
        <w:rPr>
          <w:lang w:val="ru-RU"/>
        </w:rPr>
      </w:pPr>
    </w:p>
    <w:p w14:paraId="3A93176A" w14:textId="77777777" w:rsidR="0019213D" w:rsidRDefault="0019213D" w:rsidP="0019213D">
      <w:pPr>
        <w:ind w:firstLine="0"/>
      </w:pPr>
    </w:p>
    <w:p w14:paraId="37F60F55" w14:textId="77777777" w:rsidR="0019213D" w:rsidRDefault="0019213D" w:rsidP="0019213D">
      <w:pPr>
        <w:ind w:firstLine="0"/>
      </w:pPr>
    </w:p>
    <w:p w14:paraId="75B6F0D7" w14:textId="77777777" w:rsidR="0019213D" w:rsidRDefault="0019213D" w:rsidP="0019213D">
      <w:pPr>
        <w:ind w:firstLine="0"/>
      </w:pPr>
    </w:p>
    <w:p w14:paraId="7E0DE89D" w14:textId="77777777" w:rsidR="0019213D" w:rsidRDefault="0019213D" w:rsidP="0019213D">
      <w:pPr>
        <w:ind w:firstLine="0"/>
      </w:pPr>
    </w:p>
    <w:p w14:paraId="76A1CB30" w14:textId="77777777" w:rsidR="0019213D" w:rsidRDefault="0019213D" w:rsidP="0019213D">
      <w:pPr>
        <w:ind w:firstLine="0"/>
      </w:pPr>
    </w:p>
    <w:p w14:paraId="37FCEFE4" w14:textId="77777777" w:rsidR="0019213D" w:rsidRDefault="0019213D" w:rsidP="0019213D">
      <w:pPr>
        <w:ind w:firstLine="0"/>
      </w:pPr>
    </w:p>
    <w:p w14:paraId="7D8BD69D" w14:textId="77777777" w:rsidR="0019213D" w:rsidRDefault="0019213D" w:rsidP="0019213D">
      <w:pPr>
        <w:ind w:firstLine="0"/>
      </w:pPr>
    </w:p>
    <w:p w14:paraId="13A0C1C4" w14:textId="1838D5DB" w:rsidR="00C4403C" w:rsidRDefault="0019213D" w:rsidP="00C0683F">
      <w:pPr>
        <w:ind w:firstLine="0"/>
        <w:jc w:val="center"/>
        <w:rPr>
          <w:lang w:val="ru-RU"/>
        </w:rPr>
      </w:pPr>
      <w:r>
        <w:t>Київ 20</w:t>
      </w:r>
      <w:r w:rsidR="00C0683F">
        <w:t>24</w:t>
      </w:r>
    </w:p>
    <w:p w14:paraId="2B06CFFB" w14:textId="25372D12" w:rsidR="00F60479" w:rsidRPr="00F60479" w:rsidRDefault="00C0683F" w:rsidP="00C0683F">
      <w:pPr>
        <w:pStyle w:val="aa"/>
        <w:rPr>
          <w:lang w:val="ru-RU"/>
        </w:rPr>
      </w:pPr>
      <w:r w:rsidRPr="00C0683F">
        <w:rPr>
          <w:noProof/>
        </w:rPr>
        <w:lastRenderedPageBreak/>
        <w:drawing>
          <wp:inline distT="0" distB="0" distL="0" distR="0" wp14:anchorId="50C8C169" wp14:editId="0F3D414A">
            <wp:extent cx="6027066" cy="9123539"/>
            <wp:effectExtent l="0" t="0" r="0" b="1905"/>
            <wp:docPr id="162" name="Picture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a:stretch>
                      <a:fillRect/>
                    </a:stretch>
                  </pic:blipFill>
                  <pic:spPr>
                    <a:xfrm>
                      <a:off x="0" y="0"/>
                      <a:ext cx="6039639" cy="9142571"/>
                    </a:xfrm>
                    <a:prstGeom prst="rect">
                      <a:avLst/>
                    </a:prstGeom>
                  </pic:spPr>
                </pic:pic>
              </a:graphicData>
            </a:graphic>
          </wp:inline>
        </w:drawing>
      </w:r>
    </w:p>
    <w:p w14:paraId="35225470" w14:textId="3DB59CE9" w:rsidR="00F60479" w:rsidRPr="00F60479" w:rsidRDefault="00C0683F" w:rsidP="00C0683F">
      <w:pPr>
        <w:pStyle w:val="aa"/>
        <w:rPr>
          <w:lang w:val="ru-RU"/>
        </w:rPr>
      </w:pPr>
      <w:r w:rsidRPr="00C0683F">
        <w:rPr>
          <w:noProof/>
        </w:rPr>
        <w:lastRenderedPageBreak/>
        <w:drawing>
          <wp:inline distT="0" distB="0" distL="0" distR="0" wp14:anchorId="7B51781F" wp14:editId="50B83CED">
            <wp:extent cx="6110368" cy="8527312"/>
            <wp:effectExtent l="0" t="0" r="5080" b="7620"/>
            <wp:docPr id="163" name="Picture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stretch>
                      <a:fillRect/>
                    </a:stretch>
                  </pic:blipFill>
                  <pic:spPr>
                    <a:xfrm>
                      <a:off x="0" y="0"/>
                      <a:ext cx="6130525" cy="8555442"/>
                    </a:xfrm>
                    <a:prstGeom prst="rect">
                      <a:avLst/>
                    </a:prstGeom>
                  </pic:spPr>
                </pic:pic>
              </a:graphicData>
            </a:graphic>
          </wp:inline>
        </w:drawing>
      </w:r>
    </w:p>
    <w:p w14:paraId="14E651DE" w14:textId="62DF6D71" w:rsidR="00F60479" w:rsidRPr="00F60479" w:rsidRDefault="00F60479" w:rsidP="00F60479">
      <w:pPr>
        <w:rPr>
          <w:lang w:val="ru-RU"/>
        </w:rPr>
      </w:pPr>
    </w:p>
    <w:p w14:paraId="30766B72" w14:textId="4A04B90C" w:rsidR="00F60479" w:rsidRPr="00F60479" w:rsidRDefault="00F60479" w:rsidP="00F60479">
      <w:pPr>
        <w:rPr>
          <w:lang w:val="ru-RU"/>
        </w:rPr>
      </w:pPr>
    </w:p>
    <w:p w14:paraId="323BE9E3" w14:textId="18CB50A2" w:rsidR="00F60479" w:rsidRPr="00F60479" w:rsidRDefault="00C0683F" w:rsidP="00C0683F">
      <w:pPr>
        <w:pStyle w:val="aa"/>
        <w:rPr>
          <w:lang w:val="ru-RU"/>
        </w:rPr>
      </w:pPr>
      <w:r w:rsidRPr="00C0683F">
        <w:rPr>
          <w:noProof/>
        </w:rPr>
        <w:lastRenderedPageBreak/>
        <w:drawing>
          <wp:inline distT="0" distB="0" distL="0" distR="0" wp14:anchorId="4AE125AD" wp14:editId="07FD633F">
            <wp:extent cx="6098113" cy="5943600"/>
            <wp:effectExtent l="0" t="0" r="0" b="0"/>
            <wp:docPr id="164" name="Picture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stretch>
                      <a:fillRect/>
                    </a:stretch>
                  </pic:blipFill>
                  <pic:spPr>
                    <a:xfrm>
                      <a:off x="0" y="0"/>
                      <a:ext cx="6107986" cy="5953223"/>
                    </a:xfrm>
                    <a:prstGeom prst="rect">
                      <a:avLst/>
                    </a:prstGeom>
                  </pic:spPr>
                </pic:pic>
              </a:graphicData>
            </a:graphic>
          </wp:inline>
        </w:drawing>
      </w:r>
    </w:p>
    <w:p w14:paraId="6F9E617C" w14:textId="2A0EC357" w:rsidR="00F60479" w:rsidRPr="00F60479" w:rsidRDefault="00F60479" w:rsidP="00F60479">
      <w:pPr>
        <w:rPr>
          <w:lang w:val="ru-RU"/>
        </w:rPr>
      </w:pPr>
    </w:p>
    <w:p w14:paraId="1368ACA9" w14:textId="31B490E2" w:rsidR="00F60479" w:rsidRPr="00F60479" w:rsidRDefault="00F60479" w:rsidP="00F60479">
      <w:pPr>
        <w:rPr>
          <w:lang w:val="ru-RU"/>
        </w:rPr>
      </w:pPr>
    </w:p>
    <w:p w14:paraId="7726FE7F" w14:textId="2DFE4A85" w:rsidR="00F60479" w:rsidRDefault="00F60479" w:rsidP="00F60479">
      <w:pPr>
        <w:rPr>
          <w:lang w:val="ru-RU"/>
        </w:rPr>
      </w:pPr>
    </w:p>
    <w:p w14:paraId="0F7D97E0" w14:textId="2B10E200" w:rsidR="00F60479" w:rsidRDefault="00016148" w:rsidP="00F60479">
      <w:pPr>
        <w:pStyle w:val="a3"/>
        <w:rPr>
          <w:lang w:val="uk-UA"/>
        </w:rPr>
      </w:pPr>
      <w:bookmarkStart w:id="89" w:name="_Toc169448270"/>
      <w:r>
        <w:rPr>
          <w:caps w:val="0"/>
        </w:rPr>
        <w:lastRenderedPageBreak/>
        <w:t>ДОД</w:t>
      </w:r>
      <w:r>
        <w:rPr>
          <w:caps w:val="0"/>
          <w:lang w:val="uk-UA"/>
        </w:rPr>
        <w:t>АТОК Б. ПЕРЕЛІК ЕЛЕМЕНТІВ ВИМИКАЧА</w:t>
      </w:r>
      <w:bookmarkEnd w:id="89"/>
    </w:p>
    <w:p w14:paraId="0C946DB2" w14:textId="09D7E35F" w:rsidR="0087441B" w:rsidRDefault="00F60479" w:rsidP="005F3FE6">
      <w:pPr>
        <w:pStyle w:val="aa"/>
      </w:pPr>
      <w:r w:rsidRPr="00F60479">
        <w:rPr>
          <w:noProof/>
        </w:rPr>
        <w:drawing>
          <wp:inline distT="0" distB="0" distL="0" distR="0" wp14:anchorId="1563DB04" wp14:editId="32D5D6AF">
            <wp:extent cx="5677692" cy="8478433"/>
            <wp:effectExtent l="0" t="0" r="0" b="0"/>
            <wp:docPr id="158" name="Pictur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0"/>
                    <a:stretch>
                      <a:fillRect/>
                    </a:stretch>
                  </pic:blipFill>
                  <pic:spPr>
                    <a:xfrm>
                      <a:off x="0" y="0"/>
                      <a:ext cx="5677692" cy="8478433"/>
                    </a:xfrm>
                    <a:prstGeom prst="rect">
                      <a:avLst/>
                    </a:prstGeom>
                  </pic:spPr>
                </pic:pic>
              </a:graphicData>
            </a:graphic>
          </wp:inline>
        </w:drawing>
      </w:r>
    </w:p>
    <w:p w14:paraId="33AC25DD" w14:textId="4D8875D5" w:rsidR="0087441B" w:rsidRDefault="00016148" w:rsidP="0087441B">
      <w:pPr>
        <w:pStyle w:val="a3"/>
        <w:rPr>
          <w:lang w:val="uk-UA"/>
        </w:rPr>
      </w:pPr>
      <w:bookmarkStart w:id="90" w:name="_Toc169448271"/>
      <w:r>
        <w:rPr>
          <w:caps w:val="0"/>
        </w:rPr>
        <w:lastRenderedPageBreak/>
        <w:t>ДОД</w:t>
      </w:r>
      <w:r>
        <w:rPr>
          <w:caps w:val="0"/>
          <w:lang w:val="uk-UA"/>
        </w:rPr>
        <w:t>АТОК В. ПЕРЕЛІК ЕЛЕМЕНТІВ ЛАМПИ</w:t>
      </w:r>
      <w:bookmarkEnd w:id="90"/>
    </w:p>
    <w:p w14:paraId="1B65CBF0" w14:textId="3A3A6903" w:rsidR="0087441B" w:rsidRDefault="005F3FE6" w:rsidP="005F3FE6">
      <w:pPr>
        <w:pStyle w:val="aa"/>
      </w:pPr>
      <w:r w:rsidRPr="005F3FE6">
        <w:rPr>
          <w:noProof/>
        </w:rPr>
        <w:drawing>
          <wp:inline distT="0" distB="0" distL="0" distR="0" wp14:anchorId="61500A51" wp14:editId="56A8BBBD">
            <wp:extent cx="5677692" cy="8478433"/>
            <wp:effectExtent l="0" t="0" r="0" b="0"/>
            <wp:docPr id="159" name="Picture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1"/>
                    <a:stretch>
                      <a:fillRect/>
                    </a:stretch>
                  </pic:blipFill>
                  <pic:spPr>
                    <a:xfrm>
                      <a:off x="0" y="0"/>
                      <a:ext cx="5677692" cy="8478433"/>
                    </a:xfrm>
                    <a:prstGeom prst="rect">
                      <a:avLst/>
                    </a:prstGeom>
                  </pic:spPr>
                </pic:pic>
              </a:graphicData>
            </a:graphic>
          </wp:inline>
        </w:drawing>
      </w:r>
    </w:p>
    <w:p w14:paraId="6DDB6616" w14:textId="14E85D92" w:rsidR="005F3FE6" w:rsidRDefault="005F3FE6" w:rsidP="005F3FE6"/>
    <w:p w14:paraId="315A5C04" w14:textId="2821DCA4" w:rsidR="005F3FE6" w:rsidRDefault="00016148" w:rsidP="005F3FE6">
      <w:pPr>
        <w:pStyle w:val="a3"/>
        <w:rPr>
          <w:lang w:val="uk-UA"/>
        </w:rPr>
      </w:pPr>
      <w:bookmarkStart w:id="91" w:name="_Toc169448272"/>
      <w:r>
        <w:rPr>
          <w:caps w:val="0"/>
          <w:lang w:val="uk-UA"/>
        </w:rPr>
        <w:lastRenderedPageBreak/>
        <w:t>ДОДАТОК Г. СПЕЦИФІКАЦІЯ НА ДРУКОВАНИЙ ВУЗОЛ ВИМИКАЧА</w:t>
      </w:r>
      <w:bookmarkEnd w:id="91"/>
    </w:p>
    <w:p w14:paraId="31C499E3" w14:textId="7DA3831F" w:rsidR="005F3FE6" w:rsidRDefault="00F4070C" w:rsidP="00F4070C">
      <w:pPr>
        <w:pStyle w:val="aa"/>
      </w:pPr>
      <w:r w:rsidRPr="00F4070C">
        <w:rPr>
          <w:noProof/>
        </w:rPr>
        <w:drawing>
          <wp:inline distT="0" distB="0" distL="0" distR="0" wp14:anchorId="2DFB581B" wp14:editId="001D4317">
            <wp:extent cx="5939790" cy="8380730"/>
            <wp:effectExtent l="0" t="0" r="3810" b="1270"/>
            <wp:docPr id="160" name="Picture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2"/>
                    <a:stretch>
                      <a:fillRect/>
                    </a:stretch>
                  </pic:blipFill>
                  <pic:spPr>
                    <a:xfrm>
                      <a:off x="0" y="0"/>
                      <a:ext cx="5939790" cy="8380730"/>
                    </a:xfrm>
                    <a:prstGeom prst="rect">
                      <a:avLst/>
                    </a:prstGeom>
                  </pic:spPr>
                </pic:pic>
              </a:graphicData>
            </a:graphic>
          </wp:inline>
        </w:drawing>
      </w:r>
    </w:p>
    <w:p w14:paraId="04EA3E31" w14:textId="29609E51" w:rsidR="00F4070C" w:rsidRDefault="00F4070C" w:rsidP="005F3FE6"/>
    <w:p w14:paraId="3853BCBD" w14:textId="4575DD74" w:rsidR="00F4070C" w:rsidRDefault="00016148" w:rsidP="00F4070C">
      <w:pPr>
        <w:pStyle w:val="a3"/>
        <w:rPr>
          <w:lang w:val="uk-UA"/>
        </w:rPr>
      </w:pPr>
      <w:bookmarkStart w:id="92" w:name="_Toc169448273"/>
      <w:r>
        <w:rPr>
          <w:caps w:val="0"/>
          <w:lang w:val="uk-UA"/>
        </w:rPr>
        <w:lastRenderedPageBreak/>
        <w:t>ДОДАТОК Д. СПЕЦИФІКАЦІЯ НА ДРУКОВАНИЙ ВУЗОЛ ЛАМПИ</w:t>
      </w:r>
      <w:bookmarkEnd w:id="92"/>
    </w:p>
    <w:p w14:paraId="7AA64BF5" w14:textId="218672CF" w:rsidR="00F4070C" w:rsidRPr="005F3FE6" w:rsidRDefault="00F4070C" w:rsidP="00F4070C">
      <w:pPr>
        <w:pStyle w:val="aa"/>
      </w:pPr>
      <w:r w:rsidRPr="00F4070C">
        <w:rPr>
          <w:noProof/>
        </w:rPr>
        <w:drawing>
          <wp:inline distT="0" distB="0" distL="0" distR="0" wp14:anchorId="3DEF3CE6" wp14:editId="5B89AC15">
            <wp:extent cx="5939790" cy="8435340"/>
            <wp:effectExtent l="0" t="0" r="3810" b="3810"/>
            <wp:docPr id="161" name="Picture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3"/>
                    <a:stretch>
                      <a:fillRect/>
                    </a:stretch>
                  </pic:blipFill>
                  <pic:spPr>
                    <a:xfrm>
                      <a:off x="0" y="0"/>
                      <a:ext cx="5939790" cy="8435340"/>
                    </a:xfrm>
                    <a:prstGeom prst="rect">
                      <a:avLst/>
                    </a:prstGeom>
                  </pic:spPr>
                </pic:pic>
              </a:graphicData>
            </a:graphic>
          </wp:inline>
        </w:drawing>
      </w:r>
    </w:p>
    <w:sectPr w:rsidR="00F4070C" w:rsidRPr="005F3FE6" w:rsidSect="00517EA0">
      <w:headerReference w:type="default" r:id="rId114"/>
      <w:pgSz w:w="11906" w:h="16838"/>
      <w:pgMar w:top="567" w:right="851" w:bottom="1418" w:left="1701" w:header="0" w:footer="709" w:gutter="0"/>
      <w:pgNumType w:start="1"/>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393AD9D" w14:textId="77777777" w:rsidR="00BF34D9" w:rsidRDefault="00BF34D9" w:rsidP="008726F4">
      <w:pPr>
        <w:spacing w:line="240" w:lineRule="auto"/>
      </w:pPr>
      <w:r>
        <w:separator/>
      </w:r>
    </w:p>
  </w:endnote>
  <w:endnote w:type="continuationSeparator" w:id="0">
    <w:p w14:paraId="288FFE2F" w14:textId="77777777" w:rsidR="00BF34D9" w:rsidRDefault="00BF34D9" w:rsidP="008726F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ISOCPEUR">
    <w:charset w:val="CC"/>
    <w:family w:val="swiss"/>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GOST type B">
    <w:altName w:val="Calibri"/>
    <w:charset w:val="CC"/>
    <w:family w:val="swiss"/>
    <w:pitch w:val="variable"/>
    <w:sig w:usb0="00000203" w:usb1="00000000" w:usb2="00000000" w:usb3="00000000" w:csb0="00000005"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3ED9C9F" w14:textId="77777777" w:rsidR="00DA36A5" w:rsidRDefault="00DA36A5">
    <w:pPr>
      <w:pStyle w:val="af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02A3358" w14:textId="77777777" w:rsidR="00BF34D9" w:rsidRDefault="00BF34D9" w:rsidP="008726F4">
      <w:pPr>
        <w:spacing w:line="240" w:lineRule="auto"/>
      </w:pPr>
      <w:r>
        <w:separator/>
      </w:r>
    </w:p>
  </w:footnote>
  <w:footnote w:type="continuationSeparator" w:id="0">
    <w:p w14:paraId="41C3E04B" w14:textId="77777777" w:rsidR="00BF34D9" w:rsidRDefault="00BF34D9" w:rsidP="008726F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1CEBF6C" w14:textId="77777777" w:rsidR="001077C2" w:rsidRDefault="001077C2" w:rsidP="008726F4">
    <w:pPr>
      <w:pStyle w:val="af"/>
      <w:ind w:firstLine="0"/>
    </w:pPr>
    <w:r>
      <w:rPr>
        <w:noProof/>
        <w:lang w:eastAsia="uk-UA"/>
      </w:rPr>
      <mc:AlternateContent>
        <mc:Choice Requires="wpg">
          <w:drawing>
            <wp:anchor distT="0" distB="0" distL="114300" distR="114300" simplePos="0" relativeHeight="251658752" behindDoc="0" locked="1" layoutInCell="1" allowOverlap="1" wp14:anchorId="7B0D00FD" wp14:editId="62AFD089">
              <wp:simplePos x="0" y="0"/>
              <wp:positionH relativeFrom="page">
                <wp:posOffset>714375</wp:posOffset>
              </wp:positionH>
              <wp:positionV relativeFrom="page">
                <wp:posOffset>257175</wp:posOffset>
              </wp:positionV>
              <wp:extent cx="6588760" cy="10189210"/>
              <wp:effectExtent l="0" t="0" r="21590" b="21590"/>
              <wp:wrapNone/>
              <wp:docPr id="31" name="Группа 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32"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3" name="Line 3"/>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 name="Line 4"/>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 name="Line 5"/>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 name="Line 6"/>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 name="Line 7"/>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 name="Line 8"/>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 name="Line 9"/>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 name="Line 10"/>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 name="Line 1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9" name="Rectangle 12"/>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86ABC2E" w14:textId="77777777" w:rsidR="001077C2" w:rsidRPr="00092889" w:rsidRDefault="001077C2" w:rsidP="008726F4">
                            <w:pPr>
                              <w:pStyle w:val="af3"/>
                              <w:jc w:val="center"/>
                              <w:rPr>
                                <w:rFonts w:ascii="Arial" w:hAnsi="Arial" w:cs="Arial"/>
                                <w:sz w:val="22"/>
                                <w:lang w:val="ru-RU"/>
                              </w:rPr>
                            </w:pPr>
                            <w:r w:rsidRPr="00092889">
                              <w:rPr>
                                <w:rFonts w:ascii="Arial" w:hAnsi="Arial" w:cs="Arial"/>
                                <w:sz w:val="22"/>
                                <w:lang w:val="ru-RU"/>
                              </w:rPr>
                              <w:t>ЗМ.</w:t>
                            </w:r>
                          </w:p>
                        </w:txbxContent>
                      </wps:txbx>
                      <wps:bodyPr rot="0" vert="horz" wrap="square" lIns="12700" tIns="12700" rIns="12700" bIns="12700" anchor="t" anchorCtr="0" upright="1">
                        <a:noAutofit/>
                      </wps:bodyPr>
                    </wps:wsp>
                    <wps:wsp>
                      <wps:cNvPr id="60" name="Rectangle 13"/>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A0D8C90" w14:textId="77777777" w:rsidR="001077C2" w:rsidRPr="00092889" w:rsidRDefault="001077C2" w:rsidP="008726F4">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61" name="Rectangle 14"/>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9DF4340" w14:textId="77777777" w:rsidR="001077C2" w:rsidRPr="00092889" w:rsidRDefault="001077C2" w:rsidP="008726F4">
                            <w:pPr>
                              <w:pStyle w:val="af3"/>
                              <w:jc w:val="center"/>
                              <w:rPr>
                                <w:rFonts w:ascii="Arial" w:hAnsi="Arial" w:cs="Arial"/>
                                <w:sz w:val="22"/>
                              </w:rPr>
                            </w:pPr>
                            <w:r w:rsidRPr="00092889">
                              <w:rPr>
                                <w:rFonts w:ascii="Arial" w:hAnsi="Arial" w:cs="Arial"/>
                                <w:sz w:val="22"/>
                              </w:rPr>
                              <w:t xml:space="preserve">№ </w:t>
                            </w:r>
                            <w:r w:rsidRPr="00092889">
                              <w:rPr>
                                <w:rFonts w:ascii="Arial" w:hAnsi="Arial" w:cs="Arial"/>
                                <w:sz w:val="22"/>
                              </w:rPr>
                              <w:t>докум.</w:t>
                            </w:r>
                          </w:p>
                        </w:txbxContent>
                      </wps:txbx>
                      <wps:bodyPr rot="0" vert="horz" wrap="square" lIns="12700" tIns="12700" rIns="12700" bIns="12700" anchor="t" anchorCtr="0" upright="1">
                        <a:noAutofit/>
                      </wps:bodyPr>
                    </wps:wsp>
                    <wps:wsp>
                      <wps:cNvPr id="62" name="Rectangle 15"/>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57B71A9" w14:textId="77777777" w:rsidR="001077C2" w:rsidRPr="00092889" w:rsidRDefault="001077C2" w:rsidP="008726F4">
                            <w:pPr>
                              <w:pStyle w:val="af3"/>
                              <w:jc w:val="center"/>
                              <w:rPr>
                                <w:rFonts w:ascii="Arial" w:hAnsi="Arial" w:cs="Arial"/>
                                <w:sz w:val="22"/>
                              </w:rPr>
                            </w:pPr>
                            <w:r w:rsidRPr="00092889">
                              <w:rPr>
                                <w:rFonts w:ascii="Arial" w:hAnsi="Arial" w:cs="Arial"/>
                                <w:sz w:val="22"/>
                              </w:rPr>
                              <w:t>Підпис</w:t>
                            </w:r>
                          </w:p>
                        </w:txbxContent>
                      </wps:txbx>
                      <wps:bodyPr rot="0" vert="horz" wrap="square" lIns="12700" tIns="12700" rIns="12700" bIns="12700" anchor="t" anchorCtr="0" upright="1">
                        <a:noAutofit/>
                      </wps:bodyPr>
                    </wps:wsp>
                    <wps:wsp>
                      <wps:cNvPr id="63" name="Rectangle 16"/>
                      <wps:cNvSpPr>
                        <a:spLocks noChangeArrowheads="1"/>
                      </wps:cNvSpPr>
                      <wps:spPr bwMode="auto">
                        <a:xfrm>
                          <a:off x="6473" y="17912"/>
                          <a:ext cx="124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367F10C" w14:textId="77777777" w:rsidR="001077C2" w:rsidRPr="00092889" w:rsidRDefault="001077C2" w:rsidP="008726F4">
                            <w:pPr>
                              <w:pStyle w:val="af3"/>
                              <w:jc w:val="center"/>
                              <w:rPr>
                                <w:rFonts w:ascii="Arial" w:hAnsi="Arial" w:cs="Arial"/>
                                <w:sz w:val="24"/>
                              </w:rPr>
                            </w:pPr>
                            <w:r w:rsidRPr="00092889">
                              <w:rPr>
                                <w:rFonts w:ascii="Arial" w:hAnsi="Arial" w:cs="Arial"/>
                                <w:sz w:val="22"/>
                              </w:rPr>
                              <w:t>Дата</w:t>
                            </w:r>
                          </w:p>
                        </w:txbxContent>
                      </wps:txbx>
                      <wps:bodyPr rot="0" vert="horz" wrap="square" lIns="12700" tIns="12700" rIns="12700" bIns="12700" anchor="t" anchorCtr="0" upright="1">
                        <a:noAutofit/>
                      </wps:bodyPr>
                    </wps:wsp>
                    <wps:wsp>
                      <wps:cNvPr id="64" name="Rectangle 17"/>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0D3E866" w14:textId="77777777" w:rsidR="001077C2" w:rsidRPr="00092889" w:rsidRDefault="001077C2" w:rsidP="008726F4">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65" name="Rectangle 18"/>
                      <wps:cNvSpPr>
                        <a:spLocks noChangeArrowheads="1"/>
                      </wps:cNvSpPr>
                      <wps:spPr bwMode="auto">
                        <a:xfrm>
                          <a:off x="15929" y="18567"/>
                          <a:ext cx="1475" cy="36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B996FDF" w14:textId="77777777" w:rsidR="001077C2" w:rsidRPr="00A80E45" w:rsidRDefault="001077C2" w:rsidP="008726F4">
                            <w:pPr>
                              <w:ind w:firstLine="0"/>
                              <w:jc w:val="center"/>
                              <w:rPr>
                                <w:rFonts w:ascii="GOST type B" w:hAnsi="GOST type B"/>
                                <w:i/>
                                <w:sz w:val="22"/>
                              </w:rPr>
                            </w:pPr>
                            <w:r w:rsidRPr="00A80E45">
                              <w:rPr>
                                <w:rFonts w:ascii="GOST type B" w:hAnsi="GOST type B"/>
                                <w:i/>
                                <w:sz w:val="22"/>
                              </w:rPr>
                              <w:t>1</w:t>
                            </w:r>
                          </w:p>
                        </w:txbxContent>
                      </wps:txbx>
                      <wps:bodyPr rot="0" vert="horz" wrap="square" lIns="12700" tIns="12700" rIns="12700" bIns="12700" anchor="ctr" anchorCtr="0" upright="1">
                        <a:noAutofit/>
                      </wps:bodyPr>
                    </wps:wsp>
                    <wps:wsp>
                      <wps:cNvPr id="66" name="Rectangle 19"/>
                      <wps:cNvSpPr>
                        <a:spLocks noChangeArrowheads="1"/>
                      </wps:cNvSpPr>
                      <wps:spPr bwMode="auto">
                        <a:xfrm>
                          <a:off x="7760" y="17331"/>
                          <a:ext cx="12159" cy="79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FE650AE" w14:textId="3E35B7A4" w:rsidR="001077C2" w:rsidRPr="00092889" w:rsidRDefault="001077C2" w:rsidP="008726F4">
                            <w:pPr>
                              <w:pStyle w:val="af3"/>
                              <w:jc w:val="center"/>
                              <w:rPr>
                                <w:rFonts w:ascii="Arial" w:hAnsi="Arial" w:cs="Arial"/>
                                <w:sz w:val="36"/>
                                <w:lang w:val="ru-RU"/>
                              </w:rPr>
                            </w:pPr>
                            <w:r w:rsidRPr="00092889">
                              <w:rPr>
                                <w:rFonts w:ascii="Arial" w:hAnsi="Arial" w:cs="Arial"/>
                                <w:sz w:val="36"/>
                                <w:lang w:val="ru-RU"/>
                              </w:rPr>
                              <w:t>Р</w:t>
                            </w:r>
                            <w:r>
                              <w:rPr>
                                <w:rFonts w:ascii="Arial" w:hAnsi="Arial" w:cs="Arial"/>
                                <w:sz w:val="36"/>
                                <w:lang w:val="ru-RU"/>
                              </w:rPr>
                              <w:t>Е01</w:t>
                            </w:r>
                            <w:r w:rsidRPr="00092889">
                              <w:rPr>
                                <w:rFonts w:ascii="Arial" w:hAnsi="Arial" w:cs="Arial"/>
                                <w:sz w:val="36"/>
                                <w:lang w:val="ru-RU"/>
                              </w:rPr>
                              <w:t>.</w:t>
                            </w:r>
                            <w:r w:rsidRPr="007B2E9D">
                              <w:rPr>
                                <w:rFonts w:ascii="Arial" w:hAnsi="Arial" w:cs="Arial"/>
                                <w:sz w:val="36"/>
                                <w:lang w:val="ru-RU"/>
                              </w:rPr>
                              <w:t xml:space="preserve"> </w:t>
                            </w:r>
                            <w:r>
                              <w:rPr>
                                <w:rFonts w:ascii="Arial" w:hAnsi="Arial" w:cs="Arial"/>
                                <w:sz w:val="36"/>
                                <w:lang w:val="ru-RU"/>
                              </w:rPr>
                              <w:t>468332</w:t>
                            </w:r>
                            <w:r w:rsidRPr="00092889">
                              <w:rPr>
                                <w:rFonts w:ascii="Arial" w:hAnsi="Arial" w:cs="Arial"/>
                                <w:sz w:val="36"/>
                                <w:lang w:val="ru-RU"/>
                              </w:rPr>
                              <w:t>.001 ПЗ</w:t>
                            </w:r>
                          </w:p>
                        </w:txbxContent>
                      </wps:txbx>
                      <wps:bodyPr rot="0" vert="horz" wrap="square" lIns="12700" tIns="12700" rIns="12700" bIns="12700" anchor="ctr" anchorCtr="0" upright="1">
                        <a:noAutofit/>
                      </wps:bodyPr>
                    </wps:wsp>
                    <wps:wsp>
                      <wps:cNvPr id="67" name="Line 20"/>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 name="Line 2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 name="Line 22"/>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 name="Line 23"/>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 name="Line 24"/>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72" name="Group 25"/>
                      <wpg:cNvGrpSpPr>
                        <a:grpSpLocks/>
                      </wpg:cNvGrpSpPr>
                      <wpg:grpSpPr bwMode="auto">
                        <a:xfrm>
                          <a:off x="39" y="18221"/>
                          <a:ext cx="4944" cy="400"/>
                          <a:chOff x="0" y="-2968"/>
                          <a:chExt cx="20595" cy="25837"/>
                        </a:xfrm>
                      </wpg:grpSpPr>
                      <wps:wsp>
                        <wps:cNvPr id="73" name="Rectangle 26"/>
                        <wps:cNvSpPr>
                          <a:spLocks noChangeArrowheads="1"/>
                        </wps:cNvSpPr>
                        <wps:spPr bwMode="auto">
                          <a:xfrm>
                            <a:off x="0" y="-2968"/>
                            <a:ext cx="8856" cy="2296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6CC704C" w14:textId="77777777" w:rsidR="001077C2" w:rsidRPr="00092889" w:rsidRDefault="001077C2" w:rsidP="008726F4">
                              <w:pPr>
                                <w:pStyle w:val="af3"/>
                                <w:rPr>
                                  <w:rFonts w:ascii="Arial" w:hAnsi="Arial" w:cs="Arial"/>
                                  <w:sz w:val="20"/>
                                </w:rPr>
                              </w:pPr>
                              <w:r w:rsidRPr="00092889">
                                <w:rPr>
                                  <w:rFonts w:ascii="Arial" w:hAnsi="Arial" w:cs="Arial"/>
                                  <w:sz w:val="20"/>
                                </w:rPr>
                                <w:t>Розробив</w:t>
                              </w:r>
                            </w:p>
                          </w:txbxContent>
                        </wps:txbx>
                        <wps:bodyPr rot="0" vert="horz" wrap="square" lIns="12700" tIns="12700" rIns="12700" bIns="12700" anchor="t" anchorCtr="0" upright="1">
                          <a:noAutofit/>
                        </wps:bodyPr>
                      </wps:wsp>
                      <wps:wsp>
                        <wps:cNvPr id="74" name="Rectangle 27"/>
                        <wps:cNvSpPr>
                          <a:spLocks noChangeArrowheads="1"/>
                        </wps:cNvSpPr>
                        <wps:spPr bwMode="auto">
                          <a:xfrm>
                            <a:off x="9281" y="-2129"/>
                            <a:ext cx="11314" cy="2499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022D27B" w14:textId="5455AB9C" w:rsidR="001077C2" w:rsidRPr="00277C8F" w:rsidRDefault="001077C2" w:rsidP="008726F4">
                              <w:pPr>
                                <w:pStyle w:val="af3"/>
                                <w:rPr>
                                  <w:rFonts w:ascii="Arial" w:hAnsi="Arial" w:cs="Arial"/>
                                  <w:sz w:val="18"/>
                                  <w:szCs w:val="18"/>
                                </w:rPr>
                              </w:pPr>
                              <w:r w:rsidRPr="00277C8F">
                                <w:rPr>
                                  <w:rFonts w:ascii="Arial" w:hAnsi="Arial" w:cs="Arial"/>
                                  <w:sz w:val="18"/>
                                  <w:szCs w:val="18"/>
                                </w:rPr>
                                <w:t xml:space="preserve">Корнацька Л.О. </w:t>
                              </w:r>
                            </w:p>
                          </w:txbxContent>
                        </wps:txbx>
                        <wps:bodyPr rot="0" vert="horz" wrap="square" lIns="12700" tIns="12700" rIns="12700" bIns="12700" anchor="t" anchorCtr="0" upright="1">
                          <a:noAutofit/>
                        </wps:bodyPr>
                      </wps:wsp>
                    </wpg:grpSp>
                    <wpg:grpSp>
                      <wpg:cNvPr id="75" name="Group 28"/>
                      <wpg:cNvGrpSpPr>
                        <a:grpSpLocks/>
                      </wpg:cNvGrpSpPr>
                      <wpg:grpSpPr bwMode="auto">
                        <a:xfrm>
                          <a:off x="39" y="18583"/>
                          <a:ext cx="4801" cy="340"/>
                          <a:chOff x="0" y="-2007"/>
                          <a:chExt cx="19999" cy="22007"/>
                        </a:xfrm>
                      </wpg:grpSpPr>
                      <wps:wsp>
                        <wps:cNvPr id="76" name="Rectangle 29"/>
                        <wps:cNvSpPr>
                          <a:spLocks noChangeArrowheads="1"/>
                        </wps:cNvSpPr>
                        <wps:spPr bwMode="auto">
                          <a:xfrm>
                            <a:off x="0" y="-2007"/>
                            <a:ext cx="8856" cy="2200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2AF93FE" w14:textId="77777777" w:rsidR="001077C2" w:rsidRPr="00092889" w:rsidRDefault="001077C2" w:rsidP="008726F4">
                              <w:pPr>
                                <w:pStyle w:val="af3"/>
                                <w:rPr>
                                  <w:rFonts w:ascii="Arial" w:hAnsi="Arial" w:cs="Arial"/>
                                  <w:sz w:val="20"/>
                                </w:rPr>
                              </w:pPr>
                              <w:r w:rsidRPr="00092889">
                                <w:rPr>
                                  <w:rFonts w:ascii="Arial" w:hAnsi="Arial" w:cs="Arial"/>
                                  <w:sz w:val="20"/>
                                </w:rPr>
                                <w:t>Перевірив</w:t>
                              </w:r>
                            </w:p>
                          </w:txbxContent>
                        </wps:txbx>
                        <wps:bodyPr rot="0" vert="horz" wrap="square" lIns="12700" tIns="12700" rIns="12700" bIns="12700" anchor="t" anchorCtr="0" upright="1">
                          <a:noAutofit/>
                        </wps:bodyPr>
                      </wps:wsp>
                      <wps:wsp>
                        <wps:cNvPr id="77" name="Rectangle 30"/>
                        <wps:cNvSpPr>
                          <a:spLocks noChangeArrowheads="1"/>
                        </wps:cNvSpPr>
                        <wps:spPr bwMode="auto">
                          <a:xfrm>
                            <a:off x="9281" y="-2007"/>
                            <a:ext cx="10718" cy="2200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2A8DA1C" w14:textId="307689FC" w:rsidR="001077C2" w:rsidRPr="00277C8F" w:rsidRDefault="001077C2" w:rsidP="008726F4">
                              <w:pPr>
                                <w:pStyle w:val="af3"/>
                                <w:rPr>
                                  <w:rFonts w:ascii="Arial" w:hAnsi="Arial" w:cs="Arial"/>
                                  <w:sz w:val="18"/>
                                  <w:szCs w:val="18"/>
                                </w:rPr>
                              </w:pPr>
                              <w:r w:rsidRPr="00277C8F">
                                <w:rPr>
                                  <w:rFonts w:ascii="Arial" w:hAnsi="Arial" w:cs="Arial"/>
                                  <w:sz w:val="18"/>
                                  <w:szCs w:val="18"/>
                                </w:rPr>
                                <w:t>Приходько І.О.</w:t>
                              </w:r>
                            </w:p>
                          </w:txbxContent>
                        </wps:txbx>
                        <wps:bodyPr rot="0" vert="horz" wrap="square" lIns="12700" tIns="12700" rIns="12700" bIns="12700" anchor="t" anchorCtr="0" upright="1">
                          <a:noAutofit/>
                        </wps:bodyPr>
                      </wps:wsp>
                    </wpg:grpSp>
                    <wpg:grpSp>
                      <wpg:cNvPr id="78" name="Group 34"/>
                      <wpg:cNvGrpSpPr>
                        <a:grpSpLocks/>
                      </wpg:cNvGrpSpPr>
                      <wpg:grpSpPr bwMode="auto">
                        <a:xfrm>
                          <a:off x="39" y="19314"/>
                          <a:ext cx="4801" cy="310"/>
                          <a:chOff x="0" y="0"/>
                          <a:chExt cx="19999" cy="20000"/>
                        </a:xfrm>
                      </wpg:grpSpPr>
                      <wps:wsp>
                        <wps:cNvPr id="79" name="Rectangle 3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0B0A6A0" w14:textId="77777777" w:rsidR="001077C2" w:rsidRPr="00092889" w:rsidRDefault="001077C2" w:rsidP="008726F4">
                              <w:pPr>
                                <w:pStyle w:val="af3"/>
                                <w:rPr>
                                  <w:rFonts w:ascii="Arial" w:hAnsi="Arial" w:cs="Arial"/>
                                  <w:sz w:val="16"/>
                                </w:rPr>
                              </w:pPr>
                              <w:r w:rsidRPr="00092889">
                                <w:rPr>
                                  <w:rFonts w:ascii="Arial" w:hAnsi="Arial" w:cs="Arial"/>
                                  <w:sz w:val="16"/>
                                </w:rPr>
                                <w:t xml:space="preserve"> </w:t>
                              </w:r>
                              <w:r w:rsidRPr="00092889">
                                <w:rPr>
                                  <w:rFonts w:ascii="Arial" w:hAnsi="Arial" w:cs="Arial"/>
                                  <w:sz w:val="20"/>
                                </w:rPr>
                                <w:t>Н. Контр.</w:t>
                              </w:r>
                            </w:p>
                          </w:txbxContent>
                        </wps:txbx>
                        <wps:bodyPr rot="0" vert="horz" wrap="square" lIns="12700" tIns="12700" rIns="12700" bIns="12700" anchor="t" anchorCtr="0" upright="1">
                          <a:noAutofit/>
                        </wps:bodyPr>
                      </wps:wsp>
                      <wps:wsp>
                        <wps:cNvPr id="80" name="Rectangle 36"/>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49603AA" w14:textId="77777777" w:rsidR="001077C2" w:rsidRPr="00092889" w:rsidRDefault="001077C2" w:rsidP="008726F4">
                              <w:pPr>
                                <w:pStyle w:val="af3"/>
                                <w:rPr>
                                  <w:rFonts w:ascii="Arial" w:hAnsi="Arial" w:cs="Arial"/>
                                  <w:sz w:val="22"/>
                                </w:rPr>
                              </w:pPr>
                            </w:p>
                          </w:txbxContent>
                        </wps:txbx>
                        <wps:bodyPr rot="0" vert="horz" wrap="square" lIns="12700" tIns="12700" rIns="12700" bIns="12700" anchor="t" anchorCtr="0" upright="1">
                          <a:noAutofit/>
                        </wps:bodyPr>
                      </wps:wsp>
                    </wpg:grpSp>
                    <wpg:grpSp>
                      <wpg:cNvPr id="81" name="Group 37"/>
                      <wpg:cNvGrpSpPr>
                        <a:grpSpLocks/>
                      </wpg:cNvGrpSpPr>
                      <wpg:grpSpPr bwMode="auto">
                        <a:xfrm>
                          <a:off x="39" y="19624"/>
                          <a:ext cx="4801" cy="345"/>
                          <a:chOff x="0" y="-2330"/>
                          <a:chExt cx="19999" cy="22330"/>
                        </a:xfrm>
                      </wpg:grpSpPr>
                      <wps:wsp>
                        <wps:cNvPr id="82" name="Rectangle 38"/>
                        <wps:cNvSpPr>
                          <a:spLocks noChangeArrowheads="1"/>
                        </wps:cNvSpPr>
                        <wps:spPr bwMode="auto">
                          <a:xfrm>
                            <a:off x="0" y="-2330"/>
                            <a:ext cx="8856" cy="2233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606F4C5" w14:textId="77777777" w:rsidR="001077C2" w:rsidRPr="00092889" w:rsidRDefault="001077C2" w:rsidP="008726F4">
                              <w:pPr>
                                <w:pStyle w:val="af3"/>
                                <w:rPr>
                                  <w:rFonts w:ascii="Arial" w:hAnsi="Arial" w:cs="Arial"/>
                                  <w:sz w:val="16"/>
                                </w:rPr>
                              </w:pPr>
                              <w:r w:rsidRPr="00092889">
                                <w:rPr>
                                  <w:rFonts w:ascii="Arial" w:hAnsi="Arial" w:cs="Arial"/>
                                  <w:sz w:val="16"/>
                                </w:rPr>
                                <w:t xml:space="preserve"> </w:t>
                              </w:r>
                              <w:r w:rsidRPr="00092889">
                                <w:rPr>
                                  <w:rFonts w:ascii="Arial" w:hAnsi="Arial" w:cs="Arial"/>
                                  <w:sz w:val="20"/>
                                </w:rPr>
                                <w:t>Затвердив</w:t>
                              </w:r>
                            </w:p>
                          </w:txbxContent>
                        </wps:txbx>
                        <wps:bodyPr rot="0" vert="horz" wrap="square" lIns="12700" tIns="12700" rIns="12700" bIns="12700" anchor="t" anchorCtr="0" upright="1">
                          <a:noAutofit/>
                        </wps:bodyPr>
                      </wps:wsp>
                      <wps:wsp>
                        <wps:cNvPr id="83" name="Rectangle 39"/>
                        <wps:cNvSpPr>
                          <a:spLocks noChangeArrowheads="1"/>
                        </wps:cNvSpPr>
                        <wps:spPr bwMode="auto">
                          <a:xfrm>
                            <a:off x="9281" y="-2330"/>
                            <a:ext cx="10718" cy="2233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8343F42" w14:textId="77777777" w:rsidR="001077C2" w:rsidRPr="00092889" w:rsidRDefault="001077C2" w:rsidP="008726F4">
                              <w:pPr>
                                <w:pStyle w:val="af3"/>
                                <w:rPr>
                                  <w:rFonts w:ascii="Arial" w:hAnsi="Arial" w:cs="Arial"/>
                                  <w:sz w:val="22"/>
                                </w:rPr>
                              </w:pPr>
                            </w:p>
                          </w:txbxContent>
                        </wps:txbx>
                        <wps:bodyPr rot="0" vert="horz" wrap="square" lIns="12700" tIns="12700" rIns="12700" bIns="12700" anchor="t" anchorCtr="0" upright="1">
                          <a:noAutofit/>
                        </wps:bodyPr>
                      </wps:wsp>
                    </wpg:grpSp>
                    <wps:wsp>
                      <wps:cNvPr id="84" name="Line 40"/>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5" name="Rectangle 41"/>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ABC06C1" w14:textId="77777777" w:rsidR="001077C2" w:rsidRDefault="001077C2" w:rsidP="008726F4">
                            <w:pPr>
                              <w:ind w:firstLine="0"/>
                              <w:jc w:val="center"/>
                              <w:rPr>
                                <w:rFonts w:ascii="Arial" w:hAnsi="Arial" w:cs="Arial"/>
                                <w:i/>
                              </w:rPr>
                            </w:pPr>
                            <w:r>
                              <w:rPr>
                                <w:rFonts w:ascii="Arial" w:hAnsi="Arial" w:cs="Arial"/>
                                <w:i/>
                              </w:rPr>
                              <w:t>Система освітлення</w:t>
                            </w:r>
                          </w:p>
                          <w:p w14:paraId="14985F89" w14:textId="5A5BECAF" w:rsidR="001077C2" w:rsidRPr="00092889" w:rsidRDefault="001077C2" w:rsidP="008726F4">
                            <w:pPr>
                              <w:ind w:firstLine="0"/>
                              <w:jc w:val="center"/>
                              <w:rPr>
                                <w:rFonts w:ascii="Arial" w:hAnsi="Arial" w:cs="Arial"/>
                                <w:i/>
                              </w:rPr>
                            </w:pPr>
                            <w:r>
                              <w:rPr>
                                <w:rFonts w:ascii="Arial" w:hAnsi="Arial" w:cs="Arial"/>
                                <w:i/>
                              </w:rPr>
                              <w:t>розумного будинку</w:t>
                            </w:r>
                          </w:p>
                        </w:txbxContent>
                      </wps:txbx>
                      <wps:bodyPr rot="0" vert="horz" wrap="square" lIns="12700" tIns="12700" rIns="12700" bIns="12700" anchor="t" anchorCtr="0" upright="1">
                        <a:noAutofit/>
                      </wps:bodyPr>
                    </wps:wsp>
                    <wps:wsp>
                      <wps:cNvPr id="86" name="Line 42"/>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7" name="Line 43"/>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8" name="Line 44"/>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9" name="Rectangle 45"/>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0C9FBE2" w14:textId="77777777" w:rsidR="001077C2" w:rsidRPr="00092889" w:rsidRDefault="001077C2" w:rsidP="008726F4">
                            <w:pPr>
                              <w:pStyle w:val="af3"/>
                              <w:jc w:val="center"/>
                              <w:rPr>
                                <w:rFonts w:ascii="Arial" w:hAnsi="Arial" w:cs="Arial"/>
                                <w:sz w:val="18"/>
                              </w:rPr>
                            </w:pPr>
                            <w:r w:rsidRPr="00092889">
                              <w:rPr>
                                <w:rFonts w:ascii="Arial" w:hAnsi="Arial" w:cs="Arial"/>
                                <w:sz w:val="22"/>
                              </w:rPr>
                              <w:t>Літ</w:t>
                            </w:r>
                            <w:r w:rsidRPr="00092889">
                              <w:rPr>
                                <w:rFonts w:ascii="Arial" w:hAnsi="Arial" w:cs="Arial"/>
                                <w:sz w:val="18"/>
                              </w:rPr>
                              <w:t>.</w:t>
                            </w:r>
                          </w:p>
                        </w:txbxContent>
                      </wps:txbx>
                      <wps:bodyPr rot="0" vert="horz" wrap="square" lIns="12700" tIns="12700" rIns="12700" bIns="12700" anchor="t" anchorCtr="0" upright="1">
                        <a:noAutofit/>
                      </wps:bodyPr>
                    </wps:wsp>
                    <wps:wsp>
                      <wps:cNvPr id="90" name="Rectangle 46"/>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EDEDEC6" w14:textId="77777777" w:rsidR="001077C2" w:rsidRPr="00092889" w:rsidRDefault="001077C2" w:rsidP="008726F4">
                            <w:pPr>
                              <w:pStyle w:val="af3"/>
                              <w:jc w:val="center"/>
                              <w:rPr>
                                <w:rFonts w:ascii="Arial" w:hAnsi="Arial" w:cs="Arial"/>
                                <w:sz w:val="22"/>
                              </w:rPr>
                            </w:pPr>
                            <w:r w:rsidRPr="00092889">
                              <w:rPr>
                                <w:rFonts w:ascii="Arial" w:hAnsi="Arial" w:cs="Arial"/>
                                <w:sz w:val="22"/>
                              </w:rPr>
                              <w:t>Листів</w:t>
                            </w:r>
                          </w:p>
                        </w:txbxContent>
                      </wps:txbx>
                      <wps:bodyPr rot="0" vert="horz" wrap="square" lIns="12700" tIns="12700" rIns="12700" bIns="12700" anchor="t" anchorCtr="0" upright="1">
                        <a:noAutofit/>
                      </wps:bodyPr>
                    </wps:wsp>
                    <wps:wsp>
                      <wps:cNvPr id="91" name="Rectangle 47"/>
                      <wps:cNvSpPr>
                        <a:spLocks noChangeArrowheads="1"/>
                      </wps:cNvSpPr>
                      <wps:spPr bwMode="auto">
                        <a:xfrm>
                          <a:off x="17591" y="18567"/>
                          <a:ext cx="2326" cy="3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6F1600C" w14:textId="77777777" w:rsidR="001077C2" w:rsidRPr="00A80E45" w:rsidRDefault="001077C2" w:rsidP="008726F4">
                            <w:pPr>
                              <w:pStyle w:val="af3"/>
                              <w:jc w:val="center"/>
                              <w:rPr>
                                <w:rFonts w:ascii="GOST type B" w:hAnsi="GOST type B"/>
                                <w:sz w:val="22"/>
                              </w:rPr>
                            </w:pPr>
                          </w:p>
                        </w:txbxContent>
                      </wps:txbx>
                      <wps:bodyPr rot="0" vert="horz" wrap="square" lIns="12700" tIns="12700" rIns="12700" bIns="12700" anchor="t" anchorCtr="0" upright="1">
                        <a:noAutofit/>
                      </wps:bodyPr>
                    </wps:wsp>
                    <wps:wsp>
                      <wps:cNvPr id="92" name="Line 48"/>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3" name="Line 49"/>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4" name="Rectangle 50"/>
                      <wps:cNvSpPr>
                        <a:spLocks noChangeArrowheads="1"/>
                      </wps:cNvSpPr>
                      <wps:spPr bwMode="auto">
                        <a:xfrm>
                          <a:off x="14295" y="19068"/>
                          <a:ext cx="5609" cy="8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90F4368" w14:textId="63BF499F" w:rsidR="001077C2" w:rsidRPr="00092889" w:rsidRDefault="001077C2" w:rsidP="008726F4">
                            <w:pPr>
                              <w:pStyle w:val="af3"/>
                              <w:jc w:val="center"/>
                              <w:rPr>
                                <w:rFonts w:ascii="Arial" w:hAnsi="Arial" w:cs="Arial"/>
                                <w:sz w:val="32"/>
                                <w:szCs w:val="32"/>
                              </w:rPr>
                            </w:pPr>
                            <w:r>
                              <w:rPr>
                                <w:rFonts w:ascii="Arial" w:hAnsi="Arial" w:cs="Arial"/>
                                <w:sz w:val="32"/>
                                <w:szCs w:val="32"/>
                              </w:rPr>
                              <w:t>РЕ-01, РТФ</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0D00FD" id="Группа 31" o:spid="_x0000_s1026" style="position:absolute;left:0;text-align:left;margin-left:56.25pt;margin-top:20.25pt;width:518.8pt;height:802.3pt;z-index:25165875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">
              <v:rect id="Rectangle 2"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" filled="f" strokeweight="2pt"/>
              <v:line id="Line 3" o:spid="_x0000_s10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" strokeweight="2pt"/>
              <v:line id="Line 4" o:spid="_x0000_s10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" strokeweight="2pt"/>
              <v:line id="Line 5" o:spid="_x0000_s10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" strokeweight="2pt"/>
              <v:line id="Line 6" o:spid="_x0000_s103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" strokeweight="2pt"/>
              <v:line id="Line 7" o:spid="_x0000_s10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" strokeweight="2pt"/>
              <v:line id="Line 8" o:spid="_x0000_s10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" strokeweight="2pt"/>
              <v:line id="Line 9" o:spid="_x0000_s10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" strokeweight="2pt"/>
              <v:line id="Line 10"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" strokeweight="1pt"/>
              <v:line id="Line 11"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" strokeweight="1pt"/>
              <v:rect id="Rectangle 12" o:spid="_x0000_s103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" filled="f" stroked="f" strokeweight=".25pt">
                <v:textbox inset="1pt,1pt,1pt,1pt">
                  <w:txbxContent>
                    <w:p w14:paraId="286ABC2E" w14:textId="77777777" w:rsidR="001077C2" w:rsidRPr="00092889" w:rsidRDefault="001077C2" w:rsidP="008726F4">
                      <w:pPr>
                        <w:pStyle w:val="a7"/>
                        <w:jc w:val="center"/>
                        <w:rPr>
                          <w:rFonts w:ascii="Arial" w:hAnsi="Arial" w:cs="Arial"/>
                          <w:sz w:val="22"/>
                          <w:lang w:val="ru-RU"/>
                        </w:rPr>
                      </w:pPr>
                      <w:r w:rsidRPr="00092889">
                        <w:rPr>
                          <w:rFonts w:ascii="Arial" w:hAnsi="Arial" w:cs="Arial"/>
                          <w:sz w:val="22"/>
                          <w:lang w:val="ru-RU"/>
                        </w:rPr>
                        <w:t>ЗМ.</w:t>
                      </w:r>
                    </w:p>
                  </w:txbxContent>
                </v:textbox>
              </v:rect>
              <v:rect id="Rectangle 13" o:spid="_x0000_s103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" filled="f" stroked="f" strokeweight=".25pt">
                <v:textbox inset="1pt,1pt,1pt,1pt">
                  <w:txbxContent>
                    <w:p w14:paraId="2A0D8C90" w14:textId="77777777" w:rsidR="001077C2" w:rsidRPr="00092889" w:rsidRDefault="001077C2" w:rsidP="008726F4">
                      <w:pPr>
                        <w:pStyle w:val="a7"/>
                        <w:jc w:val="center"/>
                        <w:rPr>
                          <w:rFonts w:ascii="Arial" w:hAnsi="Arial" w:cs="Arial"/>
                          <w:sz w:val="22"/>
                        </w:rPr>
                      </w:pPr>
                      <w:r w:rsidRPr="00092889">
                        <w:rPr>
                          <w:rFonts w:ascii="Arial" w:hAnsi="Arial" w:cs="Arial"/>
                          <w:sz w:val="22"/>
                        </w:rPr>
                        <w:t>Лист</w:t>
                      </w:r>
                    </w:p>
                  </w:txbxContent>
                </v:textbox>
              </v:rect>
              <v:rect id="Rectangle 14" o:spid="_x0000_s10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" filled="f" stroked="f" strokeweight=".25pt">
                <v:textbox inset="1pt,1pt,1pt,1pt">
                  <w:txbxContent>
                    <w:p w14:paraId="09DF4340" w14:textId="77777777" w:rsidR="001077C2" w:rsidRPr="00092889" w:rsidRDefault="001077C2" w:rsidP="008726F4">
                      <w:pPr>
                        <w:pStyle w:val="a7"/>
                        <w:jc w:val="center"/>
                        <w:rPr>
                          <w:rFonts w:ascii="Arial" w:hAnsi="Arial" w:cs="Arial"/>
                          <w:sz w:val="22"/>
                        </w:rPr>
                      </w:pPr>
                      <w:r w:rsidRPr="00092889">
                        <w:rPr>
                          <w:rFonts w:ascii="Arial" w:hAnsi="Arial" w:cs="Arial"/>
                          <w:sz w:val="22"/>
                        </w:rPr>
                        <w:t xml:space="preserve">№ </w:t>
                      </w:r>
                      <w:proofErr w:type="spellStart"/>
                      <w:r w:rsidRPr="00092889">
                        <w:rPr>
                          <w:rFonts w:ascii="Arial" w:hAnsi="Arial" w:cs="Arial"/>
                          <w:sz w:val="22"/>
                        </w:rPr>
                        <w:t>докум</w:t>
                      </w:r>
                      <w:proofErr w:type="spellEnd"/>
                      <w:r w:rsidRPr="00092889">
                        <w:rPr>
                          <w:rFonts w:ascii="Arial" w:hAnsi="Arial" w:cs="Arial"/>
                          <w:sz w:val="22"/>
                        </w:rPr>
                        <w:t>.</w:t>
                      </w:r>
                    </w:p>
                  </w:txbxContent>
                </v:textbox>
              </v:rect>
              <v:rect id="Rectangle 15" o:spid="_x0000_s104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" filled="f" stroked="f" strokeweight=".25pt">
                <v:textbox inset="1pt,1pt,1pt,1pt">
                  <w:txbxContent>
                    <w:p w14:paraId="557B71A9" w14:textId="77777777" w:rsidR="001077C2" w:rsidRPr="00092889" w:rsidRDefault="001077C2" w:rsidP="008726F4">
                      <w:pPr>
                        <w:pStyle w:val="a7"/>
                        <w:jc w:val="center"/>
                        <w:rPr>
                          <w:rFonts w:ascii="Arial" w:hAnsi="Arial" w:cs="Arial"/>
                          <w:sz w:val="22"/>
                        </w:rPr>
                      </w:pPr>
                      <w:r w:rsidRPr="00092889">
                        <w:rPr>
                          <w:rFonts w:ascii="Arial" w:hAnsi="Arial" w:cs="Arial"/>
                          <w:sz w:val="22"/>
                        </w:rPr>
                        <w:t>Підпис</w:t>
                      </w:r>
                    </w:p>
                  </w:txbxContent>
                </v:textbox>
              </v:rect>
              <v:rect id="Rectangle 16" o:spid="_x0000_s1041" style="position:absolute;left:6473;top:17912;width:124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" filled="f" stroked="f" strokeweight=".25pt">
                <v:textbox inset="1pt,1pt,1pt,1pt">
                  <w:txbxContent>
                    <w:p w14:paraId="3367F10C" w14:textId="77777777" w:rsidR="001077C2" w:rsidRPr="00092889" w:rsidRDefault="001077C2" w:rsidP="008726F4">
                      <w:pPr>
                        <w:pStyle w:val="a7"/>
                        <w:jc w:val="center"/>
                        <w:rPr>
                          <w:rFonts w:ascii="Arial" w:hAnsi="Arial" w:cs="Arial"/>
                          <w:sz w:val="24"/>
                        </w:rPr>
                      </w:pPr>
                      <w:r w:rsidRPr="00092889">
                        <w:rPr>
                          <w:rFonts w:ascii="Arial" w:hAnsi="Arial" w:cs="Arial"/>
                          <w:sz w:val="22"/>
                        </w:rPr>
                        <w:t>Дата</w:t>
                      </w:r>
                    </w:p>
                  </w:txbxContent>
                </v:textbox>
              </v:rect>
              <v:rect id="Rectangle 17" o:spid="_x0000_s104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" filled="f" stroked="f" strokeweight=".25pt">
                <v:textbox inset="1pt,1pt,1pt,1pt">
                  <w:txbxContent>
                    <w:p w14:paraId="00D3E866" w14:textId="77777777" w:rsidR="001077C2" w:rsidRPr="00092889" w:rsidRDefault="001077C2" w:rsidP="008726F4">
                      <w:pPr>
                        <w:pStyle w:val="a7"/>
                        <w:jc w:val="center"/>
                        <w:rPr>
                          <w:rFonts w:ascii="Arial" w:hAnsi="Arial" w:cs="Arial"/>
                          <w:sz w:val="22"/>
                        </w:rPr>
                      </w:pPr>
                      <w:r w:rsidRPr="00092889">
                        <w:rPr>
                          <w:rFonts w:ascii="Arial" w:hAnsi="Arial" w:cs="Arial"/>
                          <w:sz w:val="22"/>
                        </w:rPr>
                        <w:t>Лист</w:t>
                      </w:r>
                    </w:p>
                  </w:txbxContent>
                </v:textbox>
              </v:rect>
              <v:rect id="Rectangle 18" o:spid="_x0000_s1043" style="position:absolute;left:15929;top:18567;width:1475;height:3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" filled="f" stroked="f" strokeweight=".25pt">
                <v:textbox inset="1pt,1pt,1pt,1pt">
                  <w:txbxContent>
                    <w:p w14:paraId="4B996FDF" w14:textId="77777777" w:rsidR="001077C2" w:rsidRPr="00A80E45" w:rsidRDefault="001077C2" w:rsidP="008726F4">
                      <w:pPr>
                        <w:ind w:firstLine="0"/>
                        <w:jc w:val="center"/>
                        <w:rPr>
                          <w:rFonts w:ascii="GOST type B" w:hAnsi="GOST type B"/>
                          <w:i/>
                          <w:sz w:val="22"/>
                        </w:rPr>
                      </w:pPr>
                      <w:r w:rsidRPr="00A80E45">
                        <w:rPr>
                          <w:rFonts w:ascii="GOST type B" w:hAnsi="GOST type B"/>
                          <w:i/>
                          <w:sz w:val="22"/>
                        </w:rPr>
                        <w:t>1</w:t>
                      </w:r>
                    </w:p>
                  </w:txbxContent>
                </v:textbox>
              </v:rect>
              <v:rect id="Rectangle 19" o:spid="_x0000_s1044" style="position:absolute;left:7760;top:17331;width:12159;height:7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" filled="f" stroked="f" strokeweight=".25pt">
                <v:textbox inset="1pt,1pt,1pt,1pt">
                  <w:txbxContent>
                    <w:p w14:paraId="4FE650AE" w14:textId="3E35B7A4" w:rsidR="001077C2" w:rsidRPr="00092889" w:rsidRDefault="001077C2" w:rsidP="008726F4">
                      <w:pPr>
                        <w:pStyle w:val="a7"/>
                        <w:jc w:val="center"/>
                        <w:rPr>
                          <w:rFonts w:ascii="Arial" w:hAnsi="Arial" w:cs="Arial"/>
                          <w:sz w:val="36"/>
                          <w:lang w:val="ru-RU"/>
                        </w:rPr>
                      </w:pPr>
                      <w:r w:rsidRPr="00092889">
                        <w:rPr>
                          <w:rFonts w:ascii="Arial" w:hAnsi="Arial" w:cs="Arial"/>
                          <w:sz w:val="36"/>
                          <w:lang w:val="ru-RU"/>
                        </w:rPr>
                        <w:t>Р</w:t>
                      </w:r>
                      <w:r>
                        <w:rPr>
                          <w:rFonts w:ascii="Arial" w:hAnsi="Arial" w:cs="Arial"/>
                          <w:sz w:val="36"/>
                          <w:lang w:val="ru-RU"/>
                        </w:rPr>
                        <w:t>Е01</w:t>
                      </w:r>
                      <w:r w:rsidRPr="00092889">
                        <w:rPr>
                          <w:rFonts w:ascii="Arial" w:hAnsi="Arial" w:cs="Arial"/>
                          <w:sz w:val="36"/>
                          <w:lang w:val="ru-RU"/>
                        </w:rPr>
                        <w:t>.</w:t>
                      </w:r>
                      <w:r w:rsidRPr="007B2E9D">
                        <w:rPr>
                          <w:rFonts w:ascii="Arial" w:hAnsi="Arial" w:cs="Arial"/>
                          <w:sz w:val="36"/>
                          <w:lang w:val="ru-RU"/>
                        </w:rPr>
                        <w:t xml:space="preserve"> </w:t>
                      </w:r>
                      <w:r>
                        <w:rPr>
                          <w:rFonts w:ascii="Arial" w:hAnsi="Arial" w:cs="Arial"/>
                          <w:sz w:val="36"/>
                          <w:lang w:val="ru-RU"/>
                        </w:rPr>
                        <w:t>468332</w:t>
                      </w:r>
                      <w:r w:rsidRPr="00092889">
                        <w:rPr>
                          <w:rFonts w:ascii="Arial" w:hAnsi="Arial" w:cs="Arial"/>
                          <w:sz w:val="36"/>
                          <w:lang w:val="ru-RU"/>
                        </w:rPr>
                        <w:t>.001 ПЗ</w:t>
                      </w:r>
                    </w:p>
                  </w:txbxContent>
                </v:textbox>
              </v:rect>
              <v:line id="Line 20" o:spid="_x0000_s10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" strokeweight="2pt"/>
              <v:line id="Line 21" o:spid="_x0000_s10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" strokeweight="2pt"/>
              <v:line id="Line 22" o:spid="_x0000_s104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" strokeweight="1pt"/>
              <v:line id="Line 23" o:spid="_x0000_s10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" strokeweight="1pt"/>
              <v:line id="Line 24" o:spid="_x0000_s10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" strokeweight="1pt"/>
              <v:group id="Group 25" o:spid="_x0000_s1050" style="position:absolute;left:39;top:18221;width:4944;height:400" coordorigin=",-2968" coordsize="20595,258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">
                <v:rect id="Rectangle 26" o:spid="_x0000_s1051" style="position:absolute;top:-2968;width:8856;height:229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" filled="f" stroked="f" strokeweight=".25pt">
                  <v:textbox inset="1pt,1pt,1pt,1pt">
                    <w:txbxContent>
                      <w:p w14:paraId="36CC704C" w14:textId="77777777" w:rsidR="001077C2" w:rsidRPr="00092889" w:rsidRDefault="001077C2" w:rsidP="008726F4">
                        <w:pPr>
                          <w:pStyle w:val="a7"/>
                          <w:rPr>
                            <w:rFonts w:ascii="Arial" w:hAnsi="Arial" w:cs="Arial"/>
                            <w:sz w:val="20"/>
                          </w:rPr>
                        </w:pPr>
                        <w:r w:rsidRPr="00092889">
                          <w:rPr>
                            <w:rFonts w:ascii="Arial" w:hAnsi="Arial" w:cs="Arial"/>
                            <w:sz w:val="20"/>
                          </w:rPr>
                          <w:t>Розробив</w:t>
                        </w:r>
                      </w:p>
                    </w:txbxContent>
                  </v:textbox>
                </v:rect>
                <v:rect id="Rectangle 27" o:spid="_x0000_s1052" style="position:absolute;left:9281;top:-2129;width:11314;height:249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" filled="f" stroked="f" strokeweight=".25pt">
                  <v:textbox inset="1pt,1pt,1pt,1pt">
                    <w:txbxContent>
                      <w:p w14:paraId="1022D27B" w14:textId="5455AB9C" w:rsidR="001077C2" w:rsidRPr="00277C8F" w:rsidRDefault="001077C2" w:rsidP="008726F4">
                        <w:pPr>
                          <w:pStyle w:val="a7"/>
                          <w:rPr>
                            <w:rFonts w:ascii="Arial" w:hAnsi="Arial" w:cs="Arial"/>
                            <w:sz w:val="18"/>
                            <w:szCs w:val="18"/>
                          </w:rPr>
                        </w:pPr>
                        <w:proofErr w:type="spellStart"/>
                        <w:r w:rsidRPr="00277C8F">
                          <w:rPr>
                            <w:rFonts w:ascii="Arial" w:hAnsi="Arial" w:cs="Arial"/>
                            <w:sz w:val="18"/>
                            <w:szCs w:val="18"/>
                          </w:rPr>
                          <w:t>Корнацька</w:t>
                        </w:r>
                        <w:proofErr w:type="spellEnd"/>
                        <w:r w:rsidRPr="00277C8F">
                          <w:rPr>
                            <w:rFonts w:ascii="Arial" w:hAnsi="Arial" w:cs="Arial"/>
                            <w:sz w:val="18"/>
                            <w:szCs w:val="18"/>
                          </w:rPr>
                          <w:t xml:space="preserve"> Л.О. </w:t>
                        </w:r>
                      </w:p>
                    </w:txbxContent>
                  </v:textbox>
                </v:rect>
              </v:group>
              <v:group id="Group 28" o:spid="_x0000_s1053" style="position:absolute;left:39;top:18583;width:4801;height:340" coordorigin=",-2007" coordsize="19999,220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">
                <v:rect id="Rectangle 29" o:spid="_x0000_s1054" style="position:absolute;top:-2007;width:8856;height:220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" filled="f" stroked="f" strokeweight=".25pt">
                  <v:textbox inset="1pt,1pt,1pt,1pt">
                    <w:txbxContent>
                      <w:p w14:paraId="22AF93FE" w14:textId="77777777" w:rsidR="001077C2" w:rsidRPr="00092889" w:rsidRDefault="001077C2" w:rsidP="008726F4">
                        <w:pPr>
                          <w:pStyle w:val="a7"/>
                          <w:rPr>
                            <w:rFonts w:ascii="Arial" w:hAnsi="Arial" w:cs="Arial"/>
                            <w:sz w:val="20"/>
                          </w:rPr>
                        </w:pPr>
                        <w:r w:rsidRPr="00092889">
                          <w:rPr>
                            <w:rFonts w:ascii="Arial" w:hAnsi="Arial" w:cs="Arial"/>
                            <w:sz w:val="20"/>
                          </w:rPr>
                          <w:t>Перевірив</w:t>
                        </w:r>
                      </w:p>
                    </w:txbxContent>
                  </v:textbox>
                </v:rect>
                <v:rect id="Rectangle 30" o:spid="_x0000_s1055" style="position:absolute;left:9281;top:-2007;width:10718;height:220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" filled="f" stroked="f" strokeweight=".25pt">
                  <v:textbox inset="1pt,1pt,1pt,1pt">
                    <w:txbxContent>
                      <w:p w14:paraId="72A8DA1C" w14:textId="307689FC" w:rsidR="001077C2" w:rsidRPr="00277C8F" w:rsidRDefault="001077C2" w:rsidP="008726F4">
                        <w:pPr>
                          <w:pStyle w:val="a7"/>
                          <w:rPr>
                            <w:rFonts w:ascii="Arial" w:hAnsi="Arial" w:cs="Arial"/>
                            <w:sz w:val="18"/>
                            <w:szCs w:val="18"/>
                          </w:rPr>
                        </w:pPr>
                        <w:r w:rsidRPr="00277C8F">
                          <w:rPr>
                            <w:rFonts w:ascii="Arial" w:hAnsi="Arial" w:cs="Arial"/>
                            <w:sz w:val="18"/>
                            <w:szCs w:val="18"/>
                          </w:rPr>
                          <w:t>Приходько І.О.</w:t>
                        </w:r>
                      </w:p>
                    </w:txbxContent>
                  </v:textbox>
                </v:rect>
              </v:group>
              <v:group id="Group 34" o:spid="_x0000_s1056"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">
                <v:rect id="Rectangle 35" o:spid="_x0000_s105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" filled="f" stroked="f" strokeweight=".25pt">
                  <v:textbox inset="1pt,1pt,1pt,1pt">
                    <w:txbxContent>
                      <w:p w14:paraId="50B0A6A0" w14:textId="77777777" w:rsidR="001077C2" w:rsidRPr="00092889" w:rsidRDefault="001077C2" w:rsidP="008726F4">
                        <w:pPr>
                          <w:pStyle w:val="a7"/>
                          <w:rPr>
                            <w:rFonts w:ascii="Arial" w:hAnsi="Arial" w:cs="Arial"/>
                            <w:sz w:val="16"/>
                          </w:rPr>
                        </w:pPr>
                        <w:r w:rsidRPr="00092889">
                          <w:rPr>
                            <w:rFonts w:ascii="Arial" w:hAnsi="Arial" w:cs="Arial"/>
                            <w:sz w:val="16"/>
                          </w:rPr>
                          <w:t xml:space="preserve"> </w:t>
                        </w:r>
                        <w:r w:rsidRPr="00092889">
                          <w:rPr>
                            <w:rFonts w:ascii="Arial" w:hAnsi="Arial" w:cs="Arial"/>
                            <w:sz w:val="20"/>
                          </w:rPr>
                          <w:t>Н. Контр.</w:t>
                        </w:r>
                      </w:p>
                    </w:txbxContent>
                  </v:textbox>
                </v:rect>
                <v:rect id="Rectangle 36" o:spid="_x0000_s105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" filled="f" stroked="f" strokeweight=".25pt">
                  <v:textbox inset="1pt,1pt,1pt,1pt">
                    <w:txbxContent>
                      <w:p w14:paraId="749603AA" w14:textId="77777777" w:rsidR="001077C2" w:rsidRPr="00092889" w:rsidRDefault="001077C2" w:rsidP="008726F4">
                        <w:pPr>
                          <w:pStyle w:val="a7"/>
                          <w:rPr>
                            <w:rFonts w:ascii="Arial" w:hAnsi="Arial" w:cs="Arial"/>
                            <w:sz w:val="22"/>
                          </w:rPr>
                        </w:pPr>
                      </w:p>
                    </w:txbxContent>
                  </v:textbox>
                </v:rect>
              </v:group>
              <v:group id="Group 37" o:spid="_x0000_s1059" style="position:absolute;left:39;top:19624;width:4801;height:345" coordorigin=",-2330" coordsize="19999,22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">
                <v:rect id="Rectangle 38" o:spid="_x0000_s1060" style="position:absolute;top:-2330;width:8856;height:22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" filled="f" stroked="f" strokeweight=".25pt">
                  <v:textbox inset="1pt,1pt,1pt,1pt">
                    <w:txbxContent>
                      <w:p w14:paraId="3606F4C5" w14:textId="77777777" w:rsidR="001077C2" w:rsidRPr="00092889" w:rsidRDefault="001077C2" w:rsidP="008726F4">
                        <w:pPr>
                          <w:pStyle w:val="a7"/>
                          <w:rPr>
                            <w:rFonts w:ascii="Arial" w:hAnsi="Arial" w:cs="Arial"/>
                            <w:sz w:val="16"/>
                          </w:rPr>
                        </w:pPr>
                        <w:r w:rsidRPr="00092889">
                          <w:rPr>
                            <w:rFonts w:ascii="Arial" w:hAnsi="Arial" w:cs="Arial"/>
                            <w:sz w:val="16"/>
                          </w:rPr>
                          <w:t xml:space="preserve"> </w:t>
                        </w:r>
                        <w:r w:rsidRPr="00092889">
                          <w:rPr>
                            <w:rFonts w:ascii="Arial" w:hAnsi="Arial" w:cs="Arial"/>
                            <w:sz w:val="20"/>
                          </w:rPr>
                          <w:t>Затвердив</w:t>
                        </w:r>
                      </w:p>
                    </w:txbxContent>
                  </v:textbox>
                </v:rect>
                <v:rect id="Rectangle 39" o:spid="_x0000_s1061" style="position:absolute;left:9281;top:-2330;width:10718;height:22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" filled="f" stroked="f" strokeweight=".25pt">
                  <v:textbox inset="1pt,1pt,1pt,1pt">
                    <w:txbxContent>
                      <w:p w14:paraId="48343F42" w14:textId="77777777" w:rsidR="001077C2" w:rsidRPr="00092889" w:rsidRDefault="001077C2" w:rsidP="008726F4">
                        <w:pPr>
                          <w:pStyle w:val="a7"/>
                          <w:rPr>
                            <w:rFonts w:ascii="Arial" w:hAnsi="Arial" w:cs="Arial"/>
                            <w:sz w:val="22"/>
                          </w:rPr>
                        </w:pPr>
                      </w:p>
                    </w:txbxContent>
                  </v:textbox>
                </v:rect>
              </v:group>
              <v:line id="Line 40" o:spid="_x0000_s1062"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" strokeweight="2pt"/>
              <v:rect id="Rectangle 41" o:spid="_x0000_s1063"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" filled="f" stroked="f" strokeweight=".25pt">
                <v:textbox inset="1pt,1pt,1pt,1pt">
                  <w:txbxContent>
                    <w:p w14:paraId="3ABC06C1" w14:textId="77777777" w:rsidR="001077C2" w:rsidRDefault="001077C2" w:rsidP="008726F4">
                      <w:pPr>
                        <w:ind w:firstLine="0"/>
                        <w:jc w:val="center"/>
                        <w:rPr>
                          <w:rFonts w:ascii="Arial" w:hAnsi="Arial" w:cs="Arial"/>
                          <w:i/>
                        </w:rPr>
                      </w:pPr>
                      <w:r>
                        <w:rPr>
                          <w:rFonts w:ascii="Arial" w:hAnsi="Arial" w:cs="Arial"/>
                          <w:i/>
                        </w:rPr>
                        <w:t>Система освітлення</w:t>
                      </w:r>
                    </w:p>
                    <w:p w14:paraId="14985F89" w14:textId="5A5BECAF" w:rsidR="001077C2" w:rsidRPr="00092889" w:rsidRDefault="001077C2" w:rsidP="008726F4">
                      <w:pPr>
                        <w:ind w:firstLine="0"/>
                        <w:jc w:val="center"/>
                        <w:rPr>
                          <w:rFonts w:ascii="Arial" w:hAnsi="Arial" w:cs="Arial"/>
                          <w:i/>
                        </w:rPr>
                      </w:pPr>
                      <w:r>
                        <w:rPr>
                          <w:rFonts w:ascii="Arial" w:hAnsi="Arial" w:cs="Arial"/>
                          <w:i/>
                        </w:rPr>
                        <w:t>розумного будинку</w:t>
                      </w:r>
                    </w:p>
                  </w:txbxContent>
                </v:textbox>
              </v:rect>
              <v:line id="Line 42" o:spid="_x0000_s1064"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" strokeweight="2pt"/>
              <v:line id="Line 43" o:spid="_x0000_s1065"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" strokeweight="2pt"/>
              <v:line id="Line 44" o:spid="_x0000_s1066"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" strokeweight="2pt"/>
              <v:rect id="Rectangle 45" o:spid="_x0000_s1067"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" filled="f" stroked="f" strokeweight=".25pt">
                <v:textbox inset="1pt,1pt,1pt,1pt">
                  <w:txbxContent>
                    <w:p w14:paraId="70C9FBE2" w14:textId="77777777" w:rsidR="001077C2" w:rsidRPr="00092889" w:rsidRDefault="001077C2" w:rsidP="008726F4">
                      <w:pPr>
                        <w:pStyle w:val="a7"/>
                        <w:jc w:val="center"/>
                        <w:rPr>
                          <w:rFonts w:ascii="Arial" w:hAnsi="Arial" w:cs="Arial"/>
                          <w:sz w:val="18"/>
                        </w:rPr>
                      </w:pPr>
                      <w:r w:rsidRPr="00092889">
                        <w:rPr>
                          <w:rFonts w:ascii="Arial" w:hAnsi="Arial" w:cs="Arial"/>
                          <w:sz w:val="22"/>
                        </w:rPr>
                        <w:t>Літ</w:t>
                      </w:r>
                      <w:r w:rsidRPr="00092889">
                        <w:rPr>
                          <w:rFonts w:ascii="Arial" w:hAnsi="Arial" w:cs="Arial"/>
                          <w:sz w:val="18"/>
                        </w:rPr>
                        <w:t>.</w:t>
                      </w:r>
                    </w:p>
                  </w:txbxContent>
                </v:textbox>
              </v:rect>
              <v:rect id="Rectangle 46" o:spid="_x0000_s1068"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" filled="f" stroked="f" strokeweight=".25pt">
                <v:textbox inset="1pt,1pt,1pt,1pt">
                  <w:txbxContent>
                    <w:p w14:paraId="5EDEDEC6" w14:textId="77777777" w:rsidR="001077C2" w:rsidRPr="00092889" w:rsidRDefault="001077C2" w:rsidP="008726F4">
                      <w:pPr>
                        <w:pStyle w:val="a7"/>
                        <w:jc w:val="center"/>
                        <w:rPr>
                          <w:rFonts w:ascii="Arial" w:hAnsi="Arial" w:cs="Arial"/>
                          <w:sz w:val="22"/>
                        </w:rPr>
                      </w:pPr>
                      <w:r w:rsidRPr="00092889">
                        <w:rPr>
                          <w:rFonts w:ascii="Arial" w:hAnsi="Arial" w:cs="Arial"/>
                          <w:sz w:val="22"/>
                        </w:rPr>
                        <w:t>Листів</w:t>
                      </w:r>
                    </w:p>
                  </w:txbxContent>
                </v:textbox>
              </v:rect>
              <v:rect id="Rectangle 47" o:spid="_x0000_s1069" style="position:absolute;left:17591;top:18567;width:2326;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" filled="f" stroked="f" strokeweight=".25pt">
                <v:textbox inset="1pt,1pt,1pt,1pt">
                  <w:txbxContent>
                    <w:p w14:paraId="76F1600C" w14:textId="77777777" w:rsidR="001077C2" w:rsidRPr="00A80E45" w:rsidRDefault="001077C2" w:rsidP="008726F4">
                      <w:pPr>
                        <w:pStyle w:val="a7"/>
                        <w:jc w:val="center"/>
                        <w:rPr>
                          <w:rFonts w:ascii="GOST type B" w:hAnsi="GOST type B"/>
                          <w:sz w:val="22"/>
                        </w:rPr>
                      </w:pPr>
                    </w:p>
                  </w:txbxContent>
                </v:textbox>
              </v:rect>
              <v:line id="Line 48" o:spid="_x0000_s1070"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" strokeweight="1pt"/>
              <v:line id="Line 49" o:spid="_x0000_s1071"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" strokeweight="1pt"/>
              <v:rect id="Rectangle 50" o:spid="_x0000_s1072" style="position:absolute;left:14295;top:19068;width:5609;height:8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" filled="f" stroked="f" strokeweight=".25pt">
                <v:textbox inset="1pt,1pt,1pt,1pt">
                  <w:txbxContent>
                    <w:p w14:paraId="590F4368" w14:textId="63BF499F" w:rsidR="001077C2" w:rsidRPr="00092889" w:rsidRDefault="001077C2" w:rsidP="008726F4">
                      <w:pPr>
                        <w:pStyle w:val="a7"/>
                        <w:jc w:val="center"/>
                        <w:rPr>
                          <w:rFonts w:ascii="Arial" w:hAnsi="Arial" w:cs="Arial"/>
                          <w:sz w:val="32"/>
                          <w:szCs w:val="32"/>
                        </w:rPr>
                      </w:pPr>
                      <w:r>
                        <w:rPr>
                          <w:rFonts w:ascii="Arial" w:hAnsi="Arial" w:cs="Arial"/>
                          <w:sz w:val="32"/>
                          <w:szCs w:val="32"/>
                        </w:rPr>
                        <w:t>РЕ-01, РТФ</w:t>
                      </w:r>
                    </w:p>
                  </w:txbxContent>
                </v:textbox>
              </v:rect>
              <w10:wrap anchorx="page" anchory="page"/>
              <w10:anchorlock/>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0AC0E8D" w14:textId="1AC4384C" w:rsidR="00EE54B4" w:rsidRDefault="00EE54B4" w:rsidP="008726F4">
    <w:pPr>
      <w:pStyle w:val="af"/>
      <w:ind w:firstLine="0"/>
    </w:pPr>
    <w:r>
      <w:rPr>
        <w:noProof/>
        <w:lang w:eastAsia="uk-UA"/>
      </w:rPr>
      <mc:AlternateContent>
        <mc:Choice Requires="wpg">
          <w:drawing>
            <wp:anchor distT="0" distB="0" distL="114300" distR="114300" simplePos="0" relativeHeight="251660800" behindDoc="0" locked="0" layoutInCell="0" allowOverlap="1" wp14:anchorId="74B072E7" wp14:editId="3580E0A4">
              <wp:simplePos x="0" y="0"/>
              <wp:positionH relativeFrom="page">
                <wp:posOffset>731520</wp:posOffset>
              </wp:positionH>
              <wp:positionV relativeFrom="page">
                <wp:posOffset>222250</wp:posOffset>
              </wp:positionV>
              <wp:extent cx="6590665" cy="10079355"/>
              <wp:effectExtent l="0" t="0" r="19685" b="17145"/>
              <wp:wrapNone/>
              <wp:docPr id="98" name="Группа 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99" name="Rectangle 5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00" name="Line 5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1" name="Line 5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2" name="Line 5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3" name="Line 5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4" name="Line 5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5" name="Line 5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6" name="Line 5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7" name="Line 60"/>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8" name="Line 6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9" name="Line 6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0" name="Rectangle 6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A7B2FB2" w14:textId="77777777" w:rsidR="00EE54B4" w:rsidRPr="00092889" w:rsidRDefault="00EE54B4" w:rsidP="00EE54B4">
                            <w:pPr>
                              <w:pStyle w:val="af3"/>
                              <w:jc w:val="center"/>
                              <w:rPr>
                                <w:rFonts w:ascii="Arial" w:hAnsi="Arial" w:cs="Arial"/>
                                <w:sz w:val="20"/>
                              </w:rPr>
                            </w:pPr>
                            <w:r w:rsidRPr="00092889">
                              <w:rPr>
                                <w:rFonts w:ascii="Arial" w:hAnsi="Arial" w:cs="Arial"/>
                                <w:sz w:val="20"/>
                              </w:rPr>
                              <w:t>Зм.</w:t>
                            </w:r>
                          </w:p>
                        </w:txbxContent>
                      </wps:txbx>
                      <wps:bodyPr rot="0" vert="horz" wrap="square" lIns="12700" tIns="12700" rIns="12700" bIns="12700" anchor="t" anchorCtr="0" upright="1">
                        <a:noAutofit/>
                      </wps:bodyPr>
                    </wps:wsp>
                    <wps:wsp>
                      <wps:cNvPr id="111" name="Rectangle 6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2E1A08C" w14:textId="77777777" w:rsidR="00EE54B4" w:rsidRPr="00092889" w:rsidRDefault="00EE54B4" w:rsidP="00EE54B4">
                            <w:pPr>
                              <w:pStyle w:val="af3"/>
                              <w:jc w:val="center"/>
                              <w:rPr>
                                <w:rFonts w:ascii="Arial" w:hAnsi="Arial" w:cs="Arial"/>
                                <w:sz w:val="20"/>
                              </w:rPr>
                            </w:pPr>
                            <w:r w:rsidRPr="00092889">
                              <w:rPr>
                                <w:rFonts w:ascii="Arial" w:hAnsi="Arial" w:cs="Arial"/>
                                <w:sz w:val="20"/>
                              </w:rPr>
                              <w:t>Лист</w:t>
                            </w:r>
                          </w:p>
                        </w:txbxContent>
                      </wps:txbx>
                      <wps:bodyPr rot="0" vert="horz" wrap="square" lIns="12700" tIns="12700" rIns="12700" bIns="12700" anchor="t" anchorCtr="0" upright="1">
                        <a:noAutofit/>
                      </wps:bodyPr>
                    </wps:wsp>
                    <wps:wsp>
                      <wps:cNvPr id="113" name="Rectangle 6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4D8EF60" w14:textId="77777777" w:rsidR="00EE54B4" w:rsidRPr="00092889" w:rsidRDefault="00EE54B4" w:rsidP="00EE54B4">
                            <w:pPr>
                              <w:pStyle w:val="af3"/>
                              <w:jc w:val="center"/>
                              <w:rPr>
                                <w:rFonts w:ascii="Arial" w:hAnsi="Arial" w:cs="Arial"/>
                                <w:sz w:val="20"/>
                              </w:rPr>
                            </w:pPr>
                            <w:r w:rsidRPr="00092889">
                              <w:rPr>
                                <w:rFonts w:ascii="Arial" w:hAnsi="Arial" w:cs="Arial"/>
                                <w:sz w:val="20"/>
                              </w:rPr>
                              <w:t>Підпис</w:t>
                            </w:r>
                          </w:p>
                        </w:txbxContent>
                      </wps:txbx>
                      <wps:bodyPr rot="0" vert="horz" wrap="square" lIns="12700" tIns="12700" rIns="12700" bIns="12700" anchor="t" anchorCtr="0" upright="1">
                        <a:noAutofit/>
                      </wps:bodyPr>
                    </wps:wsp>
                    <wps:wsp>
                      <wps:cNvPr id="114" name="Rectangle 67"/>
                      <wps:cNvSpPr>
                        <a:spLocks noChangeArrowheads="1"/>
                      </wps:cNvSpPr>
                      <wps:spPr bwMode="auto">
                        <a:xfrm>
                          <a:off x="6517" y="19660"/>
                          <a:ext cx="1186" cy="3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16431E1" w14:textId="77777777" w:rsidR="00EE54B4" w:rsidRPr="00092889" w:rsidRDefault="00EE54B4" w:rsidP="00EE54B4">
                            <w:pPr>
                              <w:pStyle w:val="af3"/>
                              <w:jc w:val="center"/>
                              <w:rPr>
                                <w:rFonts w:ascii="Arial" w:hAnsi="Arial" w:cs="Arial"/>
                                <w:sz w:val="20"/>
                              </w:rPr>
                            </w:pPr>
                            <w:r w:rsidRPr="00092889">
                              <w:rPr>
                                <w:rFonts w:ascii="Arial" w:hAnsi="Arial" w:cs="Arial"/>
                                <w:sz w:val="20"/>
                              </w:rPr>
                              <w:t>Дата</w:t>
                            </w:r>
                          </w:p>
                        </w:txbxContent>
                      </wps:txbx>
                      <wps:bodyPr rot="0" vert="horz" wrap="square" lIns="12700" tIns="12700" rIns="12700" bIns="12700" anchor="t" anchorCtr="0" upright="1">
                        <a:noAutofit/>
                      </wps:bodyPr>
                    </wps:wsp>
                    <wps:wsp>
                      <wps:cNvPr id="115" name="Rectangle 68"/>
                      <wps:cNvSpPr>
                        <a:spLocks noChangeArrowheads="1"/>
                      </wps:cNvSpPr>
                      <wps:spPr bwMode="auto">
                        <a:xfrm>
                          <a:off x="18878" y="18959"/>
                          <a:ext cx="1129" cy="33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BDA762E" w14:textId="77777777" w:rsidR="00EE54B4" w:rsidRPr="00092889" w:rsidRDefault="00EE54B4" w:rsidP="00EE54B4">
                            <w:pPr>
                              <w:pStyle w:val="af3"/>
                              <w:jc w:val="center"/>
                              <w:rPr>
                                <w:rFonts w:ascii="Arial" w:hAnsi="Arial" w:cs="Arial"/>
                                <w:sz w:val="22"/>
                              </w:rPr>
                            </w:pPr>
                            <w:r w:rsidRPr="00092889">
                              <w:rPr>
                                <w:rFonts w:ascii="Arial" w:hAnsi="Arial" w:cs="Arial"/>
                                <w:sz w:val="22"/>
                              </w:rPr>
                              <w:t>Лист</w:t>
                            </w:r>
                          </w:p>
                        </w:txbxContent>
                      </wps:txbx>
                      <wps:bodyPr rot="0" vert="horz" wrap="square" lIns="12700" tIns="12700" rIns="12700" bIns="12700" anchor="t" anchorCtr="0" upright="1">
                        <a:noAutofit/>
                      </wps:bodyPr>
                    </wps:wsp>
                    <wps:wsp>
                      <wps:cNvPr id="116" name="Rectangle 6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6F49CD9" w14:textId="77777777" w:rsidR="00EE54B4" w:rsidRPr="00092889" w:rsidRDefault="00EE54B4" w:rsidP="00EE54B4">
                            <w:pPr>
                              <w:pStyle w:val="af3"/>
                              <w:jc w:val="center"/>
                              <w:rPr>
                                <w:rFonts w:ascii="Arial" w:hAnsi="Arial" w:cs="Arial"/>
                              </w:rPr>
                            </w:pPr>
                            <w:r w:rsidRPr="00092889">
                              <w:rPr>
                                <w:rFonts w:ascii="Arial" w:hAnsi="Arial" w:cs="Arial"/>
                              </w:rPr>
                              <w:fldChar w:fldCharType="begin"/>
                            </w:r>
                            <w:r w:rsidRPr="00092889">
                              <w:rPr>
                                <w:rFonts w:ascii="Arial" w:hAnsi="Arial" w:cs="Arial"/>
                              </w:rPr>
                              <w:instrText>PAGE   \* MERGEFORMAT</w:instrText>
                            </w:r>
                            <w:r w:rsidRPr="00092889">
                              <w:rPr>
                                <w:rFonts w:ascii="Arial" w:hAnsi="Arial" w:cs="Arial"/>
                              </w:rPr>
                              <w:fldChar w:fldCharType="separate"/>
                            </w:r>
                            <w:r w:rsidRPr="005B4C5E">
                              <w:rPr>
                                <w:rFonts w:ascii="Arial" w:hAnsi="Arial" w:cs="Arial"/>
                                <w:noProof/>
                                <w:lang w:val="ru-RU"/>
                              </w:rPr>
                              <w:t>11</w:t>
                            </w:r>
                            <w:r w:rsidRPr="00092889">
                              <w:rPr>
                                <w:rFonts w:ascii="Arial" w:hAnsi="Arial" w:cs="Arial"/>
                              </w:rPr>
                              <w:fldChar w:fldCharType="end"/>
                            </w:r>
                          </w:p>
                        </w:txbxContent>
                      </wps:txbx>
                      <wps:bodyPr rot="0" vert="horz" wrap="square" lIns="12700" tIns="12700" rIns="12700" bIns="12700" anchor="t" anchorCtr="0" upright="1">
                        <a:noAutofit/>
                      </wps:bodyPr>
                    </wps:wsp>
                    <wps:wsp>
                      <wps:cNvPr id="117" name="Rectangle 70"/>
                      <wps:cNvSpPr>
                        <a:spLocks noChangeArrowheads="1"/>
                      </wps:cNvSpPr>
                      <wps:spPr bwMode="auto">
                        <a:xfrm>
                          <a:off x="7745" y="18959"/>
                          <a:ext cx="11075" cy="10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1321E61" w14:textId="77777777" w:rsidR="00EE54B4" w:rsidRPr="00277C8F" w:rsidRDefault="00EE54B4" w:rsidP="00EE54B4">
                            <w:pPr>
                              <w:pStyle w:val="af3"/>
                              <w:jc w:val="center"/>
                              <w:rPr>
                                <w:rFonts w:ascii="Arial" w:hAnsi="Arial" w:cs="Arial"/>
                                <w:sz w:val="36"/>
                                <w:lang w:val="ru-RU"/>
                              </w:rPr>
                            </w:pPr>
                            <w:r w:rsidRPr="00092889">
                              <w:rPr>
                                <w:rFonts w:ascii="Arial" w:hAnsi="Arial" w:cs="Arial"/>
                                <w:sz w:val="36"/>
                                <w:lang w:val="ru-RU"/>
                              </w:rPr>
                              <w:t>Р</w:t>
                            </w:r>
                            <w:r>
                              <w:rPr>
                                <w:rFonts w:ascii="Arial" w:hAnsi="Arial" w:cs="Arial"/>
                                <w:sz w:val="36"/>
                                <w:lang w:val="ru-RU"/>
                              </w:rPr>
                              <w:t>Е01</w:t>
                            </w:r>
                            <w:r w:rsidRPr="00092889">
                              <w:rPr>
                                <w:rFonts w:ascii="Arial" w:hAnsi="Arial" w:cs="Arial"/>
                                <w:sz w:val="36"/>
                                <w:lang w:val="ru-RU"/>
                              </w:rPr>
                              <w:t>.</w:t>
                            </w:r>
                            <w:r>
                              <w:rPr>
                                <w:rFonts w:ascii="Arial" w:hAnsi="Arial" w:cs="Arial"/>
                                <w:sz w:val="36"/>
                                <w:lang w:val="ru-RU"/>
                              </w:rPr>
                              <w:t>468332</w:t>
                            </w:r>
                            <w:r w:rsidRPr="00092889">
                              <w:rPr>
                                <w:rFonts w:ascii="Arial" w:hAnsi="Arial" w:cs="Arial"/>
                                <w:sz w:val="36"/>
                                <w:lang w:val="ru-RU"/>
                              </w:rPr>
                              <w:t>.001 ПЗ</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4B072E7" id="Группа 98" o:spid="_x0000_s1073" style="position:absolute;left:0;text-align:left;margin-left:57.6pt;margin-top:17.5pt;width:518.95pt;height:793.65pt;z-index:251660800;mso-position-horizontal-relative:page;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" o:allowincell="f">
              <v:rect id="Rectangle 52" o:spid="_x0000_s107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" filled="f" strokeweight="2pt"/>
              <v:line id="Line 53" o:spid="_x0000_s107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" strokeweight="2pt"/>
              <v:line id="Line 54" o:spid="_x0000_s107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" strokeweight="2pt"/>
              <v:line id="Line 55" o:spid="_x0000_s107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" strokeweight="2pt"/>
              <v:line id="Line 56" o:spid="_x0000_s107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" strokeweight="2pt"/>
              <v:line id="Line 57" o:spid="_x0000_s107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" strokeweight="2pt"/>
              <v:line id="Line 58" o:spid="_x0000_s108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" strokeweight="2pt"/>
              <v:line id="Line 59" o:spid="_x0000_s108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" strokeweight="2pt"/>
              <v:line id="Line 60" o:spid="_x0000_s108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" strokeweight="1pt"/>
              <v:line id="Line 61" o:spid="_x0000_s108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" strokeweight="2pt"/>
              <v:line id="Line 62" o:spid="_x0000_s108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" strokeweight="1pt"/>
              <v:rect id="Rectangle 63" o:spid="_x0000_s108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" filled="f" stroked="f" strokeweight=".25pt">
                <v:textbox inset="1pt,1pt,1pt,1pt">
                  <w:txbxContent>
                    <w:p w14:paraId="5A7B2FB2" w14:textId="77777777" w:rsidR="00EE54B4" w:rsidRPr="00092889" w:rsidRDefault="00EE54B4" w:rsidP="00EE54B4">
                      <w:pPr>
                        <w:pStyle w:val="a7"/>
                        <w:jc w:val="center"/>
                        <w:rPr>
                          <w:rFonts w:ascii="Arial" w:hAnsi="Arial" w:cs="Arial"/>
                          <w:sz w:val="20"/>
                        </w:rPr>
                      </w:pPr>
                      <w:proofErr w:type="spellStart"/>
                      <w:r w:rsidRPr="00092889">
                        <w:rPr>
                          <w:rFonts w:ascii="Arial" w:hAnsi="Arial" w:cs="Arial"/>
                          <w:sz w:val="20"/>
                        </w:rPr>
                        <w:t>Зм</w:t>
                      </w:r>
                      <w:proofErr w:type="spellEnd"/>
                      <w:r w:rsidRPr="00092889">
                        <w:rPr>
                          <w:rFonts w:ascii="Arial" w:hAnsi="Arial" w:cs="Arial"/>
                          <w:sz w:val="20"/>
                        </w:rPr>
                        <w:t>.</w:t>
                      </w:r>
                    </w:p>
                  </w:txbxContent>
                </v:textbox>
              </v:rect>
              <v:rect id="Rectangle 64" o:spid="_x0000_s108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" filled="f" stroked="f" strokeweight=".25pt">
                <v:textbox inset="1pt,1pt,1pt,1pt">
                  <w:txbxContent>
                    <w:p w14:paraId="42E1A08C" w14:textId="77777777" w:rsidR="00EE54B4" w:rsidRPr="00092889" w:rsidRDefault="00EE54B4" w:rsidP="00EE54B4">
                      <w:pPr>
                        <w:pStyle w:val="a7"/>
                        <w:jc w:val="center"/>
                        <w:rPr>
                          <w:rFonts w:ascii="Arial" w:hAnsi="Arial" w:cs="Arial"/>
                          <w:sz w:val="20"/>
                        </w:rPr>
                      </w:pPr>
                      <w:r w:rsidRPr="00092889">
                        <w:rPr>
                          <w:rFonts w:ascii="Arial" w:hAnsi="Arial" w:cs="Arial"/>
                          <w:sz w:val="20"/>
                        </w:rPr>
                        <w:t>Лист</w:t>
                      </w:r>
                    </w:p>
                  </w:txbxContent>
                </v:textbox>
              </v:rect>
              <v:rect id="Rectangle 66" o:spid="_x0000_s1087"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" filled="f" stroked="f" strokeweight=".25pt">
                <v:textbox inset="1pt,1pt,1pt,1pt">
                  <w:txbxContent>
                    <w:p w14:paraId="64D8EF60" w14:textId="77777777" w:rsidR="00EE54B4" w:rsidRPr="00092889" w:rsidRDefault="00EE54B4" w:rsidP="00EE54B4">
                      <w:pPr>
                        <w:pStyle w:val="a7"/>
                        <w:jc w:val="center"/>
                        <w:rPr>
                          <w:rFonts w:ascii="Arial" w:hAnsi="Arial" w:cs="Arial"/>
                          <w:sz w:val="20"/>
                        </w:rPr>
                      </w:pPr>
                      <w:r w:rsidRPr="00092889">
                        <w:rPr>
                          <w:rFonts w:ascii="Arial" w:hAnsi="Arial" w:cs="Arial"/>
                          <w:sz w:val="20"/>
                        </w:rPr>
                        <w:t>Підпис</w:t>
                      </w:r>
                    </w:p>
                  </w:txbxContent>
                </v:textbox>
              </v:rect>
              <v:rect id="Rectangle 67" o:spid="_x0000_s1088" style="position:absolute;left:6517;top:19660;width:118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" filled="f" stroked="f" strokeweight=".25pt">
                <v:textbox inset="1pt,1pt,1pt,1pt">
                  <w:txbxContent>
                    <w:p w14:paraId="716431E1" w14:textId="77777777" w:rsidR="00EE54B4" w:rsidRPr="00092889" w:rsidRDefault="00EE54B4" w:rsidP="00EE54B4">
                      <w:pPr>
                        <w:pStyle w:val="a7"/>
                        <w:jc w:val="center"/>
                        <w:rPr>
                          <w:rFonts w:ascii="Arial" w:hAnsi="Arial" w:cs="Arial"/>
                          <w:sz w:val="20"/>
                        </w:rPr>
                      </w:pPr>
                      <w:r w:rsidRPr="00092889">
                        <w:rPr>
                          <w:rFonts w:ascii="Arial" w:hAnsi="Arial" w:cs="Arial"/>
                          <w:sz w:val="20"/>
                        </w:rPr>
                        <w:t>Дата</w:t>
                      </w:r>
                    </w:p>
                  </w:txbxContent>
                </v:textbox>
              </v:rect>
              <v:rect id="Rectangle 68" o:spid="_x0000_s1089" style="position:absolute;left:18878;top:18959;width:1129;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" filled="f" stroked="f" strokeweight=".25pt">
                <v:textbox inset="1pt,1pt,1pt,1pt">
                  <w:txbxContent>
                    <w:p w14:paraId="2BDA762E" w14:textId="77777777" w:rsidR="00EE54B4" w:rsidRPr="00092889" w:rsidRDefault="00EE54B4" w:rsidP="00EE54B4">
                      <w:pPr>
                        <w:pStyle w:val="a7"/>
                        <w:jc w:val="center"/>
                        <w:rPr>
                          <w:rFonts w:ascii="Arial" w:hAnsi="Arial" w:cs="Arial"/>
                          <w:sz w:val="22"/>
                        </w:rPr>
                      </w:pPr>
                      <w:r w:rsidRPr="00092889">
                        <w:rPr>
                          <w:rFonts w:ascii="Arial" w:hAnsi="Arial" w:cs="Arial"/>
                          <w:sz w:val="22"/>
                        </w:rPr>
                        <w:t>Лист</w:t>
                      </w:r>
                    </w:p>
                  </w:txbxContent>
                </v:textbox>
              </v:rect>
              <v:rect id="Rectangle 69" o:spid="_x0000_s1090"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" filled="f" stroked="f" strokeweight=".25pt">
                <v:textbox inset="1pt,1pt,1pt,1pt">
                  <w:txbxContent>
                    <w:p w14:paraId="76F49CD9" w14:textId="77777777" w:rsidR="00EE54B4" w:rsidRPr="00092889" w:rsidRDefault="00EE54B4" w:rsidP="00EE54B4">
                      <w:pPr>
                        <w:pStyle w:val="a7"/>
                        <w:jc w:val="center"/>
                        <w:rPr>
                          <w:rFonts w:ascii="Arial" w:hAnsi="Arial" w:cs="Arial"/>
                        </w:rPr>
                      </w:pPr>
                      <w:r w:rsidRPr="00092889">
                        <w:rPr>
                          <w:rFonts w:ascii="Arial" w:hAnsi="Arial" w:cs="Arial"/>
                        </w:rPr>
                        <w:fldChar w:fldCharType="begin"/>
                      </w:r>
                      <w:r w:rsidRPr="00092889">
                        <w:rPr>
                          <w:rFonts w:ascii="Arial" w:hAnsi="Arial" w:cs="Arial"/>
                        </w:rPr>
                        <w:instrText>PAGE   \* MERGEFORMAT</w:instrText>
                      </w:r>
                      <w:r w:rsidRPr="00092889">
                        <w:rPr>
                          <w:rFonts w:ascii="Arial" w:hAnsi="Arial" w:cs="Arial"/>
                        </w:rPr>
                        <w:fldChar w:fldCharType="separate"/>
                      </w:r>
                      <w:r w:rsidRPr="005B4C5E">
                        <w:rPr>
                          <w:rFonts w:ascii="Arial" w:hAnsi="Arial" w:cs="Arial"/>
                          <w:noProof/>
                          <w:lang w:val="ru-RU"/>
                        </w:rPr>
                        <w:t>11</w:t>
                      </w:r>
                      <w:r w:rsidRPr="00092889">
                        <w:rPr>
                          <w:rFonts w:ascii="Arial" w:hAnsi="Arial" w:cs="Arial"/>
                        </w:rPr>
                        <w:fldChar w:fldCharType="end"/>
                      </w:r>
                    </w:p>
                  </w:txbxContent>
                </v:textbox>
              </v:rect>
              <v:rect id="Rectangle 70" o:spid="_x0000_s1091" style="position:absolute;left:7745;top:18959;width:11075;height:1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" filled="f" stroked="f" strokeweight=".25pt">
                <v:textbox inset="1pt,1pt,1pt,1pt">
                  <w:txbxContent>
                    <w:p w14:paraId="21321E61" w14:textId="77777777" w:rsidR="00EE54B4" w:rsidRPr="00277C8F" w:rsidRDefault="00EE54B4" w:rsidP="00EE54B4">
                      <w:pPr>
                        <w:pStyle w:val="a7"/>
                        <w:jc w:val="center"/>
                        <w:rPr>
                          <w:rFonts w:ascii="Arial" w:hAnsi="Arial" w:cs="Arial"/>
                          <w:sz w:val="36"/>
                          <w:lang w:val="ru-RU"/>
                        </w:rPr>
                      </w:pPr>
                      <w:r w:rsidRPr="00092889">
                        <w:rPr>
                          <w:rFonts w:ascii="Arial" w:hAnsi="Arial" w:cs="Arial"/>
                          <w:sz w:val="36"/>
                          <w:lang w:val="ru-RU"/>
                        </w:rPr>
                        <w:t>Р</w:t>
                      </w:r>
                      <w:r>
                        <w:rPr>
                          <w:rFonts w:ascii="Arial" w:hAnsi="Arial" w:cs="Arial"/>
                          <w:sz w:val="36"/>
                          <w:lang w:val="ru-RU"/>
                        </w:rPr>
                        <w:t>Е01</w:t>
                      </w:r>
                      <w:r w:rsidRPr="00092889">
                        <w:rPr>
                          <w:rFonts w:ascii="Arial" w:hAnsi="Arial" w:cs="Arial"/>
                          <w:sz w:val="36"/>
                          <w:lang w:val="ru-RU"/>
                        </w:rPr>
                        <w:t>.</w:t>
                      </w:r>
                      <w:r>
                        <w:rPr>
                          <w:rFonts w:ascii="Arial" w:hAnsi="Arial" w:cs="Arial"/>
                          <w:sz w:val="36"/>
                          <w:lang w:val="ru-RU"/>
                        </w:rPr>
                        <w:t>468332</w:t>
                      </w:r>
                      <w:r w:rsidRPr="00092889">
                        <w:rPr>
                          <w:rFonts w:ascii="Arial" w:hAnsi="Arial" w:cs="Arial"/>
                          <w:sz w:val="36"/>
                          <w:lang w:val="ru-RU"/>
                        </w:rPr>
                        <w:t>.001 ПЗ</w:t>
                      </w:r>
                    </w:p>
                  </w:txbxContent>
                </v:textbox>
              </v:rect>
              <w10:wrap anchorx="page" anchory="page"/>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83AFB1" w14:textId="77777777" w:rsidR="008726F4" w:rsidRDefault="008726F4" w:rsidP="008726F4">
    <w:pPr>
      <w:pStyle w:val="af"/>
      <w:ind w:firstLine="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011091"/>
    <w:multiLevelType w:val="hybridMultilevel"/>
    <w:tmpl w:val="39725A4E"/>
    <w:lvl w:ilvl="0" w:tplc="0419000F">
      <w:start w:val="1"/>
      <w:numFmt w:val="decimal"/>
      <w:lvlText w:val="%1."/>
      <w:lvlJc w:val="left"/>
      <w:pPr>
        <w:ind w:left="502" w:hanging="360"/>
      </w:p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1" w15:restartNumberingAfterBreak="0">
    <w:nsid w:val="05D30D80"/>
    <w:multiLevelType w:val="hybridMultilevel"/>
    <w:tmpl w:val="536CBF3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 w15:restartNumberingAfterBreak="0">
    <w:nsid w:val="08862242"/>
    <w:multiLevelType w:val="multilevel"/>
    <w:tmpl w:val="0F3830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F001669"/>
    <w:multiLevelType w:val="hybridMultilevel"/>
    <w:tmpl w:val="6CAECF9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11BA51B6"/>
    <w:multiLevelType w:val="multilevel"/>
    <w:tmpl w:val="308CC62E"/>
    <w:lvl w:ilvl="0">
      <w:start w:val="1"/>
      <w:numFmt w:val="decimal"/>
      <w:pStyle w:val="1"/>
      <w:suff w:val="space"/>
      <w:lvlText w:val="%1"/>
      <w:lvlJc w:val="left"/>
      <w:pPr>
        <w:ind w:left="0" w:firstLine="0"/>
      </w:pPr>
      <w:rPr>
        <w:rFonts w:hint="default"/>
      </w:rPr>
    </w:lvl>
    <w:lvl w:ilvl="1">
      <w:start w:val="1"/>
      <w:numFmt w:val="decimal"/>
      <w:pStyle w:val="2"/>
      <w:suff w:val="space"/>
      <w:lvlText w:val="%1.%2"/>
      <w:lvlJc w:val="left"/>
      <w:pPr>
        <w:ind w:left="-567" w:firstLine="567"/>
      </w:pPr>
      <w:rPr>
        <w:rFonts w:hint="default"/>
      </w:rPr>
    </w:lvl>
    <w:lvl w:ilvl="2">
      <w:start w:val="1"/>
      <w:numFmt w:val="decimal"/>
      <w:pStyle w:val="3"/>
      <w:suff w:val="space"/>
      <w:lvlText w:val="%1.%2.%3"/>
      <w:lvlJc w:val="left"/>
      <w:pPr>
        <w:ind w:left="0" w:firstLine="56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12BF56E4"/>
    <w:multiLevelType w:val="hybridMultilevel"/>
    <w:tmpl w:val="5D02B2D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15:restartNumberingAfterBreak="0">
    <w:nsid w:val="293B6781"/>
    <w:multiLevelType w:val="multilevel"/>
    <w:tmpl w:val="245AD5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9D80F0B"/>
    <w:multiLevelType w:val="hybridMultilevel"/>
    <w:tmpl w:val="EC7E631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 w15:restartNumberingAfterBreak="0">
    <w:nsid w:val="2B951E36"/>
    <w:multiLevelType w:val="hybridMultilevel"/>
    <w:tmpl w:val="9564BBD8"/>
    <w:lvl w:ilvl="0" w:tplc="EB7ED4AA">
      <w:start w:val="2"/>
      <w:numFmt w:val="bullet"/>
      <w:pStyle w:val="10"/>
      <w:lvlText w:val="–"/>
      <w:lvlJc w:val="left"/>
      <w:pPr>
        <w:tabs>
          <w:tab w:val="num" w:pos="360"/>
        </w:tabs>
        <w:ind w:left="360" w:hanging="360"/>
      </w:pPr>
      <w:rPr>
        <w:rFonts w:ascii="Times New Roman" w:eastAsia="Times New Roman" w:hAnsi="Times New Roman" w:cs="Times New Roman"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60644D2"/>
    <w:multiLevelType w:val="hybridMultilevel"/>
    <w:tmpl w:val="C2E45C3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 w15:restartNumberingAfterBreak="0">
    <w:nsid w:val="478C11A1"/>
    <w:multiLevelType w:val="hybridMultilevel"/>
    <w:tmpl w:val="903CD17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54B44EE6"/>
    <w:multiLevelType w:val="hybridMultilevel"/>
    <w:tmpl w:val="41B2CB1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2" w15:restartNumberingAfterBreak="0">
    <w:nsid w:val="5A390868"/>
    <w:multiLevelType w:val="hybridMultilevel"/>
    <w:tmpl w:val="3E16364E"/>
    <w:lvl w:ilvl="0" w:tplc="04190001">
      <w:start w:val="1"/>
      <w:numFmt w:val="bullet"/>
      <w:lvlText w:val=""/>
      <w:lvlJc w:val="left"/>
      <w:pPr>
        <w:ind w:left="2007" w:hanging="360"/>
      </w:pPr>
      <w:rPr>
        <w:rFonts w:ascii="Symbol" w:hAnsi="Symbol" w:hint="default"/>
      </w:rPr>
    </w:lvl>
    <w:lvl w:ilvl="1" w:tplc="04190003" w:tentative="1">
      <w:start w:val="1"/>
      <w:numFmt w:val="bullet"/>
      <w:lvlText w:val="o"/>
      <w:lvlJc w:val="left"/>
      <w:pPr>
        <w:ind w:left="2727" w:hanging="360"/>
      </w:pPr>
      <w:rPr>
        <w:rFonts w:ascii="Courier New" w:hAnsi="Courier New" w:cs="Courier New" w:hint="default"/>
      </w:rPr>
    </w:lvl>
    <w:lvl w:ilvl="2" w:tplc="04190005" w:tentative="1">
      <w:start w:val="1"/>
      <w:numFmt w:val="bullet"/>
      <w:lvlText w:val=""/>
      <w:lvlJc w:val="left"/>
      <w:pPr>
        <w:ind w:left="3447" w:hanging="360"/>
      </w:pPr>
      <w:rPr>
        <w:rFonts w:ascii="Wingdings" w:hAnsi="Wingdings" w:hint="default"/>
      </w:rPr>
    </w:lvl>
    <w:lvl w:ilvl="3" w:tplc="04190001" w:tentative="1">
      <w:start w:val="1"/>
      <w:numFmt w:val="bullet"/>
      <w:lvlText w:val=""/>
      <w:lvlJc w:val="left"/>
      <w:pPr>
        <w:ind w:left="4167" w:hanging="360"/>
      </w:pPr>
      <w:rPr>
        <w:rFonts w:ascii="Symbol" w:hAnsi="Symbol" w:hint="default"/>
      </w:rPr>
    </w:lvl>
    <w:lvl w:ilvl="4" w:tplc="04190003" w:tentative="1">
      <w:start w:val="1"/>
      <w:numFmt w:val="bullet"/>
      <w:lvlText w:val="o"/>
      <w:lvlJc w:val="left"/>
      <w:pPr>
        <w:ind w:left="4887" w:hanging="360"/>
      </w:pPr>
      <w:rPr>
        <w:rFonts w:ascii="Courier New" w:hAnsi="Courier New" w:cs="Courier New" w:hint="default"/>
      </w:rPr>
    </w:lvl>
    <w:lvl w:ilvl="5" w:tplc="04190005" w:tentative="1">
      <w:start w:val="1"/>
      <w:numFmt w:val="bullet"/>
      <w:lvlText w:val=""/>
      <w:lvlJc w:val="left"/>
      <w:pPr>
        <w:ind w:left="5607" w:hanging="360"/>
      </w:pPr>
      <w:rPr>
        <w:rFonts w:ascii="Wingdings" w:hAnsi="Wingdings" w:hint="default"/>
      </w:rPr>
    </w:lvl>
    <w:lvl w:ilvl="6" w:tplc="04190001" w:tentative="1">
      <w:start w:val="1"/>
      <w:numFmt w:val="bullet"/>
      <w:lvlText w:val=""/>
      <w:lvlJc w:val="left"/>
      <w:pPr>
        <w:ind w:left="6327" w:hanging="360"/>
      </w:pPr>
      <w:rPr>
        <w:rFonts w:ascii="Symbol" w:hAnsi="Symbol" w:hint="default"/>
      </w:rPr>
    </w:lvl>
    <w:lvl w:ilvl="7" w:tplc="04190003" w:tentative="1">
      <w:start w:val="1"/>
      <w:numFmt w:val="bullet"/>
      <w:lvlText w:val="o"/>
      <w:lvlJc w:val="left"/>
      <w:pPr>
        <w:ind w:left="7047" w:hanging="360"/>
      </w:pPr>
      <w:rPr>
        <w:rFonts w:ascii="Courier New" w:hAnsi="Courier New" w:cs="Courier New" w:hint="default"/>
      </w:rPr>
    </w:lvl>
    <w:lvl w:ilvl="8" w:tplc="04190005" w:tentative="1">
      <w:start w:val="1"/>
      <w:numFmt w:val="bullet"/>
      <w:lvlText w:val=""/>
      <w:lvlJc w:val="left"/>
      <w:pPr>
        <w:ind w:left="7767" w:hanging="360"/>
      </w:pPr>
      <w:rPr>
        <w:rFonts w:ascii="Wingdings" w:hAnsi="Wingdings" w:hint="default"/>
      </w:rPr>
    </w:lvl>
  </w:abstractNum>
  <w:abstractNum w:abstractNumId="13" w15:restartNumberingAfterBreak="0">
    <w:nsid w:val="5CF61F04"/>
    <w:multiLevelType w:val="hybridMultilevel"/>
    <w:tmpl w:val="2C04F86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4" w15:restartNumberingAfterBreak="0">
    <w:nsid w:val="5DC0463A"/>
    <w:multiLevelType w:val="hybridMultilevel"/>
    <w:tmpl w:val="95AC6E3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5" w15:restartNumberingAfterBreak="0">
    <w:nsid w:val="64706562"/>
    <w:multiLevelType w:val="hybridMultilevel"/>
    <w:tmpl w:val="13FA9FB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6" w15:restartNumberingAfterBreak="0">
    <w:nsid w:val="7025066C"/>
    <w:multiLevelType w:val="multilevel"/>
    <w:tmpl w:val="58BA3892"/>
    <w:lvl w:ilvl="0">
      <w:start w:val="1"/>
      <w:numFmt w:val="decimal"/>
      <w:lvlText w:val="%1"/>
      <w:lvlJc w:val="left"/>
      <w:pPr>
        <w:ind w:left="1696" w:hanging="428"/>
      </w:pPr>
      <w:rPr>
        <w:rFonts w:hint="default"/>
      </w:rPr>
    </w:lvl>
    <w:lvl w:ilvl="1">
      <w:start w:val="1"/>
      <w:numFmt w:val="decimal"/>
      <w:lvlText w:val="%1.%2"/>
      <w:lvlJc w:val="left"/>
      <w:pPr>
        <w:ind w:left="1696" w:hanging="428"/>
      </w:pPr>
      <w:rPr>
        <w:rFonts w:ascii="Times New Roman" w:eastAsia="Times New Roman" w:hAnsi="Times New Roman" w:cs="Times New Roman" w:hint="default"/>
        <w:b/>
        <w:bCs/>
        <w:w w:val="99"/>
        <w:sz w:val="28"/>
        <w:szCs w:val="28"/>
      </w:rPr>
    </w:lvl>
    <w:lvl w:ilvl="2">
      <w:start w:val="1"/>
      <w:numFmt w:val="decimal"/>
      <w:lvlText w:val="%1.%2.%3"/>
      <w:lvlJc w:val="left"/>
      <w:pPr>
        <w:ind w:left="2472" w:hanging="638"/>
      </w:pPr>
      <w:rPr>
        <w:rFonts w:ascii="Times New Roman" w:eastAsia="Times New Roman" w:hAnsi="Times New Roman" w:cs="Times New Roman" w:hint="default"/>
        <w:b/>
        <w:bCs/>
        <w:i/>
        <w:w w:val="99"/>
        <w:sz w:val="28"/>
        <w:szCs w:val="28"/>
      </w:rPr>
    </w:lvl>
    <w:lvl w:ilvl="3">
      <w:numFmt w:val="bullet"/>
      <w:lvlText w:val="•"/>
      <w:lvlJc w:val="left"/>
      <w:pPr>
        <w:ind w:left="4352" w:hanging="638"/>
      </w:pPr>
      <w:rPr>
        <w:rFonts w:hint="default"/>
      </w:rPr>
    </w:lvl>
    <w:lvl w:ilvl="4">
      <w:numFmt w:val="bullet"/>
      <w:lvlText w:val="•"/>
      <w:lvlJc w:val="left"/>
      <w:pPr>
        <w:ind w:left="5288" w:hanging="638"/>
      </w:pPr>
      <w:rPr>
        <w:rFonts w:hint="default"/>
      </w:rPr>
    </w:lvl>
    <w:lvl w:ilvl="5">
      <w:numFmt w:val="bullet"/>
      <w:lvlText w:val="•"/>
      <w:lvlJc w:val="left"/>
      <w:pPr>
        <w:ind w:left="6224" w:hanging="638"/>
      </w:pPr>
      <w:rPr>
        <w:rFonts w:hint="default"/>
      </w:rPr>
    </w:lvl>
    <w:lvl w:ilvl="6">
      <w:numFmt w:val="bullet"/>
      <w:lvlText w:val="•"/>
      <w:lvlJc w:val="left"/>
      <w:pPr>
        <w:ind w:left="7160" w:hanging="638"/>
      </w:pPr>
      <w:rPr>
        <w:rFonts w:hint="default"/>
      </w:rPr>
    </w:lvl>
    <w:lvl w:ilvl="7">
      <w:numFmt w:val="bullet"/>
      <w:lvlText w:val="•"/>
      <w:lvlJc w:val="left"/>
      <w:pPr>
        <w:ind w:left="8096" w:hanging="638"/>
      </w:pPr>
      <w:rPr>
        <w:rFonts w:hint="default"/>
      </w:rPr>
    </w:lvl>
    <w:lvl w:ilvl="8">
      <w:numFmt w:val="bullet"/>
      <w:lvlText w:val="•"/>
      <w:lvlJc w:val="left"/>
      <w:pPr>
        <w:ind w:left="9032" w:hanging="638"/>
      </w:pPr>
      <w:rPr>
        <w:rFonts w:hint="default"/>
      </w:rPr>
    </w:lvl>
  </w:abstractNum>
  <w:abstractNum w:abstractNumId="17" w15:restartNumberingAfterBreak="0">
    <w:nsid w:val="70E25382"/>
    <w:multiLevelType w:val="hybridMultilevel"/>
    <w:tmpl w:val="F648E38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8" w15:restartNumberingAfterBreak="0">
    <w:nsid w:val="716A41FD"/>
    <w:multiLevelType w:val="multilevel"/>
    <w:tmpl w:val="861699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367998648">
    <w:abstractNumId w:val="4"/>
  </w:num>
  <w:num w:numId="2" w16cid:durableId="1319264230">
    <w:abstractNumId w:val="8"/>
  </w:num>
  <w:num w:numId="3" w16cid:durableId="653681431">
    <w:abstractNumId w:val="18"/>
  </w:num>
  <w:num w:numId="4" w16cid:durableId="1933124417">
    <w:abstractNumId w:val="2"/>
  </w:num>
  <w:num w:numId="5" w16cid:durableId="1220704416">
    <w:abstractNumId w:val="6"/>
  </w:num>
  <w:num w:numId="6" w16cid:durableId="873080879">
    <w:abstractNumId w:val="10"/>
  </w:num>
  <w:num w:numId="7" w16cid:durableId="245379007">
    <w:abstractNumId w:val="14"/>
  </w:num>
  <w:num w:numId="8" w16cid:durableId="627666601">
    <w:abstractNumId w:val="3"/>
  </w:num>
  <w:num w:numId="9" w16cid:durableId="330721221">
    <w:abstractNumId w:val="15"/>
  </w:num>
  <w:num w:numId="10" w16cid:durableId="1407456908">
    <w:abstractNumId w:val="13"/>
  </w:num>
  <w:num w:numId="11" w16cid:durableId="1456094441">
    <w:abstractNumId w:val="1"/>
  </w:num>
  <w:num w:numId="12" w16cid:durableId="1571036871">
    <w:abstractNumId w:val="7"/>
  </w:num>
  <w:num w:numId="13" w16cid:durableId="1792741344">
    <w:abstractNumId w:val="5"/>
  </w:num>
  <w:num w:numId="14" w16cid:durableId="396826725">
    <w:abstractNumId w:val="11"/>
  </w:num>
  <w:num w:numId="15" w16cid:durableId="337314792">
    <w:abstractNumId w:val="0"/>
  </w:num>
  <w:num w:numId="16" w16cid:durableId="182399901">
    <w:abstractNumId w:val="12"/>
  </w:num>
  <w:num w:numId="17" w16cid:durableId="1330406269">
    <w:abstractNumId w:val="17"/>
  </w:num>
  <w:num w:numId="18" w16cid:durableId="862087418">
    <w:abstractNumId w:val="9"/>
  </w:num>
  <w:num w:numId="19" w16cid:durableId="559444631">
    <w:abstractNumId w:val="16"/>
  </w:num>
  <w:num w:numId="20" w16cid:durableId="4109865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71423522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63972469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92383163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06368076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28281432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stylePaneFormatFilter w:val="9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1"/>
  <w:stylePaneSortMethod w:val="0000"/>
  <w:defaultTabStop w:val="708"/>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1C54"/>
    <w:rsid w:val="00001FC6"/>
    <w:rsid w:val="000023B5"/>
    <w:rsid w:val="00004B85"/>
    <w:rsid w:val="00004D30"/>
    <w:rsid w:val="000073A2"/>
    <w:rsid w:val="00011A22"/>
    <w:rsid w:val="00014864"/>
    <w:rsid w:val="000151F0"/>
    <w:rsid w:val="000155EC"/>
    <w:rsid w:val="0001600B"/>
    <w:rsid w:val="00016148"/>
    <w:rsid w:val="00024DC7"/>
    <w:rsid w:val="000256E1"/>
    <w:rsid w:val="00025D1B"/>
    <w:rsid w:val="000262C7"/>
    <w:rsid w:val="00026FF3"/>
    <w:rsid w:val="00030048"/>
    <w:rsid w:val="00040762"/>
    <w:rsid w:val="000418F9"/>
    <w:rsid w:val="00042062"/>
    <w:rsid w:val="000428B4"/>
    <w:rsid w:val="00043119"/>
    <w:rsid w:val="00047A2B"/>
    <w:rsid w:val="00050EBB"/>
    <w:rsid w:val="000519D7"/>
    <w:rsid w:val="00051D8E"/>
    <w:rsid w:val="0005607E"/>
    <w:rsid w:val="000566EC"/>
    <w:rsid w:val="00060FB1"/>
    <w:rsid w:val="000632AF"/>
    <w:rsid w:val="00063CD2"/>
    <w:rsid w:val="00071E31"/>
    <w:rsid w:val="00074319"/>
    <w:rsid w:val="00076135"/>
    <w:rsid w:val="0008079C"/>
    <w:rsid w:val="00083908"/>
    <w:rsid w:val="00084070"/>
    <w:rsid w:val="0008758D"/>
    <w:rsid w:val="000912C6"/>
    <w:rsid w:val="000915D5"/>
    <w:rsid w:val="00091749"/>
    <w:rsid w:val="00092889"/>
    <w:rsid w:val="000950DA"/>
    <w:rsid w:val="000968FA"/>
    <w:rsid w:val="0009789E"/>
    <w:rsid w:val="000A1277"/>
    <w:rsid w:val="000A1E31"/>
    <w:rsid w:val="000A48C7"/>
    <w:rsid w:val="000B00F9"/>
    <w:rsid w:val="000B1025"/>
    <w:rsid w:val="000B27B4"/>
    <w:rsid w:val="000B331C"/>
    <w:rsid w:val="000B33C4"/>
    <w:rsid w:val="000B3BBC"/>
    <w:rsid w:val="000B79F5"/>
    <w:rsid w:val="000C2451"/>
    <w:rsid w:val="000C5471"/>
    <w:rsid w:val="000C5E70"/>
    <w:rsid w:val="000C6A45"/>
    <w:rsid w:val="000C6BE4"/>
    <w:rsid w:val="000D05F3"/>
    <w:rsid w:val="000D3E2C"/>
    <w:rsid w:val="000D4A48"/>
    <w:rsid w:val="000D510B"/>
    <w:rsid w:val="000E0A93"/>
    <w:rsid w:val="000E15DA"/>
    <w:rsid w:val="000E195E"/>
    <w:rsid w:val="000E6B37"/>
    <w:rsid w:val="000E7A6C"/>
    <w:rsid w:val="000F0AEF"/>
    <w:rsid w:val="000F5811"/>
    <w:rsid w:val="000F633F"/>
    <w:rsid w:val="000F6569"/>
    <w:rsid w:val="000F6E87"/>
    <w:rsid w:val="000F7EBB"/>
    <w:rsid w:val="000F7F21"/>
    <w:rsid w:val="00102CCF"/>
    <w:rsid w:val="001036F1"/>
    <w:rsid w:val="00104EF1"/>
    <w:rsid w:val="00107184"/>
    <w:rsid w:val="001077C2"/>
    <w:rsid w:val="00107ED1"/>
    <w:rsid w:val="00115233"/>
    <w:rsid w:val="00115D15"/>
    <w:rsid w:val="001174C4"/>
    <w:rsid w:val="0012052C"/>
    <w:rsid w:val="00120EB2"/>
    <w:rsid w:val="00121F02"/>
    <w:rsid w:val="001230EC"/>
    <w:rsid w:val="001232EF"/>
    <w:rsid w:val="00125B15"/>
    <w:rsid w:val="001343A4"/>
    <w:rsid w:val="0013634C"/>
    <w:rsid w:val="0013669A"/>
    <w:rsid w:val="0014011D"/>
    <w:rsid w:val="00142CCF"/>
    <w:rsid w:val="001431DE"/>
    <w:rsid w:val="0014363A"/>
    <w:rsid w:val="00143791"/>
    <w:rsid w:val="00145E3C"/>
    <w:rsid w:val="00146D2E"/>
    <w:rsid w:val="001511EE"/>
    <w:rsid w:val="001522A4"/>
    <w:rsid w:val="00152BCD"/>
    <w:rsid w:val="00153498"/>
    <w:rsid w:val="00153FE8"/>
    <w:rsid w:val="0015776E"/>
    <w:rsid w:val="00165369"/>
    <w:rsid w:val="00165BAB"/>
    <w:rsid w:val="001677AF"/>
    <w:rsid w:val="00171725"/>
    <w:rsid w:val="00171F41"/>
    <w:rsid w:val="00173103"/>
    <w:rsid w:val="0017524B"/>
    <w:rsid w:val="00175EB6"/>
    <w:rsid w:val="0017612E"/>
    <w:rsid w:val="0018085F"/>
    <w:rsid w:val="001824EF"/>
    <w:rsid w:val="00182CA9"/>
    <w:rsid w:val="0018304E"/>
    <w:rsid w:val="00183E92"/>
    <w:rsid w:val="00184B06"/>
    <w:rsid w:val="001879F0"/>
    <w:rsid w:val="00191D0F"/>
    <w:rsid w:val="00191FC7"/>
    <w:rsid w:val="0019213D"/>
    <w:rsid w:val="00192C22"/>
    <w:rsid w:val="00193232"/>
    <w:rsid w:val="00193243"/>
    <w:rsid w:val="00197416"/>
    <w:rsid w:val="00197AA8"/>
    <w:rsid w:val="001A1F1A"/>
    <w:rsid w:val="001A326D"/>
    <w:rsid w:val="001A6634"/>
    <w:rsid w:val="001A7F9A"/>
    <w:rsid w:val="001B05F6"/>
    <w:rsid w:val="001B0FA8"/>
    <w:rsid w:val="001B11CF"/>
    <w:rsid w:val="001B1C2C"/>
    <w:rsid w:val="001B2708"/>
    <w:rsid w:val="001B48CD"/>
    <w:rsid w:val="001B4AA9"/>
    <w:rsid w:val="001B63C3"/>
    <w:rsid w:val="001B7842"/>
    <w:rsid w:val="001C0D1B"/>
    <w:rsid w:val="001C1735"/>
    <w:rsid w:val="001C1A24"/>
    <w:rsid w:val="001C375E"/>
    <w:rsid w:val="001C4667"/>
    <w:rsid w:val="001C4FB1"/>
    <w:rsid w:val="001D06DB"/>
    <w:rsid w:val="001D1118"/>
    <w:rsid w:val="001D5BF0"/>
    <w:rsid w:val="001D70CB"/>
    <w:rsid w:val="001D7EBC"/>
    <w:rsid w:val="001E1B9D"/>
    <w:rsid w:val="001E28BC"/>
    <w:rsid w:val="001E2B9C"/>
    <w:rsid w:val="001E444E"/>
    <w:rsid w:val="001E60EB"/>
    <w:rsid w:val="001E6A44"/>
    <w:rsid w:val="001E6D1C"/>
    <w:rsid w:val="001E713A"/>
    <w:rsid w:val="001F15AC"/>
    <w:rsid w:val="001F17F0"/>
    <w:rsid w:val="001F1A1E"/>
    <w:rsid w:val="001F4569"/>
    <w:rsid w:val="001F6B45"/>
    <w:rsid w:val="001F7959"/>
    <w:rsid w:val="00200B42"/>
    <w:rsid w:val="00201914"/>
    <w:rsid w:val="00203C92"/>
    <w:rsid w:val="00207B4A"/>
    <w:rsid w:val="002121AF"/>
    <w:rsid w:val="00212804"/>
    <w:rsid w:val="002138C0"/>
    <w:rsid w:val="00214D12"/>
    <w:rsid w:val="00215C46"/>
    <w:rsid w:val="00216885"/>
    <w:rsid w:val="002220D1"/>
    <w:rsid w:val="00224923"/>
    <w:rsid w:val="002268E0"/>
    <w:rsid w:val="002357E5"/>
    <w:rsid w:val="00235B70"/>
    <w:rsid w:val="00236E21"/>
    <w:rsid w:val="00237B83"/>
    <w:rsid w:val="002404B3"/>
    <w:rsid w:val="00245FF4"/>
    <w:rsid w:val="00246733"/>
    <w:rsid w:val="00247A96"/>
    <w:rsid w:val="00247FC9"/>
    <w:rsid w:val="00251D2C"/>
    <w:rsid w:val="002532C0"/>
    <w:rsid w:val="00254EC0"/>
    <w:rsid w:val="002558DA"/>
    <w:rsid w:val="0026238B"/>
    <w:rsid w:val="0026428E"/>
    <w:rsid w:val="00266422"/>
    <w:rsid w:val="00267DE8"/>
    <w:rsid w:val="00270470"/>
    <w:rsid w:val="00275648"/>
    <w:rsid w:val="0027605D"/>
    <w:rsid w:val="00277ABB"/>
    <w:rsid w:val="00277C8F"/>
    <w:rsid w:val="00277F52"/>
    <w:rsid w:val="00277F8C"/>
    <w:rsid w:val="00280A9D"/>
    <w:rsid w:val="0028574B"/>
    <w:rsid w:val="002904D9"/>
    <w:rsid w:val="002908F2"/>
    <w:rsid w:val="0029128A"/>
    <w:rsid w:val="00291CAD"/>
    <w:rsid w:val="00293107"/>
    <w:rsid w:val="002942BE"/>
    <w:rsid w:val="00294A66"/>
    <w:rsid w:val="002A06A2"/>
    <w:rsid w:val="002A07F1"/>
    <w:rsid w:val="002A08D6"/>
    <w:rsid w:val="002A0EE5"/>
    <w:rsid w:val="002A0F38"/>
    <w:rsid w:val="002A2259"/>
    <w:rsid w:val="002A48F5"/>
    <w:rsid w:val="002B2ACC"/>
    <w:rsid w:val="002B49A0"/>
    <w:rsid w:val="002B6715"/>
    <w:rsid w:val="002C1911"/>
    <w:rsid w:val="002C1E32"/>
    <w:rsid w:val="002C2B9E"/>
    <w:rsid w:val="002C347A"/>
    <w:rsid w:val="002C65BE"/>
    <w:rsid w:val="002D0803"/>
    <w:rsid w:val="002D202E"/>
    <w:rsid w:val="002D21F3"/>
    <w:rsid w:val="002D247D"/>
    <w:rsid w:val="002D2D4D"/>
    <w:rsid w:val="002D3227"/>
    <w:rsid w:val="002E0EF0"/>
    <w:rsid w:val="002E122D"/>
    <w:rsid w:val="002E1836"/>
    <w:rsid w:val="002E2121"/>
    <w:rsid w:val="002E25C0"/>
    <w:rsid w:val="002E6DCC"/>
    <w:rsid w:val="002F0001"/>
    <w:rsid w:val="002F14B3"/>
    <w:rsid w:val="002F1C54"/>
    <w:rsid w:val="002F5221"/>
    <w:rsid w:val="002F68A9"/>
    <w:rsid w:val="003010A1"/>
    <w:rsid w:val="0030285E"/>
    <w:rsid w:val="003055BC"/>
    <w:rsid w:val="0030571B"/>
    <w:rsid w:val="0030676D"/>
    <w:rsid w:val="00306ACB"/>
    <w:rsid w:val="00306F4D"/>
    <w:rsid w:val="003079C8"/>
    <w:rsid w:val="00311222"/>
    <w:rsid w:val="0031127C"/>
    <w:rsid w:val="0031145D"/>
    <w:rsid w:val="00313D9D"/>
    <w:rsid w:val="00314935"/>
    <w:rsid w:val="00316447"/>
    <w:rsid w:val="00316DED"/>
    <w:rsid w:val="0031742E"/>
    <w:rsid w:val="0032347B"/>
    <w:rsid w:val="00333A12"/>
    <w:rsid w:val="00334034"/>
    <w:rsid w:val="00335C79"/>
    <w:rsid w:val="00336781"/>
    <w:rsid w:val="0033692E"/>
    <w:rsid w:val="00336991"/>
    <w:rsid w:val="00337300"/>
    <w:rsid w:val="00341824"/>
    <w:rsid w:val="003426CC"/>
    <w:rsid w:val="00345247"/>
    <w:rsid w:val="00347900"/>
    <w:rsid w:val="003531F1"/>
    <w:rsid w:val="00354049"/>
    <w:rsid w:val="003568EF"/>
    <w:rsid w:val="00356CAC"/>
    <w:rsid w:val="003572EA"/>
    <w:rsid w:val="00360DA8"/>
    <w:rsid w:val="00361267"/>
    <w:rsid w:val="00361859"/>
    <w:rsid w:val="00361B09"/>
    <w:rsid w:val="00361B40"/>
    <w:rsid w:val="00361EE7"/>
    <w:rsid w:val="00362DDD"/>
    <w:rsid w:val="00364728"/>
    <w:rsid w:val="00366170"/>
    <w:rsid w:val="00367DAA"/>
    <w:rsid w:val="003734A1"/>
    <w:rsid w:val="0037377B"/>
    <w:rsid w:val="00374D66"/>
    <w:rsid w:val="00374EEF"/>
    <w:rsid w:val="00375B0B"/>
    <w:rsid w:val="00377F87"/>
    <w:rsid w:val="003806E9"/>
    <w:rsid w:val="003808F4"/>
    <w:rsid w:val="00381005"/>
    <w:rsid w:val="003811EF"/>
    <w:rsid w:val="003817DC"/>
    <w:rsid w:val="00381E07"/>
    <w:rsid w:val="00383998"/>
    <w:rsid w:val="00384751"/>
    <w:rsid w:val="00385713"/>
    <w:rsid w:val="0038608E"/>
    <w:rsid w:val="00390008"/>
    <w:rsid w:val="003902D1"/>
    <w:rsid w:val="00390DC1"/>
    <w:rsid w:val="003929E9"/>
    <w:rsid w:val="00392F5A"/>
    <w:rsid w:val="00394B78"/>
    <w:rsid w:val="003A047A"/>
    <w:rsid w:val="003A1D49"/>
    <w:rsid w:val="003A2671"/>
    <w:rsid w:val="003A70F4"/>
    <w:rsid w:val="003B68AC"/>
    <w:rsid w:val="003C6AFF"/>
    <w:rsid w:val="003C7110"/>
    <w:rsid w:val="003D15AA"/>
    <w:rsid w:val="003D41E2"/>
    <w:rsid w:val="003D607E"/>
    <w:rsid w:val="003D628B"/>
    <w:rsid w:val="003E0020"/>
    <w:rsid w:val="003E126A"/>
    <w:rsid w:val="003E32A7"/>
    <w:rsid w:val="003E3D96"/>
    <w:rsid w:val="003E45C3"/>
    <w:rsid w:val="003E5909"/>
    <w:rsid w:val="003E7422"/>
    <w:rsid w:val="003E7A5D"/>
    <w:rsid w:val="003F38CF"/>
    <w:rsid w:val="003F395B"/>
    <w:rsid w:val="003F4F13"/>
    <w:rsid w:val="00400D12"/>
    <w:rsid w:val="00402F7E"/>
    <w:rsid w:val="00403613"/>
    <w:rsid w:val="004069F1"/>
    <w:rsid w:val="00411112"/>
    <w:rsid w:val="00411A2E"/>
    <w:rsid w:val="00411C22"/>
    <w:rsid w:val="00412D7B"/>
    <w:rsid w:val="00413637"/>
    <w:rsid w:val="0041380C"/>
    <w:rsid w:val="00414791"/>
    <w:rsid w:val="00415AFE"/>
    <w:rsid w:val="00420B2E"/>
    <w:rsid w:val="00420CD5"/>
    <w:rsid w:val="00425D2F"/>
    <w:rsid w:val="00426B08"/>
    <w:rsid w:val="0043014B"/>
    <w:rsid w:val="00434F5C"/>
    <w:rsid w:val="004366CD"/>
    <w:rsid w:val="0044040F"/>
    <w:rsid w:val="00442639"/>
    <w:rsid w:val="00442A0C"/>
    <w:rsid w:val="00444C1F"/>
    <w:rsid w:val="0044777B"/>
    <w:rsid w:val="00447905"/>
    <w:rsid w:val="0045076B"/>
    <w:rsid w:val="004548AF"/>
    <w:rsid w:val="00456351"/>
    <w:rsid w:val="00460111"/>
    <w:rsid w:val="004604B3"/>
    <w:rsid w:val="00460507"/>
    <w:rsid w:val="00461852"/>
    <w:rsid w:val="00464957"/>
    <w:rsid w:val="004649ED"/>
    <w:rsid w:val="00464CA7"/>
    <w:rsid w:val="00464D6B"/>
    <w:rsid w:val="00467A82"/>
    <w:rsid w:val="0047053D"/>
    <w:rsid w:val="00470DC7"/>
    <w:rsid w:val="00471001"/>
    <w:rsid w:val="00471A19"/>
    <w:rsid w:val="00471DD2"/>
    <w:rsid w:val="0047446D"/>
    <w:rsid w:val="00474680"/>
    <w:rsid w:val="00477EC6"/>
    <w:rsid w:val="00481EAC"/>
    <w:rsid w:val="00484E56"/>
    <w:rsid w:val="0048634B"/>
    <w:rsid w:val="00487156"/>
    <w:rsid w:val="00487642"/>
    <w:rsid w:val="00487FC1"/>
    <w:rsid w:val="00492A56"/>
    <w:rsid w:val="00494E8B"/>
    <w:rsid w:val="00497967"/>
    <w:rsid w:val="0049799F"/>
    <w:rsid w:val="004A0AAB"/>
    <w:rsid w:val="004A0CF8"/>
    <w:rsid w:val="004A3113"/>
    <w:rsid w:val="004A363F"/>
    <w:rsid w:val="004A41D5"/>
    <w:rsid w:val="004A4548"/>
    <w:rsid w:val="004A55BF"/>
    <w:rsid w:val="004A7F3F"/>
    <w:rsid w:val="004B0112"/>
    <w:rsid w:val="004B0143"/>
    <w:rsid w:val="004B171C"/>
    <w:rsid w:val="004B1F45"/>
    <w:rsid w:val="004B4C4A"/>
    <w:rsid w:val="004B4F3D"/>
    <w:rsid w:val="004B503A"/>
    <w:rsid w:val="004B5308"/>
    <w:rsid w:val="004C6867"/>
    <w:rsid w:val="004C69BA"/>
    <w:rsid w:val="004D0A06"/>
    <w:rsid w:val="004D1E9F"/>
    <w:rsid w:val="004D27F6"/>
    <w:rsid w:val="004D2F33"/>
    <w:rsid w:val="004D5466"/>
    <w:rsid w:val="004E1349"/>
    <w:rsid w:val="004E14EF"/>
    <w:rsid w:val="004E31CD"/>
    <w:rsid w:val="004E3E5E"/>
    <w:rsid w:val="004E42D9"/>
    <w:rsid w:val="004E5103"/>
    <w:rsid w:val="004E6267"/>
    <w:rsid w:val="004F2E2D"/>
    <w:rsid w:val="004F3385"/>
    <w:rsid w:val="004F4118"/>
    <w:rsid w:val="004F6CE1"/>
    <w:rsid w:val="004F701F"/>
    <w:rsid w:val="004F79F5"/>
    <w:rsid w:val="00501BFD"/>
    <w:rsid w:val="00503792"/>
    <w:rsid w:val="005052E6"/>
    <w:rsid w:val="00506251"/>
    <w:rsid w:val="0050685F"/>
    <w:rsid w:val="005131B9"/>
    <w:rsid w:val="005140E0"/>
    <w:rsid w:val="005213B3"/>
    <w:rsid w:val="005215D5"/>
    <w:rsid w:val="00522548"/>
    <w:rsid w:val="00524C17"/>
    <w:rsid w:val="00525841"/>
    <w:rsid w:val="00525D82"/>
    <w:rsid w:val="00526ACA"/>
    <w:rsid w:val="00530D27"/>
    <w:rsid w:val="0053170E"/>
    <w:rsid w:val="005339CA"/>
    <w:rsid w:val="00533FE6"/>
    <w:rsid w:val="00536377"/>
    <w:rsid w:val="005404C5"/>
    <w:rsid w:val="005433FD"/>
    <w:rsid w:val="00543BD2"/>
    <w:rsid w:val="005457DE"/>
    <w:rsid w:val="005459FD"/>
    <w:rsid w:val="00545E55"/>
    <w:rsid w:val="0055155D"/>
    <w:rsid w:val="00555297"/>
    <w:rsid w:val="005565B4"/>
    <w:rsid w:val="0055682E"/>
    <w:rsid w:val="00563039"/>
    <w:rsid w:val="00565520"/>
    <w:rsid w:val="00565795"/>
    <w:rsid w:val="0057088F"/>
    <w:rsid w:val="00570E3B"/>
    <w:rsid w:val="00571480"/>
    <w:rsid w:val="00573AA2"/>
    <w:rsid w:val="00575488"/>
    <w:rsid w:val="005775D0"/>
    <w:rsid w:val="00581463"/>
    <w:rsid w:val="005839AB"/>
    <w:rsid w:val="00584C55"/>
    <w:rsid w:val="005860ED"/>
    <w:rsid w:val="005867EF"/>
    <w:rsid w:val="005908CF"/>
    <w:rsid w:val="00593B2A"/>
    <w:rsid w:val="00595192"/>
    <w:rsid w:val="00595AFE"/>
    <w:rsid w:val="00597ADC"/>
    <w:rsid w:val="005A09D0"/>
    <w:rsid w:val="005A5564"/>
    <w:rsid w:val="005A5AEA"/>
    <w:rsid w:val="005A649C"/>
    <w:rsid w:val="005A65C7"/>
    <w:rsid w:val="005A6884"/>
    <w:rsid w:val="005A783B"/>
    <w:rsid w:val="005A7C48"/>
    <w:rsid w:val="005B3BB0"/>
    <w:rsid w:val="005B3D4F"/>
    <w:rsid w:val="005B440B"/>
    <w:rsid w:val="005B4C5E"/>
    <w:rsid w:val="005C29BB"/>
    <w:rsid w:val="005C39B1"/>
    <w:rsid w:val="005C6C95"/>
    <w:rsid w:val="005C7FE5"/>
    <w:rsid w:val="005D2E51"/>
    <w:rsid w:val="005D51EE"/>
    <w:rsid w:val="005D5BBB"/>
    <w:rsid w:val="005D6EE1"/>
    <w:rsid w:val="005E0820"/>
    <w:rsid w:val="005E58F2"/>
    <w:rsid w:val="005E5C9B"/>
    <w:rsid w:val="005E5D07"/>
    <w:rsid w:val="005E5D86"/>
    <w:rsid w:val="005E68F4"/>
    <w:rsid w:val="005E757D"/>
    <w:rsid w:val="005F3FE6"/>
    <w:rsid w:val="006000D4"/>
    <w:rsid w:val="00600F0F"/>
    <w:rsid w:val="00601248"/>
    <w:rsid w:val="006017DC"/>
    <w:rsid w:val="00602057"/>
    <w:rsid w:val="006038E3"/>
    <w:rsid w:val="00606CD4"/>
    <w:rsid w:val="00607587"/>
    <w:rsid w:val="00610803"/>
    <w:rsid w:val="00610A51"/>
    <w:rsid w:val="0061117D"/>
    <w:rsid w:val="00611201"/>
    <w:rsid w:val="00612663"/>
    <w:rsid w:val="00614D50"/>
    <w:rsid w:val="006157FF"/>
    <w:rsid w:val="006163E6"/>
    <w:rsid w:val="00617DED"/>
    <w:rsid w:val="00624DE5"/>
    <w:rsid w:val="0062719F"/>
    <w:rsid w:val="00631D86"/>
    <w:rsid w:val="00632DEF"/>
    <w:rsid w:val="006340D1"/>
    <w:rsid w:val="00634CB9"/>
    <w:rsid w:val="00635DA3"/>
    <w:rsid w:val="006365B6"/>
    <w:rsid w:val="006366C3"/>
    <w:rsid w:val="00637B76"/>
    <w:rsid w:val="00642933"/>
    <w:rsid w:val="00643DC5"/>
    <w:rsid w:val="006449BB"/>
    <w:rsid w:val="00644E65"/>
    <w:rsid w:val="00644FC5"/>
    <w:rsid w:val="0064533B"/>
    <w:rsid w:val="006477DC"/>
    <w:rsid w:val="00650274"/>
    <w:rsid w:val="00651CA0"/>
    <w:rsid w:val="00652A24"/>
    <w:rsid w:val="006551D9"/>
    <w:rsid w:val="006579D0"/>
    <w:rsid w:val="006603BA"/>
    <w:rsid w:val="00660B9E"/>
    <w:rsid w:val="00667A9A"/>
    <w:rsid w:val="00667EA5"/>
    <w:rsid w:val="0067054B"/>
    <w:rsid w:val="0067067A"/>
    <w:rsid w:val="00672810"/>
    <w:rsid w:val="00674A69"/>
    <w:rsid w:val="0067623C"/>
    <w:rsid w:val="00676285"/>
    <w:rsid w:val="00680385"/>
    <w:rsid w:val="00680457"/>
    <w:rsid w:val="0068236B"/>
    <w:rsid w:val="00682EBD"/>
    <w:rsid w:val="006847F5"/>
    <w:rsid w:val="00685FE1"/>
    <w:rsid w:val="006929BD"/>
    <w:rsid w:val="00697299"/>
    <w:rsid w:val="006A0475"/>
    <w:rsid w:val="006A1E22"/>
    <w:rsid w:val="006A3E83"/>
    <w:rsid w:val="006C02FC"/>
    <w:rsid w:val="006D1733"/>
    <w:rsid w:val="006D3791"/>
    <w:rsid w:val="006D535F"/>
    <w:rsid w:val="006D7C56"/>
    <w:rsid w:val="006E06D2"/>
    <w:rsid w:val="006E132F"/>
    <w:rsid w:val="006E257D"/>
    <w:rsid w:val="006E2677"/>
    <w:rsid w:val="006E4541"/>
    <w:rsid w:val="006E5A7F"/>
    <w:rsid w:val="006E5FF7"/>
    <w:rsid w:val="006F2541"/>
    <w:rsid w:val="006F2ECA"/>
    <w:rsid w:val="006F4746"/>
    <w:rsid w:val="006F4967"/>
    <w:rsid w:val="006F57C8"/>
    <w:rsid w:val="006F598A"/>
    <w:rsid w:val="006F6E0A"/>
    <w:rsid w:val="00700E10"/>
    <w:rsid w:val="0070565C"/>
    <w:rsid w:val="00707F02"/>
    <w:rsid w:val="007101D2"/>
    <w:rsid w:val="00713F0D"/>
    <w:rsid w:val="007157AA"/>
    <w:rsid w:val="00722366"/>
    <w:rsid w:val="00722749"/>
    <w:rsid w:val="00723163"/>
    <w:rsid w:val="00725707"/>
    <w:rsid w:val="00726D80"/>
    <w:rsid w:val="00731623"/>
    <w:rsid w:val="00733B40"/>
    <w:rsid w:val="00733DB0"/>
    <w:rsid w:val="00734AC0"/>
    <w:rsid w:val="00737C11"/>
    <w:rsid w:val="00737E90"/>
    <w:rsid w:val="00742840"/>
    <w:rsid w:val="0074436A"/>
    <w:rsid w:val="00753CFA"/>
    <w:rsid w:val="00754AB7"/>
    <w:rsid w:val="00760552"/>
    <w:rsid w:val="0076060E"/>
    <w:rsid w:val="00760987"/>
    <w:rsid w:val="00762A1E"/>
    <w:rsid w:val="007659DA"/>
    <w:rsid w:val="00765A4D"/>
    <w:rsid w:val="00765E35"/>
    <w:rsid w:val="007663AC"/>
    <w:rsid w:val="00766B27"/>
    <w:rsid w:val="00770AF3"/>
    <w:rsid w:val="00771690"/>
    <w:rsid w:val="00772A92"/>
    <w:rsid w:val="00774792"/>
    <w:rsid w:val="00774B99"/>
    <w:rsid w:val="00776D74"/>
    <w:rsid w:val="00777099"/>
    <w:rsid w:val="00782AC3"/>
    <w:rsid w:val="007834EE"/>
    <w:rsid w:val="00785D27"/>
    <w:rsid w:val="00787728"/>
    <w:rsid w:val="00790296"/>
    <w:rsid w:val="00793A64"/>
    <w:rsid w:val="00795BF3"/>
    <w:rsid w:val="00796E63"/>
    <w:rsid w:val="00797C14"/>
    <w:rsid w:val="007A138C"/>
    <w:rsid w:val="007A1CA2"/>
    <w:rsid w:val="007A1E0B"/>
    <w:rsid w:val="007A3250"/>
    <w:rsid w:val="007A427A"/>
    <w:rsid w:val="007A6451"/>
    <w:rsid w:val="007A7711"/>
    <w:rsid w:val="007B0984"/>
    <w:rsid w:val="007B1ED1"/>
    <w:rsid w:val="007B294E"/>
    <w:rsid w:val="007B2E9D"/>
    <w:rsid w:val="007B760A"/>
    <w:rsid w:val="007C2500"/>
    <w:rsid w:val="007C5196"/>
    <w:rsid w:val="007C64A6"/>
    <w:rsid w:val="007C6D1A"/>
    <w:rsid w:val="007D00B4"/>
    <w:rsid w:val="007D1370"/>
    <w:rsid w:val="007D1DA1"/>
    <w:rsid w:val="007D20DC"/>
    <w:rsid w:val="007D2FD6"/>
    <w:rsid w:val="007D33B2"/>
    <w:rsid w:val="007D3855"/>
    <w:rsid w:val="007D6574"/>
    <w:rsid w:val="007D6963"/>
    <w:rsid w:val="007E2B04"/>
    <w:rsid w:val="007E43DA"/>
    <w:rsid w:val="007E6649"/>
    <w:rsid w:val="007F044C"/>
    <w:rsid w:val="007F2673"/>
    <w:rsid w:val="007F3D34"/>
    <w:rsid w:val="007F4E79"/>
    <w:rsid w:val="007F5E7C"/>
    <w:rsid w:val="007F682B"/>
    <w:rsid w:val="007F6A6A"/>
    <w:rsid w:val="008004DA"/>
    <w:rsid w:val="0080194A"/>
    <w:rsid w:val="00802C1E"/>
    <w:rsid w:val="00803676"/>
    <w:rsid w:val="008044BE"/>
    <w:rsid w:val="00805519"/>
    <w:rsid w:val="00807568"/>
    <w:rsid w:val="008131C8"/>
    <w:rsid w:val="00813D86"/>
    <w:rsid w:val="00814B1C"/>
    <w:rsid w:val="008206C5"/>
    <w:rsid w:val="0082362A"/>
    <w:rsid w:val="008269E9"/>
    <w:rsid w:val="008332B2"/>
    <w:rsid w:val="00834A7D"/>
    <w:rsid w:val="00840906"/>
    <w:rsid w:val="00843999"/>
    <w:rsid w:val="00846CDB"/>
    <w:rsid w:val="008475FC"/>
    <w:rsid w:val="00850BEE"/>
    <w:rsid w:val="0085273A"/>
    <w:rsid w:val="00852E76"/>
    <w:rsid w:val="00853709"/>
    <w:rsid w:val="0085795F"/>
    <w:rsid w:val="00857ADA"/>
    <w:rsid w:val="008608FC"/>
    <w:rsid w:val="00861661"/>
    <w:rsid w:val="0086410E"/>
    <w:rsid w:val="00865F91"/>
    <w:rsid w:val="00867334"/>
    <w:rsid w:val="0087060F"/>
    <w:rsid w:val="00870C28"/>
    <w:rsid w:val="00871011"/>
    <w:rsid w:val="00872535"/>
    <w:rsid w:val="008726F4"/>
    <w:rsid w:val="00873112"/>
    <w:rsid w:val="0087441B"/>
    <w:rsid w:val="00875F99"/>
    <w:rsid w:val="00876E88"/>
    <w:rsid w:val="0088049F"/>
    <w:rsid w:val="00880CA1"/>
    <w:rsid w:val="00882522"/>
    <w:rsid w:val="00882B87"/>
    <w:rsid w:val="00884A55"/>
    <w:rsid w:val="00886B1A"/>
    <w:rsid w:val="008873AD"/>
    <w:rsid w:val="00895E05"/>
    <w:rsid w:val="00896BEE"/>
    <w:rsid w:val="00897B99"/>
    <w:rsid w:val="008A1686"/>
    <w:rsid w:val="008A1800"/>
    <w:rsid w:val="008A342C"/>
    <w:rsid w:val="008A3871"/>
    <w:rsid w:val="008A647E"/>
    <w:rsid w:val="008B12FB"/>
    <w:rsid w:val="008B247D"/>
    <w:rsid w:val="008B4740"/>
    <w:rsid w:val="008B6C34"/>
    <w:rsid w:val="008B7474"/>
    <w:rsid w:val="008B7605"/>
    <w:rsid w:val="008C2A22"/>
    <w:rsid w:val="008C3A1E"/>
    <w:rsid w:val="008C3D13"/>
    <w:rsid w:val="008C47DB"/>
    <w:rsid w:val="008D270E"/>
    <w:rsid w:val="008D2CA6"/>
    <w:rsid w:val="008D3605"/>
    <w:rsid w:val="008D5595"/>
    <w:rsid w:val="008D6B9D"/>
    <w:rsid w:val="008E02B2"/>
    <w:rsid w:val="008E0BAE"/>
    <w:rsid w:val="008E12E8"/>
    <w:rsid w:val="008E2858"/>
    <w:rsid w:val="008E5026"/>
    <w:rsid w:val="008E50CB"/>
    <w:rsid w:val="008E6F1D"/>
    <w:rsid w:val="008E7B85"/>
    <w:rsid w:val="008F5191"/>
    <w:rsid w:val="008F62C4"/>
    <w:rsid w:val="00901111"/>
    <w:rsid w:val="00901EA2"/>
    <w:rsid w:val="00903749"/>
    <w:rsid w:val="00903BB7"/>
    <w:rsid w:val="00904213"/>
    <w:rsid w:val="009044A1"/>
    <w:rsid w:val="0090699C"/>
    <w:rsid w:val="00910BCD"/>
    <w:rsid w:val="009121BD"/>
    <w:rsid w:val="0091259B"/>
    <w:rsid w:val="00915B81"/>
    <w:rsid w:val="00917BBE"/>
    <w:rsid w:val="0092139B"/>
    <w:rsid w:val="00921C7E"/>
    <w:rsid w:val="009222F6"/>
    <w:rsid w:val="009237DB"/>
    <w:rsid w:val="00925DF9"/>
    <w:rsid w:val="0092744C"/>
    <w:rsid w:val="0092762A"/>
    <w:rsid w:val="0093113D"/>
    <w:rsid w:val="00934A0C"/>
    <w:rsid w:val="00936157"/>
    <w:rsid w:val="009400BB"/>
    <w:rsid w:val="009419C3"/>
    <w:rsid w:val="009421B1"/>
    <w:rsid w:val="0094239E"/>
    <w:rsid w:val="00942E44"/>
    <w:rsid w:val="00944F38"/>
    <w:rsid w:val="009514F2"/>
    <w:rsid w:val="00951A23"/>
    <w:rsid w:val="00956D2F"/>
    <w:rsid w:val="009579F4"/>
    <w:rsid w:val="0096241F"/>
    <w:rsid w:val="009624D9"/>
    <w:rsid w:val="00963B23"/>
    <w:rsid w:val="009672CE"/>
    <w:rsid w:val="0097086D"/>
    <w:rsid w:val="00970D0A"/>
    <w:rsid w:val="009715F3"/>
    <w:rsid w:val="009728F6"/>
    <w:rsid w:val="009729D7"/>
    <w:rsid w:val="00973738"/>
    <w:rsid w:val="00975072"/>
    <w:rsid w:val="00975BC0"/>
    <w:rsid w:val="00975BE4"/>
    <w:rsid w:val="00976822"/>
    <w:rsid w:val="009770EC"/>
    <w:rsid w:val="00977267"/>
    <w:rsid w:val="00977868"/>
    <w:rsid w:val="00977C89"/>
    <w:rsid w:val="009803EE"/>
    <w:rsid w:val="00980F6E"/>
    <w:rsid w:val="00982CBB"/>
    <w:rsid w:val="0098348C"/>
    <w:rsid w:val="00983FA2"/>
    <w:rsid w:val="009848D2"/>
    <w:rsid w:val="00985C41"/>
    <w:rsid w:val="009904F0"/>
    <w:rsid w:val="00992401"/>
    <w:rsid w:val="00992F80"/>
    <w:rsid w:val="0099576C"/>
    <w:rsid w:val="00996921"/>
    <w:rsid w:val="009A04C0"/>
    <w:rsid w:val="009A1061"/>
    <w:rsid w:val="009A2E97"/>
    <w:rsid w:val="009A3809"/>
    <w:rsid w:val="009A3C3A"/>
    <w:rsid w:val="009A51F2"/>
    <w:rsid w:val="009A59E0"/>
    <w:rsid w:val="009B29FC"/>
    <w:rsid w:val="009B2D05"/>
    <w:rsid w:val="009B4EB0"/>
    <w:rsid w:val="009B628D"/>
    <w:rsid w:val="009B7A7E"/>
    <w:rsid w:val="009C3559"/>
    <w:rsid w:val="009C3AD1"/>
    <w:rsid w:val="009C67E0"/>
    <w:rsid w:val="009C6967"/>
    <w:rsid w:val="009C6CA2"/>
    <w:rsid w:val="009C7A16"/>
    <w:rsid w:val="009D0024"/>
    <w:rsid w:val="009D1666"/>
    <w:rsid w:val="009D27A0"/>
    <w:rsid w:val="009D2BE6"/>
    <w:rsid w:val="009D5AA9"/>
    <w:rsid w:val="009D5EA1"/>
    <w:rsid w:val="009D65E5"/>
    <w:rsid w:val="009D6E64"/>
    <w:rsid w:val="009D76C2"/>
    <w:rsid w:val="009E0D50"/>
    <w:rsid w:val="009E2546"/>
    <w:rsid w:val="009E3578"/>
    <w:rsid w:val="009E3A96"/>
    <w:rsid w:val="009E4B36"/>
    <w:rsid w:val="009F0A97"/>
    <w:rsid w:val="009F3450"/>
    <w:rsid w:val="009F4444"/>
    <w:rsid w:val="00A02F68"/>
    <w:rsid w:val="00A040A9"/>
    <w:rsid w:val="00A04D84"/>
    <w:rsid w:val="00A06B83"/>
    <w:rsid w:val="00A07AE9"/>
    <w:rsid w:val="00A10B2E"/>
    <w:rsid w:val="00A160A8"/>
    <w:rsid w:val="00A20881"/>
    <w:rsid w:val="00A24B13"/>
    <w:rsid w:val="00A25FDC"/>
    <w:rsid w:val="00A26573"/>
    <w:rsid w:val="00A27724"/>
    <w:rsid w:val="00A27D94"/>
    <w:rsid w:val="00A30DA2"/>
    <w:rsid w:val="00A32F01"/>
    <w:rsid w:val="00A41C61"/>
    <w:rsid w:val="00A45922"/>
    <w:rsid w:val="00A52798"/>
    <w:rsid w:val="00A53754"/>
    <w:rsid w:val="00A53ABD"/>
    <w:rsid w:val="00A53FBF"/>
    <w:rsid w:val="00A54E93"/>
    <w:rsid w:val="00A5710D"/>
    <w:rsid w:val="00A60090"/>
    <w:rsid w:val="00A60760"/>
    <w:rsid w:val="00A60911"/>
    <w:rsid w:val="00A61915"/>
    <w:rsid w:val="00A64F38"/>
    <w:rsid w:val="00A6522E"/>
    <w:rsid w:val="00A671EF"/>
    <w:rsid w:val="00A67D10"/>
    <w:rsid w:val="00A70510"/>
    <w:rsid w:val="00A70DE2"/>
    <w:rsid w:val="00A728C8"/>
    <w:rsid w:val="00A737E7"/>
    <w:rsid w:val="00A763A1"/>
    <w:rsid w:val="00A76D4A"/>
    <w:rsid w:val="00A76D55"/>
    <w:rsid w:val="00A773BE"/>
    <w:rsid w:val="00A77836"/>
    <w:rsid w:val="00A80824"/>
    <w:rsid w:val="00A808BE"/>
    <w:rsid w:val="00A83607"/>
    <w:rsid w:val="00A84CA6"/>
    <w:rsid w:val="00A856EE"/>
    <w:rsid w:val="00A87C9D"/>
    <w:rsid w:val="00A9130E"/>
    <w:rsid w:val="00A91EF6"/>
    <w:rsid w:val="00A92516"/>
    <w:rsid w:val="00A93AEF"/>
    <w:rsid w:val="00A96241"/>
    <w:rsid w:val="00A97616"/>
    <w:rsid w:val="00A97AB8"/>
    <w:rsid w:val="00AA0236"/>
    <w:rsid w:val="00AA3026"/>
    <w:rsid w:val="00AA314C"/>
    <w:rsid w:val="00AA4172"/>
    <w:rsid w:val="00AA673F"/>
    <w:rsid w:val="00AA793F"/>
    <w:rsid w:val="00AB0C26"/>
    <w:rsid w:val="00AB3367"/>
    <w:rsid w:val="00AB34EB"/>
    <w:rsid w:val="00AB3C77"/>
    <w:rsid w:val="00AB41BC"/>
    <w:rsid w:val="00AB45E8"/>
    <w:rsid w:val="00AB5569"/>
    <w:rsid w:val="00AC1701"/>
    <w:rsid w:val="00AC1937"/>
    <w:rsid w:val="00AC2C57"/>
    <w:rsid w:val="00AC3B70"/>
    <w:rsid w:val="00AC42A6"/>
    <w:rsid w:val="00AC4B2C"/>
    <w:rsid w:val="00AC5583"/>
    <w:rsid w:val="00AC76BC"/>
    <w:rsid w:val="00AC7C05"/>
    <w:rsid w:val="00AD056B"/>
    <w:rsid w:val="00AD2AC3"/>
    <w:rsid w:val="00AD2D1F"/>
    <w:rsid w:val="00AE0FF2"/>
    <w:rsid w:val="00AE2A73"/>
    <w:rsid w:val="00AE3FF6"/>
    <w:rsid w:val="00AE442E"/>
    <w:rsid w:val="00AE5321"/>
    <w:rsid w:val="00AE751F"/>
    <w:rsid w:val="00AF1955"/>
    <w:rsid w:val="00AF1BFA"/>
    <w:rsid w:val="00AF2396"/>
    <w:rsid w:val="00AF242A"/>
    <w:rsid w:val="00AF50F0"/>
    <w:rsid w:val="00AF64EB"/>
    <w:rsid w:val="00B031E3"/>
    <w:rsid w:val="00B04B63"/>
    <w:rsid w:val="00B06DA6"/>
    <w:rsid w:val="00B10ED6"/>
    <w:rsid w:val="00B131E2"/>
    <w:rsid w:val="00B20F8D"/>
    <w:rsid w:val="00B20FD2"/>
    <w:rsid w:val="00B2157B"/>
    <w:rsid w:val="00B21F9E"/>
    <w:rsid w:val="00B22BE1"/>
    <w:rsid w:val="00B30103"/>
    <w:rsid w:val="00B310E5"/>
    <w:rsid w:val="00B31DF7"/>
    <w:rsid w:val="00B3204B"/>
    <w:rsid w:val="00B3317C"/>
    <w:rsid w:val="00B33F6A"/>
    <w:rsid w:val="00B3438B"/>
    <w:rsid w:val="00B34810"/>
    <w:rsid w:val="00B35077"/>
    <w:rsid w:val="00B35378"/>
    <w:rsid w:val="00B354E2"/>
    <w:rsid w:val="00B365EA"/>
    <w:rsid w:val="00B367C7"/>
    <w:rsid w:val="00B36F7B"/>
    <w:rsid w:val="00B4143F"/>
    <w:rsid w:val="00B42565"/>
    <w:rsid w:val="00B429FA"/>
    <w:rsid w:val="00B42E2D"/>
    <w:rsid w:val="00B4409B"/>
    <w:rsid w:val="00B52E2C"/>
    <w:rsid w:val="00B531CA"/>
    <w:rsid w:val="00B541B3"/>
    <w:rsid w:val="00B575D3"/>
    <w:rsid w:val="00B57E90"/>
    <w:rsid w:val="00B6023B"/>
    <w:rsid w:val="00B604D6"/>
    <w:rsid w:val="00B60B89"/>
    <w:rsid w:val="00B61C6A"/>
    <w:rsid w:val="00B63FDD"/>
    <w:rsid w:val="00B6579F"/>
    <w:rsid w:val="00B674D7"/>
    <w:rsid w:val="00B70118"/>
    <w:rsid w:val="00B702F5"/>
    <w:rsid w:val="00B706F1"/>
    <w:rsid w:val="00B73B27"/>
    <w:rsid w:val="00B74EFA"/>
    <w:rsid w:val="00B774C5"/>
    <w:rsid w:val="00B80D93"/>
    <w:rsid w:val="00B8457A"/>
    <w:rsid w:val="00B863A4"/>
    <w:rsid w:val="00B8689D"/>
    <w:rsid w:val="00B86CB6"/>
    <w:rsid w:val="00B86D1E"/>
    <w:rsid w:val="00B91E0B"/>
    <w:rsid w:val="00B969D1"/>
    <w:rsid w:val="00BA0D5D"/>
    <w:rsid w:val="00BA19E5"/>
    <w:rsid w:val="00BA2A4A"/>
    <w:rsid w:val="00BA2DE9"/>
    <w:rsid w:val="00BA3168"/>
    <w:rsid w:val="00BA444B"/>
    <w:rsid w:val="00BB2CB4"/>
    <w:rsid w:val="00BB3B13"/>
    <w:rsid w:val="00BB3E20"/>
    <w:rsid w:val="00BB69E3"/>
    <w:rsid w:val="00BB725C"/>
    <w:rsid w:val="00BB7D44"/>
    <w:rsid w:val="00BC1417"/>
    <w:rsid w:val="00BC1AC4"/>
    <w:rsid w:val="00BC1EB8"/>
    <w:rsid w:val="00BC42A3"/>
    <w:rsid w:val="00BD3C08"/>
    <w:rsid w:val="00BD5722"/>
    <w:rsid w:val="00BD57A8"/>
    <w:rsid w:val="00BD60DE"/>
    <w:rsid w:val="00BD668E"/>
    <w:rsid w:val="00BD7370"/>
    <w:rsid w:val="00BD7C1F"/>
    <w:rsid w:val="00BE23D7"/>
    <w:rsid w:val="00BE2F46"/>
    <w:rsid w:val="00BE3A3E"/>
    <w:rsid w:val="00BE503D"/>
    <w:rsid w:val="00BE57F2"/>
    <w:rsid w:val="00BE75A7"/>
    <w:rsid w:val="00BF3046"/>
    <w:rsid w:val="00BF34D9"/>
    <w:rsid w:val="00BF4FBB"/>
    <w:rsid w:val="00BF7082"/>
    <w:rsid w:val="00C02995"/>
    <w:rsid w:val="00C02B48"/>
    <w:rsid w:val="00C0464A"/>
    <w:rsid w:val="00C06043"/>
    <w:rsid w:val="00C0683F"/>
    <w:rsid w:val="00C07A85"/>
    <w:rsid w:val="00C10F0C"/>
    <w:rsid w:val="00C115F1"/>
    <w:rsid w:val="00C127D7"/>
    <w:rsid w:val="00C12DAF"/>
    <w:rsid w:val="00C13D9D"/>
    <w:rsid w:val="00C15062"/>
    <w:rsid w:val="00C16DEB"/>
    <w:rsid w:val="00C204F1"/>
    <w:rsid w:val="00C21219"/>
    <w:rsid w:val="00C22038"/>
    <w:rsid w:val="00C220EF"/>
    <w:rsid w:val="00C25F76"/>
    <w:rsid w:val="00C26346"/>
    <w:rsid w:val="00C307BC"/>
    <w:rsid w:val="00C313B7"/>
    <w:rsid w:val="00C325B0"/>
    <w:rsid w:val="00C33EFC"/>
    <w:rsid w:val="00C33FD9"/>
    <w:rsid w:val="00C34E1B"/>
    <w:rsid w:val="00C3727A"/>
    <w:rsid w:val="00C3731A"/>
    <w:rsid w:val="00C37EB6"/>
    <w:rsid w:val="00C401FB"/>
    <w:rsid w:val="00C40BC9"/>
    <w:rsid w:val="00C40EE7"/>
    <w:rsid w:val="00C41427"/>
    <w:rsid w:val="00C4204B"/>
    <w:rsid w:val="00C438C2"/>
    <w:rsid w:val="00C4403C"/>
    <w:rsid w:val="00C44B72"/>
    <w:rsid w:val="00C44E72"/>
    <w:rsid w:val="00C53E7B"/>
    <w:rsid w:val="00C57D61"/>
    <w:rsid w:val="00C66D15"/>
    <w:rsid w:val="00C67078"/>
    <w:rsid w:val="00C70F09"/>
    <w:rsid w:val="00C72FC8"/>
    <w:rsid w:val="00C7333E"/>
    <w:rsid w:val="00C73D8B"/>
    <w:rsid w:val="00C74662"/>
    <w:rsid w:val="00C75BE9"/>
    <w:rsid w:val="00C80A39"/>
    <w:rsid w:val="00C80F99"/>
    <w:rsid w:val="00C86D8B"/>
    <w:rsid w:val="00C87006"/>
    <w:rsid w:val="00C8751D"/>
    <w:rsid w:val="00C93E1F"/>
    <w:rsid w:val="00C941A0"/>
    <w:rsid w:val="00C951C4"/>
    <w:rsid w:val="00C96B58"/>
    <w:rsid w:val="00CA4098"/>
    <w:rsid w:val="00CA6E68"/>
    <w:rsid w:val="00CB129C"/>
    <w:rsid w:val="00CB2806"/>
    <w:rsid w:val="00CB5417"/>
    <w:rsid w:val="00CB7209"/>
    <w:rsid w:val="00CC3856"/>
    <w:rsid w:val="00CC3CE9"/>
    <w:rsid w:val="00CC4027"/>
    <w:rsid w:val="00CC4DF1"/>
    <w:rsid w:val="00CC6FE5"/>
    <w:rsid w:val="00CC75B9"/>
    <w:rsid w:val="00CC78BA"/>
    <w:rsid w:val="00CC7A50"/>
    <w:rsid w:val="00CD0AA9"/>
    <w:rsid w:val="00CD2061"/>
    <w:rsid w:val="00CD23F9"/>
    <w:rsid w:val="00CD5661"/>
    <w:rsid w:val="00CD79FA"/>
    <w:rsid w:val="00CE15DC"/>
    <w:rsid w:val="00CE1B83"/>
    <w:rsid w:val="00CE265D"/>
    <w:rsid w:val="00CE3547"/>
    <w:rsid w:val="00CE38E3"/>
    <w:rsid w:val="00CE5172"/>
    <w:rsid w:val="00CE67C3"/>
    <w:rsid w:val="00CE6B58"/>
    <w:rsid w:val="00CE6BB4"/>
    <w:rsid w:val="00CF22D0"/>
    <w:rsid w:val="00CF2724"/>
    <w:rsid w:val="00CF3985"/>
    <w:rsid w:val="00CF4518"/>
    <w:rsid w:val="00CF48A3"/>
    <w:rsid w:val="00CF4BA4"/>
    <w:rsid w:val="00D00CEE"/>
    <w:rsid w:val="00D00F3B"/>
    <w:rsid w:val="00D01952"/>
    <w:rsid w:val="00D03628"/>
    <w:rsid w:val="00D052E2"/>
    <w:rsid w:val="00D059B0"/>
    <w:rsid w:val="00D05BF2"/>
    <w:rsid w:val="00D06085"/>
    <w:rsid w:val="00D070AC"/>
    <w:rsid w:val="00D07231"/>
    <w:rsid w:val="00D100A8"/>
    <w:rsid w:val="00D10817"/>
    <w:rsid w:val="00D13831"/>
    <w:rsid w:val="00D145CF"/>
    <w:rsid w:val="00D153E0"/>
    <w:rsid w:val="00D1770E"/>
    <w:rsid w:val="00D17AE4"/>
    <w:rsid w:val="00D2056D"/>
    <w:rsid w:val="00D20A27"/>
    <w:rsid w:val="00D219B4"/>
    <w:rsid w:val="00D23D3D"/>
    <w:rsid w:val="00D26374"/>
    <w:rsid w:val="00D30C07"/>
    <w:rsid w:val="00D31DDB"/>
    <w:rsid w:val="00D32B79"/>
    <w:rsid w:val="00D34273"/>
    <w:rsid w:val="00D35D10"/>
    <w:rsid w:val="00D36B44"/>
    <w:rsid w:val="00D40C81"/>
    <w:rsid w:val="00D42F50"/>
    <w:rsid w:val="00D42FF4"/>
    <w:rsid w:val="00D445B3"/>
    <w:rsid w:val="00D44759"/>
    <w:rsid w:val="00D44F13"/>
    <w:rsid w:val="00D45874"/>
    <w:rsid w:val="00D473DC"/>
    <w:rsid w:val="00D47A81"/>
    <w:rsid w:val="00D47F6C"/>
    <w:rsid w:val="00D503F4"/>
    <w:rsid w:val="00D527C4"/>
    <w:rsid w:val="00D61B48"/>
    <w:rsid w:val="00D632A6"/>
    <w:rsid w:val="00D65167"/>
    <w:rsid w:val="00D7017C"/>
    <w:rsid w:val="00D72DA7"/>
    <w:rsid w:val="00D74087"/>
    <w:rsid w:val="00D7424E"/>
    <w:rsid w:val="00D75362"/>
    <w:rsid w:val="00D760B6"/>
    <w:rsid w:val="00D76ACD"/>
    <w:rsid w:val="00D8708F"/>
    <w:rsid w:val="00D872F5"/>
    <w:rsid w:val="00D87A27"/>
    <w:rsid w:val="00D91553"/>
    <w:rsid w:val="00D9168B"/>
    <w:rsid w:val="00D91AC3"/>
    <w:rsid w:val="00D92DDA"/>
    <w:rsid w:val="00D94187"/>
    <w:rsid w:val="00D96A51"/>
    <w:rsid w:val="00DA066A"/>
    <w:rsid w:val="00DA1B8D"/>
    <w:rsid w:val="00DA36A5"/>
    <w:rsid w:val="00DA42DB"/>
    <w:rsid w:val="00DA6CB5"/>
    <w:rsid w:val="00DA7207"/>
    <w:rsid w:val="00DB1DA2"/>
    <w:rsid w:val="00DB2CC3"/>
    <w:rsid w:val="00DB4934"/>
    <w:rsid w:val="00DB4DFF"/>
    <w:rsid w:val="00DB538A"/>
    <w:rsid w:val="00DB715F"/>
    <w:rsid w:val="00DC1357"/>
    <w:rsid w:val="00DC207A"/>
    <w:rsid w:val="00DC6916"/>
    <w:rsid w:val="00DC6B0B"/>
    <w:rsid w:val="00DC6B58"/>
    <w:rsid w:val="00DC7783"/>
    <w:rsid w:val="00DD1517"/>
    <w:rsid w:val="00DD17A4"/>
    <w:rsid w:val="00DD1C1B"/>
    <w:rsid w:val="00DD257A"/>
    <w:rsid w:val="00DD4375"/>
    <w:rsid w:val="00DD442C"/>
    <w:rsid w:val="00DE07C3"/>
    <w:rsid w:val="00DE1163"/>
    <w:rsid w:val="00DE173A"/>
    <w:rsid w:val="00DE19D0"/>
    <w:rsid w:val="00DE1BA0"/>
    <w:rsid w:val="00DE60D1"/>
    <w:rsid w:val="00DF073B"/>
    <w:rsid w:val="00DF3859"/>
    <w:rsid w:val="00E00362"/>
    <w:rsid w:val="00E00974"/>
    <w:rsid w:val="00E01832"/>
    <w:rsid w:val="00E03376"/>
    <w:rsid w:val="00E07E30"/>
    <w:rsid w:val="00E07F48"/>
    <w:rsid w:val="00E107A7"/>
    <w:rsid w:val="00E11DA8"/>
    <w:rsid w:val="00E124E6"/>
    <w:rsid w:val="00E1251D"/>
    <w:rsid w:val="00E14EC2"/>
    <w:rsid w:val="00E15ABC"/>
    <w:rsid w:val="00E20812"/>
    <w:rsid w:val="00E2160C"/>
    <w:rsid w:val="00E23126"/>
    <w:rsid w:val="00E232B0"/>
    <w:rsid w:val="00E26B42"/>
    <w:rsid w:val="00E2718B"/>
    <w:rsid w:val="00E2726C"/>
    <w:rsid w:val="00E27435"/>
    <w:rsid w:val="00E303B7"/>
    <w:rsid w:val="00E309B4"/>
    <w:rsid w:val="00E3439C"/>
    <w:rsid w:val="00E35934"/>
    <w:rsid w:val="00E35C08"/>
    <w:rsid w:val="00E35C8A"/>
    <w:rsid w:val="00E3739E"/>
    <w:rsid w:val="00E410B3"/>
    <w:rsid w:val="00E41DC2"/>
    <w:rsid w:val="00E43C6A"/>
    <w:rsid w:val="00E513A8"/>
    <w:rsid w:val="00E54979"/>
    <w:rsid w:val="00E61F22"/>
    <w:rsid w:val="00E627A4"/>
    <w:rsid w:val="00E63449"/>
    <w:rsid w:val="00E641A4"/>
    <w:rsid w:val="00E661D9"/>
    <w:rsid w:val="00E66974"/>
    <w:rsid w:val="00E71C71"/>
    <w:rsid w:val="00E71E82"/>
    <w:rsid w:val="00E735EF"/>
    <w:rsid w:val="00E73BAF"/>
    <w:rsid w:val="00E74CA8"/>
    <w:rsid w:val="00E759CC"/>
    <w:rsid w:val="00E76131"/>
    <w:rsid w:val="00E769BC"/>
    <w:rsid w:val="00E83321"/>
    <w:rsid w:val="00E8390E"/>
    <w:rsid w:val="00E83943"/>
    <w:rsid w:val="00E84424"/>
    <w:rsid w:val="00E856E6"/>
    <w:rsid w:val="00E86194"/>
    <w:rsid w:val="00E8668D"/>
    <w:rsid w:val="00E91E7D"/>
    <w:rsid w:val="00E927DC"/>
    <w:rsid w:val="00E92BBE"/>
    <w:rsid w:val="00E93398"/>
    <w:rsid w:val="00E9348A"/>
    <w:rsid w:val="00E96848"/>
    <w:rsid w:val="00E96917"/>
    <w:rsid w:val="00EA2A77"/>
    <w:rsid w:val="00EA4921"/>
    <w:rsid w:val="00EB00CD"/>
    <w:rsid w:val="00EB0BD4"/>
    <w:rsid w:val="00EB110D"/>
    <w:rsid w:val="00EB1257"/>
    <w:rsid w:val="00EB3B3F"/>
    <w:rsid w:val="00EB5882"/>
    <w:rsid w:val="00EB6755"/>
    <w:rsid w:val="00EB6FCB"/>
    <w:rsid w:val="00EC05C9"/>
    <w:rsid w:val="00EC17C8"/>
    <w:rsid w:val="00EC2D9D"/>
    <w:rsid w:val="00EC455B"/>
    <w:rsid w:val="00EC6BD2"/>
    <w:rsid w:val="00EC7B37"/>
    <w:rsid w:val="00ED073A"/>
    <w:rsid w:val="00ED0DA4"/>
    <w:rsid w:val="00ED1120"/>
    <w:rsid w:val="00ED49F3"/>
    <w:rsid w:val="00ED5364"/>
    <w:rsid w:val="00ED567B"/>
    <w:rsid w:val="00ED7464"/>
    <w:rsid w:val="00ED75F5"/>
    <w:rsid w:val="00EE069C"/>
    <w:rsid w:val="00EE4B0B"/>
    <w:rsid w:val="00EE54B4"/>
    <w:rsid w:val="00EF12D3"/>
    <w:rsid w:val="00EF2E49"/>
    <w:rsid w:val="00EF63C0"/>
    <w:rsid w:val="00EF744A"/>
    <w:rsid w:val="00EF7E40"/>
    <w:rsid w:val="00F02A82"/>
    <w:rsid w:val="00F04318"/>
    <w:rsid w:val="00F10D59"/>
    <w:rsid w:val="00F111CB"/>
    <w:rsid w:val="00F12D41"/>
    <w:rsid w:val="00F12D54"/>
    <w:rsid w:val="00F13A55"/>
    <w:rsid w:val="00F17578"/>
    <w:rsid w:val="00F17CF0"/>
    <w:rsid w:val="00F21A8D"/>
    <w:rsid w:val="00F21DC3"/>
    <w:rsid w:val="00F2542F"/>
    <w:rsid w:val="00F25C4C"/>
    <w:rsid w:val="00F27290"/>
    <w:rsid w:val="00F27672"/>
    <w:rsid w:val="00F31D6B"/>
    <w:rsid w:val="00F36024"/>
    <w:rsid w:val="00F3610F"/>
    <w:rsid w:val="00F36E23"/>
    <w:rsid w:val="00F4070C"/>
    <w:rsid w:val="00F43C9E"/>
    <w:rsid w:val="00F44DB3"/>
    <w:rsid w:val="00F45EDC"/>
    <w:rsid w:val="00F522A7"/>
    <w:rsid w:val="00F5279C"/>
    <w:rsid w:val="00F530A1"/>
    <w:rsid w:val="00F534AF"/>
    <w:rsid w:val="00F556D8"/>
    <w:rsid w:val="00F56619"/>
    <w:rsid w:val="00F56FE9"/>
    <w:rsid w:val="00F57C8F"/>
    <w:rsid w:val="00F60461"/>
    <w:rsid w:val="00F60479"/>
    <w:rsid w:val="00F61FC8"/>
    <w:rsid w:val="00F63028"/>
    <w:rsid w:val="00F66A2F"/>
    <w:rsid w:val="00F67B51"/>
    <w:rsid w:val="00F721B9"/>
    <w:rsid w:val="00F7261F"/>
    <w:rsid w:val="00F73314"/>
    <w:rsid w:val="00F73605"/>
    <w:rsid w:val="00F73DC2"/>
    <w:rsid w:val="00F73F6D"/>
    <w:rsid w:val="00F847FF"/>
    <w:rsid w:val="00F84966"/>
    <w:rsid w:val="00F90D7A"/>
    <w:rsid w:val="00F9169A"/>
    <w:rsid w:val="00F91DB1"/>
    <w:rsid w:val="00F92795"/>
    <w:rsid w:val="00F93561"/>
    <w:rsid w:val="00F93F9C"/>
    <w:rsid w:val="00FA0E3B"/>
    <w:rsid w:val="00FA2610"/>
    <w:rsid w:val="00FA3431"/>
    <w:rsid w:val="00FA466F"/>
    <w:rsid w:val="00FA55E9"/>
    <w:rsid w:val="00FA6C40"/>
    <w:rsid w:val="00FA70E3"/>
    <w:rsid w:val="00FB06DE"/>
    <w:rsid w:val="00FB44AC"/>
    <w:rsid w:val="00FB5169"/>
    <w:rsid w:val="00FB532C"/>
    <w:rsid w:val="00FC3E59"/>
    <w:rsid w:val="00FC3F9F"/>
    <w:rsid w:val="00FC7DA8"/>
    <w:rsid w:val="00FD1AC2"/>
    <w:rsid w:val="00FD306A"/>
    <w:rsid w:val="00FD5E57"/>
    <w:rsid w:val="00FD6125"/>
    <w:rsid w:val="00FD784F"/>
    <w:rsid w:val="00FD7900"/>
    <w:rsid w:val="00FD7CFC"/>
    <w:rsid w:val="00FE2550"/>
    <w:rsid w:val="00FE4CF0"/>
    <w:rsid w:val="00FE4E39"/>
    <w:rsid w:val="00FE6240"/>
    <w:rsid w:val="00FE7419"/>
    <w:rsid w:val="00FF1195"/>
    <w:rsid w:val="00FF1FD5"/>
    <w:rsid w:val="00FF3447"/>
    <w:rsid w:val="00FF6C7A"/>
    <w:rsid w:val="00FF711E"/>
    <w:rsid w:val="00FF787D"/>
  </w:rsids>
  <m:mathPr>
    <m:mathFont m:val="Cambria Math"/>
    <m:brkBin m:val="before"/>
    <m:brkBinSub m:val="--"/>
    <m:smallFrac m:val="0"/>
    <m:dispDef/>
    <m:lMargin m:val="0"/>
    <m:rMargin m:val="0"/>
    <m:defJc m:val="centerGroup"/>
    <m:wrapIndent m:val="1440"/>
    <m:intLim m:val="subSup"/>
    <m:naryLim m:val="undOvr"/>
  </m:mathPr>
  <w:themeFontLang w:val="uk-UA"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5E92C9F"/>
  <w15:docId w15:val="{CA6C789A-3369-4BFB-88A6-CD1FA6ABED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92516"/>
    <w:pPr>
      <w:spacing w:line="360" w:lineRule="auto"/>
      <w:ind w:firstLine="567"/>
      <w:jc w:val="both"/>
    </w:pPr>
    <w:rPr>
      <w:rFonts w:ascii="Times New Roman" w:hAnsi="Times New Roman"/>
      <w:sz w:val="28"/>
      <w:szCs w:val="26"/>
      <w:lang w:eastAsia="en-US"/>
    </w:rPr>
  </w:style>
  <w:style w:type="paragraph" w:styleId="1">
    <w:name w:val="heading 1"/>
    <w:aliases w:val="!1 Розділ"/>
    <w:next w:val="a"/>
    <w:link w:val="11"/>
    <w:uiPriority w:val="9"/>
    <w:qFormat/>
    <w:rsid w:val="00173103"/>
    <w:pPr>
      <w:keepNext/>
      <w:keepLines/>
      <w:pageBreakBefore/>
      <w:numPr>
        <w:numId w:val="1"/>
      </w:numPr>
      <w:suppressAutoHyphens/>
      <w:spacing w:before="320" w:after="320"/>
      <w:contextualSpacing/>
      <w:jc w:val="center"/>
      <w:outlineLvl w:val="0"/>
    </w:pPr>
    <w:rPr>
      <w:rFonts w:ascii="Times New Roman" w:eastAsiaTheme="majorEastAsia" w:hAnsi="Times New Roman" w:cstheme="majorBidi"/>
      <w:b/>
      <w:bCs/>
      <w:caps/>
      <w:sz w:val="28"/>
      <w:szCs w:val="28"/>
      <w:lang w:val="ru-RU" w:eastAsia="en-US"/>
    </w:rPr>
  </w:style>
  <w:style w:type="paragraph" w:styleId="2">
    <w:name w:val="heading 2"/>
    <w:aliases w:val="!1.1 Підрозділ"/>
    <w:next w:val="a"/>
    <w:link w:val="20"/>
    <w:uiPriority w:val="9"/>
    <w:unhideWhenUsed/>
    <w:qFormat/>
    <w:rsid w:val="001174C4"/>
    <w:pPr>
      <w:keepNext/>
      <w:keepLines/>
      <w:numPr>
        <w:ilvl w:val="1"/>
        <w:numId w:val="1"/>
      </w:numPr>
      <w:spacing w:before="200" w:after="200"/>
      <w:outlineLvl w:val="1"/>
    </w:pPr>
    <w:rPr>
      <w:rFonts w:ascii="Times New Roman" w:eastAsiaTheme="majorEastAsia" w:hAnsi="Times New Roman" w:cstheme="majorBidi"/>
      <w:b/>
      <w:bCs/>
      <w:sz w:val="28"/>
      <w:szCs w:val="26"/>
      <w:lang w:val="ru-RU" w:eastAsia="en-US"/>
    </w:rPr>
  </w:style>
  <w:style w:type="paragraph" w:styleId="3">
    <w:name w:val="heading 3"/>
    <w:aliases w:val="!1.1.1 Пункт"/>
    <w:next w:val="a"/>
    <w:link w:val="30"/>
    <w:uiPriority w:val="9"/>
    <w:unhideWhenUsed/>
    <w:qFormat/>
    <w:rsid w:val="001174C4"/>
    <w:pPr>
      <w:keepNext/>
      <w:keepLines/>
      <w:numPr>
        <w:ilvl w:val="2"/>
        <w:numId w:val="1"/>
      </w:numPr>
      <w:spacing w:before="160" w:after="160"/>
      <w:outlineLvl w:val="2"/>
    </w:pPr>
    <w:rPr>
      <w:rFonts w:ascii="Times New Roman" w:eastAsiaTheme="majorEastAsia" w:hAnsi="Times New Roman" w:cstheme="majorBidi"/>
      <w:b/>
      <w:bCs/>
      <w:i/>
      <w:sz w:val="28"/>
      <w:szCs w:val="22"/>
      <w:lang w:val="ru-RU" w:eastAsia="en-US"/>
    </w:rPr>
  </w:style>
  <w:style w:type="paragraph" w:styleId="4">
    <w:name w:val="heading 4"/>
    <w:basedOn w:val="a"/>
    <w:next w:val="a"/>
    <w:link w:val="40"/>
    <w:uiPriority w:val="9"/>
    <w:unhideWhenUsed/>
    <w:qFormat/>
    <w:rsid w:val="00B33F6A"/>
    <w:pPr>
      <w:keepNext/>
      <w:keepLines/>
      <w:spacing w:before="40"/>
      <w:outlineLvl w:val="3"/>
    </w:pPr>
    <w:rPr>
      <w:rFonts w:asciiTheme="majorHAnsi" w:eastAsiaTheme="majorEastAsia" w:hAnsiTheme="majorHAnsi" w:cstheme="majorBidi"/>
      <w:i/>
      <w:iCs/>
      <w:color w:val="365F91" w:themeColor="accent1" w:themeShade="BF"/>
    </w:rPr>
  </w:style>
  <w:style w:type="paragraph" w:styleId="5">
    <w:name w:val="heading 5"/>
    <w:basedOn w:val="a"/>
    <w:next w:val="a"/>
    <w:link w:val="50"/>
    <w:uiPriority w:val="9"/>
    <w:unhideWhenUsed/>
    <w:qFormat/>
    <w:rsid w:val="00B33F6A"/>
    <w:pPr>
      <w:keepNext/>
      <w:keepLines/>
      <w:spacing w:before="40"/>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aliases w:val="!1 Розділ Знак"/>
    <w:basedOn w:val="a0"/>
    <w:link w:val="1"/>
    <w:uiPriority w:val="9"/>
    <w:rsid w:val="00173103"/>
    <w:rPr>
      <w:rFonts w:ascii="Times New Roman" w:eastAsiaTheme="majorEastAsia" w:hAnsi="Times New Roman" w:cstheme="majorBidi"/>
      <w:b/>
      <w:bCs/>
      <w:caps/>
      <w:sz w:val="28"/>
      <w:szCs w:val="28"/>
      <w:lang w:val="ru-RU" w:eastAsia="en-US"/>
    </w:rPr>
  </w:style>
  <w:style w:type="character" w:customStyle="1" w:styleId="20">
    <w:name w:val="Заголовок 2 Знак"/>
    <w:aliases w:val="!1.1 Підрозділ Знак"/>
    <w:basedOn w:val="a0"/>
    <w:link w:val="2"/>
    <w:uiPriority w:val="9"/>
    <w:rsid w:val="001174C4"/>
    <w:rPr>
      <w:rFonts w:ascii="Times New Roman" w:eastAsiaTheme="majorEastAsia" w:hAnsi="Times New Roman" w:cstheme="majorBidi"/>
      <w:b/>
      <w:bCs/>
      <w:sz w:val="28"/>
      <w:szCs w:val="26"/>
      <w:lang w:val="ru-RU" w:eastAsia="en-US"/>
    </w:rPr>
  </w:style>
  <w:style w:type="character" w:customStyle="1" w:styleId="30">
    <w:name w:val="Заголовок 3 Знак"/>
    <w:aliases w:val="!1.1.1 Пункт Знак"/>
    <w:basedOn w:val="a0"/>
    <w:link w:val="3"/>
    <w:uiPriority w:val="9"/>
    <w:rsid w:val="001174C4"/>
    <w:rPr>
      <w:rFonts w:ascii="Times New Roman" w:eastAsiaTheme="majorEastAsia" w:hAnsi="Times New Roman" w:cstheme="majorBidi"/>
      <w:b/>
      <w:bCs/>
      <w:i/>
      <w:sz w:val="28"/>
      <w:szCs w:val="22"/>
      <w:lang w:val="ru-RU" w:eastAsia="en-US"/>
    </w:rPr>
  </w:style>
  <w:style w:type="paragraph" w:customStyle="1" w:styleId="a3">
    <w:name w:val="! Вступ"/>
    <w:basedOn w:val="1"/>
    <w:next w:val="a"/>
    <w:link w:val="a4"/>
    <w:qFormat/>
    <w:rsid w:val="00173103"/>
    <w:pPr>
      <w:numPr>
        <w:numId w:val="0"/>
      </w:numPr>
    </w:pPr>
  </w:style>
  <w:style w:type="paragraph" w:styleId="21">
    <w:name w:val="toc 2"/>
    <w:basedOn w:val="a"/>
    <w:next w:val="a"/>
    <w:autoRedefine/>
    <w:uiPriority w:val="39"/>
    <w:unhideWhenUsed/>
    <w:rsid w:val="001174C4"/>
    <w:pPr>
      <w:spacing w:after="100"/>
      <w:ind w:left="280"/>
    </w:pPr>
  </w:style>
  <w:style w:type="character" w:customStyle="1" w:styleId="a4">
    <w:name w:val="! Вступ Знак"/>
    <w:basedOn w:val="11"/>
    <w:link w:val="a3"/>
    <w:rsid w:val="00173103"/>
    <w:rPr>
      <w:rFonts w:ascii="Times New Roman" w:eastAsiaTheme="majorEastAsia" w:hAnsi="Times New Roman" w:cstheme="majorBidi"/>
      <w:b/>
      <w:bCs/>
      <w:caps/>
      <w:sz w:val="28"/>
      <w:szCs w:val="28"/>
      <w:lang w:val="ru-RU" w:eastAsia="en-US"/>
    </w:rPr>
  </w:style>
  <w:style w:type="paragraph" w:styleId="12">
    <w:name w:val="toc 1"/>
    <w:basedOn w:val="a"/>
    <w:next w:val="a"/>
    <w:autoRedefine/>
    <w:uiPriority w:val="39"/>
    <w:unhideWhenUsed/>
    <w:rsid w:val="00CF4518"/>
    <w:pPr>
      <w:tabs>
        <w:tab w:val="right" w:leader="dot" w:pos="9344"/>
      </w:tabs>
      <w:spacing w:after="100"/>
    </w:pPr>
    <w:rPr>
      <w:noProof/>
    </w:rPr>
  </w:style>
  <w:style w:type="paragraph" w:styleId="31">
    <w:name w:val="toc 3"/>
    <w:basedOn w:val="a"/>
    <w:next w:val="a"/>
    <w:autoRedefine/>
    <w:uiPriority w:val="39"/>
    <w:unhideWhenUsed/>
    <w:rsid w:val="001174C4"/>
    <w:pPr>
      <w:spacing w:after="100"/>
      <w:ind w:left="560"/>
    </w:pPr>
  </w:style>
  <w:style w:type="character" w:styleId="a5">
    <w:name w:val="Hyperlink"/>
    <w:basedOn w:val="a0"/>
    <w:uiPriority w:val="99"/>
    <w:unhideWhenUsed/>
    <w:rsid w:val="001174C4"/>
    <w:rPr>
      <w:color w:val="0000FF" w:themeColor="hyperlink"/>
      <w:u w:val="single"/>
    </w:rPr>
  </w:style>
  <w:style w:type="paragraph" w:customStyle="1" w:styleId="a6">
    <w:name w:val="!Формула"/>
    <w:basedOn w:val="a"/>
    <w:next w:val="a7"/>
    <w:link w:val="a8"/>
    <w:qFormat/>
    <w:rsid w:val="00774792"/>
    <w:pPr>
      <w:tabs>
        <w:tab w:val="center" w:pos="4678"/>
        <w:tab w:val="right" w:pos="9356"/>
      </w:tabs>
      <w:ind w:firstLine="0"/>
    </w:pPr>
  </w:style>
  <w:style w:type="paragraph" w:customStyle="1" w:styleId="a7">
    <w:name w:val="!без абзацу"/>
    <w:basedOn w:val="a"/>
    <w:next w:val="a"/>
    <w:link w:val="a9"/>
    <w:qFormat/>
    <w:rsid w:val="00774792"/>
    <w:pPr>
      <w:tabs>
        <w:tab w:val="left" w:pos="567"/>
      </w:tabs>
      <w:ind w:firstLine="0"/>
    </w:pPr>
  </w:style>
  <w:style w:type="character" w:customStyle="1" w:styleId="a8">
    <w:name w:val="!Формула Знак"/>
    <w:basedOn w:val="a0"/>
    <w:link w:val="a6"/>
    <w:rsid w:val="00774792"/>
    <w:rPr>
      <w:rFonts w:ascii="Times New Roman" w:hAnsi="Times New Roman"/>
      <w:sz w:val="28"/>
      <w:szCs w:val="22"/>
      <w:lang w:eastAsia="en-US"/>
    </w:rPr>
  </w:style>
  <w:style w:type="paragraph" w:customStyle="1" w:styleId="aa">
    <w:name w:val="!Рисунок"/>
    <w:basedOn w:val="a7"/>
    <w:next w:val="a"/>
    <w:link w:val="ab"/>
    <w:qFormat/>
    <w:rsid w:val="00774792"/>
    <w:pPr>
      <w:keepNext/>
      <w:keepLines/>
      <w:tabs>
        <w:tab w:val="clear" w:pos="567"/>
        <w:tab w:val="left" w:pos="-3261"/>
      </w:tabs>
      <w:spacing w:before="200" w:after="200" w:line="240" w:lineRule="auto"/>
      <w:contextualSpacing/>
      <w:jc w:val="center"/>
    </w:pPr>
  </w:style>
  <w:style w:type="character" w:customStyle="1" w:styleId="a9">
    <w:name w:val="!без абзацу Знак"/>
    <w:basedOn w:val="a8"/>
    <w:link w:val="a7"/>
    <w:rsid w:val="00774792"/>
    <w:rPr>
      <w:rFonts w:ascii="Times New Roman" w:hAnsi="Times New Roman"/>
      <w:sz w:val="28"/>
      <w:szCs w:val="22"/>
      <w:lang w:eastAsia="en-US"/>
    </w:rPr>
  </w:style>
  <w:style w:type="character" w:customStyle="1" w:styleId="ab">
    <w:name w:val="!Рисунок Знак"/>
    <w:basedOn w:val="a9"/>
    <w:link w:val="aa"/>
    <w:rsid w:val="00774792"/>
    <w:rPr>
      <w:rFonts w:ascii="Times New Roman" w:hAnsi="Times New Roman"/>
      <w:sz w:val="28"/>
      <w:szCs w:val="22"/>
      <w:lang w:eastAsia="en-US"/>
    </w:rPr>
  </w:style>
  <w:style w:type="paragraph" w:styleId="ac">
    <w:name w:val="Balloon Text"/>
    <w:basedOn w:val="a"/>
    <w:link w:val="ad"/>
    <w:uiPriority w:val="99"/>
    <w:semiHidden/>
    <w:unhideWhenUsed/>
    <w:rsid w:val="009770EC"/>
    <w:pPr>
      <w:spacing w:line="240" w:lineRule="auto"/>
    </w:pPr>
    <w:rPr>
      <w:rFonts w:ascii="Tahoma" w:hAnsi="Tahoma" w:cs="Tahoma"/>
      <w:sz w:val="16"/>
      <w:szCs w:val="16"/>
    </w:rPr>
  </w:style>
  <w:style w:type="character" w:customStyle="1" w:styleId="ad">
    <w:name w:val="Текст у виносці Знак"/>
    <w:basedOn w:val="a0"/>
    <w:link w:val="ac"/>
    <w:uiPriority w:val="99"/>
    <w:semiHidden/>
    <w:rsid w:val="009770EC"/>
    <w:rPr>
      <w:rFonts w:ascii="Tahoma" w:hAnsi="Tahoma" w:cs="Tahoma"/>
      <w:sz w:val="16"/>
      <w:szCs w:val="16"/>
      <w:lang w:eastAsia="en-US"/>
    </w:rPr>
  </w:style>
  <w:style w:type="paragraph" w:styleId="ae">
    <w:name w:val="Bibliography"/>
    <w:basedOn w:val="a"/>
    <w:next w:val="a"/>
    <w:uiPriority w:val="37"/>
    <w:unhideWhenUsed/>
    <w:rsid w:val="00251D2C"/>
  </w:style>
  <w:style w:type="paragraph" w:styleId="af">
    <w:name w:val="header"/>
    <w:basedOn w:val="a"/>
    <w:link w:val="af0"/>
    <w:uiPriority w:val="99"/>
    <w:unhideWhenUsed/>
    <w:rsid w:val="008726F4"/>
    <w:pPr>
      <w:tabs>
        <w:tab w:val="center" w:pos="4677"/>
        <w:tab w:val="right" w:pos="9355"/>
      </w:tabs>
      <w:spacing w:line="240" w:lineRule="auto"/>
    </w:pPr>
  </w:style>
  <w:style w:type="character" w:customStyle="1" w:styleId="af0">
    <w:name w:val="Верхній колонтитул Знак"/>
    <w:basedOn w:val="a0"/>
    <w:link w:val="af"/>
    <w:uiPriority w:val="99"/>
    <w:rsid w:val="008726F4"/>
    <w:rPr>
      <w:rFonts w:ascii="Times New Roman" w:hAnsi="Times New Roman"/>
      <w:sz w:val="28"/>
      <w:szCs w:val="26"/>
      <w:lang w:eastAsia="en-US"/>
    </w:rPr>
  </w:style>
  <w:style w:type="paragraph" w:styleId="af1">
    <w:name w:val="footer"/>
    <w:basedOn w:val="a"/>
    <w:link w:val="af2"/>
    <w:uiPriority w:val="99"/>
    <w:unhideWhenUsed/>
    <w:rsid w:val="008726F4"/>
    <w:pPr>
      <w:tabs>
        <w:tab w:val="center" w:pos="4677"/>
        <w:tab w:val="right" w:pos="9355"/>
      </w:tabs>
      <w:spacing w:line="240" w:lineRule="auto"/>
    </w:pPr>
  </w:style>
  <w:style w:type="character" w:customStyle="1" w:styleId="af2">
    <w:name w:val="Нижній колонтитул Знак"/>
    <w:basedOn w:val="a0"/>
    <w:link w:val="af1"/>
    <w:uiPriority w:val="99"/>
    <w:rsid w:val="008726F4"/>
    <w:rPr>
      <w:rFonts w:ascii="Times New Roman" w:hAnsi="Times New Roman"/>
      <w:sz w:val="28"/>
      <w:szCs w:val="26"/>
      <w:lang w:eastAsia="en-US"/>
    </w:rPr>
  </w:style>
  <w:style w:type="paragraph" w:customStyle="1" w:styleId="af3">
    <w:name w:val="Чертежный"/>
    <w:rsid w:val="008726F4"/>
    <w:pPr>
      <w:jc w:val="both"/>
    </w:pPr>
    <w:rPr>
      <w:rFonts w:ascii="ISOCPEUR" w:eastAsia="Times New Roman" w:hAnsi="ISOCPEUR"/>
      <w:i/>
      <w:sz w:val="28"/>
      <w:lang w:eastAsia="ru-RU"/>
    </w:rPr>
  </w:style>
  <w:style w:type="paragraph" w:customStyle="1" w:styleId="af4">
    <w:name w:val="! Анотація"/>
    <w:next w:val="a"/>
    <w:link w:val="af5"/>
    <w:qFormat/>
    <w:rsid w:val="001232EF"/>
    <w:pPr>
      <w:keepNext/>
      <w:pageBreakBefore/>
      <w:spacing w:before="320" w:after="320"/>
      <w:jc w:val="center"/>
    </w:pPr>
    <w:rPr>
      <w:rFonts w:ascii="Times New Roman" w:eastAsiaTheme="majorEastAsia" w:hAnsi="Times New Roman" w:cstheme="majorBidi"/>
      <w:b/>
      <w:bCs/>
      <w:caps/>
      <w:sz w:val="28"/>
      <w:szCs w:val="28"/>
      <w:lang w:val="ru-RU" w:eastAsia="en-US"/>
    </w:rPr>
  </w:style>
  <w:style w:type="character" w:customStyle="1" w:styleId="af5">
    <w:name w:val="! Анотація Знак"/>
    <w:basedOn w:val="a4"/>
    <w:link w:val="af4"/>
    <w:rsid w:val="001232EF"/>
    <w:rPr>
      <w:rFonts w:ascii="Times New Roman" w:eastAsiaTheme="majorEastAsia" w:hAnsi="Times New Roman" w:cstheme="majorBidi"/>
      <w:b/>
      <w:bCs/>
      <w:caps/>
      <w:sz w:val="28"/>
      <w:szCs w:val="28"/>
      <w:lang w:val="ru-RU" w:eastAsia="en-US"/>
    </w:rPr>
  </w:style>
  <w:style w:type="paragraph" w:customStyle="1" w:styleId="10">
    <w:name w:val="Маркер 1"/>
    <w:basedOn w:val="22"/>
    <w:qFormat/>
    <w:rsid w:val="007A1E0B"/>
    <w:pPr>
      <w:numPr>
        <w:numId w:val="2"/>
      </w:numPr>
      <w:tabs>
        <w:tab w:val="clear" w:pos="360"/>
      </w:tabs>
      <w:spacing w:after="0" w:line="264" w:lineRule="auto"/>
      <w:ind w:left="0" w:firstLine="0"/>
    </w:pPr>
    <w:rPr>
      <w:rFonts w:eastAsia="Times New Roman"/>
      <w:sz w:val="26"/>
      <w:lang w:eastAsia="ru-RU"/>
    </w:rPr>
  </w:style>
  <w:style w:type="paragraph" w:styleId="22">
    <w:name w:val="Body Text Indent 2"/>
    <w:basedOn w:val="a"/>
    <w:link w:val="23"/>
    <w:uiPriority w:val="99"/>
    <w:semiHidden/>
    <w:unhideWhenUsed/>
    <w:rsid w:val="007A1E0B"/>
    <w:pPr>
      <w:spacing w:after="120" w:line="480" w:lineRule="auto"/>
      <w:ind w:left="283"/>
    </w:pPr>
  </w:style>
  <w:style w:type="character" w:customStyle="1" w:styleId="23">
    <w:name w:val="Основний текст з відступом 2 Знак"/>
    <w:basedOn w:val="a0"/>
    <w:link w:val="22"/>
    <w:uiPriority w:val="99"/>
    <w:semiHidden/>
    <w:rsid w:val="007A1E0B"/>
    <w:rPr>
      <w:rFonts w:ascii="Times New Roman" w:hAnsi="Times New Roman"/>
      <w:sz w:val="28"/>
      <w:szCs w:val="26"/>
      <w:lang w:eastAsia="en-US"/>
    </w:rPr>
  </w:style>
  <w:style w:type="character" w:customStyle="1" w:styleId="40">
    <w:name w:val="Заголовок 4 Знак"/>
    <w:basedOn w:val="a0"/>
    <w:link w:val="4"/>
    <w:uiPriority w:val="9"/>
    <w:rsid w:val="00B33F6A"/>
    <w:rPr>
      <w:rFonts w:asciiTheme="majorHAnsi" w:eastAsiaTheme="majorEastAsia" w:hAnsiTheme="majorHAnsi" w:cstheme="majorBidi"/>
      <w:i/>
      <w:iCs/>
      <w:color w:val="365F91" w:themeColor="accent1" w:themeShade="BF"/>
      <w:sz w:val="28"/>
      <w:szCs w:val="26"/>
      <w:lang w:eastAsia="en-US"/>
    </w:rPr>
  </w:style>
  <w:style w:type="character" w:customStyle="1" w:styleId="50">
    <w:name w:val="Заголовок 5 Знак"/>
    <w:basedOn w:val="a0"/>
    <w:link w:val="5"/>
    <w:uiPriority w:val="9"/>
    <w:rsid w:val="00B33F6A"/>
    <w:rPr>
      <w:rFonts w:asciiTheme="majorHAnsi" w:eastAsiaTheme="majorEastAsia" w:hAnsiTheme="majorHAnsi" w:cstheme="majorBidi"/>
      <w:color w:val="365F91" w:themeColor="accent1" w:themeShade="BF"/>
      <w:sz w:val="28"/>
      <w:szCs w:val="26"/>
      <w:lang w:eastAsia="en-US"/>
    </w:rPr>
  </w:style>
  <w:style w:type="character" w:styleId="af6">
    <w:name w:val="Strong"/>
    <w:basedOn w:val="a0"/>
    <w:uiPriority w:val="22"/>
    <w:qFormat/>
    <w:rsid w:val="002C1911"/>
    <w:rPr>
      <w:b/>
      <w:bCs/>
    </w:rPr>
  </w:style>
  <w:style w:type="character" w:styleId="af7">
    <w:name w:val="annotation reference"/>
    <w:basedOn w:val="a0"/>
    <w:uiPriority w:val="99"/>
    <w:semiHidden/>
    <w:unhideWhenUsed/>
    <w:rsid w:val="007D20DC"/>
    <w:rPr>
      <w:sz w:val="16"/>
      <w:szCs w:val="16"/>
    </w:rPr>
  </w:style>
  <w:style w:type="paragraph" w:styleId="af8">
    <w:name w:val="annotation text"/>
    <w:basedOn w:val="a"/>
    <w:link w:val="af9"/>
    <w:uiPriority w:val="99"/>
    <w:semiHidden/>
    <w:unhideWhenUsed/>
    <w:rsid w:val="007D20DC"/>
    <w:pPr>
      <w:spacing w:line="240" w:lineRule="auto"/>
    </w:pPr>
    <w:rPr>
      <w:sz w:val="20"/>
      <w:szCs w:val="20"/>
    </w:rPr>
  </w:style>
  <w:style w:type="character" w:customStyle="1" w:styleId="af9">
    <w:name w:val="Текст примітки Знак"/>
    <w:basedOn w:val="a0"/>
    <w:link w:val="af8"/>
    <w:uiPriority w:val="99"/>
    <w:semiHidden/>
    <w:rsid w:val="007D20DC"/>
    <w:rPr>
      <w:rFonts w:ascii="Times New Roman" w:hAnsi="Times New Roman"/>
      <w:lang w:eastAsia="en-US"/>
    </w:rPr>
  </w:style>
  <w:style w:type="paragraph" w:styleId="afa">
    <w:name w:val="annotation subject"/>
    <w:basedOn w:val="af8"/>
    <w:next w:val="af8"/>
    <w:link w:val="afb"/>
    <w:uiPriority w:val="99"/>
    <w:semiHidden/>
    <w:unhideWhenUsed/>
    <w:rsid w:val="007D20DC"/>
    <w:rPr>
      <w:b/>
      <w:bCs/>
    </w:rPr>
  </w:style>
  <w:style w:type="character" w:customStyle="1" w:styleId="afb">
    <w:name w:val="Тема примітки Знак"/>
    <w:basedOn w:val="af9"/>
    <w:link w:val="afa"/>
    <w:uiPriority w:val="99"/>
    <w:semiHidden/>
    <w:rsid w:val="007D20DC"/>
    <w:rPr>
      <w:rFonts w:ascii="Times New Roman" w:hAnsi="Times New Roman"/>
      <w:b/>
      <w:bCs/>
      <w:lang w:eastAsia="en-US"/>
    </w:rPr>
  </w:style>
  <w:style w:type="paragraph" w:styleId="afc">
    <w:name w:val="List Paragraph"/>
    <w:basedOn w:val="a"/>
    <w:uiPriority w:val="34"/>
    <w:qFormat/>
    <w:rsid w:val="00CD79FA"/>
    <w:pPr>
      <w:ind w:left="720"/>
      <w:contextualSpacing/>
    </w:pPr>
  </w:style>
  <w:style w:type="character" w:styleId="afd">
    <w:name w:val="Unresolved Mention"/>
    <w:basedOn w:val="a0"/>
    <w:uiPriority w:val="99"/>
    <w:semiHidden/>
    <w:unhideWhenUsed/>
    <w:rsid w:val="00A96241"/>
    <w:rPr>
      <w:color w:val="605E5C"/>
      <w:shd w:val="clear" w:color="auto" w:fill="E1DFDD"/>
    </w:rPr>
  </w:style>
  <w:style w:type="character" w:styleId="afe">
    <w:name w:val="FollowedHyperlink"/>
    <w:basedOn w:val="a0"/>
    <w:uiPriority w:val="99"/>
    <w:semiHidden/>
    <w:unhideWhenUsed/>
    <w:rsid w:val="006E5FF7"/>
    <w:rPr>
      <w:color w:val="800080" w:themeColor="followedHyperlink"/>
      <w:u w:val="single"/>
    </w:rPr>
  </w:style>
  <w:style w:type="paragraph" w:styleId="aff">
    <w:name w:val="Body Text"/>
    <w:basedOn w:val="a"/>
    <w:link w:val="aff0"/>
    <w:uiPriority w:val="99"/>
    <w:semiHidden/>
    <w:unhideWhenUsed/>
    <w:rsid w:val="00CE265D"/>
    <w:pPr>
      <w:spacing w:after="120"/>
    </w:pPr>
  </w:style>
  <w:style w:type="character" w:customStyle="1" w:styleId="aff0">
    <w:name w:val="Основний текст Знак"/>
    <w:basedOn w:val="a0"/>
    <w:link w:val="aff"/>
    <w:uiPriority w:val="99"/>
    <w:semiHidden/>
    <w:rsid w:val="00CE265D"/>
    <w:rPr>
      <w:rFonts w:ascii="Times New Roman" w:hAnsi="Times New Roman"/>
      <w:sz w:val="28"/>
      <w:szCs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7437297">
      <w:bodyDiv w:val="1"/>
      <w:marLeft w:val="0"/>
      <w:marRight w:val="0"/>
      <w:marTop w:val="0"/>
      <w:marBottom w:val="0"/>
      <w:divBdr>
        <w:top w:val="none" w:sz="0" w:space="0" w:color="auto"/>
        <w:left w:val="none" w:sz="0" w:space="0" w:color="auto"/>
        <w:bottom w:val="none" w:sz="0" w:space="0" w:color="auto"/>
        <w:right w:val="none" w:sz="0" w:space="0" w:color="auto"/>
      </w:divBdr>
    </w:div>
    <w:div w:id="18170327">
      <w:bodyDiv w:val="1"/>
      <w:marLeft w:val="0"/>
      <w:marRight w:val="0"/>
      <w:marTop w:val="0"/>
      <w:marBottom w:val="0"/>
      <w:divBdr>
        <w:top w:val="none" w:sz="0" w:space="0" w:color="auto"/>
        <w:left w:val="none" w:sz="0" w:space="0" w:color="auto"/>
        <w:bottom w:val="none" w:sz="0" w:space="0" w:color="auto"/>
        <w:right w:val="none" w:sz="0" w:space="0" w:color="auto"/>
      </w:divBdr>
    </w:div>
    <w:div w:id="36273203">
      <w:bodyDiv w:val="1"/>
      <w:marLeft w:val="0"/>
      <w:marRight w:val="0"/>
      <w:marTop w:val="0"/>
      <w:marBottom w:val="0"/>
      <w:divBdr>
        <w:top w:val="none" w:sz="0" w:space="0" w:color="auto"/>
        <w:left w:val="none" w:sz="0" w:space="0" w:color="auto"/>
        <w:bottom w:val="none" w:sz="0" w:space="0" w:color="auto"/>
        <w:right w:val="none" w:sz="0" w:space="0" w:color="auto"/>
      </w:divBdr>
    </w:div>
    <w:div w:id="58142201">
      <w:bodyDiv w:val="1"/>
      <w:marLeft w:val="0"/>
      <w:marRight w:val="0"/>
      <w:marTop w:val="0"/>
      <w:marBottom w:val="0"/>
      <w:divBdr>
        <w:top w:val="none" w:sz="0" w:space="0" w:color="auto"/>
        <w:left w:val="none" w:sz="0" w:space="0" w:color="auto"/>
        <w:bottom w:val="none" w:sz="0" w:space="0" w:color="auto"/>
        <w:right w:val="none" w:sz="0" w:space="0" w:color="auto"/>
      </w:divBdr>
    </w:div>
    <w:div w:id="61687344">
      <w:bodyDiv w:val="1"/>
      <w:marLeft w:val="0"/>
      <w:marRight w:val="0"/>
      <w:marTop w:val="0"/>
      <w:marBottom w:val="0"/>
      <w:divBdr>
        <w:top w:val="none" w:sz="0" w:space="0" w:color="auto"/>
        <w:left w:val="none" w:sz="0" w:space="0" w:color="auto"/>
        <w:bottom w:val="none" w:sz="0" w:space="0" w:color="auto"/>
        <w:right w:val="none" w:sz="0" w:space="0" w:color="auto"/>
      </w:divBdr>
    </w:div>
    <w:div w:id="63263401">
      <w:bodyDiv w:val="1"/>
      <w:marLeft w:val="0"/>
      <w:marRight w:val="0"/>
      <w:marTop w:val="0"/>
      <w:marBottom w:val="0"/>
      <w:divBdr>
        <w:top w:val="none" w:sz="0" w:space="0" w:color="auto"/>
        <w:left w:val="none" w:sz="0" w:space="0" w:color="auto"/>
        <w:bottom w:val="none" w:sz="0" w:space="0" w:color="auto"/>
        <w:right w:val="none" w:sz="0" w:space="0" w:color="auto"/>
      </w:divBdr>
    </w:div>
    <w:div w:id="101264738">
      <w:bodyDiv w:val="1"/>
      <w:marLeft w:val="0"/>
      <w:marRight w:val="0"/>
      <w:marTop w:val="0"/>
      <w:marBottom w:val="0"/>
      <w:divBdr>
        <w:top w:val="none" w:sz="0" w:space="0" w:color="auto"/>
        <w:left w:val="none" w:sz="0" w:space="0" w:color="auto"/>
        <w:bottom w:val="none" w:sz="0" w:space="0" w:color="auto"/>
        <w:right w:val="none" w:sz="0" w:space="0" w:color="auto"/>
      </w:divBdr>
    </w:div>
    <w:div w:id="123894225">
      <w:bodyDiv w:val="1"/>
      <w:marLeft w:val="0"/>
      <w:marRight w:val="0"/>
      <w:marTop w:val="0"/>
      <w:marBottom w:val="0"/>
      <w:divBdr>
        <w:top w:val="none" w:sz="0" w:space="0" w:color="auto"/>
        <w:left w:val="none" w:sz="0" w:space="0" w:color="auto"/>
        <w:bottom w:val="none" w:sz="0" w:space="0" w:color="auto"/>
        <w:right w:val="none" w:sz="0" w:space="0" w:color="auto"/>
      </w:divBdr>
    </w:div>
    <w:div w:id="139276421">
      <w:bodyDiv w:val="1"/>
      <w:marLeft w:val="0"/>
      <w:marRight w:val="0"/>
      <w:marTop w:val="0"/>
      <w:marBottom w:val="0"/>
      <w:divBdr>
        <w:top w:val="none" w:sz="0" w:space="0" w:color="auto"/>
        <w:left w:val="none" w:sz="0" w:space="0" w:color="auto"/>
        <w:bottom w:val="none" w:sz="0" w:space="0" w:color="auto"/>
        <w:right w:val="none" w:sz="0" w:space="0" w:color="auto"/>
      </w:divBdr>
    </w:div>
    <w:div w:id="171459700">
      <w:bodyDiv w:val="1"/>
      <w:marLeft w:val="0"/>
      <w:marRight w:val="0"/>
      <w:marTop w:val="0"/>
      <w:marBottom w:val="0"/>
      <w:divBdr>
        <w:top w:val="none" w:sz="0" w:space="0" w:color="auto"/>
        <w:left w:val="none" w:sz="0" w:space="0" w:color="auto"/>
        <w:bottom w:val="none" w:sz="0" w:space="0" w:color="auto"/>
        <w:right w:val="none" w:sz="0" w:space="0" w:color="auto"/>
      </w:divBdr>
    </w:div>
    <w:div w:id="213083376">
      <w:bodyDiv w:val="1"/>
      <w:marLeft w:val="0"/>
      <w:marRight w:val="0"/>
      <w:marTop w:val="0"/>
      <w:marBottom w:val="0"/>
      <w:divBdr>
        <w:top w:val="none" w:sz="0" w:space="0" w:color="auto"/>
        <w:left w:val="none" w:sz="0" w:space="0" w:color="auto"/>
        <w:bottom w:val="none" w:sz="0" w:space="0" w:color="auto"/>
        <w:right w:val="none" w:sz="0" w:space="0" w:color="auto"/>
      </w:divBdr>
    </w:div>
    <w:div w:id="234583458">
      <w:bodyDiv w:val="1"/>
      <w:marLeft w:val="0"/>
      <w:marRight w:val="0"/>
      <w:marTop w:val="0"/>
      <w:marBottom w:val="0"/>
      <w:divBdr>
        <w:top w:val="none" w:sz="0" w:space="0" w:color="auto"/>
        <w:left w:val="none" w:sz="0" w:space="0" w:color="auto"/>
        <w:bottom w:val="none" w:sz="0" w:space="0" w:color="auto"/>
        <w:right w:val="none" w:sz="0" w:space="0" w:color="auto"/>
      </w:divBdr>
    </w:div>
    <w:div w:id="246891013">
      <w:bodyDiv w:val="1"/>
      <w:marLeft w:val="0"/>
      <w:marRight w:val="0"/>
      <w:marTop w:val="0"/>
      <w:marBottom w:val="0"/>
      <w:divBdr>
        <w:top w:val="none" w:sz="0" w:space="0" w:color="auto"/>
        <w:left w:val="none" w:sz="0" w:space="0" w:color="auto"/>
        <w:bottom w:val="none" w:sz="0" w:space="0" w:color="auto"/>
        <w:right w:val="none" w:sz="0" w:space="0" w:color="auto"/>
      </w:divBdr>
    </w:div>
    <w:div w:id="307637608">
      <w:bodyDiv w:val="1"/>
      <w:marLeft w:val="0"/>
      <w:marRight w:val="0"/>
      <w:marTop w:val="0"/>
      <w:marBottom w:val="0"/>
      <w:divBdr>
        <w:top w:val="none" w:sz="0" w:space="0" w:color="auto"/>
        <w:left w:val="none" w:sz="0" w:space="0" w:color="auto"/>
        <w:bottom w:val="none" w:sz="0" w:space="0" w:color="auto"/>
        <w:right w:val="none" w:sz="0" w:space="0" w:color="auto"/>
      </w:divBdr>
    </w:div>
    <w:div w:id="344870399">
      <w:bodyDiv w:val="1"/>
      <w:marLeft w:val="0"/>
      <w:marRight w:val="0"/>
      <w:marTop w:val="0"/>
      <w:marBottom w:val="0"/>
      <w:divBdr>
        <w:top w:val="none" w:sz="0" w:space="0" w:color="auto"/>
        <w:left w:val="none" w:sz="0" w:space="0" w:color="auto"/>
        <w:bottom w:val="none" w:sz="0" w:space="0" w:color="auto"/>
        <w:right w:val="none" w:sz="0" w:space="0" w:color="auto"/>
      </w:divBdr>
    </w:div>
    <w:div w:id="363598066">
      <w:bodyDiv w:val="1"/>
      <w:marLeft w:val="0"/>
      <w:marRight w:val="0"/>
      <w:marTop w:val="0"/>
      <w:marBottom w:val="0"/>
      <w:divBdr>
        <w:top w:val="none" w:sz="0" w:space="0" w:color="auto"/>
        <w:left w:val="none" w:sz="0" w:space="0" w:color="auto"/>
        <w:bottom w:val="none" w:sz="0" w:space="0" w:color="auto"/>
        <w:right w:val="none" w:sz="0" w:space="0" w:color="auto"/>
      </w:divBdr>
    </w:div>
    <w:div w:id="444158231">
      <w:bodyDiv w:val="1"/>
      <w:marLeft w:val="0"/>
      <w:marRight w:val="0"/>
      <w:marTop w:val="0"/>
      <w:marBottom w:val="0"/>
      <w:divBdr>
        <w:top w:val="none" w:sz="0" w:space="0" w:color="auto"/>
        <w:left w:val="none" w:sz="0" w:space="0" w:color="auto"/>
        <w:bottom w:val="none" w:sz="0" w:space="0" w:color="auto"/>
        <w:right w:val="none" w:sz="0" w:space="0" w:color="auto"/>
      </w:divBdr>
    </w:div>
    <w:div w:id="547226837">
      <w:bodyDiv w:val="1"/>
      <w:marLeft w:val="0"/>
      <w:marRight w:val="0"/>
      <w:marTop w:val="0"/>
      <w:marBottom w:val="0"/>
      <w:divBdr>
        <w:top w:val="none" w:sz="0" w:space="0" w:color="auto"/>
        <w:left w:val="none" w:sz="0" w:space="0" w:color="auto"/>
        <w:bottom w:val="none" w:sz="0" w:space="0" w:color="auto"/>
        <w:right w:val="none" w:sz="0" w:space="0" w:color="auto"/>
      </w:divBdr>
    </w:div>
    <w:div w:id="555554995">
      <w:bodyDiv w:val="1"/>
      <w:marLeft w:val="0"/>
      <w:marRight w:val="0"/>
      <w:marTop w:val="0"/>
      <w:marBottom w:val="0"/>
      <w:divBdr>
        <w:top w:val="none" w:sz="0" w:space="0" w:color="auto"/>
        <w:left w:val="none" w:sz="0" w:space="0" w:color="auto"/>
        <w:bottom w:val="none" w:sz="0" w:space="0" w:color="auto"/>
        <w:right w:val="none" w:sz="0" w:space="0" w:color="auto"/>
      </w:divBdr>
    </w:div>
    <w:div w:id="561452896">
      <w:bodyDiv w:val="1"/>
      <w:marLeft w:val="0"/>
      <w:marRight w:val="0"/>
      <w:marTop w:val="0"/>
      <w:marBottom w:val="0"/>
      <w:divBdr>
        <w:top w:val="none" w:sz="0" w:space="0" w:color="auto"/>
        <w:left w:val="none" w:sz="0" w:space="0" w:color="auto"/>
        <w:bottom w:val="none" w:sz="0" w:space="0" w:color="auto"/>
        <w:right w:val="none" w:sz="0" w:space="0" w:color="auto"/>
      </w:divBdr>
    </w:div>
    <w:div w:id="595480820">
      <w:bodyDiv w:val="1"/>
      <w:marLeft w:val="0"/>
      <w:marRight w:val="0"/>
      <w:marTop w:val="0"/>
      <w:marBottom w:val="0"/>
      <w:divBdr>
        <w:top w:val="none" w:sz="0" w:space="0" w:color="auto"/>
        <w:left w:val="none" w:sz="0" w:space="0" w:color="auto"/>
        <w:bottom w:val="none" w:sz="0" w:space="0" w:color="auto"/>
        <w:right w:val="none" w:sz="0" w:space="0" w:color="auto"/>
      </w:divBdr>
    </w:div>
    <w:div w:id="598174366">
      <w:bodyDiv w:val="1"/>
      <w:marLeft w:val="0"/>
      <w:marRight w:val="0"/>
      <w:marTop w:val="0"/>
      <w:marBottom w:val="0"/>
      <w:divBdr>
        <w:top w:val="none" w:sz="0" w:space="0" w:color="auto"/>
        <w:left w:val="none" w:sz="0" w:space="0" w:color="auto"/>
        <w:bottom w:val="none" w:sz="0" w:space="0" w:color="auto"/>
        <w:right w:val="none" w:sz="0" w:space="0" w:color="auto"/>
      </w:divBdr>
    </w:div>
    <w:div w:id="653535976">
      <w:bodyDiv w:val="1"/>
      <w:marLeft w:val="0"/>
      <w:marRight w:val="0"/>
      <w:marTop w:val="0"/>
      <w:marBottom w:val="0"/>
      <w:divBdr>
        <w:top w:val="none" w:sz="0" w:space="0" w:color="auto"/>
        <w:left w:val="none" w:sz="0" w:space="0" w:color="auto"/>
        <w:bottom w:val="none" w:sz="0" w:space="0" w:color="auto"/>
        <w:right w:val="none" w:sz="0" w:space="0" w:color="auto"/>
      </w:divBdr>
    </w:div>
    <w:div w:id="668824359">
      <w:bodyDiv w:val="1"/>
      <w:marLeft w:val="0"/>
      <w:marRight w:val="0"/>
      <w:marTop w:val="0"/>
      <w:marBottom w:val="0"/>
      <w:divBdr>
        <w:top w:val="none" w:sz="0" w:space="0" w:color="auto"/>
        <w:left w:val="none" w:sz="0" w:space="0" w:color="auto"/>
        <w:bottom w:val="none" w:sz="0" w:space="0" w:color="auto"/>
        <w:right w:val="none" w:sz="0" w:space="0" w:color="auto"/>
      </w:divBdr>
    </w:div>
    <w:div w:id="688218945">
      <w:bodyDiv w:val="1"/>
      <w:marLeft w:val="0"/>
      <w:marRight w:val="0"/>
      <w:marTop w:val="0"/>
      <w:marBottom w:val="0"/>
      <w:divBdr>
        <w:top w:val="none" w:sz="0" w:space="0" w:color="auto"/>
        <w:left w:val="none" w:sz="0" w:space="0" w:color="auto"/>
        <w:bottom w:val="none" w:sz="0" w:space="0" w:color="auto"/>
        <w:right w:val="none" w:sz="0" w:space="0" w:color="auto"/>
      </w:divBdr>
    </w:div>
    <w:div w:id="688531499">
      <w:bodyDiv w:val="1"/>
      <w:marLeft w:val="0"/>
      <w:marRight w:val="0"/>
      <w:marTop w:val="0"/>
      <w:marBottom w:val="0"/>
      <w:divBdr>
        <w:top w:val="none" w:sz="0" w:space="0" w:color="auto"/>
        <w:left w:val="none" w:sz="0" w:space="0" w:color="auto"/>
        <w:bottom w:val="none" w:sz="0" w:space="0" w:color="auto"/>
        <w:right w:val="none" w:sz="0" w:space="0" w:color="auto"/>
      </w:divBdr>
    </w:div>
    <w:div w:id="787509807">
      <w:bodyDiv w:val="1"/>
      <w:marLeft w:val="0"/>
      <w:marRight w:val="0"/>
      <w:marTop w:val="0"/>
      <w:marBottom w:val="0"/>
      <w:divBdr>
        <w:top w:val="none" w:sz="0" w:space="0" w:color="auto"/>
        <w:left w:val="none" w:sz="0" w:space="0" w:color="auto"/>
        <w:bottom w:val="none" w:sz="0" w:space="0" w:color="auto"/>
        <w:right w:val="none" w:sz="0" w:space="0" w:color="auto"/>
      </w:divBdr>
    </w:div>
    <w:div w:id="809439849">
      <w:bodyDiv w:val="1"/>
      <w:marLeft w:val="0"/>
      <w:marRight w:val="0"/>
      <w:marTop w:val="0"/>
      <w:marBottom w:val="0"/>
      <w:divBdr>
        <w:top w:val="none" w:sz="0" w:space="0" w:color="auto"/>
        <w:left w:val="none" w:sz="0" w:space="0" w:color="auto"/>
        <w:bottom w:val="none" w:sz="0" w:space="0" w:color="auto"/>
        <w:right w:val="none" w:sz="0" w:space="0" w:color="auto"/>
      </w:divBdr>
    </w:div>
    <w:div w:id="817110625">
      <w:bodyDiv w:val="1"/>
      <w:marLeft w:val="0"/>
      <w:marRight w:val="0"/>
      <w:marTop w:val="0"/>
      <w:marBottom w:val="0"/>
      <w:divBdr>
        <w:top w:val="none" w:sz="0" w:space="0" w:color="auto"/>
        <w:left w:val="none" w:sz="0" w:space="0" w:color="auto"/>
        <w:bottom w:val="none" w:sz="0" w:space="0" w:color="auto"/>
        <w:right w:val="none" w:sz="0" w:space="0" w:color="auto"/>
      </w:divBdr>
    </w:div>
    <w:div w:id="840698887">
      <w:bodyDiv w:val="1"/>
      <w:marLeft w:val="0"/>
      <w:marRight w:val="0"/>
      <w:marTop w:val="0"/>
      <w:marBottom w:val="0"/>
      <w:divBdr>
        <w:top w:val="none" w:sz="0" w:space="0" w:color="auto"/>
        <w:left w:val="none" w:sz="0" w:space="0" w:color="auto"/>
        <w:bottom w:val="none" w:sz="0" w:space="0" w:color="auto"/>
        <w:right w:val="none" w:sz="0" w:space="0" w:color="auto"/>
      </w:divBdr>
    </w:div>
    <w:div w:id="864951501">
      <w:bodyDiv w:val="1"/>
      <w:marLeft w:val="0"/>
      <w:marRight w:val="0"/>
      <w:marTop w:val="0"/>
      <w:marBottom w:val="0"/>
      <w:divBdr>
        <w:top w:val="none" w:sz="0" w:space="0" w:color="auto"/>
        <w:left w:val="none" w:sz="0" w:space="0" w:color="auto"/>
        <w:bottom w:val="none" w:sz="0" w:space="0" w:color="auto"/>
        <w:right w:val="none" w:sz="0" w:space="0" w:color="auto"/>
      </w:divBdr>
    </w:div>
    <w:div w:id="865826826">
      <w:bodyDiv w:val="1"/>
      <w:marLeft w:val="0"/>
      <w:marRight w:val="0"/>
      <w:marTop w:val="0"/>
      <w:marBottom w:val="0"/>
      <w:divBdr>
        <w:top w:val="none" w:sz="0" w:space="0" w:color="auto"/>
        <w:left w:val="none" w:sz="0" w:space="0" w:color="auto"/>
        <w:bottom w:val="none" w:sz="0" w:space="0" w:color="auto"/>
        <w:right w:val="none" w:sz="0" w:space="0" w:color="auto"/>
      </w:divBdr>
    </w:div>
    <w:div w:id="878012541">
      <w:bodyDiv w:val="1"/>
      <w:marLeft w:val="0"/>
      <w:marRight w:val="0"/>
      <w:marTop w:val="0"/>
      <w:marBottom w:val="0"/>
      <w:divBdr>
        <w:top w:val="none" w:sz="0" w:space="0" w:color="auto"/>
        <w:left w:val="none" w:sz="0" w:space="0" w:color="auto"/>
        <w:bottom w:val="none" w:sz="0" w:space="0" w:color="auto"/>
        <w:right w:val="none" w:sz="0" w:space="0" w:color="auto"/>
      </w:divBdr>
    </w:div>
    <w:div w:id="880173415">
      <w:bodyDiv w:val="1"/>
      <w:marLeft w:val="0"/>
      <w:marRight w:val="0"/>
      <w:marTop w:val="0"/>
      <w:marBottom w:val="0"/>
      <w:divBdr>
        <w:top w:val="none" w:sz="0" w:space="0" w:color="auto"/>
        <w:left w:val="none" w:sz="0" w:space="0" w:color="auto"/>
        <w:bottom w:val="none" w:sz="0" w:space="0" w:color="auto"/>
        <w:right w:val="none" w:sz="0" w:space="0" w:color="auto"/>
      </w:divBdr>
    </w:div>
    <w:div w:id="950551494">
      <w:bodyDiv w:val="1"/>
      <w:marLeft w:val="0"/>
      <w:marRight w:val="0"/>
      <w:marTop w:val="0"/>
      <w:marBottom w:val="0"/>
      <w:divBdr>
        <w:top w:val="none" w:sz="0" w:space="0" w:color="auto"/>
        <w:left w:val="none" w:sz="0" w:space="0" w:color="auto"/>
        <w:bottom w:val="none" w:sz="0" w:space="0" w:color="auto"/>
        <w:right w:val="none" w:sz="0" w:space="0" w:color="auto"/>
      </w:divBdr>
    </w:div>
    <w:div w:id="986471559">
      <w:bodyDiv w:val="1"/>
      <w:marLeft w:val="0"/>
      <w:marRight w:val="0"/>
      <w:marTop w:val="0"/>
      <w:marBottom w:val="0"/>
      <w:divBdr>
        <w:top w:val="none" w:sz="0" w:space="0" w:color="auto"/>
        <w:left w:val="none" w:sz="0" w:space="0" w:color="auto"/>
        <w:bottom w:val="none" w:sz="0" w:space="0" w:color="auto"/>
        <w:right w:val="none" w:sz="0" w:space="0" w:color="auto"/>
      </w:divBdr>
    </w:div>
    <w:div w:id="986588032">
      <w:bodyDiv w:val="1"/>
      <w:marLeft w:val="0"/>
      <w:marRight w:val="0"/>
      <w:marTop w:val="0"/>
      <w:marBottom w:val="0"/>
      <w:divBdr>
        <w:top w:val="none" w:sz="0" w:space="0" w:color="auto"/>
        <w:left w:val="none" w:sz="0" w:space="0" w:color="auto"/>
        <w:bottom w:val="none" w:sz="0" w:space="0" w:color="auto"/>
        <w:right w:val="none" w:sz="0" w:space="0" w:color="auto"/>
      </w:divBdr>
    </w:div>
    <w:div w:id="1042706705">
      <w:bodyDiv w:val="1"/>
      <w:marLeft w:val="0"/>
      <w:marRight w:val="0"/>
      <w:marTop w:val="0"/>
      <w:marBottom w:val="0"/>
      <w:divBdr>
        <w:top w:val="none" w:sz="0" w:space="0" w:color="auto"/>
        <w:left w:val="none" w:sz="0" w:space="0" w:color="auto"/>
        <w:bottom w:val="none" w:sz="0" w:space="0" w:color="auto"/>
        <w:right w:val="none" w:sz="0" w:space="0" w:color="auto"/>
      </w:divBdr>
    </w:div>
    <w:div w:id="1053890237">
      <w:bodyDiv w:val="1"/>
      <w:marLeft w:val="0"/>
      <w:marRight w:val="0"/>
      <w:marTop w:val="0"/>
      <w:marBottom w:val="0"/>
      <w:divBdr>
        <w:top w:val="none" w:sz="0" w:space="0" w:color="auto"/>
        <w:left w:val="none" w:sz="0" w:space="0" w:color="auto"/>
        <w:bottom w:val="none" w:sz="0" w:space="0" w:color="auto"/>
        <w:right w:val="none" w:sz="0" w:space="0" w:color="auto"/>
      </w:divBdr>
    </w:div>
    <w:div w:id="1062289225">
      <w:bodyDiv w:val="1"/>
      <w:marLeft w:val="0"/>
      <w:marRight w:val="0"/>
      <w:marTop w:val="0"/>
      <w:marBottom w:val="0"/>
      <w:divBdr>
        <w:top w:val="none" w:sz="0" w:space="0" w:color="auto"/>
        <w:left w:val="none" w:sz="0" w:space="0" w:color="auto"/>
        <w:bottom w:val="none" w:sz="0" w:space="0" w:color="auto"/>
        <w:right w:val="none" w:sz="0" w:space="0" w:color="auto"/>
      </w:divBdr>
    </w:div>
    <w:div w:id="1072586416">
      <w:bodyDiv w:val="1"/>
      <w:marLeft w:val="0"/>
      <w:marRight w:val="0"/>
      <w:marTop w:val="0"/>
      <w:marBottom w:val="0"/>
      <w:divBdr>
        <w:top w:val="none" w:sz="0" w:space="0" w:color="auto"/>
        <w:left w:val="none" w:sz="0" w:space="0" w:color="auto"/>
        <w:bottom w:val="none" w:sz="0" w:space="0" w:color="auto"/>
        <w:right w:val="none" w:sz="0" w:space="0" w:color="auto"/>
      </w:divBdr>
    </w:div>
    <w:div w:id="1114834355">
      <w:bodyDiv w:val="1"/>
      <w:marLeft w:val="0"/>
      <w:marRight w:val="0"/>
      <w:marTop w:val="0"/>
      <w:marBottom w:val="0"/>
      <w:divBdr>
        <w:top w:val="none" w:sz="0" w:space="0" w:color="auto"/>
        <w:left w:val="none" w:sz="0" w:space="0" w:color="auto"/>
        <w:bottom w:val="none" w:sz="0" w:space="0" w:color="auto"/>
        <w:right w:val="none" w:sz="0" w:space="0" w:color="auto"/>
      </w:divBdr>
    </w:div>
    <w:div w:id="1121877034">
      <w:bodyDiv w:val="1"/>
      <w:marLeft w:val="0"/>
      <w:marRight w:val="0"/>
      <w:marTop w:val="0"/>
      <w:marBottom w:val="0"/>
      <w:divBdr>
        <w:top w:val="none" w:sz="0" w:space="0" w:color="auto"/>
        <w:left w:val="none" w:sz="0" w:space="0" w:color="auto"/>
        <w:bottom w:val="none" w:sz="0" w:space="0" w:color="auto"/>
        <w:right w:val="none" w:sz="0" w:space="0" w:color="auto"/>
      </w:divBdr>
    </w:div>
    <w:div w:id="1174610247">
      <w:bodyDiv w:val="1"/>
      <w:marLeft w:val="0"/>
      <w:marRight w:val="0"/>
      <w:marTop w:val="0"/>
      <w:marBottom w:val="0"/>
      <w:divBdr>
        <w:top w:val="none" w:sz="0" w:space="0" w:color="auto"/>
        <w:left w:val="none" w:sz="0" w:space="0" w:color="auto"/>
        <w:bottom w:val="none" w:sz="0" w:space="0" w:color="auto"/>
        <w:right w:val="none" w:sz="0" w:space="0" w:color="auto"/>
      </w:divBdr>
    </w:div>
    <w:div w:id="1209338790">
      <w:bodyDiv w:val="1"/>
      <w:marLeft w:val="0"/>
      <w:marRight w:val="0"/>
      <w:marTop w:val="0"/>
      <w:marBottom w:val="0"/>
      <w:divBdr>
        <w:top w:val="none" w:sz="0" w:space="0" w:color="auto"/>
        <w:left w:val="none" w:sz="0" w:space="0" w:color="auto"/>
        <w:bottom w:val="none" w:sz="0" w:space="0" w:color="auto"/>
        <w:right w:val="none" w:sz="0" w:space="0" w:color="auto"/>
      </w:divBdr>
    </w:div>
    <w:div w:id="1299531406">
      <w:bodyDiv w:val="1"/>
      <w:marLeft w:val="0"/>
      <w:marRight w:val="0"/>
      <w:marTop w:val="0"/>
      <w:marBottom w:val="0"/>
      <w:divBdr>
        <w:top w:val="none" w:sz="0" w:space="0" w:color="auto"/>
        <w:left w:val="none" w:sz="0" w:space="0" w:color="auto"/>
        <w:bottom w:val="none" w:sz="0" w:space="0" w:color="auto"/>
        <w:right w:val="none" w:sz="0" w:space="0" w:color="auto"/>
      </w:divBdr>
    </w:div>
    <w:div w:id="1317226521">
      <w:bodyDiv w:val="1"/>
      <w:marLeft w:val="0"/>
      <w:marRight w:val="0"/>
      <w:marTop w:val="0"/>
      <w:marBottom w:val="0"/>
      <w:divBdr>
        <w:top w:val="none" w:sz="0" w:space="0" w:color="auto"/>
        <w:left w:val="none" w:sz="0" w:space="0" w:color="auto"/>
        <w:bottom w:val="none" w:sz="0" w:space="0" w:color="auto"/>
        <w:right w:val="none" w:sz="0" w:space="0" w:color="auto"/>
      </w:divBdr>
    </w:div>
    <w:div w:id="1380935382">
      <w:bodyDiv w:val="1"/>
      <w:marLeft w:val="0"/>
      <w:marRight w:val="0"/>
      <w:marTop w:val="0"/>
      <w:marBottom w:val="0"/>
      <w:divBdr>
        <w:top w:val="none" w:sz="0" w:space="0" w:color="auto"/>
        <w:left w:val="none" w:sz="0" w:space="0" w:color="auto"/>
        <w:bottom w:val="none" w:sz="0" w:space="0" w:color="auto"/>
        <w:right w:val="none" w:sz="0" w:space="0" w:color="auto"/>
      </w:divBdr>
    </w:div>
    <w:div w:id="1389844069">
      <w:bodyDiv w:val="1"/>
      <w:marLeft w:val="0"/>
      <w:marRight w:val="0"/>
      <w:marTop w:val="0"/>
      <w:marBottom w:val="0"/>
      <w:divBdr>
        <w:top w:val="none" w:sz="0" w:space="0" w:color="auto"/>
        <w:left w:val="none" w:sz="0" w:space="0" w:color="auto"/>
        <w:bottom w:val="none" w:sz="0" w:space="0" w:color="auto"/>
        <w:right w:val="none" w:sz="0" w:space="0" w:color="auto"/>
      </w:divBdr>
    </w:div>
    <w:div w:id="1428231394">
      <w:bodyDiv w:val="1"/>
      <w:marLeft w:val="0"/>
      <w:marRight w:val="0"/>
      <w:marTop w:val="0"/>
      <w:marBottom w:val="0"/>
      <w:divBdr>
        <w:top w:val="none" w:sz="0" w:space="0" w:color="auto"/>
        <w:left w:val="none" w:sz="0" w:space="0" w:color="auto"/>
        <w:bottom w:val="none" w:sz="0" w:space="0" w:color="auto"/>
        <w:right w:val="none" w:sz="0" w:space="0" w:color="auto"/>
      </w:divBdr>
    </w:div>
    <w:div w:id="1432969564">
      <w:bodyDiv w:val="1"/>
      <w:marLeft w:val="0"/>
      <w:marRight w:val="0"/>
      <w:marTop w:val="0"/>
      <w:marBottom w:val="0"/>
      <w:divBdr>
        <w:top w:val="none" w:sz="0" w:space="0" w:color="auto"/>
        <w:left w:val="none" w:sz="0" w:space="0" w:color="auto"/>
        <w:bottom w:val="none" w:sz="0" w:space="0" w:color="auto"/>
        <w:right w:val="none" w:sz="0" w:space="0" w:color="auto"/>
      </w:divBdr>
    </w:div>
    <w:div w:id="1446652926">
      <w:bodyDiv w:val="1"/>
      <w:marLeft w:val="0"/>
      <w:marRight w:val="0"/>
      <w:marTop w:val="0"/>
      <w:marBottom w:val="0"/>
      <w:divBdr>
        <w:top w:val="none" w:sz="0" w:space="0" w:color="auto"/>
        <w:left w:val="none" w:sz="0" w:space="0" w:color="auto"/>
        <w:bottom w:val="none" w:sz="0" w:space="0" w:color="auto"/>
        <w:right w:val="none" w:sz="0" w:space="0" w:color="auto"/>
      </w:divBdr>
    </w:div>
    <w:div w:id="1451047774">
      <w:bodyDiv w:val="1"/>
      <w:marLeft w:val="0"/>
      <w:marRight w:val="0"/>
      <w:marTop w:val="0"/>
      <w:marBottom w:val="0"/>
      <w:divBdr>
        <w:top w:val="none" w:sz="0" w:space="0" w:color="auto"/>
        <w:left w:val="none" w:sz="0" w:space="0" w:color="auto"/>
        <w:bottom w:val="none" w:sz="0" w:space="0" w:color="auto"/>
        <w:right w:val="none" w:sz="0" w:space="0" w:color="auto"/>
      </w:divBdr>
    </w:div>
    <w:div w:id="1458840535">
      <w:bodyDiv w:val="1"/>
      <w:marLeft w:val="0"/>
      <w:marRight w:val="0"/>
      <w:marTop w:val="0"/>
      <w:marBottom w:val="0"/>
      <w:divBdr>
        <w:top w:val="none" w:sz="0" w:space="0" w:color="auto"/>
        <w:left w:val="none" w:sz="0" w:space="0" w:color="auto"/>
        <w:bottom w:val="none" w:sz="0" w:space="0" w:color="auto"/>
        <w:right w:val="none" w:sz="0" w:space="0" w:color="auto"/>
      </w:divBdr>
    </w:div>
    <w:div w:id="1459294860">
      <w:bodyDiv w:val="1"/>
      <w:marLeft w:val="0"/>
      <w:marRight w:val="0"/>
      <w:marTop w:val="0"/>
      <w:marBottom w:val="0"/>
      <w:divBdr>
        <w:top w:val="none" w:sz="0" w:space="0" w:color="auto"/>
        <w:left w:val="none" w:sz="0" w:space="0" w:color="auto"/>
        <w:bottom w:val="none" w:sz="0" w:space="0" w:color="auto"/>
        <w:right w:val="none" w:sz="0" w:space="0" w:color="auto"/>
      </w:divBdr>
    </w:div>
    <w:div w:id="1488935054">
      <w:bodyDiv w:val="1"/>
      <w:marLeft w:val="0"/>
      <w:marRight w:val="0"/>
      <w:marTop w:val="0"/>
      <w:marBottom w:val="0"/>
      <w:divBdr>
        <w:top w:val="none" w:sz="0" w:space="0" w:color="auto"/>
        <w:left w:val="none" w:sz="0" w:space="0" w:color="auto"/>
        <w:bottom w:val="none" w:sz="0" w:space="0" w:color="auto"/>
        <w:right w:val="none" w:sz="0" w:space="0" w:color="auto"/>
      </w:divBdr>
    </w:div>
    <w:div w:id="1514103436">
      <w:bodyDiv w:val="1"/>
      <w:marLeft w:val="0"/>
      <w:marRight w:val="0"/>
      <w:marTop w:val="0"/>
      <w:marBottom w:val="0"/>
      <w:divBdr>
        <w:top w:val="none" w:sz="0" w:space="0" w:color="auto"/>
        <w:left w:val="none" w:sz="0" w:space="0" w:color="auto"/>
        <w:bottom w:val="none" w:sz="0" w:space="0" w:color="auto"/>
        <w:right w:val="none" w:sz="0" w:space="0" w:color="auto"/>
      </w:divBdr>
    </w:div>
    <w:div w:id="1518152054">
      <w:bodyDiv w:val="1"/>
      <w:marLeft w:val="0"/>
      <w:marRight w:val="0"/>
      <w:marTop w:val="0"/>
      <w:marBottom w:val="0"/>
      <w:divBdr>
        <w:top w:val="none" w:sz="0" w:space="0" w:color="auto"/>
        <w:left w:val="none" w:sz="0" w:space="0" w:color="auto"/>
        <w:bottom w:val="none" w:sz="0" w:space="0" w:color="auto"/>
        <w:right w:val="none" w:sz="0" w:space="0" w:color="auto"/>
      </w:divBdr>
    </w:div>
    <w:div w:id="1520387691">
      <w:bodyDiv w:val="1"/>
      <w:marLeft w:val="0"/>
      <w:marRight w:val="0"/>
      <w:marTop w:val="0"/>
      <w:marBottom w:val="0"/>
      <w:divBdr>
        <w:top w:val="none" w:sz="0" w:space="0" w:color="auto"/>
        <w:left w:val="none" w:sz="0" w:space="0" w:color="auto"/>
        <w:bottom w:val="none" w:sz="0" w:space="0" w:color="auto"/>
        <w:right w:val="none" w:sz="0" w:space="0" w:color="auto"/>
      </w:divBdr>
    </w:div>
    <w:div w:id="1557472894">
      <w:bodyDiv w:val="1"/>
      <w:marLeft w:val="0"/>
      <w:marRight w:val="0"/>
      <w:marTop w:val="0"/>
      <w:marBottom w:val="0"/>
      <w:divBdr>
        <w:top w:val="none" w:sz="0" w:space="0" w:color="auto"/>
        <w:left w:val="none" w:sz="0" w:space="0" w:color="auto"/>
        <w:bottom w:val="none" w:sz="0" w:space="0" w:color="auto"/>
        <w:right w:val="none" w:sz="0" w:space="0" w:color="auto"/>
      </w:divBdr>
    </w:div>
    <w:div w:id="1570773458">
      <w:bodyDiv w:val="1"/>
      <w:marLeft w:val="0"/>
      <w:marRight w:val="0"/>
      <w:marTop w:val="0"/>
      <w:marBottom w:val="0"/>
      <w:divBdr>
        <w:top w:val="none" w:sz="0" w:space="0" w:color="auto"/>
        <w:left w:val="none" w:sz="0" w:space="0" w:color="auto"/>
        <w:bottom w:val="none" w:sz="0" w:space="0" w:color="auto"/>
        <w:right w:val="none" w:sz="0" w:space="0" w:color="auto"/>
      </w:divBdr>
    </w:div>
    <w:div w:id="1668441658">
      <w:bodyDiv w:val="1"/>
      <w:marLeft w:val="0"/>
      <w:marRight w:val="0"/>
      <w:marTop w:val="0"/>
      <w:marBottom w:val="0"/>
      <w:divBdr>
        <w:top w:val="none" w:sz="0" w:space="0" w:color="auto"/>
        <w:left w:val="none" w:sz="0" w:space="0" w:color="auto"/>
        <w:bottom w:val="none" w:sz="0" w:space="0" w:color="auto"/>
        <w:right w:val="none" w:sz="0" w:space="0" w:color="auto"/>
      </w:divBdr>
    </w:div>
    <w:div w:id="1679887837">
      <w:bodyDiv w:val="1"/>
      <w:marLeft w:val="0"/>
      <w:marRight w:val="0"/>
      <w:marTop w:val="0"/>
      <w:marBottom w:val="0"/>
      <w:divBdr>
        <w:top w:val="none" w:sz="0" w:space="0" w:color="auto"/>
        <w:left w:val="none" w:sz="0" w:space="0" w:color="auto"/>
        <w:bottom w:val="none" w:sz="0" w:space="0" w:color="auto"/>
        <w:right w:val="none" w:sz="0" w:space="0" w:color="auto"/>
      </w:divBdr>
    </w:div>
    <w:div w:id="1717197706">
      <w:bodyDiv w:val="1"/>
      <w:marLeft w:val="0"/>
      <w:marRight w:val="0"/>
      <w:marTop w:val="0"/>
      <w:marBottom w:val="0"/>
      <w:divBdr>
        <w:top w:val="none" w:sz="0" w:space="0" w:color="auto"/>
        <w:left w:val="none" w:sz="0" w:space="0" w:color="auto"/>
        <w:bottom w:val="none" w:sz="0" w:space="0" w:color="auto"/>
        <w:right w:val="none" w:sz="0" w:space="0" w:color="auto"/>
      </w:divBdr>
    </w:div>
    <w:div w:id="1723751272">
      <w:bodyDiv w:val="1"/>
      <w:marLeft w:val="0"/>
      <w:marRight w:val="0"/>
      <w:marTop w:val="0"/>
      <w:marBottom w:val="0"/>
      <w:divBdr>
        <w:top w:val="none" w:sz="0" w:space="0" w:color="auto"/>
        <w:left w:val="none" w:sz="0" w:space="0" w:color="auto"/>
        <w:bottom w:val="none" w:sz="0" w:space="0" w:color="auto"/>
        <w:right w:val="none" w:sz="0" w:space="0" w:color="auto"/>
      </w:divBdr>
    </w:div>
    <w:div w:id="1723870167">
      <w:bodyDiv w:val="1"/>
      <w:marLeft w:val="0"/>
      <w:marRight w:val="0"/>
      <w:marTop w:val="0"/>
      <w:marBottom w:val="0"/>
      <w:divBdr>
        <w:top w:val="none" w:sz="0" w:space="0" w:color="auto"/>
        <w:left w:val="none" w:sz="0" w:space="0" w:color="auto"/>
        <w:bottom w:val="none" w:sz="0" w:space="0" w:color="auto"/>
        <w:right w:val="none" w:sz="0" w:space="0" w:color="auto"/>
      </w:divBdr>
    </w:div>
    <w:div w:id="1757440972">
      <w:bodyDiv w:val="1"/>
      <w:marLeft w:val="0"/>
      <w:marRight w:val="0"/>
      <w:marTop w:val="0"/>
      <w:marBottom w:val="0"/>
      <w:divBdr>
        <w:top w:val="none" w:sz="0" w:space="0" w:color="auto"/>
        <w:left w:val="none" w:sz="0" w:space="0" w:color="auto"/>
        <w:bottom w:val="none" w:sz="0" w:space="0" w:color="auto"/>
        <w:right w:val="none" w:sz="0" w:space="0" w:color="auto"/>
      </w:divBdr>
    </w:div>
    <w:div w:id="1761752004">
      <w:bodyDiv w:val="1"/>
      <w:marLeft w:val="0"/>
      <w:marRight w:val="0"/>
      <w:marTop w:val="0"/>
      <w:marBottom w:val="0"/>
      <w:divBdr>
        <w:top w:val="none" w:sz="0" w:space="0" w:color="auto"/>
        <w:left w:val="none" w:sz="0" w:space="0" w:color="auto"/>
        <w:bottom w:val="none" w:sz="0" w:space="0" w:color="auto"/>
        <w:right w:val="none" w:sz="0" w:space="0" w:color="auto"/>
      </w:divBdr>
    </w:div>
    <w:div w:id="1834835873">
      <w:bodyDiv w:val="1"/>
      <w:marLeft w:val="0"/>
      <w:marRight w:val="0"/>
      <w:marTop w:val="0"/>
      <w:marBottom w:val="0"/>
      <w:divBdr>
        <w:top w:val="none" w:sz="0" w:space="0" w:color="auto"/>
        <w:left w:val="none" w:sz="0" w:space="0" w:color="auto"/>
        <w:bottom w:val="none" w:sz="0" w:space="0" w:color="auto"/>
        <w:right w:val="none" w:sz="0" w:space="0" w:color="auto"/>
      </w:divBdr>
    </w:div>
    <w:div w:id="1860924690">
      <w:bodyDiv w:val="1"/>
      <w:marLeft w:val="0"/>
      <w:marRight w:val="0"/>
      <w:marTop w:val="0"/>
      <w:marBottom w:val="0"/>
      <w:divBdr>
        <w:top w:val="none" w:sz="0" w:space="0" w:color="auto"/>
        <w:left w:val="none" w:sz="0" w:space="0" w:color="auto"/>
        <w:bottom w:val="none" w:sz="0" w:space="0" w:color="auto"/>
        <w:right w:val="none" w:sz="0" w:space="0" w:color="auto"/>
      </w:divBdr>
    </w:div>
    <w:div w:id="1918978181">
      <w:bodyDiv w:val="1"/>
      <w:marLeft w:val="0"/>
      <w:marRight w:val="0"/>
      <w:marTop w:val="0"/>
      <w:marBottom w:val="0"/>
      <w:divBdr>
        <w:top w:val="none" w:sz="0" w:space="0" w:color="auto"/>
        <w:left w:val="none" w:sz="0" w:space="0" w:color="auto"/>
        <w:bottom w:val="none" w:sz="0" w:space="0" w:color="auto"/>
        <w:right w:val="none" w:sz="0" w:space="0" w:color="auto"/>
      </w:divBdr>
    </w:div>
    <w:div w:id="1961493033">
      <w:bodyDiv w:val="1"/>
      <w:marLeft w:val="0"/>
      <w:marRight w:val="0"/>
      <w:marTop w:val="0"/>
      <w:marBottom w:val="0"/>
      <w:divBdr>
        <w:top w:val="none" w:sz="0" w:space="0" w:color="auto"/>
        <w:left w:val="none" w:sz="0" w:space="0" w:color="auto"/>
        <w:bottom w:val="none" w:sz="0" w:space="0" w:color="auto"/>
        <w:right w:val="none" w:sz="0" w:space="0" w:color="auto"/>
      </w:divBdr>
    </w:div>
    <w:div w:id="2001612390">
      <w:bodyDiv w:val="1"/>
      <w:marLeft w:val="0"/>
      <w:marRight w:val="0"/>
      <w:marTop w:val="0"/>
      <w:marBottom w:val="0"/>
      <w:divBdr>
        <w:top w:val="none" w:sz="0" w:space="0" w:color="auto"/>
        <w:left w:val="none" w:sz="0" w:space="0" w:color="auto"/>
        <w:bottom w:val="none" w:sz="0" w:space="0" w:color="auto"/>
        <w:right w:val="none" w:sz="0" w:space="0" w:color="auto"/>
      </w:divBdr>
    </w:div>
    <w:div w:id="2022848727">
      <w:bodyDiv w:val="1"/>
      <w:marLeft w:val="0"/>
      <w:marRight w:val="0"/>
      <w:marTop w:val="0"/>
      <w:marBottom w:val="0"/>
      <w:divBdr>
        <w:top w:val="none" w:sz="0" w:space="0" w:color="auto"/>
        <w:left w:val="none" w:sz="0" w:space="0" w:color="auto"/>
        <w:bottom w:val="none" w:sz="0" w:space="0" w:color="auto"/>
        <w:right w:val="none" w:sz="0" w:space="0" w:color="auto"/>
      </w:divBdr>
    </w:div>
    <w:div w:id="2060665938">
      <w:bodyDiv w:val="1"/>
      <w:marLeft w:val="0"/>
      <w:marRight w:val="0"/>
      <w:marTop w:val="0"/>
      <w:marBottom w:val="0"/>
      <w:divBdr>
        <w:top w:val="none" w:sz="0" w:space="0" w:color="auto"/>
        <w:left w:val="none" w:sz="0" w:space="0" w:color="auto"/>
        <w:bottom w:val="none" w:sz="0" w:space="0" w:color="auto"/>
        <w:right w:val="none" w:sz="0" w:space="0" w:color="auto"/>
      </w:divBdr>
    </w:div>
    <w:div w:id="2087217475">
      <w:bodyDiv w:val="1"/>
      <w:marLeft w:val="0"/>
      <w:marRight w:val="0"/>
      <w:marTop w:val="0"/>
      <w:marBottom w:val="0"/>
      <w:divBdr>
        <w:top w:val="none" w:sz="0" w:space="0" w:color="auto"/>
        <w:left w:val="none" w:sz="0" w:space="0" w:color="auto"/>
        <w:bottom w:val="none" w:sz="0" w:space="0" w:color="auto"/>
        <w:right w:val="none" w:sz="0" w:space="0" w:color="auto"/>
      </w:divBdr>
    </w:div>
    <w:div w:id="2124838632">
      <w:bodyDiv w:val="1"/>
      <w:marLeft w:val="0"/>
      <w:marRight w:val="0"/>
      <w:marTop w:val="0"/>
      <w:marBottom w:val="0"/>
      <w:divBdr>
        <w:top w:val="none" w:sz="0" w:space="0" w:color="auto"/>
        <w:left w:val="none" w:sz="0" w:space="0" w:color="auto"/>
        <w:bottom w:val="none" w:sz="0" w:space="0" w:color="auto"/>
        <w:right w:val="none" w:sz="0" w:space="0" w:color="auto"/>
      </w:divBdr>
    </w:div>
    <w:div w:id="2138598301">
      <w:bodyDiv w:val="1"/>
      <w:marLeft w:val="0"/>
      <w:marRight w:val="0"/>
      <w:marTop w:val="0"/>
      <w:marBottom w:val="0"/>
      <w:divBdr>
        <w:top w:val="none" w:sz="0" w:space="0" w:color="auto"/>
        <w:left w:val="none" w:sz="0" w:space="0" w:color="auto"/>
        <w:bottom w:val="none" w:sz="0" w:space="0" w:color="auto"/>
        <w:right w:val="none" w:sz="0" w:space="0" w:color="auto"/>
      </w:divBdr>
    </w:div>
    <w:div w:id="2143839518">
      <w:bodyDiv w:val="1"/>
      <w:marLeft w:val="0"/>
      <w:marRight w:val="0"/>
      <w:marTop w:val="0"/>
      <w:marBottom w:val="0"/>
      <w:divBdr>
        <w:top w:val="none" w:sz="0" w:space="0" w:color="auto"/>
        <w:left w:val="none" w:sz="0" w:space="0" w:color="auto"/>
        <w:bottom w:val="none" w:sz="0" w:space="0" w:color="auto"/>
        <w:right w:val="none" w:sz="0" w:space="0" w:color="auto"/>
      </w:divBdr>
    </w:div>
    <w:div w:id="2146854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png"/><Relationship Id="rId21" Type="http://schemas.openxmlformats.org/officeDocument/2006/relationships/header" Target="header1.xml"/><Relationship Id="rId42" Type="http://schemas.openxmlformats.org/officeDocument/2006/relationships/image" Target="media/image30.png"/><Relationship Id="rId47" Type="http://schemas.openxmlformats.org/officeDocument/2006/relationships/image" Target="media/image35.png"/><Relationship Id="rId63" Type="http://schemas.openxmlformats.org/officeDocument/2006/relationships/image" Target="media/image49.jpeg"/><Relationship Id="rId68" Type="http://schemas.openxmlformats.org/officeDocument/2006/relationships/image" Target="media/image54.png"/><Relationship Id="rId84" Type="http://schemas.openxmlformats.org/officeDocument/2006/relationships/hyperlink" Target="https://www.infineon.com/cms/en/discoveries/internet-of-things-basics/" TargetMode="External"/><Relationship Id="rId89" Type="http://schemas.openxmlformats.org/officeDocument/2006/relationships/hyperlink" Target="https://www.philips-hue.com/en-us/explore-hue/how-it-works" TargetMode="External"/><Relationship Id="rId112" Type="http://schemas.openxmlformats.org/officeDocument/2006/relationships/image" Target="media/image71.png"/><Relationship Id="rId16" Type="http://schemas.openxmlformats.org/officeDocument/2006/relationships/image" Target="media/image6.png"/><Relationship Id="rId107" Type="http://schemas.openxmlformats.org/officeDocument/2006/relationships/image" Target="media/image66.png"/><Relationship Id="rId11" Type="http://schemas.openxmlformats.org/officeDocument/2006/relationships/image" Target="media/image2.png"/><Relationship Id="rId32" Type="http://schemas.openxmlformats.org/officeDocument/2006/relationships/image" Target="media/image20.png"/><Relationship Id="rId37" Type="http://schemas.openxmlformats.org/officeDocument/2006/relationships/image" Target="media/image25.png"/><Relationship Id="rId53" Type="http://schemas.openxmlformats.org/officeDocument/2006/relationships/chart" Target="charts/chart1.xml"/><Relationship Id="rId58" Type="http://schemas.openxmlformats.org/officeDocument/2006/relationships/image" Target="media/image44.png"/><Relationship Id="rId74" Type="http://schemas.openxmlformats.org/officeDocument/2006/relationships/image" Target="media/image60.png"/><Relationship Id="rId79" Type="http://schemas.openxmlformats.org/officeDocument/2006/relationships/image" Target="media/image65.png"/><Relationship Id="rId102" Type="http://schemas.openxmlformats.org/officeDocument/2006/relationships/hyperlink" Target="https://www.alldatasheet.com/datasheet-pdf/pdf/1179499/ETC2/AM312.html" TargetMode="External"/><Relationship Id="rId5" Type="http://schemas.openxmlformats.org/officeDocument/2006/relationships/webSettings" Target="webSettings.xml"/><Relationship Id="rId90" Type="http://schemas.openxmlformats.org/officeDocument/2006/relationships/hyperlink" Target="https://www.stuff.tv/features/philips-hue-lights-accessories-features-and-compatibility-your-complete-guide/" TargetMode="External"/><Relationship Id="rId95" Type="http://schemas.openxmlformats.org/officeDocument/2006/relationships/hyperlink" Target="https://www.smarthomepoint.com/does-nanoleaf-need-a-bridge-or-hub/" TargetMode="External"/><Relationship Id="rId22" Type="http://schemas.openxmlformats.org/officeDocument/2006/relationships/image" Target="media/image10.png"/><Relationship Id="rId27" Type="http://schemas.openxmlformats.org/officeDocument/2006/relationships/image" Target="media/image15.png"/><Relationship Id="rId43" Type="http://schemas.openxmlformats.org/officeDocument/2006/relationships/image" Target="media/image31.png"/><Relationship Id="rId48" Type="http://schemas.openxmlformats.org/officeDocument/2006/relationships/image" Target="media/image36.png"/><Relationship Id="rId64" Type="http://schemas.openxmlformats.org/officeDocument/2006/relationships/image" Target="media/image50.png"/><Relationship Id="rId69" Type="http://schemas.openxmlformats.org/officeDocument/2006/relationships/image" Target="media/image55.jpeg"/><Relationship Id="rId113" Type="http://schemas.openxmlformats.org/officeDocument/2006/relationships/image" Target="media/image72.png"/><Relationship Id="rId80" Type="http://schemas.openxmlformats.org/officeDocument/2006/relationships/hyperlink" Target="https://www.britannica.com/technology/Wi-Fi" TargetMode="External"/><Relationship Id="rId85" Type="http://schemas.openxmlformats.org/officeDocument/2006/relationships/hyperlink" Target="https://arxiv.org/pdf/2204.01872v1" TargetMode="External"/><Relationship Id="rId12" Type="http://schemas.openxmlformats.org/officeDocument/2006/relationships/image" Target="media/image3.jpeg"/><Relationship Id="rId17" Type="http://schemas.openxmlformats.org/officeDocument/2006/relationships/customXml" Target="ink/ink4.xml"/><Relationship Id="rId33" Type="http://schemas.openxmlformats.org/officeDocument/2006/relationships/image" Target="media/image21.png"/><Relationship Id="rId38" Type="http://schemas.openxmlformats.org/officeDocument/2006/relationships/image" Target="media/image26.png"/><Relationship Id="rId59" Type="http://schemas.openxmlformats.org/officeDocument/2006/relationships/image" Target="media/image45.png"/><Relationship Id="rId103" Type="http://schemas.openxmlformats.org/officeDocument/2006/relationships/hyperlink" Target="https://www.alldatasheet.com/datasheet-pdf/pdf/795923/ALPS/SKQGAAE010.html" TargetMode="External"/><Relationship Id="rId108" Type="http://schemas.openxmlformats.org/officeDocument/2006/relationships/image" Target="media/image67.png"/><Relationship Id="rId54" Type="http://schemas.openxmlformats.org/officeDocument/2006/relationships/image" Target="media/image40.png"/><Relationship Id="rId70" Type="http://schemas.openxmlformats.org/officeDocument/2006/relationships/image" Target="media/image56.png"/><Relationship Id="rId75" Type="http://schemas.openxmlformats.org/officeDocument/2006/relationships/image" Target="media/image61.png"/><Relationship Id="rId91" Type="http://schemas.openxmlformats.org/officeDocument/2006/relationships/hyperlink" Target="https://www.espforbeginners.com/guides/philips-hue-home-automation/" TargetMode="External"/><Relationship Id="rId96" Type="http://schemas.openxmlformats.org/officeDocument/2006/relationships/hyperlink" Target="https://nanoleaf.me/en-EU/"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ustomXml" Target="ink/ink3.xml"/><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image" Target="media/image37.png"/><Relationship Id="rId57" Type="http://schemas.openxmlformats.org/officeDocument/2006/relationships/image" Target="media/image43.png"/><Relationship Id="rId106" Type="http://schemas.openxmlformats.org/officeDocument/2006/relationships/footer" Target="footer1.xml"/><Relationship Id="rId114" Type="http://schemas.openxmlformats.org/officeDocument/2006/relationships/header" Target="header3.xml"/><Relationship Id="rId10" Type="http://schemas.openxmlformats.org/officeDocument/2006/relationships/customXml" Target="ink/ink2.xml"/><Relationship Id="rId31" Type="http://schemas.openxmlformats.org/officeDocument/2006/relationships/image" Target="media/image19.png"/><Relationship Id="rId44" Type="http://schemas.openxmlformats.org/officeDocument/2006/relationships/image" Target="media/image32.png"/><Relationship Id="rId52" Type="http://schemas.openxmlformats.org/officeDocument/2006/relationships/image" Target="media/image39.png"/><Relationship Id="rId60" Type="http://schemas.openxmlformats.org/officeDocument/2006/relationships/image" Target="media/image46.png"/><Relationship Id="rId65" Type="http://schemas.openxmlformats.org/officeDocument/2006/relationships/image" Target="media/image51.jpeg"/><Relationship Id="rId73" Type="http://schemas.openxmlformats.org/officeDocument/2006/relationships/image" Target="media/image59.png"/><Relationship Id="rId78" Type="http://schemas.openxmlformats.org/officeDocument/2006/relationships/image" Target="media/image64.png"/><Relationship Id="rId81" Type="http://schemas.openxmlformats.org/officeDocument/2006/relationships/hyperlink" Target="https://www.mdpi.com/1999-5903/11/9/194" TargetMode="External"/><Relationship Id="rId86" Type="http://schemas.openxmlformats.org/officeDocument/2006/relationships/hyperlink" Target="https://www.espressif.com/en/products/socs/esp8266" TargetMode="External"/><Relationship Id="rId94" Type="http://schemas.openxmlformats.org/officeDocument/2006/relationships/hyperlink" Target="https://us.sengled.com/" TargetMode="External"/><Relationship Id="rId99" Type="http://schemas.openxmlformats.org/officeDocument/2006/relationships/hyperlink" Target="https://www.mikrocontroller.net/attachment/349613/HLK-PM03.pdf" TargetMode="External"/><Relationship Id="rId101" Type="http://schemas.openxmlformats.org/officeDocument/2006/relationships/hyperlink" Target="https://semiconductors.es/datasheet/GL5528.html" TargetMode="External"/><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image" Target="media/image4.jpeg"/><Relationship Id="rId18" Type="http://schemas.openxmlformats.org/officeDocument/2006/relationships/image" Target="media/image7.png"/><Relationship Id="rId39" Type="http://schemas.openxmlformats.org/officeDocument/2006/relationships/image" Target="media/image27.png"/><Relationship Id="rId109" Type="http://schemas.openxmlformats.org/officeDocument/2006/relationships/image" Target="media/image68.png"/><Relationship Id="rId34" Type="http://schemas.openxmlformats.org/officeDocument/2006/relationships/image" Target="media/image22.png"/><Relationship Id="rId50" Type="http://schemas.openxmlformats.org/officeDocument/2006/relationships/image" Target="media/image38.png"/><Relationship Id="rId55" Type="http://schemas.openxmlformats.org/officeDocument/2006/relationships/image" Target="media/image41.png"/><Relationship Id="rId76" Type="http://schemas.openxmlformats.org/officeDocument/2006/relationships/image" Target="media/image62.png"/><Relationship Id="rId97" Type="http://schemas.openxmlformats.org/officeDocument/2006/relationships/hyperlink" Target="https://www.marcoklobas.net/lifx-smart-bulb-disassembling/" TargetMode="External"/><Relationship Id="rId104" Type="http://schemas.openxmlformats.org/officeDocument/2006/relationships/hyperlink" Target="https://www.pcbway.com/pcb_prototype/trace-width-calculator.html" TargetMode="External"/><Relationship Id="rId7" Type="http://schemas.openxmlformats.org/officeDocument/2006/relationships/endnotes" Target="endnotes.xml"/><Relationship Id="rId71" Type="http://schemas.openxmlformats.org/officeDocument/2006/relationships/image" Target="media/image57.png"/><Relationship Id="rId92" Type="http://schemas.openxmlformats.org/officeDocument/2006/relationships/hyperlink" Target="https://www.lifx.com/" TargetMode="External"/><Relationship Id="rId2" Type="http://schemas.openxmlformats.org/officeDocument/2006/relationships/numbering" Target="numbering.xml"/><Relationship Id="rId29" Type="http://schemas.openxmlformats.org/officeDocument/2006/relationships/image" Target="media/image17.png"/><Relationship Id="rId24" Type="http://schemas.openxmlformats.org/officeDocument/2006/relationships/image" Target="media/image12.png"/><Relationship Id="rId40" Type="http://schemas.openxmlformats.org/officeDocument/2006/relationships/image" Target="media/image28.png"/><Relationship Id="rId45" Type="http://schemas.openxmlformats.org/officeDocument/2006/relationships/image" Target="media/image33.png"/><Relationship Id="rId66" Type="http://schemas.openxmlformats.org/officeDocument/2006/relationships/image" Target="media/image52.png"/><Relationship Id="rId87" Type="http://schemas.openxmlformats.org/officeDocument/2006/relationships/hyperlink" Target="https://www.espressif.com/en/products/socs/esp32" TargetMode="External"/><Relationship Id="rId110" Type="http://schemas.openxmlformats.org/officeDocument/2006/relationships/image" Target="media/image69.png"/><Relationship Id="rId115" Type="http://schemas.openxmlformats.org/officeDocument/2006/relationships/fontTable" Target="fontTable.xml"/><Relationship Id="rId61" Type="http://schemas.openxmlformats.org/officeDocument/2006/relationships/image" Target="media/image47.png"/><Relationship Id="rId82" Type="http://schemas.openxmlformats.org/officeDocument/2006/relationships/hyperlink" Target="https://www.hindawi.com/journals/jcnc/2022/2144702/" TargetMode="External"/><Relationship Id="rId19" Type="http://schemas.openxmlformats.org/officeDocument/2006/relationships/image" Target="media/image8.jpeg"/><Relationship Id="rId14" Type="http://schemas.openxmlformats.org/officeDocument/2006/relationships/image" Target="media/image5.jpeg"/><Relationship Id="rId30" Type="http://schemas.openxmlformats.org/officeDocument/2006/relationships/image" Target="media/image18.png"/><Relationship Id="rId35" Type="http://schemas.openxmlformats.org/officeDocument/2006/relationships/image" Target="media/image23.png"/><Relationship Id="rId56" Type="http://schemas.openxmlformats.org/officeDocument/2006/relationships/image" Target="media/image42.png"/><Relationship Id="rId77" Type="http://schemas.openxmlformats.org/officeDocument/2006/relationships/image" Target="media/image63.png"/><Relationship Id="rId100" Type="http://schemas.openxmlformats.org/officeDocument/2006/relationships/hyperlink" Target="https://www.dhm-online.com/en/grove/3705-grove-rgb-led-matrix-w-driver-seeed-studio.html" TargetMode="External"/><Relationship Id="rId105" Type="http://schemas.openxmlformats.org/officeDocument/2006/relationships/header" Target="header2.xml"/><Relationship Id="rId8" Type="http://schemas.openxmlformats.org/officeDocument/2006/relationships/customXml" Target="ink/ink1.xml"/><Relationship Id="rId51" Type="http://schemas.microsoft.com/office/2007/relationships/hdphoto" Target="media/hdphoto1.wdp"/><Relationship Id="rId72" Type="http://schemas.openxmlformats.org/officeDocument/2006/relationships/image" Target="media/image58.png"/><Relationship Id="rId93" Type="http://schemas.openxmlformats.org/officeDocument/2006/relationships/hyperlink" Target="https://www.realhomes.com/reviews/lifx-smart-lighting-review" TargetMode="External"/><Relationship Id="rId98" Type="http://schemas.openxmlformats.org/officeDocument/2006/relationships/hyperlink" Target="https://www.espressif.com/sites/default/files/documentation/esp32-wroom-32_datasheet_en.pdf" TargetMode="External"/><Relationship Id="rId3" Type="http://schemas.openxmlformats.org/officeDocument/2006/relationships/styles" Target="styles.xml"/><Relationship Id="rId25" Type="http://schemas.openxmlformats.org/officeDocument/2006/relationships/image" Target="media/image13.png"/><Relationship Id="rId46" Type="http://schemas.openxmlformats.org/officeDocument/2006/relationships/image" Target="media/image34.png"/><Relationship Id="rId67" Type="http://schemas.openxmlformats.org/officeDocument/2006/relationships/image" Target="media/image53.png"/><Relationship Id="rId116" Type="http://schemas.openxmlformats.org/officeDocument/2006/relationships/theme" Target="theme/theme1.xml"/><Relationship Id="rId20" Type="http://schemas.openxmlformats.org/officeDocument/2006/relationships/image" Target="media/image9.jpeg"/><Relationship Id="rId41" Type="http://schemas.openxmlformats.org/officeDocument/2006/relationships/image" Target="media/image29.png"/><Relationship Id="rId62" Type="http://schemas.openxmlformats.org/officeDocument/2006/relationships/image" Target="media/image48.png"/><Relationship Id="rId83" Type="http://schemas.openxmlformats.org/officeDocument/2006/relationships/hyperlink" Target="https://www.scientific.net/AMM.397-400.1833" TargetMode="External"/><Relationship Id="rId88" Type="http://schemas.openxmlformats.org/officeDocument/2006/relationships/hyperlink" Target="https://www.st.com/en/microcontrollers-microprocessors/stm32-32-bit-arm-cortex-mcus.html" TargetMode="External"/><Relationship Id="rId111" Type="http://schemas.openxmlformats.org/officeDocument/2006/relationships/image" Target="media/image70.png"/></Relationships>
</file>

<file path=word/charts/_rels/chart1.xml.rels><?xml version="1.0" encoding="UTF-8" standalone="yes"?>
<Relationships xmlns="http://schemas.openxmlformats.org/package/2006/relationships"><Relationship Id="rId3" Type="http://schemas.openxmlformats.org/officeDocument/2006/relationships/oleObject" Target="file:///C:\kpi\&#1044;&#1080;&#1087;&#1083;&#1086;&#1084;\&#1040;&#1085;&#1072;&#1083;&#1110;&#1079;%20&#1074;&#1072;&#1088;&#1090;&#1086;&#1089;&#1090;&#1110;.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rot="0" spcFirstLastPara="1" vertOverflow="ellipsis" vert="horz" wrap="square" anchor="ctr" anchorCtr="1"/>
          <a:lstStyle/>
          <a:p>
            <a:pPr algn="ctr">
              <a:defRPr sz="1600" b="1" i="0" u="none" strike="noStrike" kern="1200" baseline="0">
                <a:solidFill>
                  <a:schemeClr val="tx1"/>
                </a:solidFill>
                <a:latin typeface="+mn-lt"/>
                <a:ea typeface="+mn-ea"/>
                <a:cs typeface="+mn-cs"/>
              </a:defRPr>
            </a:pPr>
            <a:r>
              <a:rPr lang="uk-UA" baseline="0">
                <a:solidFill>
                  <a:schemeClr val="tx1"/>
                </a:solidFill>
                <a:latin typeface="Times New Roman" panose="02020603050405020304" pitchFamily="18" charset="0"/>
              </a:rPr>
              <a:t>Порівняння вартості систем смарт-освітлення</a:t>
            </a:r>
            <a:endParaRPr lang="en-US" baseline="0">
              <a:solidFill>
                <a:schemeClr val="tx1"/>
              </a:solidFill>
              <a:latin typeface="Times New Roman" panose="02020603050405020304" pitchFamily="18" charset="0"/>
            </a:endParaRPr>
          </a:p>
        </c:rich>
      </c:tx>
      <c:layout>
        <c:manualLayout>
          <c:xMode val="edge"/>
          <c:yMode val="edge"/>
          <c:x val="0.18320289113109128"/>
          <c:y val="3.197441241352432E-2"/>
        </c:manualLayout>
      </c:layout>
      <c:overlay val="0"/>
      <c:spPr>
        <a:noFill/>
        <a:ln>
          <a:noFill/>
        </a:ln>
        <a:effectLst/>
      </c:spPr>
      <c:txPr>
        <a:bodyPr rot="0" spcFirstLastPara="1" vertOverflow="ellipsis" vert="horz" wrap="square" anchor="ctr" anchorCtr="1"/>
        <a:lstStyle/>
        <a:p>
          <a:pPr algn="ctr">
            <a:defRPr sz="1600" b="1" i="0" u="none" strike="noStrike" kern="1200" baseline="0">
              <a:solidFill>
                <a:schemeClr val="tx1"/>
              </a:solidFill>
              <a:latin typeface="+mn-lt"/>
              <a:ea typeface="+mn-ea"/>
              <a:cs typeface="+mn-cs"/>
            </a:defRPr>
          </a:pPr>
          <a:endParaRPr lang="uk-UA"/>
        </a:p>
      </c:txPr>
    </c:title>
    <c:autoTitleDeleted val="0"/>
    <c:view3D>
      <c:rotX val="15"/>
      <c:rotY val="20"/>
      <c:depthPercent val="100"/>
      <c:rAngAx val="1"/>
    </c:view3D>
    <c:floor>
      <c:thickness val="0"/>
      <c:spPr>
        <a:noFill/>
        <a:ln>
          <a:noFill/>
        </a:ln>
        <a:effectLst/>
        <a:sp3d/>
      </c:spPr>
    </c:floor>
    <c:sideWall>
      <c:thickness val="0"/>
      <c:spPr>
        <a:solidFill>
          <a:schemeClr val="accent5">
            <a:lumMod val="20000"/>
            <a:lumOff val="80000"/>
          </a:schemeClr>
        </a:solidFill>
        <a:ln>
          <a:solidFill>
            <a:schemeClr val="accent5">
              <a:lumMod val="75000"/>
            </a:schemeClr>
          </a:solidFill>
        </a:ln>
        <a:effectLst/>
        <a:sp3d>
          <a:contourClr>
            <a:schemeClr val="accent5">
              <a:lumMod val="75000"/>
            </a:schemeClr>
          </a:contourClr>
        </a:sp3d>
      </c:spPr>
    </c:sideWall>
    <c:backWall>
      <c:thickness val="0"/>
      <c:spPr>
        <a:solidFill>
          <a:schemeClr val="accent5">
            <a:lumMod val="20000"/>
            <a:lumOff val="80000"/>
          </a:schemeClr>
        </a:solidFill>
        <a:ln>
          <a:solidFill>
            <a:schemeClr val="accent5">
              <a:lumMod val="75000"/>
            </a:schemeClr>
          </a:solidFill>
        </a:ln>
        <a:effectLst/>
        <a:sp3d>
          <a:contourClr>
            <a:schemeClr val="accent5">
              <a:lumMod val="75000"/>
            </a:schemeClr>
          </a:contourClr>
        </a:sp3d>
      </c:spPr>
    </c:backWall>
    <c:plotArea>
      <c:layout/>
      <c:bar3DChart>
        <c:barDir val="col"/>
        <c:grouping val="clustered"/>
        <c:varyColors val="0"/>
        <c:ser>
          <c:idx val="0"/>
          <c:order val="0"/>
          <c:spPr>
            <a:gradFill flip="none" rotWithShape="1">
              <a:gsLst>
                <a:gs pos="0">
                  <a:schemeClr val="accent1">
                    <a:tint val="66000"/>
                    <a:satMod val="160000"/>
                  </a:schemeClr>
                </a:gs>
                <a:gs pos="50000">
                  <a:schemeClr val="accent1">
                    <a:tint val="44500"/>
                    <a:satMod val="160000"/>
                  </a:schemeClr>
                </a:gs>
                <a:gs pos="100000">
                  <a:schemeClr val="accent1">
                    <a:tint val="23500"/>
                    <a:satMod val="160000"/>
                  </a:schemeClr>
                </a:gs>
              </a:gsLst>
              <a:path path="circle">
                <a:fillToRect l="50000" t="50000" r="50000" b="50000"/>
              </a:path>
              <a:tileRect/>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c:spPr>
          <c:invertIfNegative val="0"/>
          <c:dLbls>
            <c:dLbl>
              <c:idx val="0"/>
              <c:layout>
                <c:manualLayout>
                  <c:x val="1.8779339637583353E-2"/>
                  <c:y val="-2.829354553492484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A9F-491C-9167-77C5112998C1}"/>
                </c:ext>
              </c:extLst>
            </c:dLbl>
            <c:dLbl>
              <c:idx val="1"/>
              <c:layout>
                <c:manualLayout>
                  <c:x val="1.4606153051453748E-2"/>
                  <c:y val="-2.122015915119369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A9F-491C-9167-77C5112998C1}"/>
                </c:ext>
              </c:extLst>
            </c:dLbl>
            <c:dLbl>
              <c:idx val="2"/>
              <c:layout>
                <c:manualLayout>
                  <c:x val="1.6692746344518491E-2"/>
                  <c:y val="-2.122015915119366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FA9F-491C-9167-77C5112998C1}"/>
                </c:ext>
              </c:extLst>
            </c:dLbl>
            <c:dLbl>
              <c:idx val="3"/>
              <c:layout>
                <c:manualLayout>
                  <c:x val="1.8779339637583391E-2"/>
                  <c:y val="-2.122015915119363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FA9F-491C-9167-77C5112998C1}"/>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Philips Hue </c:v>
                </c:pt>
                <c:pt idx="1">
                  <c:v>LIFX</c:v>
                </c:pt>
                <c:pt idx="2">
                  <c:v>Sengled </c:v>
                </c:pt>
                <c:pt idx="3">
                  <c:v>Nanoleaf</c:v>
                </c:pt>
              </c:strCache>
            </c:strRef>
          </c:cat>
          <c:val>
            <c:numRef>
              <c:f>Sheet1!$B$2:$B$5</c:f>
              <c:numCache>
                <c:formatCode>General</c:formatCode>
                <c:ptCount val="4"/>
                <c:pt idx="0">
                  <c:v>5500</c:v>
                </c:pt>
                <c:pt idx="1">
                  <c:v>3000</c:v>
                </c:pt>
                <c:pt idx="2">
                  <c:v>4500</c:v>
                </c:pt>
                <c:pt idx="3">
                  <c:v>3600</c:v>
                </c:pt>
              </c:numCache>
            </c:numRef>
          </c:val>
          <c:extLst>
            <c:ext xmlns:c16="http://schemas.microsoft.com/office/drawing/2014/chart" uri="{C3380CC4-5D6E-409C-BE32-E72D297353CC}">
              <c16:uniqueId val="{00000004-FA9F-491C-9167-77C5112998C1}"/>
            </c:ext>
          </c:extLst>
        </c:ser>
        <c:dLbls>
          <c:showLegendKey val="0"/>
          <c:showVal val="1"/>
          <c:showCatName val="0"/>
          <c:showSerName val="0"/>
          <c:showPercent val="0"/>
          <c:showBubbleSize val="0"/>
        </c:dLbls>
        <c:gapWidth val="150"/>
        <c:shape val="box"/>
        <c:axId val="1512251503"/>
        <c:axId val="1512251919"/>
        <c:axId val="0"/>
      </c:bar3DChart>
      <c:catAx>
        <c:axId val="1512251503"/>
        <c:scaling>
          <c:orientation val="minMax"/>
        </c:scaling>
        <c:delete val="0"/>
        <c:axPos val="b"/>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uk-UA" sz="1200">
                    <a:solidFill>
                      <a:sysClr val="windowText" lastClr="000000"/>
                    </a:solidFill>
                    <a:latin typeface="Times New Roman" panose="02020603050405020304" pitchFamily="18" charset="0"/>
                    <a:cs typeface="Times New Roman" panose="02020603050405020304" pitchFamily="18" charset="0"/>
                  </a:rPr>
                  <a:t>Системи смарт-освітлення</a:t>
                </a:r>
                <a:endParaRPr lang="en-US" sz="1200">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37376291305510773"/>
              <c:y val="0.9221246820811869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mn-cs"/>
              </a:defRPr>
            </a:pPr>
            <a:endParaRPr lang="uk-UA"/>
          </a:p>
        </c:txPr>
        <c:crossAx val="1512251919"/>
        <c:crosses val="autoZero"/>
        <c:auto val="1"/>
        <c:lblAlgn val="ctr"/>
        <c:lblOffset val="100"/>
        <c:noMultiLvlLbl val="0"/>
      </c:catAx>
      <c:valAx>
        <c:axId val="151225191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uk-UA" sz="1200">
                    <a:solidFill>
                      <a:schemeClr val="tx1"/>
                    </a:solidFill>
                    <a:latin typeface="Times New Roman" panose="02020603050405020304" pitchFamily="18" charset="0"/>
                    <a:cs typeface="Times New Roman" panose="02020603050405020304" pitchFamily="18" charset="0"/>
                  </a:rPr>
                  <a:t>Ціна, грн</a:t>
                </a:r>
                <a:endParaRPr lang="en-US" sz="1200">
                  <a:solidFill>
                    <a:schemeClr val="tx1"/>
                  </a:solidFill>
                  <a:latin typeface="Times New Roman" panose="02020603050405020304" pitchFamily="18" charset="0"/>
                  <a:cs typeface="Times New Roman" panose="02020603050405020304" pitchFamily="18" charset="0"/>
                </a:endParaRPr>
              </a:p>
            </c:rich>
          </c:tx>
          <c:layout>
            <c:manualLayout>
              <c:xMode val="edge"/>
              <c:yMode val="edge"/>
              <c:x val="3.0590772065806224E-2"/>
              <c:y val="0.43637696170573176"/>
            </c:manualLayout>
          </c:layout>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0"/>
          <a:lstStyle/>
          <a:p>
            <a:pPr>
              <a:defRPr sz="1200" b="0" i="0" u="none" strike="noStrike" kern="1200" baseline="0">
                <a:solidFill>
                  <a:schemeClr val="tx1">
                    <a:lumMod val="65000"/>
                    <a:lumOff val="35000"/>
                  </a:schemeClr>
                </a:solidFill>
                <a:latin typeface="Times New Roman" panose="02020603050405020304" pitchFamily="18" charset="0"/>
                <a:ea typeface="+mn-ea"/>
                <a:cs typeface="+mn-cs"/>
              </a:defRPr>
            </a:pPr>
            <a:endParaRPr lang="uk-UA"/>
          </a:p>
        </c:txPr>
        <c:crossAx val="1512251503"/>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withinLinearReversed" id="26">
  <a:schemeClr val="accent6"/>
</cs:colorStyle>
</file>

<file path=word/charts/style1.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17T07:22:57.509"/>
    </inkml:context>
    <inkml:brush xml:id="br0">
      <inkml:brushProperty name="width" value="0.035" units="cm"/>
      <inkml:brushProperty name="height" value="0.035" units="cm"/>
      <inkml:brushProperty name="color" value="#004F8B"/>
    </inkml:brush>
  </inkml:definitions>
  <inkml:trace contextRef="#ctx0" brushRef="#br0">25 1763 80,'10'0'467,"-4"0"-440,-5 0 1347,-9-18 2841,6 10-1394,2 8-2773,0 0 1,0 0-1,0 0 0,0 0 0,0 0 1,0-1-1,0 1 0,0 0 0,-1 0 1,1 0-1,0 0 0,0 0 0,0 0 1,0 0-1,0 0 0,0 0 0,0 0 1,-1 0-1,1 0 0,0 0 1,0 0-1,0 0 0,0 0 0,0 0 1,-1 0-1,1 0 0,0 0 0,0 0 1,0 0-1,0 0 0,0 0 0,0 0 1,-1 0-1,1 0 0,0 0 0,0 0 1,0 0-1,0 0 0,0 0 0,0 0 1,0 0-1,-1 0 0,1 1 0,0-1 1,0 0-1,0 0 0,0 0 0,0 0 1,0 0-1,0 1 0,-2 6-48,3 6 48,-1-9-15,1 0 1,-1 0-1,0-1 0,0 1 0,0 0 1,-1 0-1,1-1 0,-1 1 0,0 0 1,0-1-1,0 1 0,-3 3 0,4-6-28,0-1-1,-1 1 0,1-1 0,0 1 0,0-1 1,-1 1-1,1 0 0,0-1 0,0 1 0,0-1 0,0 1 1,0-1-1,0 1 0,0 0 0,0-1 0,0 1 1,0 0-1,0 0 0,0 4-3,-3 1 19,1 0 0,-1 0 0,2 0 0,-1 0 0,-1 10 1,1 44 170,2-38-183,0-21 0,1-1 1,-1 1 0,0 0-1,0 0 1,0 0 0,1-1 0,-1 1-1,0 0 1,1 0 0,-1-1-1,1 1 1,-1 0 0,1-1 0,-1 1-1,1-1 1,-1 1 0,1 0-1,0-1 1,-1 1 0,1-1 0,0 0-1,-1 1 1,1-1 0,0 0-1,0 1 1,0-1 0,0 1 0,4 0 4,0 0 0,0 0 0,-1 0 0,1-1 0,6 1-1,2-1-12,0-1 0,0 0-1,13-3 1,-21 2 0,-1-1 0,1 1 0,-1-1 0,0 0 0,0 0 0,0 0 0,-1 0 0,1-1 0,-1 0 0,5-5 0,21-20 0,-7 7 0,-1 0 0,0-1 0,-2 0 0,17-28 0,-29 39 0,-1 0 0,0-1 0,-1 1 0,5-15 0,10-26 0,28-71 0,-21 49 0,34-127 6,-25 74-92,-29 105 45,61-169-238,-58 165 202,-8 21 75,0 0-1,0 0 1,1 0-1,0 1 1,0-1 0,7-9-1,21-38-157,-17 35-67,-12 17 147,-18 3 0,12 2 80,0 1 0,0-1 0,1 1 0,-1 0 0,1 0 0,-4 8 0,-4 5 0,-22 37 14,29-48 17,0 0-1,0 0 1,1 0 0,0 0 0,0 0 0,-3 14 0,-2 5 59,-17 56 151,0 49-1,18-103-240,1 0 0,1 0 0,2 0 0,-1 31 0,4 161 0,0-217 0,1 0 0,-1-1 0,0 1 0,1-1 0,0 1 0,-1-1 0,1 1 0,0-1 0,0 1 0,1-1 0,-1 0 0,0 1 0,1-1 0,0 0 0,1 2 0,5 3 0,-6-4 0,5 2 0,-6-5 0,1 1 0,0-1 0,0 0 0,0 0 0,-1 0 0,1 0 0,0 0 0,0 0 0,0-1 0,-1 1 0,1 0 0,0-1 0,0 0 0,-1 1 0,1-1 0,0 0 0,-1 0 0,1 0 0,-1 0 0,1 0 0,-1 0 0,0 0 0,1 0 0,-1-1 0,0 1 0,0-1 0,0 1 0,0-1 0,1-2 0,6-5 0,7-10-13,-2-1 1,0 0 0,-1-1 0,14-37-1,4-3-5,-1 8-32,-9 18-67,-1-1 0,23-64 0,-20 38-49,-11 34 89,11-44 0,-19 55 77,-1 8 0,0-1 0,0 1 0,8-18 0,20-51 0,-18 51 0,12-38 0,-16 48 0,-7 15 0,0 0 0,0 0 0,0 1 0,0-1 0,-1 0 0,1 0 0,0 0 0,-1 0 0,0 0 0,1-3 0,-1-23-13,0 27-54,-3 6-62,3-4 128,0-1-1,0 1 1,0-1-1,-1 1 1,1-1 0,0 1-1,0-1 1,-1 1-1,1-1 1,0 1 0,-1-1-1,1 1 1,-1-1-1,1 1 1,-1-1 0,1 0-1,0 1 1,-1-1-1,1 0 1,-1 1 0,0-1-1,-4 4 2,1-1 0,0 1 0,0 0 0,0 0 0,1 0 0,-4 5 0,-7 8 0,4-4 3,0-1 0,1 2 0,0-1 0,2 1 0,-11 22 0,-21 74 51,36-99-46,-5 34 89,3-14-34,-3 27 12,2 1-1,3 112 0,4-106-57,-1-57-17,2-1 0,-1 0 0,1 0 0,0 0 0,0 0 0,1 0 0,6 12 0,-4-8 0,-4-7 0,3 2 0,23 0 0,-24-5 5,0-1-1,0 0 0,0 0 1,-1 0-1,1-1 0,0 1 1,0-1-1,0 1 0,0-1 0,-1 0 1,1 0-1,0 0 0,-1-1 1,1 1-1,-1-1 0,1 1 0,-1-1 1,0 0-1,0 0 0,1 0 1,-1 0-1,1-2 0,5-6 30,-1-1 0,-1 1 0,0-1 0,5-12 0,5-9 18,16-45 28,-27 66-111,-1 0 0,0 0 0,-1 0 1,0-1-1,0 0 0,0-16 0,5-20-74,-7 42 85,0 0-1,0 0 1,0 1-1,-1-1 1,-1-10-1,0-30-16,-7 61 19,4-9 11,0 1-1,1-1 0,0 1 0,0 0 1,1 0-1,-1 0 0,-1 9 0,4 80-232,1-95 240,0 1 0,-1-1-1,1 0 1,0 0 0,-1 0-1,1 1 1,0-1 0,0 0 0,0 0-1,0 0 1,0-1 0,0 1-1,1 0 1,-1 0 0,0-1-1,0 1 1,2 0 0,-2 0-8,1-1-15,1 1-1,-1-1 1,1 0 0,0 1 0,-1-1 0,1 0-1,-1-1 1,1 1 0,0 0 0,-1-1-1,1 1 1,-1-1 0,1 0 0,-1 0 0,1 0-1,-1 0 1,0 0 0,0-1 0,1 1-1,-1-1 1,0 1 0,0-1 0,0 0 0,-1 0-1,1 0 1,2-3 0,10-10-137,-12 14 131,-1-1-1,1 1 1,-1 0 0,1-1 0,-1 1 0,1-1 0,-1 0 0,0 1 0,0-1 0,2-3 0,8-23-234,-9 24 221,0 0 0,0 0 1,0 0-1,-1-1 1,0 1-1,0 0 1,0-1-1,0 1 1,-1 0-1,0-6 0,0 7 78,0-1 0,1 0-1,-1 1 1,1-1-1,-1 0 1,1 1-1,0-1 1,2-3 0,-2 4-13,0 0 0,-1 1 0,1-1 0,-1 1 0,0-1 1,0 0-1,0 1 0,0-6 0,0-13 89,17-33 194,-15 44-284,2-1-1,-1 0 1,1 1-1,1-1 1,10-17-1,36-44 90,-31 45-97,23-37-14,-29 42 0,96-129 0,-4 9 0,-78 101 0,22-40 0,-19 30 20,-23 41-13,-2 0-1,1-1 1,-1 1 0,-1-1-1,0-1 1,-1 1 0,0 0-1,3-14 1,-3-12-7,-1-43 0,-3 79 0,0 1 0,0 0 0,0 0 0,0-1 0,0 1 0,0 0 0,0 0 0,0-1 0,-1 1 0,1 0 0,0 0 0,0 0 0,0-1 0,0 1 0,0 0 0,-1 0 0,1 0 0,0-1 0,0 1 0,0 0 0,-1 0 0,1 0 0,0 0 0,0-1 0,-1 1 0,1 0 0,0 0 0,0 0 0,-1 0 0,1 0 0,0 0 0,0 0 0,-1 0 0,1 0 0,0 0 0,0 0 0,-1 0 0,1 0 0,0 0 0,-1 0 0,-9 3 0,3 2 18,1-1 0,-1 2 1,1-1-1,0 1 0,0 0 0,1 0 1,0 0-1,-5 9 0,-5 8 67,-12 27-1,-16 28 184,-19 44 158,14-12-197,20-51-143,3 1 0,3 2 0,-18 74 1,11 12 47,-54 295 132,39-226 12,14-77-156,22-100-95,2 0-1,-3 65 1,9-96-27,-1 1 0,0-1 0,-4 17 0,4-22 0,0 3-18,-1-1 1,0 0-1,0 0 0,-1 0 0,-3 6 0,5 1-1729</inkml:trace>
  <inkml:trace contextRef="#ctx0" brushRef="#br0" timeOffset="1325.56">1587 1105 240,'100'-105'6216,"-6"13"-3561,0 14-1123,-62 53-1237,-7 7-110,0 1 0,34-16 0,25-17-73,-78 47-158,1 0 1,-1 0-1,13-5 0,-15 7-128,0 0 0,0 0 1,0-1-1,-1 1 0,1-1 1,-1 0-1,1 0 0,-1 0 0,0-1 1,6-5-1,-3 4-680,-5 3-280</inkml:trace>
  <inkml:trace contextRef="#ctx0" brushRef="#br0" timeOffset="2019.86">579 2049 240,'-2'-13'2708,"-6"7"-951,8 6-1681,-1 0 0,1-1-1,-1 1 1,1 0 0,-1-1 0,1 1-1,-1-1 1,1 1 0,-1-1-1,1 1 1,0-1 0,-1 1-1,1-1 1,0 0 0,0 1 0,-1-1-1,1 1 1,0-1 0,0 0-1,0 1 1,0-1 0,-1 0 0,1 1-1,0-1 1,0 0 0,0 1-1,1-1 1,-1 1 0,0-2 0,0 0 57,1-6 120,8 4-186,-1-1 0,0-1-1,0 1 1,-1-1 0,10-11 0,17-33 253,-29 42-304,1 0 0,-2 0 0,1 0 0,5-15 0,-5 15 65,-2 0 25,-1-22-53,-7 34-5,1 1 0,0 1 0,1-1 0,-6 9 0,7-9-48,1 0 0,0 0 0,0 0 0,0 0 0,0 6 0,1-10 0,0 1 0,0-1 0,0 0 0,0 0 0,0 0 0,-1 0 0,1 0 0,0 0 0,-1 0 0,1 0 0,0 0 0,-1 0 0,0 1 0,-3 13 0,3-5 113,0 1 0,0-1 0,-1 1-1,-1-1 1,-3 12 0,4-17-56,1 2 24,0-1 1,0 1 0,1 0 0,0 0 0,0 0-1,1 0 1,0 0 0,2 11 0,2 25 209,-5-41-291,1 1 0,-1 0 0,1-1 0,-1 1 0,1-1 0,0 1 0,0-1 0,0 1 0,0-1 0,0 1 0,0-1 0,1 0 0,-1 0 0,3 2 0,-3 4 0,-1-2 0,0 1 0,0-2-14,0-4-79,0-29-4229</inkml:trace>
  <inkml:trace contextRef="#ctx0" brushRef="#br0" timeOffset="2426.59">861 1905 400,'18'-14'1668,"46"6"586,-61 8-2224,18-13 100,-19 12-63,4 1-41,-5 0 121,1 0-80,3 0-40,-3 0 199,-2 3-166,0 1 0,0-1 0,0 1 0,0-1 0,-1 1 0,0-1 1,1 0-1,-1 1 0,0-1 0,-1 0 0,-2 7 0,2-7-7,0 1 0,0-1 1,0 1-1,1 0 0,-1-1 1,1 1-1,0 0 1,0 0-1,1 0 0,-1 0 1,1 6-1,-1-5 114,0 1-1,-1-1 1,1 1 0,-1-1 0,0 1-1,0-1 1,-1 0 0,0 0 0,-4 6-1,5 1 92,1-6-195,-1 3-31,0 1 0,0-1 1,1 1-1,0-1 1,1 1-1,1 15 1,-1 5 126,0-29-305,0 6-601,0-6 66</inkml:trace>
  <inkml:trace contextRef="#ctx0" brushRef="#br0" timeOffset="2910.9">844 2029 1040,'0'-1'217,"0"0"0,1 0 0,-1 1 0,0-1 0,1 0 0,-1 0 0,1 0 0,0 0 0,-1 0 0,1 0 0,-1 1 0,1-1 0,0 0 0,0 1 0,0-1 0,-1 0 0,1 1 0,0-1 0,0 1 0,0-1-1,0 1 1,0 0 0,0-1 0,0 1 0,0 0 0,0 0 0,2-1 0,39-5 790,-23 4-418,8-3-141,-12 2-282,0 0 1,25 0-1,10 3-1700,-40 0 693</inkml:trace>
  <inkml:trace contextRef="#ctx0" brushRef="#br0" timeOffset="3474.3">1769 2003 320,'-2'0'719,"0"0"-1,0 0 1,0 0 0,0 1-1,1-1 1,-1 1 0,0-1 0,0 1-1,-2 1 1,-12 12 2332,11-8-2963,1 1 0,0 0 0,-5 12 0,-3 4 447,10-20-519,1-1 0,0 1 0,-1-1-1,1 1 1,0 0 0,0-1 0,0 1-1,1 0 1,-1 0 0,1 0 0,-1 0 0,1-1-1,0 1 1,0 0 0,1 5 0,-1 11-29,3-8 0,-2-10 6,4 2-14,11 1-84,-16-4 104,1 0 0,0 0 1,-1 0-1,1 0 0,0 0 1,-1 0-1,1 1 0,-1-1 1,1 0-1,0 0 0,-1 1 1,1-1-1,-1 0 0,1 1 1,-1-1-1,1 1 0,-1-1 1,1 1-1,-1-1 0,1 1 1,-1-1-1,0 1 0,1 0 0,2 2 4,0-2-8,-1-1 1,0 1-1,0-1 0,0 0 0,1 0 0,-1 0 1,0 0-1,0-1 0,0 1 0,1 0 0,-1-1 1,0 1-1,0-1 0,0 0 0,0 0 0,0 0 1,0 0-1,0 0 0,0 0 0,-1-1 0,1 1 1,0-1-1,-1 1 0,3-4 0,4-3-25,-1 0 0,0-1 0,10-17 0,0-5 35,-1 0-1,15-45 1,-30 74 1,-1 1-2,1-1 1,0 0 0,-1 0-1,0 1 1,1-1 0,-1 0-1,0 0 1,0 0 0,0 1 0,0-1-1,0 0 1,0 0 0,-1 0-1,1 1 1,0-1 0,-1 0-1,0 0 1,1 1 0,-1-1-1,0 0 1,0 1 0,0-1-1,0 1 1,0-1 0,0 1 0,0 0-1,-1-1 1,1 1 0,-3-2-1,2 1 15,0 0 0,0 0 0,0 0 0,0 1-1,0-1 1,0 1 0,0-1 0,-1 1 0,1 0 0,-1 0-1,1 0 1,-1 0 0,1 0 0,-1 1 0,0-1 0,1 1-1,-1-1 1,0 1 0,1 0 0,-1 0 0,0 0 0,1 1-1,-1-1 1,0 1 0,1-1 0,-1 1 0,1 0 0,-1 0-1,1 0 1,-1 0 0,1 0 0,0 1 0,-4 2 0,-19 12 79,-15 14 44,36-26-172,2-3-56,1 0 0,-1 0-1,1 1 1,-1-1 0,1 0-1,0 1 1,-1-1 0,1 1-1,0 0 1,0-1 0,0 1-1,1 0 1,-1 0 0,0-1-1,0 1 1,1 0 0,0 0-1,-1 0 1,1 0 0,0 0-1,0 0 1,0 0 0,0 0-1,0 3 1,0 7-768</inkml:trace>
  <inkml:trace contextRef="#ctx0" brushRef="#br0" timeOffset="3863.21">2250 1886 240,'-10'0'4602,"-7"2"-1723,17-2-2826,0 0 1,-1 0-1,1 1 1,-1-1-1,1 0 1,0 0-1,-1 1 0,1-1 1,-1 0-1,1 1 1,0-1-1,0 0 1,-1 1-1,1-1 1,0 1-1,-1-1 1,1 0-1,0 1 0,0-1 1,0 1-1,0-1 1,0 1-1,-1-1 1,1 1-1,0-1 1,0 0-1,0 1 0,0 0 1,0 1-11,-1-1-1,1 0 1,-1 1-1,1-1 1,-1 0 0,0 0-1,1 0 1,-1 1-1,0-1 1,0 0 0,0 0-1,0 0 1,0 0-1,0 0 1,0-1 0,0 1-1,-1 0 1,0 0-1,-13 13 283,-11 41 155,24-50-466,0 1 0,0 0 0,0-1 0,-1 11 0,-1 6-4,2-14-10,1-1 0,0 1 1,1 0-1,0 0 0,1 12 0,0 4-14,0-22 2,-1-1 1,0 1-1,1-1 1,-1 0 0,1 1-1,-1-1 1,1 0-1,0 1 1,-1-1-1,1 0 1,0 0 0,0 1-1,0-1 1,0 0-1,0 0 1,0 0-1,0 0 1,0-1 0,1 1-1,-1 0 1,0 0-1,0-1 1,1 1-1,-1 0 1,1-1 0,-1 0-1,0 1 1,1-1-1,-1 0 1,3 1-1,0-1-56,0 1 0,0-1 0,-1 0-1,1 0 1,0 0 0,0 0-1,0-1 1,0 1 0,-1-1-1,1 0 1,6-2 0,-7 1 55,1-1 1,-1 1 0,0 0-1,0-1 1,0 0-1,0 1 1,-1-1 0,1 0-1,-1-1 1,1 1 0,-1 0-1,0-1 1,2-6-1,-1 4 54,0-1 0,0 1-1,-1-1 1,0 1 0,-1-1-1,1 0 1,-1 0 0,-1 0-1,1 0 1,-1 0 0,-1-7 0,1 12-36,0 1 17,-1 1 0,1-1 0,0 1 0,-1-1 0,1 0 0,-1 1 0,1-1 0,-1 1 0,1-1 0,-1 1 0,1-1 0,-1 1 0,1 0 0,-1-1 0,0 1 0,1 0 0,-1-1 0,0 1 0,1 0 0,-1 0 0,0 0 0,1-1 0,-1 1 0,0 0 0,0 0 0,1 0 0,-1 0 0,0 0 0,0 1 0,-35-1 634,21 0-465,8 1-201,1 0-1,0 1 1,-1 0-1,1 0 1,0 0-1,1 1 1,-1 0-1,0 0 1,1 0 0,-1 1-1,1 0 1,0 0-1,-6 6 1,2 7-484</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17T07:23:02.686"/>
    </inkml:context>
    <inkml:brush xml:id="br0">
      <inkml:brushProperty name="width" value="0.035" units="cm"/>
      <inkml:brushProperty name="height" value="0.035" units="cm"/>
      <inkml:brushProperty name="color" value="#004F8B"/>
    </inkml:brush>
  </inkml:definitions>
  <inkml:trace contextRef="#ctx0" brushRef="#br0">35 262 1281,'0'0'4055,"0"-10"40,0 2-3619,0 8-450,0-1 1,0 0-1,1 1 1,-1-1-1,0 1 1,0-1-1,0 1 1,0-1-1,0 0 1,0 1-1,0-1 1,0 1-1,0-1 1,0 0-1,-1 1 1,1-1-1,0 1 1,0-1-1,0 1 1,-1-1-1,1 1 1,0-1-1,-1 1 1,1-1-1,0 1 1,-1-1-1,1 1 1,-1-1-1,1 1 1,0 0-1,-1-1 1,1 1-1,-1 0 1,1-1 0,-1 1-1,1 0 1,-1 0-1,0 0 1,1-1-1,-1 1 1,1 0-1,-1 0 1,0 0-1,1 0 1,-1 0-1,1 0 1,-1 0-1,1 0 1,-1 0-1,0 0 1,0 1-1,0-1-24,1 0 1,-1 0-1,1-1 0,-1 1 0,0 0 1,1 0-1,-1 0 0,0 0 0,1-1 0,-1 1 1,1 0-1,-1-1 0,1 1 0,-1 0 1,1-1-1,-1 1 0,1-1 0,-1 1 0,1-1 1,-1 1-1,1-1 0,0 1 0,-1-1 1,1 1-1,0-1 0,-1 0 0,-2-22 78,3 19-69,0 0 0,1-1 1,-1 1-1,1 0 0,0-1 0,1 1 0,-1 0 0,3-5 0,11-28-24,2 5-54,-12 23 67,-4 8 0,-1 0 0,0 0 0,1 1 0,-1-1 0,0 0 0,1 0 0,-1 1 0,1-1 0,0 0 0,-1 1 0,1-1 0,-1 0 0,1 1 0,0-1 0,0 1 0,-1-1 0,3 0 0,-1 0-10,0 0 0,0 0-1,0-1 1,0 1-1,0-1 1,0 1 0,0-1-1,2-3 1,10-7-70,-14 12 81,1 0-1,-1 0 1,0 0 0,0 0-1,0 0 1,1 0 0,-1 0-1,0 0 1,0 0 0,1 0-1,-1 0 1,0 0 0,0 0-1,0 0 1,1 0 0,-1 0-1,0 0 1,0 0 0,0 0-1,1 0 1,-1 0 0,0 0-1,0 0 1,0 0 0,1 1-1,-1-1 1,0 0 0,0 0 0,0 0-1,0 0 1,1 0 0,-1 1-1,0-1 1,0 0 0,0 0-1,0 0 1,0 1 0,0-1-1,0 0 1,0 0 0,0 0-1,1 1 1,-1-1 0,0 0-1,0 0 1,0 0 0,0 1-1,0-1 1,0 0 0,0 0-1,-1 1 1,1 7 137,0 158 262,-1-158-381,0 0 0,-1 0-1,0 0 1,0 0 0,-1 0-1,0-1 1,0 1 0,0-1-1,-1 1 1,-6 7-1,-6 13 18,-2 12-36,18-39 0,0-1 0,-1 1 0,1 0 0,-1-1 0,1 1 0,0-1 0,-1 1 0,1 0 0,-1-1 0,1 1 0,-1-1 0,1 1 0,-1-1 0,0 0 0,1 1 0,-1-1 0,-1 1 0,-17 14 0,16-6-1250,5-13 339,-3-7-217,2-20-578,-1 30 1675,1 0 0,-1-1-1,0 1 1,1 0 0,-1-1-1,1 1 1,-1 0 0,1-1-1,0 1 1,-1 0 0,1 0-1,0 0 1,0 0 0,0 0 0,0 0-1,0 0 1,0 0 0,2-1-1,9-8-106,-11 9 129,0 1-1,-1-1 1,1 0 0,0 0 0,0 1-1,0-1 1,0 1 0,0-1-1,0 1 1,0-1 0,0 1-1,0-1 1,0 1 0,0 0 0,0 0-1,0 0 1,0-1 0,0 1-1,0 0 1,1 0 0,23 3 89,-21 0 0,-1 1 0,0-1 0,0 1 0,0 0 0,0 1 0,-1-1 0,4 7 0,8 4 368,-12-14-395,-1 0 0,0 0 0,0 0-1,1 0 1,-1 0 0,0 0 0,0 0 0,0 1 0,0-1 0,0 0 0,0 1 0,-1-1 0,1 1 0,0-1 0,-1 1 0,2 1-1,-2-1 12,1 0 0,0-1 0,0 1 0,0-1 0,0 1 0,0-1 0,0 0 0,1 1-1,-1-1 1,0 0 0,1 0 0,-1 0 0,1 0 0,-1 0 0,1 0 0,-1 0 0,1 0-1,2 0 1,6 0 155,-9 0-242,1-1 0,-1 1 0,1-1-1,-1 0 1,1 0 0,-1 1-1,1-1 1,0 0 0,-1-1 0,1 1-1,-1 0 1,1 0 0,-1-1-1,1 1 1,-1 0 0,1-1 0,1 0-1,5-12-1283,-7 8 253</inkml:trace>
  <inkml:trace contextRef="#ctx0" brushRef="#br0" timeOffset="536.6">281 140 480,'0'0'5843,"0"0"-5796,0 0-1,1 0 1,-1 0 0,1 0-1,-1 0 1,0 0 0,1 0-1,-1 0 1,0 0 0,1 0-1,-1 0 1,0 0 0,1 0 0,-1 0-1,0 0 1,1 0 0,-1 1-1,0-1 1,1 0 0,-1 0-1,0 0 1,1 0 0,-1 1-1,4 7 449,-4-7-431,1-1 1,-1 1-1,1 0 0,-1-1 0,0 1 1,1 0-1,-1 0 0,0-1 1,1 1-1,-1 0 0,0 0 0,0 0 1,0 0-1,0-1 0,1 1 1,-2 2-1,2-1 8,-1-1 1,0 1-1,1 0 0,-1 0 1,1-1-1,0 1 1,0 0-1,-1-1 0,3 4 1,-2-3-15,1 0 0,-1-1-1,0 1 1,-1 0 0,1 0 0,0 0 0,0 0 0,-1 1 0,1-1 0,-1 3-1,0-5-45,0 1 0,0 0 0,0 0 0,1 0 0,-1 0-1,0-1 1,0 1 0,1 0 0,-1 0 0,0-1-1,1 1 1,-1 0 0,0-1 0,1 1 0,-1 0 0,1-1-1,0 1 1,-1-1 0,1 1 0,-1-1 0,2 2 0,-1-2-5,-1 0-1,1 1 1,-1-1 0,1 1 0,-1-1 0,1 1 0,-1-1 0,1 0 0,-1 1 0,0 0 0,1-1 0,-1 1 0,0-1 0,1 1 0,-1-1 0,0 1 0,0 0 0,0-1 0,1 1 0,-1-1 0,0 2 0,18 5 140,-11-1-134,-7-5-11,1-1-1,-1 0 1,0 1 0,1-1-1,-1 0 1,1 0 0,-1 1 0,1-1-1,-1 0 1,1 0 0,-1 1-1,1-1 1,0 0 0,-1 0-1,1 0 1,-1 0 0,1 0-1,-1 0 1,1 0 0,-1 0-1,1 0 1,-1 0 0,1 0 0,0 0-1,-1-1 1,1 1 0,-1 0-1,1 0 1,0-1 0,-1 1 14,3-1-15,-1 1 0,0-1 0,0 0 0,0 1 0,0-1 0,0 0 0,0 0 0,0 0 0,0-1 0,0 1 0,-1 0-1,1-1 1,0 1 0,-1-1 0,1 0 0,1-1 0,20-32-4,-8 16-26,-13 18 24,0-1-1,-1 0 0,1 0 0,0 0 0,-1 0 0,0 0 0,1 0 0,-1 0 0,0 0 1,1-4-1,-1 4 3,1-5-17,0 0-1,0 0 0,1 0 1,0 0-1,1 0 1,5-9-1,-7 13 21,0 1 0,-1-2 0,0 1 0,0 0 0,0 0 0,0 0 0,0 0 0,0-6 0,7-22 0,-6 27 0,2-12 0,-4 16 3,0-1 0,0 1 0,0 0 0,0-1 0,0 1 0,0-1 0,0 1 1,-1 0-1,1-1 0,0 1 0,0 0 0,0-1 0,-1 1 0,1 0 0,0-1 0,0 1 0,-1 0 0,1 0 0,0-1 1,-1 1-1,1 0 0,0 0 0,-1-1 0,1 1 0,-1 0 0,1 0 0,0 0 0,-1 0 0,1 0 0,-1 0 0,1 0 0,0-1 1,-1 1-1,1 0 0,-1 0 0,1 1 0,-1-1 0,1 0 0,0 0 0,-1 0 0,1 0 0,-1 0 0,1 0 0,0 0 0,-1 1 1,1-1-1,0 0 0,-1 0 0,1 1 0,0-1 0,-1 1 0,-2 1 18,0 1 1,0 0-1,0 1 0,0-1 1,1 0-1,-1 1 0,1-1 1,0 1-1,0 0 0,1-1 1,-1 1-1,1 0 0,-1 0 1,0 5-1,2-5-16,0 1 1,-1-1-1,0 0 0,0 0 0,0 0 0,-1 0 0,1 0 1,-4 6-1,-6 18 108,5 6 53,2 0-1,2 0 1,3 60-1,0-15-213,-1-78-18,0 1 1,1 0-1,-1 0 0,1 0 1,-1-1-1,1 1 0,-1 0 1,1-1-1,1 4 0,2 2-531,3 1-444</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17T07:23:14.749"/>
    </inkml:context>
    <inkml:brush xml:id="br0">
      <inkml:brushProperty name="width" value="0.035" units="cm"/>
      <inkml:brushProperty name="height" value="0.035" units="cm"/>
      <inkml:brushProperty name="color" value="#004F8B"/>
    </inkml:brush>
  </inkml:definitions>
  <inkml:trace contextRef="#ctx0" brushRef="#br0">1 1781 560,'0'0'9485,"1"14"-6324,2-14-3105,-2 0-45,0 0 0,0 1-1,0-1 1,-1 0-1,1 0 1,0 0-1,0 0 1,0 0-1,0 0 1,-1 0-1,1 0 1,0 0 0,0-1-1,0 1 1,-1 0-1,1 0 1,0-1-1,0 1 1,-1 0-1,1-1 1,0 1 0,-1-1-1,1 1 1,1-2-1,14-6 70,-8 4-80,0-1 0,0 0-1,0 0 1,-1-1 0,0 0-1,-1 0 1,11-11 0,13-13 69,-21 21-68,0-1 1,-1 0-1,0-1 1,0 1-1,-1-2 0,-1 1 1,0-1-1,8-22 1,11-19-2,-1 1 0,29-83 0,6-63 0,-46 149 0,0 15 0,3-17 0,-12 30 0,11-40 0,-10 43 0,-1 0 0,3-36 0,3-10 0,-6 40 0,-2 0 0,0-47 0,-2 65 0,0 0 0,0 0 0,-1 0 0,0 1 0,0-1 0,-1 0 0,0 1 0,0-1 0,0 1 0,-5-9 0,0 5 0,7 9 2,0 0-1,-1-1 0,1 1 1,0-1-1,-1 1 1,1-1-1,0 1 0,-1 0 1,1-1-1,-1 1 1,1 0-1,0-1 0,-1 1 1,1 0-1,-1 0 0,1 0 1,-1-1-1,1 1 1,-1 0-1,1 0 0,-1 0 1,0 0-1,1 0 1,-1 0-1,1 0 0,-1 0 1,1 0-1,-1 0 0,1 0 1,-1 0-1,-3 1 23,3-1-23,0 1 0,0-1 0,0 0 0,0 1 0,0-1 0,0 0 0,0 1 0,0-1 0,0 1 0,0-1 0,0 1 0,0 0 0,0-1 0,0 1 0,0 0 0,1 0 0,-1 0 0,0 0 0,1-1 0,-1 1 0,0 0 0,1 0 0,0 0 0,-1 0 0,1 0 0,-1 1 0,1-1 0,0 0 0,0 0 0,-1 0 0,1 1 0,-2 5 60,-1 3-38,0 0-1,0 0 0,1 0 0,1 0 1,0 1-1,0 18 0,-1 10-31,-2 68-200,2-9 111,0 7 98,1-9 0,1 20 0,2-51 0,6 73-13,-8-137 8,0 1 1,-1-1-1,1 0 1,0 0-1,0 0 0,0 0 1,1 0-1,-1 0 1,0 1-1,0-1 0,1 0 1,-1 0-1,0 0 1,1 0-1,-1 0 0,1 0 1,-1 0-1,1 0 1,0 0-1,-1 0 0,1-1 1,0 1-1,0 0 1,0 0-1,-1-1 0,1 1 1,0 0-1,0-1 1,0 1-1,0-1 0,0 1 1,1 0-1,0-1 5,-1 0 1,1-1-1,0 1 0,-1 0 0,1 0 1,-1-1-1,1 1 0,-1-1 0,0 1 0,1-1 1,-1 0-1,1 1 0,-1-1 0,0 0 0,0 0 1,0 0-1,1 0 0,-1 0 0,0 0 1,0 0-1,0-1 0,1 0 0,-1-1 0,1 0 0,0 0 0,-1-1 0,1 1 0,-1 0 0,0 0 0,0-1 0,-1 1 0,2-7 0,7-26 0,-3 22 0,-2 5 0,0 1 0,-1-1 0,3-11 0,11-26-32,-11 31 8,9-29 0,19-135 24,-33 174-6,0-1 0,1 1 0,-1-1 0,1 1 0,1 0 0,3-8 0,-3 8-14,-1 0 0,0 0 1,0 0-1,0-1 1,2-10-1,2-12-95,13-39 0,-2 11-135,-14 42 182,-1 9 55,-1 0 0,0 0-1,0 0 1,0 0 0,-1 0 0,0-7 0,0 11-67,0 2-7,0 1 80,-1-1 1,1 1-1,0-1 0,-1 1 1,1-1-1,-1 0 0,0 1 1,0-1-1,1 0 0,-3 3 1,0 0 6,1 1 0,0 0 0,-1-1 0,2 1 0,-1 0 0,-1 8 0,-6 16 0,3-10 34,2 0 1,0 1-1,-1 20 1,0-6 67,4-23-54,0 1 0,0 0 0,2 17 0,0 3 80,7 27 99,-8-57-227,0 0 1,0 1-1,1-1 1,-1 0-1,0 0 1,1 0 0,-1 0-1,1 0 1,0 0-1,-1 0 1,1 0-1,0 0 1,1 0-1,-1 0 1,0-1 0,0 1-1,1 0 1,-1-1-1,1 1 1,-1-1-1,1 0 1,0 1-1,2 1 1,-2-3-1,0 1 0,0-1 0,-1 1 0,1-1 0,0 0 0,0 1 0,0-1 0,0 0 0,0 0 0,0-1 0,-1 1 0,1 0 0,2-1 0,0 0 0,-3 0 0,0 1 0,0 0 0,1-1 0,-1 1 0,0-1 0,0 0 0,0 1 0,-1-1 0,1 0 0,0 1 1,0-1-1,0 0 0,0 0 0,-1 0 0,1 0 0,0 0 0,-1 0 0,1 0 0,-1 0 0,1 0 0,0-1 0,8-13-14,20-33-386,-26 44 295,0-1 1,-1 1 0,0-1-1,1 1 1,-2-1 0,1 0-1,0 0 1,-1 0 0,0 1-1,0-2 1,0-7 0,5-20-712,-4 27 627,-1 0 0,1-1 0,-1 1 0,-1 0 0,1-1 0,-1 1 0,0-9 0,0 4 7,0 10 115,-2 1 0,2 0 64,-1 0 0,0 0 0,1 0 0,-1 0 0,1 0 0,-1 0 0,0 1 0,1-1-1,-1 0 1,1 0 0,-1 0 0,0 1 0,1-1 0,-1 0 0,1 0 0,-1 1 0,1-1-1,-1 0 1,1 1 0,-1-1 0,1 1 0,0-1 0,-1 1 0,1-1 0,-1 1-1,1-1 1,0 1 0,0-1 0,-1 2 0,1 6 3,0-4 13,0-2 54,0-1-60,0 0 1,0 0-1,0 0 0,0 0 0,0 0 0,0 0 1,1 1-1,-1-1 0,0 0 0,1 0 1,-1 0-1,1 0 0,-1 0 0,1 0 1,-1 0-1,1 0 0,0-1 0,-1 1 1,1 0-1,1 1 0,-1-1 5,-1-1 0,1 1 0,0-1-1,-1 1 1,1-1 0,-1 1 0,1 0 0,-1-1-1,0 1 1,1 0 0,-1 0 0,0-1 0,1 1 0,-1 0-1,0 0 1,0-1 0,0 1 0,1 0 0,-1 0-1,0 1 1,18 13 455,-18-14-460,0-1-1,0 1 1,0-1-1,1 0 1,-1 1 0,0-1-1,0 0 1,1 0-1,-1 1 1,0-1-1,1 0 1,-1 1 0,0-1-1,1 0 1,-1 0-1,0 0 1,1 1-1,-1-1 1,1 0 0,-1 0-1,0 0 1,1 0-1,-1 0 1,1 0-1,-1 0 1,0 0 0,1 0-1,-1 0 1,1 0-1,-1 0 1,0 0 0,1 0-1,-1 0 1,1 0-1,-1-1 1,0 1-1,1 0 1,-1 0 0,0 0-1,1-1 1,-1 1-1,0 0 1,1 0-1,-1-1 1,0 1 0,0 0-1,1-1 1,-1 1-1,0 0 1,0-1-1,1 1 1,-1 0 0,0-1-1,0 1 1,0 0-1,0-1 1,0 1-1,1-1 1,-1 1 0,0 0-1,0-1 1,0 0-1,5-7 74,-4 8-76,-1-1 0,1 1 0,0 0 0,-1-1-1,1 1 1,-1-1 0,1 1 0,-1-1 0,1 1 0,-1-1 0,1 1 0,-1-1 0,0 1 0,1-1 0,-1 0 0,0 1 0,1-1 0,-1 1 0,0-2 0,9-13 10,-6 13-11,1-2 29,0 0 0,-1 0 0,1 0 0,-1 0 0,1 0 0,3-9 0,14-25 118,-16 29-95,0 0 0,0 0 0,-1-1 0,0 1 0,2-12 0,36-94 505,-24 58-261,30-103 203,-35 115-437,-8 28-18,6-30 1,0-40 73,6-41 78,-12 96-95,-3-1 0,0-43 1,-2 57-98,0 19-7,0 0 1,0 0-1,0-1 1,-1 1-1,1 0 0,0 0 1,0 0-1,0 0 1,0-1-1,0 1 1,0 0-1,0 0 0,0 0 1,0 0-1,0 0 1,-1-1-1,1 1 0,0 0 1,0 0-1,0 0 1,0 0-1,0 0 0,0 0 1,-1 0-1,1-1 1,0 1-1,0 0 0,0 0 1,0 0-1,-1 0 1,1 0-1,0 0 0,0 0 1,0 0-1,-1 0 1,1 0-1,0 0 0,0 0 1,0 0-1,0 0 1,-1 0-1,1 0 0,0 0 1,0 0-1,0 1 1,0-1-1,-1 0 0,1 0 1,0 0-1,0 0 1,0 0-1,0 0 1,0 0-1,0 0 0,-1 1 1,1-1-1,0 0 1,0 0-1,0 0 0,0 0 1,0 0-1,0 1 1,-9 8 40,-11 43-21,2 2 1,2 0 0,-9 65-1,4-22-9,-40 249-11,22 4 0,23-187 0,3-57 0,-8 106 0,6-21 0,-2 72 0,17-182-720</inkml:trace>
  <inkml:trace contextRef="#ctx0" brushRef="#br0" timeOffset="518.05">1084 1067 240,'25'-42'2321,"-18"23"-240,26-17-400,-25 16-240,26-16-241,-9 22-239,0-15-161,16 1-240,-24 14-160,31-14-160,-23 10 1,17-19-161,-9 18-80,1-8-160,-9 13-321</inkml:trace>
</inkml:ink>
</file>

<file path=word/ink/ink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17T07:23:20.426"/>
    </inkml:context>
    <inkml:brush xml:id="br0">
      <inkml:brushProperty name="width" value="0.035" units="cm"/>
      <inkml:brushProperty name="height" value="0.035" units="cm"/>
      <inkml:brushProperty name="color" value="#004F8B"/>
    </inkml:brush>
  </inkml:definitions>
  <inkml:trace contextRef="#ctx0" brushRef="#br0">67 1909 1040,'-30'-30'6523,"30"30"-6475,0-1-1,-1 1 0,1 0 0,0 0 0,0 0 0,0-1 0,0 1 1,0 0-1,-1 0 0,1 0 0,0 0 0,0 0 0,-1 0 1,1-1-1,0 1 0,0 0 0,0 0 0,-1 0 0,1 0 0,0 0 1,0 0-1,-1 0 0,1 0 0,0 0 0,0 0 0,-1 0 0,1 0 1,0 0-1,0 0 0,0 0 0,-1 0 0,1 0 0,0 0 0,0 0 1,-1 1-1,1-1 0,0 0 0,0 0 0,0 0 0,-1 0 0,1 0 1,0 1-1,0-1 0,0 0 0,-8 11 395,6-9 129,-1 2-428,1-1 0,0 1 0,0 0 0,1 0 0,-1-1-1,1 1 1,0 0 0,0 0 0,0 0 0,0 1 0,1 6-1,0 58 122,1-32-294,0-35 39,-1 0 0,0 1 0,0-1 0,1 0 0,0 1 0,-1-1 1,1 0-1,0 1 0,0-1 0,0 0 0,0 0 0,1 0 0,-1 0 0,1 0 0,-1 0 1,1-1-1,-1 1 0,1 0 0,0-1 0,0 1 0,0-1 0,0 0 0,0 1 0,3 0 1,1 1 27,1-1-1,-1 0 1,0 0 0,0 0 0,1-1 0,-1 0 0,1 0 0,8 0 0,-13-2-37,1 1 0,-1 0 0,0 0 0,1-1 0,-1 1 0,0-1 0,0 1 0,0-1 0,1 0 0,-1 0 0,0 0 0,0 0 0,0-1 0,-1 1 0,1 0 0,0-1 0,0 1 0,-1-1 0,1 0 0,-1 1 0,1-1 0,-1 0 0,0 0 0,2-3 0,16-20 0,46-45 0,-4-4 0,74-112 0,-103 132 29,27-61 1,-14 26-9,6-10-21,60-167 0,39-92-93,-87 229-21,54-130 1,-106 231 52,-7 19 58,0-1 1,-1 0 0,0 0-1,0 0 1,-1 0 0,-1-1-1,1-15 1,-2 25 2,0 1 0,0-1 0,0 0 0,0 1 0,-1-1 0,1 1 0,0-1 0,0 1 0,-1-1 0,1 1 0,0-1 0,-1 1 0,1-1 0,-1 1 0,1 0 0,-1-1 0,1 1 0,-1-1 0,1 1 0,-1 0 0,1 0 0,-1-1 0,1 1 0,-1 0 0,1 0 0,-1 0 0,0-1 0,-27-2 0,24 3 0,-1 0 0,1 0 0,-1 1 0,0 0 0,1-1 0,-1 2 0,1-1 0,-1 0 0,-3 3 0,-1 4 0,0 1 0,1 0 0,-8 12 0,8-10 0,-15 22 3,1 1-1,2 1 1,2 0 0,-23 60-1,-44 201 177,69-229-144,-17 96-13,9-41 36,-4 49 35,5-25 0,22-142-87,-23 141 122,17-11-35,7-131-94,0 1 1,1-1-1,-1 0 0,1 1 0,-1-1 1,1 0-1,0 0 0,0 0 0,1 0 1,-1 0-1,0 0 0,1 0 0,0 0 1,0 0-1,3 3 0,-4-5-4,1 0 0,-1 0 1,0 1-1,1-2 0,-1 1 0,1 0 1,-1 0-1,1 0 0,0-1 0,-1 1 1,1-1-1,0 1 0,-1-1 0,1 0 0,0 1 1,0-1-1,-1 0 0,1 0 0,0 0 1,0-1-1,-1 1 0,1 0 0,0-1 1,-1 1-1,1-1 0,0 1 0,-1-1 0,1 0 1,-1 0-1,3-1 0,9-7 5,-1 1 0,0-2 0,-1 1 0,0-2 0,14-16 0,43-66 0,-51 68 0,10-16 0,-2-2 0,29-69 0,27-99 0,-54 136 0,56-175-67,-58 185-119,-2 0-1,26-134 0,-45 171 85,-3 16 69,0 1 0,1 0 0,1 0 0,3-12 0,-6 23 32,1-1-1,-1 0 1,0 1-1,1-1 1,-1 0-1,0 1 1,0-1-1,1 0 1,-1 1-1,0-1 1,0 0-1,0 0 1,0 1-1,0-1 1,0 0-1,0 0 1,0 1-1,-1-1 1,1 0-1,0 0 1,0 1-1,-1-1 1,1 0-1,0 1 1,-1-1-1,1 0 1,0 1-1,-1-1 1,1 1-1,-1-1 1,1 1-1,-1-1 1,1 1-1,-1-1 1,0 1-1,1-1 0,-1 1 1,0 0-1,1-1 1,-1 1-1,0 0 1,1 0-1,-1-1 1,0 1-1,0 0 1,1 0-1,-2 0 1,0 0 1,1 0 1,-1 0-1,0 0 0,0 0 0,0 0 1,0 0-1,1 1 0,-1-1 1,0 1-1,0-1 0,1 1 1,-1 0-1,0-1 0,1 1 1,-1 0-1,1 0 0,-3 2 1,-5 8 25,1 1 0,0 0 0,1 0 0,0 0 0,1 1 0,-7 19 0,-21 86 151,23-77-136,-80 355 334,68-290-270,9-4 10,3-19 10,7-52-51,1 0-1,2 39 0,1-67-66,0 1-5,0 0-1,0 0 1,1 0-1,0 0 1,-1 0-1,1-1 1,1 1-1,-1 0 1,0-1-1,3 5 1,-3-6-2,0-1-1,0 1 1,0-1 0,0 0 0,1 1 0,-1-1 0,0 0 0,1 0-1,-1 0 1,1 0 0,-1 0 0,1 0 0,0 0 0,-1 0-1,1 0 1,0-1 0,-1 1 0,1-1 0,0 0 0,0 1 0,0-1-1,3 0 1,-1 0-16,1-1-1,-1 0 1,0 0 0,1 0-1,-1 0 1,0-1-1,1 1 1,-1-1-1,0 0 1,0-1-1,-1 1 1,1-1-1,0 1 1,-1-1 0,0 0-1,1 0 1,4-7-1,5-7-163,0-1-1,15-30 0,-14 24 46,30-68-1293,-40 86 1287,-1-2 1,0 1-1,0 0 0,-1-1 0,0 1 1,0-1-1,0 1 0,0-11 0,4-23-433,-2 19 559,-2 1 0,-1-37-1,-1 56 463,0 10-268,0-4-97,0-1 0,0 1 1,0 0-1,0 0 0,1-1 0,0 1 1,0-1-1,1 6 0,1-4-57,0 0 0,1 0 1,-1-1-1,1 0 0,0 0 0,0 0 0,8 6 0,-8-9-81,0 1-1,0-1 1,0 0-1,0 0 1,0-1 0,0 1-1,0-1 1,0 0-1,0 0 1,0 0 0,5-1-1,2 0-53,-8 0 90,0 1-1,0-1 1,0 0-1,0-1 1,0 1 0,0-1-1,0 1 1,-1-1-1,1 0 1,0 0 0,-1 0-1,4-3 1,5-4-48,6-5 28,0 0 0,-1-1 0,0-1 1,22-30-1,47-79-205,-49 69 208,3-9 277,-3-2 1,-2-1-1,29-88 0,15-19 481,-17 44-175,-46 95-403,-9 25-98,-1-1 0,0 0 0,-1 0 0,-1 0 1,3-14-1,-4 16-1,0 0 0,1 1 0,6-17 0,-6 20 23,0-1-1,-1 0 0,0 0 0,0 0 0,-1 0 1,2-14-1,-3 19-30,0 0 0,0 0 0,0 0 0,-1 0 0,1 0 0,0 0 0,-1 0 0,0 0 0,-1-3 0,2 4-35,-1 1 0,1-1 0,-1 1 0,1 0 0,-1-1 0,1 1 0,-1 0 0,1-1 0,-1 1 0,1 0 0,-1 0 0,1 0 0,-1 0 0,0-1 0,1 1 0,-1 0 0,1 0 0,-1 0 0,0 0 0,1 0 0,-1 0 0,0 0 0,1 1 0,-1-1 0,1 0 0,-1 0 0,1 0 0,-1 1 0,0-1 0,1 0 0,-1 1 0,1-1 0,-1 0 0,1 1 0,-1-1 0,1 0 0,0 1 0,-1-1 0,0 2 0,-7 5 3,-1 1 1,1 1-1,0-1 0,1 1 0,0 1 1,1-1-1,0 1 0,-6 13 1,-37 90 36,47-107-41,-32 86 0,-33 141 0,21-39-3,-19 92 19,-21 92 291,36-194-227,49-178-76,-1 0 0,0 0 0,0 0 0,0 0 0,-6 9 0,5-10 2,1 0 0,-1 0 0,1 0 0,1 0 1,-1 0-1,-1 8 0,0-4-4,-1 0 0,0 0 0,0 0 0,-1-1-1,0 0 1,-12 15 0,-8 11-2,24-33-23,0 1 0,0-1-1,0 1 1,-1-1 0,1 0-1,0 1 1,-1-1-1,1 0 1,-1 0 0,0 0-1,-2 1 1,-7 6-284,10-8 232,1 1 0,-1-1-1,0 0 1,1 1 0,-1-1-1,1 0 1,-1 1 0,0-1 0,1 0-1,-1 0 1,0 1 0,0-1-1,1 0 1,-1 0 0,0 0-1,1 0 1,-1 0 0,0 0-1,0 0 1,1 0 0,-1 0-1,0-1 1,1 1 0,-1 0 0,0 0-1,1-1 1,-2 0 0,-12-8-1805,13 3 973,1-3-174</inkml:trace>
  <inkml:trace contextRef="#ctx0" brushRef="#br0" timeOffset="378.5">2027 687 3201,'42'-57'1521,"-9"11"-320,-1 0-241,-7 8-240,0 1-159,8-1-241,-16 2-160,0 4-80,-1 3-80,1 6-240,-9 4-320</inkml:trace>
  <inkml:trace contextRef="#ctx0" brushRef="#br0" timeOffset="1067.59">555 1964 640,'-1'0'164,"0"0"0,0 0 0,0 0 0,0 1 0,0-1 0,0 1 0,0-1-1,0 0 1,1 1 0,-1 0 0,0-1 0,0 1 0,1-1 0,-1 1 0,0 0 0,1-1-1,-1 1 1,0 0 0,1 0 0,-1 0 0,1 0 0,-1-1 0,1 1 0,-1 1 0,-8 29 1712,5-18-1220,2-8-439,1 1-1,0-1 1,1 0-1,-1 0 1,1 1-1,1 6 1,-1-8-146,0 1 0,0 0 0,0 0 1,-1 0-1,0-1 0,-2 8 0,2-4 60,0-1 0,0 0 0,0 0 0,1 1 0,0-1 0,2 13 0,-1 6 473,-9 11-284,8-19-3095</inkml:trace>
  <inkml:trace contextRef="#ctx0" brushRef="#br0" timeOffset="1477.5">614 1946 1521,'1'-1'290,"-1"0"-1,1 0 1,-1 0 0,1 0 0,0 0 0,-1 0 0,1 0 0,0 0 0,0 0-1,0 0 1,0 0 0,0 0 0,0 0 0,0 1 0,0-1 0,0 0-1,0 1 1,1-1 0,-1 1 0,0-1 0,0 1 0,2-1 0,34-9 174,-32 8-85,8 0-427,0 1 1,0 0-1,-1 1 1,24 1-1,3 1-1608,-38-2 1664,-1 0 0,0 0 1,1 0-1,-1 0 0,0 0 0,1 0 1,-1 0-1,0 0 0,0 0 1,1 0-1,-1 0 0,0 0 1,1 0-1,-1 0 0,0 1 1,1-1-1,-1 0 0,0 0 1,0 0-1,1 0 0,-1 1 1,0-1-1,0 0 0,0 0 0,1 1 1,-1-1-1,0 0 0,0 0 1,0 1-1,0-1 0,1 0 1,-1 0-1,0 1 0,0-1 1,0 0-1,0 1 0,0-1 1,0 0-1,0 1 0,0-1 1,0 0-1,0 0 0,0 1 0,0-1 1,0 0-1,0 1 0,0-1 1,0 0-1,0 1 0,0-1 1,-1 0-1,1 0 0,0 1 1,0-1-1,0 0 0,-1 1 1,-7 11 784,-14 25 879,11-15-943,9-18-610,0-1-1,1 1 1,-1 0 0,1 0 0,0 0-1,0 0 1,0 6 0,-4 15 372,4-17-377,0-1 1,0 0-1,1 15 1,0-15-63,0 0 1,-1-1-1,1 1 0,-4 12 1,-4 12 174,7-27-260,0 1 1,1-1 0,-1 1 0,1-1-1,1 8 1,-1 0-695,0-4-100</inkml:trace>
  <inkml:trace contextRef="#ctx0" brushRef="#br0" timeOffset="1834.53">679 2091 1841,'8'-14'2001,"1"8"-240,7 2-241,1-6-319,0 6-321,-1 0-239,9 4-81,-8-14-160,8 14-160,-8 0-160,-1 0-80,-1 0-240,2 0-400</inkml:trace>
  <inkml:trace contextRef="#ctx0" brushRef="#br0" timeOffset="2454.07">2166 1993 1201,'-18'-4'6789,"13"2"-5764,3 1-849,0 1 0,0-1 0,0 0 0,1 0 0,-1 1 0,0-1 0,1 0 0,-1-1 1,1 1-1,-1 0 0,1 0 0,-1-1 0,1 1 0,0 0 0,-2-3 0,2 3-129,-1 1-1,1-1 1,-1 1 0,1-1-1,-1 1 1,1-1 0,-1 1-1,1 0 1,-1 0-1,1 0 1,-1-1 0,0 2-1,1-1 1,-1 0 0,-1 1-1,-1-1 35,3 0 53,-3 11 112,3-10-239,1 0-1,-1 1 1,1-1 0,-1 1-1,1-1 1,-1 1 0,1-1 0,0 1-1,-1-1 1,1 3 0,0 10 36,2 31 8,-1-43-51,-1 1 0,1-1 0,0 1 0,0-1-1,0 1 1,0-1 0,0 0 0,0 0 0,1 1 0,-1-1 0,1 0 0,0 0 0,-1 0 0,5 2 0,3 6 0,1-2 0,21-2 0,-26-5 0,23-2 0,-25 0 3,0 0-1,0 0 1,0-1-1,0 1 1,0-1-1,0 1 1,0-1-1,0 0 1,-1 0-1,1 0 1,-1-1-1,0 1 1,1-1-1,-1 1 1,3-6-1,-3 5 2,1-1-1,-1 0 1,0 0 0,0 0-1,0 0 1,0 0 0,-1 0-1,1-1 1,-1 1-1,1-7 1,-2 3-25,0 1 1,-1 0-1,1-1 0,-3-7 1,2 11 6,-1 1 0,1-1 1,-1 0-1,0 1 0,0-1 0,-1 1 1,1-1-1,-4-3 0,0-2 1,5 7 8,1 1-1,-1 0 0,1 0 0,-1 0 1,0 0-1,1 0 0,-1 0 0,0 0 1,0 0-1,0 0 0,0 1 0,0-1 1,-1-1-1,-3-1 0,1 1 0,-1 0-1,0 0 1,0 0 0,0 0 0,1 1 0,-2-1 0,1 1 0,0 1-1,0-1 1,0 1 0,-10 0 0,11 0 8,0 0 0,0 1 1,0-1-1,-1 1 0,1 0 0,0 0 0,1 0 1,-1 0-1,0 1 0,0 0 0,0 0 0,1 0 1,-1 0-1,1 0 0,0 1 0,-1-1 1,-2 4-1,3-2-36,0 0 1,0 0 0,1 0-1,-1 0 1,1 1 0,0-1-1,0 0 1,0 1 0,1 0-1,0-1 1,0 1 0,0 0-1,0 0 1,1 0 0,0 6-1,0 27-1073</inkml:trace>
  <inkml:trace contextRef="#ctx0" brushRef="#br0" timeOffset="3012.18">2416 1847 400,'0'0'4122,"-1"0"-3888,1 0-1,-1 0 0,1 0 1,-1 1-1,1-1 1,-1 0-1,1 0 1,-1 0-1,1 1 0,-1-1 1,1 0-1,-1 1 1,1-1-1,0 0 1,-1 1-1,1-1 1,0 0-1,-1 1 0,1-1 1,0 1-1,-1 0 1,-1 4 95,0 0 0,1 1 0,0-1 0,0 0 0,0 9 0,0-12-286,1 1 1,0-1-1,0 0 0,0 1 1,1-1-1,-1 1 0,0-1 1,1 0-1,0 1 1,-1-1-1,1 0 0,0 0 1,0 1-1,1-1 0,0 2 1,7 5 34,-7-5-51,0-1-1,1 0 1,0-1 0,0 1 0,0 0 0,0-1 0,0 0-1,0 0 1,1 0 0,-1 0 0,8 3 0,-5-4-35,0 1 1,0-1-1,0-1 0,0 1 1,0-1-1,1 0 0,-1 0 1,0-1-1,0 0 1,0 0-1,0 0 0,0-1 1,7-2-1,9-5-219,-1-1 0,22-13 0,-42 23 214,4-4-27,-1 0-1,1 0 0,-1-1 0,1 1 0,-1-1 0,-1 0 0,1 0 0,-1 0 1,1 0-1,-2-1 0,1 1 0,3-12 0,0 4 12,-4-13 187,-3 18-62,1 7 531,0 25 13,-1 19-570,-2 0 0,-2 0 0,-11 46 0,7-53-323,-7-3-254</inkml:trace>
</inkml:ink>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b:Source>
    <b:Tag>ДСТУГОСТ712006</b:Tag>
    <b:SourceType>Book</b:SourceType>
    <b:Guid>{68F88E8F-7F05-47CF-9A09-30F8E54A581D}</b:Guid>
    <b:Title>ДСТУ ГОСТ 7.1-2006. Бібліографічний запис. Бібліографічний опис. Загальні вимоги та правила складання : чинний з 2007-07-01. – К. : Держспоживстандарт України, 2007. – 47 с.</b:Title>
    <b:RefOrder>2</b:RefOrder>
  </b:Source>
  <b:Source>
    <b:Tag>ДСТУ3008</b:Tag>
    <b:SourceType>Book</b:SourceType>
    <b:Guid>{3798684A-930D-4C28-A3D4-0B77B04ADDEF}</b:Guid>
    <b:Title>ДСТУ 3008:2015 Інформація та документація. Звіти у сфері науки та техніки. Структура і правила оформлення : Чинний від 22.06.2015 — К. : ДП "УкрНДНЦ", 2016. — 26 с. </b:Title>
    <b:RefOrder>1</b:RefOrder>
  </b:Source>
</b:Sources>
</file>

<file path=customXml/itemProps1.xml><?xml version="1.0" encoding="utf-8"?>
<ds:datastoreItem xmlns:ds="http://schemas.openxmlformats.org/officeDocument/2006/customXml" ds:itemID="{CC703718-44A0-4697-9A74-CA4039D484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85</Pages>
  <Words>57619</Words>
  <Characters>32844</Characters>
  <Application>Microsoft Office Word</Application>
  <DocSecurity>0</DocSecurity>
  <Lines>273</Lines>
  <Paragraphs>180</Paragraphs>
  <ScaleCrop>false</ScaleCrop>
  <HeadingPairs>
    <vt:vector size="6" baseType="variant">
      <vt:variant>
        <vt:lpstr>Title</vt:lpstr>
      </vt:variant>
      <vt:variant>
        <vt:i4>1</vt:i4>
      </vt:variant>
      <vt:variant>
        <vt:lpstr>Назва</vt:lpstr>
      </vt:variant>
      <vt:variant>
        <vt:i4>1</vt:i4>
      </vt:variant>
      <vt:variant>
        <vt:lpstr>Название</vt:lpstr>
      </vt:variant>
      <vt:variant>
        <vt:i4>1</vt:i4>
      </vt:variant>
    </vt:vector>
  </HeadingPairs>
  <TitlesOfParts>
    <vt:vector size="3" baseType="lpstr">
      <vt:lpstr/>
      <vt:lpstr/>
      <vt:lpstr/>
    </vt:vector>
  </TitlesOfParts>
  <Company/>
  <LinksUpToDate>false</LinksUpToDate>
  <CharactersWithSpaces>90283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Адаменко</dc:creator>
  <cp:keywords/>
  <dc:description/>
  <cp:lastModifiedBy>Андрій Мовчанюк</cp:lastModifiedBy>
  <cp:revision>3</cp:revision>
  <dcterms:created xsi:type="dcterms:W3CDTF">2024-06-16T13:48:00Z</dcterms:created>
  <dcterms:modified xsi:type="dcterms:W3CDTF">2024-06-17T07:23:00Z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y fmtid="{D5CDD505-2E9C-101B-9397-08002B2CF9AE}" pid="3" name="GrammarlyDocumentId">
    <vt:lpwstr>d4a15ccb36b7b27d8b957e999387e0a69928c33bd7c4e32293b58704963e697e</vt:lpwstr>
  </property>
</Properties>
</file>