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54F5" w:rsidRDefault="0034510B">
      <w:pPr>
        <w:spacing w:line="24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УДК 004.9</w:t>
      </w:r>
    </w:p>
    <w:p w:rsidR="00FA54F5" w:rsidRDefault="00FA54F5">
      <w:pPr>
        <w:spacing w:line="240" w:lineRule="auto"/>
        <w:rPr>
          <w:rFonts w:ascii="Times New Roman" w:eastAsia="Times New Roman" w:hAnsi="Times New Roman" w:cs="Times New Roman"/>
          <w:b/>
          <w:sz w:val="28"/>
          <w:szCs w:val="28"/>
        </w:rPr>
      </w:pPr>
    </w:p>
    <w:p w:rsidR="00FA54F5" w:rsidRDefault="00D76963">
      <w:pPr>
        <w:spacing w:line="240" w:lineRule="auto"/>
        <w:jc w:val="center"/>
        <w:rPr>
          <w:rFonts w:ascii="Times New Roman" w:eastAsia="Times New Roman" w:hAnsi="Times New Roman" w:cs="Times New Roman"/>
          <w:b/>
          <w:sz w:val="28"/>
          <w:szCs w:val="28"/>
        </w:rPr>
      </w:pPr>
      <w:proofErr w:type="spellStart"/>
      <w:r>
        <w:rPr>
          <w:rFonts w:ascii="Times New Roman" w:eastAsia="Times New Roman" w:hAnsi="Times New Roman" w:cs="Times New Roman"/>
          <w:b/>
          <w:sz w:val="28"/>
          <w:szCs w:val="28"/>
        </w:rPr>
        <w:t>Д</w:t>
      </w:r>
      <w:r w:rsidR="0034510B">
        <w:rPr>
          <w:rFonts w:ascii="Times New Roman" w:eastAsia="Times New Roman" w:hAnsi="Times New Roman" w:cs="Times New Roman"/>
          <w:b/>
          <w:sz w:val="28"/>
          <w:szCs w:val="28"/>
        </w:rPr>
        <w:t>.т.н</w:t>
      </w:r>
      <w:proofErr w:type="spellEnd"/>
      <w:r w:rsidR="0034510B">
        <w:rPr>
          <w:rFonts w:ascii="Times New Roman" w:eastAsia="Times New Roman" w:hAnsi="Times New Roman" w:cs="Times New Roman"/>
          <w:b/>
          <w:sz w:val="28"/>
          <w:szCs w:val="28"/>
        </w:rPr>
        <w:t xml:space="preserve">, професор І.А. </w:t>
      </w:r>
      <w:proofErr w:type="spellStart"/>
      <w:r w:rsidR="0034510B">
        <w:rPr>
          <w:rFonts w:ascii="Times New Roman" w:eastAsia="Times New Roman" w:hAnsi="Times New Roman" w:cs="Times New Roman"/>
          <w:b/>
          <w:sz w:val="28"/>
          <w:szCs w:val="28"/>
        </w:rPr>
        <w:t>Терейковський</w:t>
      </w:r>
      <w:proofErr w:type="spellEnd"/>
      <w:r w:rsidR="0034510B">
        <w:rPr>
          <w:rFonts w:ascii="Times New Roman" w:eastAsia="Times New Roman" w:hAnsi="Times New Roman" w:cs="Times New Roman"/>
          <w:b/>
          <w:sz w:val="28"/>
          <w:szCs w:val="28"/>
        </w:rPr>
        <w:t>, аспірант О.С. Коровій</w:t>
      </w:r>
    </w:p>
    <w:p w:rsidR="00FA54F5" w:rsidRDefault="00FA54F5">
      <w:pPr>
        <w:spacing w:line="240" w:lineRule="auto"/>
        <w:rPr>
          <w:rFonts w:ascii="Times New Roman" w:eastAsia="Times New Roman" w:hAnsi="Times New Roman" w:cs="Times New Roman"/>
          <w:b/>
          <w:sz w:val="28"/>
          <w:szCs w:val="28"/>
        </w:rPr>
      </w:pPr>
    </w:p>
    <w:p w:rsidR="00FA54F5" w:rsidRDefault="0034510B">
      <w:pPr>
        <w:spacing w:line="240" w:lineRule="auto"/>
        <w:ind w:left="70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Національний технічний університет України</w:t>
      </w:r>
    </w:p>
    <w:p w:rsidR="00FA54F5" w:rsidRDefault="0034510B">
      <w:pPr>
        <w:spacing w:line="240" w:lineRule="auto"/>
        <w:ind w:left="70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«Київський політехнічний інститут імені Ігоря Сікорського»</w:t>
      </w:r>
    </w:p>
    <w:p w:rsidR="00FA54F5" w:rsidRDefault="00FA54F5">
      <w:pPr>
        <w:spacing w:line="240" w:lineRule="auto"/>
        <w:rPr>
          <w:rFonts w:ascii="Times New Roman" w:eastAsia="Times New Roman" w:hAnsi="Times New Roman" w:cs="Times New Roman"/>
          <w:b/>
          <w:sz w:val="28"/>
          <w:szCs w:val="28"/>
        </w:rPr>
      </w:pPr>
    </w:p>
    <w:p w:rsidR="00FA54F5" w:rsidRPr="008179E3" w:rsidRDefault="0034510B">
      <w:pPr>
        <w:spacing w:line="240" w:lineRule="auto"/>
        <w:jc w:val="center"/>
        <w:rPr>
          <w:rFonts w:ascii="Times New Roman" w:eastAsia="Times New Roman" w:hAnsi="Times New Roman" w:cs="Times New Roman"/>
          <w:b/>
          <w:sz w:val="32"/>
          <w:szCs w:val="32"/>
        </w:rPr>
      </w:pPr>
      <w:r w:rsidRPr="008179E3">
        <w:rPr>
          <w:rFonts w:ascii="Times New Roman" w:eastAsia="Times New Roman" w:hAnsi="Times New Roman" w:cs="Times New Roman"/>
          <w:b/>
          <w:sz w:val="32"/>
          <w:szCs w:val="32"/>
        </w:rPr>
        <w:t>ОБҐРУНТУВАННЯ АКТУАЛЬНОСТІ ДОСЛІДЖЕНЬ В ОБЛАСТІ РОЗПІЗНАВАННЯ ЕМОЦІЙНОЇ ТОНАЛЬНОСТІ ФРАГМЕНТІВ ТЕКСТУ В УНІВЕРСАЛЬНИХ КОМП'ЮТЕРНИХ СИСТЕМАХ</w:t>
      </w:r>
    </w:p>
    <w:p w:rsidR="00FA54F5" w:rsidRDefault="00FA54F5">
      <w:pPr>
        <w:spacing w:line="240" w:lineRule="auto"/>
        <w:jc w:val="center"/>
        <w:rPr>
          <w:rFonts w:ascii="Times New Roman" w:eastAsia="Times New Roman" w:hAnsi="Times New Roman" w:cs="Times New Roman"/>
          <w:b/>
          <w:sz w:val="28"/>
          <w:szCs w:val="28"/>
        </w:rPr>
      </w:pPr>
    </w:p>
    <w:p w:rsidR="00FA54F5" w:rsidRDefault="0034510B" w:rsidP="008179E3">
      <w:pPr>
        <w:spacing w:line="240" w:lineRule="auto"/>
        <w:ind w:firstLine="720"/>
        <w:rPr>
          <w:rFonts w:ascii="Times New Roman" w:eastAsia="Times New Roman" w:hAnsi="Times New Roman" w:cs="Times New Roman"/>
          <w:b/>
          <w:sz w:val="28"/>
          <w:szCs w:val="28"/>
        </w:rPr>
      </w:pPr>
      <w:proofErr w:type="spellStart"/>
      <w:r>
        <w:rPr>
          <w:rFonts w:ascii="Times New Roman" w:eastAsia="Times New Roman" w:hAnsi="Times New Roman" w:cs="Times New Roman"/>
          <w:b/>
          <w:sz w:val="28"/>
          <w:szCs w:val="28"/>
        </w:rPr>
        <w:t>Abstract</w:t>
      </w:r>
      <w:proofErr w:type="spellEnd"/>
    </w:p>
    <w:p w:rsidR="00FA54F5" w:rsidRDefault="00FA54F5">
      <w:pPr>
        <w:spacing w:line="240" w:lineRule="auto"/>
        <w:rPr>
          <w:rFonts w:ascii="Times New Roman" w:eastAsia="Times New Roman" w:hAnsi="Times New Roman" w:cs="Times New Roman"/>
          <w:b/>
          <w:sz w:val="28"/>
          <w:szCs w:val="28"/>
        </w:rPr>
      </w:pPr>
    </w:p>
    <w:p w:rsidR="00FA54F5" w:rsidRDefault="0034510B">
      <w:pPr>
        <w:spacing w:line="240" w:lineRule="auto"/>
        <w:jc w:val="center"/>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Ihor</w:t>
      </w:r>
      <w:proofErr w:type="spellEnd"/>
      <w:r>
        <w:rPr>
          <w:rFonts w:ascii="Times New Roman" w:eastAsia="Times New Roman" w:hAnsi="Times New Roman" w:cs="Times New Roman"/>
          <w:b/>
          <w:sz w:val="24"/>
          <w:szCs w:val="24"/>
        </w:rPr>
        <w:t xml:space="preserve"> A. </w:t>
      </w:r>
      <w:proofErr w:type="spellStart"/>
      <w:r>
        <w:rPr>
          <w:rFonts w:ascii="Times New Roman" w:eastAsia="Times New Roman" w:hAnsi="Times New Roman" w:cs="Times New Roman"/>
          <w:b/>
          <w:sz w:val="24"/>
          <w:szCs w:val="24"/>
        </w:rPr>
        <w:t>Tereikovskyi</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prof</w:t>
      </w:r>
      <w:proofErr w:type="spellEnd"/>
      <w:r>
        <w:rPr>
          <w:rFonts w:ascii="Times New Roman" w:eastAsia="Times New Roman" w:hAnsi="Times New Roman" w:cs="Times New Roman"/>
          <w:b/>
          <w:sz w:val="24"/>
          <w:szCs w:val="24"/>
        </w:rPr>
        <w:t xml:space="preserve">., </w:t>
      </w:r>
      <w:proofErr w:type="spellStart"/>
      <w:r w:rsidR="00D76963" w:rsidRPr="00580BCA">
        <w:rPr>
          <w:rFonts w:ascii="Times New Roman" w:eastAsia="BatangChe" w:hAnsi="Times New Roman" w:cs="Times New Roman"/>
          <w:b/>
          <w:bCs/>
          <w:sz w:val="24"/>
          <w:szCs w:val="24"/>
        </w:rPr>
        <w:t>D.Sc</w:t>
      </w:r>
      <w:proofErr w:type="spellEnd"/>
      <w:r w:rsidR="00D76963">
        <w:rPr>
          <w:rFonts w:ascii="Times New Roman" w:eastAsia="BatangChe" w:hAnsi="Times New Roman" w:cs="Times New Roman"/>
          <w:b/>
          <w:bCs/>
          <w:sz w:val="24"/>
          <w:szCs w:val="24"/>
        </w:rPr>
        <w:t>.;</w:t>
      </w:r>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Oleksandr</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Korovii</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student</w:t>
      </w:r>
      <w:proofErr w:type="spellEnd"/>
    </w:p>
    <w:p w:rsidR="00FA54F5" w:rsidRDefault="0034510B">
      <w:pPr>
        <w:spacing w:line="240" w:lineRule="auto"/>
        <w:jc w:val="center"/>
        <w:rPr>
          <w:rFonts w:ascii="Times New Roman" w:eastAsia="Times New Roman" w:hAnsi="Times New Roman" w:cs="Times New Roman"/>
          <w:b/>
          <w:i/>
          <w:sz w:val="24"/>
          <w:szCs w:val="24"/>
        </w:rPr>
      </w:pPr>
      <w:proofErr w:type="spellStart"/>
      <w:r>
        <w:rPr>
          <w:rFonts w:ascii="Times New Roman" w:eastAsia="Times New Roman" w:hAnsi="Times New Roman" w:cs="Times New Roman"/>
          <w:b/>
          <w:i/>
          <w:sz w:val="24"/>
          <w:szCs w:val="24"/>
        </w:rPr>
        <w:t>Justification</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of</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the</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relevance</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of</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research</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in</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the</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field</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of</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recognition</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of</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emotional</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tone</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of</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text</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fragments</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in</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universal</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computer</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systems</w:t>
      </w:r>
      <w:proofErr w:type="spellEnd"/>
    </w:p>
    <w:p w:rsidR="00FA54F5" w:rsidRDefault="0034510B">
      <w:pPr>
        <w:spacing w:line="240" w:lineRule="auto"/>
        <w:ind w:firstLine="720"/>
        <w:jc w:val="both"/>
        <w:rPr>
          <w:rFonts w:ascii="Times New Roman" w:eastAsia="Times New Roman" w:hAnsi="Times New Roman" w:cs="Times New Roman"/>
          <w:i/>
          <w:sz w:val="24"/>
          <w:szCs w:val="24"/>
        </w:rPr>
      </w:pPr>
      <w:proofErr w:type="spellStart"/>
      <w:r>
        <w:rPr>
          <w:rFonts w:ascii="Times New Roman" w:eastAsia="Times New Roman" w:hAnsi="Times New Roman" w:cs="Times New Roman"/>
          <w:i/>
          <w:sz w:val="24"/>
          <w:szCs w:val="24"/>
        </w:rPr>
        <w:t>This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paper</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concerns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the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task</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of</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recognizing</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the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emotional</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tonality</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of</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text</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fragments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has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become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integral</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and</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relevant</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part</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of</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scientific</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research</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The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accuracy</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of</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sentiment</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analysis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can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not</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only</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help</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organizations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determine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how</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they</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are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perceived</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but</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can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also</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help</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them</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identify</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potential</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pitfalls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their</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marketing</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operations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and</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branding</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content</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that</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can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be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addressed</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time</w:t>
      </w:r>
      <w:proofErr w:type="spellEnd"/>
      <w:r>
        <w:rPr>
          <w:rFonts w:ascii="Times New Roman" w:eastAsia="Times New Roman" w:hAnsi="Times New Roman" w:cs="Times New Roman"/>
          <w:i/>
          <w:sz w:val="24"/>
          <w:szCs w:val="24"/>
        </w:rPr>
        <w:t>.</w:t>
      </w:r>
    </w:p>
    <w:p w:rsidR="00FA54F5" w:rsidRDefault="00FA54F5">
      <w:pPr>
        <w:spacing w:line="240" w:lineRule="auto"/>
        <w:jc w:val="both"/>
        <w:rPr>
          <w:rFonts w:ascii="Times New Roman" w:eastAsia="Times New Roman" w:hAnsi="Times New Roman" w:cs="Times New Roman"/>
          <w:sz w:val="24"/>
          <w:szCs w:val="24"/>
        </w:rPr>
      </w:pPr>
    </w:p>
    <w:p w:rsidR="00FA54F5" w:rsidRDefault="0034510B">
      <w:pPr>
        <w:spacing w:line="24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Вступ</w:t>
      </w:r>
    </w:p>
    <w:p w:rsidR="00FA54F5" w:rsidRDefault="0034510B">
      <w:pPr>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FA54F5" w:rsidRDefault="0034510B">
      <w:pPr>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Розпізнавання емоційної тональності фрагментів тексту стало невід’ємною та актуальною частиною наукових досліджень. Точність аналізу настроїв може не тільки допомогти організаціям визначити, як їх сприймають, але також може допомогти їм виявити потенційні підводні камені в їхніх маркетингових операціях і вмісті </w:t>
      </w:r>
      <w:proofErr w:type="spellStart"/>
      <w:r>
        <w:rPr>
          <w:rFonts w:ascii="Times New Roman" w:eastAsia="Times New Roman" w:hAnsi="Times New Roman" w:cs="Times New Roman"/>
          <w:sz w:val="28"/>
          <w:szCs w:val="28"/>
        </w:rPr>
        <w:t>брендингу</w:t>
      </w:r>
      <w:proofErr w:type="spellEnd"/>
      <w:r>
        <w:rPr>
          <w:rFonts w:ascii="Times New Roman" w:eastAsia="Times New Roman" w:hAnsi="Times New Roman" w:cs="Times New Roman"/>
          <w:sz w:val="28"/>
          <w:szCs w:val="28"/>
        </w:rPr>
        <w:t>, які можна вчасно вирішити. Хоча багато компаній стикаються з проблемами аналізу емоційної тональності, вирішення яких потребує проведення досліджень і використання нейромережевих моделей та методів [1].</w:t>
      </w:r>
    </w:p>
    <w:p w:rsidR="00FA54F5" w:rsidRDefault="00FA54F5">
      <w:pPr>
        <w:spacing w:line="240" w:lineRule="auto"/>
        <w:ind w:firstLine="700"/>
        <w:jc w:val="both"/>
        <w:rPr>
          <w:rFonts w:ascii="Times New Roman" w:eastAsia="Times New Roman" w:hAnsi="Times New Roman" w:cs="Times New Roman"/>
          <w:b/>
          <w:sz w:val="28"/>
          <w:szCs w:val="28"/>
        </w:rPr>
      </w:pPr>
    </w:p>
    <w:p w:rsidR="00FA54F5" w:rsidRDefault="0034510B">
      <w:pPr>
        <w:spacing w:line="240" w:lineRule="auto"/>
        <w:ind w:firstLine="70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Постановка задачі</w:t>
      </w:r>
    </w:p>
    <w:p w:rsidR="009B0772" w:rsidRPr="009B0772" w:rsidRDefault="009B0772">
      <w:pPr>
        <w:spacing w:line="24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Задача дослідження полягає у обґрунтуванні актуальності проблематики </w:t>
      </w:r>
      <w:r w:rsidRPr="009B0772">
        <w:rPr>
          <w:rFonts w:ascii="Times New Roman" w:eastAsia="Times New Roman" w:hAnsi="Times New Roman" w:cs="Times New Roman"/>
          <w:sz w:val="28"/>
          <w:szCs w:val="28"/>
        </w:rPr>
        <w:t>досліджень в області розпізнавання емоційної тональності фрагментів тексту в універсальних комп'ютерних системах</w:t>
      </w:r>
      <w:r>
        <w:rPr>
          <w:rFonts w:ascii="Times New Roman" w:eastAsia="Times New Roman" w:hAnsi="Times New Roman" w:cs="Times New Roman"/>
          <w:sz w:val="28"/>
          <w:szCs w:val="28"/>
        </w:rPr>
        <w:t xml:space="preserve">. </w:t>
      </w:r>
    </w:p>
    <w:p w:rsidR="00FA54F5" w:rsidRDefault="0034510B">
      <w:pPr>
        <w:spacing w:line="24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Об'єкт дослідження – процеси розпізнавання емоційної тональності фрагментів тексту в універсальних комп'ютерних системах. </w:t>
      </w:r>
    </w:p>
    <w:p w:rsidR="008179E3" w:rsidRDefault="0034510B">
      <w:pPr>
        <w:spacing w:line="24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Предмет дослідження – нейромережеві моделі та методи розпізнавання емоційної тональності фрагментів тексту в універсальних комп'ютерних системах.</w:t>
      </w:r>
    </w:p>
    <w:p w:rsidR="00FA54F5" w:rsidRDefault="0034510B">
      <w:pPr>
        <w:spacing w:line="24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FA54F5" w:rsidRDefault="0034510B">
      <w:pPr>
        <w:spacing w:line="240" w:lineRule="auto"/>
        <w:ind w:firstLine="70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Термінологія</w:t>
      </w:r>
    </w:p>
    <w:p w:rsidR="00FA54F5" w:rsidRDefault="0034510B">
      <w:pPr>
        <w:spacing w:line="24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Машинне навчання </w:t>
      </w:r>
      <w:r>
        <w:rPr>
          <w:rFonts w:ascii="Times New Roman" w:eastAsia="Times New Roman" w:hAnsi="Times New Roman" w:cs="Times New Roman"/>
          <w:sz w:val="28"/>
          <w:szCs w:val="28"/>
        </w:rPr>
        <w:t>(</w:t>
      </w:r>
      <w:r>
        <w:rPr>
          <w:rFonts w:ascii="Times New Roman" w:eastAsia="Times New Roman" w:hAnsi="Times New Roman" w:cs="Times New Roman"/>
          <w:i/>
          <w:sz w:val="28"/>
          <w:szCs w:val="28"/>
        </w:rPr>
        <w:t>англ</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machine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learning</w:t>
      </w:r>
      <w:proofErr w:type="spellEnd"/>
      <w:r>
        <w:rPr>
          <w:rFonts w:ascii="Times New Roman" w:eastAsia="Times New Roman" w:hAnsi="Times New Roman" w:cs="Times New Roman"/>
          <w:sz w:val="28"/>
          <w:szCs w:val="28"/>
        </w:rPr>
        <w:t xml:space="preserve">) </w:t>
      </w:r>
      <w:r w:rsidR="00C47950">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це підгалузь штучного інтелекту в галузі інформатики, яка часто застосовує статистичні прийоми для надання комп'ютерам здатності «навчатися» (тобто, поступово покращувати продуктивність у певній задачі) з даних, без того, щоби бути програмованими явно [1].</w:t>
      </w:r>
    </w:p>
    <w:p w:rsidR="00FA54F5" w:rsidRDefault="0034510B">
      <w:pPr>
        <w:spacing w:line="240" w:lineRule="auto"/>
        <w:ind w:firstLine="70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i/>
          <w:sz w:val="28"/>
          <w:szCs w:val="28"/>
        </w:rPr>
        <w:t>Шту́чні</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нейро́нні</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мере́жі</w:t>
      </w:r>
      <w:proofErr w:type="spellEnd"/>
      <w:r>
        <w:rPr>
          <w:rFonts w:ascii="Times New Roman" w:eastAsia="Times New Roman" w:hAnsi="Times New Roman" w:cs="Times New Roman"/>
          <w:sz w:val="28"/>
          <w:szCs w:val="28"/>
        </w:rPr>
        <w:t xml:space="preserve"> – це обчислювальні системи, натхнені біологічними нейронними мережами, що складають мозок тварин. Такі системи навчаються задач (поступально покращують свою продуктивність на них), розглядаючи приклади, загалом без спеціального програмування під задачу [1].</w:t>
      </w:r>
    </w:p>
    <w:p w:rsidR="00FA54F5" w:rsidRDefault="00FA54F5">
      <w:pPr>
        <w:spacing w:line="240" w:lineRule="auto"/>
        <w:jc w:val="both"/>
        <w:rPr>
          <w:rFonts w:ascii="Times New Roman" w:eastAsia="Times New Roman" w:hAnsi="Times New Roman" w:cs="Times New Roman"/>
          <w:sz w:val="28"/>
          <w:szCs w:val="28"/>
        </w:rPr>
      </w:pPr>
    </w:p>
    <w:p w:rsidR="00FA54F5" w:rsidRDefault="0034510B">
      <w:pPr>
        <w:spacing w:line="240" w:lineRule="auto"/>
        <w:ind w:firstLine="70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Опис проблематики</w:t>
      </w:r>
    </w:p>
    <w:p w:rsidR="00FA54F5" w:rsidRDefault="0034510B">
      <w:pPr>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Виділяються наступні проблеми, які потрібно вирішувати при використанні нейромережевих моделей та методів для розпізнавання емоційної тональності фрагментів тексту:</w:t>
      </w:r>
    </w:p>
    <w:p w:rsidR="00FA54F5" w:rsidRDefault="0034510B">
      <w:pPr>
        <w:numPr>
          <w:ilvl w:val="0"/>
          <w:numId w:val="1"/>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Визначення емоційної тональності </w:t>
      </w:r>
    </w:p>
    <w:p w:rsidR="00FA54F5" w:rsidRDefault="0034510B">
      <w:pPr>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Тон може бути важко витлумачити усно[2], і ще важче зрозуміти в письмовому слові. Справа стає ще складнішою, коли хтось намагається проаналізувати величезний обсяг даних, який може містити як суб’єктивні, так і об’єктивні відповіді. </w:t>
      </w:r>
    </w:p>
    <w:p w:rsidR="00FA54F5" w:rsidRDefault="0034510B">
      <w:pPr>
        <w:numPr>
          <w:ilvl w:val="0"/>
          <w:numId w:val="1"/>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Полярність слів</w:t>
      </w:r>
    </w:p>
    <w:p w:rsidR="00FA54F5" w:rsidRDefault="0034510B">
      <w:pPr>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Такі слова, як «любов» і «ненависть», мають високі позитивні  і негативні  значення за полярністю. Це легко зрозуміти. Але є проміжні сполучення слів на зразок «не так погано», які можуть означати «середнє»  значення і, отже, знаходяться в середній полярності . Іноді такі фрази пропускають, що погіршує оцінку настроїв.</w:t>
      </w:r>
    </w:p>
    <w:p w:rsidR="00FA54F5" w:rsidRDefault="0034510B">
      <w:pPr>
        <w:numPr>
          <w:ilvl w:val="0"/>
          <w:numId w:val="1"/>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Сарказм</w:t>
      </w:r>
    </w:p>
    <w:p w:rsidR="00FA54F5" w:rsidRDefault="0034510B">
      <w:pPr>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Люди використовують іронію та сарказм у невимушених розмовах та </w:t>
      </w:r>
      <w:proofErr w:type="spellStart"/>
      <w:r>
        <w:rPr>
          <w:rFonts w:ascii="Times New Roman" w:eastAsia="Times New Roman" w:hAnsi="Times New Roman" w:cs="Times New Roman"/>
          <w:sz w:val="28"/>
          <w:szCs w:val="28"/>
        </w:rPr>
        <w:t>мемах</w:t>
      </w:r>
      <w:proofErr w:type="spellEnd"/>
      <w:r>
        <w:rPr>
          <w:rFonts w:ascii="Times New Roman" w:eastAsia="Times New Roman" w:hAnsi="Times New Roman" w:cs="Times New Roman"/>
          <w:sz w:val="28"/>
          <w:szCs w:val="28"/>
        </w:rPr>
        <w:t xml:space="preserve"> у соціальних мережах. Акт вираження негативних почуттів за допомогою компліментів із зворотного боку може ускладнити інструментам аналізу настроїв виявлення справжнього контексту того, що насправді означає відповідь. Це часто може призвести до збільшення кількості «позитивних» відгуків, які насправді є негативними.</w:t>
      </w:r>
    </w:p>
    <w:p w:rsidR="00FA54F5" w:rsidRDefault="0034510B">
      <w:pPr>
        <w:numPr>
          <w:ilvl w:val="0"/>
          <w:numId w:val="1"/>
        </w:numP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Емодзі</w:t>
      </w:r>
      <w:proofErr w:type="spellEnd"/>
      <w:r>
        <w:rPr>
          <w:rFonts w:ascii="Times New Roman" w:eastAsia="Times New Roman" w:hAnsi="Times New Roman" w:cs="Times New Roman"/>
          <w:sz w:val="28"/>
          <w:szCs w:val="28"/>
        </w:rPr>
        <w:t xml:space="preserve"> </w:t>
      </w:r>
    </w:p>
    <w:p w:rsidR="00FA54F5" w:rsidRDefault="0034510B">
      <w:pPr>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Проблема текстового вмісту соціальних мереж, як-от </w:t>
      </w:r>
      <w:proofErr w:type="spellStart"/>
      <w:r>
        <w:rPr>
          <w:rFonts w:ascii="Times New Roman" w:eastAsia="Times New Roman" w:hAnsi="Times New Roman" w:cs="Times New Roman"/>
          <w:sz w:val="28"/>
          <w:szCs w:val="28"/>
        </w:rPr>
        <w:t>Twitter</w:t>
      </w:r>
      <w:proofErr w:type="spellEnd"/>
      <w:r>
        <w:rPr>
          <w:rFonts w:ascii="Times New Roman" w:eastAsia="Times New Roman" w:hAnsi="Times New Roman" w:cs="Times New Roman"/>
          <w:sz w:val="28"/>
          <w:szCs w:val="28"/>
        </w:rPr>
        <w:t xml:space="preserve"> або </w:t>
      </w:r>
      <w:proofErr w:type="spellStart"/>
      <w:r>
        <w:rPr>
          <w:rFonts w:ascii="Times New Roman" w:eastAsia="Times New Roman" w:hAnsi="Times New Roman" w:cs="Times New Roman"/>
          <w:sz w:val="28"/>
          <w:szCs w:val="28"/>
        </w:rPr>
        <w:t>Facebook</w:t>
      </w:r>
      <w:proofErr w:type="spellEnd"/>
      <w:r>
        <w:rPr>
          <w:rFonts w:ascii="Times New Roman" w:eastAsia="Times New Roman" w:hAnsi="Times New Roman" w:cs="Times New Roman"/>
          <w:sz w:val="28"/>
          <w:szCs w:val="28"/>
        </w:rPr>
        <w:t xml:space="preserve">, полягає в тому, що вони переповнені </w:t>
      </w:r>
      <w:proofErr w:type="spellStart"/>
      <w:r>
        <w:rPr>
          <w:rFonts w:ascii="Times New Roman" w:eastAsia="Times New Roman" w:hAnsi="Times New Roman" w:cs="Times New Roman"/>
          <w:sz w:val="28"/>
          <w:szCs w:val="28"/>
        </w:rPr>
        <w:t>емодзі</w:t>
      </w:r>
      <w:proofErr w:type="spellEnd"/>
      <w:r>
        <w:rPr>
          <w:rFonts w:ascii="Times New Roman" w:eastAsia="Times New Roman" w:hAnsi="Times New Roman" w:cs="Times New Roman"/>
          <w:sz w:val="28"/>
          <w:szCs w:val="28"/>
        </w:rPr>
        <w:t xml:space="preserve">. Моделі для обробки природньої мови навчаються з урахуванням мови. Більшість рішень для аналізу емоцій сприймають </w:t>
      </w:r>
      <w:proofErr w:type="spellStart"/>
      <w:r>
        <w:rPr>
          <w:rFonts w:ascii="Times New Roman" w:eastAsia="Times New Roman" w:hAnsi="Times New Roman" w:cs="Times New Roman"/>
          <w:sz w:val="28"/>
          <w:szCs w:val="28"/>
        </w:rPr>
        <w:t>емодзі</w:t>
      </w:r>
      <w:proofErr w:type="spellEnd"/>
      <w:r>
        <w:rPr>
          <w:rFonts w:ascii="Times New Roman" w:eastAsia="Times New Roman" w:hAnsi="Times New Roman" w:cs="Times New Roman"/>
          <w:sz w:val="28"/>
          <w:szCs w:val="28"/>
        </w:rPr>
        <w:t xml:space="preserve"> як спеціальні символи, які видаляються з даних у процесі аналізу настроїв. Але це означає, що в результаті не отримуємо цілісної інформації з даних.</w:t>
      </w:r>
    </w:p>
    <w:p w:rsidR="00FA54F5" w:rsidRDefault="0034510B">
      <w:pPr>
        <w:numPr>
          <w:ilvl w:val="0"/>
          <w:numId w:val="1"/>
        </w:numPr>
        <w:spacing w:line="240" w:lineRule="auto"/>
        <w:jc w:val="both"/>
        <w:rPr>
          <w:rFonts w:ascii="Times New Roman" w:eastAsia="Times New Roman" w:hAnsi="Times New Roman" w:cs="Times New Roman"/>
          <w:sz w:val="28"/>
          <w:szCs w:val="28"/>
        </w:rPr>
      </w:pPr>
      <w:bookmarkStart w:id="0" w:name="_GoBack"/>
      <w:bookmarkEnd w:id="0"/>
      <w:r>
        <w:rPr>
          <w:rFonts w:ascii="Times New Roman" w:eastAsia="Times New Roman" w:hAnsi="Times New Roman" w:cs="Times New Roman"/>
          <w:sz w:val="28"/>
          <w:szCs w:val="28"/>
        </w:rPr>
        <w:t>Ідіоми</w:t>
      </w:r>
    </w:p>
    <w:p w:rsidR="00FA54F5" w:rsidRDefault="0034510B">
      <w:pPr>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Моделі машинного навчання  не обов’язково розуміють фігуру мови. Наприклад, така ідіома, як «не моя чашка чаю», вразить модель, оскільки вона розуміє речі в буквальному сенсі. Отже, коли в коментарі чи огляді використовується ідіома, речення може бути неправильно витлумачено алгоритмом або навіть проігноровано. Щоб подолати цю проблему, платформу аналізу настроїв потрібно навчити розуміти ідіоми [3]. </w:t>
      </w:r>
    </w:p>
    <w:p w:rsidR="00FA54F5" w:rsidRDefault="0034510B">
      <w:pPr>
        <w:numPr>
          <w:ilvl w:val="0"/>
          <w:numId w:val="1"/>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Заперечення</w:t>
      </w:r>
    </w:p>
    <w:p w:rsidR="00FA54F5" w:rsidRDefault="0034510B">
      <w:pPr>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Заперечення, задані такими словами: “як не”, “ніколи”, “не можу”, “не було тощо”, можуть заплутати модель. Наприклад,  модель повинна розуміти, що фраза, яка говорить: «Я не можу, не піти на зустріч свого класу», означає, що людина має намір піти на зустріч класу.</w:t>
      </w:r>
    </w:p>
    <w:p w:rsidR="00FA54F5" w:rsidRDefault="0034510B">
      <w:pPr>
        <w:numPr>
          <w:ilvl w:val="0"/>
          <w:numId w:val="1"/>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Порівняльні речення</w:t>
      </w:r>
    </w:p>
    <w:p w:rsidR="00FA54F5" w:rsidRDefault="0034510B">
      <w:pPr>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Порівняльні речення можуть бути складними, оскільки вони не завжди можуть висловлювати думку. </w:t>
      </w:r>
      <w:r w:rsidR="00C47950">
        <w:rPr>
          <w:rFonts w:ascii="Times New Roman" w:eastAsia="Times New Roman" w:hAnsi="Times New Roman" w:cs="Times New Roman"/>
          <w:sz w:val="28"/>
          <w:szCs w:val="28"/>
        </w:rPr>
        <w:t>Такі речення підлягають додатковому аналізу</w:t>
      </w:r>
      <w:r>
        <w:rPr>
          <w:rFonts w:ascii="Times New Roman" w:eastAsia="Times New Roman" w:hAnsi="Times New Roman" w:cs="Times New Roman"/>
          <w:sz w:val="28"/>
          <w:szCs w:val="28"/>
        </w:rPr>
        <w:t xml:space="preserve">. Наприклад, коли хтось пише: «телефон </w:t>
      </w:r>
      <w:proofErr w:type="spellStart"/>
      <w:r>
        <w:rPr>
          <w:rFonts w:ascii="Times New Roman" w:eastAsia="Times New Roman" w:hAnsi="Times New Roman" w:cs="Times New Roman"/>
          <w:sz w:val="28"/>
          <w:szCs w:val="28"/>
        </w:rPr>
        <w:t>Galaxy</w:t>
      </w:r>
      <w:proofErr w:type="spellEnd"/>
      <w:r>
        <w:rPr>
          <w:rFonts w:ascii="Times New Roman" w:eastAsia="Times New Roman" w:hAnsi="Times New Roman" w:cs="Times New Roman"/>
          <w:sz w:val="28"/>
          <w:szCs w:val="28"/>
        </w:rPr>
        <w:t xml:space="preserve"> S20 більший, ніж </w:t>
      </w:r>
      <w:proofErr w:type="spellStart"/>
      <w:r>
        <w:rPr>
          <w:rFonts w:ascii="Times New Roman" w:eastAsia="Times New Roman" w:hAnsi="Times New Roman" w:cs="Times New Roman"/>
          <w:sz w:val="28"/>
          <w:szCs w:val="28"/>
        </w:rPr>
        <w:t>iPhone</w:t>
      </w:r>
      <w:proofErr w:type="spellEnd"/>
      <w:r>
        <w:rPr>
          <w:rFonts w:ascii="Times New Roman" w:eastAsia="Times New Roman" w:hAnsi="Times New Roman" w:cs="Times New Roman"/>
          <w:sz w:val="28"/>
          <w:szCs w:val="28"/>
        </w:rPr>
        <w:t xml:space="preserve"> 12», у реченні не згадуються жодні негативні чи позитивні емоції, а вказується відносний порядок з точки зору розміру двох телефонів.</w:t>
      </w:r>
    </w:p>
    <w:p w:rsidR="00FA54F5" w:rsidRDefault="0034510B">
      <w:pPr>
        <w:numPr>
          <w:ilvl w:val="0"/>
          <w:numId w:val="1"/>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багатомовної емоційної тональності </w:t>
      </w:r>
    </w:p>
    <w:p w:rsidR="00FA54F5" w:rsidRDefault="0034510B">
      <w:pPr>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багатомовної емоційної тональності  означає, що всі перераховані вище проблеми ускладнюються, коли додається суміш мов. Оскільки кожна мова унікальна, її не можна перекласти на базову мову. Простий приклад: якщо ідіому «як риба у воді» перекласти, скажімо, німецькою мовою, ця ідіома втратить своє значення [4].</w:t>
      </w:r>
    </w:p>
    <w:p w:rsidR="00FA54F5" w:rsidRDefault="00FA54F5">
      <w:pPr>
        <w:spacing w:line="240" w:lineRule="auto"/>
        <w:ind w:firstLine="720"/>
        <w:jc w:val="both"/>
        <w:rPr>
          <w:rFonts w:ascii="Times New Roman" w:eastAsia="Times New Roman" w:hAnsi="Times New Roman" w:cs="Times New Roman"/>
          <w:sz w:val="28"/>
          <w:szCs w:val="28"/>
        </w:rPr>
      </w:pPr>
    </w:p>
    <w:p w:rsidR="00FA54F5" w:rsidRDefault="0034510B">
      <w:pPr>
        <w:spacing w:line="24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w:t>
      </w:r>
    </w:p>
    <w:p w:rsidR="00C47950" w:rsidRDefault="0034510B">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 </w:t>
      </w:r>
    </w:p>
    <w:p w:rsidR="00FA54F5" w:rsidRDefault="0034510B" w:rsidP="009612F1">
      <w:pPr>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в області </w:t>
      </w:r>
      <w:r w:rsidR="00C47950" w:rsidRPr="009612F1">
        <w:rPr>
          <w:rFonts w:ascii="Times New Roman" w:eastAsia="Times New Roman" w:hAnsi="Times New Roman" w:cs="Times New Roman"/>
          <w:sz w:val="28"/>
          <w:szCs w:val="28"/>
        </w:rPr>
        <w:t xml:space="preserve">розпізнавання емоційної тональності фрагментів тексту в універсальних комп'ютерних системах </w:t>
      </w:r>
      <w:r>
        <w:rPr>
          <w:rFonts w:ascii="Times New Roman" w:eastAsia="Times New Roman" w:hAnsi="Times New Roman" w:cs="Times New Roman"/>
          <w:sz w:val="28"/>
          <w:szCs w:val="28"/>
        </w:rPr>
        <w:t xml:space="preserve">є актуальними та </w:t>
      </w:r>
      <w:r w:rsidR="00C47950" w:rsidRPr="009612F1">
        <w:rPr>
          <w:rFonts w:ascii="Times New Roman" w:eastAsia="Times New Roman" w:hAnsi="Times New Roman" w:cs="Times New Roman"/>
          <w:sz w:val="28"/>
          <w:szCs w:val="28"/>
        </w:rPr>
        <w:t xml:space="preserve">важливими з </w:t>
      </w:r>
      <w:r>
        <w:rPr>
          <w:rFonts w:ascii="Times New Roman" w:eastAsia="Times New Roman" w:hAnsi="Times New Roman" w:cs="Times New Roman"/>
          <w:sz w:val="28"/>
          <w:szCs w:val="28"/>
        </w:rPr>
        <w:t>практичн</w:t>
      </w:r>
      <w:r w:rsidR="00C47950" w:rsidRPr="009612F1">
        <w:rPr>
          <w:rFonts w:ascii="Times New Roman" w:eastAsia="Times New Roman" w:hAnsi="Times New Roman" w:cs="Times New Roman"/>
          <w:sz w:val="28"/>
          <w:szCs w:val="28"/>
        </w:rPr>
        <w:t>ої точки зору</w:t>
      </w:r>
      <w:r>
        <w:rPr>
          <w:rFonts w:ascii="Times New Roman" w:eastAsia="Times New Roman" w:hAnsi="Times New Roman" w:cs="Times New Roman"/>
          <w:sz w:val="28"/>
          <w:szCs w:val="28"/>
        </w:rPr>
        <w:t xml:space="preserve">. </w:t>
      </w:r>
      <w:r w:rsidR="00C47950" w:rsidRPr="009612F1">
        <w:rPr>
          <w:rFonts w:ascii="Times New Roman" w:eastAsia="Times New Roman" w:hAnsi="Times New Roman" w:cs="Times New Roman"/>
          <w:sz w:val="28"/>
          <w:szCs w:val="28"/>
        </w:rPr>
        <w:t xml:space="preserve">Проведений аналіз показує, що найбільш перспективні засоби такого розпізнавання доцільно будувати на основі </w:t>
      </w:r>
      <w:r w:rsidR="00C47950">
        <w:rPr>
          <w:rFonts w:ascii="Times New Roman" w:eastAsia="Times New Roman" w:hAnsi="Times New Roman" w:cs="Times New Roman"/>
          <w:sz w:val="28"/>
          <w:szCs w:val="28"/>
        </w:rPr>
        <w:t>нейромережевих моделей та методів.</w:t>
      </w:r>
      <w:r w:rsidR="00C47950" w:rsidRPr="009612F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Використання рішень в даній області, дозволяє автоматизувати аналіз фрагментів текстів </w:t>
      </w:r>
      <w:r w:rsidR="00C47950" w:rsidRPr="009612F1">
        <w:rPr>
          <w:rFonts w:ascii="Times New Roman" w:eastAsia="Times New Roman" w:hAnsi="Times New Roman" w:cs="Times New Roman"/>
          <w:sz w:val="28"/>
          <w:szCs w:val="28"/>
        </w:rPr>
        <w:t xml:space="preserve">для </w:t>
      </w:r>
      <w:r>
        <w:rPr>
          <w:rFonts w:ascii="Times New Roman" w:eastAsia="Times New Roman" w:hAnsi="Times New Roman" w:cs="Times New Roman"/>
          <w:sz w:val="28"/>
          <w:szCs w:val="28"/>
        </w:rPr>
        <w:t xml:space="preserve">визначення емоційної тональності, що </w:t>
      </w:r>
      <w:r w:rsidR="00C47950" w:rsidRPr="009612F1">
        <w:rPr>
          <w:rFonts w:ascii="Times New Roman" w:eastAsia="Times New Roman" w:hAnsi="Times New Roman" w:cs="Times New Roman"/>
          <w:sz w:val="28"/>
          <w:szCs w:val="28"/>
        </w:rPr>
        <w:t xml:space="preserve">дозволить </w:t>
      </w:r>
      <w:r>
        <w:rPr>
          <w:rFonts w:ascii="Times New Roman" w:eastAsia="Times New Roman" w:hAnsi="Times New Roman" w:cs="Times New Roman"/>
          <w:sz w:val="28"/>
          <w:szCs w:val="28"/>
        </w:rPr>
        <w:t>полегш</w:t>
      </w:r>
      <w:r w:rsidR="00C47950" w:rsidRPr="009612F1">
        <w:rPr>
          <w:rFonts w:ascii="Times New Roman" w:eastAsia="Times New Roman" w:hAnsi="Times New Roman" w:cs="Times New Roman"/>
          <w:sz w:val="28"/>
          <w:szCs w:val="28"/>
        </w:rPr>
        <w:t>ити</w:t>
      </w:r>
      <w:r>
        <w:rPr>
          <w:rFonts w:ascii="Times New Roman" w:eastAsia="Times New Roman" w:hAnsi="Times New Roman" w:cs="Times New Roman"/>
          <w:sz w:val="28"/>
          <w:szCs w:val="28"/>
        </w:rPr>
        <w:t xml:space="preserve"> та пришвидш</w:t>
      </w:r>
      <w:r w:rsidR="00C47950" w:rsidRPr="009612F1">
        <w:rPr>
          <w:rFonts w:ascii="Times New Roman" w:eastAsia="Times New Roman" w:hAnsi="Times New Roman" w:cs="Times New Roman"/>
          <w:sz w:val="28"/>
          <w:szCs w:val="28"/>
        </w:rPr>
        <w:t>ити</w:t>
      </w:r>
      <w:r>
        <w:rPr>
          <w:rFonts w:ascii="Times New Roman" w:eastAsia="Times New Roman" w:hAnsi="Times New Roman" w:cs="Times New Roman"/>
          <w:sz w:val="28"/>
          <w:szCs w:val="28"/>
        </w:rPr>
        <w:t xml:space="preserve"> роботу при великій кількості текстової інформації.</w:t>
      </w:r>
    </w:p>
    <w:p w:rsidR="00FA54F5" w:rsidRDefault="00FA54F5">
      <w:pPr>
        <w:spacing w:line="240" w:lineRule="auto"/>
        <w:jc w:val="both"/>
        <w:rPr>
          <w:rFonts w:ascii="Times New Roman" w:eastAsia="Times New Roman" w:hAnsi="Times New Roman" w:cs="Times New Roman"/>
          <w:sz w:val="28"/>
          <w:szCs w:val="28"/>
        </w:rPr>
      </w:pPr>
    </w:p>
    <w:p w:rsidR="00FA54F5" w:rsidRDefault="0034510B">
      <w:pPr>
        <w:spacing w:line="240" w:lineRule="auto"/>
        <w:ind w:firstLine="720"/>
        <w:rPr>
          <w:rFonts w:ascii="Times New Roman" w:eastAsia="Times New Roman" w:hAnsi="Times New Roman" w:cs="Times New Roman"/>
          <w:b/>
          <w:sz w:val="28"/>
          <w:szCs w:val="28"/>
        </w:rPr>
      </w:pPr>
      <w:r>
        <w:rPr>
          <w:rFonts w:ascii="Times New Roman" w:eastAsia="Times New Roman" w:hAnsi="Times New Roman" w:cs="Times New Roman"/>
          <w:b/>
          <w:sz w:val="28"/>
          <w:szCs w:val="28"/>
        </w:rPr>
        <w:t>Література</w:t>
      </w:r>
    </w:p>
    <w:p w:rsidR="00FA54F5" w:rsidRDefault="0034510B">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FA54F5" w:rsidRDefault="0034510B">
      <w:pPr>
        <w:numPr>
          <w:ilvl w:val="0"/>
          <w:numId w:val="2"/>
        </w:numP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i/>
          <w:sz w:val="28"/>
          <w:szCs w:val="28"/>
        </w:rPr>
        <w:t>Oleksandr</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Korovii</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Andrii</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Petrashenko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Adaptation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Distilling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Knowledge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Method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Natural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Language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Processing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Sentiment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Analysis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Advances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Computer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Science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Engineering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Manufacturing</w:t>
      </w:r>
      <w:proofErr w:type="spellEnd"/>
      <w:r>
        <w:rPr>
          <w:rFonts w:ascii="Times New Roman" w:eastAsia="Times New Roman" w:hAnsi="Times New Roman" w:cs="Times New Roman"/>
          <w:sz w:val="28"/>
          <w:szCs w:val="28"/>
        </w:rPr>
        <w:t>, 2021.  – C. 170 - 180.</w:t>
      </w:r>
    </w:p>
    <w:p w:rsidR="00FA54F5" w:rsidRDefault="0034510B">
      <w:pPr>
        <w:numPr>
          <w:ilvl w:val="0"/>
          <w:numId w:val="2"/>
        </w:numP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i/>
          <w:color w:val="222222"/>
          <w:sz w:val="28"/>
          <w:szCs w:val="28"/>
          <w:highlight w:val="white"/>
        </w:rPr>
        <w:lastRenderedPageBreak/>
        <w:t>Sergey</w:t>
      </w:r>
      <w:proofErr w:type="spellEnd"/>
      <w:r>
        <w:rPr>
          <w:rFonts w:ascii="Times New Roman" w:eastAsia="Times New Roman" w:hAnsi="Times New Roman" w:cs="Times New Roman"/>
          <w:i/>
          <w:color w:val="222222"/>
          <w:sz w:val="28"/>
          <w:szCs w:val="28"/>
          <w:highlight w:val="white"/>
        </w:rPr>
        <w:t xml:space="preserve"> </w:t>
      </w:r>
      <w:proofErr w:type="spellStart"/>
      <w:r>
        <w:rPr>
          <w:rFonts w:ascii="Times New Roman" w:eastAsia="Times New Roman" w:hAnsi="Times New Roman" w:cs="Times New Roman"/>
          <w:i/>
          <w:color w:val="222222"/>
          <w:sz w:val="28"/>
          <w:szCs w:val="28"/>
          <w:highlight w:val="white"/>
        </w:rPr>
        <w:t>Toliupa</w:t>
      </w:r>
      <w:proofErr w:type="spellEnd"/>
      <w:r>
        <w:rPr>
          <w:rFonts w:ascii="Times New Roman" w:eastAsia="Times New Roman" w:hAnsi="Times New Roman" w:cs="Times New Roman"/>
          <w:i/>
          <w:color w:val="222222"/>
          <w:sz w:val="28"/>
          <w:szCs w:val="28"/>
          <w:highlight w:val="white"/>
        </w:rPr>
        <w:t xml:space="preserve">, </w:t>
      </w:r>
      <w:proofErr w:type="spellStart"/>
      <w:r>
        <w:rPr>
          <w:rFonts w:ascii="Times New Roman" w:eastAsia="Times New Roman" w:hAnsi="Times New Roman" w:cs="Times New Roman"/>
          <w:i/>
          <w:color w:val="222222"/>
          <w:sz w:val="28"/>
          <w:szCs w:val="28"/>
          <w:highlight w:val="white"/>
        </w:rPr>
        <w:t>Ihor</w:t>
      </w:r>
      <w:proofErr w:type="spellEnd"/>
      <w:r>
        <w:rPr>
          <w:rFonts w:ascii="Times New Roman" w:eastAsia="Times New Roman" w:hAnsi="Times New Roman" w:cs="Times New Roman"/>
          <w:i/>
          <w:color w:val="222222"/>
          <w:sz w:val="28"/>
          <w:szCs w:val="28"/>
          <w:highlight w:val="white"/>
        </w:rPr>
        <w:t xml:space="preserve"> </w:t>
      </w:r>
      <w:proofErr w:type="spellStart"/>
      <w:r>
        <w:rPr>
          <w:rFonts w:ascii="Times New Roman" w:eastAsia="Times New Roman" w:hAnsi="Times New Roman" w:cs="Times New Roman"/>
          <w:i/>
          <w:color w:val="222222"/>
          <w:sz w:val="28"/>
          <w:szCs w:val="28"/>
          <w:highlight w:val="white"/>
        </w:rPr>
        <w:t>Tereikovskyi</w:t>
      </w:r>
      <w:proofErr w:type="spellEnd"/>
      <w:r>
        <w:rPr>
          <w:rFonts w:ascii="Times New Roman" w:eastAsia="Times New Roman" w:hAnsi="Times New Roman" w:cs="Times New Roman"/>
          <w:i/>
          <w:color w:val="222222"/>
          <w:sz w:val="28"/>
          <w:szCs w:val="28"/>
          <w:highlight w:val="white"/>
        </w:rPr>
        <w:t xml:space="preserve">, </w:t>
      </w:r>
      <w:proofErr w:type="spellStart"/>
      <w:r>
        <w:rPr>
          <w:rFonts w:ascii="Times New Roman" w:eastAsia="Times New Roman" w:hAnsi="Times New Roman" w:cs="Times New Roman"/>
          <w:i/>
          <w:color w:val="222222"/>
          <w:sz w:val="28"/>
          <w:szCs w:val="28"/>
          <w:highlight w:val="white"/>
        </w:rPr>
        <w:t>Liudmyla</w:t>
      </w:r>
      <w:proofErr w:type="spellEnd"/>
      <w:r>
        <w:rPr>
          <w:rFonts w:ascii="Times New Roman" w:eastAsia="Times New Roman" w:hAnsi="Times New Roman" w:cs="Times New Roman"/>
          <w:i/>
          <w:color w:val="222222"/>
          <w:sz w:val="28"/>
          <w:szCs w:val="28"/>
          <w:highlight w:val="white"/>
        </w:rPr>
        <w:t xml:space="preserve"> </w:t>
      </w:r>
      <w:proofErr w:type="spellStart"/>
      <w:r>
        <w:rPr>
          <w:rFonts w:ascii="Times New Roman" w:eastAsia="Times New Roman" w:hAnsi="Times New Roman" w:cs="Times New Roman"/>
          <w:i/>
          <w:color w:val="222222"/>
          <w:sz w:val="28"/>
          <w:szCs w:val="28"/>
          <w:highlight w:val="white"/>
        </w:rPr>
        <w:t>Tereikovska</w:t>
      </w:r>
      <w:proofErr w:type="spellEnd"/>
      <w:r>
        <w:rPr>
          <w:rFonts w:ascii="Times New Roman" w:eastAsia="Times New Roman" w:hAnsi="Times New Roman" w:cs="Times New Roman"/>
          <w:i/>
          <w:color w:val="222222"/>
          <w:sz w:val="28"/>
          <w:szCs w:val="28"/>
          <w:highlight w:val="white"/>
        </w:rPr>
        <w:t xml:space="preserve">, </w:t>
      </w:r>
      <w:proofErr w:type="spellStart"/>
      <w:r>
        <w:rPr>
          <w:rFonts w:ascii="Times New Roman" w:eastAsia="Times New Roman" w:hAnsi="Times New Roman" w:cs="Times New Roman"/>
          <w:i/>
          <w:color w:val="222222"/>
          <w:sz w:val="28"/>
          <w:szCs w:val="28"/>
          <w:highlight w:val="white"/>
        </w:rPr>
        <w:t>Shynar</w:t>
      </w:r>
      <w:proofErr w:type="spellEnd"/>
      <w:r>
        <w:rPr>
          <w:rFonts w:ascii="Times New Roman" w:eastAsia="Times New Roman" w:hAnsi="Times New Roman" w:cs="Times New Roman"/>
          <w:i/>
          <w:color w:val="222222"/>
          <w:sz w:val="28"/>
          <w:szCs w:val="28"/>
          <w:highlight w:val="white"/>
        </w:rPr>
        <w:t xml:space="preserve"> </w:t>
      </w:r>
      <w:proofErr w:type="spellStart"/>
      <w:r>
        <w:rPr>
          <w:rFonts w:ascii="Times New Roman" w:eastAsia="Times New Roman" w:hAnsi="Times New Roman" w:cs="Times New Roman"/>
          <w:i/>
          <w:color w:val="222222"/>
          <w:sz w:val="28"/>
          <w:szCs w:val="28"/>
          <w:highlight w:val="white"/>
        </w:rPr>
        <w:t>Mussiraliyeva</w:t>
      </w:r>
      <w:proofErr w:type="spellEnd"/>
      <w:r>
        <w:rPr>
          <w:rFonts w:ascii="Times New Roman" w:eastAsia="Times New Roman" w:hAnsi="Times New Roman" w:cs="Times New Roman"/>
          <w:i/>
          <w:color w:val="222222"/>
          <w:sz w:val="28"/>
          <w:szCs w:val="28"/>
          <w:highlight w:val="white"/>
        </w:rPr>
        <w:t xml:space="preserve">, </w:t>
      </w:r>
      <w:proofErr w:type="spellStart"/>
      <w:r>
        <w:rPr>
          <w:rFonts w:ascii="Times New Roman" w:eastAsia="Times New Roman" w:hAnsi="Times New Roman" w:cs="Times New Roman"/>
          <w:i/>
          <w:color w:val="222222"/>
          <w:sz w:val="28"/>
          <w:szCs w:val="28"/>
          <w:highlight w:val="white"/>
        </w:rPr>
        <w:t>Kalamkas</w:t>
      </w:r>
      <w:proofErr w:type="spellEnd"/>
      <w:r>
        <w:rPr>
          <w:rFonts w:ascii="Times New Roman" w:eastAsia="Times New Roman" w:hAnsi="Times New Roman" w:cs="Times New Roman"/>
          <w:i/>
          <w:color w:val="222222"/>
          <w:sz w:val="28"/>
          <w:szCs w:val="28"/>
          <w:highlight w:val="white"/>
        </w:rPr>
        <w:t xml:space="preserve"> </w:t>
      </w:r>
      <w:proofErr w:type="spellStart"/>
      <w:r>
        <w:rPr>
          <w:rFonts w:ascii="Times New Roman" w:eastAsia="Times New Roman" w:hAnsi="Times New Roman" w:cs="Times New Roman"/>
          <w:i/>
          <w:color w:val="222222"/>
          <w:sz w:val="28"/>
          <w:szCs w:val="28"/>
          <w:highlight w:val="white"/>
        </w:rPr>
        <w:t>Bagitova</w:t>
      </w:r>
      <w:proofErr w:type="spellEnd"/>
      <w:r>
        <w:rPr>
          <w:rFonts w:ascii="Times New Roman" w:eastAsia="Times New Roman" w:hAnsi="Times New Roman" w:cs="Times New Roman"/>
          <w:color w:val="222222"/>
          <w:sz w:val="28"/>
          <w:szCs w:val="28"/>
          <w:highlight w:val="white"/>
        </w:rPr>
        <w:t xml:space="preserve">. </w:t>
      </w:r>
      <w:proofErr w:type="spellStart"/>
      <w:r>
        <w:rPr>
          <w:rFonts w:ascii="Times New Roman" w:eastAsia="Times New Roman" w:hAnsi="Times New Roman" w:cs="Times New Roman"/>
          <w:color w:val="222222"/>
          <w:sz w:val="28"/>
          <w:szCs w:val="28"/>
          <w:highlight w:val="white"/>
        </w:rPr>
        <w:t>Deep</w:t>
      </w:r>
      <w:proofErr w:type="spellEnd"/>
      <w:r>
        <w:rPr>
          <w:rFonts w:ascii="Times New Roman" w:eastAsia="Times New Roman" w:hAnsi="Times New Roman" w:cs="Times New Roman"/>
          <w:color w:val="222222"/>
          <w:sz w:val="28"/>
          <w:szCs w:val="28"/>
          <w:highlight w:val="white"/>
        </w:rPr>
        <w:t xml:space="preserve"> </w:t>
      </w:r>
      <w:proofErr w:type="spellStart"/>
      <w:r>
        <w:rPr>
          <w:rFonts w:ascii="Times New Roman" w:eastAsia="Times New Roman" w:hAnsi="Times New Roman" w:cs="Times New Roman"/>
          <w:color w:val="222222"/>
          <w:sz w:val="28"/>
          <w:szCs w:val="28"/>
          <w:highlight w:val="white"/>
        </w:rPr>
        <w:t>Neural</w:t>
      </w:r>
      <w:proofErr w:type="spellEnd"/>
      <w:r>
        <w:rPr>
          <w:rFonts w:ascii="Times New Roman" w:eastAsia="Times New Roman" w:hAnsi="Times New Roman" w:cs="Times New Roman"/>
          <w:color w:val="222222"/>
          <w:sz w:val="28"/>
          <w:szCs w:val="28"/>
          <w:highlight w:val="white"/>
        </w:rPr>
        <w:t xml:space="preserve"> </w:t>
      </w:r>
      <w:proofErr w:type="spellStart"/>
      <w:r>
        <w:rPr>
          <w:rFonts w:ascii="Times New Roman" w:eastAsia="Times New Roman" w:hAnsi="Times New Roman" w:cs="Times New Roman"/>
          <w:color w:val="222222"/>
          <w:sz w:val="28"/>
          <w:szCs w:val="28"/>
          <w:highlight w:val="white"/>
        </w:rPr>
        <w:t>Network</w:t>
      </w:r>
      <w:proofErr w:type="spellEnd"/>
      <w:r>
        <w:rPr>
          <w:rFonts w:ascii="Times New Roman" w:eastAsia="Times New Roman" w:hAnsi="Times New Roman" w:cs="Times New Roman"/>
          <w:color w:val="222222"/>
          <w:sz w:val="28"/>
          <w:szCs w:val="28"/>
          <w:highlight w:val="white"/>
        </w:rPr>
        <w:t xml:space="preserve"> </w:t>
      </w:r>
      <w:proofErr w:type="spellStart"/>
      <w:r>
        <w:rPr>
          <w:rFonts w:ascii="Times New Roman" w:eastAsia="Times New Roman" w:hAnsi="Times New Roman" w:cs="Times New Roman"/>
          <w:color w:val="222222"/>
          <w:sz w:val="28"/>
          <w:szCs w:val="28"/>
          <w:highlight w:val="white"/>
        </w:rPr>
        <w:t>Model</w:t>
      </w:r>
      <w:proofErr w:type="spellEnd"/>
      <w:r>
        <w:rPr>
          <w:rFonts w:ascii="Times New Roman" w:eastAsia="Times New Roman" w:hAnsi="Times New Roman" w:cs="Times New Roman"/>
          <w:color w:val="222222"/>
          <w:sz w:val="28"/>
          <w:szCs w:val="28"/>
          <w:highlight w:val="white"/>
        </w:rPr>
        <w:t xml:space="preserve"> </w:t>
      </w:r>
      <w:proofErr w:type="spellStart"/>
      <w:r>
        <w:rPr>
          <w:rFonts w:ascii="Times New Roman" w:eastAsia="Times New Roman" w:hAnsi="Times New Roman" w:cs="Times New Roman"/>
          <w:color w:val="222222"/>
          <w:sz w:val="28"/>
          <w:szCs w:val="28"/>
          <w:highlight w:val="white"/>
        </w:rPr>
        <w:t>for</w:t>
      </w:r>
      <w:proofErr w:type="spellEnd"/>
      <w:r>
        <w:rPr>
          <w:rFonts w:ascii="Times New Roman" w:eastAsia="Times New Roman" w:hAnsi="Times New Roman" w:cs="Times New Roman"/>
          <w:color w:val="222222"/>
          <w:sz w:val="28"/>
          <w:szCs w:val="28"/>
          <w:highlight w:val="white"/>
        </w:rPr>
        <w:t xml:space="preserve"> </w:t>
      </w:r>
      <w:proofErr w:type="spellStart"/>
      <w:r>
        <w:rPr>
          <w:rFonts w:ascii="Times New Roman" w:eastAsia="Times New Roman" w:hAnsi="Times New Roman" w:cs="Times New Roman"/>
          <w:color w:val="222222"/>
          <w:sz w:val="28"/>
          <w:szCs w:val="28"/>
          <w:highlight w:val="white"/>
        </w:rPr>
        <w:t>Recognition</w:t>
      </w:r>
      <w:proofErr w:type="spellEnd"/>
      <w:r>
        <w:rPr>
          <w:rFonts w:ascii="Times New Roman" w:eastAsia="Times New Roman" w:hAnsi="Times New Roman" w:cs="Times New Roman"/>
          <w:color w:val="222222"/>
          <w:sz w:val="28"/>
          <w:szCs w:val="28"/>
          <w:highlight w:val="white"/>
        </w:rPr>
        <w:t xml:space="preserve"> </w:t>
      </w:r>
      <w:proofErr w:type="spellStart"/>
      <w:r>
        <w:rPr>
          <w:rFonts w:ascii="Times New Roman" w:eastAsia="Times New Roman" w:hAnsi="Times New Roman" w:cs="Times New Roman"/>
          <w:color w:val="222222"/>
          <w:sz w:val="28"/>
          <w:szCs w:val="28"/>
          <w:highlight w:val="white"/>
        </w:rPr>
        <w:t>of</w:t>
      </w:r>
      <w:proofErr w:type="spellEnd"/>
      <w:r>
        <w:rPr>
          <w:rFonts w:ascii="Times New Roman" w:eastAsia="Times New Roman" w:hAnsi="Times New Roman" w:cs="Times New Roman"/>
          <w:color w:val="222222"/>
          <w:sz w:val="28"/>
          <w:szCs w:val="28"/>
          <w:highlight w:val="white"/>
        </w:rPr>
        <w:t xml:space="preserve"> </w:t>
      </w:r>
      <w:proofErr w:type="spellStart"/>
      <w:r>
        <w:rPr>
          <w:rFonts w:ascii="Times New Roman" w:eastAsia="Times New Roman" w:hAnsi="Times New Roman" w:cs="Times New Roman"/>
          <w:color w:val="222222"/>
          <w:sz w:val="28"/>
          <w:szCs w:val="28"/>
          <w:highlight w:val="white"/>
        </w:rPr>
        <w:t>Speaker’s</w:t>
      </w:r>
      <w:proofErr w:type="spellEnd"/>
      <w:r>
        <w:rPr>
          <w:rFonts w:ascii="Times New Roman" w:eastAsia="Times New Roman" w:hAnsi="Times New Roman" w:cs="Times New Roman"/>
          <w:color w:val="222222"/>
          <w:sz w:val="28"/>
          <w:szCs w:val="28"/>
          <w:highlight w:val="white"/>
        </w:rPr>
        <w:t xml:space="preserve"> </w:t>
      </w:r>
      <w:proofErr w:type="spellStart"/>
      <w:r>
        <w:rPr>
          <w:rFonts w:ascii="Times New Roman" w:eastAsia="Times New Roman" w:hAnsi="Times New Roman" w:cs="Times New Roman"/>
          <w:color w:val="222222"/>
          <w:sz w:val="28"/>
          <w:szCs w:val="28"/>
          <w:highlight w:val="white"/>
        </w:rPr>
        <w:t>Emotion</w:t>
      </w:r>
      <w:proofErr w:type="spellEnd"/>
      <w:r>
        <w:rPr>
          <w:rFonts w:ascii="Times New Roman" w:eastAsia="Times New Roman" w:hAnsi="Times New Roman" w:cs="Times New Roman"/>
          <w:color w:val="222222"/>
          <w:sz w:val="28"/>
          <w:szCs w:val="28"/>
          <w:highlight w:val="white"/>
        </w:rPr>
        <w:t xml:space="preserve">. 2020 IEEE </w:t>
      </w:r>
      <w:proofErr w:type="spellStart"/>
      <w:r>
        <w:rPr>
          <w:rFonts w:ascii="Times New Roman" w:eastAsia="Times New Roman" w:hAnsi="Times New Roman" w:cs="Times New Roman"/>
          <w:color w:val="222222"/>
          <w:sz w:val="28"/>
          <w:szCs w:val="28"/>
          <w:highlight w:val="white"/>
        </w:rPr>
        <w:t>International</w:t>
      </w:r>
      <w:proofErr w:type="spellEnd"/>
      <w:r>
        <w:rPr>
          <w:rFonts w:ascii="Times New Roman" w:eastAsia="Times New Roman" w:hAnsi="Times New Roman" w:cs="Times New Roman"/>
          <w:color w:val="222222"/>
          <w:sz w:val="28"/>
          <w:szCs w:val="28"/>
          <w:highlight w:val="white"/>
        </w:rPr>
        <w:t xml:space="preserve"> </w:t>
      </w:r>
      <w:proofErr w:type="spellStart"/>
      <w:r>
        <w:rPr>
          <w:rFonts w:ascii="Times New Roman" w:eastAsia="Times New Roman" w:hAnsi="Times New Roman" w:cs="Times New Roman"/>
          <w:color w:val="222222"/>
          <w:sz w:val="28"/>
          <w:szCs w:val="28"/>
          <w:highlight w:val="white"/>
        </w:rPr>
        <w:t>Conference</w:t>
      </w:r>
      <w:proofErr w:type="spellEnd"/>
      <w:r>
        <w:rPr>
          <w:rFonts w:ascii="Times New Roman" w:eastAsia="Times New Roman" w:hAnsi="Times New Roman" w:cs="Times New Roman"/>
          <w:color w:val="222222"/>
          <w:sz w:val="28"/>
          <w:szCs w:val="28"/>
          <w:highlight w:val="white"/>
        </w:rPr>
        <w:t xml:space="preserve"> </w:t>
      </w:r>
      <w:proofErr w:type="spellStart"/>
      <w:r>
        <w:rPr>
          <w:rFonts w:ascii="Times New Roman" w:eastAsia="Times New Roman" w:hAnsi="Times New Roman" w:cs="Times New Roman"/>
          <w:color w:val="222222"/>
          <w:sz w:val="28"/>
          <w:szCs w:val="28"/>
          <w:highlight w:val="white"/>
        </w:rPr>
        <w:t>on</w:t>
      </w:r>
      <w:proofErr w:type="spellEnd"/>
      <w:r>
        <w:rPr>
          <w:rFonts w:ascii="Times New Roman" w:eastAsia="Times New Roman" w:hAnsi="Times New Roman" w:cs="Times New Roman"/>
          <w:color w:val="222222"/>
          <w:sz w:val="28"/>
          <w:szCs w:val="28"/>
          <w:highlight w:val="white"/>
        </w:rPr>
        <w:t xml:space="preserve"> </w:t>
      </w:r>
      <w:proofErr w:type="spellStart"/>
      <w:r>
        <w:rPr>
          <w:rFonts w:ascii="Times New Roman" w:eastAsia="Times New Roman" w:hAnsi="Times New Roman" w:cs="Times New Roman"/>
          <w:color w:val="222222"/>
          <w:sz w:val="28"/>
          <w:szCs w:val="28"/>
          <w:highlight w:val="white"/>
        </w:rPr>
        <w:t>Problems</w:t>
      </w:r>
      <w:proofErr w:type="spellEnd"/>
      <w:r>
        <w:rPr>
          <w:rFonts w:ascii="Times New Roman" w:eastAsia="Times New Roman" w:hAnsi="Times New Roman" w:cs="Times New Roman"/>
          <w:color w:val="222222"/>
          <w:sz w:val="28"/>
          <w:szCs w:val="28"/>
          <w:highlight w:val="white"/>
        </w:rPr>
        <w:t xml:space="preserve"> </w:t>
      </w:r>
      <w:proofErr w:type="spellStart"/>
      <w:r>
        <w:rPr>
          <w:rFonts w:ascii="Times New Roman" w:eastAsia="Times New Roman" w:hAnsi="Times New Roman" w:cs="Times New Roman"/>
          <w:color w:val="222222"/>
          <w:sz w:val="28"/>
          <w:szCs w:val="28"/>
          <w:highlight w:val="white"/>
        </w:rPr>
        <w:t>of</w:t>
      </w:r>
      <w:proofErr w:type="spellEnd"/>
      <w:r>
        <w:rPr>
          <w:rFonts w:ascii="Times New Roman" w:eastAsia="Times New Roman" w:hAnsi="Times New Roman" w:cs="Times New Roman"/>
          <w:color w:val="222222"/>
          <w:sz w:val="28"/>
          <w:szCs w:val="28"/>
          <w:highlight w:val="white"/>
        </w:rPr>
        <w:t xml:space="preserve"> </w:t>
      </w:r>
      <w:proofErr w:type="spellStart"/>
      <w:r>
        <w:rPr>
          <w:rFonts w:ascii="Times New Roman" w:eastAsia="Times New Roman" w:hAnsi="Times New Roman" w:cs="Times New Roman"/>
          <w:color w:val="222222"/>
          <w:sz w:val="28"/>
          <w:szCs w:val="28"/>
          <w:highlight w:val="white"/>
        </w:rPr>
        <w:t>Infocommunications</w:t>
      </w:r>
      <w:proofErr w:type="spellEnd"/>
      <w:r>
        <w:rPr>
          <w:rFonts w:ascii="Times New Roman" w:eastAsia="Times New Roman" w:hAnsi="Times New Roman" w:cs="Times New Roman"/>
          <w:color w:val="222222"/>
          <w:sz w:val="28"/>
          <w:szCs w:val="28"/>
          <w:highlight w:val="white"/>
        </w:rPr>
        <w:t xml:space="preserve">. </w:t>
      </w:r>
      <w:proofErr w:type="spellStart"/>
      <w:r>
        <w:rPr>
          <w:rFonts w:ascii="Times New Roman" w:eastAsia="Times New Roman" w:hAnsi="Times New Roman" w:cs="Times New Roman"/>
          <w:color w:val="222222"/>
          <w:sz w:val="28"/>
          <w:szCs w:val="28"/>
          <w:highlight w:val="white"/>
        </w:rPr>
        <w:t>Science</w:t>
      </w:r>
      <w:proofErr w:type="spellEnd"/>
      <w:r>
        <w:rPr>
          <w:rFonts w:ascii="Times New Roman" w:eastAsia="Times New Roman" w:hAnsi="Times New Roman" w:cs="Times New Roman"/>
          <w:color w:val="222222"/>
          <w:sz w:val="28"/>
          <w:szCs w:val="28"/>
          <w:highlight w:val="white"/>
        </w:rPr>
        <w:t xml:space="preserve"> </w:t>
      </w:r>
      <w:proofErr w:type="spellStart"/>
      <w:r>
        <w:rPr>
          <w:rFonts w:ascii="Times New Roman" w:eastAsia="Times New Roman" w:hAnsi="Times New Roman" w:cs="Times New Roman"/>
          <w:color w:val="222222"/>
          <w:sz w:val="28"/>
          <w:szCs w:val="28"/>
          <w:highlight w:val="white"/>
        </w:rPr>
        <w:t>and</w:t>
      </w:r>
      <w:proofErr w:type="spellEnd"/>
      <w:r>
        <w:rPr>
          <w:rFonts w:ascii="Times New Roman" w:eastAsia="Times New Roman" w:hAnsi="Times New Roman" w:cs="Times New Roman"/>
          <w:color w:val="222222"/>
          <w:sz w:val="28"/>
          <w:szCs w:val="28"/>
          <w:highlight w:val="white"/>
        </w:rPr>
        <w:t xml:space="preserve"> </w:t>
      </w:r>
      <w:proofErr w:type="spellStart"/>
      <w:r>
        <w:rPr>
          <w:rFonts w:ascii="Times New Roman" w:eastAsia="Times New Roman" w:hAnsi="Times New Roman" w:cs="Times New Roman"/>
          <w:color w:val="222222"/>
          <w:sz w:val="28"/>
          <w:szCs w:val="28"/>
          <w:highlight w:val="white"/>
        </w:rPr>
        <w:t>Technology</w:t>
      </w:r>
      <w:proofErr w:type="spellEnd"/>
      <w:r>
        <w:rPr>
          <w:rFonts w:ascii="Times New Roman" w:eastAsia="Times New Roman" w:hAnsi="Times New Roman" w:cs="Times New Roman"/>
          <w:color w:val="222222"/>
          <w:sz w:val="28"/>
          <w:szCs w:val="28"/>
          <w:highlight w:val="white"/>
        </w:rPr>
        <w:t xml:space="preserve"> (PIC S&amp;T), 2020. – C. 172-176.</w:t>
      </w:r>
    </w:p>
    <w:p w:rsidR="00FA54F5" w:rsidRDefault="0034510B">
      <w:pPr>
        <w:numPr>
          <w:ilvl w:val="0"/>
          <w:numId w:val="2"/>
        </w:numP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i/>
          <w:sz w:val="28"/>
          <w:szCs w:val="28"/>
        </w:rPr>
        <w:t>Vysotska</w:t>
      </w:r>
      <w:proofErr w:type="spellEnd"/>
      <w:r>
        <w:rPr>
          <w:rFonts w:ascii="Times New Roman" w:eastAsia="Times New Roman" w:hAnsi="Times New Roman" w:cs="Times New Roman"/>
          <w:i/>
          <w:sz w:val="28"/>
          <w:szCs w:val="28"/>
        </w:rPr>
        <w:t xml:space="preserve">, V., </w:t>
      </w:r>
      <w:proofErr w:type="spellStart"/>
      <w:r>
        <w:rPr>
          <w:rFonts w:ascii="Times New Roman" w:eastAsia="Times New Roman" w:hAnsi="Times New Roman" w:cs="Times New Roman"/>
          <w:i/>
          <w:sz w:val="28"/>
          <w:szCs w:val="28"/>
        </w:rPr>
        <w:t>Fernandes</w:t>
      </w:r>
      <w:proofErr w:type="spellEnd"/>
      <w:r>
        <w:rPr>
          <w:rFonts w:ascii="Times New Roman" w:eastAsia="Times New Roman" w:hAnsi="Times New Roman" w:cs="Times New Roman"/>
          <w:i/>
          <w:sz w:val="28"/>
          <w:szCs w:val="28"/>
        </w:rPr>
        <w:t xml:space="preserve">, V.B., </w:t>
      </w:r>
      <w:proofErr w:type="spellStart"/>
      <w:r>
        <w:rPr>
          <w:rFonts w:ascii="Times New Roman" w:eastAsia="Times New Roman" w:hAnsi="Times New Roman" w:cs="Times New Roman"/>
          <w:i/>
          <w:sz w:val="28"/>
          <w:szCs w:val="28"/>
        </w:rPr>
        <w:t>Lytvyn</w:t>
      </w:r>
      <w:proofErr w:type="spellEnd"/>
      <w:r>
        <w:rPr>
          <w:rFonts w:ascii="Times New Roman" w:eastAsia="Times New Roman" w:hAnsi="Times New Roman" w:cs="Times New Roman"/>
          <w:i/>
          <w:sz w:val="28"/>
          <w:szCs w:val="28"/>
        </w:rPr>
        <w:t xml:space="preserve">, V., </w:t>
      </w:r>
      <w:proofErr w:type="spellStart"/>
      <w:r>
        <w:rPr>
          <w:rFonts w:ascii="Times New Roman" w:eastAsia="Times New Roman" w:hAnsi="Times New Roman" w:cs="Times New Roman"/>
          <w:i/>
          <w:sz w:val="28"/>
          <w:szCs w:val="28"/>
        </w:rPr>
        <w:t>Emmerich</w:t>
      </w:r>
      <w:proofErr w:type="spellEnd"/>
      <w:r>
        <w:rPr>
          <w:rFonts w:ascii="Times New Roman" w:eastAsia="Times New Roman" w:hAnsi="Times New Roman" w:cs="Times New Roman"/>
          <w:i/>
          <w:sz w:val="28"/>
          <w:szCs w:val="28"/>
        </w:rPr>
        <w:t xml:space="preserve">, M., </w:t>
      </w:r>
      <w:proofErr w:type="spellStart"/>
      <w:r>
        <w:rPr>
          <w:rFonts w:ascii="Times New Roman" w:eastAsia="Times New Roman" w:hAnsi="Times New Roman" w:cs="Times New Roman"/>
          <w:i/>
          <w:sz w:val="28"/>
          <w:szCs w:val="28"/>
        </w:rPr>
        <w:t>Hrendus</w:t>
      </w:r>
      <w:proofErr w:type="spellEnd"/>
      <w:r>
        <w:rPr>
          <w:rFonts w:ascii="Times New Roman" w:eastAsia="Times New Roman" w:hAnsi="Times New Roman" w:cs="Times New Roman"/>
          <w:i/>
          <w:sz w:val="28"/>
          <w:szCs w:val="28"/>
        </w:rPr>
        <w:t>, M.</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Method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Determining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Linguometric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Coefficient</w:t>
      </w:r>
      <w:proofErr w:type="spellEnd"/>
      <w:r>
        <w:rPr>
          <w:rFonts w:ascii="Times New Roman" w:eastAsia="Times New Roman" w:hAnsi="Times New Roman" w:cs="Times New Roman"/>
          <w:sz w:val="28"/>
          <w:szCs w:val="28"/>
        </w:rPr>
        <w:t xml:space="preserve"> Dynamics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Ukrainian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Text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Content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Authorship</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Advances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Intelligent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Systems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Computing</w:t>
      </w:r>
      <w:proofErr w:type="spellEnd"/>
      <w:r>
        <w:rPr>
          <w:rFonts w:ascii="Times New Roman" w:eastAsia="Times New Roman" w:hAnsi="Times New Roman" w:cs="Times New Roman"/>
          <w:sz w:val="28"/>
          <w:szCs w:val="28"/>
        </w:rPr>
        <w:t>, 2020. – C. 132–151.</w:t>
      </w:r>
    </w:p>
    <w:p w:rsidR="00FA54F5" w:rsidRDefault="001A7728" w:rsidP="001A7728">
      <w:pPr>
        <w:numPr>
          <w:ilvl w:val="0"/>
          <w:numId w:val="2"/>
        </w:numPr>
        <w:spacing w:line="240" w:lineRule="auto"/>
        <w:jc w:val="both"/>
        <w:rPr>
          <w:rFonts w:ascii="Times New Roman" w:eastAsia="Times New Roman" w:hAnsi="Times New Roman" w:cs="Times New Roman"/>
          <w:sz w:val="28"/>
          <w:szCs w:val="28"/>
        </w:rPr>
      </w:pPr>
      <w:proofErr w:type="spellStart"/>
      <w:r w:rsidRPr="001A7728">
        <w:rPr>
          <w:rFonts w:ascii="Times New Roman" w:eastAsia="Times New Roman" w:hAnsi="Times New Roman" w:cs="Times New Roman"/>
          <w:i/>
          <w:sz w:val="28"/>
          <w:szCs w:val="28"/>
        </w:rPr>
        <w:t>Hu</w:t>
      </w:r>
      <w:proofErr w:type="spellEnd"/>
      <w:r w:rsidRPr="001A7728">
        <w:rPr>
          <w:rFonts w:ascii="Times New Roman" w:eastAsia="Times New Roman" w:hAnsi="Times New Roman" w:cs="Times New Roman"/>
          <w:i/>
          <w:sz w:val="28"/>
          <w:szCs w:val="28"/>
        </w:rPr>
        <w:t xml:space="preserve">, Z., </w:t>
      </w:r>
      <w:proofErr w:type="spellStart"/>
      <w:r w:rsidRPr="001A7728">
        <w:rPr>
          <w:rFonts w:ascii="Times New Roman" w:eastAsia="Times New Roman" w:hAnsi="Times New Roman" w:cs="Times New Roman"/>
          <w:i/>
          <w:sz w:val="28"/>
          <w:szCs w:val="28"/>
        </w:rPr>
        <w:t>Tereykovskiy</w:t>
      </w:r>
      <w:proofErr w:type="spellEnd"/>
      <w:r w:rsidRPr="001A7728">
        <w:rPr>
          <w:rFonts w:ascii="Times New Roman" w:eastAsia="Times New Roman" w:hAnsi="Times New Roman" w:cs="Times New Roman"/>
          <w:i/>
          <w:sz w:val="28"/>
          <w:szCs w:val="28"/>
        </w:rPr>
        <w:t xml:space="preserve">, I., </w:t>
      </w:r>
      <w:proofErr w:type="spellStart"/>
      <w:r w:rsidRPr="001A7728">
        <w:rPr>
          <w:rFonts w:ascii="Times New Roman" w:eastAsia="Times New Roman" w:hAnsi="Times New Roman" w:cs="Times New Roman"/>
          <w:i/>
          <w:sz w:val="28"/>
          <w:szCs w:val="28"/>
        </w:rPr>
        <w:t>Zorin</w:t>
      </w:r>
      <w:proofErr w:type="spellEnd"/>
      <w:r w:rsidRPr="001A7728">
        <w:rPr>
          <w:rFonts w:ascii="Times New Roman" w:eastAsia="Times New Roman" w:hAnsi="Times New Roman" w:cs="Times New Roman"/>
          <w:i/>
          <w:sz w:val="28"/>
          <w:szCs w:val="28"/>
        </w:rPr>
        <w:t xml:space="preserve">, Y., </w:t>
      </w:r>
      <w:proofErr w:type="spellStart"/>
      <w:r w:rsidRPr="001A7728">
        <w:rPr>
          <w:rFonts w:ascii="Times New Roman" w:eastAsia="Times New Roman" w:hAnsi="Times New Roman" w:cs="Times New Roman"/>
          <w:i/>
          <w:sz w:val="28"/>
          <w:szCs w:val="28"/>
        </w:rPr>
        <w:t>Tereykovska</w:t>
      </w:r>
      <w:proofErr w:type="spellEnd"/>
      <w:r w:rsidRPr="001A7728">
        <w:rPr>
          <w:rFonts w:ascii="Times New Roman" w:eastAsia="Times New Roman" w:hAnsi="Times New Roman" w:cs="Times New Roman"/>
          <w:i/>
          <w:sz w:val="28"/>
          <w:szCs w:val="28"/>
        </w:rPr>
        <w:t xml:space="preserve">, L., &amp; </w:t>
      </w:r>
      <w:proofErr w:type="spellStart"/>
      <w:r w:rsidRPr="001A7728">
        <w:rPr>
          <w:rFonts w:ascii="Times New Roman" w:eastAsia="Times New Roman" w:hAnsi="Times New Roman" w:cs="Times New Roman"/>
          <w:i/>
          <w:sz w:val="28"/>
          <w:szCs w:val="28"/>
        </w:rPr>
        <w:t>Zhibek</w:t>
      </w:r>
      <w:proofErr w:type="spellEnd"/>
      <w:r w:rsidRPr="001A7728">
        <w:rPr>
          <w:rFonts w:ascii="Times New Roman" w:eastAsia="Times New Roman" w:hAnsi="Times New Roman" w:cs="Times New Roman"/>
          <w:i/>
          <w:sz w:val="28"/>
          <w:szCs w:val="28"/>
        </w:rPr>
        <w:t xml:space="preserve">, A., 2018. </w:t>
      </w:r>
      <w:proofErr w:type="spellStart"/>
      <w:r w:rsidRPr="001A7728">
        <w:rPr>
          <w:rFonts w:ascii="Times New Roman" w:eastAsia="Times New Roman" w:hAnsi="Times New Roman" w:cs="Times New Roman"/>
          <w:sz w:val="28"/>
          <w:szCs w:val="28"/>
        </w:rPr>
        <w:t>Optimization</w:t>
      </w:r>
      <w:proofErr w:type="spellEnd"/>
      <w:r w:rsidRPr="001A7728">
        <w:rPr>
          <w:rFonts w:ascii="Times New Roman" w:eastAsia="Times New Roman" w:hAnsi="Times New Roman" w:cs="Times New Roman"/>
          <w:sz w:val="28"/>
          <w:szCs w:val="28"/>
        </w:rPr>
        <w:t xml:space="preserve"> </w:t>
      </w:r>
      <w:proofErr w:type="spellStart"/>
      <w:r w:rsidRPr="001A7728">
        <w:rPr>
          <w:rFonts w:ascii="Times New Roman" w:eastAsia="Times New Roman" w:hAnsi="Times New Roman" w:cs="Times New Roman"/>
          <w:sz w:val="28"/>
          <w:szCs w:val="28"/>
        </w:rPr>
        <w:t>of</w:t>
      </w:r>
      <w:proofErr w:type="spellEnd"/>
      <w:r w:rsidRPr="001A7728">
        <w:rPr>
          <w:rFonts w:ascii="Times New Roman" w:eastAsia="Times New Roman" w:hAnsi="Times New Roman" w:cs="Times New Roman"/>
          <w:sz w:val="28"/>
          <w:szCs w:val="28"/>
        </w:rPr>
        <w:t xml:space="preserve"> </w:t>
      </w:r>
      <w:proofErr w:type="spellStart"/>
      <w:r w:rsidRPr="001A7728">
        <w:rPr>
          <w:rFonts w:ascii="Times New Roman" w:eastAsia="Times New Roman" w:hAnsi="Times New Roman" w:cs="Times New Roman"/>
          <w:sz w:val="28"/>
          <w:szCs w:val="28"/>
        </w:rPr>
        <w:t>convolutional</w:t>
      </w:r>
      <w:proofErr w:type="spellEnd"/>
      <w:r w:rsidRPr="001A7728">
        <w:rPr>
          <w:rFonts w:ascii="Times New Roman" w:eastAsia="Times New Roman" w:hAnsi="Times New Roman" w:cs="Times New Roman"/>
          <w:sz w:val="28"/>
          <w:szCs w:val="28"/>
        </w:rPr>
        <w:t xml:space="preserve"> </w:t>
      </w:r>
      <w:proofErr w:type="spellStart"/>
      <w:r w:rsidRPr="001A7728">
        <w:rPr>
          <w:rFonts w:ascii="Times New Roman" w:eastAsia="Times New Roman" w:hAnsi="Times New Roman" w:cs="Times New Roman"/>
          <w:sz w:val="28"/>
          <w:szCs w:val="28"/>
        </w:rPr>
        <w:t>neural</w:t>
      </w:r>
      <w:proofErr w:type="spellEnd"/>
      <w:r w:rsidRPr="001A7728">
        <w:rPr>
          <w:rFonts w:ascii="Times New Roman" w:eastAsia="Times New Roman" w:hAnsi="Times New Roman" w:cs="Times New Roman"/>
          <w:sz w:val="28"/>
          <w:szCs w:val="28"/>
        </w:rPr>
        <w:t xml:space="preserve"> </w:t>
      </w:r>
      <w:proofErr w:type="spellStart"/>
      <w:r w:rsidRPr="001A7728">
        <w:rPr>
          <w:rFonts w:ascii="Times New Roman" w:eastAsia="Times New Roman" w:hAnsi="Times New Roman" w:cs="Times New Roman"/>
          <w:sz w:val="28"/>
          <w:szCs w:val="28"/>
        </w:rPr>
        <w:t>network</w:t>
      </w:r>
      <w:proofErr w:type="spellEnd"/>
      <w:r w:rsidRPr="001A7728">
        <w:rPr>
          <w:rFonts w:ascii="Times New Roman" w:eastAsia="Times New Roman" w:hAnsi="Times New Roman" w:cs="Times New Roman"/>
          <w:sz w:val="28"/>
          <w:szCs w:val="28"/>
        </w:rPr>
        <w:t xml:space="preserve"> </w:t>
      </w:r>
      <w:proofErr w:type="spellStart"/>
      <w:r w:rsidRPr="001A7728">
        <w:rPr>
          <w:rFonts w:ascii="Times New Roman" w:eastAsia="Times New Roman" w:hAnsi="Times New Roman" w:cs="Times New Roman"/>
          <w:sz w:val="28"/>
          <w:szCs w:val="28"/>
        </w:rPr>
        <w:t>structure</w:t>
      </w:r>
      <w:proofErr w:type="spellEnd"/>
      <w:r w:rsidRPr="001A7728">
        <w:rPr>
          <w:rFonts w:ascii="Times New Roman" w:eastAsia="Times New Roman" w:hAnsi="Times New Roman" w:cs="Times New Roman"/>
          <w:sz w:val="28"/>
          <w:szCs w:val="28"/>
        </w:rPr>
        <w:t xml:space="preserve"> </w:t>
      </w:r>
      <w:proofErr w:type="spellStart"/>
      <w:r w:rsidRPr="001A7728">
        <w:rPr>
          <w:rFonts w:ascii="Times New Roman" w:eastAsia="Times New Roman" w:hAnsi="Times New Roman" w:cs="Times New Roman"/>
          <w:sz w:val="28"/>
          <w:szCs w:val="28"/>
        </w:rPr>
        <w:t>for</w:t>
      </w:r>
      <w:proofErr w:type="spellEnd"/>
      <w:r w:rsidRPr="001A7728">
        <w:rPr>
          <w:rFonts w:ascii="Times New Roman" w:eastAsia="Times New Roman" w:hAnsi="Times New Roman" w:cs="Times New Roman"/>
          <w:sz w:val="28"/>
          <w:szCs w:val="28"/>
        </w:rPr>
        <w:t xml:space="preserve"> </w:t>
      </w:r>
      <w:proofErr w:type="spellStart"/>
      <w:r w:rsidRPr="001A7728">
        <w:rPr>
          <w:rFonts w:ascii="Times New Roman" w:eastAsia="Times New Roman" w:hAnsi="Times New Roman" w:cs="Times New Roman"/>
          <w:sz w:val="28"/>
          <w:szCs w:val="28"/>
        </w:rPr>
        <w:t>biometric</w:t>
      </w:r>
      <w:proofErr w:type="spellEnd"/>
      <w:r w:rsidRPr="001A7728">
        <w:rPr>
          <w:rFonts w:ascii="Times New Roman" w:eastAsia="Times New Roman" w:hAnsi="Times New Roman" w:cs="Times New Roman"/>
          <w:sz w:val="28"/>
          <w:szCs w:val="28"/>
        </w:rPr>
        <w:t xml:space="preserve"> </w:t>
      </w:r>
      <w:proofErr w:type="spellStart"/>
      <w:r w:rsidRPr="001A7728">
        <w:rPr>
          <w:rFonts w:ascii="Times New Roman" w:eastAsia="Times New Roman" w:hAnsi="Times New Roman" w:cs="Times New Roman"/>
          <w:sz w:val="28"/>
          <w:szCs w:val="28"/>
        </w:rPr>
        <w:t>authentication</w:t>
      </w:r>
      <w:proofErr w:type="spellEnd"/>
      <w:r w:rsidRPr="001A7728">
        <w:rPr>
          <w:rFonts w:ascii="Times New Roman" w:eastAsia="Times New Roman" w:hAnsi="Times New Roman" w:cs="Times New Roman"/>
          <w:sz w:val="28"/>
          <w:szCs w:val="28"/>
        </w:rPr>
        <w:t xml:space="preserve"> </w:t>
      </w:r>
      <w:proofErr w:type="spellStart"/>
      <w:r w:rsidRPr="001A7728">
        <w:rPr>
          <w:rFonts w:ascii="Times New Roman" w:eastAsia="Times New Roman" w:hAnsi="Times New Roman" w:cs="Times New Roman"/>
          <w:sz w:val="28"/>
          <w:szCs w:val="28"/>
        </w:rPr>
        <w:t>by</w:t>
      </w:r>
      <w:proofErr w:type="spellEnd"/>
      <w:r w:rsidRPr="001A7728">
        <w:rPr>
          <w:rFonts w:ascii="Times New Roman" w:eastAsia="Times New Roman" w:hAnsi="Times New Roman" w:cs="Times New Roman"/>
          <w:sz w:val="28"/>
          <w:szCs w:val="28"/>
        </w:rPr>
        <w:t xml:space="preserve"> </w:t>
      </w:r>
      <w:proofErr w:type="spellStart"/>
      <w:r w:rsidRPr="001A7728">
        <w:rPr>
          <w:rFonts w:ascii="Times New Roman" w:eastAsia="Times New Roman" w:hAnsi="Times New Roman" w:cs="Times New Roman"/>
          <w:sz w:val="28"/>
          <w:szCs w:val="28"/>
        </w:rPr>
        <w:t>face</w:t>
      </w:r>
      <w:proofErr w:type="spellEnd"/>
      <w:r w:rsidRPr="001A7728">
        <w:rPr>
          <w:rFonts w:ascii="Times New Roman" w:eastAsia="Times New Roman" w:hAnsi="Times New Roman" w:cs="Times New Roman"/>
          <w:sz w:val="28"/>
          <w:szCs w:val="28"/>
        </w:rPr>
        <w:t xml:space="preserve"> </w:t>
      </w:r>
      <w:proofErr w:type="spellStart"/>
      <w:r w:rsidRPr="001A7728">
        <w:rPr>
          <w:rFonts w:ascii="Times New Roman" w:eastAsia="Times New Roman" w:hAnsi="Times New Roman" w:cs="Times New Roman"/>
          <w:sz w:val="28"/>
          <w:szCs w:val="28"/>
        </w:rPr>
        <w:t>geometry</w:t>
      </w:r>
      <w:proofErr w:type="spellEnd"/>
      <w:r w:rsidRPr="001A7728">
        <w:rPr>
          <w:rFonts w:ascii="Times New Roman" w:eastAsia="Times New Roman" w:hAnsi="Times New Roman" w:cs="Times New Roman"/>
          <w:sz w:val="28"/>
          <w:szCs w:val="28"/>
        </w:rPr>
        <w:t xml:space="preserve">. </w:t>
      </w:r>
      <w:proofErr w:type="spellStart"/>
      <w:r w:rsidRPr="001A7728">
        <w:rPr>
          <w:rFonts w:ascii="Times New Roman" w:eastAsia="Times New Roman" w:hAnsi="Times New Roman" w:cs="Times New Roman"/>
          <w:sz w:val="28"/>
          <w:szCs w:val="28"/>
        </w:rPr>
        <w:t>In</w:t>
      </w:r>
      <w:proofErr w:type="spellEnd"/>
      <w:r w:rsidRPr="001A7728">
        <w:rPr>
          <w:rFonts w:ascii="Times New Roman" w:eastAsia="Times New Roman" w:hAnsi="Times New Roman" w:cs="Times New Roman"/>
          <w:sz w:val="28"/>
          <w:szCs w:val="28"/>
        </w:rPr>
        <w:t xml:space="preserve"> </w:t>
      </w:r>
      <w:proofErr w:type="spellStart"/>
      <w:r w:rsidRPr="001A7728">
        <w:rPr>
          <w:rFonts w:ascii="Times New Roman" w:eastAsia="Times New Roman" w:hAnsi="Times New Roman" w:cs="Times New Roman"/>
          <w:sz w:val="28"/>
          <w:szCs w:val="28"/>
        </w:rPr>
        <w:t>International</w:t>
      </w:r>
      <w:proofErr w:type="spellEnd"/>
      <w:r w:rsidRPr="001A7728">
        <w:rPr>
          <w:rFonts w:ascii="Times New Roman" w:eastAsia="Times New Roman" w:hAnsi="Times New Roman" w:cs="Times New Roman"/>
          <w:sz w:val="28"/>
          <w:szCs w:val="28"/>
        </w:rPr>
        <w:t xml:space="preserve"> </w:t>
      </w:r>
      <w:proofErr w:type="spellStart"/>
      <w:r w:rsidRPr="001A7728">
        <w:rPr>
          <w:rFonts w:ascii="Times New Roman" w:eastAsia="Times New Roman" w:hAnsi="Times New Roman" w:cs="Times New Roman"/>
          <w:sz w:val="28"/>
          <w:szCs w:val="28"/>
        </w:rPr>
        <w:t>Conference</w:t>
      </w:r>
      <w:proofErr w:type="spellEnd"/>
      <w:r w:rsidRPr="001A7728">
        <w:rPr>
          <w:rFonts w:ascii="Times New Roman" w:eastAsia="Times New Roman" w:hAnsi="Times New Roman" w:cs="Times New Roman"/>
          <w:sz w:val="28"/>
          <w:szCs w:val="28"/>
        </w:rPr>
        <w:t xml:space="preserve"> </w:t>
      </w:r>
      <w:proofErr w:type="spellStart"/>
      <w:r w:rsidRPr="001A7728">
        <w:rPr>
          <w:rFonts w:ascii="Times New Roman" w:eastAsia="Times New Roman" w:hAnsi="Times New Roman" w:cs="Times New Roman"/>
          <w:sz w:val="28"/>
          <w:szCs w:val="28"/>
        </w:rPr>
        <w:t>on</w:t>
      </w:r>
      <w:proofErr w:type="spellEnd"/>
      <w:r w:rsidRPr="001A7728">
        <w:rPr>
          <w:rFonts w:ascii="Times New Roman" w:eastAsia="Times New Roman" w:hAnsi="Times New Roman" w:cs="Times New Roman"/>
          <w:sz w:val="28"/>
          <w:szCs w:val="28"/>
        </w:rPr>
        <w:t xml:space="preserve"> </w:t>
      </w:r>
      <w:proofErr w:type="spellStart"/>
      <w:r w:rsidRPr="001A7728">
        <w:rPr>
          <w:rFonts w:ascii="Times New Roman" w:eastAsia="Times New Roman" w:hAnsi="Times New Roman" w:cs="Times New Roman"/>
          <w:sz w:val="28"/>
          <w:szCs w:val="28"/>
        </w:rPr>
        <w:t>Computer</w:t>
      </w:r>
      <w:proofErr w:type="spellEnd"/>
      <w:r w:rsidRPr="001A7728">
        <w:rPr>
          <w:rFonts w:ascii="Times New Roman" w:eastAsia="Times New Roman" w:hAnsi="Times New Roman" w:cs="Times New Roman"/>
          <w:sz w:val="28"/>
          <w:szCs w:val="28"/>
        </w:rPr>
        <w:t xml:space="preserve"> </w:t>
      </w:r>
      <w:proofErr w:type="spellStart"/>
      <w:r w:rsidRPr="001A7728">
        <w:rPr>
          <w:rFonts w:ascii="Times New Roman" w:eastAsia="Times New Roman" w:hAnsi="Times New Roman" w:cs="Times New Roman"/>
          <w:sz w:val="28"/>
          <w:szCs w:val="28"/>
        </w:rPr>
        <w:t>Science</w:t>
      </w:r>
      <w:proofErr w:type="spellEnd"/>
      <w:r w:rsidRPr="001A7728">
        <w:rPr>
          <w:rFonts w:ascii="Times New Roman" w:eastAsia="Times New Roman" w:hAnsi="Times New Roman" w:cs="Times New Roman"/>
          <w:sz w:val="28"/>
          <w:szCs w:val="28"/>
        </w:rPr>
        <w:t xml:space="preserve">, </w:t>
      </w:r>
      <w:proofErr w:type="spellStart"/>
      <w:r w:rsidRPr="001A7728">
        <w:rPr>
          <w:rFonts w:ascii="Times New Roman" w:eastAsia="Times New Roman" w:hAnsi="Times New Roman" w:cs="Times New Roman"/>
          <w:sz w:val="28"/>
          <w:szCs w:val="28"/>
        </w:rPr>
        <w:t>Engineering</w:t>
      </w:r>
      <w:proofErr w:type="spellEnd"/>
      <w:r w:rsidRPr="001A7728">
        <w:rPr>
          <w:rFonts w:ascii="Times New Roman" w:eastAsia="Times New Roman" w:hAnsi="Times New Roman" w:cs="Times New Roman"/>
          <w:sz w:val="28"/>
          <w:szCs w:val="28"/>
        </w:rPr>
        <w:t xml:space="preserve"> </w:t>
      </w:r>
      <w:proofErr w:type="spellStart"/>
      <w:r w:rsidRPr="001A7728">
        <w:rPr>
          <w:rFonts w:ascii="Times New Roman" w:eastAsia="Times New Roman" w:hAnsi="Times New Roman" w:cs="Times New Roman"/>
          <w:sz w:val="28"/>
          <w:szCs w:val="28"/>
        </w:rPr>
        <w:t>and</w:t>
      </w:r>
      <w:proofErr w:type="spellEnd"/>
      <w:r w:rsidRPr="001A7728">
        <w:rPr>
          <w:rFonts w:ascii="Times New Roman" w:eastAsia="Times New Roman" w:hAnsi="Times New Roman" w:cs="Times New Roman"/>
          <w:sz w:val="28"/>
          <w:szCs w:val="28"/>
        </w:rPr>
        <w:t xml:space="preserve"> </w:t>
      </w:r>
      <w:proofErr w:type="spellStart"/>
      <w:r w:rsidRPr="001A7728">
        <w:rPr>
          <w:rFonts w:ascii="Times New Roman" w:eastAsia="Times New Roman" w:hAnsi="Times New Roman" w:cs="Times New Roman"/>
          <w:sz w:val="28"/>
          <w:szCs w:val="28"/>
        </w:rPr>
        <w:t>Education</w:t>
      </w:r>
      <w:proofErr w:type="spellEnd"/>
      <w:r w:rsidRPr="001A7728">
        <w:rPr>
          <w:rFonts w:ascii="Times New Roman" w:eastAsia="Times New Roman" w:hAnsi="Times New Roman" w:cs="Times New Roman"/>
          <w:sz w:val="28"/>
          <w:szCs w:val="28"/>
        </w:rPr>
        <w:t xml:space="preserve"> </w:t>
      </w:r>
      <w:proofErr w:type="spellStart"/>
      <w:r w:rsidRPr="001A7728">
        <w:rPr>
          <w:rFonts w:ascii="Times New Roman" w:eastAsia="Times New Roman" w:hAnsi="Times New Roman" w:cs="Times New Roman"/>
          <w:sz w:val="28"/>
          <w:szCs w:val="28"/>
        </w:rPr>
        <w:t>Applications</w:t>
      </w:r>
      <w:proofErr w:type="spellEnd"/>
      <w:r w:rsidRPr="001A7728">
        <w:rPr>
          <w:rFonts w:ascii="Times New Roman" w:eastAsia="Times New Roman" w:hAnsi="Times New Roman" w:cs="Times New Roman"/>
          <w:sz w:val="28"/>
          <w:szCs w:val="28"/>
        </w:rPr>
        <w:t xml:space="preserve"> (</w:t>
      </w:r>
      <w:proofErr w:type="spellStart"/>
      <w:r w:rsidRPr="001A7728">
        <w:rPr>
          <w:rFonts w:ascii="Times New Roman" w:eastAsia="Times New Roman" w:hAnsi="Times New Roman" w:cs="Times New Roman"/>
          <w:sz w:val="28"/>
          <w:szCs w:val="28"/>
        </w:rPr>
        <w:t>pp</w:t>
      </w:r>
      <w:proofErr w:type="spellEnd"/>
      <w:r w:rsidRPr="001A7728">
        <w:rPr>
          <w:rFonts w:ascii="Times New Roman" w:eastAsia="Times New Roman" w:hAnsi="Times New Roman" w:cs="Times New Roman"/>
          <w:sz w:val="28"/>
          <w:szCs w:val="28"/>
        </w:rPr>
        <w:t xml:space="preserve">. 567-577). </w:t>
      </w:r>
      <w:proofErr w:type="spellStart"/>
      <w:r w:rsidRPr="001A7728">
        <w:rPr>
          <w:rFonts w:ascii="Times New Roman" w:eastAsia="Times New Roman" w:hAnsi="Times New Roman" w:cs="Times New Roman"/>
          <w:sz w:val="28"/>
          <w:szCs w:val="28"/>
        </w:rPr>
        <w:t>Springer</w:t>
      </w:r>
      <w:proofErr w:type="spellEnd"/>
      <w:r w:rsidRPr="001A7728">
        <w:rPr>
          <w:rFonts w:ascii="Times New Roman" w:eastAsia="Times New Roman" w:hAnsi="Times New Roman" w:cs="Times New Roman"/>
          <w:sz w:val="28"/>
          <w:szCs w:val="28"/>
        </w:rPr>
        <w:t xml:space="preserve">, </w:t>
      </w:r>
      <w:proofErr w:type="spellStart"/>
      <w:r w:rsidRPr="001A7728">
        <w:rPr>
          <w:rFonts w:ascii="Times New Roman" w:eastAsia="Times New Roman" w:hAnsi="Times New Roman" w:cs="Times New Roman"/>
          <w:sz w:val="28"/>
          <w:szCs w:val="28"/>
        </w:rPr>
        <w:t>Cham</w:t>
      </w:r>
      <w:proofErr w:type="spellEnd"/>
      <w:r w:rsidR="0034510B" w:rsidRPr="001A7728">
        <w:rPr>
          <w:rFonts w:ascii="Times New Roman" w:eastAsia="Times New Roman" w:hAnsi="Times New Roman" w:cs="Times New Roman"/>
          <w:sz w:val="28"/>
          <w:szCs w:val="28"/>
        </w:rPr>
        <w:t>.</w:t>
      </w:r>
    </w:p>
    <w:p w:rsidR="00FA54F5" w:rsidRDefault="00FA54F5">
      <w:pPr>
        <w:spacing w:line="240" w:lineRule="auto"/>
        <w:jc w:val="both"/>
      </w:pPr>
    </w:p>
    <w:p w:rsidR="00FA54F5" w:rsidRDefault="00FA54F5"/>
    <w:sectPr w:rsidR="00FA54F5" w:rsidSect="008179E3">
      <w:footerReference w:type="default" r:id="rId7"/>
      <w:pgSz w:w="11909" w:h="16834"/>
      <w:pgMar w:top="1440" w:right="1440" w:bottom="1440" w:left="1440" w:header="709" w:footer="709" w:gutter="0"/>
      <w:pgNumType w:start="361"/>
      <w:cols w:space="72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40B14" w:rsidRDefault="00240B14" w:rsidP="008179E3">
      <w:pPr>
        <w:spacing w:line="240" w:lineRule="auto"/>
      </w:pPr>
      <w:r>
        <w:separator/>
      </w:r>
    </w:p>
  </w:endnote>
  <w:endnote w:type="continuationSeparator" w:id="0">
    <w:p w:rsidR="00240B14" w:rsidRDefault="00240B14" w:rsidP="008179E3">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BatangChe">
    <w:charset w:val="81"/>
    <w:family w:val="modern"/>
    <w:pitch w:val="fixed"/>
    <w:sig w:usb0="B00002AF" w:usb1="69D77CFB" w:usb2="00000030" w:usb3="00000000" w:csb0="000800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6953958"/>
      <w:docPartObj>
        <w:docPartGallery w:val="Page Numbers (Bottom of Page)"/>
        <w:docPartUnique/>
      </w:docPartObj>
    </w:sdtPr>
    <w:sdtEndPr>
      <w:rPr>
        <w:rFonts w:ascii="Times New Roman" w:hAnsi="Times New Roman" w:cs="Times New Roman"/>
        <w:sz w:val="20"/>
        <w:szCs w:val="20"/>
      </w:rPr>
    </w:sdtEndPr>
    <w:sdtContent>
      <w:p w:rsidR="008179E3" w:rsidRPr="008179E3" w:rsidRDefault="008179E3">
        <w:pPr>
          <w:pStyle w:val="a7"/>
          <w:jc w:val="center"/>
          <w:rPr>
            <w:rFonts w:ascii="Times New Roman" w:hAnsi="Times New Roman" w:cs="Times New Roman"/>
            <w:sz w:val="20"/>
            <w:szCs w:val="20"/>
          </w:rPr>
        </w:pPr>
        <w:r w:rsidRPr="008179E3">
          <w:rPr>
            <w:rFonts w:ascii="Times New Roman" w:hAnsi="Times New Roman" w:cs="Times New Roman"/>
            <w:sz w:val="20"/>
            <w:szCs w:val="20"/>
          </w:rPr>
          <w:fldChar w:fldCharType="begin"/>
        </w:r>
        <w:r w:rsidRPr="008179E3">
          <w:rPr>
            <w:rFonts w:ascii="Times New Roman" w:hAnsi="Times New Roman" w:cs="Times New Roman"/>
            <w:sz w:val="20"/>
            <w:szCs w:val="20"/>
          </w:rPr>
          <w:instrText xml:space="preserve"> PAGE   \* MERGEFORMAT </w:instrText>
        </w:r>
        <w:r w:rsidRPr="008179E3">
          <w:rPr>
            <w:rFonts w:ascii="Times New Roman" w:hAnsi="Times New Roman" w:cs="Times New Roman"/>
            <w:sz w:val="20"/>
            <w:szCs w:val="20"/>
          </w:rPr>
          <w:fldChar w:fldCharType="separate"/>
        </w:r>
        <w:r>
          <w:rPr>
            <w:rFonts w:ascii="Times New Roman" w:hAnsi="Times New Roman" w:cs="Times New Roman"/>
            <w:noProof/>
            <w:sz w:val="20"/>
            <w:szCs w:val="20"/>
          </w:rPr>
          <w:t>364</w:t>
        </w:r>
        <w:r w:rsidRPr="008179E3">
          <w:rPr>
            <w:rFonts w:ascii="Times New Roman" w:hAnsi="Times New Roman" w:cs="Times New Roman"/>
            <w:sz w:val="20"/>
            <w:szCs w:val="20"/>
          </w:rPr>
          <w:fldChar w:fldCharType="end"/>
        </w:r>
      </w:p>
    </w:sdtContent>
  </w:sdt>
  <w:p w:rsidR="008179E3" w:rsidRDefault="008179E3">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40B14" w:rsidRDefault="00240B14" w:rsidP="008179E3">
      <w:pPr>
        <w:spacing w:line="240" w:lineRule="auto"/>
      </w:pPr>
      <w:r>
        <w:separator/>
      </w:r>
    </w:p>
  </w:footnote>
  <w:footnote w:type="continuationSeparator" w:id="0">
    <w:p w:rsidR="00240B14" w:rsidRDefault="00240B14" w:rsidP="008179E3">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9FD2327"/>
    <w:multiLevelType w:val="multilevel"/>
    <w:tmpl w:val="8EEECB3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4EFF5F17"/>
    <w:multiLevelType w:val="multilevel"/>
    <w:tmpl w:val="5C686FE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FA54F5"/>
    <w:rsid w:val="00030CFD"/>
    <w:rsid w:val="001A7728"/>
    <w:rsid w:val="00240B14"/>
    <w:rsid w:val="0034510B"/>
    <w:rsid w:val="00730C65"/>
    <w:rsid w:val="00795566"/>
    <w:rsid w:val="008179E3"/>
    <w:rsid w:val="009612F1"/>
    <w:rsid w:val="00984B29"/>
    <w:rsid w:val="009B0772"/>
    <w:rsid w:val="00C47950"/>
    <w:rsid w:val="00D76963"/>
    <w:rsid w:val="00FA54F5"/>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uk-UA" w:eastAsia="uk-UA"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030CFD"/>
  </w:style>
  <w:style w:type="paragraph" w:styleId="1">
    <w:name w:val="heading 1"/>
    <w:basedOn w:val="a"/>
    <w:next w:val="a"/>
    <w:rsid w:val="00030CFD"/>
    <w:pPr>
      <w:keepNext/>
      <w:keepLines/>
      <w:spacing w:before="400" w:after="120"/>
      <w:outlineLvl w:val="0"/>
    </w:pPr>
    <w:rPr>
      <w:sz w:val="40"/>
      <w:szCs w:val="40"/>
    </w:rPr>
  </w:style>
  <w:style w:type="paragraph" w:styleId="2">
    <w:name w:val="heading 2"/>
    <w:basedOn w:val="a"/>
    <w:next w:val="a"/>
    <w:rsid w:val="00030CFD"/>
    <w:pPr>
      <w:keepNext/>
      <w:keepLines/>
      <w:spacing w:before="360" w:after="120"/>
      <w:outlineLvl w:val="1"/>
    </w:pPr>
    <w:rPr>
      <w:sz w:val="32"/>
      <w:szCs w:val="32"/>
    </w:rPr>
  </w:style>
  <w:style w:type="paragraph" w:styleId="3">
    <w:name w:val="heading 3"/>
    <w:basedOn w:val="a"/>
    <w:next w:val="a"/>
    <w:rsid w:val="00030CFD"/>
    <w:pPr>
      <w:keepNext/>
      <w:keepLines/>
      <w:spacing w:before="320" w:after="80"/>
      <w:outlineLvl w:val="2"/>
    </w:pPr>
    <w:rPr>
      <w:color w:val="434343"/>
      <w:sz w:val="28"/>
      <w:szCs w:val="28"/>
    </w:rPr>
  </w:style>
  <w:style w:type="paragraph" w:styleId="4">
    <w:name w:val="heading 4"/>
    <w:basedOn w:val="a"/>
    <w:next w:val="a"/>
    <w:rsid w:val="00030CFD"/>
    <w:pPr>
      <w:keepNext/>
      <w:keepLines/>
      <w:spacing w:before="280" w:after="80"/>
      <w:outlineLvl w:val="3"/>
    </w:pPr>
    <w:rPr>
      <w:color w:val="666666"/>
      <w:sz w:val="24"/>
      <w:szCs w:val="24"/>
    </w:rPr>
  </w:style>
  <w:style w:type="paragraph" w:styleId="5">
    <w:name w:val="heading 5"/>
    <w:basedOn w:val="a"/>
    <w:next w:val="a"/>
    <w:rsid w:val="00030CFD"/>
    <w:pPr>
      <w:keepNext/>
      <w:keepLines/>
      <w:spacing w:before="240" w:after="80"/>
      <w:outlineLvl w:val="4"/>
    </w:pPr>
    <w:rPr>
      <w:color w:val="666666"/>
    </w:rPr>
  </w:style>
  <w:style w:type="paragraph" w:styleId="6">
    <w:name w:val="heading 6"/>
    <w:basedOn w:val="a"/>
    <w:next w:val="a"/>
    <w:rsid w:val="00030CFD"/>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030CFD"/>
    <w:tblPr>
      <w:tblCellMar>
        <w:top w:w="0" w:type="dxa"/>
        <w:left w:w="0" w:type="dxa"/>
        <w:bottom w:w="0" w:type="dxa"/>
        <w:right w:w="0" w:type="dxa"/>
      </w:tblCellMar>
    </w:tblPr>
  </w:style>
  <w:style w:type="paragraph" w:styleId="a3">
    <w:name w:val="Title"/>
    <w:basedOn w:val="a"/>
    <w:next w:val="a"/>
    <w:rsid w:val="00030CFD"/>
    <w:pPr>
      <w:keepNext/>
      <w:keepLines/>
      <w:spacing w:after="60"/>
    </w:pPr>
    <w:rPr>
      <w:sz w:val="52"/>
      <w:szCs w:val="52"/>
    </w:rPr>
  </w:style>
  <w:style w:type="paragraph" w:styleId="a4">
    <w:name w:val="Subtitle"/>
    <w:basedOn w:val="a"/>
    <w:next w:val="a"/>
    <w:rsid w:val="00030CFD"/>
    <w:pPr>
      <w:keepNext/>
      <w:keepLines/>
      <w:spacing w:after="320"/>
    </w:pPr>
    <w:rPr>
      <w:color w:val="666666"/>
      <w:sz w:val="30"/>
      <w:szCs w:val="30"/>
    </w:rPr>
  </w:style>
  <w:style w:type="paragraph" w:styleId="a5">
    <w:name w:val="header"/>
    <w:basedOn w:val="a"/>
    <w:link w:val="a6"/>
    <w:uiPriority w:val="99"/>
    <w:semiHidden/>
    <w:unhideWhenUsed/>
    <w:rsid w:val="008179E3"/>
    <w:pPr>
      <w:tabs>
        <w:tab w:val="center" w:pos="4819"/>
        <w:tab w:val="right" w:pos="9639"/>
      </w:tabs>
      <w:spacing w:line="240" w:lineRule="auto"/>
    </w:pPr>
  </w:style>
  <w:style w:type="character" w:customStyle="1" w:styleId="a6">
    <w:name w:val="Верхний колонтитул Знак"/>
    <w:basedOn w:val="a0"/>
    <w:link w:val="a5"/>
    <w:uiPriority w:val="99"/>
    <w:semiHidden/>
    <w:rsid w:val="008179E3"/>
  </w:style>
  <w:style w:type="paragraph" w:styleId="a7">
    <w:name w:val="footer"/>
    <w:basedOn w:val="a"/>
    <w:link w:val="a8"/>
    <w:uiPriority w:val="99"/>
    <w:unhideWhenUsed/>
    <w:rsid w:val="008179E3"/>
    <w:pPr>
      <w:tabs>
        <w:tab w:val="center" w:pos="4819"/>
        <w:tab w:val="right" w:pos="9639"/>
      </w:tabs>
      <w:spacing w:line="240" w:lineRule="auto"/>
    </w:pPr>
  </w:style>
  <w:style w:type="character" w:customStyle="1" w:styleId="a8">
    <w:name w:val="Нижний колонтитул Знак"/>
    <w:basedOn w:val="a0"/>
    <w:link w:val="a7"/>
    <w:uiPriority w:val="99"/>
    <w:rsid w:val="008179E3"/>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4517</Words>
  <Characters>2576</Characters>
  <Application>Microsoft Office Word</Application>
  <DocSecurity>0</DocSecurity>
  <Lines>21</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7079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Любовь Любовь</dc:creator>
  <cp:lastModifiedBy>dlv1973@ukr.net</cp:lastModifiedBy>
  <cp:revision>4</cp:revision>
  <cp:lastPrinted>2022-11-27T14:56:00Z</cp:lastPrinted>
  <dcterms:created xsi:type="dcterms:W3CDTF">2022-11-10T12:21:00Z</dcterms:created>
  <dcterms:modified xsi:type="dcterms:W3CDTF">2022-11-27T14:56:00Z</dcterms:modified>
</cp:coreProperties>
</file>