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185273D" w14:textId="77777777" w:rsidR="00FF23F7" w:rsidRPr="00C56EA0" w:rsidRDefault="00FF23F7" w:rsidP="00FF23F7">
      <w:pPr>
        <w:spacing w:line="240" w:lineRule="auto"/>
        <w:contextualSpacing/>
        <w:jc w:val="center"/>
        <w:rPr>
          <w:b/>
          <w:bCs/>
          <w:lang w:val="uk-UA"/>
        </w:rPr>
      </w:pPr>
      <w:r w:rsidRPr="00C56EA0">
        <w:rPr>
          <w:b/>
          <w:bCs/>
          <w:lang w:val="uk-UA"/>
        </w:rPr>
        <w:t>НАЦІОНАЛЬНИЙ ТЕХНІЧНИЙ УНІВЕРСИТЕТ УКРАЇНИ</w:t>
      </w:r>
    </w:p>
    <w:p w14:paraId="2C3F15D2" w14:textId="77777777" w:rsidR="00FF23F7" w:rsidRPr="00C56EA0" w:rsidRDefault="00FF23F7" w:rsidP="00FF23F7">
      <w:pPr>
        <w:spacing w:line="240" w:lineRule="auto"/>
        <w:contextualSpacing/>
        <w:jc w:val="center"/>
        <w:rPr>
          <w:b/>
          <w:bCs/>
          <w:lang w:val="uk-UA"/>
        </w:rPr>
      </w:pPr>
      <w:r w:rsidRPr="00C56EA0">
        <w:rPr>
          <w:b/>
          <w:bCs/>
          <w:lang w:val="uk-UA"/>
        </w:rPr>
        <w:t>«КИЇВСЬКИЙ ПОЛІТЕХНІЧНИЙ ІНСТИТУТ</w:t>
      </w:r>
      <w:r w:rsidRPr="00C56EA0">
        <w:rPr>
          <w:b/>
          <w:bCs/>
          <w:lang w:val="uk-UA"/>
        </w:rPr>
        <w:br/>
        <w:t>ІМЕНІ ІГОРЯ СІКОРСЬКОГО»</w:t>
      </w:r>
    </w:p>
    <w:p w14:paraId="0B34D7C8" w14:textId="77777777" w:rsidR="00FF23F7" w:rsidRPr="00C56EA0" w:rsidRDefault="00FF23F7" w:rsidP="00FF23F7">
      <w:pPr>
        <w:tabs>
          <w:tab w:val="left" w:leader="underscore" w:pos="9356"/>
        </w:tabs>
        <w:spacing w:line="240" w:lineRule="auto"/>
        <w:contextualSpacing/>
        <w:jc w:val="center"/>
        <w:rPr>
          <w:u w:val="single"/>
          <w:lang w:val="uk-UA"/>
        </w:rPr>
      </w:pPr>
      <w:r w:rsidRPr="00C56EA0">
        <w:rPr>
          <w:u w:val="single"/>
          <w:lang w:val="uk-UA"/>
        </w:rPr>
        <w:t xml:space="preserve">Інститут енергозбереження та </w:t>
      </w:r>
      <w:proofErr w:type="spellStart"/>
      <w:r w:rsidRPr="00C56EA0">
        <w:rPr>
          <w:u w:val="single"/>
          <w:lang w:val="uk-UA"/>
        </w:rPr>
        <w:t>енергоменеджменту</w:t>
      </w:r>
      <w:proofErr w:type="spellEnd"/>
    </w:p>
    <w:p w14:paraId="0546D9DE" w14:textId="77777777" w:rsidR="00FF23F7" w:rsidRPr="00C56EA0" w:rsidRDefault="00FF23F7" w:rsidP="00FF23F7">
      <w:pPr>
        <w:tabs>
          <w:tab w:val="left" w:leader="underscore" w:pos="9356"/>
          <w:tab w:val="left" w:leader="underscore" w:pos="9631"/>
        </w:tabs>
        <w:spacing w:line="240" w:lineRule="auto"/>
        <w:contextualSpacing/>
        <w:jc w:val="center"/>
        <w:rPr>
          <w:vertAlign w:val="superscript"/>
          <w:lang w:val="uk-UA"/>
        </w:rPr>
      </w:pPr>
      <w:r w:rsidRPr="00C56EA0">
        <w:rPr>
          <w:vertAlign w:val="superscript"/>
          <w:lang w:val="uk-UA"/>
        </w:rPr>
        <w:t>(повна назва інституту/факультету)</w:t>
      </w:r>
    </w:p>
    <w:p w14:paraId="0A20D4B2" w14:textId="77777777" w:rsidR="00FF23F7" w:rsidRPr="00C56EA0" w:rsidRDefault="00FF23F7" w:rsidP="00FF23F7">
      <w:pPr>
        <w:tabs>
          <w:tab w:val="left" w:leader="underscore" w:pos="9356"/>
        </w:tabs>
        <w:spacing w:line="240" w:lineRule="auto"/>
        <w:contextualSpacing/>
        <w:jc w:val="center"/>
        <w:rPr>
          <w:u w:val="single"/>
          <w:lang w:val="uk-UA"/>
        </w:rPr>
      </w:pPr>
      <w:r w:rsidRPr="00C56EA0">
        <w:rPr>
          <w:u w:val="single"/>
          <w:lang w:val="uk-UA"/>
        </w:rPr>
        <w:t>Кафедра автоматизації еле</w:t>
      </w:r>
      <w:r w:rsidR="00C56EA0" w:rsidRPr="00C56EA0">
        <w:rPr>
          <w:u w:val="single"/>
          <w:lang w:val="uk-UA"/>
        </w:rPr>
        <w:t xml:space="preserve">ктротехнічних та </w:t>
      </w:r>
      <w:proofErr w:type="spellStart"/>
      <w:r w:rsidR="00C56EA0" w:rsidRPr="00C56EA0">
        <w:rPr>
          <w:u w:val="single"/>
          <w:lang w:val="uk-UA"/>
        </w:rPr>
        <w:t>мехатронних</w:t>
      </w:r>
      <w:proofErr w:type="spellEnd"/>
      <w:r w:rsidR="00C56EA0" w:rsidRPr="00C56EA0">
        <w:rPr>
          <w:u w:val="single"/>
          <w:lang w:val="uk-UA"/>
        </w:rPr>
        <w:t xml:space="preserve"> комплексів</w:t>
      </w:r>
    </w:p>
    <w:p w14:paraId="288C693D" w14:textId="77777777" w:rsidR="00FF23F7" w:rsidRPr="00C56EA0" w:rsidRDefault="00FF23F7" w:rsidP="00FF23F7">
      <w:pPr>
        <w:tabs>
          <w:tab w:val="left" w:leader="underscore" w:pos="8903"/>
          <w:tab w:val="left" w:leader="underscore" w:pos="9631"/>
        </w:tabs>
        <w:spacing w:line="240" w:lineRule="auto"/>
        <w:contextualSpacing/>
        <w:jc w:val="center"/>
        <w:rPr>
          <w:vertAlign w:val="superscript"/>
          <w:lang w:val="uk-UA"/>
        </w:rPr>
      </w:pPr>
      <w:r w:rsidRPr="00C56EA0">
        <w:rPr>
          <w:vertAlign w:val="superscript"/>
          <w:lang w:val="uk-UA"/>
        </w:rPr>
        <w:t>(повна назва кафедри)</w:t>
      </w:r>
    </w:p>
    <w:p w14:paraId="2DAE01F5" w14:textId="77777777" w:rsidR="00FF23F7" w:rsidRPr="00C56EA0" w:rsidRDefault="00FF23F7" w:rsidP="00FF23F7">
      <w:pPr>
        <w:tabs>
          <w:tab w:val="left" w:leader="underscore" w:pos="8903"/>
          <w:tab w:val="left" w:leader="underscore" w:pos="9631"/>
        </w:tabs>
        <w:spacing w:line="240" w:lineRule="auto"/>
        <w:contextualSpacing/>
        <w:jc w:val="center"/>
        <w:rPr>
          <w:lang w:val="uk-UA"/>
        </w:rPr>
      </w:pPr>
    </w:p>
    <w:tbl>
      <w:tblPr>
        <w:tblW w:w="0" w:type="auto"/>
        <w:tblLook w:val="00A0" w:firstRow="1" w:lastRow="0" w:firstColumn="1" w:lastColumn="0" w:noHBand="0" w:noVBand="0"/>
      </w:tblPr>
      <w:tblGrid>
        <w:gridCol w:w="5103"/>
        <w:gridCol w:w="4013"/>
      </w:tblGrid>
      <w:tr w:rsidR="00FF23F7" w:rsidRPr="00C56EA0" w14:paraId="6CD82CF5" w14:textId="77777777" w:rsidTr="00E735A9">
        <w:tc>
          <w:tcPr>
            <w:tcW w:w="5103" w:type="dxa"/>
            <w:hideMark/>
          </w:tcPr>
          <w:p w14:paraId="078DE1B5" w14:textId="77777777" w:rsidR="00FF23F7" w:rsidRPr="00C56EA0" w:rsidRDefault="00FF23F7" w:rsidP="00E735A9">
            <w:pPr>
              <w:tabs>
                <w:tab w:val="left" w:leader="underscore" w:pos="9631"/>
              </w:tabs>
              <w:spacing w:line="240" w:lineRule="auto"/>
              <w:contextualSpacing/>
              <w:rPr>
                <w:bCs/>
                <w:lang w:val="uk-UA"/>
              </w:rPr>
            </w:pPr>
            <w:r w:rsidRPr="00C56EA0">
              <w:rPr>
                <w:bCs/>
                <w:lang w:val="uk-UA"/>
              </w:rPr>
              <w:t>«На правах рукопису»</w:t>
            </w:r>
          </w:p>
          <w:p w14:paraId="69189E17" w14:textId="77777777" w:rsidR="00FF23F7" w:rsidRPr="00C56EA0" w:rsidRDefault="00FF23F7" w:rsidP="00E735A9">
            <w:pPr>
              <w:rPr>
                <w:b/>
                <w:sz w:val="24"/>
                <w:szCs w:val="24"/>
                <w:lang w:val="uk-UA"/>
              </w:rPr>
            </w:pPr>
            <w:r w:rsidRPr="00C56EA0">
              <w:rPr>
                <w:b/>
                <w:sz w:val="24"/>
                <w:szCs w:val="24"/>
                <w:lang w:val="uk-UA"/>
              </w:rPr>
              <w:t xml:space="preserve">УДК 621.313                                                                                              </w:t>
            </w:r>
          </w:p>
          <w:p w14:paraId="7075C12D" w14:textId="77777777" w:rsidR="00FF23F7" w:rsidRPr="00C56EA0" w:rsidRDefault="00FF23F7" w:rsidP="00E735A9">
            <w:pPr>
              <w:tabs>
                <w:tab w:val="left" w:leader="underscore" w:pos="9631"/>
              </w:tabs>
              <w:spacing w:line="240" w:lineRule="auto"/>
              <w:ind w:firstLine="357"/>
              <w:contextualSpacing/>
              <w:rPr>
                <w:bCs/>
                <w:lang w:val="uk-UA"/>
              </w:rPr>
            </w:pPr>
          </w:p>
        </w:tc>
        <w:tc>
          <w:tcPr>
            <w:tcW w:w="4013" w:type="dxa"/>
          </w:tcPr>
          <w:p w14:paraId="7080DFF8" w14:textId="77777777" w:rsidR="00FF23F7" w:rsidRPr="00C56EA0" w:rsidRDefault="00FF23F7" w:rsidP="00E735A9">
            <w:pPr>
              <w:spacing w:before="120" w:line="240" w:lineRule="auto"/>
              <w:ind w:left="62"/>
              <w:contextualSpacing/>
              <w:rPr>
                <w:lang w:val="uk-UA"/>
              </w:rPr>
            </w:pPr>
            <w:r w:rsidRPr="00C56EA0">
              <w:rPr>
                <w:lang w:val="uk-UA"/>
              </w:rPr>
              <w:t>«До захисту допущено»</w:t>
            </w:r>
          </w:p>
          <w:p w14:paraId="1B1D1A6B" w14:textId="77777777" w:rsidR="00FF23F7" w:rsidRPr="00C56EA0" w:rsidRDefault="00FF23F7" w:rsidP="00E735A9">
            <w:pPr>
              <w:spacing w:before="120" w:line="240" w:lineRule="auto"/>
              <w:ind w:left="62"/>
              <w:contextualSpacing/>
              <w:rPr>
                <w:bCs/>
                <w:lang w:val="uk-UA"/>
              </w:rPr>
            </w:pPr>
            <w:r w:rsidRPr="00C56EA0">
              <w:rPr>
                <w:bCs/>
                <w:lang w:val="uk-UA"/>
              </w:rPr>
              <w:t>Завідувач кафедри</w:t>
            </w:r>
          </w:p>
          <w:p w14:paraId="468B2EF2" w14:textId="77777777" w:rsidR="00FF23F7" w:rsidRPr="00C56EA0" w:rsidRDefault="00FF23F7" w:rsidP="00E735A9">
            <w:pPr>
              <w:spacing w:before="120" w:line="240" w:lineRule="auto"/>
              <w:ind w:left="62"/>
              <w:contextualSpacing/>
              <w:rPr>
                <w:lang w:val="uk-UA"/>
              </w:rPr>
            </w:pPr>
            <w:r w:rsidRPr="00C56EA0">
              <w:rPr>
                <w:lang w:val="uk-UA"/>
              </w:rPr>
              <w:t>_________</w:t>
            </w:r>
            <w:r w:rsidRPr="00C56EA0">
              <w:rPr>
                <w:u w:val="single"/>
                <w:lang w:val="uk-UA"/>
              </w:rPr>
              <w:t>Віктор  РОЗЕН</w:t>
            </w:r>
          </w:p>
          <w:p w14:paraId="6494DCF8" w14:textId="77777777" w:rsidR="00FF23F7" w:rsidRPr="00C56EA0" w:rsidRDefault="00FF23F7" w:rsidP="00E735A9">
            <w:pPr>
              <w:spacing w:before="120" w:line="240" w:lineRule="auto"/>
              <w:ind w:left="62"/>
              <w:contextualSpacing/>
              <w:rPr>
                <w:lang w:val="uk-UA"/>
              </w:rPr>
            </w:pPr>
            <w:r w:rsidRPr="00C56EA0">
              <w:rPr>
                <w:lang w:val="uk-UA"/>
              </w:rPr>
              <w:t>«___»_____________202</w:t>
            </w:r>
            <w:r w:rsidR="00C56EA0">
              <w:rPr>
                <w:lang w:val="uk-UA"/>
              </w:rPr>
              <w:t>1</w:t>
            </w:r>
            <w:r w:rsidRPr="00C56EA0">
              <w:rPr>
                <w:lang w:val="uk-UA"/>
              </w:rPr>
              <w:t>р.</w:t>
            </w:r>
          </w:p>
          <w:p w14:paraId="3DEDF4E1" w14:textId="77777777" w:rsidR="00FF23F7" w:rsidRPr="00C56EA0" w:rsidRDefault="00FF23F7" w:rsidP="00E735A9">
            <w:pPr>
              <w:spacing w:line="240" w:lineRule="auto"/>
              <w:ind w:firstLine="357"/>
              <w:contextualSpacing/>
              <w:rPr>
                <w:bCs/>
                <w:caps/>
                <w:lang w:val="uk-UA"/>
              </w:rPr>
            </w:pPr>
          </w:p>
        </w:tc>
      </w:tr>
    </w:tbl>
    <w:p w14:paraId="3C41AF4F" w14:textId="77777777" w:rsidR="00FF23F7" w:rsidRPr="00C56EA0" w:rsidRDefault="00FF23F7" w:rsidP="00FF23F7">
      <w:pPr>
        <w:tabs>
          <w:tab w:val="left" w:leader="underscore" w:pos="9631"/>
        </w:tabs>
        <w:spacing w:line="240" w:lineRule="auto"/>
        <w:contextualSpacing/>
        <w:rPr>
          <w:b/>
          <w:bCs/>
          <w:caps/>
          <w:lang w:val="uk-UA"/>
        </w:rPr>
      </w:pPr>
    </w:p>
    <w:p w14:paraId="3EEF50BA" w14:textId="77777777" w:rsidR="00FF23F7" w:rsidRPr="00C56EA0" w:rsidRDefault="00FF23F7" w:rsidP="00FF23F7">
      <w:pPr>
        <w:tabs>
          <w:tab w:val="right" w:leader="underscore" w:pos="8903"/>
        </w:tabs>
        <w:spacing w:line="240" w:lineRule="auto"/>
        <w:contextualSpacing/>
        <w:jc w:val="center"/>
        <w:rPr>
          <w:b/>
          <w:lang w:val="uk-UA"/>
        </w:rPr>
      </w:pPr>
      <w:r w:rsidRPr="00C56EA0">
        <w:rPr>
          <w:b/>
          <w:lang w:val="uk-UA"/>
        </w:rPr>
        <w:t>Магістерська дисертація</w:t>
      </w:r>
    </w:p>
    <w:p w14:paraId="7DF8C00A" w14:textId="77777777" w:rsidR="00FF23F7" w:rsidRPr="00C56EA0" w:rsidRDefault="00FF23F7" w:rsidP="00FF23F7">
      <w:pPr>
        <w:spacing w:before="120" w:after="120" w:line="240" w:lineRule="auto"/>
        <w:contextualSpacing/>
        <w:jc w:val="center"/>
        <w:rPr>
          <w:b/>
          <w:lang w:val="uk-UA"/>
        </w:rPr>
      </w:pPr>
      <w:r w:rsidRPr="00C56EA0">
        <w:rPr>
          <w:b/>
          <w:lang w:val="uk-UA"/>
        </w:rPr>
        <w:t>на здобуття ступеня магістра</w:t>
      </w:r>
    </w:p>
    <w:p w14:paraId="4AEC42FB" w14:textId="77777777" w:rsidR="00FF23F7" w:rsidRPr="00C56EA0" w:rsidRDefault="00FF23F7" w:rsidP="00FF23F7">
      <w:pPr>
        <w:tabs>
          <w:tab w:val="left" w:leader="underscore" w:pos="9356"/>
        </w:tabs>
        <w:spacing w:line="240" w:lineRule="auto"/>
        <w:contextualSpacing/>
        <w:rPr>
          <w:lang w:val="uk-UA"/>
        </w:rPr>
      </w:pPr>
      <w:r w:rsidRPr="00C56EA0">
        <w:rPr>
          <w:b/>
          <w:lang w:val="uk-UA"/>
        </w:rPr>
        <w:t>зі спеціальності:</w:t>
      </w:r>
      <w:r w:rsidRPr="00C56EA0">
        <w:rPr>
          <w:u w:val="single"/>
          <w:lang w:val="uk-UA"/>
        </w:rPr>
        <w:t xml:space="preserve">141 – «Електроенергетика, електротехніка </w:t>
      </w:r>
      <w:proofErr w:type="spellStart"/>
      <w:r w:rsidRPr="00C56EA0">
        <w:rPr>
          <w:u w:val="single"/>
          <w:lang w:val="uk-UA"/>
        </w:rPr>
        <w:t>таелектромеханіка</w:t>
      </w:r>
      <w:proofErr w:type="spellEnd"/>
      <w:r w:rsidRPr="00C56EA0">
        <w:rPr>
          <w:u w:val="single"/>
          <w:lang w:val="uk-UA"/>
        </w:rPr>
        <w:t>»</w:t>
      </w:r>
    </w:p>
    <w:p w14:paraId="64D2810E" w14:textId="77777777" w:rsidR="00FF23F7" w:rsidRPr="00C56EA0" w:rsidRDefault="00FF23F7" w:rsidP="00FF23F7">
      <w:pPr>
        <w:tabs>
          <w:tab w:val="left" w:leader="underscore" w:pos="9356"/>
        </w:tabs>
        <w:spacing w:line="240" w:lineRule="auto"/>
        <w:contextualSpacing/>
        <w:rPr>
          <w:lang w:val="uk-UA"/>
        </w:rPr>
      </w:pPr>
      <w:r w:rsidRPr="00C56EA0">
        <w:rPr>
          <w:b/>
          <w:lang w:val="uk-UA"/>
        </w:rPr>
        <w:t xml:space="preserve">спеціалізації: </w:t>
      </w:r>
      <w:r w:rsidRPr="00C56EA0">
        <w:rPr>
          <w:lang w:val="uk-UA"/>
        </w:rPr>
        <w:t>«Інжиніринг автоматизованих електротехнічних комплексів»</w:t>
      </w:r>
    </w:p>
    <w:p w14:paraId="7AADE92C" w14:textId="77777777" w:rsidR="00FF23F7" w:rsidRPr="00C56EA0" w:rsidRDefault="00FF23F7" w:rsidP="00FF23F7">
      <w:pPr>
        <w:tabs>
          <w:tab w:val="left" w:leader="underscore" w:pos="9356"/>
        </w:tabs>
        <w:spacing w:before="120" w:line="240" w:lineRule="auto"/>
        <w:ind w:firstLine="426"/>
        <w:contextualSpacing/>
        <w:rPr>
          <w:b/>
          <w:lang w:val="uk-UA"/>
        </w:rPr>
      </w:pPr>
      <w:r w:rsidRPr="00C56EA0">
        <w:rPr>
          <w:b/>
          <w:lang w:val="uk-UA"/>
        </w:rPr>
        <w:t xml:space="preserve">на тему: </w:t>
      </w:r>
      <w:r w:rsidRPr="00C56EA0">
        <w:rPr>
          <w:lang w:val="uk-UA"/>
        </w:rPr>
        <w:t>«</w:t>
      </w:r>
      <w:r w:rsidR="00C56EA0" w:rsidRPr="0056590C">
        <w:rPr>
          <w:lang w:val="uk-UA"/>
        </w:rPr>
        <w:t xml:space="preserve">Автоматизована система керування магістрального конвеєра поверхневого комплексу вугільної </w:t>
      </w:r>
      <w:r w:rsidR="00C56EA0" w:rsidRPr="00C56EA0">
        <w:rPr>
          <w:lang w:val="uk-UA"/>
        </w:rPr>
        <w:t>шахти»</w:t>
      </w:r>
    </w:p>
    <w:p w14:paraId="7CD73D2F" w14:textId="77777777" w:rsidR="00FF23F7" w:rsidRPr="00C56EA0" w:rsidRDefault="00FF23F7" w:rsidP="00FF23F7">
      <w:pPr>
        <w:spacing w:line="240" w:lineRule="auto"/>
        <w:contextualSpacing/>
        <w:rPr>
          <w:bCs/>
          <w:lang w:val="uk-UA"/>
        </w:rPr>
      </w:pPr>
      <w:r w:rsidRPr="00C56EA0">
        <w:rPr>
          <w:bCs/>
          <w:lang w:val="uk-UA"/>
        </w:rPr>
        <w:t xml:space="preserve">Виконав: </w:t>
      </w:r>
    </w:p>
    <w:p w14:paraId="68532C2F" w14:textId="77777777" w:rsidR="00FF23F7" w:rsidRPr="00C56EA0" w:rsidRDefault="00FF23F7" w:rsidP="00FF23F7">
      <w:pPr>
        <w:spacing w:line="240" w:lineRule="auto"/>
        <w:contextualSpacing/>
        <w:rPr>
          <w:lang w:val="uk-UA"/>
        </w:rPr>
      </w:pPr>
      <w:r w:rsidRPr="00C56EA0">
        <w:rPr>
          <w:bCs/>
          <w:lang w:val="uk-UA"/>
        </w:rPr>
        <w:t xml:space="preserve">студент VI курсу, групи ОА - </w:t>
      </w:r>
      <w:r w:rsidR="00C56EA0">
        <w:rPr>
          <w:bCs/>
          <w:lang w:val="uk-UA"/>
        </w:rPr>
        <w:t>01</w:t>
      </w:r>
      <w:r w:rsidRPr="00C56EA0">
        <w:rPr>
          <w:bCs/>
          <w:lang w:val="uk-UA"/>
        </w:rPr>
        <w:t>мп</w:t>
      </w:r>
    </w:p>
    <w:p w14:paraId="59D2E781" w14:textId="77777777" w:rsidR="00FF23F7" w:rsidRPr="00C56EA0" w:rsidRDefault="00C56EA0" w:rsidP="00FF23F7">
      <w:pPr>
        <w:tabs>
          <w:tab w:val="left" w:pos="7513"/>
        </w:tabs>
        <w:spacing w:line="240" w:lineRule="auto"/>
        <w:contextualSpacing/>
        <w:rPr>
          <w:bCs/>
          <w:lang w:val="uk-UA"/>
        </w:rPr>
      </w:pPr>
      <w:proofErr w:type="spellStart"/>
      <w:r w:rsidRPr="00C56EA0">
        <w:rPr>
          <w:bCs/>
          <w:lang w:val="uk-UA"/>
        </w:rPr>
        <w:t>Возний</w:t>
      </w:r>
      <w:proofErr w:type="spellEnd"/>
      <w:r w:rsidRPr="00C56EA0">
        <w:rPr>
          <w:bCs/>
          <w:lang w:val="uk-UA"/>
        </w:rPr>
        <w:t xml:space="preserve"> Ілля Олександрович</w:t>
      </w:r>
      <w:r w:rsidR="00FF23F7" w:rsidRPr="00C56EA0">
        <w:rPr>
          <w:bCs/>
          <w:lang w:val="uk-UA"/>
        </w:rPr>
        <w:tab/>
        <w:t>__________</w:t>
      </w:r>
    </w:p>
    <w:p w14:paraId="0B08374D" w14:textId="77777777" w:rsidR="00FF23F7" w:rsidRPr="00C56EA0" w:rsidRDefault="00FF23F7" w:rsidP="00FF23F7">
      <w:pPr>
        <w:tabs>
          <w:tab w:val="left" w:leader="underscore" w:pos="7371"/>
          <w:tab w:val="left" w:pos="7513"/>
          <w:tab w:val="left" w:leader="underscore" w:pos="8903"/>
        </w:tabs>
        <w:spacing w:before="240" w:line="240" w:lineRule="auto"/>
        <w:contextualSpacing/>
        <w:rPr>
          <w:lang w:val="uk-UA"/>
        </w:rPr>
      </w:pPr>
      <w:r w:rsidRPr="00C56EA0">
        <w:rPr>
          <w:bCs/>
          <w:lang w:val="uk-UA"/>
        </w:rPr>
        <w:t>Керівник:</w:t>
      </w:r>
    </w:p>
    <w:p w14:paraId="553E4CFA" w14:textId="77777777" w:rsidR="00FF23F7" w:rsidRPr="00C56EA0" w:rsidRDefault="00FF23F7" w:rsidP="00FF23F7">
      <w:pPr>
        <w:tabs>
          <w:tab w:val="left" w:leader="underscore" w:pos="7371"/>
          <w:tab w:val="left" w:pos="7513"/>
          <w:tab w:val="left" w:leader="underscore" w:pos="8903"/>
        </w:tabs>
        <w:spacing w:line="240" w:lineRule="auto"/>
        <w:contextualSpacing/>
        <w:rPr>
          <w:lang w:val="uk-UA"/>
        </w:rPr>
      </w:pPr>
      <w:r w:rsidRPr="00C56EA0">
        <w:rPr>
          <w:lang w:val="uk-UA"/>
        </w:rPr>
        <w:t xml:space="preserve">ст. </w:t>
      </w:r>
      <w:proofErr w:type="spellStart"/>
      <w:r w:rsidRPr="00C56EA0">
        <w:rPr>
          <w:lang w:val="uk-UA"/>
        </w:rPr>
        <w:t>вик</w:t>
      </w:r>
      <w:proofErr w:type="spellEnd"/>
      <w:r w:rsidRPr="00C56EA0">
        <w:rPr>
          <w:lang w:val="uk-UA"/>
        </w:rPr>
        <w:t xml:space="preserve">.                                                                          Володимир ДУБОВИК  </w:t>
      </w:r>
    </w:p>
    <w:p w14:paraId="521C0203" w14:textId="77777777" w:rsidR="00FF23F7" w:rsidRPr="00C56EA0" w:rsidRDefault="00FF23F7" w:rsidP="00FF23F7">
      <w:pPr>
        <w:tabs>
          <w:tab w:val="left" w:leader="underscore" w:pos="7371"/>
          <w:tab w:val="left" w:pos="7513"/>
          <w:tab w:val="left" w:leader="underscore" w:pos="8903"/>
        </w:tabs>
        <w:spacing w:line="240" w:lineRule="auto"/>
        <w:contextualSpacing/>
        <w:rPr>
          <w:lang w:val="uk-UA"/>
        </w:rPr>
      </w:pPr>
    </w:p>
    <w:p w14:paraId="17861C36" w14:textId="77777777" w:rsidR="00FF23F7" w:rsidRPr="00C56EA0" w:rsidRDefault="00FF23F7" w:rsidP="00FF23F7">
      <w:pPr>
        <w:tabs>
          <w:tab w:val="left" w:leader="underscore" w:pos="7371"/>
          <w:tab w:val="left" w:pos="7513"/>
          <w:tab w:val="left" w:leader="underscore" w:pos="8903"/>
        </w:tabs>
        <w:spacing w:line="240" w:lineRule="auto"/>
        <w:contextualSpacing/>
        <w:rPr>
          <w:lang w:val="uk-UA"/>
        </w:rPr>
      </w:pPr>
      <w:r w:rsidRPr="00C56EA0">
        <w:rPr>
          <w:lang w:val="uk-UA"/>
        </w:rPr>
        <w:t>Керівник стартап-</w:t>
      </w:r>
      <w:proofErr w:type="spellStart"/>
      <w:r w:rsidRPr="00C56EA0">
        <w:rPr>
          <w:lang w:val="uk-UA"/>
        </w:rPr>
        <w:t>проєкту</w:t>
      </w:r>
      <w:proofErr w:type="spellEnd"/>
    </w:p>
    <w:p w14:paraId="0EF50568" w14:textId="77777777" w:rsidR="00FF23F7" w:rsidRPr="00C56EA0" w:rsidRDefault="00FF23F7" w:rsidP="00FF23F7">
      <w:pPr>
        <w:tabs>
          <w:tab w:val="left" w:leader="underscore" w:pos="7371"/>
          <w:tab w:val="left" w:pos="7513"/>
          <w:tab w:val="left" w:leader="underscore" w:pos="8903"/>
        </w:tabs>
        <w:spacing w:line="240" w:lineRule="auto"/>
        <w:contextualSpacing/>
        <w:rPr>
          <w:bCs/>
          <w:lang w:val="uk-UA"/>
        </w:rPr>
      </w:pPr>
      <w:proofErr w:type="spellStart"/>
      <w:r w:rsidRPr="00C56EA0">
        <w:rPr>
          <w:lang w:val="uk-UA"/>
        </w:rPr>
        <w:t>канд</w:t>
      </w:r>
      <w:proofErr w:type="spellEnd"/>
      <w:r w:rsidRPr="00C56EA0">
        <w:rPr>
          <w:lang w:val="uk-UA"/>
        </w:rPr>
        <w:t xml:space="preserve">. </w:t>
      </w:r>
      <w:proofErr w:type="spellStart"/>
      <w:r w:rsidRPr="00C56EA0">
        <w:rPr>
          <w:lang w:val="uk-UA"/>
        </w:rPr>
        <w:t>техн</w:t>
      </w:r>
      <w:proofErr w:type="spellEnd"/>
      <w:r w:rsidRPr="00C56EA0">
        <w:rPr>
          <w:lang w:val="uk-UA"/>
        </w:rPr>
        <w:t xml:space="preserve">. наук                                </w:t>
      </w:r>
      <w:r w:rsidRPr="00C56EA0">
        <w:rPr>
          <w:bCs/>
          <w:lang w:val="uk-UA"/>
        </w:rPr>
        <w:t>__________</w:t>
      </w:r>
      <w:r w:rsidRPr="00C56EA0">
        <w:rPr>
          <w:lang w:val="uk-UA"/>
        </w:rPr>
        <w:t xml:space="preserve">            Наталія  ШЕВЧУК</w:t>
      </w:r>
    </w:p>
    <w:p w14:paraId="68DD2CB0" w14:textId="77777777" w:rsidR="00FF23F7" w:rsidRPr="00C56EA0" w:rsidRDefault="00FF23F7" w:rsidP="00FF23F7">
      <w:pPr>
        <w:tabs>
          <w:tab w:val="left" w:leader="underscore" w:pos="7371"/>
          <w:tab w:val="left" w:pos="7513"/>
          <w:tab w:val="left" w:leader="underscore" w:pos="8903"/>
        </w:tabs>
        <w:spacing w:line="240" w:lineRule="auto"/>
        <w:contextualSpacing/>
        <w:rPr>
          <w:bCs/>
          <w:lang w:val="uk-UA"/>
        </w:rPr>
      </w:pPr>
    </w:p>
    <w:p w14:paraId="080847D7" w14:textId="77777777" w:rsidR="00FF23F7" w:rsidRPr="00C56EA0" w:rsidRDefault="00FF23F7" w:rsidP="00FF23F7">
      <w:pPr>
        <w:tabs>
          <w:tab w:val="left" w:leader="underscore" w:pos="7371"/>
          <w:tab w:val="left" w:pos="7513"/>
          <w:tab w:val="left" w:leader="underscore" w:pos="8903"/>
        </w:tabs>
        <w:spacing w:line="240" w:lineRule="auto"/>
        <w:contextualSpacing/>
        <w:rPr>
          <w:lang w:val="uk-UA"/>
        </w:rPr>
      </w:pPr>
      <w:r w:rsidRPr="00C56EA0">
        <w:rPr>
          <w:bCs/>
          <w:lang w:val="uk-UA"/>
        </w:rPr>
        <w:t>Рецензенти__________</w:t>
      </w:r>
    </w:p>
    <w:p w14:paraId="40B8A5CC" w14:textId="77777777" w:rsidR="00FF23F7" w:rsidRPr="00C56EA0" w:rsidRDefault="00FF23F7" w:rsidP="00FF23F7">
      <w:pPr>
        <w:tabs>
          <w:tab w:val="left" w:leader="underscore" w:pos="7371"/>
          <w:tab w:val="left" w:pos="7513"/>
          <w:tab w:val="left" w:leader="underscore" w:pos="8903"/>
        </w:tabs>
        <w:spacing w:line="240" w:lineRule="auto"/>
        <w:contextualSpacing/>
        <w:rPr>
          <w:lang w:val="uk-UA"/>
        </w:rPr>
      </w:pPr>
    </w:p>
    <w:p w14:paraId="06BD60C6" w14:textId="77777777" w:rsidR="00FF23F7" w:rsidRPr="00C56EA0" w:rsidRDefault="00FF23F7" w:rsidP="00FF23F7">
      <w:pPr>
        <w:tabs>
          <w:tab w:val="left" w:leader="underscore" w:pos="7371"/>
          <w:tab w:val="left" w:pos="7513"/>
          <w:tab w:val="left" w:leader="underscore" w:pos="8903"/>
        </w:tabs>
        <w:spacing w:line="240" w:lineRule="auto"/>
        <w:contextualSpacing/>
        <w:rPr>
          <w:lang w:val="uk-UA"/>
        </w:rPr>
      </w:pPr>
      <w:r w:rsidRPr="00C56EA0">
        <w:rPr>
          <w:bCs/>
          <w:lang w:val="uk-UA"/>
        </w:rPr>
        <w:t xml:space="preserve">                                                           __________</w:t>
      </w:r>
    </w:p>
    <w:p w14:paraId="2A36415B" w14:textId="77777777" w:rsidR="00FF23F7" w:rsidRPr="00C56EA0" w:rsidRDefault="00FF23F7" w:rsidP="00FF23F7">
      <w:pPr>
        <w:tabs>
          <w:tab w:val="left" w:leader="underscore" w:pos="7371"/>
          <w:tab w:val="left" w:pos="7513"/>
          <w:tab w:val="left" w:leader="underscore" w:pos="8903"/>
        </w:tabs>
        <w:spacing w:line="240" w:lineRule="auto"/>
        <w:contextualSpacing/>
        <w:rPr>
          <w:bCs/>
          <w:lang w:val="uk-UA"/>
        </w:rPr>
      </w:pPr>
    </w:p>
    <w:p w14:paraId="7E760716" w14:textId="77777777" w:rsidR="00FF23F7" w:rsidRPr="00C56EA0" w:rsidRDefault="00FF23F7" w:rsidP="00FF23F7">
      <w:pPr>
        <w:tabs>
          <w:tab w:val="left" w:pos="330"/>
        </w:tabs>
        <w:spacing w:line="240" w:lineRule="auto"/>
        <w:ind w:left="4536"/>
        <w:contextualSpacing/>
        <w:rPr>
          <w:lang w:val="uk-UA"/>
        </w:rPr>
      </w:pPr>
      <w:r w:rsidRPr="00C56EA0">
        <w:rPr>
          <w:lang w:val="uk-UA"/>
        </w:rPr>
        <w:t>Засвідчую, що у цій магістерській дисертації немає запозичень з праць інших авторів без відповідних посилань.</w:t>
      </w:r>
    </w:p>
    <w:p w14:paraId="10FADEB1" w14:textId="77777777" w:rsidR="00FF23F7" w:rsidRPr="00C56EA0" w:rsidRDefault="00FF23F7" w:rsidP="00FF23F7">
      <w:pPr>
        <w:tabs>
          <w:tab w:val="left" w:pos="330"/>
        </w:tabs>
        <w:spacing w:line="240" w:lineRule="auto"/>
        <w:ind w:left="4536"/>
        <w:contextualSpacing/>
        <w:rPr>
          <w:lang w:val="uk-UA"/>
        </w:rPr>
      </w:pPr>
      <w:r w:rsidRPr="00C56EA0">
        <w:rPr>
          <w:lang w:val="uk-UA"/>
        </w:rPr>
        <w:t xml:space="preserve">  Студент_____________</w:t>
      </w:r>
    </w:p>
    <w:p w14:paraId="033DDDFB" w14:textId="77777777" w:rsidR="00FF23F7" w:rsidRDefault="00FF23F7" w:rsidP="00FF23F7">
      <w:pPr>
        <w:spacing w:line="240" w:lineRule="auto"/>
        <w:jc w:val="center"/>
        <w:rPr>
          <w:b/>
          <w:bCs/>
          <w:lang w:val="uk-UA"/>
        </w:rPr>
      </w:pPr>
    </w:p>
    <w:p w14:paraId="7779AA11" w14:textId="77777777" w:rsidR="00C56EA0" w:rsidRDefault="00C56EA0" w:rsidP="00FF23F7">
      <w:pPr>
        <w:spacing w:line="240" w:lineRule="auto"/>
        <w:jc w:val="center"/>
        <w:rPr>
          <w:b/>
          <w:bCs/>
          <w:lang w:val="uk-UA"/>
        </w:rPr>
      </w:pPr>
    </w:p>
    <w:p w14:paraId="117E3DC0" w14:textId="77777777" w:rsidR="00C56EA0" w:rsidRPr="00C56EA0" w:rsidRDefault="00C56EA0" w:rsidP="00FF23F7">
      <w:pPr>
        <w:spacing w:line="240" w:lineRule="auto"/>
        <w:jc w:val="center"/>
        <w:rPr>
          <w:b/>
          <w:bCs/>
          <w:lang w:val="uk-UA"/>
        </w:rPr>
      </w:pPr>
    </w:p>
    <w:p w14:paraId="3313A4A0" w14:textId="77777777" w:rsidR="00FF23F7" w:rsidRPr="00C56EA0" w:rsidRDefault="00FF23F7" w:rsidP="00FF23F7">
      <w:pPr>
        <w:spacing w:line="240" w:lineRule="auto"/>
        <w:jc w:val="center"/>
        <w:rPr>
          <w:bCs/>
          <w:lang w:val="uk-UA"/>
        </w:rPr>
      </w:pPr>
      <w:r w:rsidRPr="00C56EA0">
        <w:rPr>
          <w:bCs/>
          <w:lang w:val="uk-UA"/>
        </w:rPr>
        <w:t>Київ 202</w:t>
      </w:r>
      <w:r w:rsidR="00C56EA0">
        <w:rPr>
          <w:bCs/>
          <w:lang w:val="uk-UA"/>
        </w:rPr>
        <w:t>1</w:t>
      </w:r>
    </w:p>
    <w:p w14:paraId="139F589B" w14:textId="77777777" w:rsidR="00FF23F7" w:rsidRPr="00C56EA0" w:rsidRDefault="00FF23F7" w:rsidP="00FF23F7">
      <w:pPr>
        <w:spacing w:line="240" w:lineRule="auto"/>
        <w:jc w:val="center"/>
        <w:rPr>
          <w:lang w:val="uk-UA"/>
        </w:rPr>
      </w:pPr>
      <w:r w:rsidRPr="00C56EA0">
        <w:rPr>
          <w:b/>
          <w:bCs/>
          <w:lang w:val="uk-UA"/>
        </w:rPr>
        <w:lastRenderedPageBreak/>
        <w:t>Національний технічний університет України</w:t>
      </w:r>
    </w:p>
    <w:p w14:paraId="6316FAEA" w14:textId="77777777" w:rsidR="00FF23F7" w:rsidRPr="00C56EA0" w:rsidRDefault="00FF23F7" w:rsidP="00FF23F7">
      <w:pPr>
        <w:spacing w:after="120" w:line="240" w:lineRule="auto"/>
        <w:jc w:val="center"/>
        <w:rPr>
          <w:b/>
          <w:bCs/>
          <w:lang w:val="uk-UA"/>
        </w:rPr>
      </w:pPr>
      <w:r w:rsidRPr="00C56EA0">
        <w:rPr>
          <w:b/>
          <w:bCs/>
          <w:lang w:val="uk-UA"/>
        </w:rPr>
        <w:t>«Київський політехнічний інститут імені Ігоря Сікорського»</w:t>
      </w:r>
    </w:p>
    <w:p w14:paraId="03A4BD3A" w14:textId="77777777" w:rsidR="00FF23F7" w:rsidRPr="00C56EA0" w:rsidRDefault="00FF23F7" w:rsidP="00FF23F7">
      <w:pPr>
        <w:tabs>
          <w:tab w:val="left" w:leader="underscore" w:pos="9356"/>
        </w:tabs>
        <w:spacing w:before="120" w:line="240" w:lineRule="auto"/>
        <w:jc w:val="center"/>
        <w:rPr>
          <w:b/>
          <w:lang w:val="uk-UA"/>
        </w:rPr>
      </w:pPr>
      <w:r w:rsidRPr="00C56EA0">
        <w:rPr>
          <w:b/>
          <w:lang w:val="uk-UA"/>
        </w:rPr>
        <w:t xml:space="preserve">Інститут Енергозбереження та </w:t>
      </w:r>
      <w:proofErr w:type="spellStart"/>
      <w:r w:rsidRPr="00C56EA0">
        <w:rPr>
          <w:b/>
          <w:lang w:val="uk-UA"/>
        </w:rPr>
        <w:t>Енергоменеджменту</w:t>
      </w:r>
      <w:proofErr w:type="spellEnd"/>
    </w:p>
    <w:p w14:paraId="61FC01DB" w14:textId="77777777" w:rsidR="00FF23F7" w:rsidRPr="00C56EA0" w:rsidRDefault="00C56EA0" w:rsidP="00FF23F7">
      <w:pPr>
        <w:tabs>
          <w:tab w:val="left" w:leader="underscore" w:pos="8903"/>
          <w:tab w:val="left" w:leader="underscore" w:pos="9631"/>
        </w:tabs>
        <w:spacing w:before="240" w:line="240" w:lineRule="auto"/>
        <w:rPr>
          <w:lang w:val="uk-UA"/>
        </w:rPr>
      </w:pPr>
      <w:r w:rsidRPr="00C56EA0">
        <w:rPr>
          <w:b/>
          <w:lang w:val="uk-UA"/>
        </w:rPr>
        <w:t xml:space="preserve">Кафедра автоматизації електротехнічних та </w:t>
      </w:r>
      <w:proofErr w:type="spellStart"/>
      <w:r w:rsidRPr="00C56EA0">
        <w:rPr>
          <w:b/>
          <w:lang w:val="uk-UA"/>
        </w:rPr>
        <w:t>мехатронних</w:t>
      </w:r>
      <w:proofErr w:type="spellEnd"/>
      <w:r w:rsidRPr="00C56EA0">
        <w:rPr>
          <w:b/>
          <w:lang w:val="uk-UA"/>
        </w:rPr>
        <w:t xml:space="preserve"> комплексів</w:t>
      </w:r>
    </w:p>
    <w:p w14:paraId="1BE019B5" w14:textId="77777777" w:rsidR="00FF23F7" w:rsidRPr="00C56EA0" w:rsidRDefault="00FF23F7" w:rsidP="00FF23F7">
      <w:pPr>
        <w:spacing w:after="120" w:line="240" w:lineRule="auto"/>
        <w:rPr>
          <w:lang w:val="uk-UA"/>
        </w:rPr>
      </w:pPr>
      <w:r w:rsidRPr="00C56EA0">
        <w:rPr>
          <w:lang w:val="uk-UA"/>
        </w:rPr>
        <w:t>Рівень вищої освіти – другий (магістерський) за освітньо-професійною програмою</w:t>
      </w:r>
    </w:p>
    <w:p w14:paraId="7F4704D9" w14:textId="77777777" w:rsidR="00FF23F7" w:rsidRPr="00C56EA0" w:rsidRDefault="00FF23F7" w:rsidP="00FF23F7">
      <w:pPr>
        <w:spacing w:after="120" w:line="240" w:lineRule="auto"/>
        <w:rPr>
          <w:lang w:val="uk-UA"/>
        </w:rPr>
      </w:pPr>
      <w:r w:rsidRPr="00C56EA0">
        <w:rPr>
          <w:lang w:val="uk-UA"/>
        </w:rPr>
        <w:t>Спеціальність  141 - ”Електроенергетика, електротехніка та електромеханіка”</w:t>
      </w:r>
    </w:p>
    <w:p w14:paraId="6291FFB3" w14:textId="77777777" w:rsidR="00FF23F7" w:rsidRPr="00C56EA0" w:rsidRDefault="00FF23F7" w:rsidP="00FF23F7">
      <w:pPr>
        <w:spacing w:after="120" w:line="240" w:lineRule="auto"/>
        <w:rPr>
          <w:lang w:val="uk-UA"/>
        </w:rPr>
      </w:pPr>
      <w:r w:rsidRPr="00C56EA0">
        <w:rPr>
          <w:lang w:val="uk-UA"/>
        </w:rPr>
        <w:t>Спеціалізація - “Інжиніринг автоматизованих електротехнічних комплексів”</w:t>
      </w:r>
    </w:p>
    <w:p w14:paraId="160B746F" w14:textId="77777777" w:rsidR="00FF23F7" w:rsidRPr="00C56EA0" w:rsidRDefault="00FF23F7" w:rsidP="00FF23F7">
      <w:pPr>
        <w:spacing w:after="120" w:line="240" w:lineRule="auto"/>
        <w:rPr>
          <w:lang w:val="uk-UA"/>
        </w:rPr>
      </w:pPr>
    </w:p>
    <w:p w14:paraId="507E8A35" w14:textId="77777777" w:rsidR="00FF23F7" w:rsidRPr="00C56EA0" w:rsidRDefault="00FF23F7" w:rsidP="00FF23F7">
      <w:pPr>
        <w:spacing w:before="120" w:line="240" w:lineRule="auto"/>
        <w:ind w:left="5387"/>
        <w:rPr>
          <w:bCs/>
          <w:lang w:val="uk-UA"/>
        </w:rPr>
      </w:pPr>
      <w:r w:rsidRPr="00C56EA0">
        <w:rPr>
          <w:bCs/>
          <w:lang w:val="uk-UA"/>
        </w:rPr>
        <w:t>ЗАТВЕРДЖУЮ</w:t>
      </w:r>
    </w:p>
    <w:p w14:paraId="218902D3" w14:textId="77777777" w:rsidR="00FF23F7" w:rsidRPr="00C56EA0" w:rsidRDefault="00FF23F7" w:rsidP="00FF23F7">
      <w:pPr>
        <w:spacing w:before="120" w:line="240" w:lineRule="auto"/>
        <w:ind w:left="5387"/>
        <w:rPr>
          <w:bCs/>
          <w:lang w:val="uk-UA"/>
        </w:rPr>
      </w:pPr>
      <w:r w:rsidRPr="00C56EA0">
        <w:rPr>
          <w:bCs/>
          <w:lang w:val="uk-UA"/>
        </w:rPr>
        <w:t>Завідувач кафедри</w:t>
      </w:r>
    </w:p>
    <w:p w14:paraId="203E1DE3" w14:textId="77777777" w:rsidR="00FF23F7" w:rsidRPr="00C56EA0" w:rsidRDefault="00FF23F7" w:rsidP="00FF23F7">
      <w:pPr>
        <w:spacing w:before="120" w:line="240" w:lineRule="auto"/>
        <w:ind w:left="62" w:firstLine="5325"/>
        <w:rPr>
          <w:u w:val="single"/>
          <w:lang w:val="uk-UA"/>
        </w:rPr>
      </w:pPr>
      <w:r w:rsidRPr="00C56EA0">
        <w:rPr>
          <w:lang w:val="uk-UA"/>
        </w:rPr>
        <w:t xml:space="preserve">__________   </w:t>
      </w:r>
      <w:r w:rsidRPr="00C56EA0">
        <w:rPr>
          <w:u w:val="single"/>
          <w:lang w:val="uk-UA"/>
        </w:rPr>
        <w:t xml:space="preserve"> Віктор </w:t>
      </w:r>
      <w:proofErr w:type="spellStart"/>
      <w:r w:rsidRPr="00C56EA0">
        <w:rPr>
          <w:u w:val="single"/>
          <w:lang w:val="uk-UA"/>
        </w:rPr>
        <w:t>Розен</w:t>
      </w:r>
      <w:proofErr w:type="spellEnd"/>
    </w:p>
    <w:p w14:paraId="0A0D6103" w14:textId="77777777" w:rsidR="00FF23F7" w:rsidRPr="00C56EA0" w:rsidRDefault="00FF23F7" w:rsidP="00FF23F7">
      <w:pPr>
        <w:spacing w:before="120" w:line="240" w:lineRule="auto"/>
        <w:ind w:left="62" w:firstLine="5325"/>
        <w:rPr>
          <w:lang w:val="uk-UA"/>
        </w:rPr>
      </w:pPr>
      <w:r w:rsidRPr="00C56EA0">
        <w:rPr>
          <w:lang w:val="uk-UA"/>
        </w:rPr>
        <w:t>«___»_____________2020 р.</w:t>
      </w:r>
    </w:p>
    <w:p w14:paraId="3E4F77DF" w14:textId="77777777" w:rsidR="00FF23F7" w:rsidRPr="00C56EA0" w:rsidRDefault="00FF23F7" w:rsidP="00FF23F7">
      <w:pPr>
        <w:spacing w:before="120" w:line="240" w:lineRule="auto"/>
        <w:rPr>
          <w:b/>
          <w:bCs/>
          <w:lang w:val="uk-UA"/>
        </w:rPr>
      </w:pPr>
    </w:p>
    <w:p w14:paraId="09B6804E" w14:textId="77777777" w:rsidR="00FF23F7" w:rsidRPr="00C56EA0" w:rsidRDefault="00FF23F7" w:rsidP="00FF23F7">
      <w:pPr>
        <w:tabs>
          <w:tab w:val="left" w:pos="720"/>
          <w:tab w:val="left" w:pos="1440"/>
          <w:tab w:val="left" w:pos="1620"/>
        </w:tabs>
        <w:spacing w:before="120" w:line="240" w:lineRule="auto"/>
        <w:ind w:left="540" w:hanging="540"/>
        <w:jc w:val="center"/>
        <w:rPr>
          <w:b/>
          <w:bCs/>
          <w:lang w:val="uk-UA"/>
        </w:rPr>
      </w:pPr>
      <w:r w:rsidRPr="00C56EA0">
        <w:rPr>
          <w:b/>
          <w:bCs/>
          <w:lang w:val="uk-UA"/>
        </w:rPr>
        <w:t>ЗАВДАННЯ</w:t>
      </w:r>
    </w:p>
    <w:p w14:paraId="3964DF18" w14:textId="77777777" w:rsidR="00FF23F7" w:rsidRPr="00C56EA0" w:rsidRDefault="00FF23F7" w:rsidP="00FF23F7">
      <w:pPr>
        <w:tabs>
          <w:tab w:val="left" w:pos="720"/>
          <w:tab w:val="left" w:pos="1440"/>
          <w:tab w:val="left" w:pos="1620"/>
        </w:tabs>
        <w:spacing w:line="240" w:lineRule="auto"/>
        <w:ind w:left="539" w:hanging="539"/>
        <w:jc w:val="center"/>
        <w:rPr>
          <w:b/>
          <w:bCs/>
          <w:lang w:val="uk-UA"/>
        </w:rPr>
      </w:pPr>
      <w:r w:rsidRPr="00C56EA0">
        <w:rPr>
          <w:b/>
          <w:bCs/>
          <w:lang w:val="uk-UA"/>
        </w:rPr>
        <w:t>на магістерську дисертацію студенту</w:t>
      </w:r>
    </w:p>
    <w:p w14:paraId="6DCF5C61" w14:textId="77777777" w:rsidR="00FF23F7" w:rsidRPr="00C56EA0" w:rsidRDefault="00C56EA0" w:rsidP="00FF23F7">
      <w:pPr>
        <w:tabs>
          <w:tab w:val="left" w:pos="720"/>
          <w:tab w:val="left" w:pos="1440"/>
          <w:tab w:val="left" w:pos="1620"/>
        </w:tabs>
        <w:spacing w:before="120" w:line="240" w:lineRule="auto"/>
        <w:ind w:left="539" w:hanging="539"/>
        <w:jc w:val="center"/>
        <w:rPr>
          <w:b/>
          <w:bCs/>
          <w:lang w:val="uk-UA"/>
        </w:rPr>
      </w:pPr>
      <w:proofErr w:type="spellStart"/>
      <w:r>
        <w:rPr>
          <w:b/>
          <w:bCs/>
          <w:lang w:val="uk-UA"/>
        </w:rPr>
        <w:t>Возному</w:t>
      </w:r>
      <w:proofErr w:type="spellEnd"/>
      <w:r>
        <w:rPr>
          <w:b/>
          <w:bCs/>
          <w:lang w:val="uk-UA"/>
        </w:rPr>
        <w:t xml:space="preserve"> Іллі Олександровичу</w:t>
      </w:r>
    </w:p>
    <w:p w14:paraId="4717EC13" w14:textId="77777777" w:rsidR="00FF23F7" w:rsidRPr="00E370AC" w:rsidRDefault="00FF23F7" w:rsidP="00FF23F7">
      <w:pPr>
        <w:tabs>
          <w:tab w:val="left" w:pos="720"/>
          <w:tab w:val="left" w:pos="1440"/>
          <w:tab w:val="left" w:pos="1620"/>
        </w:tabs>
        <w:spacing w:before="120" w:line="240" w:lineRule="auto"/>
        <w:ind w:left="539" w:hanging="539"/>
        <w:jc w:val="center"/>
        <w:rPr>
          <w:b/>
          <w:bCs/>
          <w:lang w:val="uk-UA"/>
        </w:rPr>
      </w:pPr>
    </w:p>
    <w:p w14:paraId="7BC87209" w14:textId="77777777" w:rsidR="00FF23F7" w:rsidRPr="00E370AC" w:rsidRDefault="00FF23F7" w:rsidP="00FF23F7">
      <w:pPr>
        <w:tabs>
          <w:tab w:val="left" w:leader="underscore" w:pos="9356"/>
        </w:tabs>
        <w:rPr>
          <w:lang w:val="uk-UA"/>
        </w:rPr>
      </w:pPr>
      <w:r w:rsidRPr="00E370AC">
        <w:rPr>
          <w:lang w:val="uk-UA"/>
        </w:rPr>
        <w:t>1. Тема дисертації «</w:t>
      </w:r>
      <w:r w:rsidR="00C56EA0" w:rsidRPr="00E370AC">
        <w:rPr>
          <w:lang w:val="uk-UA"/>
        </w:rPr>
        <w:t>Автоматизована система керування магістрального конвеєра поверхневого комплексу вугільної шахти</w:t>
      </w:r>
      <w:r w:rsidRPr="00E370AC">
        <w:rPr>
          <w:lang w:val="uk-UA"/>
        </w:rPr>
        <w:t xml:space="preserve">», науковий керівник дисертації  Дубовик Володимир Григорович, ст. </w:t>
      </w:r>
      <w:proofErr w:type="spellStart"/>
      <w:r w:rsidRPr="00E370AC">
        <w:rPr>
          <w:lang w:val="uk-UA"/>
        </w:rPr>
        <w:t>викл</w:t>
      </w:r>
      <w:proofErr w:type="spellEnd"/>
      <w:r w:rsidRPr="00E370AC">
        <w:rPr>
          <w:lang w:val="uk-UA"/>
        </w:rPr>
        <w:t xml:space="preserve">. затверджені наказом по університету від </w:t>
      </w:r>
      <w:r w:rsidR="00E370AC" w:rsidRPr="00E370AC">
        <w:rPr>
          <w:lang w:val="uk-UA"/>
        </w:rPr>
        <w:t>29 жовтня</w:t>
      </w:r>
      <w:r w:rsidRPr="00E370AC">
        <w:rPr>
          <w:lang w:val="uk-UA"/>
        </w:rPr>
        <w:t xml:space="preserve"> №3</w:t>
      </w:r>
      <w:r w:rsidR="00E370AC" w:rsidRPr="00E370AC">
        <w:rPr>
          <w:lang w:val="uk-UA"/>
        </w:rPr>
        <w:t>602</w:t>
      </w:r>
      <w:r w:rsidRPr="00E370AC">
        <w:rPr>
          <w:lang w:val="uk-UA"/>
        </w:rPr>
        <w:t>-с.</w:t>
      </w:r>
    </w:p>
    <w:p w14:paraId="53CBBB01" w14:textId="77777777" w:rsidR="00FF23F7" w:rsidRPr="00C56EA0" w:rsidRDefault="00FF23F7" w:rsidP="00FF23F7">
      <w:pPr>
        <w:tabs>
          <w:tab w:val="left" w:leader="underscore" w:pos="9356"/>
        </w:tabs>
        <w:rPr>
          <w:lang w:val="uk-UA"/>
        </w:rPr>
      </w:pPr>
      <w:r w:rsidRPr="00C56EA0">
        <w:rPr>
          <w:lang w:val="uk-UA"/>
        </w:rPr>
        <w:t>2. Термін подання студентом дисертації 1</w:t>
      </w:r>
      <w:r w:rsidR="00C56EA0">
        <w:rPr>
          <w:lang w:val="uk-UA"/>
        </w:rPr>
        <w:t>7</w:t>
      </w:r>
      <w:r w:rsidRPr="00C56EA0">
        <w:rPr>
          <w:lang w:val="uk-UA"/>
        </w:rPr>
        <w:t>.</w:t>
      </w:r>
      <w:r w:rsidRPr="001A7859">
        <w:rPr>
          <w:lang w:val="uk-UA"/>
        </w:rPr>
        <w:t>12.202</w:t>
      </w:r>
      <w:r w:rsidR="00C56EA0" w:rsidRPr="001A7859">
        <w:rPr>
          <w:lang w:val="uk-UA"/>
        </w:rPr>
        <w:t>1</w:t>
      </w:r>
      <w:r w:rsidRPr="001A7859">
        <w:rPr>
          <w:lang w:val="uk-UA"/>
        </w:rPr>
        <w:t>.</w:t>
      </w:r>
    </w:p>
    <w:p w14:paraId="49D1F964" w14:textId="77777777" w:rsidR="00FF23F7" w:rsidRPr="00C56EA0" w:rsidRDefault="00FF23F7" w:rsidP="00C56EA0">
      <w:pPr>
        <w:tabs>
          <w:tab w:val="left" w:leader="underscore" w:pos="9356"/>
        </w:tabs>
        <w:contextualSpacing/>
        <w:rPr>
          <w:lang w:val="uk-UA"/>
        </w:rPr>
      </w:pPr>
      <w:r w:rsidRPr="00C56EA0">
        <w:rPr>
          <w:lang w:val="uk-UA"/>
        </w:rPr>
        <w:t xml:space="preserve">3. </w:t>
      </w:r>
      <w:r w:rsidRPr="00C56EA0">
        <w:rPr>
          <w:bCs/>
          <w:lang w:val="uk-UA"/>
        </w:rPr>
        <w:t xml:space="preserve">Об’єкт </w:t>
      </w:r>
      <w:proofErr w:type="spellStart"/>
      <w:r w:rsidRPr="00C56EA0">
        <w:rPr>
          <w:bCs/>
          <w:lang w:val="uk-UA"/>
        </w:rPr>
        <w:t>дослідження:</w:t>
      </w:r>
      <w:r w:rsidR="00C56EA0">
        <w:rPr>
          <w:lang w:val="uk-UA"/>
        </w:rPr>
        <w:t>електропривод</w:t>
      </w:r>
      <w:proofErr w:type="spellEnd"/>
      <w:r w:rsidR="00C56EA0">
        <w:rPr>
          <w:lang w:val="uk-UA"/>
        </w:rPr>
        <w:t xml:space="preserve"> магістрального конвеєра поверхневого комплексу вугільної шахти</w:t>
      </w:r>
    </w:p>
    <w:p w14:paraId="17595DFA" w14:textId="77777777" w:rsidR="00FF23F7" w:rsidRPr="00C56EA0" w:rsidRDefault="00FF23F7" w:rsidP="00FF23F7">
      <w:pPr>
        <w:pStyle w:val="Heading1"/>
        <w:spacing w:before="0"/>
        <w:jc w:val="center"/>
        <w:rPr>
          <w:rFonts w:ascii="Times New Roman" w:hAnsi="Times New Roman"/>
          <w:b w:val="0"/>
          <w:noProof/>
          <w:color w:val="000000"/>
          <w:sz w:val="28"/>
          <w:szCs w:val="28"/>
        </w:rPr>
      </w:pPr>
      <w:bookmarkStart w:id="0" w:name="_Toc485088409"/>
      <w:bookmarkStart w:id="1" w:name="_Toc485088733"/>
      <w:bookmarkStart w:id="2" w:name="_Toc485903402"/>
      <w:bookmarkStart w:id="3" w:name="_Toc532511041"/>
      <w:r w:rsidRPr="00C56EA0">
        <w:rPr>
          <w:rFonts w:ascii="Times New Roman" w:hAnsi="Times New Roman"/>
          <w:b w:val="0"/>
          <w:noProof/>
          <w:color w:val="000000"/>
          <w:sz w:val="28"/>
          <w:szCs w:val="28"/>
        </w:rPr>
        <w:t>1.4 Вихідні дані до проекту</w:t>
      </w:r>
      <w:bookmarkEnd w:id="0"/>
      <w:bookmarkEnd w:id="1"/>
      <w:bookmarkEnd w:id="2"/>
      <w:bookmarkEnd w:id="3"/>
    </w:p>
    <w:p w14:paraId="5A7701D5" w14:textId="77777777" w:rsidR="00FF23F7" w:rsidRPr="00070640" w:rsidRDefault="00FF23F7" w:rsidP="00070640">
      <w:pPr>
        <w:tabs>
          <w:tab w:val="left" w:leader="underscore" w:pos="9356"/>
        </w:tabs>
        <w:ind w:firstLine="709"/>
        <w:contextualSpacing/>
        <w:rPr>
          <w:lang w:val="uk-UA"/>
        </w:rPr>
      </w:pPr>
      <w:r w:rsidRPr="00070640">
        <w:rPr>
          <w:lang w:val="uk-UA"/>
        </w:rPr>
        <w:t>4. В</w:t>
      </w:r>
      <w:r w:rsidR="00C56EA0" w:rsidRPr="00070640">
        <w:rPr>
          <w:lang w:val="uk-UA"/>
        </w:rPr>
        <w:t>и</w:t>
      </w:r>
      <w:r w:rsidRPr="00070640">
        <w:rPr>
          <w:lang w:val="uk-UA"/>
        </w:rPr>
        <w:t xml:space="preserve">хідні дані: </w:t>
      </w:r>
    </w:p>
    <w:p w14:paraId="228E2332" w14:textId="77777777" w:rsidR="00C008B5" w:rsidRPr="00070640" w:rsidRDefault="00C008B5" w:rsidP="00070640">
      <w:pPr>
        <w:tabs>
          <w:tab w:val="left" w:leader="underscore" w:pos="9356"/>
        </w:tabs>
        <w:ind w:firstLine="709"/>
        <w:contextualSpacing/>
        <w:rPr>
          <w:lang w:val="uk-UA"/>
        </w:rPr>
      </w:pPr>
      <w:r w:rsidRPr="00070640">
        <w:rPr>
          <w:lang w:val="en-US"/>
        </w:rPr>
        <w:t>Q</w:t>
      </w:r>
      <w:r w:rsidRPr="00FE7798">
        <w:t xml:space="preserve"> = 700 </w:t>
      </w:r>
      <w:r w:rsidRPr="00070640">
        <w:rPr>
          <w:lang w:val="uk-UA"/>
        </w:rPr>
        <w:t>т/год – продуктивність;</w:t>
      </w:r>
    </w:p>
    <w:p w14:paraId="41E8EE56" w14:textId="77777777" w:rsidR="00C008B5" w:rsidRPr="00070640" w:rsidRDefault="00C008B5" w:rsidP="00070640">
      <w:pPr>
        <w:tabs>
          <w:tab w:val="left" w:leader="underscore" w:pos="9356"/>
        </w:tabs>
        <w:ind w:firstLine="709"/>
        <w:contextualSpacing/>
        <w:rPr>
          <w:lang w:val="uk-UA"/>
        </w:rPr>
      </w:pPr>
      <w:r w:rsidRPr="00070640">
        <w:rPr>
          <w:rFonts w:ascii="Cambria Math" w:hAnsi="Cambria Math" w:cs="Cambria Math"/>
          <w:lang w:val="uk-UA"/>
        </w:rPr>
        <w:t>𝛽</w:t>
      </w:r>
      <w:r w:rsidRPr="00070640">
        <w:rPr>
          <w:lang w:val="uk-UA"/>
        </w:rPr>
        <w:t xml:space="preserve"> = 5° - кут нахилу;</w:t>
      </w:r>
    </w:p>
    <w:p w14:paraId="200C236C" w14:textId="77777777" w:rsidR="00C008B5" w:rsidRPr="00070640" w:rsidRDefault="00C008B5" w:rsidP="00070640">
      <w:pPr>
        <w:tabs>
          <w:tab w:val="left" w:leader="underscore" w:pos="9356"/>
        </w:tabs>
        <w:ind w:firstLine="709"/>
        <w:contextualSpacing/>
      </w:pPr>
      <w:r w:rsidRPr="00070640">
        <w:rPr>
          <w:lang w:val="en-US"/>
        </w:rPr>
        <w:t>L</w:t>
      </w:r>
      <w:r w:rsidRPr="00FE7798">
        <w:t xml:space="preserve"> = 100</w:t>
      </w:r>
      <w:r w:rsidRPr="00070640">
        <w:t>0 м</w:t>
      </w:r>
      <w:r w:rsidRPr="00070640">
        <w:rPr>
          <w:lang w:val="uk-UA"/>
        </w:rPr>
        <w:t xml:space="preserve"> – довжина транспортування вантажу</w:t>
      </w:r>
      <w:r w:rsidRPr="00070640">
        <w:t>;</w:t>
      </w:r>
    </w:p>
    <w:p w14:paraId="0CB7B955" w14:textId="77777777" w:rsidR="00070640" w:rsidRPr="00070640" w:rsidRDefault="00070640" w:rsidP="00070640">
      <w:pPr>
        <w:tabs>
          <w:tab w:val="left" w:leader="underscore" w:pos="9356"/>
        </w:tabs>
        <w:ind w:firstLine="709"/>
        <w:contextualSpacing/>
      </w:pPr>
      <w:r w:rsidRPr="00070640">
        <w:rPr>
          <w:rFonts w:eastAsiaTheme="minorEastAsia"/>
          <w:lang w:val="uk-UA"/>
        </w:rPr>
        <w:t>АИР355MLC6 – асинхронний двигун;</w:t>
      </w:r>
    </w:p>
    <w:p w14:paraId="7F4DB636" w14:textId="77777777" w:rsidR="00C008B5" w:rsidRPr="00070640" w:rsidRDefault="00C008B5" w:rsidP="00070640">
      <w:pPr>
        <w:tabs>
          <w:tab w:val="left" w:leader="underscore" w:pos="9356"/>
        </w:tabs>
        <w:ind w:firstLine="709"/>
        <w:contextualSpacing/>
        <w:rPr>
          <w:lang w:val="uk-UA"/>
        </w:rPr>
      </w:pPr>
      <w:r w:rsidRPr="00070640">
        <w:rPr>
          <w:lang w:val="uk-UA"/>
        </w:rPr>
        <w:t>ВК-202 – конвеєрні ваги</w:t>
      </w:r>
      <w:r w:rsidR="00070640" w:rsidRPr="00070640">
        <w:rPr>
          <w:lang w:val="uk-UA"/>
        </w:rPr>
        <w:t>;</w:t>
      </w:r>
    </w:p>
    <w:p w14:paraId="635428A1" w14:textId="77777777" w:rsidR="00C008B5" w:rsidRPr="00070640" w:rsidRDefault="00C008B5" w:rsidP="00070640">
      <w:pPr>
        <w:tabs>
          <w:tab w:val="left" w:leader="underscore" w:pos="9356"/>
        </w:tabs>
        <w:ind w:firstLine="709"/>
        <w:contextualSpacing/>
        <w:rPr>
          <w:lang w:val="uk-UA"/>
        </w:rPr>
      </w:pPr>
      <w:r w:rsidRPr="00070640">
        <w:rPr>
          <w:lang w:val="uk-UA"/>
        </w:rPr>
        <w:t>FRECON-FR500A-4T-315G/355P – перетворювач частоти</w:t>
      </w:r>
    </w:p>
    <w:p w14:paraId="2EA7A1CC" w14:textId="77777777" w:rsidR="00FF23F7" w:rsidRPr="00C008B5" w:rsidRDefault="00FF23F7" w:rsidP="00070640">
      <w:pPr>
        <w:tabs>
          <w:tab w:val="left" w:leader="underscore" w:pos="9356"/>
        </w:tabs>
        <w:spacing w:before="240" w:line="276" w:lineRule="auto"/>
        <w:ind w:firstLine="709"/>
        <w:contextualSpacing/>
        <w:rPr>
          <w:lang w:val="uk-UA"/>
        </w:rPr>
      </w:pPr>
    </w:p>
    <w:p w14:paraId="6FF6EBDE" w14:textId="77777777" w:rsidR="00FF23F7" w:rsidRPr="00070640" w:rsidRDefault="00FF23F7" w:rsidP="00FF23F7">
      <w:pPr>
        <w:tabs>
          <w:tab w:val="left" w:leader="underscore" w:pos="9356"/>
        </w:tabs>
        <w:spacing w:before="240" w:line="276" w:lineRule="auto"/>
        <w:rPr>
          <w:lang w:val="uk-UA"/>
        </w:rPr>
      </w:pPr>
      <w:r w:rsidRPr="00070640">
        <w:rPr>
          <w:lang w:val="uk-UA"/>
        </w:rPr>
        <w:lastRenderedPageBreak/>
        <w:t>5. Перелік завдань, які потрібно розробити:</w:t>
      </w:r>
    </w:p>
    <w:p w14:paraId="6EC39EE7" w14:textId="77777777" w:rsidR="00FF23F7" w:rsidRPr="00070640" w:rsidRDefault="00FF23F7" w:rsidP="00070640">
      <w:pPr>
        <w:tabs>
          <w:tab w:val="left" w:leader="underscore" w:pos="9356"/>
        </w:tabs>
        <w:spacing w:line="276" w:lineRule="auto"/>
        <w:rPr>
          <w:lang w:val="uk-UA"/>
        </w:rPr>
      </w:pPr>
      <w:r w:rsidRPr="00070640">
        <w:rPr>
          <w:lang w:val="uk-UA"/>
        </w:rPr>
        <w:t xml:space="preserve">1)Проаналізувати </w:t>
      </w:r>
      <w:r w:rsidR="00070640" w:rsidRPr="00070640">
        <w:rPr>
          <w:lang w:val="uk-UA"/>
        </w:rPr>
        <w:t>існуючі методи регулювання швидкості конвеєра</w:t>
      </w:r>
      <w:r w:rsidRPr="00070640">
        <w:rPr>
          <w:lang w:val="uk-UA"/>
        </w:rPr>
        <w:t xml:space="preserve">; </w:t>
      </w:r>
    </w:p>
    <w:p w14:paraId="61B3FC7A" w14:textId="77777777" w:rsidR="00070640" w:rsidRPr="00070640" w:rsidRDefault="00FF23F7" w:rsidP="00070640">
      <w:pPr>
        <w:tabs>
          <w:tab w:val="left" w:pos="284"/>
          <w:tab w:val="left" w:leader="underscore" w:pos="9356"/>
        </w:tabs>
        <w:spacing w:line="276" w:lineRule="auto"/>
        <w:ind w:hanging="1"/>
        <w:rPr>
          <w:lang w:val="uk-UA"/>
        </w:rPr>
      </w:pPr>
      <w:r w:rsidRPr="00070640">
        <w:rPr>
          <w:lang w:val="uk-UA"/>
        </w:rPr>
        <w:t>2)Систематизувати знання про функціональні та технічні можливості;</w:t>
      </w:r>
    </w:p>
    <w:p w14:paraId="50E9B833" w14:textId="77777777" w:rsidR="00FF23F7" w:rsidRPr="00070640" w:rsidRDefault="00FF23F7" w:rsidP="00070640">
      <w:pPr>
        <w:tabs>
          <w:tab w:val="left" w:pos="284"/>
          <w:tab w:val="left" w:leader="underscore" w:pos="9356"/>
        </w:tabs>
        <w:spacing w:line="276" w:lineRule="auto"/>
        <w:ind w:hanging="1"/>
        <w:rPr>
          <w:lang w:val="uk-UA"/>
        </w:rPr>
      </w:pPr>
      <w:r w:rsidRPr="00070640">
        <w:rPr>
          <w:lang w:val="uk-UA"/>
        </w:rPr>
        <w:t xml:space="preserve">3)Провести дослідження </w:t>
      </w:r>
      <w:r w:rsidR="00070640" w:rsidRPr="00070640">
        <w:rPr>
          <w:lang w:val="uk-UA"/>
        </w:rPr>
        <w:t xml:space="preserve">режимів роботи конвеєра </w:t>
      </w:r>
      <w:r w:rsidRPr="00070640">
        <w:rPr>
          <w:lang w:val="uk-UA"/>
        </w:rPr>
        <w:t xml:space="preserve">в </w:t>
      </w:r>
      <w:proofErr w:type="spellStart"/>
      <w:r w:rsidRPr="00070640">
        <w:rPr>
          <w:lang w:val="uk-UA"/>
        </w:rPr>
        <w:t>Simulink</w:t>
      </w:r>
      <w:proofErr w:type="spellEnd"/>
      <w:r w:rsidRPr="00070640">
        <w:rPr>
          <w:lang w:val="uk-UA"/>
        </w:rPr>
        <w:t xml:space="preserve"> та виконати моделювання; </w:t>
      </w:r>
    </w:p>
    <w:p w14:paraId="314C5B3D" w14:textId="77777777" w:rsidR="00FF23F7" w:rsidRPr="00070640" w:rsidRDefault="00FF23F7" w:rsidP="00070640">
      <w:pPr>
        <w:tabs>
          <w:tab w:val="left" w:leader="underscore" w:pos="9356"/>
        </w:tabs>
        <w:spacing w:line="276" w:lineRule="auto"/>
        <w:rPr>
          <w:lang w:val="uk-UA"/>
        </w:rPr>
      </w:pPr>
      <w:r w:rsidRPr="00070640">
        <w:rPr>
          <w:lang w:val="uk-UA"/>
        </w:rPr>
        <w:t xml:space="preserve">4)Визначити двигун та </w:t>
      </w:r>
      <w:r w:rsidR="00070640" w:rsidRPr="00070640">
        <w:rPr>
          <w:lang w:val="uk-UA"/>
        </w:rPr>
        <w:t>редуктор</w:t>
      </w:r>
      <w:r w:rsidRPr="00070640">
        <w:rPr>
          <w:lang w:val="uk-UA"/>
        </w:rPr>
        <w:t>.</w:t>
      </w:r>
    </w:p>
    <w:p w14:paraId="5954FD6A" w14:textId="77777777" w:rsidR="00FF23F7" w:rsidRPr="00070640" w:rsidRDefault="00070640" w:rsidP="00070640">
      <w:pPr>
        <w:tabs>
          <w:tab w:val="left" w:leader="underscore" w:pos="9356"/>
        </w:tabs>
        <w:spacing w:line="276" w:lineRule="auto"/>
        <w:rPr>
          <w:lang w:val="uk-UA"/>
        </w:rPr>
      </w:pPr>
      <w:r w:rsidRPr="00070640">
        <w:rPr>
          <w:lang w:val="uk-UA"/>
        </w:rPr>
        <w:t>5)</w:t>
      </w:r>
      <w:r w:rsidR="00FF23F7" w:rsidRPr="00070640">
        <w:rPr>
          <w:lang w:val="uk-UA"/>
        </w:rPr>
        <w:t xml:space="preserve"> Орієнтовний перелік публікацій: 1</w:t>
      </w:r>
      <w:r w:rsidR="00E735A9">
        <w:rPr>
          <w:lang w:val="uk-UA"/>
        </w:rPr>
        <w:t>2.05</w:t>
      </w:r>
      <w:r w:rsidRPr="00070640">
        <w:rPr>
          <w:lang w:val="uk-UA"/>
        </w:rPr>
        <w:t>.2020</w:t>
      </w:r>
    </w:p>
    <w:p w14:paraId="2C8AA593" w14:textId="77777777" w:rsidR="00FF23F7" w:rsidRPr="00E735A9" w:rsidRDefault="00070640" w:rsidP="00FF23F7">
      <w:pPr>
        <w:tabs>
          <w:tab w:val="left" w:leader="underscore" w:pos="9356"/>
        </w:tabs>
        <w:spacing w:line="276" w:lineRule="auto"/>
        <w:rPr>
          <w:lang w:val="uk-UA"/>
        </w:rPr>
      </w:pPr>
      <w:r w:rsidRPr="00E735A9">
        <w:rPr>
          <w:lang w:val="uk-UA"/>
        </w:rPr>
        <w:t>6)</w:t>
      </w:r>
      <w:r w:rsidR="00FF23F7" w:rsidRPr="00E735A9">
        <w:rPr>
          <w:bCs/>
          <w:lang w:val="uk-UA"/>
        </w:rPr>
        <w:t>Дата видачі завдання</w:t>
      </w:r>
      <w:r w:rsidR="00FF23F7" w:rsidRPr="00E735A9">
        <w:rPr>
          <w:lang w:val="uk-UA"/>
        </w:rPr>
        <w:t>: 01.10.20</w:t>
      </w:r>
      <w:r w:rsidRPr="00E735A9">
        <w:rPr>
          <w:lang w:val="uk-UA"/>
        </w:rPr>
        <w:t>20</w:t>
      </w:r>
    </w:p>
    <w:p w14:paraId="5DFEB89D" w14:textId="77777777" w:rsidR="00FF23F7" w:rsidRPr="00C56EA0" w:rsidRDefault="00FF23F7" w:rsidP="00FF23F7">
      <w:pPr>
        <w:spacing w:before="240" w:line="240" w:lineRule="auto"/>
        <w:jc w:val="center"/>
        <w:rPr>
          <w:lang w:val="uk-UA"/>
        </w:rPr>
      </w:pPr>
      <w:r w:rsidRPr="00C56EA0">
        <w:rPr>
          <w:bCs/>
          <w:lang w:val="uk-UA"/>
        </w:rPr>
        <w:t>Календарний план</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63"/>
        <w:gridCol w:w="5383"/>
        <w:gridCol w:w="2332"/>
        <w:gridCol w:w="1185"/>
      </w:tblGrid>
      <w:tr w:rsidR="00FF23F7" w:rsidRPr="00C56EA0" w14:paraId="7030BE66" w14:textId="77777777" w:rsidTr="00E735A9">
        <w:trPr>
          <w:trHeight w:val="1091"/>
        </w:trPr>
        <w:tc>
          <w:tcPr>
            <w:tcW w:w="0" w:type="auto"/>
            <w:vAlign w:val="center"/>
          </w:tcPr>
          <w:p w14:paraId="0FFD526E" w14:textId="77777777" w:rsidR="00FF23F7" w:rsidRPr="00C56EA0" w:rsidRDefault="00FF23F7" w:rsidP="00E735A9">
            <w:pPr>
              <w:spacing w:line="240" w:lineRule="auto"/>
              <w:jc w:val="center"/>
              <w:rPr>
                <w:sz w:val="24"/>
                <w:szCs w:val="24"/>
                <w:lang w:val="uk-UA"/>
              </w:rPr>
            </w:pPr>
            <w:r w:rsidRPr="00C56EA0">
              <w:rPr>
                <w:sz w:val="24"/>
                <w:szCs w:val="24"/>
                <w:lang w:val="uk-UA"/>
              </w:rPr>
              <w:t>№ з/п</w:t>
            </w:r>
          </w:p>
        </w:tc>
        <w:tc>
          <w:tcPr>
            <w:tcW w:w="0" w:type="auto"/>
            <w:vAlign w:val="center"/>
          </w:tcPr>
          <w:p w14:paraId="044FEEF3" w14:textId="77777777" w:rsidR="00FF23F7" w:rsidRPr="00C56EA0" w:rsidRDefault="00FF23F7" w:rsidP="00E735A9">
            <w:pPr>
              <w:spacing w:line="240" w:lineRule="auto"/>
              <w:ind w:firstLine="205"/>
              <w:jc w:val="center"/>
              <w:rPr>
                <w:sz w:val="24"/>
                <w:szCs w:val="24"/>
                <w:lang w:val="uk-UA"/>
              </w:rPr>
            </w:pPr>
            <w:r w:rsidRPr="00C56EA0">
              <w:rPr>
                <w:sz w:val="24"/>
                <w:szCs w:val="24"/>
                <w:lang w:val="uk-UA"/>
              </w:rPr>
              <w:t xml:space="preserve">Назва етапів виконання </w:t>
            </w:r>
            <w:r w:rsidRPr="00C56EA0">
              <w:rPr>
                <w:sz w:val="24"/>
                <w:szCs w:val="24"/>
                <w:lang w:val="uk-UA"/>
              </w:rPr>
              <w:br/>
              <w:t>магістерської дисертації</w:t>
            </w:r>
          </w:p>
        </w:tc>
        <w:tc>
          <w:tcPr>
            <w:tcW w:w="0" w:type="auto"/>
            <w:vAlign w:val="center"/>
          </w:tcPr>
          <w:p w14:paraId="098EA178" w14:textId="77777777" w:rsidR="00FF23F7" w:rsidRPr="00C56EA0" w:rsidRDefault="00FF23F7" w:rsidP="00E735A9">
            <w:pPr>
              <w:spacing w:line="240" w:lineRule="auto"/>
              <w:ind w:firstLine="220"/>
              <w:jc w:val="center"/>
              <w:rPr>
                <w:sz w:val="24"/>
                <w:szCs w:val="24"/>
                <w:lang w:val="uk-UA"/>
              </w:rPr>
            </w:pPr>
            <w:r w:rsidRPr="00C56EA0">
              <w:rPr>
                <w:sz w:val="24"/>
                <w:szCs w:val="24"/>
                <w:lang w:val="uk-UA"/>
              </w:rPr>
              <w:t>Термін виконання етапів магістерської дисертації</w:t>
            </w:r>
          </w:p>
        </w:tc>
        <w:tc>
          <w:tcPr>
            <w:tcW w:w="0" w:type="auto"/>
            <w:vAlign w:val="center"/>
          </w:tcPr>
          <w:p w14:paraId="3FD52D1E" w14:textId="77777777" w:rsidR="00FF23F7" w:rsidRPr="00C56EA0" w:rsidRDefault="00FF23F7" w:rsidP="00E735A9">
            <w:pPr>
              <w:spacing w:line="240" w:lineRule="auto"/>
              <w:ind w:firstLine="180"/>
              <w:jc w:val="center"/>
              <w:rPr>
                <w:sz w:val="24"/>
                <w:szCs w:val="24"/>
                <w:lang w:val="uk-UA"/>
              </w:rPr>
            </w:pPr>
            <w:r w:rsidRPr="00C56EA0">
              <w:rPr>
                <w:sz w:val="24"/>
                <w:szCs w:val="24"/>
                <w:lang w:val="uk-UA"/>
              </w:rPr>
              <w:t>Примітка</w:t>
            </w:r>
          </w:p>
        </w:tc>
      </w:tr>
      <w:tr w:rsidR="00FF23F7" w:rsidRPr="00C56EA0" w14:paraId="1741881D" w14:textId="77777777" w:rsidTr="00E735A9">
        <w:trPr>
          <w:trHeight w:val="17"/>
        </w:trPr>
        <w:tc>
          <w:tcPr>
            <w:tcW w:w="0" w:type="auto"/>
            <w:vAlign w:val="center"/>
          </w:tcPr>
          <w:p w14:paraId="19053B7B" w14:textId="77777777" w:rsidR="00FF23F7" w:rsidRPr="00C56EA0" w:rsidRDefault="00FF23F7" w:rsidP="00E735A9">
            <w:pPr>
              <w:spacing w:line="240" w:lineRule="auto"/>
              <w:jc w:val="center"/>
              <w:rPr>
                <w:sz w:val="24"/>
                <w:szCs w:val="24"/>
                <w:lang w:val="uk-UA"/>
              </w:rPr>
            </w:pPr>
            <w:r w:rsidRPr="00C56EA0">
              <w:rPr>
                <w:sz w:val="24"/>
                <w:szCs w:val="24"/>
                <w:lang w:val="uk-UA"/>
              </w:rPr>
              <w:t>1</w:t>
            </w:r>
          </w:p>
        </w:tc>
        <w:tc>
          <w:tcPr>
            <w:tcW w:w="0" w:type="auto"/>
          </w:tcPr>
          <w:p w14:paraId="78C78ADD" w14:textId="77777777" w:rsidR="00FF23F7" w:rsidRPr="00C56EA0" w:rsidRDefault="00FF23F7" w:rsidP="00E735A9">
            <w:pPr>
              <w:spacing w:line="240" w:lineRule="auto"/>
              <w:rPr>
                <w:sz w:val="24"/>
                <w:szCs w:val="24"/>
                <w:lang w:val="uk-UA"/>
              </w:rPr>
            </w:pPr>
            <w:r w:rsidRPr="00C56EA0">
              <w:rPr>
                <w:sz w:val="24"/>
                <w:szCs w:val="24"/>
                <w:lang w:val="uk-UA"/>
              </w:rPr>
              <w:t xml:space="preserve">Вибір і </w:t>
            </w:r>
            <w:proofErr w:type="spellStart"/>
            <w:r w:rsidRPr="00C56EA0">
              <w:rPr>
                <w:sz w:val="24"/>
                <w:szCs w:val="24"/>
                <w:lang w:val="uk-UA"/>
              </w:rPr>
              <w:t>завтвердження</w:t>
            </w:r>
            <w:proofErr w:type="spellEnd"/>
            <w:r w:rsidRPr="00C56EA0">
              <w:rPr>
                <w:sz w:val="24"/>
                <w:szCs w:val="24"/>
                <w:lang w:val="uk-UA"/>
              </w:rPr>
              <w:t xml:space="preserve"> теми</w:t>
            </w:r>
          </w:p>
        </w:tc>
        <w:tc>
          <w:tcPr>
            <w:tcW w:w="0" w:type="auto"/>
          </w:tcPr>
          <w:p w14:paraId="1A272E6F" w14:textId="77777777" w:rsidR="00FF23F7" w:rsidRPr="00070640" w:rsidRDefault="00FF23F7" w:rsidP="00E735A9">
            <w:pPr>
              <w:spacing w:line="240" w:lineRule="auto"/>
              <w:ind w:firstLine="220"/>
              <w:rPr>
                <w:sz w:val="24"/>
                <w:szCs w:val="24"/>
                <w:lang w:val="uk-UA"/>
              </w:rPr>
            </w:pPr>
          </w:p>
        </w:tc>
        <w:tc>
          <w:tcPr>
            <w:tcW w:w="0" w:type="auto"/>
          </w:tcPr>
          <w:p w14:paraId="6C2D0C66" w14:textId="77777777" w:rsidR="00FF23F7" w:rsidRPr="00C56EA0" w:rsidRDefault="00FF23F7" w:rsidP="00E735A9">
            <w:pPr>
              <w:spacing w:line="240" w:lineRule="auto"/>
              <w:rPr>
                <w:sz w:val="24"/>
                <w:szCs w:val="24"/>
                <w:lang w:val="uk-UA"/>
              </w:rPr>
            </w:pPr>
          </w:p>
        </w:tc>
      </w:tr>
      <w:tr w:rsidR="00FF23F7" w:rsidRPr="00C56EA0" w14:paraId="39386F3D" w14:textId="77777777" w:rsidTr="00E735A9">
        <w:trPr>
          <w:trHeight w:val="17"/>
        </w:trPr>
        <w:tc>
          <w:tcPr>
            <w:tcW w:w="0" w:type="auto"/>
            <w:vAlign w:val="center"/>
          </w:tcPr>
          <w:p w14:paraId="480F791B" w14:textId="77777777" w:rsidR="00FF23F7" w:rsidRPr="00C56EA0" w:rsidRDefault="00FF23F7" w:rsidP="00E735A9">
            <w:pPr>
              <w:spacing w:line="240" w:lineRule="auto"/>
              <w:jc w:val="center"/>
              <w:rPr>
                <w:sz w:val="24"/>
                <w:szCs w:val="24"/>
                <w:lang w:val="uk-UA"/>
              </w:rPr>
            </w:pPr>
            <w:r w:rsidRPr="00C56EA0">
              <w:rPr>
                <w:sz w:val="24"/>
                <w:szCs w:val="24"/>
                <w:lang w:val="uk-UA"/>
              </w:rPr>
              <w:t>2</w:t>
            </w:r>
          </w:p>
        </w:tc>
        <w:tc>
          <w:tcPr>
            <w:tcW w:w="0" w:type="auto"/>
          </w:tcPr>
          <w:p w14:paraId="14A5DFF8" w14:textId="77777777" w:rsidR="00FF23F7" w:rsidRPr="00C56EA0" w:rsidRDefault="00FF23F7" w:rsidP="00E735A9">
            <w:pPr>
              <w:spacing w:line="240" w:lineRule="auto"/>
              <w:rPr>
                <w:sz w:val="24"/>
                <w:szCs w:val="24"/>
                <w:lang w:val="uk-UA"/>
              </w:rPr>
            </w:pPr>
            <w:r w:rsidRPr="00C56EA0">
              <w:rPr>
                <w:sz w:val="24"/>
                <w:szCs w:val="24"/>
                <w:lang w:val="uk-UA"/>
              </w:rPr>
              <w:t>Підбір і ознайомлення з літературою</w:t>
            </w:r>
          </w:p>
        </w:tc>
        <w:tc>
          <w:tcPr>
            <w:tcW w:w="0" w:type="auto"/>
          </w:tcPr>
          <w:p w14:paraId="3A8DFACC" w14:textId="77777777" w:rsidR="00FF23F7" w:rsidRPr="00070640" w:rsidRDefault="00FF23F7" w:rsidP="00E735A9">
            <w:pPr>
              <w:spacing w:line="240" w:lineRule="auto"/>
              <w:ind w:firstLine="220"/>
              <w:rPr>
                <w:sz w:val="24"/>
                <w:szCs w:val="24"/>
                <w:lang w:val="uk-UA"/>
              </w:rPr>
            </w:pPr>
          </w:p>
        </w:tc>
        <w:tc>
          <w:tcPr>
            <w:tcW w:w="0" w:type="auto"/>
          </w:tcPr>
          <w:p w14:paraId="73DB2572" w14:textId="77777777" w:rsidR="00FF23F7" w:rsidRPr="00C56EA0" w:rsidRDefault="00FF23F7" w:rsidP="00E735A9">
            <w:pPr>
              <w:spacing w:line="240" w:lineRule="auto"/>
              <w:rPr>
                <w:sz w:val="24"/>
                <w:szCs w:val="24"/>
                <w:lang w:val="uk-UA"/>
              </w:rPr>
            </w:pPr>
          </w:p>
        </w:tc>
      </w:tr>
      <w:tr w:rsidR="00FF23F7" w:rsidRPr="00C56EA0" w14:paraId="40EFE9D6" w14:textId="77777777" w:rsidTr="00E735A9">
        <w:trPr>
          <w:trHeight w:val="17"/>
        </w:trPr>
        <w:tc>
          <w:tcPr>
            <w:tcW w:w="0" w:type="auto"/>
            <w:vAlign w:val="center"/>
          </w:tcPr>
          <w:p w14:paraId="4510557F" w14:textId="77777777" w:rsidR="00FF23F7" w:rsidRPr="00C56EA0" w:rsidRDefault="00FF23F7" w:rsidP="00E735A9">
            <w:pPr>
              <w:spacing w:line="240" w:lineRule="auto"/>
              <w:jc w:val="center"/>
              <w:rPr>
                <w:sz w:val="24"/>
                <w:szCs w:val="24"/>
                <w:lang w:val="uk-UA"/>
              </w:rPr>
            </w:pPr>
            <w:r w:rsidRPr="00C56EA0">
              <w:rPr>
                <w:sz w:val="24"/>
                <w:szCs w:val="24"/>
                <w:lang w:val="uk-UA"/>
              </w:rPr>
              <w:t>3</w:t>
            </w:r>
          </w:p>
        </w:tc>
        <w:tc>
          <w:tcPr>
            <w:tcW w:w="0" w:type="auto"/>
          </w:tcPr>
          <w:p w14:paraId="1EACB6EA" w14:textId="77777777" w:rsidR="00FF23F7" w:rsidRPr="00C56EA0" w:rsidRDefault="00FF23F7" w:rsidP="00E735A9">
            <w:pPr>
              <w:spacing w:line="240" w:lineRule="auto"/>
              <w:rPr>
                <w:sz w:val="24"/>
                <w:szCs w:val="24"/>
                <w:lang w:val="uk-UA"/>
              </w:rPr>
            </w:pPr>
            <w:r w:rsidRPr="00C56EA0">
              <w:rPr>
                <w:sz w:val="24"/>
                <w:szCs w:val="24"/>
                <w:lang w:val="uk-UA"/>
              </w:rPr>
              <w:t xml:space="preserve">Складання плану, розробка індивідуального завдання на </w:t>
            </w:r>
            <w:proofErr w:type="spellStart"/>
            <w:r w:rsidRPr="00C56EA0">
              <w:rPr>
                <w:sz w:val="24"/>
                <w:szCs w:val="24"/>
                <w:lang w:val="uk-UA"/>
              </w:rPr>
              <w:t>мігістерську</w:t>
            </w:r>
            <w:proofErr w:type="spellEnd"/>
            <w:r w:rsidRPr="00C56EA0">
              <w:rPr>
                <w:sz w:val="24"/>
                <w:szCs w:val="24"/>
                <w:lang w:val="uk-UA"/>
              </w:rPr>
              <w:t xml:space="preserve"> дисертацію та календарного плану виконання </w:t>
            </w:r>
            <w:proofErr w:type="spellStart"/>
            <w:r w:rsidRPr="00C56EA0">
              <w:rPr>
                <w:sz w:val="24"/>
                <w:szCs w:val="24"/>
                <w:lang w:val="uk-UA"/>
              </w:rPr>
              <w:t>магістерськокої</w:t>
            </w:r>
            <w:proofErr w:type="spellEnd"/>
            <w:r w:rsidRPr="00C56EA0">
              <w:rPr>
                <w:sz w:val="24"/>
                <w:szCs w:val="24"/>
                <w:lang w:val="uk-UA"/>
              </w:rPr>
              <w:t xml:space="preserve"> </w:t>
            </w:r>
            <w:proofErr w:type="spellStart"/>
            <w:r w:rsidRPr="00C56EA0">
              <w:rPr>
                <w:sz w:val="24"/>
                <w:szCs w:val="24"/>
                <w:lang w:val="uk-UA"/>
              </w:rPr>
              <w:t>дистертації</w:t>
            </w:r>
            <w:proofErr w:type="spellEnd"/>
          </w:p>
        </w:tc>
        <w:tc>
          <w:tcPr>
            <w:tcW w:w="0" w:type="auto"/>
          </w:tcPr>
          <w:p w14:paraId="62F1F750" w14:textId="77777777" w:rsidR="00FF23F7" w:rsidRPr="00070640" w:rsidRDefault="00FF23F7" w:rsidP="00E735A9">
            <w:pPr>
              <w:spacing w:line="240" w:lineRule="auto"/>
              <w:ind w:firstLine="220"/>
              <w:rPr>
                <w:sz w:val="24"/>
                <w:szCs w:val="24"/>
                <w:lang w:val="uk-UA"/>
              </w:rPr>
            </w:pPr>
          </w:p>
        </w:tc>
        <w:tc>
          <w:tcPr>
            <w:tcW w:w="0" w:type="auto"/>
          </w:tcPr>
          <w:p w14:paraId="77A99CC3" w14:textId="77777777" w:rsidR="00FF23F7" w:rsidRPr="00C56EA0" w:rsidRDefault="00FF23F7" w:rsidP="00E735A9">
            <w:pPr>
              <w:spacing w:line="240" w:lineRule="auto"/>
              <w:rPr>
                <w:sz w:val="24"/>
                <w:szCs w:val="24"/>
                <w:lang w:val="uk-UA"/>
              </w:rPr>
            </w:pPr>
          </w:p>
        </w:tc>
      </w:tr>
      <w:tr w:rsidR="00FF23F7" w:rsidRPr="00C56EA0" w14:paraId="4052A592" w14:textId="77777777" w:rsidTr="00E735A9">
        <w:trPr>
          <w:trHeight w:val="17"/>
        </w:trPr>
        <w:tc>
          <w:tcPr>
            <w:tcW w:w="0" w:type="auto"/>
            <w:vAlign w:val="center"/>
          </w:tcPr>
          <w:p w14:paraId="4EEAA077" w14:textId="77777777" w:rsidR="00FF23F7" w:rsidRPr="00C56EA0" w:rsidRDefault="00FF23F7" w:rsidP="00E735A9">
            <w:pPr>
              <w:spacing w:line="240" w:lineRule="auto"/>
              <w:jc w:val="center"/>
              <w:rPr>
                <w:sz w:val="24"/>
                <w:szCs w:val="24"/>
                <w:lang w:val="uk-UA"/>
              </w:rPr>
            </w:pPr>
            <w:r w:rsidRPr="00C56EA0">
              <w:rPr>
                <w:sz w:val="24"/>
                <w:szCs w:val="24"/>
                <w:lang w:val="uk-UA"/>
              </w:rPr>
              <w:t>4</w:t>
            </w:r>
          </w:p>
        </w:tc>
        <w:tc>
          <w:tcPr>
            <w:tcW w:w="0" w:type="auto"/>
          </w:tcPr>
          <w:p w14:paraId="1A1ADA63" w14:textId="77777777" w:rsidR="00FF23F7" w:rsidRPr="00C56EA0" w:rsidRDefault="00FF23F7" w:rsidP="00E735A9">
            <w:pPr>
              <w:spacing w:line="240" w:lineRule="auto"/>
              <w:rPr>
                <w:sz w:val="24"/>
                <w:szCs w:val="24"/>
                <w:lang w:val="uk-UA"/>
              </w:rPr>
            </w:pPr>
            <w:r w:rsidRPr="00C56EA0">
              <w:rPr>
                <w:sz w:val="24"/>
                <w:szCs w:val="24"/>
                <w:lang w:val="uk-UA"/>
              </w:rPr>
              <w:t>Поглиблене вивчення літературних джерел і написання теоретичної частини магістерської   роботи</w:t>
            </w:r>
          </w:p>
        </w:tc>
        <w:tc>
          <w:tcPr>
            <w:tcW w:w="0" w:type="auto"/>
          </w:tcPr>
          <w:p w14:paraId="1338C3B0" w14:textId="77777777" w:rsidR="00FF23F7" w:rsidRPr="00070640" w:rsidRDefault="00FF23F7" w:rsidP="00E735A9">
            <w:pPr>
              <w:spacing w:line="240" w:lineRule="auto"/>
              <w:ind w:firstLine="220"/>
              <w:rPr>
                <w:sz w:val="24"/>
                <w:szCs w:val="24"/>
                <w:lang w:val="uk-UA"/>
              </w:rPr>
            </w:pPr>
          </w:p>
        </w:tc>
        <w:tc>
          <w:tcPr>
            <w:tcW w:w="0" w:type="auto"/>
          </w:tcPr>
          <w:p w14:paraId="03B7E180" w14:textId="77777777" w:rsidR="00FF23F7" w:rsidRPr="00C56EA0" w:rsidRDefault="00FF23F7" w:rsidP="00E735A9">
            <w:pPr>
              <w:spacing w:line="240" w:lineRule="auto"/>
              <w:rPr>
                <w:sz w:val="24"/>
                <w:szCs w:val="24"/>
                <w:lang w:val="uk-UA"/>
              </w:rPr>
            </w:pPr>
          </w:p>
        </w:tc>
      </w:tr>
      <w:tr w:rsidR="00FF23F7" w:rsidRPr="00C56EA0" w14:paraId="01ABBA39" w14:textId="77777777" w:rsidTr="00E735A9">
        <w:trPr>
          <w:trHeight w:val="17"/>
        </w:trPr>
        <w:tc>
          <w:tcPr>
            <w:tcW w:w="0" w:type="auto"/>
            <w:vAlign w:val="center"/>
          </w:tcPr>
          <w:p w14:paraId="3DA6A31D" w14:textId="77777777" w:rsidR="00FF23F7" w:rsidRPr="00C56EA0" w:rsidRDefault="00FF23F7" w:rsidP="00E735A9">
            <w:pPr>
              <w:spacing w:line="240" w:lineRule="auto"/>
              <w:jc w:val="center"/>
              <w:rPr>
                <w:sz w:val="24"/>
                <w:szCs w:val="24"/>
                <w:lang w:val="uk-UA"/>
              </w:rPr>
            </w:pPr>
            <w:r w:rsidRPr="00C56EA0">
              <w:rPr>
                <w:sz w:val="24"/>
                <w:szCs w:val="24"/>
                <w:lang w:val="uk-UA"/>
              </w:rPr>
              <w:t>5</w:t>
            </w:r>
          </w:p>
        </w:tc>
        <w:tc>
          <w:tcPr>
            <w:tcW w:w="0" w:type="auto"/>
          </w:tcPr>
          <w:p w14:paraId="3CCC578B" w14:textId="77777777" w:rsidR="00FF23F7" w:rsidRPr="00C56EA0" w:rsidRDefault="00FF23F7" w:rsidP="00E735A9">
            <w:pPr>
              <w:spacing w:line="240" w:lineRule="auto"/>
              <w:rPr>
                <w:sz w:val="24"/>
                <w:szCs w:val="24"/>
                <w:lang w:val="uk-UA"/>
              </w:rPr>
            </w:pPr>
            <w:r w:rsidRPr="00C56EA0">
              <w:rPr>
                <w:sz w:val="24"/>
                <w:szCs w:val="24"/>
                <w:lang w:val="uk-UA"/>
              </w:rPr>
              <w:t>Збір і аналітична обробка статистичних матеріалів з теми дослідження</w:t>
            </w:r>
          </w:p>
        </w:tc>
        <w:tc>
          <w:tcPr>
            <w:tcW w:w="0" w:type="auto"/>
          </w:tcPr>
          <w:p w14:paraId="06473855" w14:textId="77777777" w:rsidR="00FF23F7" w:rsidRPr="00070640" w:rsidRDefault="00FF23F7" w:rsidP="00E735A9">
            <w:pPr>
              <w:spacing w:line="240" w:lineRule="auto"/>
              <w:ind w:firstLine="220"/>
              <w:rPr>
                <w:sz w:val="24"/>
                <w:szCs w:val="24"/>
                <w:lang w:val="uk-UA"/>
              </w:rPr>
            </w:pPr>
          </w:p>
        </w:tc>
        <w:tc>
          <w:tcPr>
            <w:tcW w:w="0" w:type="auto"/>
          </w:tcPr>
          <w:p w14:paraId="7548B745" w14:textId="77777777" w:rsidR="00FF23F7" w:rsidRPr="00C56EA0" w:rsidRDefault="00FF23F7" w:rsidP="00E735A9">
            <w:pPr>
              <w:spacing w:line="240" w:lineRule="auto"/>
              <w:rPr>
                <w:sz w:val="24"/>
                <w:szCs w:val="24"/>
                <w:lang w:val="uk-UA"/>
              </w:rPr>
            </w:pPr>
          </w:p>
        </w:tc>
      </w:tr>
      <w:tr w:rsidR="00FF23F7" w:rsidRPr="00C56EA0" w14:paraId="0B371117" w14:textId="77777777" w:rsidTr="00E735A9">
        <w:trPr>
          <w:trHeight w:val="17"/>
        </w:trPr>
        <w:tc>
          <w:tcPr>
            <w:tcW w:w="0" w:type="auto"/>
            <w:vAlign w:val="center"/>
          </w:tcPr>
          <w:p w14:paraId="3413BC67" w14:textId="77777777" w:rsidR="00FF23F7" w:rsidRPr="00C56EA0" w:rsidRDefault="00FF23F7" w:rsidP="00E735A9">
            <w:pPr>
              <w:spacing w:line="240" w:lineRule="auto"/>
              <w:jc w:val="center"/>
              <w:rPr>
                <w:sz w:val="24"/>
                <w:szCs w:val="24"/>
                <w:lang w:val="uk-UA"/>
              </w:rPr>
            </w:pPr>
            <w:r w:rsidRPr="00C56EA0">
              <w:rPr>
                <w:sz w:val="24"/>
                <w:szCs w:val="24"/>
                <w:lang w:val="uk-UA"/>
              </w:rPr>
              <w:t>6</w:t>
            </w:r>
          </w:p>
        </w:tc>
        <w:tc>
          <w:tcPr>
            <w:tcW w:w="0" w:type="auto"/>
          </w:tcPr>
          <w:p w14:paraId="742F8EE3" w14:textId="77777777" w:rsidR="00FF23F7" w:rsidRPr="00C56EA0" w:rsidRDefault="00FF23F7" w:rsidP="00E735A9">
            <w:pPr>
              <w:spacing w:line="240" w:lineRule="auto"/>
              <w:rPr>
                <w:sz w:val="24"/>
                <w:szCs w:val="24"/>
                <w:lang w:val="uk-UA"/>
              </w:rPr>
            </w:pPr>
            <w:r w:rsidRPr="00C56EA0">
              <w:rPr>
                <w:sz w:val="24"/>
                <w:szCs w:val="24"/>
                <w:lang w:val="uk-UA"/>
              </w:rPr>
              <w:t xml:space="preserve">Написання магістерської </w:t>
            </w:r>
            <w:proofErr w:type="spellStart"/>
            <w:r w:rsidRPr="00C56EA0">
              <w:rPr>
                <w:sz w:val="24"/>
                <w:szCs w:val="24"/>
                <w:lang w:val="uk-UA"/>
              </w:rPr>
              <w:t>дистертації</w:t>
            </w:r>
            <w:proofErr w:type="spellEnd"/>
            <w:r w:rsidRPr="00C56EA0">
              <w:rPr>
                <w:sz w:val="24"/>
                <w:szCs w:val="24"/>
                <w:lang w:val="uk-UA"/>
              </w:rPr>
              <w:t xml:space="preserve"> та її оформлення</w:t>
            </w:r>
          </w:p>
        </w:tc>
        <w:tc>
          <w:tcPr>
            <w:tcW w:w="0" w:type="auto"/>
          </w:tcPr>
          <w:p w14:paraId="5F8998A4" w14:textId="77777777" w:rsidR="00FF23F7" w:rsidRPr="00070640" w:rsidRDefault="00FF23F7" w:rsidP="00E735A9">
            <w:pPr>
              <w:spacing w:line="240" w:lineRule="auto"/>
              <w:ind w:firstLine="220"/>
              <w:rPr>
                <w:sz w:val="24"/>
                <w:szCs w:val="24"/>
                <w:lang w:val="uk-UA"/>
              </w:rPr>
            </w:pPr>
          </w:p>
        </w:tc>
        <w:tc>
          <w:tcPr>
            <w:tcW w:w="0" w:type="auto"/>
          </w:tcPr>
          <w:p w14:paraId="3CB1C749" w14:textId="77777777" w:rsidR="00FF23F7" w:rsidRPr="00C56EA0" w:rsidRDefault="00FF23F7" w:rsidP="00E735A9">
            <w:pPr>
              <w:spacing w:line="240" w:lineRule="auto"/>
              <w:rPr>
                <w:sz w:val="24"/>
                <w:szCs w:val="24"/>
                <w:lang w:val="uk-UA"/>
              </w:rPr>
            </w:pPr>
          </w:p>
        </w:tc>
      </w:tr>
      <w:tr w:rsidR="00FF23F7" w:rsidRPr="00C56EA0" w14:paraId="74D04561" w14:textId="77777777" w:rsidTr="00E735A9">
        <w:trPr>
          <w:trHeight w:val="17"/>
        </w:trPr>
        <w:tc>
          <w:tcPr>
            <w:tcW w:w="0" w:type="auto"/>
            <w:vAlign w:val="center"/>
          </w:tcPr>
          <w:p w14:paraId="5A976377" w14:textId="77777777" w:rsidR="00FF23F7" w:rsidRPr="00C56EA0" w:rsidRDefault="00FF23F7" w:rsidP="00E735A9">
            <w:pPr>
              <w:spacing w:line="240" w:lineRule="auto"/>
              <w:jc w:val="center"/>
              <w:rPr>
                <w:sz w:val="24"/>
                <w:szCs w:val="24"/>
                <w:lang w:val="uk-UA"/>
              </w:rPr>
            </w:pPr>
            <w:r w:rsidRPr="00C56EA0">
              <w:rPr>
                <w:sz w:val="24"/>
                <w:szCs w:val="24"/>
                <w:lang w:val="uk-UA"/>
              </w:rPr>
              <w:t>7</w:t>
            </w:r>
          </w:p>
        </w:tc>
        <w:tc>
          <w:tcPr>
            <w:tcW w:w="0" w:type="auto"/>
          </w:tcPr>
          <w:p w14:paraId="7CCFAA56" w14:textId="77777777" w:rsidR="00FF23F7" w:rsidRPr="00C56EA0" w:rsidRDefault="00FF23F7" w:rsidP="00E735A9">
            <w:pPr>
              <w:spacing w:line="240" w:lineRule="auto"/>
              <w:rPr>
                <w:sz w:val="24"/>
                <w:szCs w:val="24"/>
                <w:highlight w:val="yellow"/>
                <w:lang w:val="uk-UA"/>
              </w:rPr>
            </w:pPr>
            <w:r w:rsidRPr="00C56EA0">
              <w:rPr>
                <w:sz w:val="24"/>
                <w:szCs w:val="24"/>
                <w:lang w:val="uk-UA"/>
              </w:rPr>
              <w:t>Проведення моделювання системи прямого керування моментом</w:t>
            </w:r>
          </w:p>
        </w:tc>
        <w:tc>
          <w:tcPr>
            <w:tcW w:w="0" w:type="auto"/>
          </w:tcPr>
          <w:p w14:paraId="45C6AAD7" w14:textId="77777777" w:rsidR="00FF23F7" w:rsidRPr="00070640" w:rsidRDefault="00FF23F7" w:rsidP="00E735A9">
            <w:pPr>
              <w:spacing w:line="240" w:lineRule="auto"/>
              <w:ind w:firstLine="220"/>
              <w:rPr>
                <w:sz w:val="24"/>
                <w:szCs w:val="24"/>
                <w:lang w:val="uk-UA"/>
              </w:rPr>
            </w:pPr>
          </w:p>
        </w:tc>
        <w:tc>
          <w:tcPr>
            <w:tcW w:w="0" w:type="auto"/>
          </w:tcPr>
          <w:p w14:paraId="7194CED9" w14:textId="77777777" w:rsidR="00FF23F7" w:rsidRPr="00C56EA0" w:rsidRDefault="00FF23F7" w:rsidP="00E735A9">
            <w:pPr>
              <w:spacing w:line="240" w:lineRule="auto"/>
              <w:rPr>
                <w:sz w:val="24"/>
                <w:szCs w:val="24"/>
                <w:lang w:val="uk-UA"/>
              </w:rPr>
            </w:pPr>
          </w:p>
        </w:tc>
      </w:tr>
      <w:tr w:rsidR="00FF23F7" w:rsidRPr="00C56EA0" w14:paraId="719E9926" w14:textId="77777777" w:rsidTr="00E735A9">
        <w:trPr>
          <w:trHeight w:val="17"/>
        </w:trPr>
        <w:tc>
          <w:tcPr>
            <w:tcW w:w="0" w:type="auto"/>
            <w:vAlign w:val="center"/>
          </w:tcPr>
          <w:p w14:paraId="75027F77" w14:textId="77777777" w:rsidR="00FF23F7" w:rsidRPr="00C56EA0" w:rsidRDefault="00FF23F7" w:rsidP="00E735A9">
            <w:pPr>
              <w:spacing w:line="240" w:lineRule="auto"/>
              <w:jc w:val="center"/>
              <w:rPr>
                <w:sz w:val="24"/>
                <w:szCs w:val="24"/>
                <w:lang w:val="uk-UA"/>
              </w:rPr>
            </w:pPr>
            <w:r w:rsidRPr="00C56EA0">
              <w:rPr>
                <w:sz w:val="24"/>
                <w:szCs w:val="24"/>
                <w:lang w:val="uk-UA"/>
              </w:rPr>
              <w:t>8</w:t>
            </w:r>
          </w:p>
        </w:tc>
        <w:tc>
          <w:tcPr>
            <w:tcW w:w="0" w:type="auto"/>
          </w:tcPr>
          <w:p w14:paraId="7BE0E15A" w14:textId="77777777" w:rsidR="00FF23F7" w:rsidRPr="00C56EA0" w:rsidRDefault="00FF23F7" w:rsidP="00E735A9">
            <w:pPr>
              <w:spacing w:line="240" w:lineRule="auto"/>
              <w:rPr>
                <w:sz w:val="24"/>
                <w:szCs w:val="24"/>
                <w:lang w:val="uk-UA"/>
              </w:rPr>
            </w:pPr>
            <w:r w:rsidRPr="00C56EA0">
              <w:rPr>
                <w:sz w:val="24"/>
                <w:szCs w:val="24"/>
                <w:lang w:val="uk-UA"/>
              </w:rPr>
              <w:t>Розробка стартап-</w:t>
            </w:r>
            <w:proofErr w:type="spellStart"/>
            <w:r w:rsidRPr="00C56EA0">
              <w:rPr>
                <w:sz w:val="24"/>
                <w:szCs w:val="24"/>
                <w:lang w:val="uk-UA"/>
              </w:rPr>
              <w:t>проєкту</w:t>
            </w:r>
            <w:proofErr w:type="spellEnd"/>
          </w:p>
        </w:tc>
        <w:tc>
          <w:tcPr>
            <w:tcW w:w="0" w:type="auto"/>
          </w:tcPr>
          <w:p w14:paraId="7D3233E6" w14:textId="77777777" w:rsidR="00FF23F7" w:rsidRPr="00070640" w:rsidRDefault="00FF23F7" w:rsidP="00E735A9">
            <w:pPr>
              <w:spacing w:line="240" w:lineRule="auto"/>
              <w:ind w:firstLine="220"/>
              <w:rPr>
                <w:sz w:val="24"/>
                <w:szCs w:val="24"/>
                <w:lang w:val="uk-UA"/>
              </w:rPr>
            </w:pPr>
          </w:p>
        </w:tc>
        <w:tc>
          <w:tcPr>
            <w:tcW w:w="0" w:type="auto"/>
          </w:tcPr>
          <w:p w14:paraId="09FE08A7" w14:textId="77777777" w:rsidR="00FF23F7" w:rsidRPr="00C56EA0" w:rsidRDefault="00FF23F7" w:rsidP="00E735A9">
            <w:pPr>
              <w:spacing w:line="240" w:lineRule="auto"/>
              <w:rPr>
                <w:sz w:val="24"/>
                <w:szCs w:val="24"/>
                <w:lang w:val="uk-UA"/>
              </w:rPr>
            </w:pPr>
          </w:p>
        </w:tc>
      </w:tr>
      <w:tr w:rsidR="00FF23F7" w:rsidRPr="00C56EA0" w14:paraId="2B60EAC9" w14:textId="77777777" w:rsidTr="00E735A9">
        <w:trPr>
          <w:trHeight w:val="17"/>
        </w:trPr>
        <w:tc>
          <w:tcPr>
            <w:tcW w:w="0" w:type="auto"/>
            <w:vAlign w:val="center"/>
          </w:tcPr>
          <w:p w14:paraId="6C6646A1" w14:textId="77777777" w:rsidR="00FF23F7" w:rsidRPr="00C56EA0" w:rsidRDefault="00FF23F7" w:rsidP="00E735A9">
            <w:pPr>
              <w:spacing w:line="240" w:lineRule="auto"/>
              <w:jc w:val="center"/>
              <w:rPr>
                <w:sz w:val="24"/>
                <w:szCs w:val="24"/>
                <w:lang w:val="uk-UA"/>
              </w:rPr>
            </w:pPr>
            <w:r w:rsidRPr="00C56EA0">
              <w:rPr>
                <w:sz w:val="24"/>
                <w:szCs w:val="24"/>
                <w:lang w:val="uk-UA"/>
              </w:rPr>
              <w:t>9</w:t>
            </w:r>
          </w:p>
        </w:tc>
        <w:tc>
          <w:tcPr>
            <w:tcW w:w="0" w:type="auto"/>
          </w:tcPr>
          <w:p w14:paraId="2AB08A32" w14:textId="77777777" w:rsidR="00FF23F7" w:rsidRPr="00C56EA0" w:rsidRDefault="00FF23F7" w:rsidP="00E735A9">
            <w:pPr>
              <w:spacing w:line="240" w:lineRule="auto"/>
              <w:rPr>
                <w:sz w:val="24"/>
                <w:szCs w:val="24"/>
                <w:lang w:val="uk-UA"/>
              </w:rPr>
            </w:pPr>
            <w:r w:rsidRPr="00C56EA0">
              <w:rPr>
                <w:sz w:val="24"/>
                <w:szCs w:val="24"/>
                <w:lang w:val="uk-UA"/>
              </w:rPr>
              <w:t>Відгук наукового керівника на магістерську дипломну роботу</w:t>
            </w:r>
          </w:p>
        </w:tc>
        <w:tc>
          <w:tcPr>
            <w:tcW w:w="0" w:type="auto"/>
          </w:tcPr>
          <w:p w14:paraId="51B275CE" w14:textId="77777777" w:rsidR="00FF23F7" w:rsidRPr="00070640" w:rsidRDefault="00FF23F7" w:rsidP="00E735A9">
            <w:pPr>
              <w:spacing w:line="240" w:lineRule="auto"/>
              <w:ind w:firstLine="220"/>
              <w:rPr>
                <w:sz w:val="24"/>
                <w:szCs w:val="24"/>
                <w:lang w:val="uk-UA"/>
              </w:rPr>
            </w:pPr>
          </w:p>
        </w:tc>
        <w:tc>
          <w:tcPr>
            <w:tcW w:w="0" w:type="auto"/>
          </w:tcPr>
          <w:p w14:paraId="465E5147" w14:textId="77777777" w:rsidR="00FF23F7" w:rsidRPr="00C56EA0" w:rsidRDefault="00FF23F7" w:rsidP="00E735A9">
            <w:pPr>
              <w:spacing w:line="240" w:lineRule="auto"/>
              <w:rPr>
                <w:sz w:val="24"/>
                <w:szCs w:val="24"/>
                <w:lang w:val="uk-UA"/>
              </w:rPr>
            </w:pPr>
          </w:p>
        </w:tc>
      </w:tr>
      <w:tr w:rsidR="00FF23F7" w:rsidRPr="00C56EA0" w14:paraId="5F4CAACB" w14:textId="77777777" w:rsidTr="00E735A9">
        <w:trPr>
          <w:trHeight w:val="58"/>
        </w:trPr>
        <w:tc>
          <w:tcPr>
            <w:tcW w:w="0" w:type="auto"/>
            <w:vAlign w:val="center"/>
          </w:tcPr>
          <w:p w14:paraId="401BDA44" w14:textId="77777777" w:rsidR="00FF23F7" w:rsidRPr="00C56EA0" w:rsidRDefault="00FF23F7" w:rsidP="00E735A9">
            <w:pPr>
              <w:spacing w:line="240" w:lineRule="auto"/>
              <w:ind w:firstLine="321"/>
              <w:jc w:val="center"/>
              <w:rPr>
                <w:sz w:val="24"/>
                <w:szCs w:val="24"/>
                <w:lang w:val="uk-UA"/>
              </w:rPr>
            </w:pPr>
            <w:r w:rsidRPr="00C56EA0">
              <w:rPr>
                <w:sz w:val="24"/>
                <w:szCs w:val="24"/>
                <w:lang w:val="uk-UA"/>
              </w:rPr>
              <w:t>10</w:t>
            </w:r>
          </w:p>
        </w:tc>
        <w:tc>
          <w:tcPr>
            <w:tcW w:w="0" w:type="auto"/>
          </w:tcPr>
          <w:p w14:paraId="079133DB" w14:textId="77777777" w:rsidR="00FF23F7" w:rsidRPr="00C56EA0" w:rsidRDefault="00FF23F7" w:rsidP="00E735A9">
            <w:pPr>
              <w:spacing w:line="240" w:lineRule="auto"/>
              <w:rPr>
                <w:sz w:val="24"/>
                <w:szCs w:val="24"/>
                <w:lang w:val="uk-UA"/>
              </w:rPr>
            </w:pPr>
            <w:r w:rsidRPr="00C56EA0">
              <w:rPr>
                <w:sz w:val="24"/>
                <w:szCs w:val="24"/>
                <w:lang w:val="uk-UA"/>
              </w:rPr>
              <w:t>Подання магістерської дисертації в ЕК та її захист</w:t>
            </w:r>
          </w:p>
        </w:tc>
        <w:tc>
          <w:tcPr>
            <w:tcW w:w="0" w:type="auto"/>
          </w:tcPr>
          <w:p w14:paraId="687F012B" w14:textId="77777777" w:rsidR="00FF23F7" w:rsidRPr="00070640" w:rsidRDefault="00FF23F7" w:rsidP="00E735A9">
            <w:pPr>
              <w:spacing w:line="240" w:lineRule="auto"/>
              <w:ind w:firstLine="220"/>
              <w:rPr>
                <w:sz w:val="24"/>
                <w:szCs w:val="24"/>
                <w:lang w:val="uk-UA"/>
              </w:rPr>
            </w:pPr>
          </w:p>
        </w:tc>
        <w:tc>
          <w:tcPr>
            <w:tcW w:w="0" w:type="auto"/>
          </w:tcPr>
          <w:p w14:paraId="6B5CB9B1" w14:textId="77777777" w:rsidR="00FF23F7" w:rsidRPr="00C56EA0" w:rsidRDefault="00FF23F7" w:rsidP="00E735A9">
            <w:pPr>
              <w:spacing w:line="240" w:lineRule="auto"/>
              <w:rPr>
                <w:sz w:val="24"/>
                <w:szCs w:val="24"/>
                <w:lang w:val="uk-UA"/>
              </w:rPr>
            </w:pPr>
          </w:p>
        </w:tc>
      </w:tr>
    </w:tbl>
    <w:p w14:paraId="1B411261" w14:textId="77777777" w:rsidR="00FF23F7" w:rsidRPr="00C56EA0" w:rsidRDefault="00FF23F7" w:rsidP="00FF23F7">
      <w:pPr>
        <w:spacing w:line="276" w:lineRule="auto"/>
        <w:rPr>
          <w:lang w:val="uk-UA"/>
        </w:rPr>
      </w:pPr>
    </w:p>
    <w:p w14:paraId="2A6AC48B" w14:textId="77777777" w:rsidR="00070640" w:rsidRPr="00C56EA0" w:rsidRDefault="00FF23F7" w:rsidP="00070640">
      <w:pPr>
        <w:tabs>
          <w:tab w:val="left" w:pos="3544"/>
          <w:tab w:val="left" w:pos="6096"/>
          <w:tab w:val="right" w:pos="8931"/>
        </w:tabs>
        <w:spacing w:line="276" w:lineRule="auto"/>
        <w:ind w:firstLine="709"/>
        <w:rPr>
          <w:lang w:val="uk-UA"/>
        </w:rPr>
      </w:pPr>
      <w:r w:rsidRPr="00C56EA0">
        <w:rPr>
          <w:bCs/>
          <w:lang w:val="uk-UA"/>
        </w:rPr>
        <w:t>Студент</w:t>
      </w:r>
      <w:r w:rsidR="00070640">
        <w:rPr>
          <w:lang w:val="uk-UA"/>
        </w:rPr>
        <w:tab/>
      </w:r>
      <w:r w:rsidR="00070640" w:rsidRPr="00070640">
        <w:rPr>
          <w:lang w:val="uk-UA"/>
        </w:rPr>
        <w:t>Ілля ВОЗНИЙ</w:t>
      </w:r>
    </w:p>
    <w:p w14:paraId="5D02CFE7" w14:textId="77777777" w:rsidR="00FF23F7" w:rsidRPr="00C56EA0" w:rsidRDefault="00FF23F7" w:rsidP="00FF23F7">
      <w:pPr>
        <w:tabs>
          <w:tab w:val="left" w:pos="3544"/>
          <w:tab w:val="left" w:pos="6096"/>
          <w:tab w:val="right" w:pos="8931"/>
        </w:tabs>
        <w:spacing w:line="276" w:lineRule="auto"/>
        <w:ind w:firstLine="709"/>
        <w:rPr>
          <w:lang w:val="uk-UA"/>
        </w:rPr>
      </w:pPr>
      <w:r w:rsidRPr="00C56EA0">
        <w:rPr>
          <w:bCs/>
          <w:lang w:val="uk-UA"/>
        </w:rPr>
        <w:t xml:space="preserve">Науковий керівник                     </w:t>
      </w:r>
      <w:r w:rsidRPr="00C56EA0">
        <w:rPr>
          <w:lang w:val="uk-UA"/>
        </w:rPr>
        <w:t xml:space="preserve">      Володимир ДУБОВИК</w:t>
      </w:r>
    </w:p>
    <w:p w14:paraId="4FEEAEBA" w14:textId="77777777" w:rsidR="00E735A9" w:rsidRDefault="00E735A9" w:rsidP="00E735A9">
      <w:pPr>
        <w:spacing w:after="0" w:line="240" w:lineRule="auto"/>
        <w:ind w:firstLine="709"/>
        <w:jc w:val="center"/>
        <w:rPr>
          <w:b/>
          <w:lang w:val="uk-UA"/>
        </w:rPr>
      </w:pPr>
      <w:r w:rsidRPr="00E735A9">
        <w:rPr>
          <w:b/>
          <w:lang w:val="uk-UA"/>
        </w:rPr>
        <w:lastRenderedPageBreak/>
        <w:t>АНОТАЦІЯ</w:t>
      </w:r>
    </w:p>
    <w:p w14:paraId="12B1FF4C" w14:textId="77777777" w:rsidR="001A7859" w:rsidRPr="001A7859" w:rsidRDefault="001A7859" w:rsidP="00E735A9">
      <w:pPr>
        <w:spacing w:after="0" w:line="240" w:lineRule="auto"/>
        <w:ind w:firstLine="709"/>
        <w:jc w:val="center"/>
        <w:rPr>
          <w:bCs/>
          <w:lang w:val="uk-UA"/>
        </w:rPr>
      </w:pPr>
    </w:p>
    <w:p w14:paraId="519BC566" w14:textId="77777777" w:rsidR="001A7859" w:rsidRPr="00C56EA0" w:rsidRDefault="001A7859" w:rsidP="001A7859">
      <w:pPr>
        <w:spacing w:line="276" w:lineRule="auto"/>
        <w:ind w:firstLine="709"/>
        <w:rPr>
          <w:color w:val="000000"/>
          <w:lang w:val="uk-UA"/>
        </w:rPr>
      </w:pPr>
      <w:r w:rsidRPr="00C56EA0">
        <w:rPr>
          <w:color w:val="000000"/>
          <w:lang w:val="uk-UA"/>
        </w:rPr>
        <w:t xml:space="preserve">Магістерська </w:t>
      </w:r>
      <w:r w:rsidRPr="00C56EA0">
        <w:rPr>
          <w:lang w:val="uk-UA"/>
        </w:rPr>
        <w:t>дисертація</w:t>
      </w:r>
      <w:r w:rsidRPr="00C56EA0">
        <w:rPr>
          <w:color w:val="000000"/>
          <w:lang w:val="uk-UA"/>
        </w:rPr>
        <w:t xml:space="preserve"> складається із вступу, </w:t>
      </w:r>
      <w:r>
        <w:rPr>
          <w:lang w:val="uk-UA"/>
        </w:rPr>
        <w:t xml:space="preserve">семи </w:t>
      </w:r>
      <w:r w:rsidRPr="00C56EA0">
        <w:rPr>
          <w:color w:val="000000"/>
          <w:lang w:val="uk-UA"/>
        </w:rPr>
        <w:t xml:space="preserve">розділів, переліку використаної </w:t>
      </w:r>
      <w:r w:rsidRPr="00E25F3E">
        <w:rPr>
          <w:lang w:val="uk-UA"/>
        </w:rPr>
        <w:t>літератури (</w:t>
      </w:r>
      <w:r w:rsidR="00556388">
        <w:rPr>
          <w:lang w:val="uk-UA"/>
        </w:rPr>
        <w:t>8</w:t>
      </w:r>
      <w:r w:rsidR="00ED2BBE" w:rsidRPr="00E25F3E">
        <w:rPr>
          <w:lang w:val="uk-UA"/>
        </w:rPr>
        <w:t>7</w:t>
      </w:r>
      <w:r w:rsidRPr="00E25F3E">
        <w:rPr>
          <w:lang w:val="uk-UA"/>
        </w:rPr>
        <w:t xml:space="preserve"> сторінок машинописного тексту, 2</w:t>
      </w:r>
      <w:r w:rsidR="00ED2BBE" w:rsidRPr="00E25F3E">
        <w:rPr>
          <w:lang w:val="uk-UA"/>
        </w:rPr>
        <w:t>7</w:t>
      </w:r>
      <w:r w:rsidRPr="00E25F3E">
        <w:rPr>
          <w:lang w:val="uk-UA"/>
        </w:rPr>
        <w:t xml:space="preserve"> рисунків, </w:t>
      </w:r>
      <w:r w:rsidR="00DF7493" w:rsidRPr="00E25F3E">
        <w:rPr>
          <w:lang w:val="uk-UA"/>
        </w:rPr>
        <w:t>32</w:t>
      </w:r>
      <w:r w:rsidRPr="00E25F3E">
        <w:rPr>
          <w:lang w:val="uk-UA"/>
        </w:rPr>
        <w:t xml:space="preserve"> таблиць, 3</w:t>
      </w:r>
      <w:r w:rsidR="00ED2BBE" w:rsidRPr="00E25F3E">
        <w:rPr>
          <w:lang w:val="uk-UA"/>
        </w:rPr>
        <w:t>1</w:t>
      </w:r>
      <w:r w:rsidRPr="00E25F3E">
        <w:rPr>
          <w:lang w:val="uk-UA"/>
        </w:rPr>
        <w:t xml:space="preserve"> використаних джерел).</w:t>
      </w:r>
    </w:p>
    <w:p w14:paraId="5FF0BC22" w14:textId="77777777" w:rsidR="00E735A9" w:rsidRPr="00E735A9" w:rsidRDefault="00E735A9" w:rsidP="00E735A9">
      <w:pPr>
        <w:pStyle w:val="NoSpacing"/>
        <w:ind w:firstLine="709"/>
        <w:rPr>
          <w:rFonts w:ascii="Times New Roman" w:hAnsi="Times New Roman"/>
          <w:sz w:val="28"/>
          <w:szCs w:val="28"/>
          <w:lang w:val="uk-UA"/>
        </w:rPr>
      </w:pPr>
      <w:r w:rsidRPr="00E735A9">
        <w:rPr>
          <w:rFonts w:ascii="Times New Roman" w:hAnsi="Times New Roman"/>
          <w:sz w:val="28"/>
          <w:szCs w:val="28"/>
          <w:lang w:val="uk-UA"/>
        </w:rPr>
        <w:t>Дисертація присвячена розробці системи автоматичного керування швидкістю конвеєра відносно зміни вантажопотоку, зниженню електроспоживання електропривода та збільшенню терміну експлуатації рухомих частин магістрального конвеєра поверхневого комплексу вугільної шахти.</w:t>
      </w:r>
    </w:p>
    <w:p w14:paraId="316E5BA3" w14:textId="77777777" w:rsidR="00E735A9" w:rsidRPr="00E735A9" w:rsidRDefault="00E735A9" w:rsidP="00E735A9">
      <w:pPr>
        <w:pStyle w:val="NoSpacing"/>
        <w:ind w:firstLine="709"/>
        <w:rPr>
          <w:rFonts w:ascii="Times New Roman" w:hAnsi="Times New Roman"/>
          <w:sz w:val="28"/>
          <w:szCs w:val="28"/>
          <w:lang w:val="uk-UA"/>
        </w:rPr>
      </w:pPr>
      <w:r w:rsidRPr="00E735A9">
        <w:rPr>
          <w:rFonts w:ascii="Times New Roman" w:hAnsi="Times New Roman"/>
          <w:sz w:val="28"/>
          <w:szCs w:val="28"/>
          <w:lang w:val="uk-UA"/>
        </w:rPr>
        <w:t xml:space="preserve">Розглянуто способи регулювання швидкістю, зроблено висновки щодо доцільності використання режимів. Вибрано конвеєр та розраховано його параметри, вибраний електродвигун, редуктор, перетворювач частоти. Були вибрані конвеєрні ваги та допоміжного обладнання до нього. Розроблена віртуально модель режимів роботи стрічкового конвеєра у програмі </w:t>
      </w:r>
      <w:proofErr w:type="spellStart"/>
      <w:r w:rsidRPr="00E735A9">
        <w:rPr>
          <w:rFonts w:ascii="Times New Roman" w:hAnsi="Times New Roman"/>
          <w:sz w:val="28"/>
          <w:szCs w:val="28"/>
          <w:lang w:val="en-US"/>
        </w:rPr>
        <w:t>Mathlab</w:t>
      </w:r>
      <w:proofErr w:type="spellEnd"/>
      <w:r w:rsidRPr="00FE7798">
        <w:rPr>
          <w:rFonts w:ascii="Times New Roman" w:hAnsi="Times New Roman"/>
          <w:sz w:val="28"/>
          <w:szCs w:val="28"/>
          <w:lang w:val="uk-UA"/>
        </w:rPr>
        <w:t>-</w:t>
      </w:r>
      <w:r w:rsidRPr="00E735A9">
        <w:rPr>
          <w:rFonts w:ascii="Times New Roman" w:hAnsi="Times New Roman"/>
          <w:sz w:val="28"/>
          <w:szCs w:val="28"/>
          <w:lang w:val="en-US"/>
        </w:rPr>
        <w:t>Simulink</w:t>
      </w:r>
      <w:r w:rsidRPr="00FE7798">
        <w:rPr>
          <w:rFonts w:ascii="Times New Roman" w:hAnsi="Times New Roman"/>
          <w:sz w:val="28"/>
          <w:szCs w:val="28"/>
          <w:lang w:val="uk-UA"/>
        </w:rPr>
        <w:t xml:space="preserve"> </w:t>
      </w:r>
      <w:r w:rsidRPr="00E735A9">
        <w:rPr>
          <w:rFonts w:ascii="Times New Roman" w:hAnsi="Times New Roman"/>
          <w:sz w:val="28"/>
          <w:szCs w:val="28"/>
          <w:lang w:val="uk-UA"/>
        </w:rPr>
        <w:t xml:space="preserve">та досліджено отриманих механічних характеристик і графіків навантаження. Проведено економічний розрахунок та визначено доцільність даного </w:t>
      </w:r>
      <w:proofErr w:type="spellStart"/>
      <w:r w:rsidRPr="00E735A9">
        <w:rPr>
          <w:rFonts w:ascii="Times New Roman" w:hAnsi="Times New Roman"/>
          <w:sz w:val="28"/>
          <w:szCs w:val="28"/>
          <w:lang w:val="uk-UA"/>
        </w:rPr>
        <w:t>проєкту</w:t>
      </w:r>
      <w:proofErr w:type="spellEnd"/>
      <w:r w:rsidRPr="00E735A9">
        <w:rPr>
          <w:rFonts w:ascii="Times New Roman" w:hAnsi="Times New Roman"/>
          <w:sz w:val="28"/>
          <w:szCs w:val="28"/>
          <w:lang w:val="uk-UA"/>
        </w:rPr>
        <w:t>. Розроблений стартап-</w:t>
      </w:r>
      <w:proofErr w:type="spellStart"/>
      <w:r w:rsidRPr="00E735A9">
        <w:rPr>
          <w:rFonts w:ascii="Times New Roman" w:hAnsi="Times New Roman"/>
          <w:sz w:val="28"/>
          <w:szCs w:val="28"/>
          <w:lang w:val="uk-UA"/>
        </w:rPr>
        <w:t>проєкт</w:t>
      </w:r>
      <w:proofErr w:type="spellEnd"/>
      <w:r w:rsidRPr="00E735A9">
        <w:rPr>
          <w:rFonts w:ascii="Times New Roman" w:hAnsi="Times New Roman"/>
          <w:sz w:val="28"/>
          <w:szCs w:val="28"/>
          <w:lang w:val="uk-UA"/>
        </w:rPr>
        <w:t xml:space="preserve"> за допомогою якого буде реалізовуватись система представлена в роботі.</w:t>
      </w:r>
    </w:p>
    <w:p w14:paraId="71BE5CA5" w14:textId="77777777" w:rsidR="00E735A9" w:rsidRPr="00E735A9" w:rsidRDefault="00E735A9" w:rsidP="00E735A9">
      <w:pPr>
        <w:spacing w:after="0" w:line="240" w:lineRule="auto"/>
        <w:ind w:firstLine="709"/>
        <w:jc w:val="both"/>
        <w:rPr>
          <w:rStyle w:val="tlid-translation"/>
          <w:lang w:val="uk-UA"/>
        </w:rPr>
      </w:pPr>
      <w:r w:rsidRPr="00E735A9">
        <w:rPr>
          <w:rStyle w:val="apple-style-span"/>
          <w:b/>
          <w:bCs/>
          <w:color w:val="000000"/>
          <w:lang w:val="uk-UA"/>
        </w:rPr>
        <w:t xml:space="preserve">Метою дисертаційного </w:t>
      </w:r>
      <w:proofErr w:type="spellStart"/>
      <w:r w:rsidRPr="00E735A9">
        <w:rPr>
          <w:rStyle w:val="apple-style-span"/>
          <w:b/>
          <w:bCs/>
          <w:color w:val="000000"/>
          <w:lang w:val="uk-UA"/>
        </w:rPr>
        <w:t>проєкту</w:t>
      </w:r>
      <w:proofErr w:type="spellEnd"/>
      <w:r w:rsidRPr="00E735A9">
        <w:rPr>
          <w:rStyle w:val="apple-style-span"/>
          <w:b/>
          <w:bCs/>
          <w:color w:val="000000"/>
          <w:lang w:val="uk-UA"/>
        </w:rPr>
        <w:t xml:space="preserve"> </w:t>
      </w:r>
      <w:r w:rsidRPr="00E735A9">
        <w:rPr>
          <w:rStyle w:val="tlid-translation"/>
          <w:lang w:val="uk-UA"/>
        </w:rPr>
        <w:t>є зменшення електроспоживання електропривода магістрального конвеєра та зменшення зносу рухомих частин стрічкового конвеєра.</w:t>
      </w:r>
    </w:p>
    <w:p w14:paraId="2EF51D61" w14:textId="77777777" w:rsidR="00E735A9" w:rsidRPr="00E735A9" w:rsidRDefault="00E735A9" w:rsidP="00E735A9">
      <w:pPr>
        <w:spacing w:after="0" w:line="240" w:lineRule="auto"/>
        <w:ind w:firstLine="709"/>
        <w:rPr>
          <w:lang w:val="uk-UA"/>
        </w:rPr>
      </w:pPr>
      <w:r w:rsidRPr="00E735A9">
        <w:rPr>
          <w:b/>
          <w:i/>
          <w:lang w:val="uk-UA"/>
        </w:rPr>
        <w:t>Об'єкт дослідження</w:t>
      </w:r>
      <w:r w:rsidRPr="00E735A9">
        <w:rPr>
          <w:lang w:val="uk-UA"/>
        </w:rPr>
        <w:t xml:space="preserve"> – електропривід магістрального конвеєра.</w:t>
      </w:r>
    </w:p>
    <w:p w14:paraId="0C74DA66" w14:textId="77777777" w:rsidR="00E735A9" w:rsidRPr="00E735A9" w:rsidRDefault="00E735A9" w:rsidP="00E735A9">
      <w:pPr>
        <w:spacing w:after="0" w:line="240" w:lineRule="auto"/>
        <w:ind w:firstLine="709"/>
        <w:rPr>
          <w:lang w:val="uk-UA"/>
        </w:rPr>
      </w:pPr>
      <w:r w:rsidRPr="00E735A9">
        <w:rPr>
          <w:b/>
          <w:i/>
          <w:lang w:val="uk-UA"/>
        </w:rPr>
        <w:t>Предмет дослідження</w:t>
      </w:r>
      <w:r w:rsidRPr="00E735A9">
        <w:rPr>
          <w:lang w:val="uk-UA"/>
        </w:rPr>
        <w:t xml:space="preserve"> – процес електромеханічного перетворення енергії в асинхронному електроприводі.</w:t>
      </w:r>
    </w:p>
    <w:p w14:paraId="79EB2B75" w14:textId="77777777" w:rsidR="00E735A9" w:rsidRPr="00E735A9" w:rsidRDefault="00E735A9" w:rsidP="00E735A9">
      <w:pPr>
        <w:spacing w:after="0" w:line="240" w:lineRule="auto"/>
        <w:ind w:firstLine="709"/>
        <w:rPr>
          <w:lang w:val="uk-UA"/>
        </w:rPr>
      </w:pPr>
      <w:r w:rsidRPr="00E735A9">
        <w:rPr>
          <w:b/>
          <w:i/>
          <w:lang w:val="uk-UA"/>
        </w:rPr>
        <w:t>Методи дослідження</w:t>
      </w:r>
      <w:r w:rsidRPr="00E735A9">
        <w:rPr>
          <w:lang w:val="uk-UA"/>
        </w:rPr>
        <w:t xml:space="preserve">. У роботі використані положення теорії транспортних машин, комп’ютерне моделювання в середовищі </w:t>
      </w:r>
      <w:proofErr w:type="spellStart"/>
      <w:r w:rsidRPr="00E735A9">
        <w:rPr>
          <w:lang w:val="uk-UA"/>
        </w:rPr>
        <w:t>Matlab</w:t>
      </w:r>
      <w:proofErr w:type="spellEnd"/>
      <w:r w:rsidRPr="00E735A9">
        <w:rPr>
          <w:lang w:val="uk-UA"/>
        </w:rPr>
        <w:t>/</w:t>
      </w:r>
      <w:proofErr w:type="spellStart"/>
      <w:r w:rsidRPr="00E735A9">
        <w:rPr>
          <w:lang w:val="uk-UA"/>
        </w:rPr>
        <w:t>Simulink</w:t>
      </w:r>
      <w:proofErr w:type="spellEnd"/>
      <w:r w:rsidRPr="00E735A9">
        <w:rPr>
          <w:lang w:val="uk-UA"/>
        </w:rPr>
        <w:t>.</w:t>
      </w:r>
    </w:p>
    <w:p w14:paraId="4DEF0E61" w14:textId="77777777" w:rsidR="00E735A9" w:rsidRPr="00E735A9" w:rsidRDefault="00E735A9" w:rsidP="00E735A9">
      <w:pPr>
        <w:spacing w:after="0" w:line="240" w:lineRule="auto"/>
        <w:ind w:firstLine="709"/>
        <w:rPr>
          <w:lang w:val="uk-UA"/>
        </w:rPr>
      </w:pPr>
    </w:p>
    <w:p w14:paraId="67078836" w14:textId="77777777" w:rsidR="00E735A9" w:rsidRPr="00E735A9" w:rsidRDefault="00E735A9" w:rsidP="00E735A9">
      <w:pPr>
        <w:spacing w:after="0" w:line="240" w:lineRule="auto"/>
        <w:ind w:firstLine="709"/>
        <w:rPr>
          <w:lang w:val="uk-UA"/>
        </w:rPr>
      </w:pPr>
      <w:r w:rsidRPr="00E735A9">
        <w:rPr>
          <w:lang w:val="uk-UA"/>
        </w:rPr>
        <w:t>Ключові слова: регульований електропривід, ПІД-регулятор швидкості, моделювання режимів роботи стрічкового конвеєру.</w:t>
      </w:r>
    </w:p>
    <w:p w14:paraId="27016BD1" w14:textId="77777777" w:rsidR="00E735A9" w:rsidRPr="00E735A9" w:rsidRDefault="00E735A9" w:rsidP="00E735A9">
      <w:pPr>
        <w:pStyle w:val="NoSpacing"/>
        <w:ind w:firstLine="709"/>
        <w:rPr>
          <w:rFonts w:ascii="Times New Roman" w:hAnsi="Times New Roman"/>
          <w:sz w:val="28"/>
          <w:szCs w:val="28"/>
          <w:lang w:val="uk-UA"/>
        </w:rPr>
      </w:pPr>
    </w:p>
    <w:p w14:paraId="7C91EF7D" w14:textId="77777777" w:rsidR="001A7859" w:rsidRPr="001A7859" w:rsidRDefault="001A7859" w:rsidP="001A7859">
      <w:pPr>
        <w:pStyle w:val="NoSpacing"/>
        <w:ind w:firstLine="709"/>
        <w:rPr>
          <w:rFonts w:ascii="Times New Roman" w:hAnsi="Times New Roman"/>
          <w:sz w:val="28"/>
          <w:szCs w:val="28"/>
        </w:rPr>
      </w:pPr>
      <w:r w:rsidRPr="001A7859">
        <w:rPr>
          <w:rFonts w:ascii="Times New Roman" w:hAnsi="Times New Roman"/>
          <w:sz w:val="28"/>
          <w:szCs w:val="28"/>
        </w:rPr>
        <w:t>Аннотация</w:t>
      </w:r>
    </w:p>
    <w:p w14:paraId="059D81F4" w14:textId="77777777" w:rsidR="001A7859" w:rsidRPr="001A7859" w:rsidRDefault="001A7859" w:rsidP="001A7859">
      <w:pPr>
        <w:pStyle w:val="NoSpacing"/>
        <w:ind w:firstLine="709"/>
        <w:rPr>
          <w:rFonts w:ascii="Times New Roman" w:hAnsi="Times New Roman"/>
          <w:sz w:val="28"/>
          <w:szCs w:val="28"/>
        </w:rPr>
      </w:pPr>
    </w:p>
    <w:p w14:paraId="068F24B7" w14:textId="77777777" w:rsidR="001A7859" w:rsidRPr="001A7859" w:rsidRDefault="001A7859" w:rsidP="001A7859">
      <w:pPr>
        <w:pStyle w:val="NoSpacing"/>
        <w:ind w:firstLine="709"/>
        <w:rPr>
          <w:rFonts w:ascii="Times New Roman" w:hAnsi="Times New Roman"/>
          <w:sz w:val="28"/>
          <w:szCs w:val="28"/>
        </w:rPr>
      </w:pPr>
      <w:r w:rsidRPr="001A7859">
        <w:rPr>
          <w:rFonts w:ascii="Times New Roman" w:hAnsi="Times New Roman"/>
          <w:sz w:val="28"/>
          <w:szCs w:val="28"/>
        </w:rPr>
        <w:t>Магистерская диссертация состоит из введения, семи глав, перечня использованной литературы (</w:t>
      </w:r>
      <w:r w:rsidR="001E18BC">
        <w:rPr>
          <w:rFonts w:ascii="Times New Roman" w:hAnsi="Times New Roman"/>
          <w:sz w:val="28"/>
          <w:szCs w:val="28"/>
          <w:lang w:val="uk-UA"/>
        </w:rPr>
        <w:t>8</w:t>
      </w:r>
      <w:r w:rsidR="00DF7493">
        <w:rPr>
          <w:rFonts w:ascii="Times New Roman" w:hAnsi="Times New Roman"/>
          <w:sz w:val="28"/>
          <w:szCs w:val="28"/>
          <w:lang w:val="uk-UA"/>
        </w:rPr>
        <w:t>7</w:t>
      </w:r>
      <w:r w:rsidRPr="001A7859">
        <w:rPr>
          <w:rFonts w:ascii="Times New Roman" w:hAnsi="Times New Roman"/>
          <w:sz w:val="28"/>
          <w:szCs w:val="28"/>
        </w:rPr>
        <w:t xml:space="preserve"> страниц машинописного текста, 2</w:t>
      </w:r>
      <w:r w:rsidR="00DF7493">
        <w:rPr>
          <w:rFonts w:ascii="Times New Roman" w:hAnsi="Times New Roman"/>
          <w:sz w:val="28"/>
          <w:szCs w:val="28"/>
          <w:lang w:val="uk-UA"/>
        </w:rPr>
        <w:t>7</w:t>
      </w:r>
      <w:r w:rsidRPr="001A7859">
        <w:rPr>
          <w:rFonts w:ascii="Times New Roman" w:hAnsi="Times New Roman"/>
          <w:sz w:val="28"/>
          <w:szCs w:val="28"/>
        </w:rPr>
        <w:t xml:space="preserve"> рисунков, </w:t>
      </w:r>
      <w:r w:rsidR="00DF7493">
        <w:rPr>
          <w:rFonts w:ascii="Times New Roman" w:hAnsi="Times New Roman"/>
          <w:sz w:val="28"/>
          <w:szCs w:val="28"/>
          <w:lang w:val="uk-UA"/>
        </w:rPr>
        <w:t>32</w:t>
      </w:r>
      <w:r w:rsidRPr="001A7859">
        <w:rPr>
          <w:rFonts w:ascii="Times New Roman" w:hAnsi="Times New Roman"/>
          <w:sz w:val="28"/>
          <w:szCs w:val="28"/>
        </w:rPr>
        <w:t xml:space="preserve"> таблиц, 3</w:t>
      </w:r>
      <w:r w:rsidR="00DF7493">
        <w:rPr>
          <w:rFonts w:ascii="Times New Roman" w:hAnsi="Times New Roman"/>
          <w:sz w:val="28"/>
          <w:szCs w:val="28"/>
          <w:lang w:val="uk-UA"/>
        </w:rPr>
        <w:t>1</w:t>
      </w:r>
      <w:r w:rsidRPr="001A7859">
        <w:rPr>
          <w:rFonts w:ascii="Times New Roman" w:hAnsi="Times New Roman"/>
          <w:sz w:val="28"/>
          <w:szCs w:val="28"/>
        </w:rPr>
        <w:t xml:space="preserve"> использованных источников).</w:t>
      </w:r>
    </w:p>
    <w:p w14:paraId="3C80475D" w14:textId="77777777" w:rsidR="001A7859" w:rsidRPr="001A7859" w:rsidRDefault="001A7859" w:rsidP="001A7859">
      <w:pPr>
        <w:pStyle w:val="NoSpacing"/>
        <w:ind w:firstLine="709"/>
        <w:rPr>
          <w:rFonts w:ascii="Times New Roman" w:hAnsi="Times New Roman"/>
          <w:sz w:val="28"/>
          <w:szCs w:val="28"/>
        </w:rPr>
      </w:pPr>
      <w:r w:rsidRPr="001A7859">
        <w:rPr>
          <w:rFonts w:ascii="Times New Roman" w:hAnsi="Times New Roman"/>
          <w:sz w:val="28"/>
          <w:szCs w:val="28"/>
        </w:rPr>
        <w:t>Диссертация посвящена разработке системы автоматического управления скоростью конвейера по изменению грузопотока, снижению электропотребления электропривода и увеличению срока эксплуатации движущихся частей магистрального конвейера поверхностного комплекса угольной шахты.</w:t>
      </w:r>
    </w:p>
    <w:p w14:paraId="203E8E2F" w14:textId="77777777" w:rsidR="001A7859" w:rsidRPr="001A7859" w:rsidRDefault="001A7859" w:rsidP="001A7859">
      <w:pPr>
        <w:pStyle w:val="NoSpacing"/>
        <w:ind w:firstLine="709"/>
        <w:rPr>
          <w:rFonts w:ascii="Times New Roman" w:hAnsi="Times New Roman"/>
          <w:sz w:val="28"/>
          <w:szCs w:val="28"/>
        </w:rPr>
      </w:pPr>
      <w:r w:rsidRPr="001A7859">
        <w:rPr>
          <w:rFonts w:ascii="Times New Roman" w:hAnsi="Times New Roman"/>
          <w:sz w:val="28"/>
          <w:szCs w:val="28"/>
        </w:rPr>
        <w:t xml:space="preserve">Рассмотрены способы регулирования скорости, сделаны выводы о целесообразности использования режимов. Выбран конвейер и рассчитаны </w:t>
      </w:r>
      <w:r w:rsidRPr="001A7859">
        <w:rPr>
          <w:rFonts w:ascii="Times New Roman" w:hAnsi="Times New Roman"/>
          <w:sz w:val="28"/>
          <w:szCs w:val="28"/>
        </w:rPr>
        <w:lastRenderedPageBreak/>
        <w:t xml:space="preserve">его параметры, выбран электродвигатель, редуктор, преобразователь частоты. Были выбраны конвейерные весы и вспомогательное оборудование к нему. Разработана виртуально модель режимов работы ленточного конвейера в программе </w:t>
      </w:r>
      <w:proofErr w:type="spellStart"/>
      <w:r w:rsidRPr="001A7859">
        <w:rPr>
          <w:rFonts w:ascii="Times New Roman" w:hAnsi="Times New Roman"/>
          <w:sz w:val="28"/>
          <w:szCs w:val="28"/>
        </w:rPr>
        <w:t>Mathlab-Simulink</w:t>
      </w:r>
      <w:proofErr w:type="spellEnd"/>
      <w:r w:rsidRPr="001A7859">
        <w:rPr>
          <w:rFonts w:ascii="Times New Roman" w:hAnsi="Times New Roman"/>
          <w:sz w:val="28"/>
          <w:szCs w:val="28"/>
        </w:rPr>
        <w:t xml:space="preserve"> и исследованы полученные механические характеристики и графики нагрузки. Проведен экономический расчет и определена целесообразность данного проекта. Разработанный стартап-проект с помощью которого будет реализовываться система, представленная в работе.</w:t>
      </w:r>
    </w:p>
    <w:p w14:paraId="1AE15AEC" w14:textId="77777777" w:rsidR="001A7859" w:rsidRPr="001A7859" w:rsidRDefault="001A7859" w:rsidP="001A7859">
      <w:pPr>
        <w:pStyle w:val="NoSpacing"/>
        <w:ind w:firstLine="709"/>
        <w:rPr>
          <w:rFonts w:ascii="Times New Roman" w:hAnsi="Times New Roman"/>
          <w:sz w:val="28"/>
          <w:szCs w:val="28"/>
        </w:rPr>
      </w:pPr>
      <w:r w:rsidRPr="001A7859">
        <w:rPr>
          <w:rFonts w:ascii="Times New Roman" w:hAnsi="Times New Roman"/>
          <w:sz w:val="28"/>
          <w:szCs w:val="28"/>
        </w:rPr>
        <w:t>Целью диссертационного проекта является уменьшение электропотребления электропривода магистрального конвейера и уменьшение износа подвижных частей ленточного конвейера.</w:t>
      </w:r>
    </w:p>
    <w:p w14:paraId="5269CBE7" w14:textId="77777777" w:rsidR="001A7859" w:rsidRPr="001A7859" w:rsidRDefault="001A7859" w:rsidP="001A7859">
      <w:pPr>
        <w:pStyle w:val="NoSpacing"/>
        <w:ind w:firstLine="709"/>
        <w:rPr>
          <w:rFonts w:ascii="Times New Roman" w:hAnsi="Times New Roman"/>
          <w:sz w:val="28"/>
          <w:szCs w:val="28"/>
        </w:rPr>
      </w:pPr>
      <w:r w:rsidRPr="001A7859">
        <w:rPr>
          <w:rFonts w:ascii="Times New Roman" w:hAnsi="Times New Roman"/>
          <w:sz w:val="28"/>
          <w:szCs w:val="28"/>
        </w:rPr>
        <w:t>Объект исследования – электропривод магистрального конвейера.</w:t>
      </w:r>
    </w:p>
    <w:p w14:paraId="3FC0314A" w14:textId="77777777" w:rsidR="001A7859" w:rsidRPr="001A7859" w:rsidRDefault="001A7859" w:rsidP="001A7859">
      <w:pPr>
        <w:pStyle w:val="NoSpacing"/>
        <w:ind w:firstLine="709"/>
        <w:rPr>
          <w:rFonts w:ascii="Times New Roman" w:hAnsi="Times New Roman"/>
          <w:sz w:val="28"/>
          <w:szCs w:val="28"/>
        </w:rPr>
      </w:pPr>
      <w:r w:rsidRPr="001A7859">
        <w:rPr>
          <w:rFonts w:ascii="Times New Roman" w:hAnsi="Times New Roman"/>
          <w:sz w:val="28"/>
          <w:szCs w:val="28"/>
        </w:rPr>
        <w:t>Предмет исследования – процесс электромеханического преобразования энергии в асинхронном электроприводе.</w:t>
      </w:r>
    </w:p>
    <w:p w14:paraId="4B2FAB97" w14:textId="77777777" w:rsidR="001A7859" w:rsidRPr="001A7859" w:rsidRDefault="001A7859" w:rsidP="001A7859">
      <w:pPr>
        <w:pStyle w:val="NoSpacing"/>
        <w:ind w:firstLine="709"/>
        <w:rPr>
          <w:rFonts w:ascii="Times New Roman" w:hAnsi="Times New Roman"/>
          <w:sz w:val="28"/>
          <w:szCs w:val="28"/>
        </w:rPr>
      </w:pPr>
      <w:r w:rsidRPr="001A7859">
        <w:rPr>
          <w:rFonts w:ascii="Times New Roman" w:hAnsi="Times New Roman"/>
          <w:sz w:val="28"/>
          <w:szCs w:val="28"/>
        </w:rPr>
        <w:t xml:space="preserve">способы исследования. В работе использованы положения теории транспортных машин, компьютерное моделирование в среде </w:t>
      </w:r>
      <w:proofErr w:type="spellStart"/>
      <w:r w:rsidRPr="001A7859">
        <w:rPr>
          <w:rFonts w:ascii="Times New Roman" w:hAnsi="Times New Roman"/>
          <w:sz w:val="28"/>
          <w:szCs w:val="28"/>
        </w:rPr>
        <w:t>Matlab</w:t>
      </w:r>
      <w:proofErr w:type="spellEnd"/>
      <w:r w:rsidRPr="001A7859">
        <w:rPr>
          <w:rFonts w:ascii="Times New Roman" w:hAnsi="Times New Roman"/>
          <w:sz w:val="28"/>
          <w:szCs w:val="28"/>
        </w:rPr>
        <w:t>/</w:t>
      </w:r>
      <w:proofErr w:type="spellStart"/>
      <w:r w:rsidRPr="001A7859">
        <w:rPr>
          <w:rFonts w:ascii="Times New Roman" w:hAnsi="Times New Roman"/>
          <w:sz w:val="28"/>
          <w:szCs w:val="28"/>
        </w:rPr>
        <w:t>Simulink</w:t>
      </w:r>
      <w:proofErr w:type="spellEnd"/>
      <w:r w:rsidRPr="001A7859">
        <w:rPr>
          <w:rFonts w:ascii="Times New Roman" w:hAnsi="Times New Roman"/>
          <w:sz w:val="28"/>
          <w:szCs w:val="28"/>
        </w:rPr>
        <w:t>.</w:t>
      </w:r>
    </w:p>
    <w:p w14:paraId="7ED6932C" w14:textId="77777777" w:rsidR="001A7859" w:rsidRPr="001A7859" w:rsidRDefault="001A7859" w:rsidP="001A7859">
      <w:pPr>
        <w:pStyle w:val="NoSpacing"/>
        <w:ind w:firstLine="709"/>
        <w:rPr>
          <w:rFonts w:ascii="Times New Roman" w:hAnsi="Times New Roman"/>
          <w:sz w:val="28"/>
          <w:szCs w:val="28"/>
        </w:rPr>
      </w:pPr>
    </w:p>
    <w:p w14:paraId="08D8FE97" w14:textId="77777777" w:rsidR="00E735A9" w:rsidRPr="001A7859" w:rsidRDefault="001A7859" w:rsidP="001A7859">
      <w:pPr>
        <w:pStyle w:val="NoSpacing"/>
        <w:ind w:firstLine="709"/>
        <w:rPr>
          <w:rFonts w:ascii="Times New Roman" w:hAnsi="Times New Roman"/>
          <w:sz w:val="28"/>
          <w:szCs w:val="28"/>
        </w:rPr>
      </w:pPr>
      <w:r w:rsidRPr="001A7859">
        <w:rPr>
          <w:rFonts w:ascii="Times New Roman" w:hAnsi="Times New Roman"/>
          <w:sz w:val="28"/>
          <w:szCs w:val="28"/>
        </w:rPr>
        <w:t>Ключевые слова: регулируемый электропривод, ПОД-регулятор скорости, моделирование режимов работы ленточного конвейера.</w:t>
      </w:r>
    </w:p>
    <w:p w14:paraId="07ABA739" w14:textId="77777777" w:rsidR="001A7859" w:rsidRPr="00FE7798" w:rsidRDefault="001A7859" w:rsidP="00FF23F7">
      <w:pPr>
        <w:spacing w:line="276" w:lineRule="auto"/>
      </w:pPr>
    </w:p>
    <w:p w14:paraId="5F3AEA4E" w14:textId="77777777" w:rsidR="001A7859" w:rsidRPr="001A7859" w:rsidRDefault="001A7859" w:rsidP="001A7859">
      <w:pPr>
        <w:spacing w:line="276" w:lineRule="auto"/>
        <w:rPr>
          <w:lang w:val="en-US"/>
        </w:rPr>
      </w:pPr>
      <w:r w:rsidRPr="001A7859">
        <w:rPr>
          <w:lang w:val="en-US"/>
        </w:rPr>
        <w:t>SUMMARY</w:t>
      </w:r>
    </w:p>
    <w:p w14:paraId="723B9FCE" w14:textId="77777777" w:rsidR="001A7859" w:rsidRPr="001A7859" w:rsidRDefault="001A7859" w:rsidP="001A7859">
      <w:pPr>
        <w:spacing w:line="276" w:lineRule="auto"/>
        <w:rPr>
          <w:lang w:val="en-US"/>
        </w:rPr>
      </w:pPr>
    </w:p>
    <w:p w14:paraId="746E8A22" w14:textId="77777777" w:rsidR="001A7859" w:rsidRPr="001A7859" w:rsidRDefault="001A7859" w:rsidP="001A7859">
      <w:pPr>
        <w:spacing w:line="276" w:lineRule="auto"/>
        <w:rPr>
          <w:lang w:val="en-US"/>
        </w:rPr>
      </w:pPr>
      <w:r w:rsidRPr="001A7859">
        <w:rPr>
          <w:lang w:val="en-US"/>
        </w:rPr>
        <w:t>The master's dissertation consists of an introduction, seven chapters, a list of references (</w:t>
      </w:r>
      <w:r w:rsidR="00556388">
        <w:rPr>
          <w:lang w:val="uk-UA"/>
        </w:rPr>
        <w:t>8</w:t>
      </w:r>
      <w:r w:rsidR="00DF7493">
        <w:rPr>
          <w:lang w:val="uk-UA"/>
        </w:rPr>
        <w:t>7</w:t>
      </w:r>
      <w:r w:rsidRPr="001A7859">
        <w:rPr>
          <w:lang w:val="en-US"/>
        </w:rPr>
        <w:t xml:space="preserve"> pages of typewritten text, 2</w:t>
      </w:r>
      <w:r w:rsidR="00DF7493">
        <w:rPr>
          <w:lang w:val="uk-UA"/>
        </w:rPr>
        <w:t>7</w:t>
      </w:r>
      <w:r w:rsidRPr="001A7859">
        <w:rPr>
          <w:lang w:val="en-US"/>
        </w:rPr>
        <w:t xml:space="preserve"> figures, </w:t>
      </w:r>
      <w:r w:rsidR="00DF7493">
        <w:rPr>
          <w:lang w:val="uk-UA"/>
        </w:rPr>
        <w:t>32</w:t>
      </w:r>
      <w:r w:rsidRPr="001A7859">
        <w:rPr>
          <w:lang w:val="en-US"/>
        </w:rPr>
        <w:t xml:space="preserve"> tables, 3</w:t>
      </w:r>
      <w:r w:rsidR="00DF7493">
        <w:rPr>
          <w:lang w:val="uk-UA"/>
        </w:rPr>
        <w:t>1</w:t>
      </w:r>
      <w:r w:rsidRPr="001A7859">
        <w:rPr>
          <w:lang w:val="en-US"/>
        </w:rPr>
        <w:t xml:space="preserve"> used sources).</w:t>
      </w:r>
    </w:p>
    <w:p w14:paraId="4FB6348F" w14:textId="77777777" w:rsidR="001A7859" w:rsidRPr="001A7859" w:rsidRDefault="001A7859" w:rsidP="001A7859">
      <w:pPr>
        <w:spacing w:line="276" w:lineRule="auto"/>
        <w:rPr>
          <w:lang w:val="en-US"/>
        </w:rPr>
      </w:pPr>
      <w:r w:rsidRPr="001A7859">
        <w:rPr>
          <w:lang w:val="en-US"/>
        </w:rPr>
        <w:t>The dissertation is devoted to development of system of automatic control of speed of the conveyor concerning change of a cargo flow, decrease in power consumption of the electric drive and increase in service life of moving parts of the main conveyor of a superficial complex of a coal mine.</w:t>
      </w:r>
    </w:p>
    <w:p w14:paraId="1C0B35AE" w14:textId="77777777" w:rsidR="001A7859" w:rsidRPr="001A7859" w:rsidRDefault="001A7859" w:rsidP="001A7859">
      <w:pPr>
        <w:spacing w:line="276" w:lineRule="auto"/>
        <w:rPr>
          <w:lang w:val="en-US"/>
        </w:rPr>
      </w:pPr>
      <w:r w:rsidRPr="001A7859">
        <w:rPr>
          <w:lang w:val="en-US"/>
        </w:rPr>
        <w:t xml:space="preserve">Methods of speed control are considered, conclusions are made on the expediency of using modes. The conveyor is selected and its parameters are calculated, the electric motor, reducer, frequency converter is selected. Conveyor scales and auxiliary equipment were selected. A virtual model of belt conveyor operating modes in the </w:t>
      </w:r>
      <w:proofErr w:type="spellStart"/>
      <w:r w:rsidRPr="001A7859">
        <w:rPr>
          <w:lang w:val="en-US"/>
        </w:rPr>
        <w:t>Mathlab</w:t>
      </w:r>
      <w:proofErr w:type="spellEnd"/>
      <w:r w:rsidRPr="001A7859">
        <w:rPr>
          <w:lang w:val="en-US"/>
        </w:rPr>
        <w:t>-Simulink program has been developed and the obtained mechanical characteristics and load graphs have been studied. The economic calculation was carried out and the expediency of this project was determined. Developed a startup project through which the system will be implemented presented in the paper.</w:t>
      </w:r>
    </w:p>
    <w:p w14:paraId="751724FB" w14:textId="77777777" w:rsidR="001A7859" w:rsidRPr="001A7859" w:rsidRDefault="001A7859" w:rsidP="001A7859">
      <w:pPr>
        <w:spacing w:line="276" w:lineRule="auto"/>
        <w:rPr>
          <w:lang w:val="en-US"/>
        </w:rPr>
      </w:pPr>
      <w:r w:rsidRPr="001A7859">
        <w:rPr>
          <w:lang w:val="en-US"/>
        </w:rPr>
        <w:lastRenderedPageBreak/>
        <w:t>The aim of the dissertation project is to reduce the power consumption of the electric conveyor of the main conveyor and reduce the wear of moving parts of the belt conveyor.</w:t>
      </w:r>
    </w:p>
    <w:p w14:paraId="13F2AA0C" w14:textId="77777777" w:rsidR="001A7859" w:rsidRPr="001A7859" w:rsidRDefault="001A7859" w:rsidP="001A7859">
      <w:pPr>
        <w:spacing w:line="276" w:lineRule="auto"/>
        <w:rPr>
          <w:lang w:val="en-US"/>
        </w:rPr>
      </w:pPr>
      <w:r w:rsidRPr="001A7859">
        <w:rPr>
          <w:lang w:val="en-US"/>
        </w:rPr>
        <w:t>The object of study - the electric drive of the main conveyor.</w:t>
      </w:r>
    </w:p>
    <w:p w14:paraId="5F724162" w14:textId="77777777" w:rsidR="001A7859" w:rsidRPr="001A7859" w:rsidRDefault="001A7859" w:rsidP="001A7859">
      <w:pPr>
        <w:spacing w:line="276" w:lineRule="auto"/>
        <w:rPr>
          <w:lang w:val="en-US"/>
        </w:rPr>
      </w:pPr>
      <w:r w:rsidRPr="001A7859">
        <w:rPr>
          <w:lang w:val="en-US"/>
        </w:rPr>
        <w:t>The subject of research is the process of electromechanical energy conversion in an asynchronous electric drive.</w:t>
      </w:r>
    </w:p>
    <w:p w14:paraId="3D434131" w14:textId="77777777" w:rsidR="001A7859" w:rsidRPr="001A7859" w:rsidRDefault="001A7859" w:rsidP="001A7859">
      <w:pPr>
        <w:spacing w:line="276" w:lineRule="auto"/>
        <w:rPr>
          <w:lang w:val="en-US"/>
        </w:rPr>
      </w:pPr>
      <w:r w:rsidRPr="001A7859">
        <w:rPr>
          <w:lang w:val="en-US"/>
        </w:rPr>
        <w:t xml:space="preserve">Research methods. The provisions of the theory of transport machines, computer modeling in the </w:t>
      </w:r>
      <w:proofErr w:type="spellStart"/>
      <w:r w:rsidRPr="001A7859">
        <w:rPr>
          <w:lang w:val="en-US"/>
        </w:rPr>
        <w:t>Matlab</w:t>
      </w:r>
      <w:proofErr w:type="spellEnd"/>
      <w:r w:rsidRPr="001A7859">
        <w:rPr>
          <w:lang w:val="en-US"/>
        </w:rPr>
        <w:t xml:space="preserve"> / Simulink environment are used in the work.</w:t>
      </w:r>
    </w:p>
    <w:p w14:paraId="5828C08D" w14:textId="77777777" w:rsidR="001A7859" w:rsidRPr="001A7859" w:rsidRDefault="001A7859" w:rsidP="001A7859">
      <w:pPr>
        <w:spacing w:line="276" w:lineRule="auto"/>
        <w:rPr>
          <w:lang w:val="en-US"/>
        </w:rPr>
      </w:pPr>
    </w:p>
    <w:p w14:paraId="2E6FD391" w14:textId="77777777" w:rsidR="001A7859" w:rsidRDefault="001A7859" w:rsidP="001A7859">
      <w:pPr>
        <w:spacing w:line="276" w:lineRule="auto"/>
        <w:rPr>
          <w:lang w:val="en-US"/>
        </w:rPr>
      </w:pPr>
      <w:r w:rsidRPr="001A7859">
        <w:rPr>
          <w:lang w:val="en-US"/>
        </w:rPr>
        <w:t>Keywords: adjustable electric drive, PID speed controller, modeling of belt conveyor modes.</w:t>
      </w:r>
    </w:p>
    <w:p w14:paraId="13141C33" w14:textId="77777777" w:rsidR="00FF23F7" w:rsidRPr="00F66D5B" w:rsidRDefault="00FF23F7" w:rsidP="00FF23F7">
      <w:pPr>
        <w:spacing w:line="276" w:lineRule="auto"/>
        <w:rPr>
          <w:highlight w:val="yellow"/>
          <w:lang w:val="uk-UA"/>
        </w:rPr>
      </w:pPr>
      <w:r w:rsidRPr="002B708B">
        <w:rPr>
          <w:lang w:val="en-US"/>
        </w:rPr>
        <w:br w:type="page"/>
      </w:r>
    </w:p>
    <w:p w14:paraId="058A7EB0" w14:textId="77777777" w:rsidR="003D0528" w:rsidRDefault="003D0528" w:rsidP="00D61C6A">
      <w:pPr>
        <w:spacing w:after="0" w:line="360" w:lineRule="auto"/>
        <w:jc w:val="center"/>
        <w:rPr>
          <w:lang w:val="uk-UA"/>
        </w:rPr>
      </w:pPr>
      <w:r>
        <w:rPr>
          <w:lang w:val="uk-UA"/>
        </w:rPr>
        <w:lastRenderedPageBreak/>
        <w:t>Зміст</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035"/>
        <w:gridCol w:w="536"/>
      </w:tblGrid>
      <w:tr w:rsidR="000F3940" w14:paraId="17AB593A" w14:textId="77777777" w:rsidTr="00513FC0">
        <w:tc>
          <w:tcPr>
            <w:tcW w:w="0" w:type="auto"/>
          </w:tcPr>
          <w:p w14:paraId="2D2AD538" w14:textId="77777777" w:rsidR="000F3940" w:rsidRPr="004563D2" w:rsidRDefault="004563D2" w:rsidP="00FF23F7">
            <w:pPr>
              <w:spacing w:after="0" w:line="360" w:lineRule="auto"/>
              <w:jc w:val="both"/>
              <w:rPr>
                <w:lang w:val="uk-UA"/>
              </w:rPr>
            </w:pPr>
            <w:r>
              <w:rPr>
                <w:lang w:val="uk-UA"/>
              </w:rPr>
              <w:t>Вступ</w:t>
            </w:r>
          </w:p>
        </w:tc>
        <w:tc>
          <w:tcPr>
            <w:tcW w:w="0" w:type="auto"/>
          </w:tcPr>
          <w:p w14:paraId="5F42906C" w14:textId="77777777" w:rsidR="000F3940" w:rsidRPr="008B28FE" w:rsidRDefault="00513FC0" w:rsidP="00D61C6A">
            <w:pPr>
              <w:spacing w:after="0" w:line="360" w:lineRule="auto"/>
              <w:jc w:val="center"/>
              <w:rPr>
                <w:lang w:val="uk-UA"/>
              </w:rPr>
            </w:pPr>
            <w:r>
              <w:rPr>
                <w:lang w:val="uk-UA"/>
              </w:rPr>
              <w:t>10</w:t>
            </w:r>
          </w:p>
        </w:tc>
      </w:tr>
      <w:tr w:rsidR="000F3940" w14:paraId="5C96ED2C" w14:textId="77777777" w:rsidTr="00513FC0">
        <w:tc>
          <w:tcPr>
            <w:tcW w:w="0" w:type="auto"/>
          </w:tcPr>
          <w:p w14:paraId="238ABF51" w14:textId="77777777" w:rsidR="000F3940" w:rsidRPr="004563D2" w:rsidRDefault="004563D2" w:rsidP="00FF23F7">
            <w:pPr>
              <w:spacing w:after="0" w:line="360" w:lineRule="auto"/>
              <w:jc w:val="both"/>
              <w:rPr>
                <w:lang w:val="uk-UA"/>
              </w:rPr>
            </w:pPr>
            <w:r w:rsidRPr="004563D2">
              <w:rPr>
                <w:lang w:val="uk-UA"/>
              </w:rPr>
              <w:t>1</w:t>
            </w:r>
            <w:r w:rsidR="000F3940" w:rsidRPr="004563D2">
              <w:rPr>
                <w:lang w:val="uk-UA"/>
              </w:rPr>
              <w:t>Регулювання швидкості стрічкових конвеєрів</w:t>
            </w:r>
            <w:r w:rsidR="00FF23F7">
              <w:rPr>
                <w:lang w:val="uk-UA"/>
              </w:rPr>
              <w:t>…..………………</w:t>
            </w:r>
          </w:p>
          <w:p w14:paraId="1CDA5793" w14:textId="77777777" w:rsidR="000F3940" w:rsidRPr="008B28FE" w:rsidRDefault="00B87757" w:rsidP="00FF23F7">
            <w:pPr>
              <w:spacing w:after="0" w:line="360" w:lineRule="auto"/>
              <w:jc w:val="both"/>
              <w:rPr>
                <w:lang w:val="uk-UA"/>
              </w:rPr>
            </w:pPr>
            <w:r>
              <w:rPr>
                <w:lang w:val="uk-UA"/>
              </w:rPr>
              <w:t>1.1</w:t>
            </w:r>
            <w:r w:rsidR="000F3940" w:rsidRPr="008B28FE">
              <w:rPr>
                <w:lang w:val="uk-UA"/>
              </w:rPr>
              <w:t>Ступінчате регулювання швидкості</w:t>
            </w:r>
            <w:r w:rsidR="00FF23F7">
              <w:rPr>
                <w:lang w:val="uk-UA"/>
              </w:rPr>
              <w:t>……………………………..</w:t>
            </w:r>
          </w:p>
          <w:p w14:paraId="7F5E7160" w14:textId="77777777" w:rsidR="000F3940" w:rsidRPr="008B28FE" w:rsidRDefault="00B87757" w:rsidP="00FF23F7">
            <w:pPr>
              <w:spacing w:after="0" w:line="360" w:lineRule="auto"/>
              <w:jc w:val="both"/>
              <w:rPr>
                <w:lang w:val="uk-UA"/>
              </w:rPr>
            </w:pPr>
            <w:r>
              <w:rPr>
                <w:lang w:val="uk-UA"/>
              </w:rPr>
              <w:t>1.2</w:t>
            </w:r>
            <w:r w:rsidR="000F3940" w:rsidRPr="008B28FE">
              <w:rPr>
                <w:lang w:val="uk-UA"/>
              </w:rPr>
              <w:t>Безперервне регулювання швидкості</w:t>
            </w:r>
            <w:r w:rsidR="00FF23F7">
              <w:rPr>
                <w:lang w:val="uk-UA"/>
              </w:rPr>
              <w:t>……………………………</w:t>
            </w:r>
          </w:p>
          <w:p w14:paraId="65305AF2" w14:textId="77777777" w:rsidR="000F3940" w:rsidRPr="008B28FE" w:rsidRDefault="000F3940" w:rsidP="00FF23F7">
            <w:pPr>
              <w:spacing w:after="0" w:line="360" w:lineRule="auto"/>
              <w:jc w:val="both"/>
              <w:rPr>
                <w:lang w:val="uk-UA"/>
              </w:rPr>
            </w:pPr>
          </w:p>
        </w:tc>
        <w:tc>
          <w:tcPr>
            <w:tcW w:w="0" w:type="auto"/>
          </w:tcPr>
          <w:p w14:paraId="0B1DE57C" w14:textId="77777777" w:rsidR="000F3940" w:rsidRDefault="00F11E0B" w:rsidP="00FF23F7">
            <w:pPr>
              <w:spacing w:after="0" w:line="360" w:lineRule="auto"/>
              <w:jc w:val="both"/>
              <w:rPr>
                <w:lang w:val="uk-UA"/>
              </w:rPr>
            </w:pPr>
            <w:r>
              <w:rPr>
                <w:lang w:val="uk-UA"/>
              </w:rPr>
              <w:t>1</w:t>
            </w:r>
            <w:r w:rsidR="00513FC0">
              <w:rPr>
                <w:lang w:val="uk-UA"/>
              </w:rPr>
              <w:t>2</w:t>
            </w:r>
          </w:p>
          <w:p w14:paraId="14F98B49" w14:textId="77777777" w:rsidR="00F11E0B" w:rsidRDefault="00F11E0B" w:rsidP="00FF23F7">
            <w:pPr>
              <w:spacing w:after="0" w:line="360" w:lineRule="auto"/>
              <w:jc w:val="both"/>
              <w:rPr>
                <w:lang w:val="uk-UA"/>
              </w:rPr>
            </w:pPr>
            <w:r>
              <w:rPr>
                <w:lang w:val="uk-UA"/>
              </w:rPr>
              <w:t>1</w:t>
            </w:r>
            <w:r w:rsidR="00513FC0">
              <w:rPr>
                <w:lang w:val="uk-UA"/>
              </w:rPr>
              <w:t>3</w:t>
            </w:r>
          </w:p>
          <w:p w14:paraId="44611CB4" w14:textId="77777777" w:rsidR="00F11E0B" w:rsidRPr="008B28FE" w:rsidRDefault="00F11E0B" w:rsidP="00FF23F7">
            <w:pPr>
              <w:spacing w:after="0" w:line="360" w:lineRule="auto"/>
              <w:jc w:val="both"/>
              <w:rPr>
                <w:lang w:val="uk-UA"/>
              </w:rPr>
            </w:pPr>
            <w:r>
              <w:rPr>
                <w:lang w:val="uk-UA"/>
              </w:rPr>
              <w:t>16</w:t>
            </w:r>
          </w:p>
        </w:tc>
      </w:tr>
      <w:tr w:rsidR="000F3940" w14:paraId="4702B7B6" w14:textId="77777777" w:rsidTr="00513FC0">
        <w:tc>
          <w:tcPr>
            <w:tcW w:w="0" w:type="auto"/>
          </w:tcPr>
          <w:p w14:paraId="25158B46" w14:textId="77777777" w:rsidR="00DD7CB4" w:rsidRPr="008B28FE" w:rsidRDefault="004563D2" w:rsidP="00FF23F7">
            <w:pPr>
              <w:spacing w:after="0" w:line="360" w:lineRule="auto"/>
              <w:jc w:val="both"/>
              <w:rPr>
                <w:lang w:val="uk-UA"/>
              </w:rPr>
            </w:pPr>
            <w:r>
              <w:rPr>
                <w:lang w:val="uk-UA"/>
              </w:rPr>
              <w:t xml:space="preserve">2. </w:t>
            </w:r>
            <w:r w:rsidR="00DD7CB4" w:rsidRPr="008B28FE">
              <w:rPr>
                <w:lang w:val="uk-UA"/>
              </w:rPr>
              <w:t>Технологічний розрахунок стрічкового конвеєра і вибір електромеханічного обладнання</w:t>
            </w:r>
            <w:r w:rsidR="00FF23F7">
              <w:rPr>
                <w:lang w:val="uk-UA"/>
              </w:rPr>
              <w:t>…………………………………….</w:t>
            </w:r>
          </w:p>
          <w:p w14:paraId="468CD18C" w14:textId="77777777" w:rsidR="008B28FE" w:rsidRPr="008B28FE" w:rsidRDefault="004563D2" w:rsidP="00FF23F7">
            <w:pPr>
              <w:autoSpaceDE w:val="0"/>
              <w:autoSpaceDN w:val="0"/>
              <w:adjustRightInd w:val="0"/>
              <w:spacing w:after="0" w:line="360" w:lineRule="auto"/>
              <w:jc w:val="both"/>
              <w:rPr>
                <w:rFonts w:eastAsia="TimesNewRoman"/>
                <w:iCs/>
                <w:lang w:val="uk-UA"/>
              </w:rPr>
            </w:pPr>
            <w:r>
              <w:rPr>
                <w:rFonts w:eastAsia="TimesNewRoman"/>
                <w:iCs/>
                <w:lang w:val="uk-UA"/>
              </w:rPr>
              <w:t>2</w:t>
            </w:r>
            <w:r w:rsidR="008B28FE" w:rsidRPr="008B28FE">
              <w:rPr>
                <w:rFonts w:eastAsia="TimesNewRoman"/>
                <w:iCs/>
                <w:lang w:val="uk-UA"/>
              </w:rPr>
              <w:t>.1 Вибір типу конвеєра</w:t>
            </w:r>
            <w:r w:rsidR="00FF23F7">
              <w:rPr>
                <w:rFonts w:eastAsia="TimesNewRoman"/>
                <w:iCs/>
                <w:lang w:val="uk-UA"/>
              </w:rPr>
              <w:t>………………………………………………</w:t>
            </w:r>
          </w:p>
          <w:p w14:paraId="234FCEE3" w14:textId="77777777" w:rsidR="008B28FE" w:rsidRPr="008B28FE" w:rsidRDefault="004563D2" w:rsidP="00FF23F7">
            <w:pPr>
              <w:autoSpaceDE w:val="0"/>
              <w:autoSpaceDN w:val="0"/>
              <w:adjustRightInd w:val="0"/>
              <w:spacing w:after="0" w:line="360" w:lineRule="auto"/>
              <w:jc w:val="both"/>
              <w:rPr>
                <w:rFonts w:eastAsia="TimesNewRoman"/>
                <w:lang w:val="uk-UA"/>
              </w:rPr>
            </w:pPr>
            <w:r>
              <w:rPr>
                <w:rFonts w:eastAsia="TimesNewRoman"/>
                <w:lang w:val="uk-UA"/>
              </w:rPr>
              <w:t>2</w:t>
            </w:r>
            <w:r w:rsidR="008B28FE" w:rsidRPr="008B28FE">
              <w:rPr>
                <w:rFonts w:eastAsia="TimesNewRoman"/>
                <w:lang w:val="uk-UA"/>
              </w:rPr>
              <w:t>.2 Перевірка прийнятої ширини стрічки конвеєра</w:t>
            </w:r>
            <w:r w:rsidR="00FF23F7">
              <w:rPr>
                <w:rFonts w:eastAsia="TimesNewRoman"/>
                <w:lang w:val="uk-UA"/>
              </w:rPr>
              <w:t>………………</w:t>
            </w:r>
          </w:p>
          <w:p w14:paraId="47C0AAF0" w14:textId="77777777" w:rsidR="008B28FE" w:rsidRPr="008B28FE" w:rsidRDefault="004563D2" w:rsidP="00FF23F7">
            <w:pPr>
              <w:autoSpaceDE w:val="0"/>
              <w:autoSpaceDN w:val="0"/>
              <w:adjustRightInd w:val="0"/>
              <w:spacing w:after="0" w:line="360" w:lineRule="auto"/>
              <w:jc w:val="both"/>
              <w:rPr>
                <w:rFonts w:eastAsia="TimesNewRoman"/>
                <w:lang w:val="uk-UA"/>
              </w:rPr>
            </w:pPr>
            <w:r>
              <w:rPr>
                <w:rFonts w:eastAsia="TimesNewRoman"/>
                <w:lang w:val="uk-UA"/>
              </w:rPr>
              <w:t>2</w:t>
            </w:r>
            <w:r w:rsidR="008B28FE" w:rsidRPr="008B28FE">
              <w:rPr>
                <w:rFonts w:eastAsia="TimesNewRoman"/>
                <w:lang w:val="uk-UA"/>
              </w:rPr>
              <w:t>.3 Визначення опорів руху стрічки</w:t>
            </w:r>
            <w:r w:rsidR="00FF23F7">
              <w:rPr>
                <w:rFonts w:eastAsia="TimesNewRoman"/>
                <w:lang w:val="uk-UA"/>
              </w:rPr>
              <w:t>………………………………..</w:t>
            </w:r>
          </w:p>
          <w:p w14:paraId="456A962C" w14:textId="77777777" w:rsidR="00D61C6A" w:rsidRDefault="004563D2" w:rsidP="00FF23F7">
            <w:pPr>
              <w:autoSpaceDE w:val="0"/>
              <w:autoSpaceDN w:val="0"/>
              <w:adjustRightInd w:val="0"/>
              <w:spacing w:after="0" w:line="360" w:lineRule="auto"/>
              <w:jc w:val="both"/>
              <w:rPr>
                <w:rFonts w:eastAsiaTheme="minorEastAsia"/>
                <w:lang w:val="uk-UA"/>
              </w:rPr>
            </w:pPr>
            <w:r>
              <w:rPr>
                <w:rFonts w:eastAsiaTheme="minorEastAsia"/>
                <w:lang w:val="uk-UA"/>
              </w:rPr>
              <w:t>2</w:t>
            </w:r>
            <w:r w:rsidR="008B28FE" w:rsidRPr="008B28FE">
              <w:rPr>
                <w:rFonts w:eastAsiaTheme="minorEastAsia"/>
                <w:lang w:val="uk-UA"/>
              </w:rPr>
              <w:t>.4 Визначення натягу конвеєрної стрічки</w:t>
            </w:r>
            <w:r w:rsidR="00FF23F7">
              <w:rPr>
                <w:rFonts w:eastAsiaTheme="minorEastAsia"/>
                <w:lang w:val="uk-UA"/>
              </w:rPr>
              <w:t>……...…………………</w:t>
            </w:r>
          </w:p>
          <w:p w14:paraId="250FFFC9" w14:textId="77777777" w:rsidR="008B28FE" w:rsidRPr="008B28FE" w:rsidRDefault="00D61C6A" w:rsidP="00FF23F7">
            <w:pPr>
              <w:autoSpaceDE w:val="0"/>
              <w:autoSpaceDN w:val="0"/>
              <w:adjustRightInd w:val="0"/>
              <w:spacing w:after="0" w:line="360" w:lineRule="auto"/>
              <w:jc w:val="both"/>
              <w:rPr>
                <w:rFonts w:eastAsiaTheme="minorEastAsia"/>
                <w:lang w:val="uk-UA"/>
              </w:rPr>
            </w:pPr>
            <w:r>
              <w:rPr>
                <w:rFonts w:eastAsiaTheme="minorEastAsia"/>
                <w:lang w:val="uk-UA"/>
              </w:rPr>
              <w:t>2</w:t>
            </w:r>
            <w:r w:rsidR="008B28FE" w:rsidRPr="008B28FE">
              <w:rPr>
                <w:rFonts w:eastAsiaTheme="minorEastAsia"/>
                <w:lang w:val="uk-UA"/>
              </w:rPr>
              <w:t>.5 Визначення потужності приводу</w:t>
            </w:r>
            <w:r w:rsidR="00FF23F7">
              <w:rPr>
                <w:rFonts w:eastAsiaTheme="minorEastAsia"/>
                <w:lang w:val="uk-UA"/>
              </w:rPr>
              <w:t>…………………….………….</w:t>
            </w:r>
          </w:p>
          <w:p w14:paraId="71D487C6" w14:textId="77777777" w:rsidR="008B28FE" w:rsidRPr="008B28FE" w:rsidRDefault="004563D2" w:rsidP="00FF23F7">
            <w:pPr>
              <w:autoSpaceDE w:val="0"/>
              <w:autoSpaceDN w:val="0"/>
              <w:adjustRightInd w:val="0"/>
              <w:spacing w:after="0" w:line="360" w:lineRule="auto"/>
              <w:jc w:val="both"/>
              <w:rPr>
                <w:rFonts w:eastAsiaTheme="minorEastAsia"/>
                <w:lang w:val="uk-UA"/>
              </w:rPr>
            </w:pPr>
            <w:r>
              <w:rPr>
                <w:rFonts w:eastAsiaTheme="minorEastAsia"/>
                <w:lang w:val="uk-UA"/>
              </w:rPr>
              <w:t>2</w:t>
            </w:r>
            <w:r w:rsidR="008B28FE" w:rsidRPr="008B28FE">
              <w:rPr>
                <w:rFonts w:eastAsiaTheme="minorEastAsia"/>
                <w:lang w:val="uk-UA"/>
              </w:rPr>
              <w:t>.6 Розрахунок натяжного пристрою</w:t>
            </w:r>
            <w:r w:rsidR="00FF23F7">
              <w:rPr>
                <w:rFonts w:eastAsiaTheme="minorEastAsia"/>
                <w:lang w:val="uk-UA"/>
              </w:rPr>
              <w:t>………………………………..</w:t>
            </w:r>
          </w:p>
          <w:p w14:paraId="0169BB42" w14:textId="77777777" w:rsidR="008B28FE" w:rsidRPr="008B28FE" w:rsidRDefault="004563D2" w:rsidP="00FF23F7">
            <w:pPr>
              <w:spacing w:after="0" w:line="360" w:lineRule="auto"/>
              <w:jc w:val="both"/>
              <w:rPr>
                <w:rFonts w:eastAsiaTheme="minorEastAsia"/>
                <w:lang w:val="uk-UA"/>
              </w:rPr>
            </w:pPr>
            <w:r>
              <w:rPr>
                <w:rFonts w:eastAsiaTheme="minorEastAsia"/>
                <w:lang w:val="uk-UA"/>
              </w:rPr>
              <w:t>2</w:t>
            </w:r>
            <w:r w:rsidR="008B28FE" w:rsidRPr="008B28FE">
              <w:rPr>
                <w:rFonts w:eastAsiaTheme="minorEastAsia"/>
                <w:lang w:val="uk-UA"/>
              </w:rPr>
              <w:t>.7 Економія електроенергії технологічної установки</w:t>
            </w:r>
            <w:r w:rsidR="00FF23F7">
              <w:rPr>
                <w:rFonts w:eastAsiaTheme="minorEastAsia"/>
                <w:lang w:val="uk-UA"/>
              </w:rPr>
              <w:t>…………..</w:t>
            </w:r>
          </w:p>
          <w:p w14:paraId="50417E0F" w14:textId="77777777" w:rsidR="000F3940" w:rsidRPr="008B28FE" w:rsidRDefault="004563D2" w:rsidP="00FF23F7">
            <w:pPr>
              <w:spacing w:after="0" w:line="360" w:lineRule="auto"/>
              <w:jc w:val="both"/>
              <w:rPr>
                <w:lang w:val="uk-UA"/>
              </w:rPr>
            </w:pPr>
            <w:r>
              <w:rPr>
                <w:lang w:val="uk-UA"/>
              </w:rPr>
              <w:t>2</w:t>
            </w:r>
            <w:r w:rsidR="008B28FE" w:rsidRPr="008B28FE">
              <w:rPr>
                <w:lang w:val="uk-UA"/>
              </w:rPr>
              <w:t>.8 Вибір редуктора</w:t>
            </w:r>
            <w:r w:rsidR="00FF23F7">
              <w:rPr>
                <w:lang w:val="uk-UA"/>
              </w:rPr>
              <w:t>……………………………………………………</w:t>
            </w:r>
          </w:p>
        </w:tc>
        <w:tc>
          <w:tcPr>
            <w:tcW w:w="0" w:type="auto"/>
          </w:tcPr>
          <w:p w14:paraId="7B8DF04B" w14:textId="77777777" w:rsidR="000F3940" w:rsidRDefault="000F3940" w:rsidP="00FF23F7">
            <w:pPr>
              <w:spacing w:after="0" w:line="360" w:lineRule="auto"/>
              <w:jc w:val="both"/>
              <w:rPr>
                <w:lang w:val="uk-UA"/>
              </w:rPr>
            </w:pPr>
          </w:p>
          <w:p w14:paraId="0F4879AA" w14:textId="77777777" w:rsidR="00F11E0B" w:rsidRDefault="00F11E0B" w:rsidP="00FF23F7">
            <w:pPr>
              <w:spacing w:after="0" w:line="360" w:lineRule="auto"/>
              <w:jc w:val="both"/>
              <w:rPr>
                <w:lang w:val="uk-UA"/>
              </w:rPr>
            </w:pPr>
            <w:r>
              <w:rPr>
                <w:lang w:val="uk-UA"/>
              </w:rPr>
              <w:t>2</w:t>
            </w:r>
            <w:r w:rsidR="00513FC0">
              <w:rPr>
                <w:lang w:val="uk-UA"/>
              </w:rPr>
              <w:t>1</w:t>
            </w:r>
          </w:p>
          <w:p w14:paraId="6A703184" w14:textId="77777777" w:rsidR="00F11E0B" w:rsidRDefault="00F11E0B" w:rsidP="00FF23F7">
            <w:pPr>
              <w:spacing w:after="0" w:line="360" w:lineRule="auto"/>
              <w:jc w:val="both"/>
              <w:rPr>
                <w:lang w:val="uk-UA"/>
              </w:rPr>
            </w:pPr>
            <w:r>
              <w:rPr>
                <w:lang w:val="uk-UA"/>
              </w:rPr>
              <w:t>2</w:t>
            </w:r>
            <w:r w:rsidR="00513FC0">
              <w:rPr>
                <w:lang w:val="uk-UA"/>
              </w:rPr>
              <w:t>1</w:t>
            </w:r>
          </w:p>
          <w:p w14:paraId="6D288F15" w14:textId="77777777" w:rsidR="00F11E0B" w:rsidRDefault="00F11E0B" w:rsidP="00FF23F7">
            <w:pPr>
              <w:spacing w:after="0" w:line="360" w:lineRule="auto"/>
              <w:jc w:val="both"/>
              <w:rPr>
                <w:lang w:val="uk-UA"/>
              </w:rPr>
            </w:pPr>
            <w:r>
              <w:rPr>
                <w:lang w:val="uk-UA"/>
              </w:rPr>
              <w:t>2</w:t>
            </w:r>
            <w:r w:rsidR="00513FC0">
              <w:rPr>
                <w:lang w:val="uk-UA"/>
              </w:rPr>
              <w:t>2</w:t>
            </w:r>
          </w:p>
          <w:p w14:paraId="48061BAE" w14:textId="77777777" w:rsidR="00F11E0B" w:rsidRDefault="00F11E0B" w:rsidP="00FF23F7">
            <w:pPr>
              <w:spacing w:after="0" w:line="360" w:lineRule="auto"/>
              <w:jc w:val="both"/>
              <w:rPr>
                <w:lang w:val="uk-UA"/>
              </w:rPr>
            </w:pPr>
            <w:r>
              <w:rPr>
                <w:lang w:val="uk-UA"/>
              </w:rPr>
              <w:t>2</w:t>
            </w:r>
            <w:r w:rsidR="00513FC0">
              <w:rPr>
                <w:lang w:val="uk-UA"/>
              </w:rPr>
              <w:t>3</w:t>
            </w:r>
          </w:p>
          <w:p w14:paraId="2D60B036" w14:textId="77777777" w:rsidR="00F11E0B" w:rsidRDefault="00F11E0B" w:rsidP="00FF23F7">
            <w:pPr>
              <w:spacing w:after="0" w:line="360" w:lineRule="auto"/>
              <w:jc w:val="both"/>
              <w:rPr>
                <w:lang w:val="uk-UA"/>
              </w:rPr>
            </w:pPr>
            <w:r>
              <w:rPr>
                <w:lang w:val="uk-UA"/>
              </w:rPr>
              <w:t>2</w:t>
            </w:r>
            <w:r w:rsidR="00513FC0">
              <w:rPr>
                <w:lang w:val="uk-UA"/>
              </w:rPr>
              <w:t>5</w:t>
            </w:r>
          </w:p>
          <w:p w14:paraId="7154E4D3" w14:textId="77777777" w:rsidR="00F11E0B" w:rsidRDefault="00513FC0" w:rsidP="00FF23F7">
            <w:pPr>
              <w:spacing w:after="0" w:line="360" w:lineRule="auto"/>
              <w:jc w:val="both"/>
              <w:rPr>
                <w:lang w:val="uk-UA"/>
              </w:rPr>
            </w:pPr>
            <w:r>
              <w:rPr>
                <w:lang w:val="uk-UA"/>
              </w:rPr>
              <w:t>27</w:t>
            </w:r>
          </w:p>
          <w:p w14:paraId="60DB715B" w14:textId="77777777" w:rsidR="00F11E0B" w:rsidRDefault="00513FC0" w:rsidP="00FF23F7">
            <w:pPr>
              <w:spacing w:after="0" w:line="360" w:lineRule="auto"/>
              <w:jc w:val="both"/>
              <w:rPr>
                <w:lang w:val="uk-UA"/>
              </w:rPr>
            </w:pPr>
            <w:r>
              <w:rPr>
                <w:lang w:val="uk-UA"/>
              </w:rPr>
              <w:t>28</w:t>
            </w:r>
          </w:p>
          <w:p w14:paraId="5D988FE4" w14:textId="77777777" w:rsidR="00F11E0B" w:rsidRDefault="00513FC0" w:rsidP="00FF23F7">
            <w:pPr>
              <w:spacing w:after="0" w:line="360" w:lineRule="auto"/>
              <w:jc w:val="both"/>
              <w:rPr>
                <w:lang w:val="uk-UA"/>
              </w:rPr>
            </w:pPr>
            <w:r>
              <w:rPr>
                <w:lang w:val="uk-UA"/>
              </w:rPr>
              <w:t>28</w:t>
            </w:r>
          </w:p>
          <w:p w14:paraId="40D503E1" w14:textId="77777777" w:rsidR="00F11E0B" w:rsidRPr="008B28FE" w:rsidRDefault="00F11E0B" w:rsidP="00FF23F7">
            <w:pPr>
              <w:spacing w:after="0" w:line="360" w:lineRule="auto"/>
              <w:jc w:val="both"/>
              <w:rPr>
                <w:lang w:val="uk-UA"/>
              </w:rPr>
            </w:pPr>
            <w:r>
              <w:rPr>
                <w:lang w:val="uk-UA"/>
              </w:rPr>
              <w:t>3</w:t>
            </w:r>
            <w:r w:rsidR="00513FC0">
              <w:rPr>
                <w:lang w:val="uk-UA"/>
              </w:rPr>
              <w:t>0</w:t>
            </w:r>
          </w:p>
        </w:tc>
      </w:tr>
      <w:tr w:rsidR="000F3940" w14:paraId="49216F73" w14:textId="77777777" w:rsidTr="00513FC0">
        <w:tc>
          <w:tcPr>
            <w:tcW w:w="0" w:type="auto"/>
          </w:tcPr>
          <w:p w14:paraId="4E4EAD50" w14:textId="77777777" w:rsidR="000F3940" w:rsidRPr="00B87757" w:rsidRDefault="004563D2" w:rsidP="00FF23F7">
            <w:pPr>
              <w:spacing w:after="0" w:line="360" w:lineRule="auto"/>
              <w:jc w:val="both"/>
              <w:rPr>
                <w:lang w:val="uk-UA"/>
              </w:rPr>
            </w:pPr>
            <w:r w:rsidRPr="00B87757">
              <w:rPr>
                <w:lang w:val="uk-UA"/>
              </w:rPr>
              <w:t xml:space="preserve">3 </w:t>
            </w:r>
            <w:r w:rsidR="00DD7CB4" w:rsidRPr="00B87757">
              <w:rPr>
                <w:lang w:val="uk-UA"/>
              </w:rPr>
              <w:t>Вибір перетворювача частоти</w:t>
            </w:r>
            <w:r w:rsidR="00FF23F7">
              <w:rPr>
                <w:lang w:val="uk-UA"/>
              </w:rPr>
              <w:t>……………………………………..</w:t>
            </w:r>
          </w:p>
        </w:tc>
        <w:tc>
          <w:tcPr>
            <w:tcW w:w="0" w:type="auto"/>
          </w:tcPr>
          <w:p w14:paraId="3B5BBAFE" w14:textId="77777777" w:rsidR="000F3940" w:rsidRPr="008B28FE" w:rsidRDefault="00513FC0" w:rsidP="00FF23F7">
            <w:pPr>
              <w:spacing w:after="0" w:line="360" w:lineRule="auto"/>
              <w:jc w:val="both"/>
              <w:rPr>
                <w:lang w:val="uk-UA"/>
              </w:rPr>
            </w:pPr>
            <w:r>
              <w:rPr>
                <w:lang w:val="uk-UA"/>
              </w:rPr>
              <w:t>33</w:t>
            </w:r>
          </w:p>
        </w:tc>
      </w:tr>
      <w:tr w:rsidR="004563D2" w14:paraId="4BFBFF6D" w14:textId="77777777" w:rsidTr="00513FC0">
        <w:tc>
          <w:tcPr>
            <w:tcW w:w="0" w:type="auto"/>
          </w:tcPr>
          <w:p w14:paraId="22BD6C11" w14:textId="77777777" w:rsidR="004563D2" w:rsidRPr="00B87757" w:rsidRDefault="004563D2" w:rsidP="00FF23F7">
            <w:pPr>
              <w:spacing w:after="0" w:line="360" w:lineRule="auto"/>
              <w:jc w:val="both"/>
              <w:rPr>
                <w:lang w:val="uk-UA"/>
              </w:rPr>
            </w:pPr>
            <w:r w:rsidRPr="00B87757">
              <w:rPr>
                <w:lang w:val="uk-UA"/>
              </w:rPr>
              <w:t>4 Вибір конвеєрних ваг та додаткового обладнання</w:t>
            </w:r>
            <w:r w:rsidR="00FF23F7">
              <w:rPr>
                <w:lang w:val="uk-UA"/>
              </w:rPr>
              <w:t>……………..</w:t>
            </w:r>
          </w:p>
          <w:p w14:paraId="57E7811F" w14:textId="77777777" w:rsidR="00B87757" w:rsidRPr="00B87757" w:rsidRDefault="00B87757" w:rsidP="00FF23F7">
            <w:pPr>
              <w:spacing w:after="0" w:line="360" w:lineRule="auto"/>
              <w:jc w:val="both"/>
              <w:rPr>
                <w:lang w:val="uk-UA"/>
              </w:rPr>
            </w:pPr>
            <w:r w:rsidRPr="00B87757">
              <w:rPr>
                <w:lang w:val="uk-UA"/>
              </w:rPr>
              <w:t>4.1 Вибір конвеєрних ваг</w:t>
            </w:r>
            <w:r w:rsidR="00FF23F7">
              <w:rPr>
                <w:lang w:val="uk-UA"/>
              </w:rPr>
              <w:t>………………………………………………………………………...</w:t>
            </w:r>
          </w:p>
          <w:p w14:paraId="67515DE6" w14:textId="77777777" w:rsidR="00B87757" w:rsidRPr="00B87757" w:rsidRDefault="00B87757" w:rsidP="00FF23F7">
            <w:pPr>
              <w:spacing w:after="0" w:line="360" w:lineRule="auto"/>
              <w:jc w:val="both"/>
              <w:rPr>
                <w:lang w:val="uk-UA"/>
              </w:rPr>
            </w:pPr>
            <w:r w:rsidRPr="00B87757">
              <w:rPr>
                <w:lang w:val="uk-UA"/>
              </w:rPr>
              <w:t>4.2 Вибір додаткових приладів</w:t>
            </w:r>
            <w:r w:rsidR="00FF23F7">
              <w:rPr>
                <w:lang w:val="uk-UA"/>
              </w:rPr>
              <w:t>………………………………………</w:t>
            </w:r>
          </w:p>
          <w:p w14:paraId="378C2004" w14:textId="77777777" w:rsidR="00B87757" w:rsidRPr="00B87757" w:rsidRDefault="00B87757" w:rsidP="00FF23F7">
            <w:pPr>
              <w:spacing w:after="0" w:line="360" w:lineRule="auto"/>
              <w:jc w:val="both"/>
              <w:rPr>
                <w:lang w:val="uk-UA"/>
              </w:rPr>
            </w:pPr>
            <w:r w:rsidRPr="00B87757">
              <w:rPr>
                <w:lang w:val="uk-UA"/>
              </w:rPr>
              <w:t>4.2.1 Калібрувальний пристрій УКВК-201-1</w:t>
            </w:r>
            <w:r w:rsidR="00FF23F7">
              <w:rPr>
                <w:lang w:val="uk-UA"/>
              </w:rPr>
              <w:t>………………………</w:t>
            </w:r>
          </w:p>
          <w:p w14:paraId="15B4FCAB" w14:textId="77777777" w:rsidR="00B87757" w:rsidRPr="00B87757" w:rsidRDefault="00B87757" w:rsidP="00FF23F7">
            <w:pPr>
              <w:spacing w:after="0" w:line="360" w:lineRule="auto"/>
              <w:jc w:val="both"/>
              <w:rPr>
                <w:lang w:val="uk-UA"/>
              </w:rPr>
            </w:pPr>
            <w:r w:rsidRPr="00B87757">
              <w:rPr>
                <w:lang w:val="uk-UA"/>
              </w:rPr>
              <w:t>4.2.2 Процесор ваговий ПВ-310 для конвеєрних ваг ВК</w:t>
            </w:r>
            <w:r w:rsidR="00FF23F7">
              <w:rPr>
                <w:lang w:val="uk-UA"/>
              </w:rPr>
              <w:t>……………………………………..………………………………….</w:t>
            </w:r>
          </w:p>
          <w:p w14:paraId="5B4DDCF9" w14:textId="77777777" w:rsidR="00B87757" w:rsidRPr="00B87757" w:rsidRDefault="00B87757" w:rsidP="00FF23F7">
            <w:pPr>
              <w:spacing w:after="0" w:line="360" w:lineRule="auto"/>
              <w:jc w:val="both"/>
              <w:rPr>
                <w:lang w:val="uk-UA"/>
              </w:rPr>
            </w:pPr>
            <w:r w:rsidRPr="00B87757">
              <w:rPr>
                <w:lang w:val="uk-UA"/>
              </w:rPr>
              <w:t>4.2.3 Датчик швидкості</w:t>
            </w:r>
            <w:r w:rsidR="00FF23F7">
              <w:rPr>
                <w:lang w:val="uk-UA"/>
              </w:rPr>
              <w:t>……………………….………………………</w:t>
            </w:r>
          </w:p>
          <w:p w14:paraId="552326C8" w14:textId="77777777" w:rsidR="00B87757" w:rsidRPr="00B87757" w:rsidRDefault="00B87757" w:rsidP="00FF23F7">
            <w:pPr>
              <w:spacing w:after="0" w:line="360" w:lineRule="auto"/>
              <w:jc w:val="both"/>
              <w:rPr>
                <w:lang w:val="uk-UA"/>
              </w:rPr>
            </w:pPr>
            <w:r w:rsidRPr="00B87757">
              <w:rPr>
                <w:lang w:val="uk-UA"/>
              </w:rPr>
              <w:t>4.2.4 Табло виносне ТВ-330</w:t>
            </w:r>
            <w:r w:rsidR="00FF23F7">
              <w:rPr>
                <w:lang w:val="uk-UA"/>
              </w:rPr>
              <w:t>………………………………………….</w:t>
            </w:r>
          </w:p>
        </w:tc>
        <w:tc>
          <w:tcPr>
            <w:tcW w:w="0" w:type="auto"/>
          </w:tcPr>
          <w:p w14:paraId="409396D4" w14:textId="77777777" w:rsidR="00BE591C" w:rsidRDefault="00513FC0" w:rsidP="00FF23F7">
            <w:pPr>
              <w:spacing w:after="0" w:line="360" w:lineRule="auto"/>
              <w:jc w:val="both"/>
              <w:rPr>
                <w:lang w:val="uk-UA"/>
              </w:rPr>
            </w:pPr>
            <w:r>
              <w:rPr>
                <w:lang w:val="uk-UA"/>
              </w:rPr>
              <w:t>41</w:t>
            </w:r>
          </w:p>
          <w:p w14:paraId="790E2A7D" w14:textId="77777777" w:rsidR="00F11E0B" w:rsidRDefault="00F11E0B" w:rsidP="00FF23F7">
            <w:pPr>
              <w:spacing w:after="0" w:line="360" w:lineRule="auto"/>
              <w:jc w:val="both"/>
              <w:rPr>
                <w:lang w:val="uk-UA"/>
              </w:rPr>
            </w:pPr>
          </w:p>
          <w:p w14:paraId="2F80F7B2" w14:textId="77777777" w:rsidR="00F11E0B" w:rsidRDefault="00513FC0" w:rsidP="00FF23F7">
            <w:pPr>
              <w:spacing w:after="0" w:line="360" w:lineRule="auto"/>
              <w:jc w:val="both"/>
              <w:rPr>
                <w:lang w:val="uk-UA"/>
              </w:rPr>
            </w:pPr>
            <w:r>
              <w:rPr>
                <w:lang w:val="uk-UA"/>
              </w:rPr>
              <w:t>41</w:t>
            </w:r>
          </w:p>
          <w:p w14:paraId="01AB2BEE" w14:textId="77777777" w:rsidR="00F11E0B" w:rsidRDefault="00513FC0" w:rsidP="00FF23F7">
            <w:pPr>
              <w:spacing w:after="0" w:line="360" w:lineRule="auto"/>
              <w:jc w:val="both"/>
              <w:rPr>
                <w:lang w:val="uk-UA"/>
              </w:rPr>
            </w:pPr>
            <w:r>
              <w:rPr>
                <w:lang w:val="uk-UA"/>
              </w:rPr>
              <w:t>43</w:t>
            </w:r>
          </w:p>
          <w:p w14:paraId="1EC0E8C9" w14:textId="77777777" w:rsidR="00F11E0B" w:rsidRDefault="00513FC0" w:rsidP="00FF23F7">
            <w:pPr>
              <w:spacing w:after="0" w:line="360" w:lineRule="auto"/>
              <w:jc w:val="both"/>
              <w:rPr>
                <w:lang w:val="uk-UA"/>
              </w:rPr>
            </w:pPr>
            <w:r>
              <w:rPr>
                <w:lang w:val="uk-UA"/>
              </w:rPr>
              <w:t>43</w:t>
            </w:r>
          </w:p>
          <w:p w14:paraId="69AF17A6" w14:textId="77777777" w:rsidR="00F11E0B" w:rsidRDefault="00F11E0B" w:rsidP="00FF23F7">
            <w:pPr>
              <w:spacing w:after="0" w:line="360" w:lineRule="auto"/>
              <w:jc w:val="both"/>
              <w:rPr>
                <w:lang w:val="uk-UA"/>
              </w:rPr>
            </w:pPr>
          </w:p>
          <w:p w14:paraId="7D2B27B9" w14:textId="77777777" w:rsidR="00F11E0B" w:rsidRDefault="00513FC0" w:rsidP="00FF23F7">
            <w:pPr>
              <w:spacing w:after="0" w:line="360" w:lineRule="auto"/>
              <w:jc w:val="both"/>
              <w:rPr>
                <w:lang w:val="uk-UA"/>
              </w:rPr>
            </w:pPr>
            <w:r>
              <w:rPr>
                <w:lang w:val="uk-UA"/>
              </w:rPr>
              <w:t>45</w:t>
            </w:r>
          </w:p>
          <w:p w14:paraId="7B9FDE0A" w14:textId="77777777" w:rsidR="00F11E0B" w:rsidRDefault="00513FC0" w:rsidP="00FF23F7">
            <w:pPr>
              <w:spacing w:after="0" w:line="360" w:lineRule="auto"/>
              <w:jc w:val="both"/>
              <w:rPr>
                <w:lang w:val="uk-UA"/>
              </w:rPr>
            </w:pPr>
            <w:r>
              <w:rPr>
                <w:lang w:val="uk-UA"/>
              </w:rPr>
              <w:t>48</w:t>
            </w:r>
          </w:p>
          <w:p w14:paraId="3F160CF6" w14:textId="77777777" w:rsidR="00F11E0B" w:rsidRPr="008B28FE" w:rsidRDefault="00513FC0" w:rsidP="00FF23F7">
            <w:pPr>
              <w:spacing w:after="0" w:line="360" w:lineRule="auto"/>
              <w:jc w:val="both"/>
              <w:rPr>
                <w:lang w:val="uk-UA"/>
              </w:rPr>
            </w:pPr>
            <w:r>
              <w:rPr>
                <w:lang w:val="uk-UA"/>
              </w:rPr>
              <w:t>50</w:t>
            </w:r>
          </w:p>
        </w:tc>
      </w:tr>
      <w:tr w:rsidR="000F3940" w14:paraId="2D65A9C6" w14:textId="77777777" w:rsidTr="00513FC0">
        <w:tc>
          <w:tcPr>
            <w:tcW w:w="0" w:type="auto"/>
          </w:tcPr>
          <w:p w14:paraId="1D82CC12" w14:textId="77777777" w:rsidR="000F3940" w:rsidRPr="00B87757" w:rsidRDefault="004563D2" w:rsidP="00FF23F7">
            <w:pPr>
              <w:spacing w:after="0" w:line="360" w:lineRule="auto"/>
              <w:jc w:val="both"/>
              <w:rPr>
                <w:lang w:val="uk-UA"/>
              </w:rPr>
            </w:pPr>
            <w:r w:rsidRPr="00B87757">
              <w:rPr>
                <w:lang w:val="uk-UA"/>
              </w:rPr>
              <w:t>5</w:t>
            </w:r>
            <w:r w:rsidR="00C61172" w:rsidRPr="00B87757">
              <w:rPr>
                <w:lang w:val="uk-UA"/>
              </w:rPr>
              <w:t>Моделювання режимів роботи автоматизованого електроприводу стрічкового конвеєра з регулюванням швидкості</w:t>
            </w:r>
            <w:r w:rsidR="00FF23F7">
              <w:rPr>
                <w:lang w:val="uk-UA"/>
              </w:rPr>
              <w:t>……………………………………………………………..…</w:t>
            </w:r>
          </w:p>
        </w:tc>
        <w:tc>
          <w:tcPr>
            <w:tcW w:w="0" w:type="auto"/>
          </w:tcPr>
          <w:p w14:paraId="3DDB8F5A" w14:textId="77777777" w:rsidR="000F3940" w:rsidRDefault="000F3940" w:rsidP="00FF23F7">
            <w:pPr>
              <w:spacing w:after="0" w:line="360" w:lineRule="auto"/>
              <w:jc w:val="both"/>
              <w:rPr>
                <w:lang w:val="uk-UA"/>
              </w:rPr>
            </w:pPr>
          </w:p>
          <w:p w14:paraId="2B174E1B" w14:textId="77777777" w:rsidR="00F11E0B" w:rsidRDefault="00F11E0B" w:rsidP="00FF23F7">
            <w:pPr>
              <w:spacing w:after="0" w:line="360" w:lineRule="auto"/>
              <w:jc w:val="both"/>
              <w:rPr>
                <w:lang w:val="uk-UA"/>
              </w:rPr>
            </w:pPr>
          </w:p>
          <w:p w14:paraId="381C368E" w14:textId="77777777" w:rsidR="00F11E0B" w:rsidRPr="008B28FE" w:rsidRDefault="00513FC0" w:rsidP="00FF23F7">
            <w:pPr>
              <w:spacing w:after="0" w:line="360" w:lineRule="auto"/>
              <w:jc w:val="both"/>
              <w:rPr>
                <w:lang w:val="uk-UA"/>
              </w:rPr>
            </w:pPr>
            <w:r>
              <w:rPr>
                <w:lang w:val="uk-UA"/>
              </w:rPr>
              <w:t>52</w:t>
            </w:r>
          </w:p>
        </w:tc>
      </w:tr>
      <w:tr w:rsidR="000F3940" w14:paraId="571E5995" w14:textId="77777777" w:rsidTr="00513FC0">
        <w:tc>
          <w:tcPr>
            <w:tcW w:w="0" w:type="auto"/>
          </w:tcPr>
          <w:p w14:paraId="302ECFA5" w14:textId="77777777" w:rsidR="00C61172" w:rsidRPr="00B87757" w:rsidRDefault="004563D2" w:rsidP="00D61C6A">
            <w:pPr>
              <w:spacing w:after="0" w:line="360" w:lineRule="auto"/>
              <w:rPr>
                <w:lang w:val="uk-UA"/>
              </w:rPr>
            </w:pPr>
            <w:r w:rsidRPr="00B87757">
              <w:rPr>
                <w:lang w:val="uk-UA"/>
              </w:rPr>
              <w:t>6</w:t>
            </w:r>
            <w:r w:rsidR="00C61172" w:rsidRPr="00B87757">
              <w:rPr>
                <w:lang w:val="uk-UA"/>
              </w:rPr>
              <w:t>Економічна частина</w:t>
            </w:r>
            <w:r w:rsidR="00FF23F7">
              <w:rPr>
                <w:lang w:val="uk-UA"/>
              </w:rPr>
              <w:t>…………………………………………………..</w:t>
            </w:r>
          </w:p>
          <w:p w14:paraId="0EE0C80F" w14:textId="77777777" w:rsidR="00B87757" w:rsidRPr="00B87757" w:rsidRDefault="00B87757" w:rsidP="00D61C6A">
            <w:pPr>
              <w:spacing w:after="0" w:line="360" w:lineRule="auto"/>
              <w:rPr>
                <w:lang w:val="uk-UA"/>
              </w:rPr>
            </w:pPr>
            <w:r w:rsidRPr="00B87757">
              <w:rPr>
                <w:lang w:val="uk-UA"/>
              </w:rPr>
              <w:lastRenderedPageBreak/>
              <w:t xml:space="preserve">6.1 Визначення задач, необхідних для досягнення цілей </w:t>
            </w:r>
            <w:proofErr w:type="spellStart"/>
            <w:r w:rsidRPr="00B87757">
              <w:rPr>
                <w:lang w:val="uk-UA"/>
              </w:rPr>
              <w:t>проєкту</w:t>
            </w:r>
            <w:proofErr w:type="spellEnd"/>
            <w:r w:rsidR="00FF23F7">
              <w:rPr>
                <w:lang w:val="uk-UA"/>
              </w:rPr>
              <w:t>………………………………………………………………..…</w:t>
            </w:r>
          </w:p>
          <w:p w14:paraId="60679621" w14:textId="77777777" w:rsidR="00B87757" w:rsidRPr="00B87757" w:rsidRDefault="00B87757" w:rsidP="00D61C6A">
            <w:pPr>
              <w:spacing w:after="0" w:line="360" w:lineRule="auto"/>
              <w:rPr>
                <w:lang w:val="uk-UA"/>
              </w:rPr>
            </w:pPr>
            <w:r w:rsidRPr="00B87757">
              <w:rPr>
                <w:lang w:val="uk-UA"/>
              </w:rPr>
              <w:t>6.2 Графік електричного навантаження за одну зміну</w:t>
            </w:r>
            <w:r w:rsidR="00FF23F7">
              <w:rPr>
                <w:lang w:val="uk-UA"/>
              </w:rPr>
              <w:t>………..…</w:t>
            </w:r>
          </w:p>
          <w:p w14:paraId="00F7500D" w14:textId="77777777" w:rsidR="00B87757" w:rsidRPr="00B87757" w:rsidRDefault="00B87757" w:rsidP="00D61C6A">
            <w:pPr>
              <w:spacing w:after="0" w:line="360" w:lineRule="auto"/>
              <w:rPr>
                <w:lang w:val="uk-UA"/>
              </w:rPr>
            </w:pPr>
            <w:r w:rsidRPr="00B87757">
              <w:rPr>
                <w:lang w:val="uk-UA"/>
              </w:rPr>
              <w:t>6.3 Розрахунок економічної ефективності</w:t>
            </w:r>
            <w:r w:rsidR="00FF23F7">
              <w:rPr>
                <w:lang w:val="uk-UA"/>
              </w:rPr>
              <w:t>…………………………</w:t>
            </w:r>
          </w:p>
          <w:p w14:paraId="2AC6B0F4" w14:textId="77777777" w:rsidR="00B87757" w:rsidRPr="00B87757" w:rsidRDefault="00B87757" w:rsidP="00D61C6A">
            <w:pPr>
              <w:spacing w:after="0" w:line="360" w:lineRule="auto"/>
              <w:rPr>
                <w:lang w:val="uk-UA"/>
              </w:rPr>
            </w:pPr>
            <w:r w:rsidRPr="00B87757">
              <w:rPr>
                <w:lang w:val="uk-UA"/>
              </w:rPr>
              <w:t>6.4 Розрахунок грошових потоків</w:t>
            </w:r>
            <w:r w:rsidR="00FF23F7">
              <w:rPr>
                <w:lang w:val="uk-UA"/>
              </w:rPr>
              <w:t>………………………………..…</w:t>
            </w:r>
          </w:p>
          <w:p w14:paraId="237F5D41" w14:textId="77777777" w:rsidR="00B87757" w:rsidRPr="00B87757" w:rsidRDefault="00B87757" w:rsidP="00D61C6A">
            <w:pPr>
              <w:spacing w:after="0" w:line="360" w:lineRule="auto"/>
              <w:rPr>
                <w:rFonts w:eastAsiaTheme="minorEastAsia"/>
                <w:lang w:val="uk-UA"/>
              </w:rPr>
            </w:pPr>
            <w:r w:rsidRPr="00B87757">
              <w:rPr>
                <w:rFonts w:eastAsiaTheme="minorEastAsia"/>
                <w:lang w:val="uk-UA"/>
              </w:rPr>
              <w:t xml:space="preserve">6.5 Внутрішня норма рентабельності </w:t>
            </w:r>
            <w:proofErr w:type="spellStart"/>
            <w:r w:rsidRPr="00B87757">
              <w:rPr>
                <w:rFonts w:eastAsiaTheme="minorEastAsia"/>
                <w:lang w:val="uk-UA"/>
              </w:rPr>
              <w:t>проєкту</w:t>
            </w:r>
            <w:proofErr w:type="spellEnd"/>
            <w:r w:rsidR="00FF23F7">
              <w:rPr>
                <w:rFonts w:eastAsiaTheme="minorEastAsia"/>
                <w:lang w:val="uk-UA"/>
              </w:rPr>
              <w:t>………………….…</w:t>
            </w:r>
          </w:p>
          <w:p w14:paraId="68295912" w14:textId="77777777" w:rsidR="000F3940" w:rsidRPr="00B87757" w:rsidRDefault="000F3940" w:rsidP="00D61C6A">
            <w:pPr>
              <w:spacing w:after="0" w:line="360" w:lineRule="auto"/>
              <w:rPr>
                <w:lang w:val="uk-UA"/>
              </w:rPr>
            </w:pPr>
          </w:p>
        </w:tc>
        <w:tc>
          <w:tcPr>
            <w:tcW w:w="0" w:type="auto"/>
          </w:tcPr>
          <w:p w14:paraId="154AF08E" w14:textId="77777777" w:rsidR="000F3940" w:rsidRDefault="00513FC0" w:rsidP="00D61C6A">
            <w:pPr>
              <w:spacing w:after="0" w:line="360" w:lineRule="auto"/>
              <w:jc w:val="center"/>
              <w:rPr>
                <w:lang w:val="uk-UA"/>
              </w:rPr>
            </w:pPr>
            <w:r>
              <w:rPr>
                <w:lang w:val="uk-UA"/>
              </w:rPr>
              <w:lastRenderedPageBreak/>
              <w:t>57</w:t>
            </w:r>
          </w:p>
          <w:p w14:paraId="76FB2DAE" w14:textId="77777777" w:rsidR="00BE591C" w:rsidRDefault="00BE591C" w:rsidP="00D61C6A">
            <w:pPr>
              <w:spacing w:after="0" w:line="360" w:lineRule="auto"/>
              <w:jc w:val="center"/>
              <w:rPr>
                <w:lang w:val="uk-UA"/>
              </w:rPr>
            </w:pPr>
          </w:p>
          <w:p w14:paraId="1D1471F6" w14:textId="77777777" w:rsidR="00BE591C" w:rsidRDefault="00513FC0" w:rsidP="00D61C6A">
            <w:pPr>
              <w:spacing w:after="0" w:line="360" w:lineRule="auto"/>
              <w:jc w:val="center"/>
              <w:rPr>
                <w:lang w:val="uk-UA"/>
              </w:rPr>
            </w:pPr>
            <w:r>
              <w:rPr>
                <w:lang w:val="uk-UA"/>
              </w:rPr>
              <w:t>57</w:t>
            </w:r>
          </w:p>
          <w:p w14:paraId="3464A6AF" w14:textId="77777777" w:rsidR="00F11E0B" w:rsidRDefault="00513FC0" w:rsidP="00D61C6A">
            <w:pPr>
              <w:spacing w:after="0" w:line="360" w:lineRule="auto"/>
              <w:jc w:val="center"/>
              <w:rPr>
                <w:lang w:val="uk-UA"/>
              </w:rPr>
            </w:pPr>
            <w:r>
              <w:rPr>
                <w:lang w:val="uk-UA"/>
              </w:rPr>
              <w:t>59</w:t>
            </w:r>
          </w:p>
          <w:p w14:paraId="145B69E2" w14:textId="77777777" w:rsidR="00F11E0B" w:rsidRDefault="00513FC0" w:rsidP="00D61C6A">
            <w:pPr>
              <w:spacing w:after="0" w:line="360" w:lineRule="auto"/>
              <w:jc w:val="center"/>
              <w:rPr>
                <w:lang w:val="uk-UA"/>
              </w:rPr>
            </w:pPr>
            <w:r>
              <w:rPr>
                <w:lang w:val="uk-UA"/>
              </w:rPr>
              <w:t>59</w:t>
            </w:r>
          </w:p>
          <w:p w14:paraId="11F9C292" w14:textId="77777777" w:rsidR="00F11E0B" w:rsidRDefault="00513FC0" w:rsidP="00D61C6A">
            <w:pPr>
              <w:spacing w:after="0" w:line="360" w:lineRule="auto"/>
              <w:jc w:val="center"/>
              <w:rPr>
                <w:lang w:val="uk-UA"/>
              </w:rPr>
            </w:pPr>
            <w:r>
              <w:rPr>
                <w:lang w:val="uk-UA"/>
              </w:rPr>
              <w:t>61</w:t>
            </w:r>
          </w:p>
          <w:p w14:paraId="35AA08BF" w14:textId="77777777" w:rsidR="00F11E0B" w:rsidRPr="008B28FE" w:rsidRDefault="00513FC0" w:rsidP="00D61C6A">
            <w:pPr>
              <w:spacing w:after="0" w:line="360" w:lineRule="auto"/>
              <w:jc w:val="center"/>
              <w:rPr>
                <w:lang w:val="uk-UA"/>
              </w:rPr>
            </w:pPr>
            <w:r>
              <w:rPr>
                <w:lang w:val="uk-UA"/>
              </w:rPr>
              <w:t>62</w:t>
            </w:r>
          </w:p>
        </w:tc>
      </w:tr>
      <w:tr w:rsidR="00DD7CB4" w14:paraId="1EF28AB4" w14:textId="77777777" w:rsidTr="00513FC0">
        <w:tc>
          <w:tcPr>
            <w:tcW w:w="0" w:type="auto"/>
          </w:tcPr>
          <w:p w14:paraId="425F8CEF" w14:textId="77777777" w:rsidR="00DD7CB4" w:rsidRPr="00B87757" w:rsidRDefault="004563D2" w:rsidP="00D61C6A">
            <w:pPr>
              <w:spacing w:after="0" w:line="360" w:lineRule="auto"/>
              <w:rPr>
                <w:lang w:val="uk-UA"/>
              </w:rPr>
            </w:pPr>
            <w:r w:rsidRPr="00B87757">
              <w:rPr>
                <w:lang w:val="uk-UA"/>
              </w:rPr>
              <w:lastRenderedPageBreak/>
              <w:t>7</w:t>
            </w:r>
            <w:r w:rsidR="00DD7CB4" w:rsidRPr="00B87757">
              <w:rPr>
                <w:lang w:val="uk-UA"/>
              </w:rPr>
              <w:t>Стартап-проєкт</w:t>
            </w:r>
            <w:r w:rsidR="00FF23F7">
              <w:rPr>
                <w:lang w:val="uk-UA"/>
              </w:rPr>
              <w:t>……………………………………………………..…</w:t>
            </w:r>
          </w:p>
          <w:p w14:paraId="66AE8490" w14:textId="77777777" w:rsidR="00D11D43" w:rsidRDefault="00D11D43" w:rsidP="00D11D43">
            <w:pPr>
              <w:spacing w:after="0" w:line="360" w:lineRule="auto"/>
              <w:jc w:val="both"/>
              <w:rPr>
                <w:lang w:val="uk-UA"/>
              </w:rPr>
            </w:pPr>
            <w:r w:rsidRPr="00D11D43">
              <w:rPr>
                <w:lang w:val="uk-UA"/>
              </w:rPr>
              <w:t>7.1 Цілі та етапи реалізації стартап-</w:t>
            </w:r>
            <w:proofErr w:type="spellStart"/>
            <w:r w:rsidRPr="00D11D43">
              <w:rPr>
                <w:lang w:val="uk-UA"/>
              </w:rPr>
              <w:t>проєкту</w:t>
            </w:r>
            <w:proofErr w:type="spellEnd"/>
            <w:r>
              <w:rPr>
                <w:lang w:val="uk-UA"/>
              </w:rPr>
              <w:t>………………………</w:t>
            </w:r>
          </w:p>
          <w:p w14:paraId="50207D0D" w14:textId="77777777" w:rsidR="00D11D43" w:rsidRPr="00D11D43" w:rsidRDefault="00D11D43" w:rsidP="00D11D43">
            <w:pPr>
              <w:spacing w:after="0" w:line="360" w:lineRule="auto"/>
              <w:jc w:val="both"/>
              <w:rPr>
                <w:lang w:val="uk-UA"/>
              </w:rPr>
            </w:pPr>
            <w:r w:rsidRPr="00D11D43">
              <w:rPr>
                <w:lang w:val="uk-UA"/>
              </w:rPr>
              <w:t>7.2 Обґрунтування актуальність та новизна інноваційної ідеї стартап-</w:t>
            </w:r>
            <w:proofErr w:type="spellStart"/>
            <w:r w:rsidRPr="00D11D43">
              <w:rPr>
                <w:lang w:val="uk-UA"/>
              </w:rPr>
              <w:t>проєкту</w:t>
            </w:r>
            <w:proofErr w:type="spellEnd"/>
            <w:r>
              <w:rPr>
                <w:lang w:val="uk-UA"/>
              </w:rPr>
              <w:t>………………………………………………………..</w:t>
            </w:r>
          </w:p>
          <w:p w14:paraId="096A356A" w14:textId="77777777" w:rsidR="00D11D43" w:rsidRPr="00D11D43" w:rsidRDefault="00D11D43" w:rsidP="00D11D43">
            <w:pPr>
              <w:spacing w:after="0" w:line="360" w:lineRule="auto"/>
              <w:jc w:val="both"/>
              <w:rPr>
                <w:lang w:val="uk-UA"/>
              </w:rPr>
            </w:pPr>
            <w:r w:rsidRPr="00D11D43">
              <w:rPr>
                <w:lang w:val="uk-UA"/>
              </w:rPr>
              <w:t>7.3 Аналіз конкурентного середовища</w:t>
            </w:r>
            <w:r>
              <w:rPr>
                <w:lang w:val="uk-UA"/>
              </w:rPr>
              <w:t>……………………………..</w:t>
            </w:r>
          </w:p>
          <w:p w14:paraId="4A8FE73E" w14:textId="77777777" w:rsidR="00D11D43" w:rsidRPr="00D11D43" w:rsidRDefault="00D11D43" w:rsidP="00D11D43">
            <w:pPr>
              <w:spacing w:after="0" w:line="360" w:lineRule="auto"/>
              <w:jc w:val="both"/>
              <w:rPr>
                <w:lang w:val="uk-UA"/>
              </w:rPr>
            </w:pPr>
            <w:r w:rsidRPr="00D11D43">
              <w:rPr>
                <w:lang w:val="uk-UA"/>
              </w:rPr>
              <w:t xml:space="preserve">7.4 Обґрунтування ресурсного забезпечення </w:t>
            </w:r>
            <w:proofErr w:type="spellStart"/>
            <w:r w:rsidRPr="00D11D43">
              <w:rPr>
                <w:lang w:val="uk-UA"/>
              </w:rPr>
              <w:t>проєкту</w:t>
            </w:r>
            <w:proofErr w:type="spellEnd"/>
            <w:r>
              <w:rPr>
                <w:lang w:val="uk-UA"/>
              </w:rPr>
              <w:t>……………</w:t>
            </w:r>
          </w:p>
          <w:p w14:paraId="0DA71729" w14:textId="77777777" w:rsidR="00D11D43" w:rsidRPr="00D11D43" w:rsidRDefault="00D11D43" w:rsidP="00D11D43">
            <w:pPr>
              <w:spacing w:after="0" w:line="360" w:lineRule="auto"/>
              <w:jc w:val="both"/>
              <w:rPr>
                <w:lang w:val="uk-UA"/>
              </w:rPr>
            </w:pPr>
            <w:r w:rsidRPr="00D11D43">
              <w:rPr>
                <w:lang w:val="uk-UA"/>
              </w:rPr>
              <w:t>7.5 Цільові групи потенційних споживачів</w:t>
            </w:r>
            <w:r>
              <w:rPr>
                <w:lang w:val="uk-UA"/>
              </w:rPr>
              <w:t>………………………..</w:t>
            </w:r>
          </w:p>
          <w:p w14:paraId="5E302701" w14:textId="77777777" w:rsidR="00D11D43" w:rsidRPr="00D11D43" w:rsidRDefault="00D11D43" w:rsidP="00D11D43">
            <w:pPr>
              <w:spacing w:after="0" w:line="360" w:lineRule="auto"/>
              <w:jc w:val="both"/>
              <w:rPr>
                <w:lang w:val="uk-UA"/>
              </w:rPr>
            </w:pPr>
            <w:r w:rsidRPr="00D11D43">
              <w:rPr>
                <w:lang w:val="uk-UA"/>
              </w:rPr>
              <w:t>7.</w:t>
            </w:r>
            <w:r w:rsidRPr="00FE7798">
              <w:rPr>
                <w:lang w:val="ru-RU"/>
              </w:rPr>
              <w:t>6</w:t>
            </w:r>
            <w:r w:rsidRPr="00D11D43">
              <w:rPr>
                <w:lang w:val="uk-UA"/>
              </w:rPr>
              <w:t xml:space="preserve"> Аналіз ринку збуту</w:t>
            </w:r>
            <w:r>
              <w:rPr>
                <w:lang w:val="uk-UA"/>
              </w:rPr>
              <w:t>………………………………………………..</w:t>
            </w:r>
          </w:p>
          <w:p w14:paraId="78554A85" w14:textId="77777777" w:rsidR="00D11D43" w:rsidRPr="00D11D43" w:rsidRDefault="00D11D43" w:rsidP="00D11D43">
            <w:pPr>
              <w:spacing w:after="0" w:line="360" w:lineRule="auto"/>
              <w:jc w:val="both"/>
              <w:rPr>
                <w:lang w:val="uk-UA"/>
              </w:rPr>
            </w:pPr>
            <w:r w:rsidRPr="00D11D43">
              <w:rPr>
                <w:lang w:val="uk-UA"/>
              </w:rPr>
              <w:t>7.</w:t>
            </w:r>
            <w:r w:rsidRPr="00FE7798">
              <w:rPr>
                <w:lang w:val="ru-RU"/>
              </w:rPr>
              <w:t>7</w:t>
            </w:r>
            <w:r w:rsidRPr="00D11D43">
              <w:rPr>
                <w:lang w:val="uk-UA"/>
              </w:rPr>
              <w:t xml:space="preserve"> Тариф на електроенергію</w:t>
            </w:r>
            <w:r>
              <w:rPr>
                <w:lang w:val="uk-UA"/>
              </w:rPr>
              <w:t>…………………………………………</w:t>
            </w:r>
          </w:p>
          <w:p w14:paraId="7B18C580" w14:textId="77777777" w:rsidR="00D11D43" w:rsidRPr="00D11D43" w:rsidRDefault="00D11D43" w:rsidP="00D11D43">
            <w:pPr>
              <w:jc w:val="both"/>
              <w:rPr>
                <w:lang w:val="uk-UA"/>
              </w:rPr>
            </w:pPr>
            <w:r w:rsidRPr="00D11D43">
              <w:rPr>
                <w:lang w:val="uk-UA"/>
              </w:rPr>
              <w:t>7.</w:t>
            </w:r>
            <w:r w:rsidRPr="00FE7798">
              <w:rPr>
                <w:lang w:val="ru-RU"/>
              </w:rPr>
              <w:t>8</w:t>
            </w:r>
            <w:r w:rsidRPr="00D11D43">
              <w:rPr>
                <w:lang w:val="uk-UA"/>
              </w:rPr>
              <w:t xml:space="preserve"> Фінансове обґрунтування стартап-</w:t>
            </w:r>
            <w:proofErr w:type="spellStart"/>
            <w:r w:rsidRPr="00D11D43">
              <w:rPr>
                <w:lang w:val="uk-UA"/>
              </w:rPr>
              <w:t>проєкту</w:t>
            </w:r>
            <w:proofErr w:type="spellEnd"/>
            <w:r>
              <w:rPr>
                <w:lang w:val="uk-UA"/>
              </w:rPr>
              <w:t>……………………</w:t>
            </w:r>
          </w:p>
          <w:p w14:paraId="005DC301" w14:textId="77777777" w:rsidR="00D11D43" w:rsidRPr="00D11D43" w:rsidRDefault="00D11D43" w:rsidP="00D11D43">
            <w:pPr>
              <w:jc w:val="both"/>
              <w:rPr>
                <w:lang w:val="uk-UA"/>
              </w:rPr>
            </w:pPr>
            <w:r w:rsidRPr="00D11D43">
              <w:rPr>
                <w:lang w:val="uk-UA"/>
              </w:rPr>
              <w:t>7.</w:t>
            </w:r>
            <w:r w:rsidRPr="00FE7798">
              <w:rPr>
                <w:lang w:val="ru-RU"/>
              </w:rPr>
              <w:t>9</w:t>
            </w:r>
            <w:r w:rsidRPr="00D11D43">
              <w:rPr>
                <w:lang w:val="uk-UA"/>
              </w:rPr>
              <w:t xml:space="preserve"> Прямі матеріальні витрати</w:t>
            </w:r>
            <w:r>
              <w:rPr>
                <w:lang w:val="uk-UA"/>
              </w:rPr>
              <w:t>……………………………………….</w:t>
            </w:r>
          </w:p>
          <w:p w14:paraId="280EA873" w14:textId="77777777" w:rsidR="00D11D43" w:rsidRPr="00D11D43" w:rsidRDefault="00D11D43" w:rsidP="00D11D43">
            <w:pPr>
              <w:jc w:val="both"/>
              <w:rPr>
                <w:lang w:val="uk-UA"/>
              </w:rPr>
            </w:pPr>
            <w:r w:rsidRPr="00D11D43">
              <w:rPr>
                <w:lang w:val="uk-UA"/>
              </w:rPr>
              <w:t>7.</w:t>
            </w:r>
            <w:r w:rsidRPr="00FE7798">
              <w:rPr>
                <w:lang w:val="ru-RU"/>
              </w:rPr>
              <w:t xml:space="preserve">10 </w:t>
            </w:r>
            <w:r w:rsidRPr="00D11D43">
              <w:rPr>
                <w:lang w:val="uk-UA"/>
              </w:rPr>
              <w:t>Витрати на оплату праці</w:t>
            </w:r>
            <w:r>
              <w:rPr>
                <w:lang w:val="uk-UA"/>
              </w:rPr>
              <w:t>……………………………………….</w:t>
            </w:r>
          </w:p>
          <w:p w14:paraId="55610843" w14:textId="77777777" w:rsidR="00D11D43" w:rsidRPr="00D11D43" w:rsidRDefault="00D11D43" w:rsidP="00D11D43">
            <w:pPr>
              <w:jc w:val="both"/>
              <w:rPr>
                <w:lang w:val="uk-UA"/>
              </w:rPr>
            </w:pPr>
            <w:r w:rsidRPr="00D11D43">
              <w:rPr>
                <w:lang w:val="uk-UA"/>
              </w:rPr>
              <w:t>7.1</w:t>
            </w:r>
            <w:r w:rsidRPr="00FE7798">
              <w:rPr>
                <w:lang w:val="uk-UA"/>
              </w:rPr>
              <w:t>1</w:t>
            </w:r>
            <w:r w:rsidRPr="00D11D43">
              <w:rPr>
                <w:lang w:val="uk-UA"/>
              </w:rPr>
              <w:t xml:space="preserve"> </w:t>
            </w:r>
            <w:proofErr w:type="spellStart"/>
            <w:r w:rsidRPr="00D11D43">
              <w:rPr>
                <w:lang w:val="uk-UA"/>
              </w:rPr>
              <w:t>Обгрунтування</w:t>
            </w:r>
            <w:proofErr w:type="spellEnd"/>
            <w:r w:rsidRPr="00D11D43">
              <w:rPr>
                <w:lang w:val="uk-UA"/>
              </w:rPr>
              <w:t xml:space="preserve"> вартості задіяних основних фондів та амортизаційних відрахувань</w:t>
            </w:r>
            <w:r>
              <w:rPr>
                <w:lang w:val="uk-UA"/>
              </w:rPr>
              <w:t>…………………………………………</w:t>
            </w:r>
          </w:p>
          <w:p w14:paraId="0686DB51" w14:textId="77777777" w:rsidR="00D11D43" w:rsidRPr="00D11D43" w:rsidRDefault="00D11D43" w:rsidP="00D11D43">
            <w:pPr>
              <w:jc w:val="both"/>
              <w:rPr>
                <w:lang w:val="uk-UA"/>
              </w:rPr>
            </w:pPr>
            <w:r w:rsidRPr="00D11D43">
              <w:rPr>
                <w:lang w:val="uk-UA"/>
              </w:rPr>
              <w:t>7.1</w:t>
            </w:r>
            <w:r w:rsidRPr="00FE7798">
              <w:rPr>
                <w:lang w:val="ru-RU"/>
              </w:rPr>
              <w:t>2</w:t>
            </w:r>
            <w:r w:rsidRPr="00D11D43">
              <w:rPr>
                <w:lang w:val="uk-UA"/>
              </w:rPr>
              <w:t xml:space="preserve"> Інші прямі витрати</w:t>
            </w:r>
            <w:r>
              <w:rPr>
                <w:lang w:val="uk-UA"/>
              </w:rPr>
              <w:t>………………………………………………</w:t>
            </w:r>
          </w:p>
          <w:p w14:paraId="7E987841" w14:textId="77777777" w:rsidR="00D11D43" w:rsidRPr="00D11D43" w:rsidRDefault="00D11D43" w:rsidP="00D11D43">
            <w:pPr>
              <w:jc w:val="both"/>
              <w:rPr>
                <w:lang w:val="uk-UA"/>
              </w:rPr>
            </w:pPr>
            <w:r w:rsidRPr="00D11D43">
              <w:rPr>
                <w:lang w:val="uk-UA"/>
              </w:rPr>
              <w:t>7.1</w:t>
            </w:r>
            <w:r w:rsidRPr="00FE7798">
              <w:rPr>
                <w:lang w:val="ru-RU"/>
              </w:rPr>
              <w:t>3</w:t>
            </w:r>
            <w:r w:rsidRPr="00D11D43">
              <w:rPr>
                <w:lang w:val="uk-UA"/>
              </w:rPr>
              <w:t xml:space="preserve"> Загальновиробничі витрати</w:t>
            </w:r>
            <w:r>
              <w:rPr>
                <w:lang w:val="uk-UA"/>
              </w:rPr>
              <w:t>…………………………………….</w:t>
            </w:r>
          </w:p>
          <w:p w14:paraId="3A4A60E8" w14:textId="77777777" w:rsidR="00D11D43" w:rsidRPr="00D11D43" w:rsidRDefault="00D11D43" w:rsidP="00D11D43">
            <w:pPr>
              <w:jc w:val="both"/>
              <w:rPr>
                <w:lang w:val="uk-UA"/>
              </w:rPr>
            </w:pPr>
            <w:r w:rsidRPr="00D11D43">
              <w:rPr>
                <w:lang w:val="uk-UA"/>
              </w:rPr>
              <w:t>7.1</w:t>
            </w:r>
            <w:r w:rsidRPr="00FE7798">
              <w:rPr>
                <w:lang w:val="uk-UA"/>
              </w:rPr>
              <w:t>4</w:t>
            </w:r>
            <w:r w:rsidRPr="00D11D43">
              <w:rPr>
                <w:lang w:val="uk-UA"/>
              </w:rPr>
              <w:t xml:space="preserve"> Умовно-змінні витрати</w:t>
            </w:r>
            <w:r>
              <w:rPr>
                <w:lang w:val="uk-UA"/>
              </w:rPr>
              <w:t>……………………………………….…</w:t>
            </w:r>
          </w:p>
          <w:p w14:paraId="52747188" w14:textId="77777777" w:rsidR="00A06FE4" w:rsidRDefault="00D11D43" w:rsidP="00D11D43">
            <w:pPr>
              <w:jc w:val="both"/>
              <w:rPr>
                <w:lang w:val="uk-UA"/>
              </w:rPr>
            </w:pPr>
            <w:r w:rsidRPr="00D11D43">
              <w:rPr>
                <w:lang w:val="uk-UA"/>
              </w:rPr>
              <w:t xml:space="preserve">7.15 </w:t>
            </w:r>
            <w:proofErr w:type="spellStart"/>
            <w:r w:rsidR="00A06FE4">
              <w:rPr>
                <w:lang w:val="uk-UA"/>
              </w:rPr>
              <w:t>Обгрунтування</w:t>
            </w:r>
            <w:proofErr w:type="spellEnd"/>
            <w:r w:rsidR="00A06FE4">
              <w:rPr>
                <w:lang w:val="uk-UA"/>
              </w:rPr>
              <w:t xml:space="preserve"> собівартості інновації ідеї стартап-</w:t>
            </w:r>
            <w:proofErr w:type="spellStart"/>
            <w:r w:rsidR="00A06FE4">
              <w:rPr>
                <w:lang w:val="uk-UA"/>
              </w:rPr>
              <w:t>проєкту</w:t>
            </w:r>
            <w:proofErr w:type="spellEnd"/>
            <w:r w:rsidR="00A06FE4">
              <w:rPr>
                <w:lang w:val="uk-UA"/>
              </w:rPr>
              <w:t>…………………………………………………………………..</w:t>
            </w:r>
          </w:p>
          <w:p w14:paraId="583452A9" w14:textId="77777777" w:rsidR="00A06FE4" w:rsidRPr="00FE7798" w:rsidRDefault="00A06FE4" w:rsidP="00A06FE4">
            <w:pPr>
              <w:jc w:val="both"/>
              <w:rPr>
                <w:lang w:val="uk-UA"/>
              </w:rPr>
            </w:pPr>
            <w:r>
              <w:rPr>
                <w:lang w:val="uk-UA"/>
              </w:rPr>
              <w:t xml:space="preserve">7.16 </w:t>
            </w:r>
            <w:proofErr w:type="spellStart"/>
            <w:r w:rsidRPr="00D11D43">
              <w:rPr>
                <w:lang w:val="uk-UA"/>
              </w:rPr>
              <w:t>Обгрунтування</w:t>
            </w:r>
            <w:proofErr w:type="spellEnd"/>
            <w:r w:rsidRPr="00D11D43">
              <w:rPr>
                <w:lang w:val="uk-UA"/>
              </w:rPr>
              <w:t xml:space="preserve"> рівня рентабельності інноваційної ідеї</w:t>
            </w:r>
            <w:r>
              <w:rPr>
                <w:lang w:val="uk-UA"/>
              </w:rPr>
              <w:t>…...</w:t>
            </w:r>
          </w:p>
          <w:p w14:paraId="6A53F894" w14:textId="77777777" w:rsidR="00DD7CB4" w:rsidRPr="00B87757" w:rsidRDefault="00D11D43" w:rsidP="00513FC0">
            <w:pPr>
              <w:jc w:val="both"/>
              <w:rPr>
                <w:lang w:val="uk-UA"/>
              </w:rPr>
            </w:pPr>
            <w:r w:rsidRPr="00D11D43">
              <w:rPr>
                <w:lang w:val="uk-UA"/>
              </w:rPr>
              <w:t>7.1</w:t>
            </w:r>
            <w:r w:rsidRPr="00D11D43">
              <w:t>7</w:t>
            </w:r>
            <w:r w:rsidRPr="00D11D43">
              <w:rPr>
                <w:lang w:val="uk-UA"/>
              </w:rPr>
              <w:t xml:space="preserve"> Бізнес-модель </w:t>
            </w:r>
            <w:proofErr w:type="spellStart"/>
            <w:r w:rsidRPr="00D11D43">
              <w:rPr>
                <w:lang w:val="uk-UA"/>
              </w:rPr>
              <w:t>проєкту</w:t>
            </w:r>
            <w:proofErr w:type="spellEnd"/>
            <w:r>
              <w:rPr>
                <w:lang w:val="uk-UA"/>
              </w:rPr>
              <w:t>…………………………………………..</w:t>
            </w:r>
          </w:p>
        </w:tc>
        <w:tc>
          <w:tcPr>
            <w:tcW w:w="0" w:type="auto"/>
          </w:tcPr>
          <w:p w14:paraId="32744824" w14:textId="77777777" w:rsidR="00BE591C" w:rsidRDefault="00513FC0" w:rsidP="00BE591C">
            <w:pPr>
              <w:spacing w:after="0" w:line="360" w:lineRule="auto"/>
              <w:jc w:val="both"/>
              <w:rPr>
                <w:lang w:val="uk-UA"/>
              </w:rPr>
            </w:pPr>
            <w:r>
              <w:rPr>
                <w:lang w:val="uk-UA"/>
              </w:rPr>
              <w:t>65</w:t>
            </w:r>
          </w:p>
          <w:p w14:paraId="32006904" w14:textId="77777777" w:rsidR="00BE591C" w:rsidRDefault="00513FC0" w:rsidP="00BE591C">
            <w:pPr>
              <w:spacing w:after="0" w:line="360" w:lineRule="auto"/>
              <w:jc w:val="both"/>
              <w:rPr>
                <w:lang w:val="uk-UA"/>
              </w:rPr>
            </w:pPr>
            <w:r>
              <w:rPr>
                <w:lang w:val="uk-UA"/>
              </w:rPr>
              <w:t>65</w:t>
            </w:r>
          </w:p>
          <w:p w14:paraId="54C9936C" w14:textId="77777777" w:rsidR="00BE591C" w:rsidRDefault="00BE591C" w:rsidP="00BE591C">
            <w:pPr>
              <w:spacing w:after="0" w:line="360" w:lineRule="auto"/>
              <w:jc w:val="both"/>
              <w:rPr>
                <w:lang w:val="uk-UA"/>
              </w:rPr>
            </w:pPr>
          </w:p>
          <w:p w14:paraId="54296F53" w14:textId="77777777" w:rsidR="00BE591C" w:rsidRDefault="00513FC0" w:rsidP="00BE591C">
            <w:pPr>
              <w:spacing w:after="0" w:line="360" w:lineRule="auto"/>
              <w:jc w:val="both"/>
              <w:rPr>
                <w:lang w:val="uk-UA"/>
              </w:rPr>
            </w:pPr>
            <w:r>
              <w:rPr>
                <w:lang w:val="uk-UA"/>
              </w:rPr>
              <w:t>65</w:t>
            </w:r>
          </w:p>
          <w:p w14:paraId="54A09BDE" w14:textId="77777777" w:rsidR="00BE591C" w:rsidRDefault="00513FC0" w:rsidP="00BE591C">
            <w:pPr>
              <w:spacing w:after="0" w:line="360" w:lineRule="auto"/>
              <w:jc w:val="both"/>
              <w:rPr>
                <w:lang w:val="uk-UA"/>
              </w:rPr>
            </w:pPr>
            <w:r>
              <w:rPr>
                <w:lang w:val="uk-UA"/>
              </w:rPr>
              <w:t>66</w:t>
            </w:r>
          </w:p>
          <w:p w14:paraId="30886FE3" w14:textId="77777777" w:rsidR="00BE591C" w:rsidRDefault="00BE591C" w:rsidP="00BE591C">
            <w:pPr>
              <w:spacing w:after="0" w:line="360" w:lineRule="auto"/>
              <w:jc w:val="both"/>
              <w:rPr>
                <w:lang w:val="uk-UA"/>
              </w:rPr>
            </w:pPr>
            <w:r>
              <w:rPr>
                <w:lang w:val="uk-UA"/>
              </w:rPr>
              <w:t>7</w:t>
            </w:r>
            <w:r w:rsidR="00513FC0">
              <w:rPr>
                <w:lang w:val="uk-UA"/>
              </w:rPr>
              <w:t>0</w:t>
            </w:r>
          </w:p>
          <w:p w14:paraId="7D3921F1" w14:textId="77777777" w:rsidR="00BE591C" w:rsidRDefault="00BE591C" w:rsidP="00BE591C">
            <w:pPr>
              <w:spacing w:after="0" w:line="360" w:lineRule="auto"/>
              <w:jc w:val="both"/>
              <w:rPr>
                <w:lang w:val="uk-UA"/>
              </w:rPr>
            </w:pPr>
            <w:r>
              <w:rPr>
                <w:lang w:val="uk-UA"/>
              </w:rPr>
              <w:t>7</w:t>
            </w:r>
            <w:r w:rsidR="00513FC0">
              <w:rPr>
                <w:lang w:val="uk-UA"/>
              </w:rPr>
              <w:t>0</w:t>
            </w:r>
          </w:p>
          <w:p w14:paraId="13D80986" w14:textId="77777777" w:rsidR="00BE591C" w:rsidRDefault="00513FC0" w:rsidP="00BE591C">
            <w:pPr>
              <w:spacing w:after="0" w:line="360" w:lineRule="auto"/>
              <w:jc w:val="both"/>
              <w:rPr>
                <w:lang w:val="uk-UA"/>
              </w:rPr>
            </w:pPr>
            <w:r>
              <w:rPr>
                <w:lang w:val="uk-UA"/>
              </w:rPr>
              <w:t>71</w:t>
            </w:r>
          </w:p>
          <w:p w14:paraId="61F20D9A" w14:textId="77777777" w:rsidR="00BE591C" w:rsidRDefault="00513FC0" w:rsidP="00BE591C">
            <w:pPr>
              <w:spacing w:after="0" w:line="360" w:lineRule="auto"/>
              <w:jc w:val="both"/>
              <w:rPr>
                <w:lang w:val="uk-UA"/>
              </w:rPr>
            </w:pPr>
            <w:r>
              <w:rPr>
                <w:lang w:val="uk-UA"/>
              </w:rPr>
              <w:t>72</w:t>
            </w:r>
          </w:p>
          <w:p w14:paraId="1E00C86E" w14:textId="77777777" w:rsidR="00BE591C" w:rsidRDefault="00513FC0" w:rsidP="00BE591C">
            <w:pPr>
              <w:spacing w:after="0" w:line="360" w:lineRule="auto"/>
              <w:jc w:val="both"/>
              <w:rPr>
                <w:lang w:val="uk-UA"/>
              </w:rPr>
            </w:pPr>
            <w:r>
              <w:rPr>
                <w:lang w:val="uk-UA"/>
              </w:rPr>
              <w:t>72</w:t>
            </w:r>
          </w:p>
          <w:p w14:paraId="1F15E4A0" w14:textId="77777777" w:rsidR="00BE591C" w:rsidRDefault="00513FC0" w:rsidP="00BE591C">
            <w:pPr>
              <w:spacing w:after="0" w:line="360" w:lineRule="auto"/>
              <w:jc w:val="both"/>
              <w:rPr>
                <w:lang w:val="uk-UA"/>
              </w:rPr>
            </w:pPr>
            <w:r>
              <w:rPr>
                <w:lang w:val="uk-UA"/>
              </w:rPr>
              <w:t>7</w:t>
            </w:r>
            <w:r w:rsidR="00BE591C">
              <w:rPr>
                <w:lang w:val="uk-UA"/>
              </w:rPr>
              <w:t>3</w:t>
            </w:r>
          </w:p>
          <w:p w14:paraId="25F09E9A" w14:textId="77777777" w:rsidR="00BE591C" w:rsidRDefault="00513FC0" w:rsidP="00BE591C">
            <w:pPr>
              <w:spacing w:after="0" w:line="360" w:lineRule="auto"/>
              <w:jc w:val="both"/>
              <w:rPr>
                <w:lang w:val="uk-UA"/>
              </w:rPr>
            </w:pPr>
            <w:r>
              <w:rPr>
                <w:lang w:val="uk-UA"/>
              </w:rPr>
              <w:t>7</w:t>
            </w:r>
            <w:r w:rsidR="00BE591C">
              <w:rPr>
                <w:lang w:val="uk-UA"/>
              </w:rPr>
              <w:t>5</w:t>
            </w:r>
          </w:p>
          <w:p w14:paraId="1B013092" w14:textId="77777777" w:rsidR="00BE591C" w:rsidRDefault="00BE591C" w:rsidP="00BE591C">
            <w:pPr>
              <w:spacing w:after="0" w:line="360" w:lineRule="auto"/>
              <w:jc w:val="both"/>
              <w:rPr>
                <w:lang w:val="uk-UA"/>
              </w:rPr>
            </w:pPr>
          </w:p>
          <w:p w14:paraId="17B1147A" w14:textId="77777777" w:rsidR="00BE591C" w:rsidRDefault="00513FC0" w:rsidP="00BE591C">
            <w:pPr>
              <w:spacing w:after="0" w:line="360" w:lineRule="auto"/>
              <w:jc w:val="both"/>
              <w:rPr>
                <w:lang w:val="uk-UA"/>
              </w:rPr>
            </w:pPr>
            <w:r>
              <w:rPr>
                <w:lang w:val="uk-UA"/>
              </w:rPr>
              <w:t>76</w:t>
            </w:r>
          </w:p>
          <w:p w14:paraId="7F6B5213" w14:textId="77777777" w:rsidR="00BE591C" w:rsidRDefault="00513FC0" w:rsidP="00BE591C">
            <w:pPr>
              <w:spacing w:after="0" w:line="360" w:lineRule="auto"/>
              <w:jc w:val="both"/>
              <w:rPr>
                <w:lang w:val="uk-UA"/>
              </w:rPr>
            </w:pPr>
            <w:r>
              <w:rPr>
                <w:lang w:val="uk-UA"/>
              </w:rPr>
              <w:t>7</w:t>
            </w:r>
            <w:r w:rsidR="00BE591C">
              <w:rPr>
                <w:lang w:val="uk-UA"/>
              </w:rPr>
              <w:t>8</w:t>
            </w:r>
          </w:p>
          <w:p w14:paraId="5338A73A" w14:textId="77777777" w:rsidR="00BE591C" w:rsidRDefault="00513FC0" w:rsidP="00BE591C">
            <w:pPr>
              <w:spacing w:after="0" w:line="360" w:lineRule="auto"/>
              <w:jc w:val="both"/>
              <w:rPr>
                <w:lang w:val="uk-UA"/>
              </w:rPr>
            </w:pPr>
            <w:r>
              <w:rPr>
                <w:lang w:val="uk-UA"/>
              </w:rPr>
              <w:t>7</w:t>
            </w:r>
            <w:r w:rsidR="00BE591C">
              <w:rPr>
                <w:lang w:val="uk-UA"/>
              </w:rPr>
              <w:t>9</w:t>
            </w:r>
          </w:p>
          <w:p w14:paraId="3F742D85" w14:textId="77777777" w:rsidR="00DD7CB4" w:rsidRDefault="00513FC0" w:rsidP="00BE591C">
            <w:pPr>
              <w:spacing w:after="0" w:line="360" w:lineRule="auto"/>
              <w:jc w:val="both"/>
              <w:rPr>
                <w:lang w:val="uk-UA"/>
              </w:rPr>
            </w:pPr>
            <w:r>
              <w:rPr>
                <w:lang w:val="uk-UA"/>
              </w:rPr>
              <w:t>80</w:t>
            </w:r>
          </w:p>
          <w:p w14:paraId="67030BCC" w14:textId="77777777" w:rsidR="00513FC0" w:rsidRDefault="00513FC0" w:rsidP="00BE591C">
            <w:pPr>
              <w:spacing w:after="0" w:line="360" w:lineRule="auto"/>
              <w:jc w:val="both"/>
              <w:rPr>
                <w:lang w:val="uk-UA"/>
              </w:rPr>
            </w:pPr>
          </w:p>
          <w:p w14:paraId="7AE8920F" w14:textId="77777777" w:rsidR="00F45599" w:rsidRDefault="00513FC0" w:rsidP="00BE591C">
            <w:pPr>
              <w:spacing w:after="0" w:line="360" w:lineRule="auto"/>
              <w:jc w:val="both"/>
              <w:rPr>
                <w:lang w:val="uk-UA"/>
              </w:rPr>
            </w:pPr>
            <w:r>
              <w:rPr>
                <w:lang w:val="uk-UA"/>
              </w:rPr>
              <w:t>81</w:t>
            </w:r>
          </w:p>
          <w:p w14:paraId="47383A71" w14:textId="77777777" w:rsidR="00F45599" w:rsidRDefault="00513FC0" w:rsidP="00BE591C">
            <w:pPr>
              <w:spacing w:after="0" w:line="360" w:lineRule="auto"/>
              <w:jc w:val="both"/>
              <w:rPr>
                <w:lang w:val="uk-UA"/>
              </w:rPr>
            </w:pPr>
            <w:r>
              <w:rPr>
                <w:lang w:val="uk-UA"/>
              </w:rPr>
              <w:t>81</w:t>
            </w:r>
          </w:p>
          <w:p w14:paraId="5326D798" w14:textId="77777777" w:rsidR="00F11E0B" w:rsidRDefault="00513FC0" w:rsidP="00BE591C">
            <w:pPr>
              <w:spacing w:after="0" w:line="360" w:lineRule="auto"/>
              <w:jc w:val="both"/>
              <w:rPr>
                <w:lang w:val="uk-UA"/>
              </w:rPr>
            </w:pPr>
            <w:r>
              <w:rPr>
                <w:lang w:val="uk-UA"/>
              </w:rPr>
              <w:t>82</w:t>
            </w:r>
          </w:p>
          <w:p w14:paraId="1429B431" w14:textId="77777777" w:rsidR="00BE591C" w:rsidRPr="008B28FE" w:rsidRDefault="00BE591C" w:rsidP="00BE591C">
            <w:pPr>
              <w:spacing w:after="0" w:line="360" w:lineRule="auto"/>
              <w:jc w:val="both"/>
              <w:rPr>
                <w:lang w:val="uk-UA"/>
              </w:rPr>
            </w:pPr>
          </w:p>
        </w:tc>
      </w:tr>
      <w:tr w:rsidR="00DD7CB4" w14:paraId="1D5AA1B8" w14:textId="77777777" w:rsidTr="00513FC0">
        <w:tc>
          <w:tcPr>
            <w:tcW w:w="0" w:type="auto"/>
          </w:tcPr>
          <w:p w14:paraId="59BFD921" w14:textId="77777777" w:rsidR="00B87757" w:rsidRPr="008B28FE" w:rsidRDefault="00B87757" w:rsidP="00D61C6A">
            <w:pPr>
              <w:spacing w:after="0" w:line="360" w:lineRule="auto"/>
              <w:rPr>
                <w:lang w:val="uk-UA"/>
              </w:rPr>
            </w:pPr>
            <w:r w:rsidRPr="008B28FE">
              <w:rPr>
                <w:lang w:val="uk-UA"/>
              </w:rPr>
              <w:t>ПЕРЕЛІК ДЖЕРЕЛ ПОСИЛАННЯ</w:t>
            </w:r>
            <w:r w:rsidR="00D11D43">
              <w:rPr>
                <w:lang w:val="uk-UA"/>
              </w:rPr>
              <w:t>…………………………………..</w:t>
            </w:r>
          </w:p>
          <w:p w14:paraId="2FF9BA9B" w14:textId="77777777" w:rsidR="00DD7CB4" w:rsidRPr="008B28FE" w:rsidRDefault="00DD7CB4" w:rsidP="00D61C6A">
            <w:pPr>
              <w:spacing w:after="0" w:line="360" w:lineRule="auto"/>
              <w:rPr>
                <w:lang w:val="uk-UA"/>
              </w:rPr>
            </w:pPr>
          </w:p>
        </w:tc>
        <w:tc>
          <w:tcPr>
            <w:tcW w:w="0" w:type="auto"/>
          </w:tcPr>
          <w:p w14:paraId="1A788A34" w14:textId="77777777" w:rsidR="00DD7CB4" w:rsidRPr="008B28FE" w:rsidRDefault="005C1123" w:rsidP="00D61C6A">
            <w:pPr>
              <w:spacing w:after="0" w:line="360" w:lineRule="auto"/>
              <w:jc w:val="center"/>
              <w:rPr>
                <w:lang w:val="uk-UA"/>
              </w:rPr>
            </w:pPr>
            <w:r>
              <w:rPr>
                <w:lang w:val="uk-UA"/>
              </w:rPr>
              <w:lastRenderedPageBreak/>
              <w:t>84</w:t>
            </w:r>
          </w:p>
        </w:tc>
      </w:tr>
    </w:tbl>
    <w:p w14:paraId="38FAC57E" w14:textId="77777777" w:rsidR="000F3940" w:rsidRDefault="000F3940" w:rsidP="003D0528">
      <w:pPr>
        <w:spacing w:after="0" w:line="360" w:lineRule="auto"/>
        <w:ind w:firstLine="709"/>
        <w:jc w:val="center"/>
        <w:rPr>
          <w:lang w:val="uk-UA"/>
        </w:rPr>
      </w:pPr>
    </w:p>
    <w:p w14:paraId="07774EB7" w14:textId="77777777" w:rsidR="00FF23F7" w:rsidRDefault="003D0528" w:rsidP="00FF23F7">
      <w:pPr>
        <w:spacing w:after="0" w:line="360" w:lineRule="auto"/>
        <w:ind w:firstLine="709"/>
        <w:jc w:val="center"/>
        <w:rPr>
          <w:b/>
          <w:bCs/>
          <w:lang w:val="uk-UA"/>
        </w:rPr>
      </w:pPr>
      <w:r>
        <w:rPr>
          <w:lang w:val="uk-UA"/>
        </w:rPr>
        <w:br w:type="page"/>
      </w:r>
      <w:r w:rsidR="004563D2" w:rsidRPr="00FF23F7">
        <w:rPr>
          <w:b/>
          <w:bCs/>
          <w:lang w:val="uk-UA"/>
        </w:rPr>
        <w:lastRenderedPageBreak/>
        <w:t>Вступ</w:t>
      </w:r>
    </w:p>
    <w:p w14:paraId="07137117" w14:textId="77777777" w:rsidR="00F11E0B" w:rsidRDefault="00F11E0B" w:rsidP="00F11E0B">
      <w:pPr>
        <w:spacing w:after="0" w:line="360" w:lineRule="auto"/>
        <w:ind w:firstLine="709"/>
        <w:jc w:val="both"/>
        <w:rPr>
          <w:lang w:val="uk-UA"/>
        </w:rPr>
      </w:pPr>
      <w:r>
        <w:rPr>
          <w:lang w:val="uk-UA"/>
        </w:rPr>
        <w:t>Стрічковий конвеєр при транспортуванні різного роду насипного вантажу, як показує практика, часто буває навантаженим на величину нижче номінальної. Що приводить до зайвих витрат на електроенергію та швидшого зносу рухомих частин конвеєра, і в наслідок, до підвищення собівартості транспортуючого вантажу.</w:t>
      </w:r>
    </w:p>
    <w:p w14:paraId="0FE63216" w14:textId="77777777" w:rsidR="00F11E0B" w:rsidRDefault="00F11E0B" w:rsidP="00F11E0B">
      <w:pPr>
        <w:spacing w:after="0" w:line="360" w:lineRule="auto"/>
        <w:ind w:firstLine="709"/>
        <w:jc w:val="both"/>
        <w:rPr>
          <w:lang w:val="uk-UA"/>
        </w:rPr>
      </w:pPr>
      <w:r>
        <w:rPr>
          <w:lang w:val="uk-UA"/>
        </w:rPr>
        <w:t>Ця проблема вирішується регулюванням швидкості конвеєра. Дана робота розглядає неперервне регулювання швидкості за рахунок контролю навантаження стрічки.</w:t>
      </w:r>
    </w:p>
    <w:p w14:paraId="0D1C2859" w14:textId="77777777" w:rsidR="00A06FE4" w:rsidRPr="00A06FE4" w:rsidRDefault="00A06FE4" w:rsidP="00A06FE4">
      <w:pPr>
        <w:spacing w:after="0" w:line="360" w:lineRule="auto"/>
        <w:ind w:firstLine="709"/>
        <w:jc w:val="both"/>
        <w:rPr>
          <w:lang w:val="uk-UA"/>
        </w:rPr>
      </w:pPr>
      <w:r w:rsidRPr="00A06FE4">
        <w:rPr>
          <w:lang w:val="uk-UA"/>
        </w:rPr>
        <w:t>Поверхневий комплекс шахти – це комплекс будівель, споруд та обладнання, що знаходяться на поверхні та призначених: для підйому та прийому корисних копалин, прийому та складування породи, забезпечення та виробництва електроенергією та стисненим повітрям, провітрювання шахти, обслуговування трудящих та для очищення шахтних вод.</w:t>
      </w:r>
    </w:p>
    <w:p w14:paraId="0C449435" w14:textId="77777777" w:rsidR="00A06FE4" w:rsidRPr="00A06FE4" w:rsidRDefault="00A06FE4" w:rsidP="00A06FE4">
      <w:pPr>
        <w:spacing w:after="0" w:line="360" w:lineRule="auto"/>
        <w:ind w:firstLine="709"/>
        <w:jc w:val="both"/>
        <w:rPr>
          <w:lang w:val="uk-UA"/>
        </w:rPr>
      </w:pPr>
      <w:r w:rsidRPr="00A06FE4">
        <w:rPr>
          <w:lang w:val="uk-UA"/>
        </w:rPr>
        <w:t>Трудомісткість робіт на поверхні становить 20-25% загальної трудомісткості видобутку 1 т вугілля, на обслуговуванні поверхневих комплексів зайнято до 22% від загальної кількості працівників, а капітальні витрати на будівництво поверхового комплексу становлять до 30% від загальної вартості будівництва шахти.</w:t>
      </w:r>
    </w:p>
    <w:p w14:paraId="3DF67FBC" w14:textId="77777777" w:rsidR="00A06FE4" w:rsidRPr="00A06FE4" w:rsidRDefault="00A06FE4" w:rsidP="00A06FE4">
      <w:pPr>
        <w:spacing w:after="0" w:line="360" w:lineRule="auto"/>
        <w:ind w:firstLine="709"/>
        <w:jc w:val="both"/>
        <w:rPr>
          <w:lang w:val="uk-UA"/>
        </w:rPr>
      </w:pPr>
      <w:r w:rsidRPr="00A06FE4">
        <w:rPr>
          <w:lang w:val="uk-UA"/>
        </w:rPr>
        <w:t>Вимоги до поверхневих комплексів шахт діляться на виробничо-технологічні та архітектурно-будівельні. До перших відносяться:</w:t>
      </w:r>
    </w:p>
    <w:p w14:paraId="348F17E7" w14:textId="77777777" w:rsidR="00A06FE4" w:rsidRPr="00A06FE4" w:rsidRDefault="00A06FE4" w:rsidP="00A06FE4">
      <w:pPr>
        <w:spacing w:after="0" w:line="360" w:lineRule="auto"/>
        <w:ind w:firstLine="709"/>
        <w:jc w:val="both"/>
        <w:rPr>
          <w:lang w:val="uk-UA"/>
        </w:rPr>
      </w:pPr>
      <w:r w:rsidRPr="00A06FE4">
        <w:rPr>
          <w:lang w:val="uk-UA"/>
        </w:rPr>
        <w:t xml:space="preserve">- </w:t>
      </w:r>
      <w:proofErr w:type="spellStart"/>
      <w:r w:rsidRPr="00A06FE4">
        <w:rPr>
          <w:lang w:val="uk-UA"/>
        </w:rPr>
        <w:t>безперевантажувальна</w:t>
      </w:r>
      <w:proofErr w:type="spellEnd"/>
      <w:r w:rsidRPr="00A06FE4">
        <w:rPr>
          <w:lang w:val="uk-UA"/>
        </w:rPr>
        <w:t xml:space="preserve"> доставка вантажів до пунктів переробки та зберігання;</w:t>
      </w:r>
    </w:p>
    <w:p w14:paraId="7094D321" w14:textId="77777777" w:rsidR="00A06FE4" w:rsidRPr="00A06FE4" w:rsidRDefault="00A06FE4" w:rsidP="00A06FE4">
      <w:pPr>
        <w:spacing w:after="0" w:line="360" w:lineRule="auto"/>
        <w:ind w:firstLine="709"/>
        <w:jc w:val="both"/>
        <w:rPr>
          <w:lang w:val="uk-UA"/>
        </w:rPr>
      </w:pPr>
      <w:r w:rsidRPr="00A06FE4">
        <w:rPr>
          <w:lang w:val="uk-UA"/>
        </w:rPr>
        <w:t>- Безпосереднє навантаження вугілля в рухомий склад із вантажних бункерів;</w:t>
      </w:r>
    </w:p>
    <w:p w14:paraId="18748D81" w14:textId="77777777" w:rsidR="00A06FE4" w:rsidRPr="00A06FE4" w:rsidRDefault="00A06FE4" w:rsidP="00A06FE4">
      <w:pPr>
        <w:spacing w:after="0" w:line="360" w:lineRule="auto"/>
        <w:ind w:firstLine="709"/>
        <w:jc w:val="both"/>
        <w:rPr>
          <w:lang w:val="uk-UA"/>
        </w:rPr>
      </w:pPr>
      <w:r w:rsidRPr="00A06FE4">
        <w:rPr>
          <w:lang w:val="uk-UA"/>
        </w:rPr>
        <w:t>- максимальна механізація та автоматизація вантажно-розвантажувальних робіт;</w:t>
      </w:r>
    </w:p>
    <w:p w14:paraId="4A6552B9" w14:textId="77777777" w:rsidR="00A06FE4" w:rsidRPr="00A06FE4" w:rsidRDefault="00A06FE4" w:rsidP="00A06FE4">
      <w:pPr>
        <w:spacing w:after="0" w:line="360" w:lineRule="auto"/>
        <w:ind w:firstLine="709"/>
        <w:jc w:val="both"/>
        <w:rPr>
          <w:lang w:val="uk-UA"/>
        </w:rPr>
      </w:pPr>
      <w:r w:rsidRPr="00A06FE4">
        <w:rPr>
          <w:lang w:val="uk-UA"/>
        </w:rPr>
        <w:t xml:space="preserve">- </w:t>
      </w:r>
      <w:proofErr w:type="spellStart"/>
      <w:r w:rsidRPr="00A06FE4">
        <w:rPr>
          <w:lang w:val="uk-UA"/>
        </w:rPr>
        <w:t>безперевантажувальн</w:t>
      </w:r>
      <w:r w:rsidR="005C1123">
        <w:rPr>
          <w:lang w:val="uk-UA"/>
        </w:rPr>
        <w:t>е</w:t>
      </w:r>
      <w:proofErr w:type="spellEnd"/>
      <w:r w:rsidRPr="00A06FE4">
        <w:rPr>
          <w:lang w:val="uk-UA"/>
        </w:rPr>
        <w:t xml:space="preserve"> транспортування вантажів у </w:t>
      </w:r>
      <w:proofErr w:type="spellStart"/>
      <w:r w:rsidRPr="00A06FE4">
        <w:rPr>
          <w:lang w:val="uk-UA"/>
        </w:rPr>
        <w:t>навколоствольному</w:t>
      </w:r>
      <w:proofErr w:type="spellEnd"/>
      <w:r w:rsidRPr="00A06FE4">
        <w:rPr>
          <w:lang w:val="uk-UA"/>
        </w:rPr>
        <w:t xml:space="preserve"> дворі.</w:t>
      </w:r>
    </w:p>
    <w:p w14:paraId="2C235A46" w14:textId="77777777" w:rsidR="00A06FE4" w:rsidRPr="00A06FE4" w:rsidRDefault="00A06FE4" w:rsidP="00A06FE4">
      <w:pPr>
        <w:spacing w:after="0" w:line="360" w:lineRule="auto"/>
        <w:ind w:firstLine="709"/>
        <w:jc w:val="both"/>
        <w:rPr>
          <w:lang w:val="uk-UA"/>
        </w:rPr>
      </w:pPr>
    </w:p>
    <w:p w14:paraId="634B0BD0" w14:textId="77777777" w:rsidR="00A06FE4" w:rsidRPr="00A06FE4" w:rsidRDefault="00A06FE4" w:rsidP="00A06FE4">
      <w:pPr>
        <w:spacing w:after="0" w:line="360" w:lineRule="auto"/>
        <w:ind w:firstLine="709"/>
        <w:jc w:val="both"/>
        <w:rPr>
          <w:lang w:val="uk-UA"/>
        </w:rPr>
      </w:pPr>
      <w:r w:rsidRPr="00A06FE4">
        <w:rPr>
          <w:lang w:val="uk-UA"/>
        </w:rPr>
        <w:lastRenderedPageBreak/>
        <w:t>До архітектурно-будівельних вимог відносяться:</w:t>
      </w:r>
    </w:p>
    <w:p w14:paraId="51112957" w14:textId="77777777" w:rsidR="00A06FE4" w:rsidRPr="00A06FE4" w:rsidRDefault="00A06FE4" w:rsidP="00A06FE4">
      <w:pPr>
        <w:spacing w:after="0" w:line="360" w:lineRule="auto"/>
        <w:ind w:firstLine="709"/>
        <w:jc w:val="both"/>
        <w:rPr>
          <w:lang w:val="uk-UA"/>
        </w:rPr>
      </w:pPr>
      <w:r w:rsidRPr="00A06FE4">
        <w:rPr>
          <w:lang w:val="uk-UA"/>
        </w:rPr>
        <w:t>- відповідність розмірів, зміни та взаємного розташування будівель і споруд прийнятої для шахти технології виробничих процесів та безпечних умов праці;</w:t>
      </w:r>
    </w:p>
    <w:p w14:paraId="1A6BD556" w14:textId="77777777" w:rsidR="00A06FE4" w:rsidRPr="00A06FE4" w:rsidRDefault="00A06FE4" w:rsidP="00A06FE4">
      <w:pPr>
        <w:spacing w:after="0" w:line="360" w:lineRule="auto"/>
        <w:ind w:firstLine="709"/>
        <w:jc w:val="both"/>
        <w:rPr>
          <w:lang w:val="uk-UA"/>
        </w:rPr>
      </w:pPr>
      <w:r w:rsidRPr="00A06FE4">
        <w:rPr>
          <w:lang w:val="uk-UA"/>
        </w:rPr>
        <w:t>- економна забудова території з дотриманням протипожежних та санітарно-гігієнічних норм;</w:t>
      </w:r>
    </w:p>
    <w:p w14:paraId="35E3F8D8" w14:textId="77777777" w:rsidR="00A06FE4" w:rsidRPr="00A06FE4" w:rsidRDefault="00A06FE4" w:rsidP="00A06FE4">
      <w:pPr>
        <w:spacing w:after="0" w:line="360" w:lineRule="auto"/>
        <w:ind w:firstLine="709"/>
        <w:jc w:val="both"/>
        <w:rPr>
          <w:lang w:val="uk-UA"/>
        </w:rPr>
      </w:pPr>
      <w:r w:rsidRPr="00A06FE4">
        <w:rPr>
          <w:lang w:val="uk-UA"/>
        </w:rPr>
        <w:t>- Можливість подальшого розширення виробничої потужності шахти;</w:t>
      </w:r>
    </w:p>
    <w:p w14:paraId="05CE3D94" w14:textId="77777777" w:rsidR="00FF23F7" w:rsidRPr="00FF23F7" w:rsidRDefault="00A06FE4" w:rsidP="00A06FE4">
      <w:pPr>
        <w:spacing w:after="0" w:line="360" w:lineRule="auto"/>
        <w:ind w:firstLine="709"/>
        <w:jc w:val="both"/>
        <w:rPr>
          <w:lang w:val="uk-UA"/>
        </w:rPr>
      </w:pPr>
      <w:r w:rsidRPr="00A06FE4">
        <w:rPr>
          <w:lang w:val="uk-UA"/>
        </w:rPr>
        <w:t>- Відповідність умовам індустріального будівництва.</w:t>
      </w:r>
    </w:p>
    <w:p w14:paraId="541D18B4" w14:textId="77777777" w:rsidR="004563D2" w:rsidRPr="00FF23F7" w:rsidRDefault="004563D2" w:rsidP="00FF23F7">
      <w:pPr>
        <w:spacing w:after="0" w:line="360" w:lineRule="auto"/>
        <w:ind w:firstLine="709"/>
        <w:jc w:val="center"/>
        <w:rPr>
          <w:lang w:val="uk-UA"/>
        </w:rPr>
      </w:pPr>
      <w:r w:rsidRPr="00FF23F7">
        <w:rPr>
          <w:b/>
          <w:bCs/>
          <w:lang w:val="uk-UA"/>
        </w:rPr>
        <w:br w:type="page"/>
      </w:r>
    </w:p>
    <w:p w14:paraId="7B49853B" w14:textId="77777777" w:rsidR="008671F3" w:rsidRDefault="004563D2" w:rsidP="00D61C6A">
      <w:pPr>
        <w:spacing w:after="0" w:line="360" w:lineRule="auto"/>
        <w:ind w:firstLine="709"/>
        <w:jc w:val="center"/>
        <w:rPr>
          <w:b/>
          <w:bCs/>
          <w:lang w:val="uk-UA"/>
        </w:rPr>
      </w:pPr>
      <w:r>
        <w:rPr>
          <w:b/>
          <w:bCs/>
          <w:lang w:val="uk-UA"/>
        </w:rPr>
        <w:lastRenderedPageBreak/>
        <w:t xml:space="preserve">1 </w:t>
      </w:r>
      <w:r w:rsidR="008671F3" w:rsidRPr="00944CDB">
        <w:rPr>
          <w:b/>
          <w:bCs/>
          <w:lang w:val="uk-UA"/>
        </w:rPr>
        <w:t>Регулювання швидкості стрічкових конвеєрів</w:t>
      </w:r>
    </w:p>
    <w:p w14:paraId="4E893273" w14:textId="77777777" w:rsidR="008671F3" w:rsidRPr="00944CDB" w:rsidRDefault="008671F3" w:rsidP="00D61C6A">
      <w:pPr>
        <w:spacing w:after="0" w:line="360" w:lineRule="auto"/>
        <w:ind w:firstLine="709"/>
        <w:jc w:val="both"/>
        <w:rPr>
          <w:lang w:val="uk-UA"/>
        </w:rPr>
      </w:pPr>
      <w:r w:rsidRPr="00944CDB">
        <w:rPr>
          <w:lang w:val="uk-UA"/>
        </w:rPr>
        <w:t xml:space="preserve">Основною метою регулювання швидкості </w:t>
      </w:r>
      <w:r>
        <w:rPr>
          <w:lang w:val="uk-UA"/>
        </w:rPr>
        <w:t>стрічкових</w:t>
      </w:r>
      <w:r w:rsidRPr="00944CDB">
        <w:rPr>
          <w:lang w:val="uk-UA"/>
        </w:rPr>
        <w:t xml:space="preserve"> конвеєрів </w:t>
      </w:r>
      <w:r w:rsidRPr="00E1694F">
        <w:rPr>
          <w:lang w:val="uk-UA"/>
        </w:rPr>
        <w:t xml:space="preserve">[1] </w:t>
      </w:r>
      <w:r w:rsidRPr="00944CDB">
        <w:rPr>
          <w:lang w:val="uk-UA"/>
        </w:rPr>
        <w:t xml:space="preserve">є зниження зносу </w:t>
      </w:r>
      <w:r>
        <w:rPr>
          <w:lang w:val="uk-UA"/>
        </w:rPr>
        <w:t>рухомих частин конвеєра</w:t>
      </w:r>
      <w:r w:rsidRPr="00944CDB">
        <w:rPr>
          <w:lang w:val="uk-UA"/>
        </w:rPr>
        <w:t xml:space="preserve"> при неповному його завантаженні, економія електроенергії.</w:t>
      </w:r>
    </w:p>
    <w:p w14:paraId="00615619" w14:textId="77777777" w:rsidR="008671F3" w:rsidRDefault="008671F3" w:rsidP="00D61C6A">
      <w:pPr>
        <w:spacing w:after="0" w:line="360" w:lineRule="auto"/>
        <w:ind w:firstLine="709"/>
        <w:jc w:val="both"/>
        <w:rPr>
          <w:lang w:val="uk-UA"/>
        </w:rPr>
      </w:pPr>
      <w:r w:rsidRPr="00944CDB">
        <w:rPr>
          <w:lang w:val="uk-UA"/>
        </w:rPr>
        <w:t xml:space="preserve">Величина вантажопотоку з очисного </w:t>
      </w:r>
      <w:proofErr w:type="spellStart"/>
      <w:r w:rsidRPr="00944CDB">
        <w:rPr>
          <w:lang w:val="uk-UA"/>
        </w:rPr>
        <w:t>вибою</w:t>
      </w:r>
      <w:proofErr w:type="spellEnd"/>
      <w:r w:rsidRPr="00944CDB">
        <w:rPr>
          <w:lang w:val="uk-UA"/>
        </w:rPr>
        <w:t xml:space="preserve"> є випадковою функцією часу, яка при безперервній роботі комбайна може змінюватися в 2 – 4 рази протягом циклу тільки залежно від міцності вугілля та ступеня </w:t>
      </w:r>
      <w:proofErr w:type="spellStart"/>
      <w:r>
        <w:rPr>
          <w:lang w:val="uk-UA"/>
        </w:rPr>
        <w:t>затупленостізубців</w:t>
      </w:r>
      <w:proofErr w:type="spellEnd"/>
      <w:r w:rsidRPr="00944CDB">
        <w:rPr>
          <w:lang w:val="uk-UA"/>
        </w:rPr>
        <w:t>. На безперервність вантажопотоку впливають втрати робочого дня через організаційно-технічні неполадки в лаві.</w:t>
      </w:r>
    </w:p>
    <w:p w14:paraId="3130BB46" w14:textId="77777777" w:rsidR="008671F3" w:rsidRPr="00944CDB" w:rsidRDefault="008671F3" w:rsidP="00D61C6A">
      <w:pPr>
        <w:spacing w:after="0" w:line="360" w:lineRule="auto"/>
        <w:ind w:firstLine="709"/>
        <w:jc w:val="both"/>
        <w:rPr>
          <w:lang w:val="uk-UA"/>
        </w:rPr>
      </w:pPr>
      <w:r w:rsidRPr="00944CDB">
        <w:rPr>
          <w:lang w:val="uk-UA"/>
        </w:rPr>
        <w:t>Швидкість конвеєра для попереднього формування вантажопотоку залежить від коливань продуктивності комбайнів, так як регульований привід реагує на зміни вантажопотоку, що часто повторюються, що викликає безладну роботу конвеєрів проміжного штреку. Це відбивається на роботі конвеєрів збірної лінії.</w:t>
      </w:r>
    </w:p>
    <w:p w14:paraId="358D3D21" w14:textId="77777777" w:rsidR="008671F3" w:rsidRPr="00944CDB" w:rsidRDefault="008671F3" w:rsidP="00D61C6A">
      <w:pPr>
        <w:spacing w:after="0" w:line="360" w:lineRule="auto"/>
        <w:ind w:firstLine="709"/>
        <w:jc w:val="both"/>
        <w:rPr>
          <w:lang w:val="uk-UA"/>
        </w:rPr>
      </w:pPr>
      <w:r w:rsidRPr="00944CDB">
        <w:rPr>
          <w:lang w:val="uk-UA"/>
        </w:rPr>
        <w:t>Під формуванням вантажопотоку мається на увазі забезпечення одного або декількох рівнів продуктивності, мінімальна тривалість яких може бути визначена заздалегідь.</w:t>
      </w:r>
    </w:p>
    <w:p w14:paraId="066EF4E8" w14:textId="77777777" w:rsidR="008671F3" w:rsidRPr="00944CDB" w:rsidRDefault="008671F3" w:rsidP="00D61C6A">
      <w:pPr>
        <w:spacing w:after="0" w:line="360" w:lineRule="auto"/>
        <w:ind w:firstLine="709"/>
        <w:jc w:val="both"/>
        <w:rPr>
          <w:lang w:val="uk-UA"/>
        </w:rPr>
      </w:pPr>
      <w:r w:rsidRPr="00944CDB">
        <w:rPr>
          <w:lang w:val="uk-UA"/>
        </w:rPr>
        <w:t>У стиснених умовах проміжних штреків як пристрої, що формують вантажопотік, можуть застосовуватися бункерні конвеєри, включені в транспортну систему.</w:t>
      </w:r>
    </w:p>
    <w:p w14:paraId="69B61A8E" w14:textId="77777777" w:rsidR="008671F3" w:rsidRPr="00944CDB" w:rsidRDefault="008671F3" w:rsidP="00D61C6A">
      <w:pPr>
        <w:spacing w:after="0" w:line="360" w:lineRule="auto"/>
        <w:ind w:firstLine="709"/>
        <w:jc w:val="both"/>
        <w:rPr>
          <w:lang w:val="uk-UA"/>
        </w:rPr>
      </w:pPr>
      <w:r w:rsidRPr="00944CDB">
        <w:rPr>
          <w:lang w:val="uk-UA"/>
        </w:rPr>
        <w:t xml:space="preserve">Щоб забезпечити максимальну тривалість розвантаження з однаковою продуктивністю, необхідно, щоб бункерний конвеєр працював як звичайна бункерна установка з живильником, яку матеріал надходить під дією власної ваги. Це досягається при застосуванні бункерного конвеєра зі скребковим </w:t>
      </w:r>
      <w:proofErr w:type="spellStart"/>
      <w:r w:rsidRPr="00944CDB">
        <w:rPr>
          <w:lang w:val="uk-UA"/>
        </w:rPr>
        <w:t>ланцюгом.Після</w:t>
      </w:r>
      <w:proofErr w:type="spellEnd"/>
      <w:r w:rsidRPr="00944CDB">
        <w:rPr>
          <w:lang w:val="uk-UA"/>
        </w:rPr>
        <w:t xml:space="preserve"> заповнення бункера починається розвантаження матеріалу на працюючий скребковий конвеєр, що знаходиться під </w:t>
      </w:r>
      <w:r>
        <w:rPr>
          <w:lang w:val="uk-UA"/>
        </w:rPr>
        <w:t>бункерним</w:t>
      </w:r>
      <w:r w:rsidRPr="00944CDB">
        <w:rPr>
          <w:lang w:val="uk-UA"/>
        </w:rPr>
        <w:t xml:space="preserve"> конвеєром. Заповнення бункера відбувається за його переміщенні під лавою в міру розвантаження.</w:t>
      </w:r>
    </w:p>
    <w:p w14:paraId="0A25B539" w14:textId="77777777" w:rsidR="008671F3" w:rsidRPr="00944CDB" w:rsidRDefault="008671F3" w:rsidP="00D61C6A">
      <w:pPr>
        <w:spacing w:after="0" w:line="360" w:lineRule="auto"/>
        <w:ind w:firstLine="709"/>
        <w:jc w:val="both"/>
        <w:rPr>
          <w:lang w:val="uk-UA"/>
        </w:rPr>
      </w:pPr>
      <w:r w:rsidRPr="00944CDB">
        <w:rPr>
          <w:lang w:val="uk-UA"/>
        </w:rPr>
        <w:t xml:space="preserve">При застосуванні бункерних конвеєрів відпадає необхідність регулювання швидкості штрекових конвеєрів, оскільки усувається </w:t>
      </w:r>
      <w:r w:rsidRPr="00944CDB">
        <w:rPr>
          <w:lang w:val="uk-UA"/>
        </w:rPr>
        <w:lastRenderedPageBreak/>
        <w:t xml:space="preserve">нерівномірність вантажопотоку та зменшується частота включення штрекових конвеєрів. Швидкість конвеєрів збірної лінії у цьому випадку можна регулювати в залежності від кількості працюючих </w:t>
      </w:r>
      <w:proofErr w:type="spellStart"/>
      <w:r w:rsidRPr="00944CDB">
        <w:rPr>
          <w:lang w:val="uk-UA"/>
        </w:rPr>
        <w:t>відгалужень</w:t>
      </w:r>
      <w:proofErr w:type="spellEnd"/>
      <w:r w:rsidRPr="00944CDB">
        <w:rPr>
          <w:lang w:val="uk-UA"/>
        </w:rPr>
        <w:t xml:space="preserve">. зі зменшенням кількості </w:t>
      </w:r>
      <w:proofErr w:type="spellStart"/>
      <w:r w:rsidRPr="00944CDB">
        <w:rPr>
          <w:lang w:val="uk-UA"/>
        </w:rPr>
        <w:t>відгалужень</w:t>
      </w:r>
      <w:proofErr w:type="spellEnd"/>
      <w:r w:rsidRPr="00944CDB">
        <w:rPr>
          <w:lang w:val="uk-UA"/>
        </w:rPr>
        <w:t xml:space="preserve"> та частоти їх включень режим роботи збірних конвеєрів стає більш рівномірним.</w:t>
      </w:r>
    </w:p>
    <w:p w14:paraId="63A5F3F1" w14:textId="77777777" w:rsidR="008671F3" w:rsidRPr="00944CDB" w:rsidRDefault="008671F3" w:rsidP="00D61C6A">
      <w:pPr>
        <w:spacing w:after="0" w:line="360" w:lineRule="auto"/>
        <w:ind w:firstLine="709"/>
        <w:jc w:val="both"/>
        <w:rPr>
          <w:lang w:val="uk-UA"/>
        </w:rPr>
      </w:pPr>
      <w:r w:rsidRPr="00944CDB">
        <w:rPr>
          <w:lang w:val="uk-UA"/>
        </w:rPr>
        <w:t xml:space="preserve">Для збірного конвеєра з двома-чотирма </w:t>
      </w:r>
      <w:proofErr w:type="spellStart"/>
      <w:r w:rsidRPr="00944CDB">
        <w:rPr>
          <w:lang w:val="uk-UA"/>
        </w:rPr>
        <w:t>відгалуженнями</w:t>
      </w:r>
      <w:proofErr w:type="spellEnd"/>
      <w:r w:rsidRPr="00944CDB">
        <w:rPr>
          <w:lang w:val="uk-UA"/>
        </w:rPr>
        <w:t xml:space="preserve"> діапазон регулювання швидкості руху в цьому випадку слід прийняти 1:4 при чотирьох щаблях швидкості з перепадом між ними у 25 разів. Оскільки навантаження на конвеєр залишається незмінним, то регулювання швидкості буде здійснюватися при постійному моменті на приводному валу.</w:t>
      </w:r>
    </w:p>
    <w:p w14:paraId="708C5324" w14:textId="77777777" w:rsidR="008671F3" w:rsidRDefault="008671F3" w:rsidP="00D61C6A">
      <w:pPr>
        <w:spacing w:after="0" w:line="360" w:lineRule="auto"/>
        <w:ind w:firstLine="709"/>
        <w:jc w:val="both"/>
        <w:rPr>
          <w:lang w:val="uk-UA"/>
        </w:rPr>
      </w:pPr>
      <w:r w:rsidRPr="00944CDB">
        <w:rPr>
          <w:lang w:val="uk-UA"/>
        </w:rPr>
        <w:t xml:space="preserve">Застосування в розгалуженому конвеєрному комплексі середніх </w:t>
      </w:r>
      <w:proofErr w:type="spellStart"/>
      <w:r>
        <w:rPr>
          <w:lang w:val="uk-UA"/>
        </w:rPr>
        <w:t>є</w:t>
      </w:r>
      <w:r w:rsidRPr="00944CDB">
        <w:rPr>
          <w:lang w:val="uk-UA"/>
        </w:rPr>
        <w:t>мностей</w:t>
      </w:r>
      <w:proofErr w:type="spellEnd"/>
      <w:r w:rsidRPr="00944CDB">
        <w:rPr>
          <w:lang w:val="uk-UA"/>
        </w:rPr>
        <w:t xml:space="preserve"> і регулювання швидкості руху несучого полотна конвеєрів залежно від величини вантажопотоків, що надходять, дає можливість використовувати конвеєри з максимальною ефективністю, значно підвищує резерви пропускної здатності конвеєрного транспорту і створює умови для управління транспортним комплексом за допомогою</w:t>
      </w:r>
      <w:r>
        <w:rPr>
          <w:lang w:val="uk-UA"/>
        </w:rPr>
        <w:t xml:space="preserve"> ЕОМ</w:t>
      </w:r>
      <w:r w:rsidRPr="00944CDB">
        <w:rPr>
          <w:lang w:val="uk-UA"/>
        </w:rPr>
        <w:t>.</w:t>
      </w:r>
    </w:p>
    <w:p w14:paraId="525E902D" w14:textId="77777777" w:rsidR="008671F3" w:rsidRDefault="008671F3" w:rsidP="00D61C6A">
      <w:pPr>
        <w:spacing w:after="0" w:line="360" w:lineRule="auto"/>
        <w:ind w:firstLine="709"/>
        <w:jc w:val="both"/>
        <w:rPr>
          <w:lang w:val="uk-UA"/>
        </w:rPr>
      </w:pPr>
    </w:p>
    <w:p w14:paraId="10CDF12E" w14:textId="77777777" w:rsidR="008671F3" w:rsidRPr="004563D2" w:rsidRDefault="004563D2" w:rsidP="00D61C6A">
      <w:pPr>
        <w:pStyle w:val="ListParagraph"/>
        <w:spacing w:after="0" w:line="360" w:lineRule="auto"/>
        <w:ind w:left="0" w:firstLine="709"/>
        <w:contextualSpacing w:val="0"/>
        <w:jc w:val="both"/>
        <w:rPr>
          <w:b/>
          <w:bCs/>
          <w:lang w:val="uk-UA"/>
        </w:rPr>
      </w:pPr>
      <w:r>
        <w:rPr>
          <w:b/>
          <w:bCs/>
          <w:lang w:val="uk-UA"/>
        </w:rPr>
        <w:t xml:space="preserve">1.1 </w:t>
      </w:r>
      <w:r w:rsidR="008671F3" w:rsidRPr="004563D2">
        <w:rPr>
          <w:b/>
          <w:bCs/>
          <w:lang w:val="uk-UA"/>
        </w:rPr>
        <w:t>Ступінчате регулювання швидкості</w:t>
      </w:r>
    </w:p>
    <w:p w14:paraId="47AA3B97" w14:textId="77777777" w:rsidR="008671F3" w:rsidRPr="00FB06F8" w:rsidRDefault="008671F3" w:rsidP="00D61C6A">
      <w:pPr>
        <w:spacing w:after="0" w:line="360" w:lineRule="auto"/>
        <w:ind w:firstLine="709"/>
        <w:jc w:val="both"/>
        <w:rPr>
          <w:lang w:val="uk-UA"/>
        </w:rPr>
      </w:pPr>
      <w:r w:rsidRPr="00FB06F8">
        <w:rPr>
          <w:lang w:val="uk-UA"/>
        </w:rPr>
        <w:t>Відомий спосіб регулювання швидкості стрічки конвеєра, що включає ступінчасту зміну швидкості стрічки в залежності від співвідношення значень вантажопотоку, що надходить на стрічку, і приймальної здатності конвеєра [</w:t>
      </w:r>
      <w:r>
        <w:rPr>
          <w:lang w:val="uk-UA"/>
        </w:rPr>
        <w:t>2</w:t>
      </w:r>
      <w:r w:rsidRPr="00FB06F8">
        <w:rPr>
          <w:lang w:val="uk-UA"/>
        </w:rPr>
        <w:t>].</w:t>
      </w:r>
    </w:p>
    <w:p w14:paraId="68BCED70" w14:textId="77777777" w:rsidR="008671F3" w:rsidRPr="00FB06F8" w:rsidRDefault="008671F3" w:rsidP="00D61C6A">
      <w:pPr>
        <w:spacing w:after="0" w:line="360" w:lineRule="auto"/>
        <w:ind w:firstLine="709"/>
        <w:jc w:val="both"/>
        <w:rPr>
          <w:lang w:val="uk-UA"/>
        </w:rPr>
      </w:pPr>
      <w:r w:rsidRPr="00FB06F8">
        <w:rPr>
          <w:lang w:val="uk-UA"/>
        </w:rPr>
        <w:t>Цей спосіб регулювання швидкості стрічки не застосовується для конвеєра, обладнаного завантажувальним бункером, оскільки не передбачає контроль заповнення бункера і регулювання вантажопотоку, що виходить з бункера.</w:t>
      </w:r>
    </w:p>
    <w:p w14:paraId="32EDDCDF" w14:textId="77777777" w:rsidR="008671F3" w:rsidRPr="00FB06F8" w:rsidRDefault="008671F3" w:rsidP="00D61C6A">
      <w:pPr>
        <w:spacing w:after="0" w:line="360" w:lineRule="auto"/>
        <w:ind w:firstLine="709"/>
        <w:jc w:val="both"/>
        <w:rPr>
          <w:lang w:val="uk-UA"/>
        </w:rPr>
      </w:pPr>
      <w:r w:rsidRPr="00FB06F8">
        <w:rPr>
          <w:lang w:val="uk-UA"/>
        </w:rPr>
        <w:t xml:space="preserve">Найбільш близьким до винаходу є спосіб управління швидкістю конвеєра, заснований на одночасному зміні продуктивності живильника і швидкості конвеєра в залежності від завантаження бункера транспортними одиницями. При цьому враховують час проїзду кожної транспортної одиниці </w:t>
      </w:r>
      <w:r w:rsidRPr="00FB06F8">
        <w:rPr>
          <w:lang w:val="uk-UA"/>
        </w:rPr>
        <w:lastRenderedPageBreak/>
        <w:t>до бункеру, фіксують момент початку розвантаження кожної транспортної одиниці та керують швидкістю конвеєра так, щоб вантаж у бункері не накопичувався</w:t>
      </w:r>
      <w:r>
        <w:rPr>
          <w:lang w:val="uk-UA"/>
        </w:rPr>
        <w:t>.</w:t>
      </w:r>
    </w:p>
    <w:p w14:paraId="6A3F222A" w14:textId="77777777" w:rsidR="008671F3" w:rsidRDefault="008671F3" w:rsidP="00D61C6A">
      <w:pPr>
        <w:spacing w:after="0" w:line="360" w:lineRule="auto"/>
        <w:ind w:firstLine="709"/>
        <w:jc w:val="both"/>
        <w:rPr>
          <w:lang w:val="uk-UA"/>
        </w:rPr>
      </w:pPr>
      <w:r w:rsidRPr="00FB06F8">
        <w:rPr>
          <w:lang w:val="uk-UA"/>
        </w:rPr>
        <w:t>Недоліком даного способу є те, що ємність бункера не використовується достатньою мірою для згладжування змін вантажопотоку, що надходить в бункер. Це призводить до частої зміни швидкості конвеєра. Крім того, перед початком роботи бункер не має достатнього запасу вантажу і конвеєр простоює або працює з малою продуктивністю.</w:t>
      </w:r>
    </w:p>
    <w:p w14:paraId="130E8638" w14:textId="77777777" w:rsidR="008671F3" w:rsidRDefault="008671F3" w:rsidP="00D61C6A">
      <w:pPr>
        <w:spacing w:after="0" w:line="360" w:lineRule="auto"/>
        <w:ind w:firstLine="709"/>
        <w:jc w:val="both"/>
        <w:rPr>
          <w:lang w:val="uk-UA"/>
        </w:rPr>
      </w:pPr>
      <w:r>
        <w:rPr>
          <w:lang w:val="uk-UA"/>
        </w:rPr>
        <w:t>Огляд робіт по аналізу способів регулювання швидкості конвеєра</w:t>
      </w:r>
    </w:p>
    <w:p w14:paraId="2F3FC778" w14:textId="77777777" w:rsidR="008671F3" w:rsidRPr="00FB06F8" w:rsidRDefault="008671F3" w:rsidP="00D61C6A">
      <w:pPr>
        <w:spacing w:after="0" w:line="360" w:lineRule="auto"/>
        <w:ind w:firstLine="709"/>
        <w:jc w:val="both"/>
        <w:rPr>
          <w:lang w:val="uk-UA"/>
        </w:rPr>
      </w:pPr>
      <w:r w:rsidRPr="00FB06F8">
        <w:rPr>
          <w:lang w:val="uk-UA"/>
        </w:rPr>
        <w:t xml:space="preserve">Згідно винаходу завантаження бункера проводять незалежно від роботи живильника та конвеєра, якщо рівень заповнення ψ бункера не перевищує граничного значення рівня заповнення </w:t>
      </w:r>
      <w:proofErr w:type="spellStart"/>
      <w:r w:rsidRPr="00FB06F8">
        <w:rPr>
          <w:lang w:val="uk-UA"/>
        </w:rPr>
        <w:t>ψn</w:t>
      </w:r>
      <w:proofErr w:type="spellEnd"/>
      <w:r w:rsidRPr="00FB06F8">
        <w:rPr>
          <w:lang w:val="uk-UA"/>
        </w:rPr>
        <w:t xml:space="preserve"> бункера;</w:t>
      </w:r>
    </w:p>
    <w:p w14:paraId="3CD4181E" w14:textId="77777777" w:rsidR="008671F3" w:rsidRPr="00FB06F8" w:rsidRDefault="008671F3" w:rsidP="00D61C6A">
      <w:pPr>
        <w:spacing w:after="0" w:line="360" w:lineRule="auto"/>
        <w:ind w:firstLine="709"/>
        <w:jc w:val="both"/>
        <w:rPr>
          <w:lang w:val="uk-UA"/>
        </w:rPr>
      </w:pPr>
      <w:r w:rsidRPr="00FB06F8">
        <w:rPr>
          <w:lang w:val="uk-UA"/>
        </w:rPr>
        <w:t>конвеєр і живильник включають по команді СУ, якщо рівень заповнення ψ бункера більше початкового значення рівня заповнення ψ0 бункера;</w:t>
      </w:r>
    </w:p>
    <w:p w14:paraId="2FAE025A" w14:textId="77777777" w:rsidR="008671F3" w:rsidRPr="00FB06F8" w:rsidRDefault="008671F3" w:rsidP="00D61C6A">
      <w:pPr>
        <w:spacing w:after="0" w:line="360" w:lineRule="auto"/>
        <w:ind w:firstLine="709"/>
        <w:jc w:val="both"/>
        <w:rPr>
          <w:lang w:val="uk-UA"/>
        </w:rPr>
      </w:pPr>
      <w:r w:rsidRPr="00FB06F8">
        <w:rPr>
          <w:lang w:val="uk-UA"/>
        </w:rPr>
        <w:t xml:space="preserve">потім продуктивність живильника W і швидкість стрічки V конвеєра синхронно змінюють до значень </w:t>
      </w:r>
      <w:proofErr w:type="spellStart"/>
      <w:r w:rsidRPr="00FB06F8">
        <w:rPr>
          <w:lang w:val="uk-UA"/>
        </w:rPr>
        <w:t>Wi</w:t>
      </w:r>
      <w:proofErr w:type="spellEnd"/>
      <w:r w:rsidRPr="00FB06F8">
        <w:rPr>
          <w:lang w:val="uk-UA"/>
        </w:rPr>
        <w:t xml:space="preserve">, і </w:t>
      </w:r>
      <w:proofErr w:type="spellStart"/>
      <w:r w:rsidRPr="00FB06F8">
        <w:rPr>
          <w:lang w:val="uk-UA"/>
        </w:rPr>
        <w:t>Vi</w:t>
      </w:r>
      <w:proofErr w:type="spellEnd"/>
      <w:r w:rsidRPr="00FB06F8">
        <w:rPr>
          <w:lang w:val="uk-UA"/>
        </w:rPr>
        <w:t>, якщо рівень заповнення ψ бункера відповідає умові ψi-1&lt;</w:t>
      </w:r>
      <w:proofErr w:type="spellStart"/>
      <w:r w:rsidRPr="00FB06F8">
        <w:rPr>
          <w:lang w:val="uk-UA"/>
        </w:rPr>
        <w:t>ψ≤ψi</w:t>
      </w:r>
      <w:proofErr w:type="spellEnd"/>
      <w:r w:rsidRPr="00FB06F8">
        <w:rPr>
          <w:lang w:val="uk-UA"/>
        </w:rPr>
        <w:t xml:space="preserve">, а </w:t>
      </w:r>
      <w:proofErr w:type="spellStart"/>
      <w:r w:rsidRPr="00FB06F8">
        <w:rPr>
          <w:lang w:val="uk-UA"/>
        </w:rPr>
        <w:t>V≠Vi</w:t>
      </w:r>
      <w:proofErr w:type="spellEnd"/>
      <w:r w:rsidRPr="00FB06F8">
        <w:rPr>
          <w:lang w:val="uk-UA"/>
        </w:rPr>
        <w:t xml:space="preserve">, і </w:t>
      </w:r>
      <w:proofErr w:type="spellStart"/>
      <w:r w:rsidRPr="00FB06F8">
        <w:rPr>
          <w:lang w:val="uk-UA"/>
        </w:rPr>
        <w:t>W≠Wi</w:t>
      </w:r>
      <w:proofErr w:type="spellEnd"/>
      <w:r w:rsidRPr="00FB06F8">
        <w:rPr>
          <w:lang w:val="uk-UA"/>
        </w:rPr>
        <w:t xml:space="preserve">, i=1…n, де n - кількість ступенів регулювання швидкості, </w:t>
      </w:r>
      <w:proofErr w:type="spellStart"/>
      <w:r w:rsidRPr="00FB06F8">
        <w:rPr>
          <w:lang w:val="uk-UA"/>
        </w:rPr>
        <w:t>ψi</w:t>
      </w:r>
      <w:proofErr w:type="spellEnd"/>
      <w:r w:rsidRPr="00FB06F8">
        <w:rPr>
          <w:lang w:val="uk-UA"/>
        </w:rPr>
        <w:t xml:space="preserve"> - значення i-го рівня заповнення бункера, </w:t>
      </w:r>
      <w:proofErr w:type="spellStart"/>
      <w:r w:rsidRPr="00FB06F8">
        <w:rPr>
          <w:lang w:val="uk-UA"/>
        </w:rPr>
        <w:t>Vi</w:t>
      </w:r>
      <w:proofErr w:type="spellEnd"/>
      <w:r w:rsidRPr="00FB06F8">
        <w:rPr>
          <w:lang w:val="uk-UA"/>
        </w:rPr>
        <w:t xml:space="preserve">, - значення i-го ступеня швидкості стрічки, </w:t>
      </w:r>
      <w:proofErr w:type="spellStart"/>
      <w:r w:rsidRPr="00FB06F8">
        <w:rPr>
          <w:lang w:val="uk-UA"/>
        </w:rPr>
        <w:t>Wi</w:t>
      </w:r>
      <w:proofErr w:type="spellEnd"/>
      <w:r w:rsidRPr="00FB06F8">
        <w:rPr>
          <w:lang w:val="uk-UA"/>
        </w:rPr>
        <w:t xml:space="preserve"> - значення i-го ступеня продуктивності живильника; або забезпечують продуктивність живильника W=</w:t>
      </w:r>
      <w:proofErr w:type="spellStart"/>
      <w:r w:rsidRPr="00FB06F8">
        <w:rPr>
          <w:lang w:val="uk-UA"/>
        </w:rPr>
        <w:t>Wn</w:t>
      </w:r>
      <w:proofErr w:type="spellEnd"/>
      <w:r w:rsidRPr="00FB06F8">
        <w:rPr>
          <w:lang w:val="uk-UA"/>
        </w:rPr>
        <w:t xml:space="preserve"> та швидкість стрічки конвеєра V=</w:t>
      </w:r>
      <w:proofErr w:type="spellStart"/>
      <w:r w:rsidRPr="00FB06F8">
        <w:rPr>
          <w:lang w:val="uk-UA"/>
        </w:rPr>
        <w:t>Vn</w:t>
      </w:r>
      <w:proofErr w:type="spellEnd"/>
      <w:r w:rsidRPr="00FB06F8">
        <w:rPr>
          <w:lang w:val="uk-UA"/>
        </w:rPr>
        <w:t>, якщо ψ&gt;</w:t>
      </w:r>
      <w:proofErr w:type="spellStart"/>
      <w:r w:rsidRPr="00FB06F8">
        <w:rPr>
          <w:lang w:val="uk-UA"/>
        </w:rPr>
        <w:t>ψn</w:t>
      </w:r>
      <w:proofErr w:type="spellEnd"/>
      <w:r w:rsidRPr="00FB06F8">
        <w:rPr>
          <w:lang w:val="uk-UA"/>
        </w:rPr>
        <w:t>;</w:t>
      </w:r>
    </w:p>
    <w:p w14:paraId="419D0D2A" w14:textId="77777777" w:rsidR="008671F3" w:rsidRPr="00FB06F8" w:rsidRDefault="008671F3" w:rsidP="00D61C6A">
      <w:pPr>
        <w:spacing w:after="0" w:line="360" w:lineRule="auto"/>
        <w:ind w:firstLine="709"/>
        <w:jc w:val="both"/>
        <w:rPr>
          <w:lang w:val="uk-UA"/>
        </w:rPr>
      </w:pPr>
      <w:r w:rsidRPr="00FB06F8">
        <w:rPr>
          <w:lang w:val="uk-UA"/>
        </w:rPr>
        <w:t xml:space="preserve">спочатку вимикають живильник, а потім після звільнення стрічки від вантажу зупиняють конвеєр, якщо має місце хоча б одна з умов: рівень заповнення ψ бункера менше початкового значення рівня заповнення ψ0 бункера, швидкість стрічки V та/або продуктивність живильника W не приймають значення </w:t>
      </w:r>
      <w:proofErr w:type="spellStart"/>
      <w:r w:rsidRPr="00FB06F8">
        <w:rPr>
          <w:lang w:val="uk-UA"/>
        </w:rPr>
        <w:t>Vi</w:t>
      </w:r>
      <w:proofErr w:type="spellEnd"/>
      <w:r w:rsidRPr="00FB06F8">
        <w:rPr>
          <w:lang w:val="uk-UA"/>
        </w:rPr>
        <w:t xml:space="preserve">, і </w:t>
      </w:r>
      <w:proofErr w:type="spellStart"/>
      <w:r w:rsidRPr="00FB06F8">
        <w:rPr>
          <w:lang w:val="uk-UA"/>
        </w:rPr>
        <w:t>Wi</w:t>
      </w:r>
      <w:proofErr w:type="spellEnd"/>
      <w:r w:rsidRPr="00FB06F8">
        <w:rPr>
          <w:lang w:val="uk-UA"/>
        </w:rPr>
        <w:t>, що відповідає ступеню регулювання, протягом часу регулювання, СУ подала команду зупинки конвеєра.</w:t>
      </w:r>
    </w:p>
    <w:p w14:paraId="410ECF43" w14:textId="77777777" w:rsidR="008671F3" w:rsidRDefault="008671F3" w:rsidP="00D61C6A">
      <w:pPr>
        <w:spacing w:after="0" w:line="360" w:lineRule="auto"/>
        <w:ind w:firstLine="709"/>
        <w:jc w:val="both"/>
        <w:rPr>
          <w:lang w:val="uk-UA"/>
        </w:rPr>
      </w:pPr>
      <w:r w:rsidRPr="00FB06F8">
        <w:rPr>
          <w:lang w:val="uk-UA"/>
        </w:rPr>
        <w:t xml:space="preserve">При здійсненні винаходу може бути отриманий технічний результат, що полягає у підвищенні ефективності роботи конвеєра та живильника за </w:t>
      </w:r>
      <w:r w:rsidRPr="00FB06F8">
        <w:rPr>
          <w:lang w:val="uk-UA"/>
        </w:rPr>
        <w:lastRenderedPageBreak/>
        <w:t>рахунок ступінчастого регулювання швидкості стрічки конвеєра, продуктивності живильника з урахуванням заповнення бункера, забезпечення повного завантаження стрічки без прокидання вантажу, зменшення втрат енергії та зносу вузлів конв</w:t>
      </w:r>
      <w:r>
        <w:rPr>
          <w:lang w:val="uk-UA"/>
        </w:rPr>
        <w:t>еєра</w:t>
      </w:r>
      <w:r w:rsidRPr="00FB06F8">
        <w:rPr>
          <w:lang w:val="uk-UA"/>
        </w:rPr>
        <w:t>.</w:t>
      </w:r>
    </w:p>
    <w:p w14:paraId="7032105C" w14:textId="77777777" w:rsidR="008671F3" w:rsidRDefault="008671F3" w:rsidP="00D61C6A">
      <w:pPr>
        <w:spacing w:after="0" w:line="360" w:lineRule="auto"/>
        <w:ind w:firstLine="709"/>
        <w:jc w:val="both"/>
        <w:rPr>
          <w:lang w:val="uk-UA"/>
        </w:rPr>
      </w:pPr>
      <w:r w:rsidRPr="00FB06F8">
        <w:rPr>
          <w:lang w:val="uk-UA"/>
        </w:rPr>
        <w:t xml:space="preserve">На </w:t>
      </w:r>
      <w:r>
        <w:rPr>
          <w:lang w:val="uk-UA"/>
        </w:rPr>
        <w:t>рис</w:t>
      </w:r>
      <w:r w:rsidRPr="00FB06F8">
        <w:rPr>
          <w:lang w:val="uk-UA"/>
        </w:rPr>
        <w:t xml:space="preserve">. 1 зображена схема конвеєра з </w:t>
      </w:r>
      <w:r>
        <w:rPr>
          <w:lang w:val="uk-UA"/>
        </w:rPr>
        <w:t>живленням</w:t>
      </w:r>
      <w:r w:rsidRPr="00FB06F8">
        <w:rPr>
          <w:lang w:val="uk-UA"/>
        </w:rPr>
        <w:t xml:space="preserve"> та завантажувальним бункером, на </w:t>
      </w:r>
      <w:r>
        <w:rPr>
          <w:lang w:val="uk-UA"/>
        </w:rPr>
        <w:t>рис</w:t>
      </w:r>
      <w:r w:rsidRPr="00FB06F8">
        <w:rPr>
          <w:lang w:val="uk-UA"/>
        </w:rPr>
        <w:t>. 2 - графіки зміни рівня заповнення бункера і швидкості стрічки V.</w:t>
      </w:r>
    </w:p>
    <w:p w14:paraId="4BAA7D27" w14:textId="77777777" w:rsidR="008671F3" w:rsidRDefault="008671F3" w:rsidP="00D61C6A">
      <w:pPr>
        <w:spacing w:after="0" w:line="360" w:lineRule="auto"/>
        <w:ind w:firstLine="709"/>
        <w:jc w:val="both"/>
        <w:rPr>
          <w:lang w:val="uk-UA"/>
        </w:rPr>
      </w:pPr>
    </w:p>
    <w:p w14:paraId="66901203" w14:textId="77777777" w:rsidR="008671F3" w:rsidRDefault="008671F3" w:rsidP="00D61C6A">
      <w:pPr>
        <w:spacing w:after="0" w:line="360" w:lineRule="auto"/>
        <w:ind w:firstLine="709"/>
        <w:jc w:val="center"/>
        <w:rPr>
          <w:lang w:val="uk-UA"/>
        </w:rPr>
      </w:pPr>
      <w:r>
        <w:rPr>
          <w:noProof/>
          <w:lang w:eastAsia="ru-RU"/>
        </w:rPr>
        <w:drawing>
          <wp:inline distT="0" distB="0" distL="0" distR="0" wp14:anchorId="47CB212E" wp14:editId="56C4CF68">
            <wp:extent cx="3872844" cy="5855970"/>
            <wp:effectExtent l="0" t="127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stretch>
                      <a:fillRect/>
                    </a:stretch>
                  </pic:blipFill>
                  <pic:spPr>
                    <a:xfrm rot="5400000">
                      <a:off x="0" y="0"/>
                      <a:ext cx="3878912" cy="5865145"/>
                    </a:xfrm>
                    <a:prstGeom prst="rect">
                      <a:avLst/>
                    </a:prstGeom>
                  </pic:spPr>
                </pic:pic>
              </a:graphicData>
            </a:graphic>
          </wp:inline>
        </w:drawing>
      </w:r>
    </w:p>
    <w:p w14:paraId="400FFCEB" w14:textId="77777777" w:rsidR="008671F3" w:rsidRDefault="008671F3" w:rsidP="00D61C6A">
      <w:pPr>
        <w:spacing w:after="0" w:line="360" w:lineRule="auto"/>
        <w:ind w:firstLine="709"/>
        <w:jc w:val="both"/>
        <w:rPr>
          <w:lang w:val="uk-UA"/>
        </w:rPr>
      </w:pPr>
      <w:r>
        <w:rPr>
          <w:lang w:val="uk-UA"/>
        </w:rPr>
        <w:t>Рисунок 1 – Стрічковий конвеєр с завантажувальним бункером</w:t>
      </w:r>
    </w:p>
    <w:p w14:paraId="40669891" w14:textId="77777777" w:rsidR="008671F3" w:rsidRDefault="008671F3" w:rsidP="00D61C6A">
      <w:pPr>
        <w:spacing w:after="0" w:line="360" w:lineRule="auto"/>
        <w:ind w:firstLine="709"/>
        <w:jc w:val="both"/>
        <w:rPr>
          <w:lang w:val="uk-UA"/>
        </w:rPr>
      </w:pPr>
      <w:r>
        <w:rPr>
          <w:noProof/>
          <w:lang w:eastAsia="ru-RU"/>
        </w:rPr>
        <w:lastRenderedPageBreak/>
        <w:drawing>
          <wp:inline distT="0" distB="0" distL="0" distR="0" wp14:anchorId="57559F9F" wp14:editId="0AD9849C">
            <wp:extent cx="4968572" cy="5570855"/>
            <wp:effectExtent l="0" t="0" r="3810"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stretch>
                      <a:fillRect/>
                    </a:stretch>
                  </pic:blipFill>
                  <pic:spPr>
                    <a:xfrm>
                      <a:off x="0" y="0"/>
                      <a:ext cx="4974548" cy="5577555"/>
                    </a:xfrm>
                    <a:prstGeom prst="rect">
                      <a:avLst/>
                    </a:prstGeom>
                  </pic:spPr>
                </pic:pic>
              </a:graphicData>
            </a:graphic>
          </wp:inline>
        </w:drawing>
      </w:r>
    </w:p>
    <w:p w14:paraId="3AF7BA4F" w14:textId="77777777" w:rsidR="008671F3" w:rsidRDefault="008671F3" w:rsidP="00D61C6A">
      <w:pPr>
        <w:spacing w:after="0" w:line="360" w:lineRule="auto"/>
        <w:ind w:firstLine="709"/>
        <w:jc w:val="both"/>
        <w:rPr>
          <w:lang w:val="uk-UA"/>
        </w:rPr>
      </w:pPr>
      <w:r>
        <w:rPr>
          <w:lang w:val="uk-UA"/>
        </w:rPr>
        <w:t>Рисунок 2 – Г</w:t>
      </w:r>
      <w:r w:rsidRPr="00FB06F8">
        <w:rPr>
          <w:lang w:val="uk-UA"/>
        </w:rPr>
        <w:t>рафіки зміни рівня заповнення бункера і швидкості стрічки V</w:t>
      </w:r>
    </w:p>
    <w:p w14:paraId="4CB3350D" w14:textId="77777777" w:rsidR="008671F3" w:rsidRPr="00E1694F" w:rsidRDefault="008671F3" w:rsidP="00D61C6A">
      <w:pPr>
        <w:spacing w:after="0" w:line="360" w:lineRule="auto"/>
        <w:ind w:firstLine="709"/>
        <w:jc w:val="both"/>
        <w:rPr>
          <w:lang w:val="uk-UA"/>
        </w:rPr>
      </w:pPr>
    </w:p>
    <w:p w14:paraId="12071116" w14:textId="77777777" w:rsidR="008671F3" w:rsidRDefault="004563D2" w:rsidP="00D61C6A">
      <w:pPr>
        <w:spacing w:after="0" w:line="360" w:lineRule="auto"/>
        <w:ind w:firstLine="709"/>
        <w:jc w:val="center"/>
        <w:rPr>
          <w:b/>
          <w:bCs/>
          <w:lang w:val="uk-UA"/>
        </w:rPr>
      </w:pPr>
      <w:r>
        <w:rPr>
          <w:b/>
          <w:bCs/>
          <w:lang w:val="uk-UA"/>
        </w:rPr>
        <w:t xml:space="preserve">1.2 </w:t>
      </w:r>
      <w:r w:rsidR="008671F3" w:rsidRPr="00682A43">
        <w:rPr>
          <w:b/>
          <w:bCs/>
          <w:lang w:val="uk-UA"/>
        </w:rPr>
        <w:t>Безперервне регулювання швидкості</w:t>
      </w:r>
    </w:p>
    <w:p w14:paraId="342738E8" w14:textId="77777777" w:rsidR="008671F3" w:rsidRDefault="008671F3" w:rsidP="00D61C6A">
      <w:pPr>
        <w:spacing w:after="0" w:line="360" w:lineRule="auto"/>
        <w:ind w:firstLine="709"/>
        <w:jc w:val="both"/>
        <w:rPr>
          <w:lang w:val="uk-UA"/>
        </w:rPr>
      </w:pPr>
      <w:r w:rsidRPr="00682A43">
        <w:rPr>
          <w:lang w:val="uk-UA"/>
        </w:rPr>
        <w:t xml:space="preserve">У цих роботах </w:t>
      </w:r>
      <w:r w:rsidRPr="00E1694F">
        <w:t xml:space="preserve">[3, 4] </w:t>
      </w:r>
      <w:r w:rsidRPr="00682A43">
        <w:rPr>
          <w:lang w:val="uk-UA"/>
        </w:rPr>
        <w:t>запропоновано будувати</w:t>
      </w:r>
      <w:r w:rsidR="00E370AC">
        <w:rPr>
          <w:lang w:val="uk-UA"/>
        </w:rPr>
        <w:t xml:space="preserve"> </w:t>
      </w:r>
      <w:proofErr w:type="spellStart"/>
      <w:r w:rsidR="00E370AC">
        <w:rPr>
          <w:lang w:val="uk-UA"/>
        </w:rPr>
        <w:t>ωω</w:t>
      </w:r>
      <w:r w:rsidRPr="00682A43">
        <w:rPr>
          <w:lang w:val="uk-UA"/>
        </w:rPr>
        <w:t>системи</w:t>
      </w:r>
      <w:proofErr w:type="spellEnd"/>
      <w:r w:rsidRPr="00682A43">
        <w:rPr>
          <w:lang w:val="uk-UA"/>
        </w:rPr>
        <w:t xml:space="preserve"> управління або за принципом стабілізації регульованого параметра на певному рівні, або за принципом систем, що стежать, в яких вихідна величина відтворює зміну вхідного сигналу. У системах управління швидкістю руху стрічки конвеєра, що розробляються за цими принципами, регульованим параметром є фактичне погонне навантаження </w:t>
      </w:r>
      <w:proofErr w:type="spellStart"/>
      <w:r w:rsidRPr="00682A43">
        <w:rPr>
          <w:lang w:val="uk-UA"/>
        </w:rPr>
        <w:t>q</w:t>
      </w:r>
      <w:r w:rsidRPr="00B34E0A">
        <w:rPr>
          <w:vertAlign w:val="subscript"/>
          <w:lang w:val="uk-UA"/>
        </w:rPr>
        <w:t>факт</w:t>
      </w:r>
      <w:proofErr w:type="spellEnd"/>
      <w:r w:rsidRPr="00682A43">
        <w:rPr>
          <w:lang w:val="uk-UA"/>
        </w:rPr>
        <w:t xml:space="preserve">, </w:t>
      </w:r>
      <w:proofErr w:type="spellStart"/>
      <w:r>
        <w:rPr>
          <w:lang w:val="uk-UA"/>
        </w:rPr>
        <w:t>обурюючим</w:t>
      </w:r>
      <w:proofErr w:type="spellEnd"/>
      <w:r w:rsidRPr="00682A43">
        <w:rPr>
          <w:lang w:val="uk-UA"/>
        </w:rPr>
        <w:t xml:space="preserve"> впливом — вантажопотік Q(t), а завданням — швидкість руху стрічки v(t), пропорційна розрахунковому навантаженню </w:t>
      </w:r>
      <w:proofErr w:type="spellStart"/>
      <w:r w:rsidRPr="00682A43">
        <w:rPr>
          <w:lang w:val="uk-UA"/>
        </w:rPr>
        <w:t>qн</w:t>
      </w:r>
      <w:proofErr w:type="spellEnd"/>
      <w:r w:rsidRPr="00682A43">
        <w:rPr>
          <w:lang w:val="uk-UA"/>
        </w:rPr>
        <w:t xml:space="preserve"> [5—7].</w:t>
      </w:r>
    </w:p>
    <w:p w14:paraId="5FBEF3CC" w14:textId="77777777" w:rsidR="008671F3" w:rsidRDefault="005B57C5" w:rsidP="00D61C6A">
      <w:pPr>
        <w:spacing w:after="0" w:line="360" w:lineRule="auto"/>
        <w:ind w:firstLine="709"/>
        <w:jc w:val="both"/>
        <w:rPr>
          <w:lang w:val="uk-UA"/>
        </w:rPr>
      </w:pPr>
      <w:r>
        <w:rPr>
          <w:noProof/>
          <w:lang w:val="uk-UA"/>
        </w:rPr>
        <w:lastRenderedPageBreak/>
        <w:pict w14:anchorId="55C11316">
          <v:shapetype id="_x0000_t202" coordsize="21600,21600" o:spt="202" path="m,l,21600r21600,l21600,xe">
            <v:stroke joinstyle="miter"/>
            <v:path gradientshapeok="t" o:connecttype="rect"/>
          </v:shapetype>
          <v:shape id="Надпись 12" o:spid="_x0000_s1026" type="#_x0000_t202" style="position:absolute;left:0;text-align:left;margin-left:438.6pt;margin-top:287.95pt;width:43.8pt;height:24.6pt;z-index:251659264;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" filled="f" stroked="f" strokeweight=".5pt">
            <v:textbox>
              <w:txbxContent>
                <w:p w14:paraId="59B0A995" w14:textId="77777777" w:rsidR="00877A72" w:rsidRPr="00DC5E24" w:rsidRDefault="00877A72" w:rsidP="008671F3">
                  <w:pPr>
                    <w:rPr>
                      <w:lang w:val="en-US"/>
                    </w:rPr>
                  </w:pPr>
                  <w:r>
                    <w:rPr>
                      <w:lang w:val="en-US"/>
                    </w:rPr>
                    <w:t>(3)</w:t>
                  </w:r>
                </w:p>
              </w:txbxContent>
            </v:textbox>
          </v:shape>
        </w:pict>
      </w:r>
      <w:r w:rsidR="008671F3" w:rsidRPr="00540A2A">
        <w:rPr>
          <w:lang w:val="uk-UA"/>
        </w:rPr>
        <w:t>Визначення оптимальної передавальної функції системи управління регулювати швидкість руху стрічки конвеєра можна двома способами: дискретно та безперервно. У роботі розглядається безперервне регулювання швидкості [8]. Нашою метою є побудова передавальної функції для стежить системи управління, що відтворює сигнал, що отримується. Нехай випадковий сигнал X(t) надходить на вхід лінійної динамічної системи, на виході якої отримуємо випадковий сигнал Y(t). Необхідно відзначити, що точне відтворення вхідного сигналу (миттєва зміна швидкості руху стрічки конвеєра, що відповідає зміні вантажопотоку) технічно не реалізовано. Обмежимося завданням повторення вхідного сигналу з деяким запізненням за часом t</w:t>
      </w:r>
      <w:r w:rsidR="008671F3" w:rsidRPr="00DC5E24">
        <w:rPr>
          <w:vertAlign w:val="subscript"/>
          <w:lang w:val="uk-UA"/>
        </w:rPr>
        <w:t>0</w:t>
      </w:r>
      <w:r w:rsidR="008671F3" w:rsidRPr="00540A2A">
        <w:rPr>
          <w:lang w:val="uk-UA"/>
        </w:rPr>
        <w:t>. Спектральна щільність S</w:t>
      </w:r>
      <w:r w:rsidR="008671F3" w:rsidRPr="00DC5E24">
        <w:rPr>
          <w:vertAlign w:val="subscript"/>
          <w:lang w:val="uk-UA"/>
        </w:rPr>
        <w:t>Y</w:t>
      </w:r>
      <w:r w:rsidR="008671F3" w:rsidRPr="00540A2A">
        <w:rPr>
          <w:lang w:val="uk-UA"/>
        </w:rPr>
        <w:t>(ω) випадкової величини на виході лінійної динамічної системи може бути знайдена як:</w:t>
      </w:r>
    </w:p>
    <w:p w14:paraId="3B9BB8F1" w14:textId="77777777" w:rsidR="008671F3" w:rsidRPr="003D0528" w:rsidRDefault="005B57C5" w:rsidP="00D61C6A">
      <w:pPr>
        <w:spacing w:after="0" w:line="360" w:lineRule="auto"/>
        <w:ind w:firstLine="709"/>
        <w:jc w:val="both"/>
        <w:rPr>
          <w:rFonts w:eastAsiaTheme="minorEastAsia"/>
          <w:lang w:val="en-US"/>
        </w:rPr>
      </w:pPr>
      <m:oMathPara>
        <m:oMath>
          <m:sSub>
            <m:sSubPr>
              <m:ctrlPr>
                <w:rPr>
                  <w:rFonts w:ascii="Cambria Math" w:hAnsi="Cambria Math"/>
                  <w:i/>
                  <w:lang w:val="uk-UA"/>
                </w:rPr>
              </m:ctrlPr>
            </m:sSubPr>
            <m:e>
              <m:r>
                <w:rPr>
                  <w:rFonts w:ascii="Cambria Math" w:hAnsi="Cambria Math"/>
                  <w:lang w:val="uk-UA"/>
                </w:rPr>
                <m:t>S</m:t>
              </m:r>
            </m:e>
            <m:sub>
              <m:r>
                <w:rPr>
                  <w:rFonts w:ascii="Cambria Math" w:hAnsi="Cambria Math"/>
                  <w:lang w:val="uk-UA"/>
                </w:rPr>
                <m:t>γ</m:t>
              </m:r>
            </m:sub>
          </m:sSub>
          <m:d>
            <m:dPr>
              <m:ctrlPr>
                <w:rPr>
                  <w:rFonts w:ascii="Cambria Math" w:hAnsi="Cambria Math"/>
                  <w:i/>
                  <w:lang w:val="en-US"/>
                </w:rPr>
              </m:ctrlPr>
            </m:dPr>
            <m:e>
              <m:r>
                <w:rPr>
                  <w:rFonts w:ascii="Cambria Math" w:hAnsi="Cambria Math"/>
                  <w:lang w:val="en-US"/>
                </w:rPr>
                <m:t>ω</m:t>
              </m:r>
            </m:e>
          </m:d>
          <m:r>
            <w:rPr>
              <w:rFonts w:ascii="Cambria Math" w:hAnsi="Cambria Math"/>
              <w:lang w:val="en-US"/>
            </w:rPr>
            <m:t>=</m:t>
          </m:r>
          <m:sSup>
            <m:sSupPr>
              <m:ctrlPr>
                <w:rPr>
                  <w:rFonts w:ascii="Cambria Math" w:hAnsi="Cambria Math"/>
                  <w:i/>
                  <w:lang w:val="en-US"/>
                </w:rPr>
              </m:ctrlPr>
            </m:sSupPr>
            <m:e>
              <m:d>
                <m:dPr>
                  <m:begChr m:val="|"/>
                  <m:endChr m:val="|"/>
                  <m:ctrlPr>
                    <w:rPr>
                      <w:rFonts w:ascii="Cambria Math" w:hAnsi="Cambria Math"/>
                      <w:i/>
                      <w:lang w:val="en-US"/>
                    </w:rPr>
                  </m:ctrlPr>
                </m:dPr>
                <m:e>
                  <m:r>
                    <w:rPr>
                      <w:rFonts w:ascii="Cambria Math" w:hAnsi="Cambria Math"/>
                      <w:lang w:val="en-US"/>
                    </w:rPr>
                    <m:t>W</m:t>
                  </m:r>
                  <m:d>
                    <m:dPr>
                      <m:ctrlPr>
                        <w:rPr>
                          <w:rFonts w:ascii="Cambria Math" w:hAnsi="Cambria Math"/>
                          <w:i/>
                          <w:lang w:val="en-US"/>
                        </w:rPr>
                      </m:ctrlPr>
                    </m:dPr>
                    <m:e>
                      <m:r>
                        <w:rPr>
                          <w:rFonts w:ascii="Cambria Math" w:hAnsi="Cambria Math"/>
                          <w:lang w:val="en-US"/>
                        </w:rPr>
                        <m:t>jω</m:t>
                      </m:r>
                    </m:e>
                  </m:d>
                </m:e>
              </m:d>
            </m:e>
            <m:sup>
              <m:r>
                <w:rPr>
                  <w:rFonts w:ascii="Cambria Math" w:hAnsi="Cambria Math"/>
                  <w:lang w:val="en-US"/>
                </w:rPr>
                <m:t>2</m:t>
              </m:r>
            </m:sup>
          </m:sSup>
          <m:sSub>
            <m:sSubPr>
              <m:ctrlPr>
                <w:rPr>
                  <w:rFonts w:ascii="Cambria Math" w:hAnsi="Cambria Math"/>
                  <w:i/>
                  <w:lang w:val="en-US"/>
                </w:rPr>
              </m:ctrlPr>
            </m:sSubPr>
            <m:e>
              <m:r>
                <w:rPr>
                  <w:rFonts w:ascii="Cambria Math" w:hAnsi="Cambria Math"/>
                  <w:lang w:val="en-US"/>
                </w:rPr>
                <m:t>S</m:t>
              </m:r>
            </m:e>
            <m:sub>
              <m:r>
                <w:rPr>
                  <w:rFonts w:ascii="Cambria Math" w:hAnsi="Cambria Math"/>
                  <w:lang w:val="en-US"/>
                </w:rPr>
                <m:t>x</m:t>
              </m:r>
            </m:sub>
          </m:sSub>
          <m:d>
            <m:dPr>
              <m:ctrlPr>
                <w:rPr>
                  <w:rFonts w:ascii="Cambria Math" w:hAnsi="Cambria Math"/>
                  <w:i/>
                  <w:lang w:val="en-US"/>
                </w:rPr>
              </m:ctrlPr>
            </m:dPr>
            <m:e>
              <m:r>
                <w:rPr>
                  <w:rFonts w:ascii="Cambria Math" w:hAnsi="Cambria Math"/>
                  <w:lang w:val="en-US"/>
                </w:rPr>
                <m:t>ω</m:t>
              </m:r>
            </m:e>
          </m:d>
          <m:r>
            <w:rPr>
              <w:rFonts w:ascii="Cambria Math" w:hAnsi="Cambria Math"/>
              <w:lang w:val="en-US"/>
            </w:rPr>
            <m:t>,</m:t>
          </m:r>
        </m:oMath>
      </m:oMathPara>
    </w:p>
    <w:p w14:paraId="6012DB9A" w14:textId="77777777" w:rsidR="008671F3" w:rsidRPr="00540A2A" w:rsidRDefault="008671F3" w:rsidP="00D61C6A">
      <w:pPr>
        <w:spacing w:after="0" w:line="360" w:lineRule="auto"/>
        <w:ind w:firstLine="709"/>
        <w:jc w:val="both"/>
        <w:rPr>
          <w:lang w:val="uk-UA"/>
        </w:rPr>
      </w:pPr>
      <w:r w:rsidRPr="00540A2A">
        <w:rPr>
          <w:lang w:val="uk-UA"/>
        </w:rPr>
        <w:t>де W(</w:t>
      </w:r>
      <w:proofErr w:type="spellStart"/>
      <w:r w:rsidRPr="00540A2A">
        <w:rPr>
          <w:lang w:val="uk-UA"/>
        </w:rPr>
        <w:t>jω</w:t>
      </w:r>
      <w:proofErr w:type="spellEnd"/>
      <w:r w:rsidRPr="00540A2A">
        <w:rPr>
          <w:lang w:val="uk-UA"/>
        </w:rPr>
        <w:t>) - частотна передатна функція шуканої системи; S</w:t>
      </w:r>
      <w:r w:rsidRPr="00DC5E24">
        <w:rPr>
          <w:vertAlign w:val="subscript"/>
          <w:lang w:val="uk-UA"/>
        </w:rPr>
        <w:t>X</w:t>
      </w:r>
      <w:r w:rsidRPr="00540A2A">
        <w:rPr>
          <w:lang w:val="uk-UA"/>
        </w:rPr>
        <w:t>(ω) – спектральна щільність вхідного сигналу.</w:t>
      </w:r>
    </w:p>
    <w:p w14:paraId="4E7F8BEB" w14:textId="77777777" w:rsidR="008671F3" w:rsidRDefault="005B57C5" w:rsidP="00D61C6A">
      <w:pPr>
        <w:spacing w:after="0" w:line="360" w:lineRule="auto"/>
        <w:ind w:firstLine="709"/>
        <w:jc w:val="both"/>
        <w:rPr>
          <w:lang w:val="uk-UA"/>
        </w:rPr>
      </w:pPr>
      <w:r>
        <w:rPr>
          <w:noProof/>
          <w:lang w:val="uk-UA"/>
        </w:rPr>
        <w:pict w14:anchorId="6B061898">
          <v:shape id="Надпись 13" o:spid="_x0000_s1027" type="#_x0000_t202" style="position:absolute;left:0;text-align:left;margin-left:444.75pt;margin-top:32.65pt;width:34.2pt;height:24.6pt;z-index:251660288;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" filled="f" stroked="f" strokeweight=".5pt">
            <v:textbox>
              <w:txbxContent>
                <w:p w14:paraId="21294E5C" w14:textId="77777777" w:rsidR="00877A72" w:rsidRPr="00DC5E24" w:rsidRDefault="00877A72" w:rsidP="008671F3">
                  <w:pPr>
                    <w:ind w:left="-142"/>
                    <w:rPr>
                      <w:lang w:val="en-US"/>
                    </w:rPr>
                  </w:pPr>
                  <w:r>
                    <w:rPr>
                      <w:lang w:val="en-US"/>
                    </w:rPr>
                    <w:t>(4)</w:t>
                  </w:r>
                </w:p>
              </w:txbxContent>
            </v:textbox>
          </v:shape>
        </w:pict>
      </w:r>
      <w:r w:rsidR="008671F3" w:rsidRPr="00540A2A">
        <w:rPr>
          <w:lang w:val="uk-UA"/>
        </w:rPr>
        <w:t>Тоді:</w:t>
      </w:r>
    </w:p>
    <w:p w14:paraId="0E27A292" w14:textId="77777777" w:rsidR="008671F3" w:rsidRPr="003D0528" w:rsidRDefault="005B57C5" w:rsidP="00D61C6A">
      <w:pPr>
        <w:spacing w:after="0" w:line="360" w:lineRule="auto"/>
        <w:ind w:firstLine="709"/>
        <w:jc w:val="both"/>
        <w:rPr>
          <w:rFonts w:eastAsiaTheme="minorEastAsia"/>
          <w:lang w:val="en-US"/>
        </w:rPr>
      </w:pPr>
      <m:oMathPara>
        <m:oMath>
          <m:sSup>
            <m:sSupPr>
              <m:ctrlPr>
                <w:rPr>
                  <w:rFonts w:ascii="Cambria Math" w:hAnsi="Cambria Math"/>
                  <w:i/>
                  <w:lang w:val="en-US"/>
                </w:rPr>
              </m:ctrlPr>
            </m:sSupPr>
            <m:e>
              <m:d>
                <m:dPr>
                  <m:begChr m:val="|"/>
                  <m:endChr m:val="|"/>
                  <m:ctrlPr>
                    <w:rPr>
                      <w:rFonts w:ascii="Cambria Math" w:hAnsi="Cambria Math"/>
                      <w:i/>
                      <w:lang w:val="en-US"/>
                    </w:rPr>
                  </m:ctrlPr>
                </m:dPr>
                <m:e>
                  <m:r>
                    <w:rPr>
                      <w:rFonts w:ascii="Cambria Math" w:hAnsi="Cambria Math"/>
                      <w:lang w:val="en-US"/>
                    </w:rPr>
                    <m:t>W</m:t>
                  </m:r>
                  <m:d>
                    <m:dPr>
                      <m:ctrlPr>
                        <w:rPr>
                          <w:rFonts w:ascii="Cambria Math" w:hAnsi="Cambria Math"/>
                          <w:i/>
                          <w:lang w:val="en-US"/>
                        </w:rPr>
                      </m:ctrlPr>
                    </m:dPr>
                    <m:e>
                      <m:r>
                        <w:rPr>
                          <w:rFonts w:ascii="Cambria Math" w:hAnsi="Cambria Math"/>
                          <w:lang w:val="en-US"/>
                        </w:rPr>
                        <m:t>jω</m:t>
                      </m:r>
                    </m:e>
                  </m:d>
                </m:e>
              </m:d>
            </m:e>
            <m:sup>
              <m:r>
                <w:rPr>
                  <w:rFonts w:ascii="Cambria Math" w:hAnsi="Cambria Math"/>
                  <w:lang w:val="en-US"/>
                </w:rPr>
                <m:t>2</m:t>
              </m:r>
            </m:sup>
          </m:sSup>
          <m:r>
            <w:rPr>
              <w:rFonts w:ascii="Cambria Math" w:hAnsi="Cambria Math"/>
              <w:lang w:val="en-US"/>
            </w:rPr>
            <m:t>=</m:t>
          </m:r>
          <m:f>
            <m:fPr>
              <m:ctrlPr>
                <w:rPr>
                  <w:rFonts w:ascii="Cambria Math" w:hAnsi="Cambria Math"/>
                  <w:i/>
                  <w:lang w:val="en-US"/>
                </w:rPr>
              </m:ctrlPr>
            </m:fPr>
            <m:num>
              <m:sSub>
                <m:sSubPr>
                  <m:ctrlPr>
                    <w:rPr>
                      <w:rFonts w:ascii="Cambria Math" w:hAnsi="Cambria Math"/>
                      <w:i/>
                      <w:lang w:val="uk-UA"/>
                    </w:rPr>
                  </m:ctrlPr>
                </m:sSubPr>
                <m:e>
                  <m:r>
                    <w:rPr>
                      <w:rFonts w:ascii="Cambria Math" w:hAnsi="Cambria Math"/>
                      <w:lang w:val="uk-UA"/>
                    </w:rPr>
                    <m:t>S</m:t>
                  </m:r>
                </m:e>
                <m:sub>
                  <m:r>
                    <w:rPr>
                      <w:rFonts w:ascii="Cambria Math" w:hAnsi="Cambria Math"/>
                      <w:lang w:val="uk-UA"/>
                    </w:rPr>
                    <m:t>γ</m:t>
                  </m:r>
                </m:sub>
              </m:sSub>
              <m:d>
                <m:dPr>
                  <m:ctrlPr>
                    <w:rPr>
                      <w:rFonts w:ascii="Cambria Math" w:hAnsi="Cambria Math"/>
                      <w:i/>
                      <w:lang w:val="en-US"/>
                    </w:rPr>
                  </m:ctrlPr>
                </m:dPr>
                <m:e>
                  <m:r>
                    <w:rPr>
                      <w:rFonts w:ascii="Cambria Math" w:hAnsi="Cambria Math"/>
                      <w:lang w:val="en-US"/>
                    </w:rPr>
                    <m:t>ω</m:t>
                  </m:r>
                </m:e>
              </m:d>
            </m:num>
            <m:den>
              <m:sSub>
                <m:sSubPr>
                  <m:ctrlPr>
                    <w:rPr>
                      <w:rFonts w:ascii="Cambria Math" w:hAnsi="Cambria Math"/>
                      <w:i/>
                      <w:lang w:val="en-US"/>
                    </w:rPr>
                  </m:ctrlPr>
                </m:sSubPr>
                <m:e>
                  <m:r>
                    <w:rPr>
                      <w:rFonts w:ascii="Cambria Math" w:hAnsi="Cambria Math"/>
                      <w:lang w:val="en-US"/>
                    </w:rPr>
                    <m:t>S</m:t>
                  </m:r>
                </m:e>
                <m:sub>
                  <m:r>
                    <w:rPr>
                      <w:rFonts w:ascii="Cambria Math" w:hAnsi="Cambria Math"/>
                      <w:lang w:val="en-US"/>
                    </w:rPr>
                    <m:t>x</m:t>
                  </m:r>
                </m:sub>
              </m:sSub>
              <m:d>
                <m:dPr>
                  <m:ctrlPr>
                    <w:rPr>
                      <w:rFonts w:ascii="Cambria Math" w:hAnsi="Cambria Math"/>
                      <w:i/>
                      <w:lang w:val="en-US"/>
                    </w:rPr>
                  </m:ctrlPr>
                </m:dPr>
                <m:e>
                  <m:r>
                    <w:rPr>
                      <w:rFonts w:ascii="Cambria Math" w:hAnsi="Cambria Math"/>
                      <w:lang w:val="en-US"/>
                    </w:rPr>
                    <m:t>ω</m:t>
                  </m:r>
                </m:e>
              </m:d>
            </m:den>
          </m:f>
          <m:r>
            <w:rPr>
              <w:rFonts w:ascii="Cambria Math" w:hAnsi="Cambria Math"/>
              <w:lang w:val="en-US"/>
            </w:rPr>
            <m:t>.</m:t>
          </m:r>
        </m:oMath>
      </m:oMathPara>
    </w:p>
    <w:p w14:paraId="2194799B" w14:textId="77777777" w:rsidR="008671F3" w:rsidRDefault="005B57C5" w:rsidP="00D61C6A">
      <w:pPr>
        <w:spacing w:after="0" w:line="360" w:lineRule="auto"/>
        <w:ind w:firstLine="709"/>
        <w:jc w:val="both"/>
        <w:rPr>
          <w:lang w:val="uk-UA"/>
        </w:rPr>
      </w:pPr>
      <w:r>
        <w:rPr>
          <w:noProof/>
          <w:lang w:val="uk-UA"/>
        </w:rPr>
        <w:pict w14:anchorId="63EA64BF">
          <v:shape id="Надпись 14" o:spid="_x0000_s1028" type="#_x0000_t202" style="position:absolute;left:0;text-align:left;margin-left:438.6pt;margin-top:166.15pt;width:43.8pt;height:24.6pt;z-index:251661312;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" filled="f" stroked="f" strokeweight=".5pt">
            <v:textbox>
              <w:txbxContent>
                <w:p w14:paraId="1F5C8F26" w14:textId="77777777" w:rsidR="00877A72" w:rsidRPr="00DC5E24" w:rsidRDefault="00877A72" w:rsidP="008671F3">
                  <w:pPr>
                    <w:rPr>
                      <w:lang w:val="en-US"/>
                    </w:rPr>
                  </w:pPr>
                  <w:r>
                    <w:rPr>
                      <w:lang w:val="en-US"/>
                    </w:rPr>
                    <w:t>(5)</w:t>
                  </w:r>
                </w:p>
              </w:txbxContent>
            </v:textbox>
          </v:shape>
        </w:pict>
      </w:r>
      <w:r w:rsidR="008671F3" w:rsidRPr="00540A2A">
        <w:rPr>
          <w:lang w:val="uk-UA"/>
        </w:rPr>
        <w:t xml:space="preserve">Використовуючи роботи Р.В. </w:t>
      </w:r>
      <w:proofErr w:type="spellStart"/>
      <w:r w:rsidR="008671F3" w:rsidRPr="00540A2A">
        <w:rPr>
          <w:lang w:val="uk-UA"/>
        </w:rPr>
        <w:t>Мерцалова</w:t>
      </w:r>
      <w:proofErr w:type="spellEnd"/>
      <w:r w:rsidR="008671F3" w:rsidRPr="00540A2A">
        <w:rPr>
          <w:lang w:val="uk-UA"/>
        </w:rPr>
        <w:t xml:space="preserve">, </w:t>
      </w:r>
      <w:proofErr w:type="spellStart"/>
      <w:r w:rsidR="008671F3" w:rsidRPr="00540A2A">
        <w:rPr>
          <w:lang w:val="uk-UA"/>
        </w:rPr>
        <w:t>запишемо</w:t>
      </w:r>
      <w:proofErr w:type="spellEnd"/>
      <w:r w:rsidR="008671F3" w:rsidRPr="00540A2A">
        <w:rPr>
          <w:lang w:val="uk-UA"/>
        </w:rPr>
        <w:t xml:space="preserve"> кореляційну функцію хвилинного та </w:t>
      </w:r>
      <w:proofErr w:type="spellStart"/>
      <w:r w:rsidR="008671F3" w:rsidRPr="00540A2A">
        <w:rPr>
          <w:lang w:val="uk-UA"/>
        </w:rPr>
        <w:t>тридцятисекундного</w:t>
      </w:r>
      <w:proofErr w:type="spellEnd"/>
      <w:r w:rsidR="008671F3" w:rsidRPr="00540A2A">
        <w:rPr>
          <w:lang w:val="uk-UA"/>
        </w:rPr>
        <w:t xml:space="preserve"> шахтного вантажопотоку у вигляді (1). Користуючись комплексною формою перетворення Фур'є, визначимо спектральну густину S</w:t>
      </w:r>
      <w:r w:rsidR="008671F3" w:rsidRPr="00DC5E24">
        <w:rPr>
          <w:vertAlign w:val="subscript"/>
          <w:lang w:val="uk-UA"/>
        </w:rPr>
        <w:t>Q</w:t>
      </w:r>
      <w:r w:rsidR="008671F3" w:rsidRPr="00540A2A">
        <w:rPr>
          <w:lang w:val="uk-UA"/>
        </w:rPr>
        <w:t>(ω) за формулою (2). Розкладемо спектральну щільність S</w:t>
      </w:r>
      <w:r w:rsidR="008671F3" w:rsidRPr="00DC5E24">
        <w:rPr>
          <w:vertAlign w:val="subscript"/>
          <w:lang w:val="uk-UA"/>
        </w:rPr>
        <w:t>Q</w:t>
      </w:r>
      <w:r w:rsidR="008671F3" w:rsidRPr="00540A2A">
        <w:rPr>
          <w:lang w:val="uk-UA"/>
        </w:rPr>
        <w:t xml:space="preserve">(ω) вантажопотоку на два множники. Усі полюси одного з них лежать у верхній комплексній </w:t>
      </w:r>
      <w:proofErr w:type="spellStart"/>
      <w:r w:rsidR="008671F3" w:rsidRPr="00540A2A">
        <w:rPr>
          <w:lang w:val="uk-UA"/>
        </w:rPr>
        <w:t>напівплощині</w:t>
      </w:r>
      <w:proofErr w:type="spellEnd"/>
      <w:r w:rsidR="008671F3" w:rsidRPr="00540A2A">
        <w:rPr>
          <w:lang w:val="uk-UA"/>
        </w:rPr>
        <w:t xml:space="preserve">, а іншого – у нижній [9, </w:t>
      </w:r>
      <w:r w:rsidR="008671F3">
        <w:rPr>
          <w:lang w:val="uk-UA"/>
        </w:rPr>
        <w:t>1</w:t>
      </w:r>
      <w:r w:rsidR="008671F3" w:rsidRPr="00540A2A">
        <w:rPr>
          <w:lang w:val="uk-UA"/>
        </w:rPr>
        <w:t>0]:</w:t>
      </w:r>
    </w:p>
    <w:p w14:paraId="5809FC7C" w14:textId="77777777" w:rsidR="008671F3" w:rsidRPr="003D0528" w:rsidRDefault="005B57C5" w:rsidP="00D61C6A">
      <w:pPr>
        <w:spacing w:after="0" w:line="360" w:lineRule="auto"/>
        <w:ind w:firstLine="709"/>
        <w:jc w:val="both"/>
        <w:rPr>
          <w:rFonts w:eastAsiaTheme="minorEastAsia"/>
          <w:lang w:val="en-US"/>
        </w:rPr>
      </w:pPr>
      <m:oMathPara>
        <m:oMath>
          <m:sSub>
            <m:sSubPr>
              <m:ctrlPr>
                <w:rPr>
                  <w:rFonts w:ascii="Cambria Math" w:hAnsi="Cambria Math"/>
                  <w:i/>
                  <w:lang w:val="uk-UA"/>
                </w:rPr>
              </m:ctrlPr>
            </m:sSubPr>
            <m:e>
              <m:r>
                <w:rPr>
                  <w:rFonts w:ascii="Cambria Math" w:hAnsi="Cambria Math"/>
                  <w:lang w:val="uk-UA"/>
                </w:rPr>
                <m:t>S</m:t>
              </m:r>
            </m:e>
            <m:sub>
              <m:r>
                <w:rPr>
                  <w:rFonts w:ascii="Cambria Math" w:hAnsi="Cambria Math"/>
                  <w:lang w:val="uk-UA"/>
                </w:rPr>
                <m:t>Q</m:t>
              </m:r>
            </m:sub>
          </m:sSub>
          <m:d>
            <m:dPr>
              <m:ctrlPr>
                <w:rPr>
                  <w:rFonts w:ascii="Cambria Math" w:hAnsi="Cambria Math"/>
                  <w:i/>
                  <w:lang w:val="en-US"/>
                </w:rPr>
              </m:ctrlPr>
            </m:dPr>
            <m:e>
              <m:r>
                <w:rPr>
                  <w:rFonts w:ascii="Cambria Math" w:hAnsi="Cambria Math"/>
                  <w:lang w:val="en-US"/>
                </w:rPr>
                <m:t>ω</m:t>
              </m:r>
            </m:e>
          </m:d>
          <m:r>
            <w:rPr>
              <w:rFonts w:ascii="Cambria Math" w:hAnsi="Cambria Math"/>
              <w:lang w:val="en-US"/>
            </w:rPr>
            <m:t>=</m:t>
          </m:r>
          <m:f>
            <m:fPr>
              <m:ctrlPr>
                <w:rPr>
                  <w:rFonts w:ascii="Cambria Math" w:hAnsi="Cambria Math"/>
                  <w:i/>
                  <w:lang w:val="en-US"/>
                </w:rPr>
              </m:ctrlPr>
            </m:fPr>
            <m:num>
              <m:sSub>
                <m:sSubPr>
                  <m:ctrlPr>
                    <w:rPr>
                      <w:rFonts w:ascii="Cambria Math" w:hAnsi="Cambria Math"/>
                      <w:i/>
                      <w:lang w:val="uk-UA"/>
                    </w:rPr>
                  </m:ctrlPr>
                </m:sSubPr>
                <m:e>
                  <m:r>
                    <w:rPr>
                      <w:rFonts w:ascii="Cambria Math" w:hAnsi="Cambria Math"/>
                      <w:lang w:val="uk-UA"/>
                    </w:rPr>
                    <m:t>D</m:t>
                  </m:r>
                </m:e>
                <m:sub>
                  <m:r>
                    <w:rPr>
                      <w:rFonts w:ascii="Cambria Math" w:hAnsi="Cambria Math"/>
                      <w:lang w:val="uk-UA"/>
                    </w:rPr>
                    <m:t>Q</m:t>
                  </m:r>
                </m:sub>
              </m:sSub>
              <m:r>
                <w:rPr>
                  <w:rFonts w:ascii="Cambria Math" w:hAnsi="Cambria Math"/>
                  <w:lang w:val="uk-UA"/>
                </w:rPr>
                <m:t>α</m:t>
              </m:r>
            </m:num>
            <m:den>
              <m:r>
                <w:rPr>
                  <w:rFonts w:ascii="Cambria Math" w:hAnsi="Cambria Math"/>
                  <w:lang w:val="en-US"/>
                </w:rPr>
                <m:t>π</m:t>
              </m:r>
              <m:d>
                <m:dPr>
                  <m:ctrlPr>
                    <w:rPr>
                      <w:rFonts w:ascii="Cambria Math" w:hAnsi="Cambria Math"/>
                      <w:i/>
                      <w:lang w:val="en-US"/>
                    </w:rPr>
                  </m:ctrlPr>
                </m:dPr>
                <m:e>
                  <m:sSup>
                    <m:sSupPr>
                      <m:ctrlPr>
                        <w:rPr>
                          <w:rFonts w:ascii="Cambria Math" w:hAnsi="Cambria Math"/>
                          <w:i/>
                          <w:lang w:val="en-US"/>
                        </w:rPr>
                      </m:ctrlPr>
                    </m:sSupPr>
                    <m:e>
                      <m:r>
                        <w:rPr>
                          <w:rFonts w:ascii="Cambria Math" w:hAnsi="Cambria Math"/>
                          <w:lang w:val="uk-UA"/>
                        </w:rPr>
                        <m:t>α</m:t>
                      </m:r>
                    </m:e>
                    <m:sup>
                      <m:r>
                        <w:rPr>
                          <w:rFonts w:ascii="Cambria Math" w:hAnsi="Cambria Math"/>
                          <w:lang w:val="en-US"/>
                        </w:rPr>
                        <m:t>2</m:t>
                      </m:r>
                    </m:sup>
                  </m:sSup>
                  <m:r>
                    <w:rPr>
                      <w:rFonts w:ascii="Cambria Math" w:hAnsi="Cambria Math"/>
                      <w:lang w:val="en-US"/>
                    </w:rPr>
                    <m:t>+</m:t>
                  </m:r>
                  <m:sSup>
                    <m:sSupPr>
                      <m:ctrlPr>
                        <w:rPr>
                          <w:rFonts w:ascii="Cambria Math" w:hAnsi="Cambria Math"/>
                          <w:i/>
                          <w:lang w:val="en-US"/>
                        </w:rPr>
                      </m:ctrlPr>
                    </m:sSupPr>
                    <m:e>
                      <m:r>
                        <w:rPr>
                          <w:rFonts w:ascii="Cambria Math" w:hAnsi="Cambria Math"/>
                          <w:lang w:val="en-US"/>
                        </w:rPr>
                        <m:t>ω</m:t>
                      </m:r>
                    </m:e>
                    <m:sup>
                      <m:r>
                        <w:rPr>
                          <w:rFonts w:ascii="Cambria Math" w:hAnsi="Cambria Math"/>
                          <w:lang w:val="en-US"/>
                        </w:rPr>
                        <m:t>2</m:t>
                      </m:r>
                    </m:sup>
                  </m:sSup>
                </m:e>
              </m:d>
            </m:den>
          </m:f>
          <m:r>
            <w:rPr>
              <w:rFonts w:ascii="Cambria Math" w:hAnsi="Cambria Math"/>
              <w:lang w:val="en-US"/>
            </w:rPr>
            <m:t>.</m:t>
          </m:r>
        </m:oMath>
      </m:oMathPara>
    </w:p>
    <w:p w14:paraId="1227FE56" w14:textId="77777777" w:rsidR="008671F3" w:rsidRPr="009C30A6" w:rsidRDefault="008671F3" w:rsidP="00D61C6A">
      <w:pPr>
        <w:spacing w:after="0" w:line="360" w:lineRule="auto"/>
        <w:ind w:firstLine="709"/>
        <w:jc w:val="both"/>
        <w:rPr>
          <w:lang w:val="uk-UA"/>
        </w:rPr>
      </w:pPr>
      <w:r>
        <w:rPr>
          <w:lang w:val="uk-UA"/>
        </w:rPr>
        <w:t xml:space="preserve">Підмітимо </w:t>
      </w:r>
      <m:oMath>
        <m:d>
          <m:dPr>
            <m:ctrlPr>
              <w:rPr>
                <w:rFonts w:ascii="Cambria Math" w:hAnsi="Cambria Math"/>
                <w:i/>
                <w:lang w:val="en-US"/>
              </w:rPr>
            </m:ctrlPr>
          </m:dPr>
          <m:e>
            <m:sSup>
              <m:sSupPr>
                <m:ctrlPr>
                  <w:rPr>
                    <w:rFonts w:ascii="Cambria Math" w:hAnsi="Cambria Math"/>
                    <w:i/>
                    <w:lang w:val="en-US"/>
                  </w:rPr>
                </m:ctrlPr>
              </m:sSupPr>
              <m:e>
                <m:r>
                  <w:rPr>
                    <w:rFonts w:ascii="Cambria Math" w:hAnsi="Cambria Math"/>
                    <w:lang w:val="uk-UA"/>
                  </w:rPr>
                  <m:t>α</m:t>
                </m:r>
              </m:e>
              <m:sup>
                <m:r>
                  <w:rPr>
                    <w:rFonts w:ascii="Cambria Math" w:hAnsi="Cambria Math"/>
                  </w:rPr>
                  <m:t>2</m:t>
                </m:r>
              </m:sup>
            </m:sSup>
            <m:r>
              <w:rPr>
                <w:rFonts w:ascii="Cambria Math" w:hAnsi="Cambria Math"/>
              </w:rPr>
              <m:t>+</m:t>
            </m:r>
            <m:sSup>
              <m:sSupPr>
                <m:ctrlPr>
                  <w:rPr>
                    <w:rFonts w:ascii="Cambria Math" w:hAnsi="Cambria Math"/>
                    <w:i/>
                    <w:lang w:val="en-US"/>
                  </w:rPr>
                </m:ctrlPr>
              </m:sSupPr>
              <m:e>
                <m:r>
                  <w:rPr>
                    <w:rFonts w:ascii="Cambria Math" w:hAnsi="Cambria Math"/>
                    <w:lang w:val="en-US"/>
                  </w:rPr>
                  <m:t>ω</m:t>
                </m:r>
              </m:e>
              <m:sup>
                <m:r>
                  <w:rPr>
                    <w:rFonts w:ascii="Cambria Math" w:hAnsi="Cambria Math"/>
                  </w:rPr>
                  <m:t>2</m:t>
                </m:r>
              </m:sup>
            </m:sSup>
          </m:e>
        </m:d>
        <m:r>
          <w:rPr>
            <w:rFonts w:ascii="Cambria Math" w:hAnsi="Cambria Math"/>
          </w:rPr>
          <m:t>=</m:t>
        </m:r>
        <m:d>
          <m:dPr>
            <m:ctrlPr>
              <w:rPr>
                <w:rFonts w:ascii="Cambria Math" w:hAnsi="Cambria Math"/>
                <w:i/>
                <w:lang w:val="en-US"/>
              </w:rPr>
            </m:ctrlPr>
          </m:dPr>
          <m:e>
            <m:r>
              <w:rPr>
                <w:rFonts w:ascii="Cambria Math" w:hAnsi="Cambria Math"/>
                <w:lang w:val="en-US"/>
              </w:rPr>
              <m:t>ω</m:t>
            </m:r>
            <m:r>
              <w:rPr>
                <w:rFonts w:ascii="Cambria Math" w:hAnsi="Cambria Math"/>
              </w:rPr>
              <m:t>+</m:t>
            </m:r>
            <m:r>
              <w:rPr>
                <w:rFonts w:ascii="Cambria Math" w:hAnsi="Cambria Math"/>
                <w:lang w:val="en-US"/>
              </w:rPr>
              <m:t>j</m:t>
            </m:r>
            <m:r>
              <w:rPr>
                <w:rFonts w:ascii="Cambria Math" w:hAnsi="Cambria Math"/>
                <w:lang w:val="uk-UA"/>
              </w:rPr>
              <m:t>α</m:t>
            </m:r>
          </m:e>
        </m:d>
        <m:d>
          <m:dPr>
            <m:ctrlPr>
              <w:rPr>
                <w:rFonts w:ascii="Cambria Math" w:hAnsi="Cambria Math"/>
                <w:i/>
                <w:lang w:val="en-US"/>
              </w:rPr>
            </m:ctrlPr>
          </m:dPr>
          <m:e>
            <m:r>
              <w:rPr>
                <w:rFonts w:ascii="Cambria Math" w:hAnsi="Cambria Math"/>
                <w:lang w:val="en-US"/>
              </w:rPr>
              <m:t>ω</m:t>
            </m:r>
            <m:r>
              <w:rPr>
                <w:rFonts w:ascii="Cambria Math" w:hAnsi="Cambria Math"/>
              </w:rPr>
              <m:t>-</m:t>
            </m:r>
            <m:r>
              <w:rPr>
                <w:rFonts w:ascii="Cambria Math" w:hAnsi="Cambria Math"/>
                <w:lang w:val="en-US"/>
              </w:rPr>
              <m:t>j</m:t>
            </m:r>
            <m:r>
              <w:rPr>
                <w:rFonts w:ascii="Cambria Math" w:hAnsi="Cambria Math"/>
                <w:lang w:val="uk-UA"/>
              </w:rPr>
              <m:t>α</m:t>
            </m:r>
          </m:e>
        </m:d>
        <m:r>
          <w:rPr>
            <w:rFonts w:ascii="Cambria Math" w:hAnsi="Cambria Math"/>
          </w:rPr>
          <m:t>,</m:t>
        </m:r>
      </m:oMath>
    </w:p>
    <w:p w14:paraId="2354E231" w14:textId="77777777" w:rsidR="008671F3" w:rsidRDefault="005B57C5" w:rsidP="00D61C6A">
      <w:pPr>
        <w:spacing w:after="0" w:line="360" w:lineRule="auto"/>
        <w:ind w:firstLine="709"/>
        <w:jc w:val="both"/>
        <w:rPr>
          <w:lang w:val="uk-UA"/>
        </w:rPr>
      </w:pPr>
      <w:r>
        <w:rPr>
          <w:noProof/>
          <w:lang w:val="uk-UA"/>
        </w:rPr>
        <w:pict w14:anchorId="3227D206">
          <v:shape id="Надпись 15" o:spid="_x0000_s1029" type="#_x0000_t202" style="position:absolute;left:0;text-align:left;margin-left:432.6pt;margin-top:36.9pt;width:43.8pt;height:24.6pt;z-index:251662336;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" filled="f" stroked="f" strokeweight=".5pt">
            <v:textbox>
              <w:txbxContent>
                <w:p w14:paraId="521D72AA" w14:textId="77777777" w:rsidR="00877A72" w:rsidRPr="00DC5E24" w:rsidRDefault="00877A72" w:rsidP="008671F3">
                  <w:pPr>
                    <w:rPr>
                      <w:lang w:val="en-US"/>
                    </w:rPr>
                  </w:pPr>
                  <w:r>
                    <w:rPr>
                      <w:lang w:val="en-US"/>
                    </w:rPr>
                    <w:t>(6)</w:t>
                  </w:r>
                </w:p>
              </w:txbxContent>
            </v:textbox>
          </v:shape>
        </w:pict>
      </w:r>
      <w:r w:rsidR="008671F3">
        <w:rPr>
          <w:lang w:val="uk-UA"/>
        </w:rPr>
        <w:t>тоді</w:t>
      </w:r>
    </w:p>
    <w:p w14:paraId="0A762714" w14:textId="77777777" w:rsidR="008671F3" w:rsidRPr="003D0528" w:rsidRDefault="005B57C5" w:rsidP="00D61C6A">
      <w:pPr>
        <w:spacing w:after="0" w:line="360" w:lineRule="auto"/>
        <w:ind w:firstLine="709"/>
        <w:jc w:val="both"/>
        <w:rPr>
          <w:rFonts w:eastAsiaTheme="minorEastAsia"/>
          <w:i/>
          <w:lang w:val="en-US"/>
        </w:rPr>
      </w:pPr>
      <m:oMathPara>
        <m:oMath>
          <m:f>
            <m:fPr>
              <m:ctrlPr>
                <w:rPr>
                  <w:rFonts w:ascii="Cambria Math" w:hAnsi="Cambria Math"/>
                  <w:i/>
                  <w:lang w:val="en-US"/>
                </w:rPr>
              </m:ctrlPr>
            </m:fPr>
            <m:num>
              <m:sSub>
                <m:sSubPr>
                  <m:ctrlPr>
                    <w:rPr>
                      <w:rFonts w:ascii="Cambria Math" w:hAnsi="Cambria Math"/>
                      <w:i/>
                      <w:lang w:val="uk-UA"/>
                    </w:rPr>
                  </m:ctrlPr>
                </m:sSubPr>
                <m:e>
                  <m:r>
                    <w:rPr>
                      <w:rFonts w:ascii="Cambria Math" w:hAnsi="Cambria Math"/>
                      <w:lang w:val="uk-UA"/>
                    </w:rPr>
                    <m:t>D</m:t>
                  </m:r>
                </m:e>
                <m:sub>
                  <m:r>
                    <w:rPr>
                      <w:rFonts w:ascii="Cambria Math" w:hAnsi="Cambria Math"/>
                      <w:lang w:val="uk-UA"/>
                    </w:rPr>
                    <m:t>Q</m:t>
                  </m:r>
                </m:sub>
              </m:sSub>
              <m:r>
                <w:rPr>
                  <w:rFonts w:ascii="Cambria Math" w:hAnsi="Cambria Math"/>
                  <w:lang w:val="uk-UA"/>
                </w:rPr>
                <m:t>α</m:t>
              </m:r>
            </m:num>
            <m:den>
              <m:r>
                <w:rPr>
                  <w:rFonts w:ascii="Cambria Math" w:hAnsi="Cambria Math"/>
                  <w:lang w:val="en-US"/>
                </w:rPr>
                <m:t>π</m:t>
              </m:r>
              <m:d>
                <m:dPr>
                  <m:ctrlPr>
                    <w:rPr>
                      <w:rFonts w:ascii="Cambria Math" w:hAnsi="Cambria Math"/>
                      <w:i/>
                      <w:lang w:val="en-US"/>
                    </w:rPr>
                  </m:ctrlPr>
                </m:dPr>
                <m:e>
                  <m:r>
                    <w:rPr>
                      <w:rFonts w:ascii="Cambria Math" w:hAnsi="Cambria Math"/>
                      <w:lang w:val="en-US"/>
                    </w:rPr>
                    <m:t>ω+j</m:t>
                  </m:r>
                  <m:r>
                    <w:rPr>
                      <w:rFonts w:ascii="Cambria Math" w:hAnsi="Cambria Math"/>
                      <w:lang w:val="uk-UA"/>
                    </w:rPr>
                    <m:t>α</m:t>
                  </m:r>
                </m:e>
              </m:d>
              <m:d>
                <m:dPr>
                  <m:ctrlPr>
                    <w:rPr>
                      <w:rFonts w:ascii="Cambria Math" w:hAnsi="Cambria Math"/>
                      <w:i/>
                      <w:lang w:val="en-US"/>
                    </w:rPr>
                  </m:ctrlPr>
                </m:dPr>
                <m:e>
                  <m:r>
                    <w:rPr>
                      <w:rFonts w:ascii="Cambria Math" w:hAnsi="Cambria Math"/>
                      <w:lang w:val="en-US"/>
                    </w:rPr>
                    <m:t>ω-j</m:t>
                  </m:r>
                  <m:r>
                    <w:rPr>
                      <w:rFonts w:ascii="Cambria Math" w:hAnsi="Cambria Math"/>
                      <w:lang w:val="uk-UA"/>
                    </w:rPr>
                    <m:t>α</m:t>
                  </m:r>
                </m:e>
              </m:d>
            </m:den>
          </m:f>
          <m:r>
            <w:rPr>
              <w:rFonts w:ascii="Cambria Math" w:hAnsi="Cambria Math"/>
              <w:lang w:val="en-US"/>
            </w:rPr>
            <m:t>=Ψ</m:t>
          </m:r>
          <m:d>
            <m:dPr>
              <m:ctrlPr>
                <w:rPr>
                  <w:rFonts w:ascii="Cambria Math" w:hAnsi="Cambria Math"/>
                  <w:i/>
                  <w:lang w:val="en-US"/>
                </w:rPr>
              </m:ctrlPr>
            </m:dPr>
            <m:e>
              <m:r>
                <w:rPr>
                  <w:rFonts w:ascii="Cambria Math" w:hAnsi="Cambria Math"/>
                  <w:lang w:val="en-US"/>
                </w:rPr>
                <m:t>jω</m:t>
              </m:r>
            </m:e>
          </m:d>
          <m:sSup>
            <m:sSupPr>
              <m:ctrlPr>
                <w:rPr>
                  <w:rFonts w:ascii="Cambria Math" w:hAnsi="Cambria Math"/>
                  <w:i/>
                  <w:lang w:val="en-US"/>
                </w:rPr>
              </m:ctrlPr>
            </m:sSupPr>
            <m:e>
              <m:r>
                <w:rPr>
                  <w:rFonts w:ascii="Cambria Math" w:hAnsi="Cambria Math"/>
                  <w:lang w:val="en-US"/>
                </w:rPr>
                <m:t>Ψ</m:t>
              </m:r>
            </m:e>
            <m:sup>
              <m:r>
                <w:rPr>
                  <w:rFonts w:ascii="Cambria Math" w:hAnsi="Cambria Math"/>
                  <w:lang w:val="en-US"/>
                </w:rPr>
                <m:t>*</m:t>
              </m:r>
            </m:sup>
          </m:sSup>
          <m:d>
            <m:dPr>
              <m:ctrlPr>
                <w:rPr>
                  <w:rFonts w:ascii="Cambria Math" w:hAnsi="Cambria Math"/>
                  <w:i/>
                  <w:lang w:val="en-US"/>
                </w:rPr>
              </m:ctrlPr>
            </m:dPr>
            <m:e>
              <m:r>
                <w:rPr>
                  <w:rFonts w:ascii="Cambria Math" w:hAnsi="Cambria Math"/>
                  <w:lang w:val="en-US"/>
                </w:rPr>
                <m:t>-jω</m:t>
              </m:r>
            </m:e>
          </m:d>
          <m:r>
            <w:rPr>
              <w:rFonts w:ascii="Cambria Math" w:hAnsi="Cambria Math"/>
              <w:lang w:val="en-US"/>
            </w:rPr>
            <m:t>.</m:t>
          </m:r>
        </m:oMath>
      </m:oMathPara>
    </w:p>
    <w:p w14:paraId="71C5E35C" w14:textId="77777777" w:rsidR="008671F3" w:rsidRDefault="005B57C5" w:rsidP="00D61C6A">
      <w:pPr>
        <w:spacing w:after="0" w:line="360" w:lineRule="auto"/>
        <w:ind w:firstLine="709"/>
        <w:jc w:val="both"/>
        <w:rPr>
          <w:rFonts w:eastAsiaTheme="minorEastAsia"/>
          <w:iCs/>
          <w:lang w:val="uk-UA"/>
        </w:rPr>
      </w:pPr>
      <w:r>
        <w:rPr>
          <w:noProof/>
          <w:lang w:val="uk-UA"/>
        </w:rPr>
        <w:lastRenderedPageBreak/>
        <w:pict w14:anchorId="3CB0F377">
          <v:shape id="Надпись 16" o:spid="_x0000_s1030" type="#_x0000_t202" style="position:absolute;left:0;text-align:left;margin-left:436.2pt;margin-top:79.65pt;width:43.8pt;height:24.6pt;z-index:251663360;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" filled="f" stroked="f" strokeweight=".5pt">
            <v:textbox>
              <w:txbxContent>
                <w:p w14:paraId="6CCA06D4" w14:textId="77777777" w:rsidR="00877A72" w:rsidRPr="00DC5E24" w:rsidRDefault="00877A72" w:rsidP="008671F3">
                  <w:pPr>
                    <w:rPr>
                      <w:lang w:val="en-US"/>
                    </w:rPr>
                  </w:pPr>
                  <w:r>
                    <w:rPr>
                      <w:lang w:val="en-US"/>
                    </w:rPr>
                    <w:t>(7)</w:t>
                  </w:r>
                </w:p>
              </w:txbxContent>
            </v:textbox>
          </v:shape>
        </w:pict>
      </w:r>
      <w:r w:rsidR="008671F3">
        <w:rPr>
          <w:rFonts w:eastAsiaTheme="minorEastAsia"/>
          <w:iCs/>
          <w:lang w:val="uk-UA"/>
        </w:rPr>
        <w:t>Отже, шукані множники мають вигляд:</w:t>
      </w:r>
    </w:p>
    <w:p w14:paraId="4FB029FF" w14:textId="77777777" w:rsidR="008671F3" w:rsidRPr="001D10A6" w:rsidRDefault="008671F3" w:rsidP="00D61C6A">
      <w:pPr>
        <w:spacing w:after="0" w:line="360" w:lineRule="auto"/>
        <w:ind w:firstLine="709"/>
        <w:jc w:val="both"/>
        <w:rPr>
          <w:rFonts w:eastAsiaTheme="minorEastAsia"/>
          <w:i/>
          <w:iCs/>
          <w:lang w:val="uk-UA"/>
        </w:rPr>
      </w:pPr>
      <m:oMathPara>
        <m:oMath>
          <m:r>
            <w:rPr>
              <w:rFonts w:ascii="Cambria Math" w:hAnsi="Cambria Math"/>
              <w:lang w:val="en-US"/>
            </w:rPr>
            <m:t>Ψ</m:t>
          </m:r>
          <m:d>
            <m:dPr>
              <m:ctrlPr>
                <w:rPr>
                  <w:rFonts w:ascii="Cambria Math" w:hAnsi="Cambria Math"/>
                  <w:i/>
                  <w:lang w:val="en-US"/>
                </w:rPr>
              </m:ctrlPr>
            </m:dPr>
            <m:e>
              <m:r>
                <w:rPr>
                  <w:rFonts w:ascii="Cambria Math" w:hAnsi="Cambria Math"/>
                  <w:lang w:val="en-US"/>
                </w:rPr>
                <m:t>jω</m:t>
              </m:r>
            </m:e>
          </m:d>
          <m:r>
            <w:rPr>
              <w:rFonts w:ascii="Cambria Math" w:hAnsi="Cambria Math"/>
              <w:lang w:val="en-US"/>
            </w:rPr>
            <m:t>=</m:t>
          </m:r>
          <m:f>
            <m:fPr>
              <m:ctrlPr>
                <w:rPr>
                  <w:rFonts w:ascii="Cambria Math" w:hAnsi="Cambria Math"/>
                  <w:i/>
                  <w:lang w:val="en-US"/>
                </w:rPr>
              </m:ctrlPr>
            </m:fPr>
            <m:num>
              <m:rad>
                <m:radPr>
                  <m:degHide m:val="1"/>
                  <m:ctrlPr>
                    <w:rPr>
                      <w:rFonts w:ascii="Cambria Math" w:hAnsi="Cambria Math"/>
                      <w:i/>
                      <w:lang w:val="en-US"/>
                    </w:rPr>
                  </m:ctrlPr>
                </m:radPr>
                <m:deg/>
                <m:e>
                  <m:sSub>
                    <m:sSubPr>
                      <m:ctrlPr>
                        <w:rPr>
                          <w:rFonts w:ascii="Cambria Math" w:hAnsi="Cambria Math"/>
                          <w:i/>
                          <w:lang w:val="uk-UA"/>
                        </w:rPr>
                      </m:ctrlPr>
                    </m:sSubPr>
                    <m:e>
                      <m:r>
                        <w:rPr>
                          <w:rFonts w:ascii="Cambria Math" w:hAnsi="Cambria Math"/>
                          <w:lang w:val="uk-UA"/>
                        </w:rPr>
                        <m:t>D</m:t>
                      </m:r>
                    </m:e>
                    <m:sub>
                      <m:r>
                        <w:rPr>
                          <w:rFonts w:ascii="Cambria Math" w:hAnsi="Cambria Math"/>
                          <w:lang w:val="uk-UA"/>
                        </w:rPr>
                        <m:t>Q</m:t>
                      </m:r>
                    </m:sub>
                  </m:sSub>
                  <m:r>
                    <w:rPr>
                      <w:rFonts w:ascii="Cambria Math" w:hAnsi="Cambria Math"/>
                      <w:lang w:val="uk-UA"/>
                    </w:rPr>
                    <m:t>α</m:t>
                  </m:r>
                </m:e>
              </m:rad>
            </m:num>
            <m:den>
              <m:rad>
                <m:radPr>
                  <m:degHide m:val="1"/>
                  <m:ctrlPr>
                    <w:rPr>
                      <w:rFonts w:ascii="Cambria Math" w:hAnsi="Cambria Math"/>
                      <w:i/>
                      <w:lang w:val="en-US"/>
                    </w:rPr>
                  </m:ctrlPr>
                </m:radPr>
                <m:deg/>
                <m:e>
                  <m:r>
                    <w:rPr>
                      <w:rFonts w:ascii="Cambria Math" w:hAnsi="Cambria Math"/>
                      <w:lang w:val="en-US"/>
                    </w:rPr>
                    <m:t>π</m:t>
                  </m:r>
                </m:e>
              </m:rad>
              <m:d>
                <m:dPr>
                  <m:ctrlPr>
                    <w:rPr>
                      <w:rFonts w:ascii="Cambria Math" w:hAnsi="Cambria Math"/>
                      <w:i/>
                      <w:lang w:val="en-US"/>
                    </w:rPr>
                  </m:ctrlPr>
                </m:dPr>
                <m:e>
                  <m:r>
                    <w:rPr>
                      <w:rFonts w:ascii="Cambria Math" w:hAnsi="Cambria Math"/>
                      <w:lang w:val="en-US"/>
                    </w:rPr>
                    <m:t>ω-j</m:t>
                  </m:r>
                  <m:r>
                    <w:rPr>
                      <w:rFonts w:ascii="Cambria Math" w:hAnsi="Cambria Math"/>
                      <w:lang w:val="uk-UA"/>
                    </w:rPr>
                    <m:t>α</m:t>
                  </m:r>
                </m:e>
              </m:d>
            </m:den>
          </m:f>
          <m:r>
            <w:rPr>
              <w:rFonts w:ascii="Cambria Math" w:hAnsi="Cambria Math"/>
              <w:lang w:val="en-US"/>
            </w:rPr>
            <m:t>;</m:t>
          </m:r>
        </m:oMath>
      </m:oMathPara>
    </w:p>
    <w:p w14:paraId="3447F2EE" w14:textId="77777777" w:rsidR="008671F3" w:rsidRPr="003D0528" w:rsidRDefault="005B57C5" w:rsidP="00D61C6A">
      <w:pPr>
        <w:spacing w:after="0" w:line="360" w:lineRule="auto"/>
        <w:ind w:firstLine="709"/>
        <w:jc w:val="both"/>
        <w:rPr>
          <w:rFonts w:eastAsiaTheme="minorEastAsia"/>
          <w:lang w:val="en-US"/>
        </w:rPr>
      </w:pPr>
      <m:oMathPara>
        <m:oMath>
          <m:sSup>
            <m:sSupPr>
              <m:ctrlPr>
                <w:rPr>
                  <w:rFonts w:ascii="Cambria Math" w:hAnsi="Cambria Math"/>
                  <w:i/>
                  <w:lang w:val="en-US"/>
                </w:rPr>
              </m:ctrlPr>
            </m:sSupPr>
            <m:e>
              <m:r>
                <w:rPr>
                  <w:rFonts w:ascii="Cambria Math" w:hAnsi="Cambria Math"/>
                  <w:lang w:val="en-US"/>
                </w:rPr>
                <m:t>Ψ</m:t>
              </m:r>
            </m:e>
            <m:sup>
              <m:r>
                <w:rPr>
                  <w:rFonts w:ascii="Cambria Math" w:hAnsi="Cambria Math"/>
                  <w:lang w:val="en-US"/>
                </w:rPr>
                <m:t>*</m:t>
              </m:r>
            </m:sup>
          </m:sSup>
          <m:d>
            <m:dPr>
              <m:ctrlPr>
                <w:rPr>
                  <w:rFonts w:ascii="Cambria Math" w:hAnsi="Cambria Math"/>
                  <w:i/>
                  <w:lang w:val="en-US"/>
                </w:rPr>
              </m:ctrlPr>
            </m:dPr>
            <m:e>
              <m:r>
                <w:rPr>
                  <w:rFonts w:ascii="Cambria Math" w:hAnsi="Cambria Math"/>
                  <w:lang w:val="en-US"/>
                </w:rPr>
                <m:t>-jω</m:t>
              </m:r>
            </m:e>
          </m:d>
          <m:r>
            <w:rPr>
              <w:rFonts w:ascii="Cambria Math" w:hAnsi="Cambria Math"/>
              <w:lang w:val="en-US"/>
            </w:rPr>
            <m:t>=</m:t>
          </m:r>
          <m:f>
            <m:fPr>
              <m:ctrlPr>
                <w:rPr>
                  <w:rFonts w:ascii="Cambria Math" w:hAnsi="Cambria Math"/>
                  <w:i/>
                  <w:lang w:val="en-US"/>
                </w:rPr>
              </m:ctrlPr>
            </m:fPr>
            <m:num>
              <m:rad>
                <m:radPr>
                  <m:degHide m:val="1"/>
                  <m:ctrlPr>
                    <w:rPr>
                      <w:rFonts w:ascii="Cambria Math" w:hAnsi="Cambria Math"/>
                      <w:i/>
                      <w:lang w:val="en-US"/>
                    </w:rPr>
                  </m:ctrlPr>
                </m:radPr>
                <m:deg/>
                <m:e>
                  <m:sSub>
                    <m:sSubPr>
                      <m:ctrlPr>
                        <w:rPr>
                          <w:rFonts w:ascii="Cambria Math" w:hAnsi="Cambria Math"/>
                          <w:i/>
                          <w:lang w:val="uk-UA"/>
                        </w:rPr>
                      </m:ctrlPr>
                    </m:sSubPr>
                    <m:e>
                      <m:r>
                        <w:rPr>
                          <w:rFonts w:ascii="Cambria Math" w:hAnsi="Cambria Math"/>
                          <w:lang w:val="uk-UA"/>
                        </w:rPr>
                        <m:t>D</m:t>
                      </m:r>
                    </m:e>
                    <m:sub>
                      <m:r>
                        <w:rPr>
                          <w:rFonts w:ascii="Cambria Math" w:hAnsi="Cambria Math"/>
                          <w:lang w:val="uk-UA"/>
                        </w:rPr>
                        <m:t>Q</m:t>
                      </m:r>
                    </m:sub>
                  </m:sSub>
                  <m:r>
                    <w:rPr>
                      <w:rFonts w:ascii="Cambria Math" w:hAnsi="Cambria Math"/>
                      <w:lang w:val="uk-UA"/>
                    </w:rPr>
                    <m:t>α</m:t>
                  </m:r>
                </m:e>
              </m:rad>
            </m:num>
            <m:den>
              <m:rad>
                <m:radPr>
                  <m:degHide m:val="1"/>
                  <m:ctrlPr>
                    <w:rPr>
                      <w:rFonts w:ascii="Cambria Math" w:hAnsi="Cambria Math"/>
                      <w:i/>
                      <w:lang w:val="en-US"/>
                    </w:rPr>
                  </m:ctrlPr>
                </m:radPr>
                <m:deg/>
                <m:e>
                  <m:r>
                    <w:rPr>
                      <w:rFonts w:ascii="Cambria Math" w:hAnsi="Cambria Math"/>
                      <w:lang w:val="en-US"/>
                    </w:rPr>
                    <m:t>π</m:t>
                  </m:r>
                </m:e>
              </m:rad>
              <m:d>
                <m:dPr>
                  <m:ctrlPr>
                    <w:rPr>
                      <w:rFonts w:ascii="Cambria Math" w:hAnsi="Cambria Math"/>
                      <w:i/>
                      <w:lang w:val="en-US"/>
                    </w:rPr>
                  </m:ctrlPr>
                </m:dPr>
                <m:e>
                  <m:r>
                    <w:rPr>
                      <w:rFonts w:ascii="Cambria Math" w:hAnsi="Cambria Math"/>
                      <w:lang w:val="en-US"/>
                    </w:rPr>
                    <m:t>ω+</m:t>
                  </m:r>
                  <m:r>
                    <w:rPr>
                      <w:rFonts w:ascii="Cambria Math" w:hAnsi="Cambria Math"/>
                      <w:lang w:val="uk-UA"/>
                    </w:rPr>
                    <m:t>α</m:t>
                  </m:r>
                </m:e>
              </m:d>
            </m:den>
          </m:f>
          <m:r>
            <w:rPr>
              <w:rFonts w:ascii="Cambria Math" w:hAnsi="Cambria Math"/>
              <w:lang w:val="en-US"/>
            </w:rPr>
            <m:t>.</m:t>
          </m:r>
        </m:oMath>
      </m:oMathPara>
    </w:p>
    <w:p w14:paraId="473F5F64" w14:textId="77777777" w:rsidR="008671F3" w:rsidRDefault="005B57C5" w:rsidP="00D61C6A">
      <w:pPr>
        <w:spacing w:after="0" w:line="360" w:lineRule="auto"/>
        <w:ind w:firstLine="709"/>
        <w:jc w:val="both"/>
        <w:rPr>
          <w:lang w:val="uk-UA"/>
        </w:rPr>
      </w:pPr>
      <w:r>
        <w:rPr>
          <w:noProof/>
          <w:lang w:val="uk-UA"/>
        </w:rPr>
        <w:pict w14:anchorId="6B78FA6A">
          <v:shape id="Надпись 17" o:spid="_x0000_s1031" type="#_x0000_t202" style="position:absolute;left:0;text-align:left;margin-left:432.6pt;margin-top:124.1pt;width:43.8pt;height:24.6pt;z-index:251664384;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" filled="f" stroked="f" strokeweight=".5pt">
            <v:textbox>
              <w:txbxContent>
                <w:p w14:paraId="2986E9D2" w14:textId="77777777" w:rsidR="00877A72" w:rsidRPr="00DC5E24" w:rsidRDefault="00877A72" w:rsidP="008671F3">
                  <w:pPr>
                    <w:rPr>
                      <w:lang w:val="en-US"/>
                    </w:rPr>
                  </w:pPr>
                  <w:r>
                    <w:rPr>
                      <w:lang w:val="en-US"/>
                    </w:rPr>
                    <w:t>(8)</w:t>
                  </w:r>
                </w:p>
              </w:txbxContent>
            </v:textbox>
          </v:shape>
        </w:pict>
      </w:r>
      <w:r w:rsidR="008671F3" w:rsidRPr="00540A2A">
        <w:rPr>
          <w:lang w:val="uk-UA"/>
        </w:rPr>
        <w:t>Визначимо спектральну щільність сигналу швидкості, що підлягає відпрацюванню, як пропорційну спектральній щільності вантажопотоку S</w:t>
      </w:r>
      <w:r w:rsidR="008671F3" w:rsidRPr="001D10A6">
        <w:rPr>
          <w:vertAlign w:val="subscript"/>
          <w:lang w:val="uk-UA"/>
        </w:rPr>
        <w:t>Q</w:t>
      </w:r>
      <w:r w:rsidR="008671F3" w:rsidRPr="00540A2A">
        <w:rPr>
          <w:lang w:val="uk-UA"/>
        </w:rPr>
        <w:t>(ω):</w:t>
      </w:r>
    </w:p>
    <w:p w14:paraId="653B4B61" w14:textId="77777777" w:rsidR="008671F3" w:rsidRDefault="005B57C5" w:rsidP="00D61C6A">
      <w:pPr>
        <w:spacing w:after="0" w:line="360" w:lineRule="auto"/>
        <w:ind w:firstLine="709"/>
        <w:jc w:val="both"/>
        <w:rPr>
          <w:lang w:val="uk-UA"/>
        </w:rPr>
      </w:pPr>
      <m:oMathPara>
        <m:oMath>
          <m:sSub>
            <m:sSubPr>
              <m:ctrlPr>
                <w:rPr>
                  <w:rFonts w:ascii="Cambria Math" w:hAnsi="Cambria Math"/>
                  <w:i/>
                  <w:lang w:val="uk-UA"/>
                </w:rPr>
              </m:ctrlPr>
            </m:sSubPr>
            <m:e>
              <m:r>
                <w:rPr>
                  <w:rFonts w:ascii="Cambria Math" w:hAnsi="Cambria Math"/>
                  <w:lang w:val="uk-UA"/>
                </w:rPr>
                <m:t>S</m:t>
              </m:r>
            </m:e>
            <m:sub>
              <m:r>
                <w:rPr>
                  <w:rFonts w:ascii="Cambria Math" w:hAnsi="Cambria Math"/>
                  <w:lang w:val="uk-UA"/>
                </w:rPr>
                <m:t>V</m:t>
              </m:r>
            </m:sub>
          </m:sSub>
          <m:d>
            <m:dPr>
              <m:ctrlPr>
                <w:rPr>
                  <w:rFonts w:ascii="Cambria Math" w:hAnsi="Cambria Math"/>
                  <w:i/>
                  <w:lang w:val="en-US"/>
                </w:rPr>
              </m:ctrlPr>
            </m:dPr>
            <m:e>
              <m:r>
                <w:rPr>
                  <w:rFonts w:ascii="Cambria Math" w:hAnsi="Cambria Math"/>
                  <w:lang w:val="en-US"/>
                </w:rPr>
                <m:t>ω</m:t>
              </m:r>
            </m:e>
          </m:d>
          <m:r>
            <w:rPr>
              <w:rFonts w:ascii="Cambria Math" w:hAnsi="Cambria Math"/>
              <w:lang w:val="en-US"/>
            </w:rPr>
            <m:t>=</m:t>
          </m:r>
          <m:f>
            <m:fPr>
              <m:ctrlPr>
                <w:rPr>
                  <w:rFonts w:ascii="Cambria Math" w:hAnsi="Cambria Math"/>
                  <w:i/>
                  <w:lang w:val="en-US"/>
                </w:rPr>
              </m:ctrlPr>
            </m:fPr>
            <m:num>
              <m:r>
                <w:rPr>
                  <w:rFonts w:ascii="Cambria Math" w:hAnsi="Cambria Math"/>
                  <w:lang w:val="uk-UA"/>
                </w:rPr>
                <m:t>Dα</m:t>
              </m:r>
            </m:num>
            <m:den>
              <m:r>
                <w:rPr>
                  <w:rFonts w:ascii="Cambria Math" w:hAnsi="Cambria Math"/>
                  <w:lang w:val="en-US"/>
                </w:rPr>
                <m:t>π</m:t>
              </m:r>
              <m:sSup>
                <m:sSupPr>
                  <m:ctrlPr>
                    <w:rPr>
                      <w:rFonts w:ascii="Cambria Math" w:hAnsi="Cambria Math"/>
                      <w:i/>
                      <w:lang w:val="en-US"/>
                    </w:rPr>
                  </m:ctrlPr>
                </m:sSupPr>
                <m:e>
                  <m:r>
                    <w:rPr>
                      <w:rFonts w:ascii="Cambria Math" w:hAnsi="Cambria Math"/>
                      <w:lang w:val="uk-UA"/>
                    </w:rPr>
                    <m:t>h</m:t>
                  </m:r>
                </m:e>
                <m:sup>
                  <m:r>
                    <w:rPr>
                      <w:rFonts w:ascii="Cambria Math" w:hAnsi="Cambria Math"/>
                      <w:lang w:val="en-US"/>
                    </w:rPr>
                    <m:t>2</m:t>
                  </m:r>
                </m:sup>
              </m:sSup>
              <m:d>
                <m:dPr>
                  <m:ctrlPr>
                    <w:rPr>
                      <w:rFonts w:ascii="Cambria Math" w:hAnsi="Cambria Math"/>
                      <w:i/>
                      <w:lang w:val="en-US"/>
                    </w:rPr>
                  </m:ctrlPr>
                </m:dPr>
                <m:e>
                  <m:sSup>
                    <m:sSupPr>
                      <m:ctrlPr>
                        <w:rPr>
                          <w:rFonts w:ascii="Cambria Math" w:hAnsi="Cambria Math"/>
                          <w:i/>
                          <w:lang w:val="en-US"/>
                        </w:rPr>
                      </m:ctrlPr>
                    </m:sSupPr>
                    <m:e>
                      <m:r>
                        <w:rPr>
                          <w:rFonts w:ascii="Cambria Math" w:hAnsi="Cambria Math"/>
                          <w:lang w:val="uk-UA"/>
                        </w:rPr>
                        <m:t>α</m:t>
                      </m:r>
                    </m:e>
                    <m:sup>
                      <m:r>
                        <w:rPr>
                          <w:rFonts w:ascii="Cambria Math" w:hAnsi="Cambria Math"/>
                          <w:lang w:val="en-US"/>
                        </w:rPr>
                        <m:t>2</m:t>
                      </m:r>
                    </m:sup>
                  </m:sSup>
                  <m:r>
                    <w:rPr>
                      <w:rFonts w:ascii="Cambria Math" w:hAnsi="Cambria Math"/>
                      <w:lang w:val="en-US"/>
                    </w:rPr>
                    <m:t>+</m:t>
                  </m:r>
                  <m:sSup>
                    <m:sSupPr>
                      <m:ctrlPr>
                        <w:rPr>
                          <w:rFonts w:ascii="Cambria Math" w:hAnsi="Cambria Math"/>
                          <w:i/>
                          <w:lang w:val="en-US"/>
                        </w:rPr>
                      </m:ctrlPr>
                    </m:sSupPr>
                    <m:e>
                      <m:r>
                        <w:rPr>
                          <w:rFonts w:ascii="Cambria Math" w:hAnsi="Cambria Math"/>
                          <w:lang w:val="en-US"/>
                        </w:rPr>
                        <m:t>ω</m:t>
                      </m:r>
                    </m:e>
                    <m:sup>
                      <m:r>
                        <w:rPr>
                          <w:rFonts w:ascii="Cambria Math" w:hAnsi="Cambria Math"/>
                          <w:lang w:val="en-US"/>
                        </w:rPr>
                        <m:t>2</m:t>
                      </m:r>
                    </m:sup>
                  </m:sSup>
                </m:e>
              </m:d>
            </m:den>
          </m:f>
          <m:r>
            <w:rPr>
              <w:rFonts w:ascii="Cambria Math" w:hAnsi="Cambria Math"/>
              <w:lang w:val="en-US"/>
            </w:rPr>
            <m:t>;</m:t>
          </m:r>
        </m:oMath>
      </m:oMathPara>
    </w:p>
    <w:p w14:paraId="2EC7B017" w14:textId="77777777" w:rsidR="008671F3" w:rsidRPr="003D0528" w:rsidRDefault="008671F3" w:rsidP="00D61C6A">
      <w:pPr>
        <w:spacing w:after="0" w:line="360" w:lineRule="auto"/>
        <w:ind w:firstLine="709"/>
        <w:jc w:val="both"/>
        <w:rPr>
          <w:rFonts w:eastAsiaTheme="minorEastAsia"/>
          <w:lang w:val="en-US"/>
        </w:rPr>
      </w:pPr>
      <m:oMathPara>
        <m:oMath>
          <m:r>
            <w:rPr>
              <w:rFonts w:ascii="Cambria Math" w:hAnsi="Cambria Math"/>
              <w:lang w:val="uk-UA"/>
            </w:rPr>
            <m:t>h</m:t>
          </m:r>
          <m:r>
            <w:rPr>
              <w:rFonts w:ascii="Cambria Math" w:hAnsi="Cambria Math"/>
              <w:lang w:val="en-US"/>
            </w:rPr>
            <m:t>=</m:t>
          </m:r>
          <m:f>
            <m:fPr>
              <m:ctrlPr>
                <w:rPr>
                  <w:rFonts w:ascii="Cambria Math" w:hAnsi="Cambria Math"/>
                  <w:i/>
                  <w:lang w:val="en-US"/>
                </w:rPr>
              </m:ctrlPr>
            </m:fPr>
            <m:num>
              <m:sSub>
                <m:sSubPr>
                  <m:ctrlPr>
                    <w:rPr>
                      <w:rFonts w:ascii="Cambria Math" w:hAnsi="Cambria Math"/>
                      <w:i/>
                      <w:lang w:val="uk-UA"/>
                    </w:rPr>
                  </m:ctrlPr>
                </m:sSubPr>
                <m:e>
                  <m:r>
                    <w:rPr>
                      <w:rFonts w:ascii="Cambria Math" w:hAnsi="Cambria Math"/>
                      <w:lang w:val="uk-UA"/>
                    </w:rPr>
                    <m:t>Q</m:t>
                  </m:r>
                </m:e>
                <m:sub>
                  <m:r>
                    <w:rPr>
                      <w:rFonts w:ascii="Cambria Math" w:hAnsi="Cambria Math"/>
                      <w:lang w:val="uk-UA"/>
                    </w:rPr>
                    <m:t>max</m:t>
                  </m:r>
                </m:sub>
              </m:sSub>
            </m:num>
            <m:den>
              <m:sSub>
                <m:sSubPr>
                  <m:ctrlPr>
                    <w:rPr>
                      <w:rFonts w:ascii="Cambria Math" w:hAnsi="Cambria Math"/>
                      <w:i/>
                      <w:lang w:val="uk-UA"/>
                    </w:rPr>
                  </m:ctrlPr>
                </m:sSubPr>
                <m:e>
                  <m:r>
                    <w:rPr>
                      <w:rFonts w:ascii="Cambria Math" w:hAnsi="Cambria Math"/>
                      <w:lang w:val="uk-UA"/>
                    </w:rPr>
                    <m:t>V</m:t>
                  </m:r>
                </m:e>
                <m:sub>
                  <m:r>
                    <w:rPr>
                      <w:rFonts w:ascii="Cambria Math" w:hAnsi="Cambria Math"/>
                      <w:lang w:val="uk-UA"/>
                    </w:rPr>
                    <m:t>max</m:t>
                  </m:r>
                </m:sub>
              </m:sSub>
            </m:den>
          </m:f>
          <m:r>
            <w:rPr>
              <w:rFonts w:ascii="Cambria Math" w:hAnsi="Cambria Math"/>
              <w:lang w:val="en-US"/>
            </w:rPr>
            <m:t>.</m:t>
          </m:r>
        </m:oMath>
      </m:oMathPara>
    </w:p>
    <w:p w14:paraId="3DBB32C1" w14:textId="77777777" w:rsidR="008671F3" w:rsidRDefault="005B57C5" w:rsidP="00D61C6A">
      <w:pPr>
        <w:spacing w:after="0" w:line="360" w:lineRule="auto"/>
        <w:ind w:firstLine="709"/>
        <w:jc w:val="both"/>
        <w:rPr>
          <w:rFonts w:eastAsiaTheme="minorEastAsia"/>
          <w:lang w:val="uk-UA"/>
        </w:rPr>
      </w:pPr>
      <w:r>
        <w:rPr>
          <w:noProof/>
          <w:lang w:val="uk-UA"/>
        </w:rPr>
        <w:pict w14:anchorId="1B2B9AB6">
          <v:shape id="Надпись 18" o:spid="_x0000_s1032" type="#_x0000_t202" style="position:absolute;left:0;text-align:left;margin-left:432.6pt;margin-top:36.4pt;width:43.8pt;height:24.6pt;z-index:251665408;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" filled="f" stroked="f" strokeweight=".5pt">
            <v:textbox>
              <w:txbxContent>
                <w:p w14:paraId="181EB79F" w14:textId="77777777" w:rsidR="00877A72" w:rsidRPr="00DC5E24" w:rsidRDefault="00877A72" w:rsidP="008671F3">
                  <w:pPr>
                    <w:rPr>
                      <w:lang w:val="en-US"/>
                    </w:rPr>
                  </w:pPr>
                  <w:r>
                    <w:rPr>
                      <w:lang w:val="en-US"/>
                    </w:rPr>
                    <w:t>(9)</w:t>
                  </w:r>
                </w:p>
              </w:txbxContent>
            </v:textbox>
          </v:shape>
        </w:pict>
      </w:r>
      <w:r w:rsidR="008671F3">
        <w:rPr>
          <w:rFonts w:eastAsiaTheme="minorEastAsia"/>
          <w:lang w:val="uk-UA"/>
        </w:rPr>
        <w:t>Загальна формула для передатної функції має вигляд:</w:t>
      </w:r>
    </w:p>
    <w:p w14:paraId="5196EC21" w14:textId="77777777" w:rsidR="008671F3" w:rsidRPr="001172BA" w:rsidRDefault="008671F3" w:rsidP="00D61C6A">
      <w:pPr>
        <w:spacing w:after="0" w:line="360" w:lineRule="auto"/>
        <w:ind w:firstLine="709"/>
        <w:jc w:val="both"/>
        <w:rPr>
          <w:rFonts w:eastAsiaTheme="minorEastAsia"/>
          <w:lang w:val="en-US"/>
        </w:rPr>
      </w:pPr>
      <m:oMathPara>
        <m:oMath>
          <m:r>
            <w:rPr>
              <w:rFonts w:ascii="Cambria Math" w:hAnsi="Cambria Math"/>
              <w:lang w:val="uk-UA"/>
            </w:rPr>
            <m:t>Φ</m:t>
          </m:r>
          <m:r>
            <w:rPr>
              <w:rFonts w:ascii="Cambria Math" w:hAnsi="Cambria Math"/>
              <w:lang w:val="en-US"/>
            </w:rPr>
            <m:t>(jω)=</m:t>
          </m:r>
          <m:f>
            <m:fPr>
              <m:ctrlPr>
                <w:rPr>
                  <w:rFonts w:ascii="Cambria Math" w:hAnsi="Cambria Math"/>
                  <w:i/>
                  <w:lang w:val="en-US"/>
                </w:rPr>
              </m:ctrlPr>
            </m:fPr>
            <m:num>
              <m:r>
                <w:rPr>
                  <w:rFonts w:ascii="Cambria Math" w:hAnsi="Cambria Math"/>
                  <w:lang w:val="uk-UA"/>
                </w:rPr>
                <m:t>1</m:t>
              </m:r>
            </m:num>
            <m:den>
              <m:r>
                <w:rPr>
                  <w:rFonts w:ascii="Cambria Math" w:hAnsi="Cambria Math"/>
                  <w:lang w:val="uk-UA"/>
                </w:rPr>
                <m:t>2πΨ</m:t>
              </m:r>
              <m:r>
                <w:rPr>
                  <w:rFonts w:ascii="Cambria Math" w:hAnsi="Cambria Math"/>
                  <w:lang w:val="en-US"/>
                </w:rPr>
                <m:t>(jω)</m:t>
              </m:r>
            </m:den>
          </m:f>
          <m:nary>
            <m:naryPr>
              <m:limLoc m:val="subSup"/>
              <m:ctrlPr>
                <w:rPr>
                  <w:rFonts w:ascii="Cambria Math" w:hAnsi="Cambria Math"/>
                  <w:i/>
                  <w:lang w:val="en-US"/>
                </w:rPr>
              </m:ctrlPr>
            </m:naryPr>
            <m:sub>
              <m:r>
                <w:rPr>
                  <w:rFonts w:ascii="Cambria Math" w:hAnsi="Cambria Math"/>
                  <w:lang w:val="en-US"/>
                </w:rPr>
                <m:t>0</m:t>
              </m:r>
            </m:sub>
            <m:sup>
              <m:r>
                <m:rPr>
                  <m:sty m:val="p"/>
                </m:rPr>
                <w:rPr>
                  <w:rFonts w:ascii="Cambria Math" w:hAnsi="Cambria Math"/>
                  <w:color w:val="202122"/>
                  <w:sz w:val="32"/>
                  <w:szCs w:val="32"/>
                  <w:shd w:val="clear" w:color="auto" w:fill="FFFFFF"/>
                </w:rPr>
                <m:t>∞</m:t>
              </m:r>
            </m:sup>
            <m:e>
              <m:sSup>
                <m:sSupPr>
                  <m:ctrlPr>
                    <w:rPr>
                      <w:rFonts w:ascii="Cambria Math" w:hAnsi="Cambria Math"/>
                      <w:i/>
                      <w:lang w:val="en-US"/>
                    </w:rPr>
                  </m:ctrlPr>
                </m:sSupPr>
                <m:e>
                  <m:r>
                    <w:rPr>
                      <w:rFonts w:ascii="Cambria Math" w:hAnsi="Cambria Math"/>
                      <w:lang w:val="en-US"/>
                    </w:rPr>
                    <m:t>e</m:t>
                  </m:r>
                </m:e>
                <m:sup>
                  <m:r>
                    <w:rPr>
                      <w:rFonts w:ascii="Cambria Math" w:hAnsi="Cambria Math"/>
                      <w:lang w:val="en-US"/>
                    </w:rPr>
                    <m:t>-jωt</m:t>
                  </m:r>
                </m:sup>
              </m:sSup>
              <m:r>
                <w:rPr>
                  <w:rFonts w:ascii="Cambria Math" w:hAnsi="Cambria Math"/>
                  <w:lang w:val="en-US"/>
                </w:rPr>
                <m:t>dt</m:t>
              </m:r>
            </m:e>
          </m:nary>
          <m:nary>
            <m:naryPr>
              <m:limLoc m:val="subSup"/>
              <m:ctrlPr>
                <w:rPr>
                  <w:rFonts w:ascii="Cambria Math" w:hAnsi="Cambria Math"/>
                  <w:i/>
                  <w:lang w:val="en-US"/>
                </w:rPr>
              </m:ctrlPr>
            </m:naryPr>
            <m:sub>
              <m:r>
                <w:rPr>
                  <w:rFonts w:ascii="Cambria Math" w:hAnsi="Cambria Math"/>
                  <w:lang w:val="en-US"/>
                </w:rPr>
                <m:t>-</m:t>
              </m:r>
              <m:r>
                <m:rPr>
                  <m:sty m:val="p"/>
                </m:rPr>
                <w:rPr>
                  <w:rFonts w:ascii="Cambria Math" w:hAnsi="Cambria Math"/>
                  <w:color w:val="202122"/>
                  <w:sz w:val="32"/>
                  <w:szCs w:val="32"/>
                  <w:shd w:val="clear" w:color="auto" w:fill="FFFFFF"/>
                </w:rPr>
                <m:t>∞</m:t>
              </m:r>
            </m:sub>
            <m:sup>
              <m:r>
                <m:rPr>
                  <m:sty m:val="p"/>
                </m:rPr>
                <w:rPr>
                  <w:rFonts w:ascii="Cambria Math" w:hAnsi="Cambria Math"/>
                  <w:color w:val="202122"/>
                  <w:sz w:val="32"/>
                  <w:szCs w:val="32"/>
                  <w:shd w:val="clear" w:color="auto" w:fill="FFFFFF"/>
                </w:rPr>
                <m:t>∞</m:t>
              </m:r>
            </m:sup>
            <m:e>
              <m:f>
                <m:fPr>
                  <m:ctrlPr>
                    <w:rPr>
                      <w:rFonts w:ascii="Cambria Math" w:hAnsi="Cambria Math"/>
                      <w:i/>
                      <w:lang w:val="en-US"/>
                    </w:rPr>
                  </m:ctrlPr>
                </m:fPr>
                <m:num>
                  <m:sSub>
                    <m:sSubPr>
                      <m:ctrlPr>
                        <w:rPr>
                          <w:rFonts w:ascii="Cambria Math" w:hAnsi="Cambria Math"/>
                          <w:i/>
                          <w:lang w:val="uk-UA"/>
                        </w:rPr>
                      </m:ctrlPr>
                    </m:sSubPr>
                    <m:e>
                      <m:r>
                        <w:rPr>
                          <w:rFonts w:ascii="Cambria Math" w:hAnsi="Cambria Math"/>
                          <w:lang w:val="uk-UA"/>
                        </w:rPr>
                        <m:t>S</m:t>
                      </m:r>
                    </m:e>
                    <m:sub>
                      <m:r>
                        <w:rPr>
                          <w:rFonts w:ascii="Cambria Math" w:hAnsi="Cambria Math"/>
                          <w:lang w:val="uk-UA"/>
                        </w:rPr>
                        <m:t>Q</m:t>
                      </m:r>
                    </m:sub>
                  </m:sSub>
                  <m:r>
                    <w:rPr>
                      <w:rFonts w:ascii="Cambria Math" w:hAnsi="Cambria Math"/>
                      <w:lang w:val="uk-UA"/>
                    </w:rPr>
                    <m:t>(</m:t>
                  </m:r>
                  <m:r>
                    <w:rPr>
                      <w:rFonts w:ascii="Cambria Math" w:hAnsi="Cambria Math"/>
                      <w:lang w:val="en-US"/>
                    </w:rPr>
                    <m:t>ω)</m:t>
                  </m:r>
                </m:num>
                <m:den>
                  <m:sSup>
                    <m:sSupPr>
                      <m:ctrlPr>
                        <w:rPr>
                          <w:rFonts w:ascii="Cambria Math" w:hAnsi="Cambria Math"/>
                          <w:i/>
                          <w:lang w:val="en-US"/>
                        </w:rPr>
                      </m:ctrlPr>
                    </m:sSupPr>
                    <m:e>
                      <m:r>
                        <w:rPr>
                          <w:rFonts w:ascii="Cambria Math" w:hAnsi="Cambria Math"/>
                          <w:lang w:val="uk-UA"/>
                        </w:rPr>
                        <m:t>Ψ</m:t>
                      </m:r>
                    </m:e>
                    <m:sup>
                      <m:r>
                        <w:rPr>
                          <w:rFonts w:ascii="Cambria Math" w:hAnsi="Cambria Math"/>
                          <w:lang w:val="en-US"/>
                        </w:rPr>
                        <m:t>*</m:t>
                      </m:r>
                    </m:sup>
                  </m:sSup>
                  <m:r>
                    <w:rPr>
                      <w:rFonts w:ascii="Cambria Math" w:hAnsi="Cambria Math"/>
                      <w:lang w:val="uk-UA"/>
                    </w:rPr>
                    <m:t>(j</m:t>
                  </m:r>
                  <m:r>
                    <w:rPr>
                      <w:rFonts w:ascii="Cambria Math" w:hAnsi="Cambria Math"/>
                      <w:lang w:val="en-US"/>
                    </w:rPr>
                    <m:t>ω)</m:t>
                  </m:r>
                </m:den>
              </m:f>
            </m:e>
          </m:nary>
          <m:sSup>
            <m:sSupPr>
              <m:ctrlPr>
                <w:rPr>
                  <w:rFonts w:ascii="Cambria Math" w:hAnsi="Cambria Math"/>
                  <w:i/>
                  <w:lang w:val="en-US"/>
                </w:rPr>
              </m:ctrlPr>
            </m:sSupPr>
            <m:e>
              <m:r>
                <w:rPr>
                  <w:rFonts w:ascii="Cambria Math" w:hAnsi="Cambria Math"/>
                  <w:lang w:val="uk-UA"/>
                </w:rPr>
                <m:t>e</m:t>
              </m:r>
            </m:e>
            <m:sup>
              <m:r>
                <w:rPr>
                  <w:rFonts w:ascii="Cambria Math" w:hAnsi="Cambria Math"/>
                  <w:lang w:val="en-US"/>
                </w:rPr>
                <m:t>jω(t+</m:t>
              </m:r>
              <m:sSub>
                <m:sSubPr>
                  <m:ctrlPr>
                    <w:rPr>
                      <w:rFonts w:ascii="Cambria Math" w:hAnsi="Cambria Math"/>
                      <w:i/>
                      <w:lang w:val="uk-UA"/>
                    </w:rPr>
                  </m:ctrlPr>
                </m:sSubPr>
                <m:e>
                  <m:r>
                    <w:rPr>
                      <w:rFonts w:ascii="Cambria Math" w:hAnsi="Cambria Math"/>
                      <w:lang w:val="uk-UA"/>
                    </w:rPr>
                    <m:t>t</m:t>
                  </m:r>
                </m:e>
                <m:sub>
                  <m:r>
                    <w:rPr>
                      <w:rFonts w:ascii="Cambria Math" w:hAnsi="Cambria Math"/>
                      <w:lang w:val="uk-UA"/>
                    </w:rPr>
                    <m:t>0</m:t>
                  </m:r>
                </m:sub>
              </m:sSub>
              <m:r>
                <w:rPr>
                  <w:rFonts w:ascii="Cambria Math" w:hAnsi="Cambria Math"/>
                  <w:lang w:val="uk-UA"/>
                </w:rPr>
                <m:t>)</m:t>
              </m:r>
            </m:sup>
          </m:sSup>
          <m:r>
            <w:rPr>
              <w:rFonts w:ascii="Cambria Math" w:hAnsi="Cambria Math"/>
              <w:lang w:val="en-US"/>
            </w:rPr>
            <m:t>dω.</m:t>
          </m:r>
        </m:oMath>
      </m:oMathPara>
    </w:p>
    <w:p w14:paraId="25ED9BE9" w14:textId="77777777" w:rsidR="008671F3" w:rsidRPr="00E1694F" w:rsidRDefault="008671F3" w:rsidP="00D61C6A">
      <w:pPr>
        <w:spacing w:after="0" w:line="360" w:lineRule="auto"/>
        <w:ind w:firstLine="709"/>
        <w:jc w:val="both"/>
        <w:rPr>
          <w:rFonts w:eastAsiaTheme="minorEastAsia"/>
        </w:rPr>
      </w:pPr>
      <w:r>
        <w:rPr>
          <w:rFonts w:eastAsiaTheme="minorEastAsia"/>
          <w:lang w:val="uk-UA"/>
        </w:rPr>
        <w:t xml:space="preserve">тут </w:t>
      </w:r>
      <m:oMath>
        <m:r>
          <w:rPr>
            <w:rFonts w:ascii="Cambria Math" w:hAnsi="Cambria Math"/>
            <w:lang w:val="uk-UA"/>
          </w:rPr>
          <m:t>Ψ</m:t>
        </m:r>
        <m:d>
          <m:dPr>
            <m:ctrlPr>
              <w:rPr>
                <w:rFonts w:ascii="Cambria Math" w:hAnsi="Cambria Math"/>
                <w:i/>
                <w:lang w:val="en-US"/>
              </w:rPr>
            </m:ctrlPr>
          </m:dPr>
          <m:e>
            <m:r>
              <w:rPr>
                <w:rFonts w:ascii="Cambria Math" w:hAnsi="Cambria Math"/>
                <w:lang w:val="en-US"/>
              </w:rPr>
              <m:t>jω</m:t>
            </m:r>
          </m:e>
        </m:d>
        <m:r>
          <w:rPr>
            <w:rFonts w:ascii="Cambria Math" w:hAnsi="Cambria Math"/>
          </w:rPr>
          <m:t>=-</m:t>
        </m:r>
        <m:r>
          <w:rPr>
            <w:rFonts w:ascii="Cambria Math" w:hAnsi="Cambria Math"/>
            <w:lang w:val="en-US"/>
          </w:rPr>
          <m:t>jW</m:t>
        </m:r>
        <m:d>
          <m:dPr>
            <m:ctrlPr>
              <w:rPr>
                <w:rFonts w:ascii="Cambria Math" w:hAnsi="Cambria Math"/>
                <w:i/>
                <w:lang w:val="en-US"/>
              </w:rPr>
            </m:ctrlPr>
          </m:dPr>
          <m:e>
            <m:r>
              <w:rPr>
                <w:rFonts w:ascii="Cambria Math" w:hAnsi="Cambria Math"/>
                <w:lang w:val="en-US"/>
              </w:rPr>
              <m:t>jω</m:t>
            </m:r>
          </m:e>
        </m:d>
        <m:r>
          <w:rPr>
            <w:rFonts w:ascii="Cambria Math" w:hAnsi="Cambria Math"/>
          </w:rPr>
          <m:t>=</m:t>
        </m:r>
        <m:f>
          <m:fPr>
            <m:ctrlPr>
              <w:rPr>
                <w:rFonts w:ascii="Cambria Math" w:hAnsi="Cambria Math"/>
                <w:i/>
                <w:lang w:val="en-US"/>
              </w:rPr>
            </m:ctrlPr>
          </m:fPr>
          <m:num>
            <m:rad>
              <m:radPr>
                <m:degHide m:val="1"/>
                <m:ctrlPr>
                  <w:rPr>
                    <w:rFonts w:ascii="Cambria Math" w:hAnsi="Cambria Math"/>
                    <w:i/>
                    <w:lang w:val="en-US"/>
                  </w:rPr>
                </m:ctrlPr>
              </m:radPr>
              <m:deg/>
              <m:e>
                <m:sSub>
                  <m:sSubPr>
                    <m:ctrlPr>
                      <w:rPr>
                        <w:rFonts w:ascii="Cambria Math" w:hAnsi="Cambria Math"/>
                        <w:i/>
                        <w:lang w:val="uk-UA"/>
                      </w:rPr>
                    </m:ctrlPr>
                  </m:sSubPr>
                  <m:e>
                    <m:r>
                      <w:rPr>
                        <w:rFonts w:ascii="Cambria Math" w:hAnsi="Cambria Math"/>
                        <w:lang w:val="uk-UA"/>
                      </w:rPr>
                      <m:t>D</m:t>
                    </m:r>
                  </m:e>
                  <m:sub>
                    <m:r>
                      <w:rPr>
                        <w:rFonts w:ascii="Cambria Math" w:hAnsi="Cambria Math"/>
                        <w:lang w:val="uk-UA"/>
                      </w:rPr>
                      <m:t>Q</m:t>
                    </m:r>
                  </m:sub>
                </m:sSub>
                <m:r>
                  <w:rPr>
                    <w:rFonts w:ascii="Cambria Math" w:hAnsi="Cambria Math"/>
                    <w:lang w:val="uk-UA"/>
                  </w:rPr>
                  <m:t>α</m:t>
                </m:r>
              </m:e>
            </m:rad>
          </m:num>
          <m:den>
            <m:rad>
              <m:radPr>
                <m:degHide m:val="1"/>
                <m:ctrlPr>
                  <w:rPr>
                    <w:rFonts w:ascii="Cambria Math" w:hAnsi="Cambria Math"/>
                    <w:i/>
                    <w:lang w:val="en-US"/>
                  </w:rPr>
                </m:ctrlPr>
              </m:radPr>
              <m:deg/>
              <m:e>
                <m:r>
                  <w:rPr>
                    <w:rFonts w:ascii="Cambria Math" w:hAnsi="Cambria Math"/>
                    <w:lang w:val="en-US"/>
                  </w:rPr>
                  <m:t>π</m:t>
                </m:r>
              </m:e>
            </m:rad>
            <m:r>
              <w:rPr>
                <w:rFonts w:ascii="Cambria Math" w:hAnsi="Cambria Math"/>
              </w:rPr>
              <m:t>h</m:t>
            </m:r>
            <m:d>
              <m:dPr>
                <m:ctrlPr>
                  <w:rPr>
                    <w:rFonts w:ascii="Cambria Math" w:hAnsi="Cambria Math"/>
                    <w:i/>
                    <w:lang w:val="en-US"/>
                  </w:rPr>
                </m:ctrlPr>
              </m:dPr>
              <m:e>
                <m:r>
                  <w:rPr>
                    <w:rFonts w:ascii="Cambria Math" w:hAnsi="Cambria Math"/>
                    <w:lang w:val="en-US"/>
                  </w:rPr>
                  <m:t>ω</m:t>
                </m:r>
                <m:r>
                  <w:rPr>
                    <w:rFonts w:ascii="Cambria Math" w:hAnsi="Cambria Math"/>
                  </w:rPr>
                  <m:t>-</m:t>
                </m:r>
                <m:r>
                  <w:rPr>
                    <w:rFonts w:ascii="Cambria Math" w:hAnsi="Cambria Math"/>
                    <w:lang w:val="en-US"/>
                  </w:rPr>
                  <m:t>j</m:t>
                </m:r>
                <m:r>
                  <w:rPr>
                    <w:rFonts w:ascii="Cambria Math" w:hAnsi="Cambria Math"/>
                    <w:lang w:val="uk-UA"/>
                  </w:rPr>
                  <m:t>α</m:t>
                </m:r>
              </m:e>
            </m:d>
          </m:den>
        </m:f>
        <m:r>
          <w:rPr>
            <w:rFonts w:ascii="Cambria Math" w:hAnsi="Cambria Math"/>
          </w:rPr>
          <m:t>.</m:t>
        </m:r>
      </m:oMath>
    </w:p>
    <w:p w14:paraId="2782FF08" w14:textId="77777777" w:rsidR="008671F3" w:rsidRDefault="008671F3" w:rsidP="00D61C6A">
      <w:pPr>
        <w:spacing w:after="0" w:line="360" w:lineRule="auto"/>
        <w:ind w:firstLine="709"/>
        <w:jc w:val="both"/>
        <w:rPr>
          <w:lang w:val="uk-UA"/>
        </w:rPr>
      </w:pPr>
      <w:r>
        <w:rPr>
          <w:lang w:val="uk-UA"/>
        </w:rPr>
        <w:t>Введемо для зручності додаткові позначення:</w:t>
      </w:r>
    </w:p>
    <w:p w14:paraId="677E9106" w14:textId="77777777" w:rsidR="008671F3" w:rsidRPr="0033687E" w:rsidRDefault="005B57C5" w:rsidP="00D61C6A">
      <w:pPr>
        <w:spacing w:after="0" w:line="360" w:lineRule="auto"/>
        <w:ind w:firstLine="709"/>
        <w:jc w:val="both"/>
        <w:rPr>
          <w:rFonts w:eastAsiaTheme="minorEastAsia"/>
          <w:lang w:val="en-US"/>
        </w:rPr>
      </w:pPr>
      <w:r>
        <w:rPr>
          <w:noProof/>
          <w:lang w:val="uk-UA"/>
        </w:rPr>
        <w:pict w14:anchorId="72DB08AA">
          <v:shape id="Надпись 4" o:spid="_x0000_s1034" type="#_x0000_t202" style="position:absolute;left:0;text-align:left;margin-left:436.2pt;margin-top:51.45pt;width:43.8pt;height:24.6pt;z-index:251667456;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" filled="f" stroked="f" strokeweight=".5pt">
            <v:textbox>
              <w:txbxContent>
                <w:p w14:paraId="0DC2601D" w14:textId="77777777" w:rsidR="00877A72" w:rsidRPr="00DC5E24" w:rsidRDefault="00877A72" w:rsidP="008671F3">
                  <w:pPr>
                    <w:rPr>
                      <w:lang w:val="en-US"/>
                    </w:rPr>
                  </w:pPr>
                  <w:r>
                    <w:rPr>
                      <w:lang w:val="en-US"/>
                    </w:rPr>
                    <w:t>(11)</w:t>
                  </w:r>
                </w:p>
              </w:txbxContent>
            </v:textbox>
          </v:shape>
        </w:pict>
      </w:r>
      <w:r>
        <w:rPr>
          <w:noProof/>
          <w:lang w:val="uk-UA"/>
        </w:rPr>
        <w:pict w14:anchorId="57E845B6">
          <v:shape id="Надпись 3" o:spid="_x0000_s1033" type="#_x0000_t202" style="position:absolute;left:0;text-align:left;margin-left:436.2pt;margin-top:14.25pt;width:43.8pt;height:24.6pt;z-index:251666432;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" filled="f" stroked="f" strokeweight=".5pt">
            <v:textbox>
              <w:txbxContent>
                <w:p w14:paraId="6889697B" w14:textId="77777777" w:rsidR="00877A72" w:rsidRPr="00DC5E24" w:rsidRDefault="00877A72" w:rsidP="008671F3">
                  <w:pPr>
                    <w:rPr>
                      <w:lang w:val="en-US"/>
                    </w:rPr>
                  </w:pPr>
                  <w:r>
                    <w:rPr>
                      <w:lang w:val="en-US"/>
                    </w:rPr>
                    <w:t>(10)</w:t>
                  </w:r>
                </w:p>
              </w:txbxContent>
            </v:textbox>
          </v:shape>
        </w:pict>
      </w:r>
      <m:oMath>
        <m:r>
          <w:rPr>
            <w:rFonts w:ascii="Cambria Math" w:hAnsi="Cambria Math"/>
            <w:lang w:val="uk-UA"/>
          </w:rPr>
          <m:t>β</m:t>
        </m:r>
        <m:d>
          <m:dPr>
            <m:ctrlPr>
              <w:rPr>
                <w:rFonts w:ascii="Cambria Math" w:hAnsi="Cambria Math"/>
                <w:i/>
                <w:lang w:val="en-US"/>
              </w:rPr>
            </m:ctrlPr>
          </m:dPr>
          <m:e>
            <m:r>
              <w:rPr>
                <w:rFonts w:ascii="Cambria Math" w:hAnsi="Cambria Math"/>
                <w:lang w:val="en-US"/>
              </w:rPr>
              <m:t>t</m:t>
            </m:r>
          </m:e>
        </m:d>
        <m:r>
          <w:rPr>
            <w:rFonts w:ascii="Cambria Math" w:hAnsi="Cambria Math"/>
            <w:lang w:val="en-US"/>
          </w:rPr>
          <m:t>=</m:t>
        </m:r>
        <m:f>
          <m:fPr>
            <m:ctrlPr>
              <w:rPr>
                <w:rFonts w:ascii="Cambria Math" w:hAnsi="Cambria Math"/>
                <w:i/>
                <w:lang w:val="en-US"/>
              </w:rPr>
            </m:ctrlPr>
          </m:fPr>
          <m:num>
            <m:r>
              <w:rPr>
                <w:rFonts w:ascii="Cambria Math" w:hAnsi="Cambria Math"/>
                <w:lang w:val="uk-UA"/>
              </w:rPr>
              <m:t>1</m:t>
            </m:r>
          </m:num>
          <m:den>
            <m:r>
              <w:rPr>
                <w:rFonts w:ascii="Cambria Math" w:hAnsi="Cambria Math"/>
                <w:lang w:val="uk-UA"/>
              </w:rPr>
              <m:t>2π</m:t>
            </m:r>
          </m:den>
        </m:f>
        <m:nary>
          <m:naryPr>
            <m:limLoc m:val="subSup"/>
            <m:ctrlPr>
              <w:rPr>
                <w:rFonts w:ascii="Cambria Math" w:hAnsi="Cambria Math"/>
                <w:i/>
                <w:lang w:val="en-US"/>
              </w:rPr>
            </m:ctrlPr>
          </m:naryPr>
          <m:sub>
            <m:r>
              <w:rPr>
                <w:rFonts w:ascii="Cambria Math" w:hAnsi="Cambria Math"/>
                <w:lang w:val="en-US"/>
              </w:rPr>
              <m:t>-</m:t>
            </m:r>
            <m:r>
              <m:rPr>
                <m:sty m:val="p"/>
              </m:rPr>
              <w:rPr>
                <w:rFonts w:ascii="Cambria Math" w:hAnsi="Cambria Math"/>
                <w:color w:val="202122"/>
                <w:sz w:val="32"/>
                <w:szCs w:val="32"/>
                <w:shd w:val="clear" w:color="auto" w:fill="FFFFFF"/>
              </w:rPr>
              <m:t>∞</m:t>
            </m:r>
          </m:sub>
          <m:sup>
            <m:r>
              <m:rPr>
                <m:sty m:val="p"/>
              </m:rPr>
              <w:rPr>
                <w:rFonts w:ascii="Cambria Math" w:hAnsi="Cambria Math"/>
                <w:color w:val="202122"/>
                <w:sz w:val="32"/>
                <w:szCs w:val="32"/>
                <w:shd w:val="clear" w:color="auto" w:fill="FFFFFF"/>
              </w:rPr>
              <m:t>∞</m:t>
            </m:r>
          </m:sup>
          <m:e>
            <m:f>
              <m:fPr>
                <m:ctrlPr>
                  <w:rPr>
                    <w:rFonts w:ascii="Cambria Math" w:hAnsi="Cambria Math"/>
                    <w:i/>
                    <w:lang w:val="en-US"/>
                  </w:rPr>
                </m:ctrlPr>
              </m:fPr>
              <m:num>
                <m:sSub>
                  <m:sSubPr>
                    <m:ctrlPr>
                      <w:rPr>
                        <w:rFonts w:ascii="Cambria Math" w:hAnsi="Cambria Math"/>
                        <w:i/>
                        <w:lang w:val="uk-UA"/>
                      </w:rPr>
                    </m:ctrlPr>
                  </m:sSubPr>
                  <m:e>
                    <m:r>
                      <w:rPr>
                        <w:rFonts w:ascii="Cambria Math" w:hAnsi="Cambria Math"/>
                        <w:lang w:val="uk-UA"/>
                      </w:rPr>
                      <m:t>S</m:t>
                    </m:r>
                  </m:e>
                  <m:sub>
                    <m:r>
                      <w:rPr>
                        <w:rFonts w:ascii="Cambria Math" w:hAnsi="Cambria Math"/>
                        <w:lang w:val="uk-UA"/>
                      </w:rPr>
                      <m:t>Q</m:t>
                    </m:r>
                  </m:sub>
                </m:sSub>
                <m:d>
                  <m:dPr>
                    <m:ctrlPr>
                      <w:rPr>
                        <w:rFonts w:ascii="Cambria Math" w:hAnsi="Cambria Math"/>
                        <w:i/>
                        <w:lang w:val="uk-UA"/>
                      </w:rPr>
                    </m:ctrlPr>
                  </m:dPr>
                  <m:e>
                    <m:r>
                      <w:rPr>
                        <w:rFonts w:ascii="Cambria Math" w:hAnsi="Cambria Math"/>
                        <w:lang w:val="en-US"/>
                      </w:rPr>
                      <m:t>ω</m:t>
                    </m:r>
                    <m:ctrlPr>
                      <w:rPr>
                        <w:rFonts w:ascii="Cambria Math" w:hAnsi="Cambria Math"/>
                        <w:i/>
                        <w:lang w:val="en-US"/>
                      </w:rPr>
                    </m:ctrlPr>
                  </m:e>
                </m:d>
              </m:num>
              <m:den>
                <m:sSup>
                  <m:sSupPr>
                    <m:ctrlPr>
                      <w:rPr>
                        <w:rFonts w:ascii="Cambria Math" w:hAnsi="Cambria Math"/>
                        <w:i/>
                        <w:lang w:val="en-US"/>
                      </w:rPr>
                    </m:ctrlPr>
                  </m:sSupPr>
                  <m:e>
                    <m:r>
                      <w:rPr>
                        <w:rFonts w:ascii="Cambria Math" w:hAnsi="Cambria Math"/>
                        <w:lang w:val="uk-UA"/>
                      </w:rPr>
                      <m:t>Ψ</m:t>
                    </m:r>
                  </m:e>
                  <m:sup>
                    <m:r>
                      <w:rPr>
                        <w:rFonts w:ascii="Cambria Math" w:hAnsi="Cambria Math"/>
                        <w:lang w:val="en-US"/>
                      </w:rPr>
                      <m:t>*</m:t>
                    </m:r>
                  </m:sup>
                </m:sSup>
                <m:d>
                  <m:dPr>
                    <m:ctrlPr>
                      <w:rPr>
                        <w:rFonts w:ascii="Cambria Math" w:hAnsi="Cambria Math"/>
                        <w:i/>
                        <w:lang w:val="uk-UA"/>
                      </w:rPr>
                    </m:ctrlPr>
                  </m:dPr>
                  <m:e>
                    <m:r>
                      <w:rPr>
                        <w:rFonts w:ascii="Cambria Math" w:hAnsi="Cambria Math"/>
                        <w:lang w:val="uk-UA"/>
                      </w:rPr>
                      <m:t>j</m:t>
                    </m:r>
                    <m:r>
                      <w:rPr>
                        <w:rFonts w:ascii="Cambria Math" w:hAnsi="Cambria Math"/>
                        <w:lang w:val="en-US"/>
                      </w:rPr>
                      <m:t>ω</m:t>
                    </m:r>
                    <m:ctrlPr>
                      <w:rPr>
                        <w:rFonts w:ascii="Cambria Math" w:hAnsi="Cambria Math"/>
                        <w:i/>
                        <w:lang w:val="en-US"/>
                      </w:rPr>
                    </m:ctrlPr>
                  </m:e>
                </m:d>
              </m:den>
            </m:f>
          </m:e>
        </m:nary>
        <m:sSup>
          <m:sSupPr>
            <m:ctrlPr>
              <w:rPr>
                <w:rFonts w:ascii="Cambria Math" w:hAnsi="Cambria Math"/>
                <w:i/>
                <w:lang w:val="en-US"/>
              </w:rPr>
            </m:ctrlPr>
          </m:sSupPr>
          <m:e>
            <m:r>
              <w:rPr>
                <w:rFonts w:ascii="Cambria Math" w:hAnsi="Cambria Math"/>
                <w:lang w:val="uk-UA"/>
              </w:rPr>
              <m:t>e</m:t>
            </m:r>
          </m:e>
          <m:sup>
            <m:r>
              <w:rPr>
                <w:rFonts w:ascii="Cambria Math" w:hAnsi="Cambria Math"/>
                <w:lang w:val="en-US"/>
              </w:rPr>
              <m:t>jω</m:t>
            </m:r>
            <m:d>
              <m:dPr>
                <m:ctrlPr>
                  <w:rPr>
                    <w:rFonts w:ascii="Cambria Math" w:hAnsi="Cambria Math"/>
                    <w:i/>
                    <w:lang w:val="en-US"/>
                  </w:rPr>
                </m:ctrlPr>
              </m:dPr>
              <m:e>
                <m:r>
                  <w:rPr>
                    <w:rFonts w:ascii="Cambria Math" w:hAnsi="Cambria Math"/>
                    <w:lang w:val="en-US"/>
                  </w:rPr>
                  <m:t>t+</m:t>
                </m:r>
                <m:sSub>
                  <m:sSubPr>
                    <m:ctrlPr>
                      <w:rPr>
                        <w:rFonts w:ascii="Cambria Math" w:hAnsi="Cambria Math"/>
                        <w:i/>
                        <w:lang w:val="uk-UA"/>
                      </w:rPr>
                    </m:ctrlPr>
                  </m:sSubPr>
                  <m:e>
                    <m:r>
                      <w:rPr>
                        <w:rFonts w:ascii="Cambria Math" w:hAnsi="Cambria Math"/>
                        <w:lang w:val="uk-UA"/>
                      </w:rPr>
                      <m:t>t</m:t>
                    </m:r>
                  </m:e>
                  <m:sub>
                    <m:r>
                      <w:rPr>
                        <w:rFonts w:ascii="Cambria Math" w:hAnsi="Cambria Math"/>
                        <w:lang w:val="uk-UA"/>
                      </w:rPr>
                      <m:t>0</m:t>
                    </m:r>
                  </m:sub>
                </m:sSub>
                <m:ctrlPr>
                  <w:rPr>
                    <w:rFonts w:ascii="Cambria Math" w:hAnsi="Cambria Math"/>
                    <w:i/>
                    <w:lang w:val="uk-UA"/>
                  </w:rPr>
                </m:ctrlPr>
              </m:e>
            </m:d>
          </m:sup>
        </m:sSup>
        <m:r>
          <w:rPr>
            <w:rFonts w:ascii="Cambria Math" w:hAnsi="Cambria Math"/>
            <w:lang w:val="en-US"/>
          </w:rPr>
          <m:t>dω;</m:t>
        </m:r>
      </m:oMath>
    </w:p>
    <w:p w14:paraId="7D8E7914" w14:textId="77777777" w:rsidR="008671F3" w:rsidRPr="003D0528" w:rsidRDefault="008671F3" w:rsidP="00D61C6A">
      <w:pPr>
        <w:spacing w:after="0" w:line="360" w:lineRule="auto"/>
        <w:ind w:firstLine="709"/>
        <w:jc w:val="both"/>
        <w:rPr>
          <w:rFonts w:eastAsiaTheme="minorEastAsia"/>
          <w:lang w:val="en-US"/>
        </w:rPr>
      </w:pPr>
      <m:oMathPara>
        <m:oMath>
          <m:r>
            <w:rPr>
              <w:rFonts w:ascii="Cambria Math" w:hAnsi="Cambria Math"/>
              <w:lang w:val="uk-UA"/>
            </w:rPr>
            <m:t>B</m:t>
          </m:r>
          <m:d>
            <m:dPr>
              <m:ctrlPr>
                <w:rPr>
                  <w:rFonts w:ascii="Cambria Math" w:hAnsi="Cambria Math"/>
                  <w:i/>
                  <w:lang w:val="uk-UA"/>
                </w:rPr>
              </m:ctrlPr>
            </m:dPr>
            <m:e>
              <m:r>
                <w:rPr>
                  <w:rFonts w:ascii="Cambria Math" w:hAnsi="Cambria Math"/>
                  <w:lang w:val="en-US"/>
                </w:rPr>
                <m:t>jω</m:t>
              </m:r>
              <m:ctrlPr>
                <w:rPr>
                  <w:rFonts w:ascii="Cambria Math" w:hAnsi="Cambria Math"/>
                  <w:i/>
                  <w:lang w:val="en-US"/>
                </w:rPr>
              </m:ctrlPr>
            </m:e>
          </m:d>
          <m:r>
            <w:rPr>
              <w:rFonts w:ascii="Cambria Math" w:hAnsi="Cambria Math"/>
              <w:lang w:val="en-US"/>
            </w:rPr>
            <m:t>=</m:t>
          </m:r>
          <m:nary>
            <m:naryPr>
              <m:limLoc m:val="subSup"/>
              <m:ctrlPr>
                <w:rPr>
                  <w:rFonts w:ascii="Cambria Math" w:hAnsi="Cambria Math"/>
                  <w:i/>
                  <w:lang w:val="en-US"/>
                </w:rPr>
              </m:ctrlPr>
            </m:naryPr>
            <m:sub>
              <m:r>
                <w:rPr>
                  <w:rFonts w:ascii="Cambria Math" w:hAnsi="Cambria Math"/>
                  <w:lang w:val="en-US"/>
                </w:rPr>
                <m:t>0</m:t>
              </m:r>
            </m:sub>
            <m:sup>
              <m:r>
                <m:rPr>
                  <m:sty m:val="p"/>
                </m:rPr>
                <w:rPr>
                  <w:rFonts w:ascii="Cambria Math" w:hAnsi="Cambria Math"/>
                  <w:color w:val="202122"/>
                  <w:sz w:val="32"/>
                  <w:szCs w:val="32"/>
                  <w:shd w:val="clear" w:color="auto" w:fill="FFFFFF"/>
                </w:rPr>
                <m:t>∞</m:t>
              </m:r>
            </m:sup>
            <m:e>
              <m:sSup>
                <m:sSupPr>
                  <m:ctrlPr>
                    <w:rPr>
                      <w:rFonts w:ascii="Cambria Math" w:hAnsi="Cambria Math"/>
                      <w:i/>
                      <w:lang w:val="en-US"/>
                    </w:rPr>
                  </m:ctrlPr>
                </m:sSupPr>
                <m:e>
                  <m:r>
                    <w:rPr>
                      <w:rFonts w:ascii="Cambria Math" w:hAnsi="Cambria Math"/>
                      <w:lang w:val="en-US"/>
                    </w:rPr>
                    <m:t>e</m:t>
                  </m:r>
                </m:e>
                <m:sup>
                  <m:r>
                    <w:rPr>
                      <w:rFonts w:ascii="Cambria Math" w:hAnsi="Cambria Math"/>
                      <w:lang w:val="en-US"/>
                    </w:rPr>
                    <m:t>-jωt</m:t>
                  </m:r>
                </m:sup>
              </m:sSup>
              <m:r>
                <w:rPr>
                  <w:rFonts w:ascii="Cambria Math" w:hAnsi="Cambria Math"/>
                  <w:lang w:val="uk-UA"/>
                </w:rPr>
                <m:t>β</m:t>
              </m:r>
              <m:d>
                <m:dPr>
                  <m:ctrlPr>
                    <w:rPr>
                      <w:rFonts w:ascii="Cambria Math" w:hAnsi="Cambria Math"/>
                      <w:i/>
                      <w:lang w:val="en-US"/>
                    </w:rPr>
                  </m:ctrlPr>
                </m:dPr>
                <m:e>
                  <m:r>
                    <w:rPr>
                      <w:rFonts w:ascii="Cambria Math" w:hAnsi="Cambria Math"/>
                      <w:lang w:val="en-US"/>
                    </w:rPr>
                    <m:t>t</m:t>
                  </m:r>
                </m:e>
              </m:d>
              <m:r>
                <w:rPr>
                  <w:rFonts w:ascii="Cambria Math" w:hAnsi="Cambria Math"/>
                  <w:lang w:val="en-US"/>
                </w:rPr>
                <m:t>dt</m:t>
              </m:r>
            </m:e>
          </m:nary>
          <m:r>
            <w:rPr>
              <w:rFonts w:ascii="Cambria Math" w:hAnsi="Cambria Math"/>
              <w:lang w:val="en-US"/>
            </w:rPr>
            <m:t xml:space="preserve">; </m:t>
          </m:r>
          <m:r>
            <w:rPr>
              <w:rFonts w:ascii="Cambria Math" w:hAnsi="Cambria Math"/>
              <w:lang w:val="uk-UA"/>
            </w:rPr>
            <m:t>Φ</m:t>
          </m:r>
          <m:d>
            <m:dPr>
              <m:ctrlPr>
                <w:rPr>
                  <w:rFonts w:ascii="Cambria Math" w:hAnsi="Cambria Math"/>
                  <w:i/>
                  <w:lang w:val="en-US"/>
                </w:rPr>
              </m:ctrlPr>
            </m:dPr>
            <m:e>
              <m:r>
                <w:rPr>
                  <w:rFonts w:ascii="Cambria Math" w:hAnsi="Cambria Math"/>
                  <w:lang w:val="en-US"/>
                </w:rPr>
                <m:t>jω</m:t>
              </m:r>
            </m:e>
          </m:d>
          <m:r>
            <w:rPr>
              <w:rFonts w:ascii="Cambria Math" w:hAnsi="Cambria Math"/>
              <w:lang w:val="en-US"/>
            </w:rPr>
            <m:t>=</m:t>
          </m:r>
          <m:f>
            <m:fPr>
              <m:ctrlPr>
                <w:rPr>
                  <w:rFonts w:ascii="Cambria Math" w:hAnsi="Cambria Math"/>
                  <w:i/>
                  <w:lang w:val="en-US"/>
                </w:rPr>
              </m:ctrlPr>
            </m:fPr>
            <m:num>
              <m:r>
                <w:rPr>
                  <w:rFonts w:ascii="Cambria Math" w:hAnsi="Cambria Math"/>
                  <w:lang w:val="uk-UA"/>
                </w:rPr>
                <m:t>B</m:t>
              </m:r>
              <m:d>
                <m:dPr>
                  <m:ctrlPr>
                    <w:rPr>
                      <w:rFonts w:ascii="Cambria Math" w:hAnsi="Cambria Math"/>
                      <w:i/>
                      <w:lang w:val="uk-UA"/>
                    </w:rPr>
                  </m:ctrlPr>
                </m:dPr>
                <m:e>
                  <m:r>
                    <w:rPr>
                      <w:rFonts w:ascii="Cambria Math" w:hAnsi="Cambria Math"/>
                      <w:lang w:val="en-US"/>
                    </w:rPr>
                    <m:t>jω</m:t>
                  </m:r>
                  <m:ctrlPr>
                    <w:rPr>
                      <w:rFonts w:ascii="Cambria Math" w:hAnsi="Cambria Math"/>
                      <w:i/>
                      <w:lang w:val="en-US"/>
                    </w:rPr>
                  </m:ctrlPr>
                </m:e>
              </m:d>
            </m:num>
            <m:den>
              <m:r>
                <w:rPr>
                  <w:rFonts w:ascii="Cambria Math" w:hAnsi="Cambria Math"/>
                  <w:lang w:val="uk-UA"/>
                </w:rPr>
                <m:t>Ψ</m:t>
              </m:r>
              <m:d>
                <m:dPr>
                  <m:ctrlPr>
                    <w:rPr>
                      <w:rFonts w:ascii="Cambria Math" w:hAnsi="Cambria Math"/>
                      <w:i/>
                      <w:lang w:val="uk-UA"/>
                    </w:rPr>
                  </m:ctrlPr>
                </m:dPr>
                <m:e>
                  <m:r>
                    <w:rPr>
                      <w:rFonts w:ascii="Cambria Math" w:hAnsi="Cambria Math"/>
                      <w:lang w:val="uk-UA"/>
                    </w:rPr>
                    <m:t>j</m:t>
                  </m:r>
                  <m:r>
                    <w:rPr>
                      <w:rFonts w:ascii="Cambria Math" w:hAnsi="Cambria Math"/>
                      <w:lang w:val="en-US"/>
                    </w:rPr>
                    <m:t>ω</m:t>
                  </m:r>
                  <m:ctrlPr>
                    <w:rPr>
                      <w:rFonts w:ascii="Cambria Math" w:hAnsi="Cambria Math"/>
                      <w:i/>
                      <w:lang w:val="en-US"/>
                    </w:rPr>
                  </m:ctrlPr>
                </m:e>
              </m:d>
            </m:den>
          </m:f>
          <m:r>
            <w:rPr>
              <w:rFonts w:ascii="Cambria Math" w:eastAsiaTheme="minorEastAsia" w:hAnsi="Cambria Math"/>
              <w:lang w:val="en-US"/>
            </w:rPr>
            <m:t>.</m:t>
          </m:r>
        </m:oMath>
      </m:oMathPara>
    </w:p>
    <w:p w14:paraId="5DC7F5AA" w14:textId="77777777" w:rsidR="008671F3" w:rsidRDefault="005B57C5" w:rsidP="00D61C6A">
      <w:pPr>
        <w:spacing w:after="0" w:line="360" w:lineRule="auto"/>
        <w:ind w:firstLine="709"/>
        <w:jc w:val="both"/>
        <w:rPr>
          <w:lang w:val="uk-UA"/>
        </w:rPr>
      </w:pPr>
      <w:r>
        <w:rPr>
          <w:noProof/>
          <w:lang w:val="uk-UA"/>
        </w:rPr>
        <w:pict w14:anchorId="04C73CF3">
          <v:shape id="Надпись 19" o:spid="_x0000_s1035" type="#_x0000_t202" style="position:absolute;left:0;text-align:left;margin-left:432.6pt;margin-top:78.25pt;width:43.8pt;height:24.6pt;z-index:251668480;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" filled="f" stroked="f" strokeweight=".5pt">
            <v:textbox>
              <w:txbxContent>
                <w:p w14:paraId="7B5C53E5" w14:textId="77777777" w:rsidR="00877A72" w:rsidRPr="00DC5E24" w:rsidRDefault="00877A72" w:rsidP="008671F3">
                  <w:pPr>
                    <w:rPr>
                      <w:lang w:val="en-US"/>
                    </w:rPr>
                  </w:pPr>
                  <w:r>
                    <w:rPr>
                      <w:lang w:val="en-US"/>
                    </w:rPr>
                    <w:t>(12)</w:t>
                  </w:r>
                </w:p>
              </w:txbxContent>
            </v:textbox>
          </v:shape>
        </w:pict>
      </w:r>
      <w:r w:rsidR="008671F3">
        <w:rPr>
          <w:lang w:val="uk-UA"/>
        </w:rPr>
        <w:t>Обчисливши інтеграл, отримаємо:</w:t>
      </w:r>
    </w:p>
    <w:p w14:paraId="5B286F45" w14:textId="77777777" w:rsidR="008671F3" w:rsidRPr="0033687E" w:rsidRDefault="008671F3" w:rsidP="00D61C6A">
      <w:pPr>
        <w:spacing w:after="0" w:line="360" w:lineRule="auto"/>
        <w:ind w:firstLine="709"/>
        <w:jc w:val="both"/>
        <w:rPr>
          <w:lang w:val="uk-UA"/>
        </w:rPr>
      </w:pPr>
      <m:oMathPara>
        <m:oMath>
          <m:r>
            <w:rPr>
              <w:rFonts w:ascii="Cambria Math" w:hAnsi="Cambria Math"/>
              <w:lang w:val="uk-UA"/>
            </w:rPr>
            <m:t>β</m:t>
          </m:r>
          <m:d>
            <m:dPr>
              <m:ctrlPr>
                <w:rPr>
                  <w:rFonts w:ascii="Cambria Math" w:hAnsi="Cambria Math"/>
                  <w:i/>
                  <w:lang w:val="en-US"/>
                </w:rPr>
              </m:ctrlPr>
            </m:dPr>
            <m:e>
              <m:r>
                <w:rPr>
                  <w:rFonts w:ascii="Cambria Math" w:hAnsi="Cambria Math"/>
                  <w:lang w:val="en-US"/>
                </w:rPr>
                <m:t>t</m:t>
              </m:r>
            </m:e>
          </m:d>
          <m:r>
            <w:rPr>
              <w:rFonts w:ascii="Cambria Math" w:hAnsi="Cambria Math"/>
              <w:lang w:val="en-US"/>
            </w:rPr>
            <m:t>=j</m:t>
          </m:r>
          <m:f>
            <m:fPr>
              <m:ctrlPr>
                <w:rPr>
                  <w:rFonts w:ascii="Cambria Math" w:hAnsi="Cambria Math"/>
                  <w:i/>
                  <w:lang w:val="en-US"/>
                </w:rPr>
              </m:ctrlPr>
            </m:fPr>
            <m:num>
              <m:r>
                <w:rPr>
                  <w:rFonts w:ascii="Cambria Math" w:hAnsi="Cambria Math"/>
                  <w:lang w:val="uk-UA"/>
                </w:rPr>
                <m:t>1</m:t>
              </m:r>
            </m:num>
            <m:den>
              <m:r>
                <w:rPr>
                  <w:rFonts w:ascii="Cambria Math" w:hAnsi="Cambria Math"/>
                  <w:lang w:val="uk-UA"/>
                </w:rPr>
                <m:t>h</m:t>
              </m:r>
            </m:den>
          </m:f>
          <m:rad>
            <m:radPr>
              <m:degHide m:val="1"/>
              <m:ctrlPr>
                <w:rPr>
                  <w:rFonts w:ascii="Cambria Math" w:hAnsi="Cambria Math"/>
                  <w:i/>
                  <w:lang w:val="en-US"/>
                </w:rPr>
              </m:ctrlPr>
            </m:radPr>
            <m:deg/>
            <m:e>
              <m:f>
                <m:fPr>
                  <m:ctrlPr>
                    <w:rPr>
                      <w:rFonts w:ascii="Cambria Math" w:hAnsi="Cambria Math"/>
                      <w:i/>
                      <w:lang w:val="en-US"/>
                    </w:rPr>
                  </m:ctrlPr>
                </m:fPr>
                <m:num>
                  <m:r>
                    <w:rPr>
                      <w:rFonts w:ascii="Cambria Math" w:hAnsi="Cambria Math"/>
                      <w:lang w:val="en-US"/>
                    </w:rPr>
                    <m:t>αD</m:t>
                  </m:r>
                </m:num>
                <m:den>
                  <m:r>
                    <w:rPr>
                      <w:rFonts w:ascii="Cambria Math" w:hAnsi="Cambria Math"/>
                      <w:lang w:val="en-US"/>
                    </w:rPr>
                    <m:t>π</m:t>
                  </m:r>
                </m:den>
              </m:f>
            </m:e>
          </m:rad>
          <m:sSup>
            <m:sSupPr>
              <m:ctrlPr>
                <w:rPr>
                  <w:rFonts w:ascii="Cambria Math" w:hAnsi="Cambria Math"/>
                  <w:i/>
                  <w:lang w:val="en-US"/>
                </w:rPr>
              </m:ctrlPr>
            </m:sSupPr>
            <m:e>
              <m:r>
                <w:rPr>
                  <w:rFonts w:ascii="Cambria Math" w:hAnsi="Cambria Math"/>
                  <w:lang w:val="uk-UA"/>
                </w:rPr>
                <m:t>e</m:t>
              </m:r>
            </m:e>
            <m:sup>
              <m:r>
                <w:rPr>
                  <w:rFonts w:ascii="Cambria Math" w:hAnsi="Cambria Math"/>
                  <w:lang w:val="en-US"/>
                </w:rPr>
                <m:t>-α</m:t>
              </m:r>
              <m:d>
                <m:dPr>
                  <m:ctrlPr>
                    <w:rPr>
                      <w:rFonts w:ascii="Cambria Math" w:hAnsi="Cambria Math"/>
                      <w:i/>
                      <w:lang w:val="en-US"/>
                    </w:rPr>
                  </m:ctrlPr>
                </m:dPr>
                <m:e>
                  <m:r>
                    <w:rPr>
                      <w:rFonts w:ascii="Cambria Math" w:hAnsi="Cambria Math"/>
                      <w:lang w:val="en-US"/>
                    </w:rPr>
                    <m:t>t+</m:t>
                  </m:r>
                  <m:sSub>
                    <m:sSubPr>
                      <m:ctrlPr>
                        <w:rPr>
                          <w:rFonts w:ascii="Cambria Math" w:hAnsi="Cambria Math"/>
                          <w:i/>
                          <w:lang w:val="uk-UA"/>
                        </w:rPr>
                      </m:ctrlPr>
                    </m:sSubPr>
                    <m:e>
                      <m:r>
                        <w:rPr>
                          <w:rFonts w:ascii="Cambria Math" w:hAnsi="Cambria Math"/>
                          <w:lang w:val="uk-UA"/>
                        </w:rPr>
                        <m:t>t</m:t>
                      </m:r>
                    </m:e>
                    <m:sub>
                      <m:r>
                        <w:rPr>
                          <w:rFonts w:ascii="Cambria Math" w:hAnsi="Cambria Math"/>
                          <w:lang w:val="uk-UA"/>
                        </w:rPr>
                        <m:t>0</m:t>
                      </m:r>
                    </m:sub>
                  </m:sSub>
                  <m:ctrlPr>
                    <w:rPr>
                      <w:rFonts w:ascii="Cambria Math" w:hAnsi="Cambria Math"/>
                      <w:i/>
                      <w:lang w:val="uk-UA"/>
                    </w:rPr>
                  </m:ctrlPr>
                </m:e>
              </m:d>
            </m:sup>
          </m:sSup>
          <m:r>
            <w:rPr>
              <w:rFonts w:ascii="Cambria Math" w:hAnsi="Cambria Math"/>
              <w:lang w:val="en-US"/>
            </w:rPr>
            <m:t>.</m:t>
          </m:r>
        </m:oMath>
      </m:oMathPara>
    </w:p>
    <w:p w14:paraId="39419537" w14:textId="77777777" w:rsidR="008671F3" w:rsidRPr="003D0528" w:rsidRDefault="008671F3" w:rsidP="00D61C6A">
      <w:pPr>
        <w:spacing w:after="0" w:line="360" w:lineRule="auto"/>
        <w:ind w:firstLine="709"/>
        <w:jc w:val="both"/>
        <w:rPr>
          <w:rFonts w:eastAsiaTheme="minorEastAsia"/>
          <w:lang w:val="en-US"/>
        </w:rPr>
      </w:pPr>
      <m:oMathPara>
        <m:oMath>
          <m:r>
            <w:rPr>
              <w:rFonts w:ascii="Cambria Math" w:hAnsi="Cambria Math"/>
              <w:lang w:val="uk-UA"/>
            </w:rPr>
            <m:t>Φ</m:t>
          </m:r>
          <m:r>
            <w:rPr>
              <w:rFonts w:ascii="Cambria Math" w:hAnsi="Cambria Math"/>
              <w:lang w:val="en-US"/>
            </w:rPr>
            <m:t>(jω)=</m:t>
          </m:r>
          <m:sSup>
            <m:sSupPr>
              <m:ctrlPr>
                <w:rPr>
                  <w:rFonts w:ascii="Cambria Math" w:hAnsi="Cambria Math"/>
                  <w:i/>
                  <w:lang w:val="en-US"/>
                </w:rPr>
              </m:ctrlPr>
            </m:sSupPr>
            <m:e>
              <m:r>
                <w:rPr>
                  <w:rFonts w:ascii="Cambria Math" w:hAnsi="Cambria Math"/>
                  <w:lang w:val="uk-UA"/>
                </w:rPr>
                <m:t>e</m:t>
              </m:r>
            </m:e>
            <m:sup>
              <m:r>
                <w:rPr>
                  <w:rFonts w:ascii="Cambria Math" w:hAnsi="Cambria Math"/>
                  <w:lang w:val="en-US"/>
                </w:rPr>
                <m:t>-α</m:t>
              </m:r>
              <m:sSub>
                <m:sSubPr>
                  <m:ctrlPr>
                    <w:rPr>
                      <w:rFonts w:ascii="Cambria Math" w:hAnsi="Cambria Math"/>
                      <w:i/>
                      <w:lang w:val="uk-UA"/>
                    </w:rPr>
                  </m:ctrlPr>
                </m:sSubPr>
                <m:e>
                  <m:r>
                    <w:rPr>
                      <w:rFonts w:ascii="Cambria Math" w:hAnsi="Cambria Math"/>
                      <w:lang w:val="uk-UA"/>
                    </w:rPr>
                    <m:t>t</m:t>
                  </m:r>
                </m:e>
                <m:sub>
                  <m:r>
                    <w:rPr>
                      <w:rFonts w:ascii="Cambria Math" w:hAnsi="Cambria Math"/>
                      <w:lang w:val="uk-UA"/>
                    </w:rPr>
                    <m:t>0</m:t>
                  </m:r>
                </m:sub>
              </m:sSub>
            </m:sup>
          </m:sSup>
          <m:r>
            <w:rPr>
              <w:rFonts w:ascii="Cambria Math" w:hAnsi="Cambria Math"/>
              <w:lang w:val="en-US"/>
            </w:rPr>
            <m:t>.</m:t>
          </m:r>
        </m:oMath>
      </m:oMathPara>
    </w:p>
    <w:p w14:paraId="24062F15" w14:textId="77777777" w:rsidR="008671F3" w:rsidRDefault="008671F3" w:rsidP="00D61C6A">
      <w:pPr>
        <w:spacing w:after="0" w:line="360" w:lineRule="auto"/>
        <w:ind w:firstLine="709"/>
        <w:jc w:val="both"/>
        <w:rPr>
          <w:lang w:val="uk-UA"/>
        </w:rPr>
      </w:pPr>
      <w:r>
        <w:rPr>
          <w:lang w:val="uk-UA"/>
        </w:rPr>
        <w:t>Мінімальний середній квадрат похибки регулювання розраховується:</w:t>
      </w:r>
    </w:p>
    <w:p w14:paraId="1C48F2C7" w14:textId="77777777" w:rsidR="008671F3" w:rsidRPr="00862D0E" w:rsidRDefault="005B57C5" w:rsidP="00D61C6A">
      <w:pPr>
        <w:spacing w:after="0" w:line="360" w:lineRule="auto"/>
        <w:ind w:firstLine="709"/>
        <w:jc w:val="both"/>
        <w:rPr>
          <w:lang w:val="uk-UA"/>
        </w:rPr>
      </w:pPr>
      <m:oMathPara>
        <m:oMath>
          <m:sSubSup>
            <m:sSubSupPr>
              <m:ctrlPr>
                <w:rPr>
                  <w:rFonts w:ascii="Cambria Math" w:hAnsi="Cambria Math"/>
                  <w:i/>
                  <w:lang w:val="en-US"/>
                </w:rPr>
              </m:ctrlPr>
            </m:sSubSupPr>
            <m:e>
              <m:r>
                <w:rPr>
                  <w:rFonts w:ascii="Cambria Math" w:hAnsi="Cambria Math"/>
                  <w:lang w:val="en-US"/>
                </w:rPr>
                <m:t>ε</m:t>
              </m:r>
            </m:e>
            <m:sub>
              <m:r>
                <w:rPr>
                  <w:rFonts w:ascii="Cambria Math" w:hAnsi="Cambria Math"/>
                  <w:lang w:val="en-US"/>
                </w:rPr>
                <m:t>min</m:t>
              </m:r>
            </m:sub>
            <m:sup>
              <m:r>
                <w:rPr>
                  <w:rFonts w:ascii="Cambria Math" w:hAnsi="Cambria Math"/>
                  <w:lang w:val="en-US"/>
                </w:rPr>
                <m:t>2</m:t>
              </m:r>
            </m:sup>
          </m:sSubSup>
          <m:r>
            <w:rPr>
              <w:rFonts w:ascii="Cambria Math" w:hAnsi="Cambria Math"/>
              <w:lang w:val="en-US"/>
            </w:rPr>
            <m:t>=</m:t>
          </m:r>
          <m:f>
            <m:fPr>
              <m:ctrlPr>
                <w:rPr>
                  <w:rFonts w:ascii="Cambria Math" w:hAnsi="Cambria Math"/>
                  <w:i/>
                  <w:lang w:val="en-US"/>
                </w:rPr>
              </m:ctrlPr>
            </m:fPr>
            <m:num>
              <m:r>
                <w:rPr>
                  <w:rFonts w:ascii="Cambria Math" w:hAnsi="Cambria Math"/>
                  <w:lang w:val="uk-UA"/>
                </w:rPr>
                <m:t>D</m:t>
              </m:r>
            </m:num>
            <m:den>
              <m:r>
                <w:rPr>
                  <w:rFonts w:ascii="Cambria Math" w:hAnsi="Cambria Math"/>
                  <w:lang w:val="uk-UA"/>
                </w:rPr>
                <m:t>2π</m:t>
              </m:r>
              <m:sSup>
                <m:sSupPr>
                  <m:ctrlPr>
                    <w:rPr>
                      <w:rFonts w:ascii="Cambria Math" w:hAnsi="Cambria Math"/>
                      <w:i/>
                      <w:lang w:val="uk-UA"/>
                    </w:rPr>
                  </m:ctrlPr>
                </m:sSupPr>
                <m:e>
                  <m:r>
                    <w:rPr>
                      <w:rFonts w:ascii="Cambria Math" w:hAnsi="Cambria Math"/>
                      <w:lang w:val="uk-UA"/>
                    </w:rPr>
                    <m:t>h</m:t>
                  </m:r>
                </m:e>
                <m:sup>
                  <m:r>
                    <w:rPr>
                      <w:rFonts w:ascii="Cambria Math" w:hAnsi="Cambria Math"/>
                      <w:lang w:val="uk-UA"/>
                    </w:rPr>
                    <m:t>2</m:t>
                  </m:r>
                </m:sup>
              </m:sSup>
            </m:den>
          </m:f>
          <m:r>
            <w:rPr>
              <w:rFonts w:ascii="Cambria Math" w:hAnsi="Cambria Math"/>
              <w:lang w:val="en-US"/>
            </w:rPr>
            <m:t>(1-</m:t>
          </m:r>
          <m:sSup>
            <m:sSupPr>
              <m:ctrlPr>
                <w:rPr>
                  <w:rFonts w:ascii="Cambria Math" w:hAnsi="Cambria Math"/>
                  <w:i/>
                  <w:lang w:val="en-US"/>
                </w:rPr>
              </m:ctrlPr>
            </m:sSupPr>
            <m:e>
              <m:r>
                <w:rPr>
                  <w:rFonts w:ascii="Cambria Math" w:hAnsi="Cambria Math"/>
                  <w:lang w:val="uk-UA"/>
                </w:rPr>
                <m:t>e</m:t>
              </m:r>
            </m:e>
            <m:sup>
              <m:r>
                <w:rPr>
                  <w:rFonts w:ascii="Cambria Math" w:hAnsi="Cambria Math"/>
                  <w:lang w:val="en-US"/>
                </w:rPr>
                <m:t>-α</m:t>
              </m:r>
              <m:sSub>
                <m:sSubPr>
                  <m:ctrlPr>
                    <w:rPr>
                      <w:rFonts w:ascii="Cambria Math" w:hAnsi="Cambria Math"/>
                      <w:i/>
                      <w:lang w:val="uk-UA"/>
                    </w:rPr>
                  </m:ctrlPr>
                </m:sSubPr>
                <m:e>
                  <m:r>
                    <w:rPr>
                      <w:rFonts w:ascii="Cambria Math" w:hAnsi="Cambria Math"/>
                      <w:lang w:val="uk-UA"/>
                    </w:rPr>
                    <m:t>t</m:t>
                  </m:r>
                </m:e>
                <m:sub>
                  <m:r>
                    <w:rPr>
                      <w:rFonts w:ascii="Cambria Math" w:hAnsi="Cambria Math"/>
                      <w:lang w:val="uk-UA"/>
                    </w:rPr>
                    <m:t>0</m:t>
                  </m:r>
                </m:sub>
              </m:sSub>
            </m:sup>
          </m:sSup>
          <m:r>
            <w:rPr>
              <w:rFonts w:ascii="Cambria Math" w:hAnsi="Cambria Math"/>
              <w:lang w:val="en-US"/>
            </w:rPr>
            <m:t>).</m:t>
          </m:r>
        </m:oMath>
      </m:oMathPara>
    </w:p>
    <w:p w14:paraId="35966DF9" w14:textId="77777777" w:rsidR="008671F3" w:rsidRDefault="005B57C5" w:rsidP="00D61C6A">
      <w:pPr>
        <w:spacing w:after="0" w:line="360" w:lineRule="auto"/>
        <w:ind w:firstLine="709"/>
        <w:jc w:val="both"/>
        <w:rPr>
          <w:lang w:val="uk-UA"/>
        </w:rPr>
      </w:pPr>
      <w:r>
        <w:rPr>
          <w:noProof/>
          <w:lang w:val="uk-UA"/>
        </w:rPr>
        <w:pict w14:anchorId="6A79E3FB">
          <v:shape id="Надпись 20" o:spid="_x0000_s1036" type="#_x0000_t202" style="position:absolute;left:0;text-align:left;margin-left:420pt;margin-top:-31.95pt;width:43.8pt;height:24.6pt;z-index:251669504;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" filled="f" stroked="f" strokeweight=".5pt">
            <v:textbox>
              <w:txbxContent>
                <w:p w14:paraId="72811329" w14:textId="77777777" w:rsidR="00877A72" w:rsidRPr="00DC5E24" w:rsidRDefault="00877A72" w:rsidP="008671F3">
                  <w:pPr>
                    <w:rPr>
                      <w:lang w:val="en-US"/>
                    </w:rPr>
                  </w:pPr>
                  <w:r>
                    <w:rPr>
                      <w:lang w:val="en-US"/>
                    </w:rPr>
                    <w:t>(13)</w:t>
                  </w:r>
                </w:p>
              </w:txbxContent>
            </v:textbox>
          </v:shape>
        </w:pict>
      </w:r>
      <w:r w:rsidR="008671F3" w:rsidRPr="005C0730">
        <w:rPr>
          <w:lang w:val="uk-UA"/>
        </w:rPr>
        <w:t>Вираз для спектральної щільності (2) виявляється, однак, недостатнім для опису реальних вантажопотоків [</w:t>
      </w:r>
      <w:r w:rsidR="008671F3">
        <w:rPr>
          <w:lang w:val="uk-UA"/>
        </w:rPr>
        <w:t>11</w:t>
      </w:r>
      <w:r w:rsidR="008671F3" w:rsidRPr="005C0730">
        <w:rPr>
          <w:lang w:val="uk-UA"/>
        </w:rPr>
        <w:t xml:space="preserve">]. Їх частотний спектр не простягається до нескінченності в область високих частот, крім того, конвеєр </w:t>
      </w:r>
      <w:r w:rsidR="008671F3" w:rsidRPr="005C0730">
        <w:rPr>
          <w:lang w:val="uk-UA"/>
        </w:rPr>
        <w:lastRenderedPageBreak/>
        <w:t xml:space="preserve">має значну інерційність і не може реагувати на частоти, що перевищують 0,1 </w:t>
      </w:r>
      <w:proofErr w:type="spellStart"/>
      <w:r w:rsidR="008671F3" w:rsidRPr="005C0730">
        <w:rPr>
          <w:lang w:val="uk-UA"/>
        </w:rPr>
        <w:t>Гц</w:t>
      </w:r>
      <w:proofErr w:type="spellEnd"/>
      <w:r w:rsidR="008671F3" w:rsidRPr="005C0730">
        <w:rPr>
          <w:lang w:val="uk-UA"/>
        </w:rPr>
        <w:t xml:space="preserve">. Такі частоти, за даними О.А. </w:t>
      </w:r>
      <w:proofErr w:type="spellStart"/>
      <w:r w:rsidR="008671F3" w:rsidRPr="005C0730">
        <w:rPr>
          <w:lang w:val="uk-UA"/>
        </w:rPr>
        <w:t>Зарецького</w:t>
      </w:r>
      <w:proofErr w:type="spellEnd"/>
      <w:r w:rsidR="008671F3" w:rsidRPr="005C0730">
        <w:rPr>
          <w:lang w:val="uk-UA"/>
        </w:rPr>
        <w:t>, якраз і відсутні у діапазоні вантажопотоку. Розглянемо у зв'язку з усіченою спектральну щільність</w:t>
      </w:r>
      <m:oMath>
        <m:acc>
          <m:accPr>
            <m:chr m:val="̃"/>
            <m:ctrlPr>
              <w:rPr>
                <w:rFonts w:ascii="Cambria Math" w:hAnsi="Cambria Math"/>
                <w:i/>
                <w:lang w:val="uk-UA"/>
              </w:rPr>
            </m:ctrlPr>
          </m:accPr>
          <m:e>
            <m:sSub>
              <m:sSubPr>
                <m:ctrlPr>
                  <w:rPr>
                    <w:rFonts w:ascii="Cambria Math" w:hAnsi="Cambria Math"/>
                    <w:lang w:val="uk-UA"/>
                  </w:rPr>
                </m:ctrlPr>
              </m:sSubPr>
              <m:e>
                <m:r>
                  <w:rPr>
                    <w:rFonts w:ascii="Cambria Math" w:hAnsi="Cambria Math"/>
                    <w:lang w:val="uk-UA"/>
                  </w:rPr>
                  <m:t>S</m:t>
                </m:r>
              </m:e>
              <m:sub>
                <m:r>
                  <w:rPr>
                    <w:rFonts w:ascii="Cambria Math" w:hAnsi="Cambria Math"/>
                    <w:lang w:val="uk-UA"/>
                  </w:rPr>
                  <m:t>Q</m:t>
                </m:r>
              </m:sub>
            </m:sSub>
          </m:e>
        </m:acc>
        <m:r>
          <w:rPr>
            <w:rFonts w:ascii="Cambria Math" w:hAnsi="Cambria Math"/>
            <w:lang w:val="uk-UA"/>
          </w:rPr>
          <m:t>(ω)</m:t>
        </m:r>
      </m:oMath>
      <w:r w:rsidR="008671F3" w:rsidRPr="005C0730">
        <w:rPr>
          <w:lang w:val="uk-UA"/>
        </w:rPr>
        <w:t xml:space="preserve">(всі величини, що відносяться до усіченого спектру, </w:t>
      </w:r>
      <w:r>
        <w:rPr>
          <w:noProof/>
          <w:lang w:val="uk-UA"/>
        </w:rPr>
        <w:pict w14:anchorId="612C0CBE">
          <v:shape id="Надпись 21" o:spid="_x0000_s1037" type="#_x0000_t202" style="position:absolute;left:0;text-align:left;margin-left:427.35pt;margin-top:126.4pt;width:43.8pt;height:24.6pt;z-index:251670528;visibility:visible;mso-position-horizontal-relative:text;mso-position-vertical-relative:text;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" filled="f" stroked="f" strokeweight=".5pt">
            <v:textbox>
              <w:txbxContent>
                <w:p w14:paraId="267A9D12" w14:textId="77777777" w:rsidR="00877A72" w:rsidRPr="00DC5E24" w:rsidRDefault="00877A72" w:rsidP="008671F3">
                  <w:pPr>
                    <w:rPr>
                      <w:lang w:val="en-US"/>
                    </w:rPr>
                  </w:pPr>
                  <w:r>
                    <w:rPr>
                      <w:lang w:val="en-US"/>
                    </w:rPr>
                    <w:t>(14)</w:t>
                  </w:r>
                </w:p>
              </w:txbxContent>
            </v:textbox>
          </v:shape>
        </w:pict>
      </w:r>
      <w:r w:rsidR="008671F3" w:rsidRPr="005C0730">
        <w:rPr>
          <w:lang w:val="uk-UA"/>
        </w:rPr>
        <w:t>відзначатимемо тильдою):</w:t>
      </w:r>
    </w:p>
    <w:p w14:paraId="6705AD57" w14:textId="77777777" w:rsidR="008671F3" w:rsidRPr="005C0730" w:rsidRDefault="005B57C5" w:rsidP="00D61C6A">
      <w:pPr>
        <w:spacing w:after="0" w:line="360" w:lineRule="auto"/>
        <w:ind w:firstLine="709"/>
        <w:jc w:val="both"/>
        <w:rPr>
          <w:lang w:val="uk-UA"/>
        </w:rPr>
      </w:pPr>
      <m:oMathPara>
        <m:oMath>
          <m:acc>
            <m:accPr>
              <m:chr m:val="̃"/>
              <m:ctrlPr>
                <w:rPr>
                  <w:rFonts w:ascii="Cambria Math" w:hAnsi="Cambria Math"/>
                  <w:i/>
                  <w:lang w:val="uk-UA"/>
                </w:rPr>
              </m:ctrlPr>
            </m:accPr>
            <m:e>
              <m:sSub>
                <m:sSubPr>
                  <m:ctrlPr>
                    <w:rPr>
                      <w:rFonts w:ascii="Cambria Math" w:hAnsi="Cambria Math"/>
                      <w:lang w:val="uk-UA"/>
                    </w:rPr>
                  </m:ctrlPr>
                </m:sSubPr>
                <m:e>
                  <m:r>
                    <w:rPr>
                      <w:rFonts w:ascii="Cambria Math" w:hAnsi="Cambria Math"/>
                      <w:lang w:val="uk-UA"/>
                    </w:rPr>
                    <m:t>S</m:t>
                  </m:r>
                </m:e>
                <m:sub>
                  <m:r>
                    <w:rPr>
                      <w:rFonts w:ascii="Cambria Math" w:hAnsi="Cambria Math"/>
                      <w:lang w:val="uk-UA"/>
                    </w:rPr>
                    <m:t>Q</m:t>
                  </m:r>
                </m:sub>
              </m:sSub>
            </m:e>
          </m:acc>
          <m:d>
            <m:dPr>
              <m:ctrlPr>
                <w:rPr>
                  <w:rFonts w:ascii="Cambria Math" w:hAnsi="Cambria Math"/>
                  <w:i/>
                  <w:lang w:val="uk-UA"/>
                </w:rPr>
              </m:ctrlPr>
            </m:dPr>
            <m:e>
              <m:r>
                <w:rPr>
                  <w:rFonts w:ascii="Cambria Math" w:hAnsi="Cambria Math"/>
                  <w:lang w:val="uk-UA"/>
                </w:rPr>
                <m:t>ω</m:t>
              </m:r>
            </m:e>
          </m:d>
          <m:r>
            <w:rPr>
              <w:rFonts w:ascii="Cambria Math" w:hAnsi="Cambria Math"/>
              <w:lang w:val="uk-UA"/>
            </w:rPr>
            <m:t>=</m:t>
          </m:r>
          <m:sSub>
            <m:sSubPr>
              <m:ctrlPr>
                <w:rPr>
                  <w:rFonts w:ascii="Cambria Math" w:hAnsi="Cambria Math"/>
                  <w:i/>
                  <w:lang w:val="uk-UA"/>
                </w:rPr>
              </m:ctrlPr>
            </m:sSubPr>
            <m:e>
              <m:r>
                <w:rPr>
                  <w:rFonts w:ascii="Cambria Math" w:hAnsi="Cambria Math"/>
                  <w:lang w:val="uk-UA"/>
                </w:rPr>
                <m:t>S</m:t>
              </m:r>
            </m:e>
            <m:sub>
              <m:r>
                <w:rPr>
                  <w:rFonts w:ascii="Cambria Math" w:hAnsi="Cambria Math"/>
                  <w:lang w:val="uk-UA"/>
                </w:rPr>
                <m:t>Q</m:t>
              </m:r>
            </m:sub>
          </m:sSub>
          <m:d>
            <m:dPr>
              <m:ctrlPr>
                <w:rPr>
                  <w:rFonts w:ascii="Cambria Math" w:hAnsi="Cambria Math"/>
                  <w:i/>
                  <w:lang w:val="uk-UA"/>
                </w:rPr>
              </m:ctrlPr>
            </m:dPr>
            <m:e>
              <m:r>
                <w:rPr>
                  <w:rFonts w:ascii="Cambria Math" w:hAnsi="Cambria Math"/>
                  <w:lang w:val="uk-UA"/>
                </w:rPr>
                <m:t>ω</m:t>
              </m:r>
            </m:e>
          </m:d>
          <m:r>
            <w:rPr>
              <w:rFonts w:ascii="Cambria Math" w:hAnsi="Cambria Math"/>
              <w:lang w:val="uk-UA"/>
            </w:rPr>
            <m:t>f</m:t>
          </m:r>
          <m:d>
            <m:dPr>
              <m:ctrlPr>
                <w:rPr>
                  <w:rFonts w:ascii="Cambria Math" w:hAnsi="Cambria Math"/>
                  <w:i/>
                  <w:lang w:val="uk-UA"/>
                </w:rPr>
              </m:ctrlPr>
            </m:dPr>
            <m:e>
              <m:r>
                <w:rPr>
                  <w:rFonts w:ascii="Cambria Math" w:hAnsi="Cambria Math"/>
                  <w:lang w:val="uk-UA"/>
                </w:rPr>
                <m:t>ω</m:t>
              </m:r>
            </m:e>
          </m:d>
          <m:r>
            <w:rPr>
              <w:rFonts w:ascii="Cambria Math" w:hAnsi="Cambria Math"/>
              <w:lang w:val="uk-UA"/>
            </w:rPr>
            <m:t>;</m:t>
          </m:r>
        </m:oMath>
      </m:oMathPara>
    </w:p>
    <w:p w14:paraId="5FD7D22C" w14:textId="77777777" w:rsidR="008671F3" w:rsidRDefault="008671F3" w:rsidP="00D61C6A">
      <w:pPr>
        <w:spacing w:after="0" w:line="360" w:lineRule="auto"/>
        <w:ind w:firstLine="709"/>
        <w:jc w:val="both"/>
        <w:rPr>
          <w:rFonts w:eastAsiaTheme="minorEastAsia"/>
          <w:lang w:val="uk-UA"/>
        </w:rPr>
      </w:pPr>
      <w:r>
        <w:rPr>
          <w:lang w:val="uk-UA"/>
        </w:rPr>
        <w:t xml:space="preserve">де </w:t>
      </w:r>
      <m:oMath>
        <m:r>
          <w:rPr>
            <w:rFonts w:ascii="Cambria Math" w:hAnsi="Cambria Math"/>
            <w:lang w:val="uk-UA"/>
          </w:rPr>
          <m:t>f</m:t>
        </m:r>
        <m:d>
          <m:dPr>
            <m:ctrlPr>
              <w:rPr>
                <w:rFonts w:ascii="Cambria Math" w:hAnsi="Cambria Math"/>
                <w:i/>
                <w:lang w:val="uk-UA"/>
              </w:rPr>
            </m:ctrlPr>
          </m:dPr>
          <m:e>
            <m:r>
              <w:rPr>
                <w:rFonts w:ascii="Cambria Math" w:hAnsi="Cambria Math"/>
                <w:lang w:val="uk-UA"/>
              </w:rPr>
              <m:t>ω</m:t>
            </m:r>
          </m:e>
        </m:d>
        <m:r>
          <w:rPr>
            <w:rFonts w:ascii="Cambria Math" w:hAnsi="Cambria Math"/>
            <w:lang w:val="uk-UA"/>
          </w:rPr>
          <m:t>=</m:t>
        </m:r>
        <m:f>
          <m:fPr>
            <m:ctrlPr>
              <w:rPr>
                <w:rFonts w:ascii="Cambria Math" w:hAnsi="Cambria Math"/>
                <w:i/>
                <w:lang w:val="uk-UA"/>
              </w:rPr>
            </m:ctrlPr>
          </m:fPr>
          <m:num>
            <m:r>
              <w:rPr>
                <w:rFonts w:ascii="Cambria Math" w:hAnsi="Cambria Math"/>
                <w:lang w:val="uk-UA"/>
              </w:rPr>
              <m:t>1</m:t>
            </m:r>
          </m:num>
          <m:den>
            <m:r>
              <w:rPr>
                <w:rFonts w:ascii="Cambria Math" w:hAnsi="Cambria Math"/>
                <w:lang w:val="uk-UA"/>
              </w:rPr>
              <m:t>1+</m:t>
            </m:r>
            <m:sSup>
              <m:sSupPr>
                <m:ctrlPr>
                  <w:rPr>
                    <w:rFonts w:ascii="Cambria Math" w:hAnsi="Cambria Math"/>
                    <w:i/>
                    <w:lang w:val="uk-UA"/>
                  </w:rPr>
                </m:ctrlPr>
              </m:sSupPr>
              <m:e>
                <m:d>
                  <m:dPr>
                    <m:ctrlPr>
                      <w:rPr>
                        <w:rFonts w:ascii="Cambria Math" w:hAnsi="Cambria Math"/>
                        <w:i/>
                        <w:lang w:val="uk-UA"/>
                      </w:rPr>
                    </m:ctrlPr>
                  </m:dPr>
                  <m:e>
                    <m:f>
                      <m:fPr>
                        <m:ctrlPr>
                          <w:rPr>
                            <w:rFonts w:ascii="Cambria Math" w:hAnsi="Cambria Math"/>
                            <w:i/>
                            <w:lang w:val="en-US"/>
                          </w:rPr>
                        </m:ctrlPr>
                      </m:fPr>
                      <m:num>
                        <m:r>
                          <w:rPr>
                            <w:rFonts w:ascii="Cambria Math" w:hAnsi="Cambria Math"/>
                            <w:lang w:val="uk-UA"/>
                          </w:rPr>
                          <m:t>ω</m:t>
                        </m:r>
                        <m:ctrlPr>
                          <w:rPr>
                            <w:rFonts w:ascii="Cambria Math" w:hAnsi="Cambria Math"/>
                            <w:i/>
                            <w:lang w:val="uk-UA"/>
                          </w:rPr>
                        </m:ctrlPr>
                      </m:num>
                      <m:den>
                        <m:r>
                          <w:rPr>
                            <w:rFonts w:ascii="Cambria Math" w:hAnsi="Cambria Math"/>
                            <w:lang w:val="en-US"/>
                          </w:rPr>
                          <m:t>β</m:t>
                        </m:r>
                      </m:den>
                    </m:f>
                  </m:e>
                </m:d>
              </m:e>
              <m:sup>
                <m:r>
                  <w:rPr>
                    <w:rFonts w:ascii="Cambria Math" w:hAnsi="Cambria Math"/>
                    <w:lang w:val="uk-UA"/>
                  </w:rPr>
                  <m:t>4</m:t>
                </m:r>
              </m:sup>
            </m:sSup>
          </m:den>
        </m:f>
        <m:r>
          <w:rPr>
            <w:rFonts w:ascii="Cambria Math" w:hAnsi="Cambria Math"/>
            <w:lang w:val="uk-UA"/>
          </w:rPr>
          <m:t>=</m:t>
        </m:r>
        <m:f>
          <m:fPr>
            <m:ctrlPr>
              <w:rPr>
                <w:rFonts w:ascii="Cambria Math" w:hAnsi="Cambria Math"/>
                <w:i/>
                <w:lang w:val="uk-UA"/>
              </w:rPr>
            </m:ctrlPr>
          </m:fPr>
          <m:num>
            <m:sSup>
              <m:sSupPr>
                <m:ctrlPr>
                  <w:rPr>
                    <w:rFonts w:ascii="Cambria Math" w:hAnsi="Cambria Math"/>
                    <w:i/>
                    <w:lang w:val="uk-UA"/>
                  </w:rPr>
                </m:ctrlPr>
              </m:sSupPr>
              <m:e>
                <m:r>
                  <w:rPr>
                    <w:rFonts w:ascii="Cambria Math" w:hAnsi="Cambria Math"/>
                    <w:lang w:val="en-US"/>
                  </w:rPr>
                  <m:t>β</m:t>
                </m:r>
              </m:e>
              <m:sup>
                <m:r>
                  <w:rPr>
                    <w:rFonts w:ascii="Cambria Math" w:hAnsi="Cambria Math"/>
                    <w:lang w:val="uk-UA"/>
                  </w:rPr>
                  <m:t>4</m:t>
                </m:r>
              </m:sup>
            </m:sSup>
          </m:num>
          <m:den>
            <m:sSup>
              <m:sSupPr>
                <m:ctrlPr>
                  <w:rPr>
                    <w:rFonts w:ascii="Cambria Math" w:hAnsi="Cambria Math"/>
                    <w:i/>
                    <w:lang w:val="uk-UA"/>
                  </w:rPr>
                </m:ctrlPr>
              </m:sSupPr>
              <m:e>
                <m:r>
                  <w:rPr>
                    <w:rFonts w:ascii="Cambria Math" w:hAnsi="Cambria Math"/>
                    <w:lang w:val="uk-UA"/>
                  </w:rPr>
                  <m:t>ω</m:t>
                </m:r>
              </m:e>
              <m:sup>
                <m:r>
                  <w:rPr>
                    <w:rFonts w:ascii="Cambria Math" w:hAnsi="Cambria Math"/>
                    <w:lang w:val="uk-UA"/>
                  </w:rPr>
                  <m:t>4</m:t>
                </m:r>
              </m:sup>
            </m:sSup>
            <m:r>
              <w:rPr>
                <w:rFonts w:ascii="Cambria Math" w:hAnsi="Cambria Math"/>
                <w:lang w:val="uk-UA"/>
              </w:rPr>
              <m:t>+</m:t>
            </m:r>
            <m:sSup>
              <m:sSupPr>
                <m:ctrlPr>
                  <w:rPr>
                    <w:rFonts w:ascii="Cambria Math" w:hAnsi="Cambria Math"/>
                    <w:i/>
                    <w:lang w:val="uk-UA"/>
                  </w:rPr>
                </m:ctrlPr>
              </m:sSupPr>
              <m:e>
                <m:r>
                  <w:rPr>
                    <w:rFonts w:ascii="Cambria Math" w:hAnsi="Cambria Math"/>
                    <w:lang w:val="en-US"/>
                  </w:rPr>
                  <m:t>β</m:t>
                </m:r>
              </m:e>
              <m:sup>
                <m:r>
                  <w:rPr>
                    <w:rFonts w:ascii="Cambria Math" w:hAnsi="Cambria Math"/>
                    <w:lang w:val="uk-UA"/>
                  </w:rPr>
                  <m:t>4</m:t>
                </m:r>
              </m:sup>
            </m:sSup>
          </m:den>
        </m:f>
        <m:r>
          <w:rPr>
            <w:rFonts w:ascii="Cambria Math" w:hAnsi="Cambria Math"/>
            <w:lang w:val="uk-UA"/>
          </w:rPr>
          <m:t>.</m:t>
        </m:r>
      </m:oMath>
    </w:p>
    <w:p w14:paraId="75A6CD94" w14:textId="77777777" w:rsidR="008671F3" w:rsidRDefault="005B57C5" w:rsidP="00D61C6A">
      <w:pPr>
        <w:spacing w:after="0" w:line="360" w:lineRule="auto"/>
        <w:ind w:firstLine="709"/>
        <w:jc w:val="both"/>
        <w:rPr>
          <w:rFonts w:ascii="Cambria Math" w:hAnsi="Cambria Math"/>
          <w:lang w:val="uk-UA"/>
        </w:rPr>
      </w:pPr>
      <w:r>
        <w:rPr>
          <w:noProof/>
          <w:lang w:val="uk-UA"/>
        </w:rPr>
        <w:pict w14:anchorId="71F1B8D3">
          <v:shape id="Надпись 23" o:spid="_x0000_s1038" type="#_x0000_t202" style="position:absolute;left:0;text-align:left;margin-left:433.5pt;margin-top:87.6pt;width:43.8pt;height:24.6pt;z-index:251671552;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" filled="f" stroked="f" strokeweight=".5pt">
            <v:textbox>
              <w:txbxContent>
                <w:p w14:paraId="1C72AA87" w14:textId="77777777" w:rsidR="00877A72" w:rsidRPr="00DC5E24" w:rsidRDefault="00877A72" w:rsidP="008671F3">
                  <w:pPr>
                    <w:rPr>
                      <w:lang w:val="en-US"/>
                    </w:rPr>
                  </w:pPr>
                  <w:r>
                    <w:rPr>
                      <w:lang w:val="en-US"/>
                    </w:rPr>
                    <w:t>(15)</w:t>
                  </w:r>
                </w:p>
              </w:txbxContent>
            </v:textbox>
          </v:shape>
        </w:pict>
      </w:r>
      <w:r w:rsidR="008671F3">
        <w:rPr>
          <w:lang w:val="uk-UA"/>
        </w:rPr>
        <w:t xml:space="preserve">В цьому випадку </w:t>
      </w:r>
      <w:r w:rsidR="008671F3">
        <w:rPr>
          <w:rFonts w:ascii="Cambria Math" w:hAnsi="Cambria Math"/>
          <w:lang w:val="uk-UA"/>
        </w:rPr>
        <w:t>𝛽</w:t>
      </w:r>
      <w:r w:rsidR="008671F3">
        <w:rPr>
          <w:lang w:val="uk-UA"/>
        </w:rPr>
        <w:t xml:space="preserve"> – параметр, обмежуючий спектр вищих частот з верху; функція </w:t>
      </w:r>
      <w:r w:rsidR="008671F3">
        <w:rPr>
          <w:lang w:val="en-US"/>
        </w:rPr>
        <w:t>f</w:t>
      </w:r>
      <w:r w:rsidR="008671F3" w:rsidRPr="00E1694F">
        <w:rPr>
          <w:lang w:val="uk-UA"/>
        </w:rPr>
        <w:t>(</w:t>
      </w:r>
      <w:r w:rsidR="008671F3">
        <w:rPr>
          <w:lang w:val="en-US"/>
        </w:rPr>
        <w:t>ω</w:t>
      </w:r>
      <w:r w:rsidR="008671F3" w:rsidRPr="00E1694F">
        <w:rPr>
          <w:lang w:val="uk-UA"/>
        </w:rPr>
        <w:t>)</w:t>
      </w:r>
      <w:r w:rsidR="008671F3">
        <w:rPr>
          <w:lang w:val="uk-UA"/>
        </w:rPr>
        <w:t xml:space="preserve">близька к одиниці при </w:t>
      </w:r>
      <w:r w:rsidR="008671F3" w:rsidRPr="00E1694F">
        <w:rPr>
          <w:lang w:val="uk-UA"/>
        </w:rPr>
        <w:t>|</w:t>
      </w:r>
      <w:r w:rsidR="008671F3">
        <w:rPr>
          <w:lang w:val="en-US"/>
        </w:rPr>
        <w:t>ω</w:t>
      </w:r>
      <w:r w:rsidR="008671F3" w:rsidRPr="00E1694F">
        <w:rPr>
          <w:lang w:val="uk-UA"/>
        </w:rPr>
        <w:t>|&lt;</w:t>
      </w:r>
      <w:r w:rsidR="008671F3">
        <w:rPr>
          <w:rFonts w:ascii="Cambria Math" w:hAnsi="Cambria Math"/>
          <w:lang w:val="en-US"/>
        </w:rPr>
        <w:t>𝛽</w:t>
      </w:r>
      <w:r w:rsidR="008671F3">
        <w:rPr>
          <w:lang w:val="uk-UA"/>
        </w:rPr>
        <w:t>і близька к нулю при</w:t>
      </w:r>
      <w:r w:rsidR="008671F3" w:rsidRPr="00E1694F">
        <w:rPr>
          <w:lang w:val="uk-UA"/>
        </w:rPr>
        <w:t xml:space="preserve"> |</w:t>
      </w:r>
      <w:r w:rsidR="008671F3">
        <w:rPr>
          <w:lang w:val="en-US"/>
        </w:rPr>
        <w:t>ω</w:t>
      </w:r>
      <w:r w:rsidR="008671F3" w:rsidRPr="00E1694F">
        <w:rPr>
          <w:lang w:val="uk-UA"/>
        </w:rPr>
        <w:t>|&gt;</w:t>
      </w:r>
      <w:r w:rsidR="008671F3">
        <w:rPr>
          <w:rFonts w:ascii="Cambria Math" w:hAnsi="Cambria Math"/>
          <w:lang w:val="en-US"/>
        </w:rPr>
        <w:t>𝛽</w:t>
      </w:r>
      <w:r w:rsidR="008671F3" w:rsidRPr="00E1694F">
        <w:rPr>
          <w:rFonts w:ascii="Cambria Math" w:hAnsi="Cambria Math"/>
          <w:lang w:val="uk-UA"/>
        </w:rPr>
        <w:t>.</w:t>
      </w:r>
      <w:r w:rsidR="008671F3">
        <w:rPr>
          <w:rFonts w:ascii="Cambria Math" w:hAnsi="Cambria Math"/>
          <w:lang w:val="uk-UA"/>
        </w:rPr>
        <w:t xml:space="preserve"> Тепер </w:t>
      </w:r>
    </w:p>
    <w:p w14:paraId="1B29A0AD" w14:textId="77777777" w:rsidR="008671F3" w:rsidRPr="003D0528" w:rsidRDefault="005B57C5" w:rsidP="00D61C6A">
      <w:pPr>
        <w:spacing w:after="0" w:line="360" w:lineRule="auto"/>
        <w:ind w:firstLine="709"/>
        <w:jc w:val="both"/>
        <w:rPr>
          <w:rFonts w:eastAsiaTheme="minorEastAsia"/>
          <w:i/>
          <w:lang w:val="uk-UA"/>
        </w:rPr>
      </w:pPr>
      <m:oMathPara>
        <m:oMath>
          <m:acc>
            <m:accPr>
              <m:chr m:val="̃"/>
              <m:ctrlPr>
                <w:rPr>
                  <w:rFonts w:ascii="Cambria Math" w:hAnsi="Cambria Math"/>
                  <w:i/>
                  <w:lang w:val="uk-UA"/>
                </w:rPr>
              </m:ctrlPr>
            </m:accPr>
            <m:e>
              <m:r>
                <w:rPr>
                  <w:rFonts w:ascii="Cambria Math" w:hAnsi="Cambria Math"/>
                  <w:lang w:val="uk-UA"/>
                </w:rPr>
                <m:t>Ψ</m:t>
              </m:r>
            </m:e>
          </m:acc>
          <m:d>
            <m:dPr>
              <m:ctrlPr>
                <w:rPr>
                  <w:rFonts w:ascii="Cambria Math" w:hAnsi="Cambria Math"/>
                  <w:i/>
                  <w:lang w:val="uk-UA"/>
                </w:rPr>
              </m:ctrlPr>
            </m:dPr>
            <m:e>
              <m:r>
                <w:rPr>
                  <w:rFonts w:ascii="Cambria Math" w:hAnsi="Cambria Math"/>
                  <w:lang w:val="en-US"/>
                </w:rPr>
                <m:t>j</m:t>
              </m:r>
              <m:r>
                <w:rPr>
                  <w:rFonts w:ascii="Cambria Math" w:hAnsi="Cambria Math"/>
                  <w:lang w:val="uk-UA"/>
                </w:rPr>
                <m:t>ω</m:t>
              </m:r>
            </m:e>
          </m:d>
          <m:r>
            <w:rPr>
              <w:rFonts w:ascii="Cambria Math" w:hAnsi="Cambria Math"/>
              <w:lang w:val="uk-UA"/>
            </w:rPr>
            <m:t>=</m:t>
          </m:r>
          <m:f>
            <m:fPr>
              <m:ctrlPr>
                <w:rPr>
                  <w:rFonts w:ascii="Cambria Math" w:hAnsi="Cambria Math"/>
                  <w:i/>
                  <w:lang w:val="uk-UA"/>
                </w:rPr>
              </m:ctrlPr>
            </m:fPr>
            <m:num>
              <m:rad>
                <m:radPr>
                  <m:degHide m:val="1"/>
                  <m:ctrlPr>
                    <w:rPr>
                      <w:rFonts w:ascii="Cambria Math" w:hAnsi="Cambria Math"/>
                      <w:i/>
                      <w:lang w:val="uk-UA"/>
                    </w:rPr>
                  </m:ctrlPr>
                </m:radPr>
                <m:deg/>
                <m:e>
                  <m:r>
                    <w:rPr>
                      <w:rFonts w:ascii="Cambria Math" w:hAnsi="Cambria Math"/>
                      <w:lang w:val="uk-UA"/>
                    </w:rPr>
                    <m:t>Dα</m:t>
                  </m:r>
                </m:e>
              </m:rad>
              <m:sSup>
                <m:sSupPr>
                  <m:ctrlPr>
                    <w:rPr>
                      <w:rFonts w:ascii="Cambria Math" w:hAnsi="Cambria Math"/>
                      <w:i/>
                      <w:lang w:val="uk-UA"/>
                    </w:rPr>
                  </m:ctrlPr>
                </m:sSupPr>
                <m:e>
                  <m:r>
                    <w:rPr>
                      <w:rFonts w:ascii="Cambria Math" w:hAnsi="Cambria Math"/>
                      <w:lang w:val="uk-UA"/>
                    </w:rPr>
                    <m:t>β</m:t>
                  </m:r>
                </m:e>
                <m:sup>
                  <m:r>
                    <w:rPr>
                      <w:rFonts w:ascii="Cambria Math" w:hAnsi="Cambria Math"/>
                      <w:lang w:val="uk-UA"/>
                    </w:rPr>
                    <m:t>2</m:t>
                  </m:r>
                </m:sup>
              </m:sSup>
            </m:num>
            <m:den>
              <m:rad>
                <m:radPr>
                  <m:degHide m:val="1"/>
                  <m:ctrlPr>
                    <w:rPr>
                      <w:rFonts w:ascii="Cambria Math" w:hAnsi="Cambria Math"/>
                      <w:i/>
                      <w:lang w:val="uk-UA"/>
                    </w:rPr>
                  </m:ctrlPr>
                </m:radPr>
                <m:deg/>
                <m:e>
                  <m:r>
                    <w:rPr>
                      <w:rFonts w:ascii="Cambria Math" w:hAnsi="Cambria Math"/>
                      <w:lang w:val="uk-UA"/>
                    </w:rPr>
                    <m:t>π</m:t>
                  </m:r>
                </m:e>
              </m:rad>
              <m:r>
                <w:rPr>
                  <w:rFonts w:ascii="Cambria Math" w:hAnsi="Cambria Math"/>
                  <w:lang w:val="uk-UA"/>
                </w:rPr>
                <m:t>h(ω-jα)(ω-</m:t>
              </m:r>
              <m:f>
                <m:fPr>
                  <m:ctrlPr>
                    <w:rPr>
                      <w:rFonts w:ascii="Cambria Math" w:hAnsi="Cambria Math"/>
                      <w:i/>
                      <w:lang w:val="uk-UA"/>
                    </w:rPr>
                  </m:ctrlPr>
                </m:fPr>
                <m:num>
                  <m:r>
                    <w:rPr>
                      <w:rFonts w:ascii="Cambria Math" w:hAnsi="Cambria Math"/>
                      <w:lang w:val="uk-UA"/>
                    </w:rPr>
                    <m:t>j+1</m:t>
                  </m:r>
                </m:num>
                <m:den>
                  <m:rad>
                    <m:radPr>
                      <m:degHide m:val="1"/>
                      <m:ctrlPr>
                        <w:rPr>
                          <w:rFonts w:ascii="Cambria Math" w:hAnsi="Cambria Math"/>
                          <w:i/>
                          <w:lang w:val="uk-UA"/>
                        </w:rPr>
                      </m:ctrlPr>
                    </m:radPr>
                    <m:deg/>
                    <m:e>
                      <m:r>
                        <w:rPr>
                          <w:rFonts w:ascii="Cambria Math" w:hAnsi="Cambria Math"/>
                          <w:lang w:val="uk-UA"/>
                        </w:rPr>
                        <m:t>2</m:t>
                      </m:r>
                    </m:e>
                  </m:rad>
                </m:den>
              </m:f>
              <m:r>
                <w:rPr>
                  <w:rFonts w:ascii="Cambria Math" w:hAnsi="Cambria Math"/>
                  <w:lang w:val="uk-UA"/>
                </w:rPr>
                <m:t>β)(ω-</m:t>
              </m:r>
              <m:f>
                <m:fPr>
                  <m:ctrlPr>
                    <w:rPr>
                      <w:rFonts w:ascii="Cambria Math" w:hAnsi="Cambria Math"/>
                      <w:i/>
                      <w:lang w:val="uk-UA"/>
                    </w:rPr>
                  </m:ctrlPr>
                </m:fPr>
                <m:num>
                  <m:r>
                    <w:rPr>
                      <w:rFonts w:ascii="Cambria Math" w:hAnsi="Cambria Math"/>
                      <w:lang w:val="uk-UA"/>
                    </w:rPr>
                    <m:t>j-1</m:t>
                  </m:r>
                </m:num>
                <m:den>
                  <m:rad>
                    <m:radPr>
                      <m:degHide m:val="1"/>
                      <m:ctrlPr>
                        <w:rPr>
                          <w:rFonts w:ascii="Cambria Math" w:hAnsi="Cambria Math"/>
                          <w:i/>
                          <w:lang w:val="uk-UA"/>
                        </w:rPr>
                      </m:ctrlPr>
                    </m:radPr>
                    <m:deg/>
                    <m:e>
                      <m:r>
                        <w:rPr>
                          <w:rFonts w:ascii="Cambria Math" w:hAnsi="Cambria Math"/>
                          <w:lang w:val="uk-UA"/>
                        </w:rPr>
                        <m:t>2</m:t>
                      </m:r>
                    </m:e>
                  </m:rad>
                </m:den>
              </m:f>
              <m:r>
                <w:rPr>
                  <w:rFonts w:ascii="Cambria Math" w:hAnsi="Cambria Math"/>
                  <w:lang w:val="uk-UA"/>
                </w:rPr>
                <m:t>β)</m:t>
              </m:r>
            </m:den>
          </m:f>
          <m:r>
            <w:rPr>
              <w:rFonts w:ascii="Cambria Math" w:hAnsi="Cambria Math"/>
              <w:lang w:val="uk-UA"/>
            </w:rPr>
            <m:t>.</m:t>
          </m:r>
        </m:oMath>
      </m:oMathPara>
    </w:p>
    <w:p w14:paraId="2705D4B5" w14:textId="77777777" w:rsidR="008671F3" w:rsidRDefault="005B57C5" w:rsidP="00D61C6A">
      <w:pPr>
        <w:spacing w:after="0" w:line="360" w:lineRule="auto"/>
        <w:ind w:firstLine="709"/>
        <w:jc w:val="both"/>
        <w:rPr>
          <w:rFonts w:eastAsiaTheme="minorEastAsia"/>
          <w:lang w:val="uk-UA"/>
        </w:rPr>
      </w:pPr>
      <w:r>
        <w:rPr>
          <w:noProof/>
          <w:lang w:val="uk-UA"/>
        </w:rPr>
        <w:pict w14:anchorId="614C74C1">
          <v:shape id="Надпись 24" o:spid="_x0000_s1039" type="#_x0000_t202" style="position:absolute;left:0;text-align:left;margin-left:430.25pt;margin-top:36.9pt;width:43.8pt;height:24.6pt;z-index:251672576;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" filled="f" stroked="f" strokeweight=".5pt">
            <v:textbox>
              <w:txbxContent>
                <w:p w14:paraId="2DAF8795" w14:textId="77777777" w:rsidR="00877A72" w:rsidRPr="00DC5E24" w:rsidRDefault="00877A72" w:rsidP="008671F3">
                  <w:pPr>
                    <w:rPr>
                      <w:lang w:val="en-US"/>
                    </w:rPr>
                  </w:pPr>
                  <w:r>
                    <w:rPr>
                      <w:lang w:val="en-US"/>
                    </w:rPr>
                    <w:t>(16)</w:t>
                  </w:r>
                </w:p>
              </w:txbxContent>
            </v:textbox>
          </v:shape>
        </w:pict>
      </w:r>
      <w:r w:rsidR="008671F3">
        <w:rPr>
          <w:rFonts w:eastAsiaTheme="minorEastAsia"/>
          <w:lang w:val="uk-UA"/>
        </w:rPr>
        <w:t>Розкладемо на елементарні дроби</w:t>
      </w:r>
    </w:p>
    <w:p w14:paraId="25BDDEA6" w14:textId="77777777" w:rsidR="008671F3" w:rsidRPr="003D0528" w:rsidRDefault="005B57C5" w:rsidP="00D61C6A">
      <w:pPr>
        <w:spacing w:after="0" w:line="360" w:lineRule="auto"/>
        <w:ind w:firstLine="709"/>
        <w:jc w:val="both"/>
        <w:rPr>
          <w:rFonts w:eastAsiaTheme="minorEastAsia"/>
          <w:lang w:val="uk-UA"/>
        </w:rPr>
      </w:pPr>
      <m:oMathPara>
        <m:oMath>
          <m:acc>
            <m:accPr>
              <m:chr m:val="̃"/>
              <m:ctrlPr>
                <w:rPr>
                  <w:rFonts w:ascii="Cambria Math" w:hAnsi="Cambria Math"/>
                  <w:i/>
                  <w:lang w:val="uk-UA"/>
                </w:rPr>
              </m:ctrlPr>
            </m:accPr>
            <m:e>
              <m:r>
                <w:rPr>
                  <w:rFonts w:ascii="Cambria Math" w:hAnsi="Cambria Math"/>
                  <w:lang w:val="uk-UA"/>
                </w:rPr>
                <m:t>Ψ</m:t>
              </m:r>
            </m:e>
          </m:acc>
          <m:d>
            <m:dPr>
              <m:ctrlPr>
                <w:rPr>
                  <w:rFonts w:ascii="Cambria Math" w:hAnsi="Cambria Math"/>
                  <w:i/>
                  <w:lang w:val="uk-UA"/>
                </w:rPr>
              </m:ctrlPr>
            </m:dPr>
            <m:e>
              <m:r>
                <w:rPr>
                  <w:rFonts w:ascii="Cambria Math" w:hAnsi="Cambria Math"/>
                  <w:lang w:val="en-US"/>
                </w:rPr>
                <m:t>j</m:t>
              </m:r>
              <m:r>
                <w:rPr>
                  <w:rFonts w:ascii="Cambria Math" w:hAnsi="Cambria Math"/>
                  <w:lang w:val="uk-UA"/>
                </w:rPr>
                <m:t>ω</m:t>
              </m:r>
            </m:e>
          </m:d>
          <m:r>
            <w:rPr>
              <w:rFonts w:ascii="Cambria Math" w:hAnsi="Cambria Math"/>
              <w:lang w:val="uk-UA"/>
            </w:rPr>
            <m:t>=</m:t>
          </m:r>
          <m:f>
            <m:fPr>
              <m:ctrlPr>
                <w:rPr>
                  <w:rFonts w:ascii="Cambria Math" w:hAnsi="Cambria Math"/>
                  <w:i/>
                  <w:lang w:val="uk-UA"/>
                </w:rPr>
              </m:ctrlPr>
            </m:fPr>
            <m:num>
              <m:sSub>
                <m:sSubPr>
                  <m:ctrlPr>
                    <w:rPr>
                      <w:rFonts w:ascii="Cambria Math" w:hAnsi="Cambria Math"/>
                      <w:i/>
                      <w:lang w:val="uk-UA"/>
                    </w:rPr>
                  </m:ctrlPr>
                </m:sSubPr>
                <m:e>
                  <m:r>
                    <w:rPr>
                      <w:rFonts w:ascii="Cambria Math" w:hAnsi="Cambria Math"/>
                      <w:lang w:val="uk-UA"/>
                    </w:rPr>
                    <m:t>a</m:t>
                  </m:r>
                </m:e>
                <m:sub>
                  <m:r>
                    <w:rPr>
                      <w:rFonts w:ascii="Cambria Math" w:hAnsi="Cambria Math"/>
                      <w:lang w:val="uk-UA"/>
                    </w:rPr>
                    <m:t>1</m:t>
                  </m:r>
                </m:sub>
              </m:sSub>
            </m:num>
            <m:den>
              <m:r>
                <w:rPr>
                  <w:rFonts w:ascii="Cambria Math" w:hAnsi="Cambria Math"/>
                  <w:lang w:val="uk-UA"/>
                </w:rPr>
                <m:t>ω-jα</m:t>
              </m:r>
            </m:den>
          </m:f>
          <m:r>
            <w:rPr>
              <w:rFonts w:ascii="Cambria Math" w:hAnsi="Cambria Math"/>
              <w:lang w:val="uk-UA"/>
            </w:rPr>
            <m:t>+</m:t>
          </m:r>
          <m:f>
            <m:fPr>
              <m:ctrlPr>
                <w:rPr>
                  <w:rFonts w:ascii="Cambria Math" w:hAnsi="Cambria Math"/>
                  <w:i/>
                  <w:lang w:val="uk-UA"/>
                </w:rPr>
              </m:ctrlPr>
            </m:fPr>
            <m:num>
              <m:sSub>
                <m:sSubPr>
                  <m:ctrlPr>
                    <w:rPr>
                      <w:rFonts w:ascii="Cambria Math" w:hAnsi="Cambria Math"/>
                      <w:i/>
                      <w:lang w:val="uk-UA"/>
                    </w:rPr>
                  </m:ctrlPr>
                </m:sSubPr>
                <m:e>
                  <m:r>
                    <w:rPr>
                      <w:rFonts w:ascii="Cambria Math" w:hAnsi="Cambria Math"/>
                      <w:lang w:val="uk-UA"/>
                    </w:rPr>
                    <m:t>a</m:t>
                  </m:r>
                </m:e>
                <m:sub>
                  <m:r>
                    <w:rPr>
                      <w:rFonts w:ascii="Cambria Math" w:hAnsi="Cambria Math"/>
                      <w:lang w:val="uk-UA"/>
                    </w:rPr>
                    <m:t>2</m:t>
                  </m:r>
                </m:sub>
              </m:sSub>
            </m:num>
            <m:den>
              <m:r>
                <w:rPr>
                  <w:rFonts w:ascii="Cambria Math" w:hAnsi="Cambria Math"/>
                  <w:lang w:val="uk-UA"/>
                </w:rPr>
                <m:t>ω-</m:t>
              </m:r>
              <m:f>
                <m:fPr>
                  <m:ctrlPr>
                    <w:rPr>
                      <w:rFonts w:ascii="Cambria Math" w:hAnsi="Cambria Math"/>
                      <w:i/>
                      <w:lang w:val="uk-UA"/>
                    </w:rPr>
                  </m:ctrlPr>
                </m:fPr>
                <m:num>
                  <m:r>
                    <w:rPr>
                      <w:rFonts w:ascii="Cambria Math" w:hAnsi="Cambria Math"/>
                      <w:lang w:val="uk-UA"/>
                    </w:rPr>
                    <m:t>j+1</m:t>
                  </m:r>
                </m:num>
                <m:den>
                  <m:rad>
                    <m:radPr>
                      <m:degHide m:val="1"/>
                      <m:ctrlPr>
                        <w:rPr>
                          <w:rFonts w:ascii="Cambria Math" w:hAnsi="Cambria Math"/>
                          <w:i/>
                          <w:lang w:val="uk-UA"/>
                        </w:rPr>
                      </m:ctrlPr>
                    </m:radPr>
                    <m:deg/>
                    <m:e>
                      <m:r>
                        <w:rPr>
                          <w:rFonts w:ascii="Cambria Math" w:hAnsi="Cambria Math"/>
                          <w:lang w:val="uk-UA"/>
                        </w:rPr>
                        <m:t>2</m:t>
                      </m:r>
                    </m:e>
                  </m:rad>
                </m:den>
              </m:f>
              <m:r>
                <w:rPr>
                  <w:rFonts w:ascii="Cambria Math" w:hAnsi="Cambria Math"/>
                  <w:lang w:val="uk-UA"/>
                </w:rPr>
                <m:t>β</m:t>
              </m:r>
            </m:den>
          </m:f>
          <m:r>
            <w:rPr>
              <w:rFonts w:ascii="Cambria Math" w:hAnsi="Cambria Math"/>
              <w:lang w:val="uk-UA"/>
            </w:rPr>
            <m:t>+</m:t>
          </m:r>
          <m:f>
            <m:fPr>
              <m:ctrlPr>
                <w:rPr>
                  <w:rFonts w:ascii="Cambria Math" w:hAnsi="Cambria Math"/>
                  <w:i/>
                  <w:lang w:val="uk-UA"/>
                </w:rPr>
              </m:ctrlPr>
            </m:fPr>
            <m:num>
              <m:sSub>
                <m:sSubPr>
                  <m:ctrlPr>
                    <w:rPr>
                      <w:rFonts w:ascii="Cambria Math" w:hAnsi="Cambria Math"/>
                      <w:i/>
                      <w:lang w:val="uk-UA"/>
                    </w:rPr>
                  </m:ctrlPr>
                </m:sSubPr>
                <m:e>
                  <m:r>
                    <w:rPr>
                      <w:rFonts w:ascii="Cambria Math" w:hAnsi="Cambria Math"/>
                      <w:lang w:val="uk-UA"/>
                    </w:rPr>
                    <m:t>a</m:t>
                  </m:r>
                </m:e>
                <m:sub>
                  <m:r>
                    <w:rPr>
                      <w:rFonts w:ascii="Cambria Math" w:hAnsi="Cambria Math"/>
                      <w:lang w:val="uk-UA"/>
                    </w:rPr>
                    <m:t>3</m:t>
                  </m:r>
                </m:sub>
              </m:sSub>
            </m:num>
            <m:den>
              <m:r>
                <w:rPr>
                  <w:rFonts w:ascii="Cambria Math" w:hAnsi="Cambria Math"/>
                  <w:lang w:val="uk-UA"/>
                </w:rPr>
                <m:t>ω-</m:t>
              </m:r>
              <m:f>
                <m:fPr>
                  <m:ctrlPr>
                    <w:rPr>
                      <w:rFonts w:ascii="Cambria Math" w:hAnsi="Cambria Math"/>
                      <w:i/>
                      <w:lang w:val="uk-UA"/>
                    </w:rPr>
                  </m:ctrlPr>
                </m:fPr>
                <m:num>
                  <m:r>
                    <w:rPr>
                      <w:rFonts w:ascii="Cambria Math" w:hAnsi="Cambria Math"/>
                      <w:lang w:val="uk-UA"/>
                    </w:rPr>
                    <m:t>j-1</m:t>
                  </m:r>
                </m:num>
                <m:den>
                  <m:rad>
                    <m:radPr>
                      <m:degHide m:val="1"/>
                      <m:ctrlPr>
                        <w:rPr>
                          <w:rFonts w:ascii="Cambria Math" w:hAnsi="Cambria Math"/>
                          <w:i/>
                          <w:lang w:val="uk-UA"/>
                        </w:rPr>
                      </m:ctrlPr>
                    </m:radPr>
                    <m:deg/>
                    <m:e>
                      <m:r>
                        <w:rPr>
                          <w:rFonts w:ascii="Cambria Math" w:hAnsi="Cambria Math"/>
                          <w:lang w:val="uk-UA"/>
                        </w:rPr>
                        <m:t>2</m:t>
                      </m:r>
                    </m:e>
                  </m:rad>
                </m:den>
              </m:f>
              <m:r>
                <w:rPr>
                  <w:rFonts w:ascii="Cambria Math" w:hAnsi="Cambria Math"/>
                  <w:lang w:val="uk-UA"/>
                </w:rPr>
                <m:t>β</m:t>
              </m:r>
            </m:den>
          </m:f>
          <m:r>
            <w:rPr>
              <w:rFonts w:ascii="Cambria Math" w:hAnsi="Cambria Math"/>
              <w:lang w:val="uk-UA"/>
            </w:rPr>
            <m:t>;</m:t>
          </m:r>
        </m:oMath>
      </m:oMathPara>
    </w:p>
    <w:p w14:paraId="0013574E" w14:textId="77777777" w:rsidR="008671F3" w:rsidRDefault="005B57C5" w:rsidP="00D61C6A">
      <w:pPr>
        <w:spacing w:after="0" w:line="360" w:lineRule="auto"/>
        <w:ind w:firstLine="709"/>
        <w:jc w:val="both"/>
        <w:rPr>
          <w:vertAlign w:val="subscript"/>
          <w:lang w:val="en-US"/>
        </w:rPr>
      </w:pPr>
      <w:r>
        <w:rPr>
          <w:noProof/>
          <w:lang w:val="uk-UA"/>
        </w:rPr>
        <w:pict w14:anchorId="4D2804ED">
          <v:shape id="Надпись 25" o:spid="_x0000_s1040" type="#_x0000_t202" style="position:absolute;left:0;text-align:left;margin-left:430.25pt;margin-top:88.25pt;width:43.8pt;height:24.6pt;z-index:251673600;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" filled="f" stroked="f" strokeweight=".5pt">
            <v:textbox>
              <w:txbxContent>
                <w:p w14:paraId="5E2ED33F" w14:textId="77777777" w:rsidR="00877A72" w:rsidRPr="00DC5E24" w:rsidRDefault="00877A72" w:rsidP="008671F3">
                  <w:pPr>
                    <w:rPr>
                      <w:lang w:val="en-US"/>
                    </w:rPr>
                  </w:pPr>
                  <w:r>
                    <w:rPr>
                      <w:lang w:val="en-US"/>
                    </w:rPr>
                    <w:t>(1</w:t>
                  </w:r>
                  <w:r>
                    <w:t>7</w:t>
                  </w:r>
                  <w:r>
                    <w:rPr>
                      <w:lang w:val="en-US"/>
                    </w:rPr>
                    <w:t>)</w:t>
                  </w:r>
                </w:p>
              </w:txbxContent>
            </v:textbox>
          </v:shape>
        </w:pict>
      </w:r>
      <w:r w:rsidR="008671F3">
        <w:rPr>
          <w:lang w:val="uk-UA"/>
        </w:rPr>
        <w:t xml:space="preserve">знайдемо множники </w:t>
      </w:r>
      <w:r w:rsidR="008671F3">
        <w:rPr>
          <w:lang w:val="en-US"/>
        </w:rPr>
        <w:t>a</w:t>
      </w:r>
      <w:r w:rsidR="008671F3">
        <w:rPr>
          <w:vertAlign w:val="subscript"/>
          <w:lang w:val="en-US"/>
        </w:rPr>
        <w:t>i</w:t>
      </w:r>
    </w:p>
    <w:p w14:paraId="01090C61" w14:textId="77777777" w:rsidR="008671F3" w:rsidRPr="00C1744F" w:rsidRDefault="005B57C5" w:rsidP="00D61C6A">
      <w:pPr>
        <w:spacing w:after="0" w:line="360" w:lineRule="auto"/>
        <w:ind w:firstLine="709"/>
        <w:jc w:val="both"/>
        <w:rPr>
          <w:rFonts w:eastAsiaTheme="minorEastAsia"/>
          <w:i/>
          <w:lang w:val="uk-UA"/>
        </w:rPr>
      </w:pPr>
      <m:oMathPara>
        <m:oMath>
          <m:sSub>
            <m:sSubPr>
              <m:ctrlPr>
                <w:rPr>
                  <w:rFonts w:ascii="Cambria Math" w:hAnsi="Cambria Math"/>
                  <w:i/>
                  <w:lang w:val="uk-UA"/>
                </w:rPr>
              </m:ctrlPr>
            </m:sSubPr>
            <m:e>
              <m:r>
                <w:rPr>
                  <w:rFonts w:ascii="Cambria Math" w:hAnsi="Cambria Math"/>
                  <w:lang w:val="uk-UA"/>
                </w:rPr>
                <m:t>a</m:t>
              </m:r>
            </m:e>
            <m:sub>
              <m:r>
                <w:rPr>
                  <w:rFonts w:ascii="Cambria Math" w:hAnsi="Cambria Math"/>
                  <w:lang w:val="uk-UA"/>
                </w:rPr>
                <m:t>1</m:t>
              </m:r>
            </m:sub>
          </m:sSub>
          <m:r>
            <w:rPr>
              <w:rFonts w:ascii="Cambria Math" w:hAnsi="Cambria Math"/>
              <w:lang w:val="uk-UA"/>
            </w:rPr>
            <m:t>=</m:t>
          </m:r>
          <m:f>
            <m:fPr>
              <m:ctrlPr>
                <w:rPr>
                  <w:rFonts w:ascii="Cambria Math" w:hAnsi="Cambria Math"/>
                  <w:i/>
                  <w:lang w:val="uk-UA"/>
                </w:rPr>
              </m:ctrlPr>
            </m:fPr>
            <m:num>
              <m:rad>
                <m:radPr>
                  <m:degHide m:val="1"/>
                  <m:ctrlPr>
                    <w:rPr>
                      <w:rFonts w:ascii="Cambria Math" w:hAnsi="Cambria Math"/>
                      <w:i/>
                      <w:lang w:val="uk-UA"/>
                    </w:rPr>
                  </m:ctrlPr>
                </m:radPr>
                <m:deg/>
                <m:e>
                  <m:sSub>
                    <m:sSubPr>
                      <m:ctrlPr>
                        <w:rPr>
                          <w:rFonts w:ascii="Cambria Math" w:hAnsi="Cambria Math"/>
                          <w:i/>
                          <w:lang w:val="uk-UA"/>
                        </w:rPr>
                      </m:ctrlPr>
                    </m:sSubPr>
                    <m:e>
                      <m:r>
                        <w:rPr>
                          <w:rFonts w:ascii="Cambria Math" w:hAnsi="Cambria Math"/>
                          <w:lang w:val="en-US"/>
                        </w:rPr>
                        <m:t>D</m:t>
                      </m:r>
                    </m:e>
                    <m:sub>
                      <m:r>
                        <w:rPr>
                          <w:rFonts w:ascii="Cambria Math" w:hAnsi="Cambria Math"/>
                          <w:lang w:val="uk-UA"/>
                        </w:rPr>
                        <m:t>Q</m:t>
                      </m:r>
                    </m:sub>
                  </m:sSub>
                  <m:r>
                    <w:rPr>
                      <w:rFonts w:ascii="Cambria Math" w:hAnsi="Cambria Math"/>
                      <w:lang w:val="uk-UA"/>
                    </w:rPr>
                    <m:t>α</m:t>
                  </m:r>
                </m:e>
              </m:rad>
              <m:sSup>
                <m:sSupPr>
                  <m:ctrlPr>
                    <w:rPr>
                      <w:rFonts w:ascii="Cambria Math" w:hAnsi="Cambria Math"/>
                      <w:i/>
                      <w:lang w:val="uk-UA"/>
                    </w:rPr>
                  </m:ctrlPr>
                </m:sSupPr>
                <m:e>
                  <m:r>
                    <w:rPr>
                      <w:rFonts w:ascii="Cambria Math" w:hAnsi="Cambria Math"/>
                      <w:lang w:val="uk-UA"/>
                    </w:rPr>
                    <m:t>β</m:t>
                  </m:r>
                </m:e>
                <m:sup>
                  <m:r>
                    <w:rPr>
                      <w:rFonts w:ascii="Cambria Math" w:hAnsi="Cambria Math"/>
                      <w:lang w:val="uk-UA"/>
                    </w:rPr>
                    <m:t>2</m:t>
                  </m:r>
                </m:sup>
              </m:sSup>
            </m:num>
            <m:den>
              <m:rad>
                <m:radPr>
                  <m:degHide m:val="1"/>
                  <m:ctrlPr>
                    <w:rPr>
                      <w:rFonts w:ascii="Cambria Math" w:hAnsi="Cambria Math"/>
                      <w:i/>
                      <w:lang w:val="uk-UA"/>
                    </w:rPr>
                  </m:ctrlPr>
                </m:radPr>
                <m:deg/>
                <m:e>
                  <m:r>
                    <w:rPr>
                      <w:rFonts w:ascii="Cambria Math" w:hAnsi="Cambria Math"/>
                      <w:lang w:val="uk-UA"/>
                    </w:rPr>
                    <m:t>π</m:t>
                  </m:r>
                </m:e>
              </m:rad>
              <m:r>
                <w:rPr>
                  <w:rFonts w:ascii="Cambria Math" w:hAnsi="Cambria Math"/>
                  <w:lang w:val="uk-UA"/>
                </w:rPr>
                <m:t>h(</m:t>
              </m:r>
              <m:sSup>
                <m:sSupPr>
                  <m:ctrlPr>
                    <w:rPr>
                      <w:rFonts w:ascii="Cambria Math" w:hAnsi="Cambria Math"/>
                      <w:i/>
                      <w:lang w:val="uk-UA"/>
                    </w:rPr>
                  </m:ctrlPr>
                </m:sSupPr>
                <m:e>
                  <m:r>
                    <w:rPr>
                      <w:rFonts w:ascii="Cambria Math" w:hAnsi="Cambria Math"/>
                      <w:lang w:val="uk-UA"/>
                    </w:rPr>
                    <m:t>α</m:t>
                  </m:r>
                </m:e>
                <m:sup>
                  <m:r>
                    <w:rPr>
                      <w:rFonts w:ascii="Cambria Math" w:hAnsi="Cambria Math"/>
                      <w:lang w:val="uk-UA"/>
                    </w:rPr>
                    <m:t>2</m:t>
                  </m:r>
                </m:sup>
              </m:sSup>
              <m:r>
                <w:rPr>
                  <w:rFonts w:ascii="Cambria Math" w:hAnsi="Cambria Math"/>
                  <w:lang w:val="uk-UA"/>
                </w:rPr>
                <m:t>+</m:t>
              </m:r>
              <m:sSup>
                <m:sSupPr>
                  <m:ctrlPr>
                    <w:rPr>
                      <w:rFonts w:ascii="Cambria Math" w:hAnsi="Cambria Math"/>
                      <w:i/>
                      <w:lang w:val="uk-UA"/>
                    </w:rPr>
                  </m:ctrlPr>
                </m:sSupPr>
                <m:e>
                  <m:r>
                    <w:rPr>
                      <w:rFonts w:ascii="Cambria Math" w:hAnsi="Cambria Math"/>
                      <w:lang w:val="uk-UA"/>
                    </w:rPr>
                    <m:t>β</m:t>
                  </m:r>
                </m:e>
                <m:sup>
                  <m:r>
                    <w:rPr>
                      <w:rFonts w:ascii="Cambria Math" w:hAnsi="Cambria Math"/>
                      <w:lang w:val="uk-UA"/>
                    </w:rPr>
                    <m:t>2</m:t>
                  </m:r>
                </m:sup>
              </m:sSup>
              <m:r>
                <w:rPr>
                  <w:rFonts w:ascii="Cambria Math" w:hAnsi="Cambria Math"/>
                  <w:lang w:val="uk-UA"/>
                </w:rPr>
                <m:t>-</m:t>
              </m:r>
              <m:rad>
                <m:radPr>
                  <m:degHide m:val="1"/>
                  <m:ctrlPr>
                    <w:rPr>
                      <w:rFonts w:ascii="Cambria Math" w:hAnsi="Cambria Math"/>
                      <w:i/>
                      <w:lang w:val="uk-UA"/>
                    </w:rPr>
                  </m:ctrlPr>
                </m:radPr>
                <m:deg/>
                <m:e>
                  <m:r>
                    <w:rPr>
                      <w:rFonts w:ascii="Cambria Math" w:hAnsi="Cambria Math"/>
                      <w:lang w:val="uk-UA"/>
                    </w:rPr>
                    <m:t>2</m:t>
                  </m:r>
                </m:e>
              </m:rad>
              <m:r>
                <w:rPr>
                  <w:rFonts w:ascii="Cambria Math" w:hAnsi="Cambria Math"/>
                  <w:lang w:val="uk-UA"/>
                </w:rPr>
                <m:t>αβ)</m:t>
              </m:r>
            </m:den>
          </m:f>
          <m:r>
            <w:rPr>
              <w:rFonts w:ascii="Cambria Math" w:hAnsi="Cambria Math"/>
              <w:lang w:val="uk-UA"/>
            </w:rPr>
            <m:t>;</m:t>
          </m:r>
        </m:oMath>
      </m:oMathPara>
    </w:p>
    <w:p w14:paraId="532C8BD4" w14:textId="77777777" w:rsidR="008671F3" w:rsidRPr="003D0528" w:rsidRDefault="005B57C5" w:rsidP="00D61C6A">
      <w:pPr>
        <w:spacing w:after="0" w:line="360" w:lineRule="auto"/>
        <w:ind w:firstLine="709"/>
        <w:jc w:val="both"/>
        <w:rPr>
          <w:rFonts w:eastAsiaTheme="minorEastAsia"/>
          <w:lang w:val="uk-UA"/>
        </w:rPr>
      </w:pPr>
      <m:oMathPara>
        <m:oMath>
          <m:sSub>
            <m:sSubPr>
              <m:ctrlPr>
                <w:rPr>
                  <w:rFonts w:ascii="Cambria Math" w:hAnsi="Cambria Math"/>
                  <w:i/>
                  <w:lang w:val="uk-UA"/>
                </w:rPr>
              </m:ctrlPr>
            </m:sSubPr>
            <m:e>
              <m:r>
                <w:rPr>
                  <w:rFonts w:ascii="Cambria Math" w:hAnsi="Cambria Math"/>
                  <w:lang w:val="uk-UA"/>
                </w:rPr>
                <m:t>a</m:t>
              </m:r>
            </m:e>
            <m:sub>
              <m:r>
                <w:rPr>
                  <w:rFonts w:ascii="Cambria Math" w:hAnsi="Cambria Math"/>
                  <w:lang w:val="uk-UA"/>
                </w:rPr>
                <m:t>2</m:t>
              </m:r>
            </m:sub>
          </m:sSub>
          <m:r>
            <w:rPr>
              <w:rFonts w:ascii="Cambria Math" w:hAnsi="Cambria Math"/>
              <w:lang w:val="uk-UA"/>
            </w:rPr>
            <m:t>,</m:t>
          </m:r>
          <m:sSub>
            <m:sSubPr>
              <m:ctrlPr>
                <w:rPr>
                  <w:rFonts w:ascii="Cambria Math" w:hAnsi="Cambria Math"/>
                  <w:i/>
                  <w:lang w:val="uk-UA"/>
                </w:rPr>
              </m:ctrlPr>
            </m:sSubPr>
            <m:e>
              <m:r>
                <w:rPr>
                  <w:rFonts w:ascii="Cambria Math" w:hAnsi="Cambria Math"/>
                  <w:lang w:val="uk-UA"/>
                </w:rPr>
                <m:t>a</m:t>
              </m:r>
            </m:e>
            <m:sub>
              <m:r>
                <w:rPr>
                  <w:rFonts w:ascii="Cambria Math" w:hAnsi="Cambria Math"/>
                  <w:lang w:val="uk-UA"/>
                </w:rPr>
                <m:t>3</m:t>
              </m:r>
            </m:sub>
          </m:sSub>
          <m:r>
            <w:rPr>
              <w:rFonts w:ascii="Cambria Math" w:hAnsi="Cambria Math"/>
              <w:lang w:val="uk-UA"/>
            </w:rPr>
            <m:t>=</m:t>
          </m:r>
          <m:f>
            <m:fPr>
              <m:ctrlPr>
                <w:rPr>
                  <w:rFonts w:ascii="Cambria Math" w:hAnsi="Cambria Math"/>
                  <w:i/>
                  <w:lang w:val="uk-UA"/>
                </w:rPr>
              </m:ctrlPr>
            </m:fPr>
            <m:num>
              <m:rad>
                <m:radPr>
                  <m:degHide m:val="1"/>
                  <m:ctrlPr>
                    <w:rPr>
                      <w:rFonts w:ascii="Cambria Math" w:hAnsi="Cambria Math"/>
                      <w:i/>
                      <w:lang w:val="uk-UA"/>
                    </w:rPr>
                  </m:ctrlPr>
                </m:radPr>
                <m:deg/>
                <m:e>
                  <m:sSub>
                    <m:sSubPr>
                      <m:ctrlPr>
                        <w:rPr>
                          <w:rFonts w:ascii="Cambria Math" w:hAnsi="Cambria Math"/>
                          <w:i/>
                          <w:lang w:val="uk-UA"/>
                        </w:rPr>
                      </m:ctrlPr>
                    </m:sSubPr>
                    <m:e>
                      <m:r>
                        <w:rPr>
                          <w:rFonts w:ascii="Cambria Math" w:hAnsi="Cambria Math"/>
                          <w:lang w:val="en-US"/>
                        </w:rPr>
                        <m:t>D</m:t>
                      </m:r>
                    </m:e>
                    <m:sub>
                      <m:r>
                        <w:rPr>
                          <w:rFonts w:ascii="Cambria Math" w:hAnsi="Cambria Math"/>
                          <w:lang w:val="uk-UA"/>
                        </w:rPr>
                        <m:t>Q</m:t>
                      </m:r>
                    </m:sub>
                  </m:sSub>
                  <m:r>
                    <w:rPr>
                      <w:rFonts w:ascii="Cambria Math" w:hAnsi="Cambria Math"/>
                      <w:lang w:val="uk-UA"/>
                    </w:rPr>
                    <m:t>α</m:t>
                  </m:r>
                </m:e>
              </m:rad>
              <m:r>
                <w:rPr>
                  <w:rFonts w:ascii="Cambria Math" w:hAnsi="Cambria Math"/>
                  <w:lang w:val="uk-UA"/>
                </w:rPr>
                <m:t>β</m:t>
              </m:r>
            </m:num>
            <m:den>
              <m:rad>
                <m:radPr>
                  <m:degHide m:val="1"/>
                  <m:ctrlPr>
                    <w:rPr>
                      <w:rFonts w:ascii="Cambria Math" w:hAnsi="Cambria Math"/>
                      <w:i/>
                      <w:lang w:val="uk-UA"/>
                    </w:rPr>
                  </m:ctrlPr>
                </m:radPr>
                <m:deg/>
                <m:e>
                  <m:r>
                    <w:rPr>
                      <w:rFonts w:ascii="Cambria Math" w:hAnsi="Cambria Math"/>
                      <w:lang w:val="uk-UA"/>
                    </w:rPr>
                    <m:t>π</m:t>
                  </m:r>
                </m:e>
              </m:rad>
              <m:r>
                <w:rPr>
                  <w:rFonts w:ascii="Cambria Math" w:hAnsi="Cambria Math"/>
                  <w:lang w:val="uk-UA"/>
                </w:rPr>
                <m:t>h(</m:t>
              </m:r>
              <m:f>
                <m:fPr>
                  <m:ctrlPr>
                    <w:rPr>
                      <w:rFonts w:ascii="Cambria Math" w:hAnsi="Cambria Math"/>
                      <w:i/>
                      <w:lang w:val="uk-UA"/>
                    </w:rPr>
                  </m:ctrlPr>
                </m:fPr>
                <m:num>
                  <m:r>
                    <w:rPr>
                      <w:rFonts w:ascii="Cambria Math" w:hAnsi="Cambria Math"/>
                      <w:lang w:val="uk-UA"/>
                    </w:rPr>
                    <m:t>β</m:t>
                  </m:r>
                </m:num>
                <m:den>
                  <m:r>
                    <w:rPr>
                      <w:rFonts w:ascii="Cambria Math" w:hAnsi="Cambria Math"/>
                      <w:lang w:val="uk-UA"/>
                    </w:rPr>
                    <m:t>2</m:t>
                  </m:r>
                </m:den>
              </m:f>
              <m:r>
                <m:rPr>
                  <m:sty m:val="p"/>
                </m:rPr>
                <w:rPr>
                  <w:rFonts w:ascii="Cambria Math" w:hAnsi="Cambria Math" w:cs="Arial"/>
                  <w:color w:val="202122"/>
                  <w:sz w:val="21"/>
                  <w:szCs w:val="21"/>
                  <w:shd w:val="clear" w:color="auto" w:fill="FFFFFF"/>
                </w:rPr>
                <m:t>±</m:t>
              </m:r>
              <m:r>
                <w:rPr>
                  <w:rFonts w:ascii="Cambria Math" w:hAnsi="Cambria Math"/>
                  <w:lang w:val="uk-UA"/>
                </w:rPr>
                <m:t>j(</m:t>
              </m:r>
              <m:f>
                <m:fPr>
                  <m:ctrlPr>
                    <w:rPr>
                      <w:rFonts w:ascii="Cambria Math" w:hAnsi="Cambria Math"/>
                      <w:i/>
                      <w:lang w:val="uk-UA"/>
                    </w:rPr>
                  </m:ctrlPr>
                </m:fPr>
                <m:num>
                  <m:r>
                    <w:rPr>
                      <w:rFonts w:ascii="Cambria Math" w:hAnsi="Cambria Math"/>
                      <w:lang w:val="uk-UA"/>
                    </w:rPr>
                    <m:t>β</m:t>
                  </m:r>
                </m:num>
                <m:den>
                  <m:r>
                    <w:rPr>
                      <w:rFonts w:ascii="Cambria Math" w:hAnsi="Cambria Math"/>
                      <w:lang w:val="uk-UA"/>
                    </w:rPr>
                    <m:t>2</m:t>
                  </m:r>
                </m:den>
              </m:f>
              <m:r>
                <w:rPr>
                  <w:rFonts w:ascii="Cambria Math" w:hAnsi="Cambria Math"/>
                  <w:lang w:val="uk-UA"/>
                </w:rPr>
                <m:t xml:space="preserve">-α)) </m:t>
              </m:r>
            </m:den>
          </m:f>
          <m:r>
            <w:rPr>
              <w:rFonts w:ascii="Cambria Math" w:eastAsiaTheme="minorEastAsia" w:hAnsi="Cambria Math"/>
              <w:lang w:val="uk-UA"/>
            </w:rPr>
            <m:t>.</m:t>
          </m:r>
        </m:oMath>
      </m:oMathPara>
    </w:p>
    <w:p w14:paraId="6EFD1A0C" w14:textId="77777777" w:rsidR="008671F3" w:rsidRDefault="008671F3" w:rsidP="00D61C6A">
      <w:pPr>
        <w:spacing w:after="0" w:line="360" w:lineRule="auto"/>
        <w:ind w:firstLine="709"/>
        <w:jc w:val="both"/>
        <w:rPr>
          <w:iCs/>
          <w:lang w:val="uk-UA"/>
        </w:rPr>
      </w:pPr>
      <w:r>
        <w:rPr>
          <w:iCs/>
          <w:lang w:val="uk-UA"/>
        </w:rPr>
        <w:t>Тепер</w:t>
      </w:r>
    </w:p>
    <w:p w14:paraId="7EDD3F4F" w14:textId="77777777" w:rsidR="008671F3" w:rsidRPr="001F28CB" w:rsidRDefault="005B57C5" w:rsidP="00D61C6A">
      <w:pPr>
        <w:spacing w:after="0" w:line="360" w:lineRule="auto"/>
        <w:ind w:firstLine="709"/>
        <w:jc w:val="both"/>
        <w:rPr>
          <w:iCs/>
          <w:lang w:val="uk-UA"/>
        </w:rPr>
      </w:pPr>
      <m:oMathPara>
        <m:oMath>
          <m:acc>
            <m:accPr>
              <m:chr m:val="̃"/>
              <m:ctrlPr>
                <w:rPr>
                  <w:rFonts w:ascii="Cambria Math" w:hAnsi="Cambria Math"/>
                  <w:i/>
                  <w:lang w:val="uk-UA"/>
                </w:rPr>
              </m:ctrlPr>
            </m:accPr>
            <m:e>
              <m:r>
                <w:rPr>
                  <w:rFonts w:ascii="Cambria Math" w:hAnsi="Cambria Math"/>
                  <w:lang w:val="uk-UA"/>
                </w:rPr>
                <m:t>β</m:t>
              </m:r>
            </m:e>
          </m:acc>
          <m:d>
            <m:dPr>
              <m:ctrlPr>
                <w:rPr>
                  <w:rFonts w:ascii="Cambria Math" w:hAnsi="Cambria Math"/>
                  <w:i/>
                  <w:lang w:val="uk-UA"/>
                </w:rPr>
              </m:ctrlPr>
            </m:dPr>
            <m:e>
              <m:r>
                <w:rPr>
                  <w:rFonts w:ascii="Cambria Math" w:hAnsi="Cambria Math"/>
                  <w:lang w:val="en-US"/>
                </w:rPr>
                <m:t>t</m:t>
              </m:r>
            </m:e>
          </m:d>
          <m:r>
            <w:rPr>
              <w:rFonts w:ascii="Cambria Math" w:hAnsi="Cambria Math"/>
              <w:lang w:val="uk-UA"/>
            </w:rPr>
            <m:t>=j</m:t>
          </m:r>
          <m:nary>
            <m:naryPr>
              <m:chr m:val="∑"/>
              <m:limLoc m:val="undOvr"/>
              <m:subHide m:val="1"/>
              <m:supHide m:val="1"/>
              <m:ctrlPr>
                <w:rPr>
                  <w:rFonts w:ascii="Cambria Math" w:hAnsi="Cambria Math"/>
                  <w:i/>
                  <w:lang w:val="uk-UA"/>
                </w:rPr>
              </m:ctrlPr>
            </m:naryPr>
            <m:sub/>
            <m:sup/>
            <m:e>
              <m:sSub>
                <m:sSubPr>
                  <m:ctrlPr>
                    <w:rPr>
                      <w:rFonts w:ascii="Cambria Math" w:hAnsi="Cambria Math"/>
                      <w:i/>
                      <w:lang w:val="uk-UA"/>
                    </w:rPr>
                  </m:ctrlPr>
                </m:sSubPr>
                <m:e>
                  <m:r>
                    <w:rPr>
                      <w:rFonts w:ascii="Cambria Math" w:hAnsi="Cambria Math"/>
                      <w:lang w:val="uk-UA"/>
                    </w:rPr>
                    <m:t>a</m:t>
                  </m:r>
                </m:e>
                <m:sub>
                  <m:r>
                    <w:rPr>
                      <w:rFonts w:ascii="Cambria Math" w:hAnsi="Cambria Math"/>
                      <w:lang w:val="uk-UA"/>
                    </w:rPr>
                    <m:t>i</m:t>
                  </m:r>
                </m:sub>
              </m:sSub>
              <m:sSup>
                <m:sSupPr>
                  <m:ctrlPr>
                    <w:rPr>
                      <w:rFonts w:ascii="Cambria Math" w:hAnsi="Cambria Math"/>
                      <w:i/>
                      <w:lang w:val="uk-UA"/>
                    </w:rPr>
                  </m:ctrlPr>
                </m:sSupPr>
                <m:e>
                  <m:r>
                    <w:rPr>
                      <w:rFonts w:ascii="Cambria Math" w:hAnsi="Cambria Math"/>
                      <w:lang w:val="uk-UA"/>
                    </w:rPr>
                    <m:t>e</m:t>
                  </m:r>
                </m:e>
                <m:sup>
                  <m:r>
                    <w:rPr>
                      <w:rFonts w:ascii="Cambria Math" w:hAnsi="Cambria Math"/>
                      <w:lang w:val="uk-UA"/>
                    </w:rPr>
                    <m:t>-j</m:t>
                  </m:r>
                  <m:sSub>
                    <m:sSubPr>
                      <m:ctrlPr>
                        <w:rPr>
                          <w:rFonts w:ascii="Cambria Math" w:hAnsi="Cambria Math"/>
                          <w:i/>
                          <w:lang w:val="uk-UA"/>
                        </w:rPr>
                      </m:ctrlPr>
                    </m:sSubPr>
                    <m:e>
                      <m:r>
                        <w:rPr>
                          <w:rFonts w:ascii="Cambria Math" w:hAnsi="Cambria Math"/>
                          <w:lang w:val="uk-UA"/>
                        </w:rPr>
                        <m:t>λ</m:t>
                      </m:r>
                    </m:e>
                    <m:sub>
                      <m:r>
                        <w:rPr>
                          <w:rFonts w:ascii="Cambria Math" w:hAnsi="Cambria Math"/>
                          <w:lang w:val="uk-UA"/>
                        </w:rPr>
                        <m:t>i</m:t>
                      </m:r>
                    </m:sub>
                  </m:sSub>
                  <m:r>
                    <w:rPr>
                      <w:rFonts w:ascii="Cambria Math" w:hAnsi="Cambria Math"/>
                      <w:lang w:val="uk-UA"/>
                    </w:rPr>
                    <m:t>t</m:t>
                  </m:r>
                </m:sup>
              </m:sSup>
              <m:r>
                <w:rPr>
                  <w:rFonts w:ascii="Cambria Math" w:hAnsi="Cambria Math"/>
                  <w:lang w:val="uk-UA"/>
                </w:rPr>
                <m:t>;</m:t>
              </m:r>
            </m:e>
          </m:nary>
          <m:sSub>
            <m:sSubPr>
              <m:ctrlPr>
                <w:rPr>
                  <w:rFonts w:ascii="Cambria Math" w:hAnsi="Cambria Math"/>
                  <w:i/>
                  <w:lang w:val="uk-UA"/>
                </w:rPr>
              </m:ctrlPr>
            </m:sSubPr>
            <m:e>
              <m:r>
                <w:rPr>
                  <w:rFonts w:ascii="Cambria Math" w:hAnsi="Cambria Math"/>
                  <w:lang w:val="uk-UA"/>
                </w:rPr>
                <m:t>λ</m:t>
              </m:r>
            </m:e>
            <m:sub>
              <m:r>
                <w:rPr>
                  <w:rFonts w:ascii="Cambria Math" w:hAnsi="Cambria Math"/>
                  <w:lang w:val="uk-UA"/>
                </w:rPr>
                <m:t>1</m:t>
              </m:r>
            </m:sub>
          </m:sSub>
          <m:r>
            <w:rPr>
              <w:rFonts w:ascii="Cambria Math" w:hAnsi="Cambria Math"/>
              <w:lang w:val="uk-UA"/>
            </w:rPr>
            <m:t>=jα</m:t>
          </m:r>
          <m:r>
            <w:rPr>
              <w:rFonts w:ascii="Cambria Math" w:eastAsiaTheme="minorEastAsia" w:hAnsi="Cambria Math"/>
              <w:lang w:val="uk-UA"/>
            </w:rPr>
            <m:t xml:space="preserve">; </m:t>
          </m:r>
          <m:sSub>
            <m:sSubPr>
              <m:ctrlPr>
                <w:rPr>
                  <w:rFonts w:ascii="Cambria Math" w:hAnsi="Cambria Math"/>
                  <w:i/>
                  <w:lang w:val="uk-UA"/>
                </w:rPr>
              </m:ctrlPr>
            </m:sSubPr>
            <m:e>
              <m:r>
                <w:rPr>
                  <w:rFonts w:ascii="Cambria Math" w:hAnsi="Cambria Math"/>
                  <w:lang w:val="uk-UA"/>
                </w:rPr>
                <m:t>λ</m:t>
              </m:r>
            </m:e>
            <m:sub>
              <m:r>
                <w:rPr>
                  <w:rFonts w:ascii="Cambria Math" w:hAnsi="Cambria Math"/>
                  <w:lang w:val="uk-UA"/>
                </w:rPr>
                <m:t>2, 3</m:t>
              </m:r>
            </m:sub>
          </m:sSub>
          <m:r>
            <w:rPr>
              <w:rFonts w:ascii="Cambria Math" w:hAnsi="Cambria Math"/>
              <w:lang w:val="uk-UA"/>
            </w:rPr>
            <m:t>=</m:t>
          </m:r>
          <m:f>
            <m:fPr>
              <m:ctrlPr>
                <w:rPr>
                  <w:rFonts w:ascii="Cambria Math" w:hAnsi="Cambria Math"/>
                  <w:i/>
                  <w:lang w:val="uk-UA"/>
                </w:rPr>
              </m:ctrlPr>
            </m:fPr>
            <m:num>
              <m:r>
                <w:rPr>
                  <w:rFonts w:ascii="Cambria Math" w:hAnsi="Cambria Math"/>
                  <w:lang w:val="uk-UA"/>
                </w:rPr>
                <m:t>jβ</m:t>
              </m:r>
            </m:num>
            <m:den>
              <m:rad>
                <m:radPr>
                  <m:degHide m:val="1"/>
                  <m:ctrlPr>
                    <w:rPr>
                      <w:rFonts w:ascii="Cambria Math" w:hAnsi="Cambria Math"/>
                      <w:i/>
                      <w:lang w:val="uk-UA"/>
                    </w:rPr>
                  </m:ctrlPr>
                </m:radPr>
                <m:deg/>
                <m:e>
                  <m:r>
                    <w:rPr>
                      <w:rFonts w:ascii="Cambria Math" w:hAnsi="Cambria Math"/>
                      <w:lang w:val="uk-UA"/>
                    </w:rPr>
                    <m:t>2</m:t>
                  </m:r>
                </m:e>
              </m:rad>
            </m:den>
          </m:f>
          <m:r>
            <m:rPr>
              <m:sty m:val="p"/>
            </m:rPr>
            <w:rPr>
              <w:rFonts w:ascii="Cambria Math" w:hAnsi="Cambria Math" w:cs="Arial"/>
              <w:color w:val="202122"/>
              <w:sz w:val="21"/>
              <w:szCs w:val="21"/>
              <w:shd w:val="clear" w:color="auto" w:fill="FFFFFF"/>
            </w:rPr>
            <m:t>±</m:t>
          </m:r>
          <m:f>
            <m:fPr>
              <m:ctrlPr>
                <w:rPr>
                  <w:rFonts w:ascii="Cambria Math" w:hAnsi="Cambria Math"/>
                  <w:i/>
                  <w:lang w:val="uk-UA"/>
                </w:rPr>
              </m:ctrlPr>
            </m:fPr>
            <m:num>
              <m:r>
                <w:rPr>
                  <w:rFonts w:ascii="Cambria Math" w:hAnsi="Cambria Math"/>
                  <w:lang w:val="uk-UA"/>
                </w:rPr>
                <m:t>β</m:t>
              </m:r>
            </m:num>
            <m:den>
              <m:rad>
                <m:radPr>
                  <m:degHide m:val="1"/>
                  <m:ctrlPr>
                    <w:rPr>
                      <w:rFonts w:ascii="Cambria Math" w:hAnsi="Cambria Math"/>
                      <w:i/>
                      <w:lang w:val="uk-UA"/>
                    </w:rPr>
                  </m:ctrlPr>
                </m:radPr>
                <m:deg/>
                <m:e>
                  <m:r>
                    <w:rPr>
                      <w:rFonts w:ascii="Cambria Math" w:hAnsi="Cambria Math"/>
                      <w:lang w:val="uk-UA"/>
                    </w:rPr>
                    <m:t>2</m:t>
                  </m:r>
                </m:e>
              </m:rad>
            </m:den>
          </m:f>
          <m:r>
            <w:rPr>
              <w:rFonts w:ascii="Cambria Math" w:eastAsiaTheme="minorEastAsia" w:hAnsi="Cambria Math"/>
              <w:lang w:val="uk-UA"/>
            </w:rPr>
            <m:t>.</m:t>
          </m:r>
        </m:oMath>
      </m:oMathPara>
    </w:p>
    <w:p w14:paraId="08D2AAC5" w14:textId="77777777" w:rsidR="008671F3" w:rsidRDefault="005B57C5" w:rsidP="00D61C6A">
      <w:pPr>
        <w:spacing w:after="0" w:line="360" w:lineRule="auto"/>
        <w:ind w:firstLine="709"/>
        <w:jc w:val="both"/>
        <w:rPr>
          <w:lang w:val="uk-UA"/>
        </w:rPr>
      </w:pPr>
      <w:r>
        <w:rPr>
          <w:noProof/>
          <w:lang w:val="uk-UA"/>
        </w:rPr>
        <w:pict w14:anchorId="1351D8C2">
          <v:shape id="Надпись 26" o:spid="_x0000_s1041" type="#_x0000_t202" style="position:absolute;left:0;text-align:left;margin-left:435.25pt;margin-top:-39.25pt;width:43.8pt;height:24.6pt;z-index:251674624;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" filled="f" stroked="f" strokeweight=".5pt">
            <v:textbox>
              <w:txbxContent>
                <w:p w14:paraId="35FE5942" w14:textId="77777777" w:rsidR="00877A72" w:rsidRPr="00DC5E24" w:rsidRDefault="00877A72" w:rsidP="008671F3">
                  <w:pPr>
                    <w:rPr>
                      <w:lang w:val="en-US"/>
                    </w:rPr>
                  </w:pPr>
                  <w:r>
                    <w:rPr>
                      <w:lang w:val="en-US"/>
                    </w:rPr>
                    <w:t>(18)</w:t>
                  </w:r>
                </w:p>
              </w:txbxContent>
            </v:textbox>
          </v:shape>
        </w:pict>
      </w:r>
      <w:r>
        <w:rPr>
          <w:noProof/>
          <w:lang w:val="uk-UA"/>
        </w:rPr>
        <w:pict w14:anchorId="45F54A17">
          <v:shape id="Надпись 27" o:spid="_x0000_s1042" type="#_x0000_t202" style="position:absolute;left:0;text-align:left;margin-left:423pt;margin-top:92.5pt;width:43.8pt;height:24.6pt;z-index:251675648;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" filled="f" stroked="f" strokeweight=".5pt">
            <v:textbox>
              <w:txbxContent>
                <w:p w14:paraId="61ACDE39" w14:textId="77777777" w:rsidR="00877A72" w:rsidRPr="00DC5E24" w:rsidRDefault="00877A72" w:rsidP="008671F3">
                  <w:pPr>
                    <w:rPr>
                      <w:lang w:val="en-US"/>
                    </w:rPr>
                  </w:pPr>
                  <w:r>
                    <w:rPr>
                      <w:lang w:val="en-US"/>
                    </w:rPr>
                    <w:t>(19)</w:t>
                  </w:r>
                </w:p>
              </w:txbxContent>
            </v:textbox>
          </v:shape>
        </w:pict>
      </w:r>
      <w:r w:rsidR="008671F3">
        <w:rPr>
          <w:lang w:val="uk-UA"/>
        </w:rPr>
        <w:t>Передавальна функція</w:t>
      </w:r>
    </w:p>
    <w:p w14:paraId="14EDFECB" w14:textId="77777777" w:rsidR="008671F3" w:rsidRPr="001F28CB" w:rsidRDefault="005B57C5" w:rsidP="00D61C6A">
      <w:pPr>
        <w:spacing w:after="0" w:line="360" w:lineRule="auto"/>
        <w:ind w:firstLine="709"/>
        <w:jc w:val="both"/>
        <w:rPr>
          <w:rFonts w:eastAsiaTheme="minorEastAsia"/>
          <w:lang w:val="uk-UA"/>
        </w:rPr>
      </w:pPr>
      <m:oMathPara>
        <m:oMath>
          <m:acc>
            <m:accPr>
              <m:chr m:val="̃"/>
              <m:ctrlPr>
                <w:rPr>
                  <w:rFonts w:ascii="Cambria Math" w:hAnsi="Cambria Math"/>
                  <w:i/>
                  <w:lang w:val="uk-UA"/>
                </w:rPr>
              </m:ctrlPr>
            </m:accPr>
            <m:e>
              <m:r>
                <w:rPr>
                  <w:rFonts w:ascii="Cambria Math" w:hAnsi="Cambria Math"/>
                  <w:lang w:val="uk-UA"/>
                </w:rPr>
                <m:t>β</m:t>
              </m:r>
            </m:e>
          </m:acc>
          <m:d>
            <m:dPr>
              <m:ctrlPr>
                <w:rPr>
                  <w:rFonts w:ascii="Cambria Math" w:hAnsi="Cambria Math"/>
                  <w:i/>
                  <w:lang w:val="uk-UA"/>
                </w:rPr>
              </m:ctrlPr>
            </m:dPr>
            <m:e>
              <m:r>
                <w:rPr>
                  <w:rFonts w:ascii="Cambria Math" w:hAnsi="Cambria Math"/>
                  <w:lang w:val="en-US"/>
                </w:rPr>
                <m:t>jω</m:t>
              </m:r>
            </m:e>
          </m:d>
          <m:r>
            <w:rPr>
              <w:rFonts w:ascii="Cambria Math" w:hAnsi="Cambria Math"/>
              <w:lang w:val="uk-UA"/>
            </w:rPr>
            <m:t>=</m:t>
          </m:r>
          <m:nary>
            <m:naryPr>
              <m:chr m:val="∑"/>
              <m:limLoc m:val="undOvr"/>
              <m:subHide m:val="1"/>
              <m:supHide m:val="1"/>
              <m:ctrlPr>
                <w:rPr>
                  <w:rFonts w:ascii="Cambria Math" w:hAnsi="Cambria Math"/>
                  <w:i/>
                  <w:lang w:val="uk-UA"/>
                </w:rPr>
              </m:ctrlPr>
            </m:naryPr>
            <m:sub/>
            <m:sup/>
            <m:e>
              <m:f>
                <m:fPr>
                  <m:ctrlPr>
                    <w:rPr>
                      <w:rFonts w:ascii="Cambria Math" w:hAnsi="Cambria Math"/>
                      <w:i/>
                      <w:lang w:val="uk-UA"/>
                    </w:rPr>
                  </m:ctrlPr>
                </m:fPr>
                <m:num>
                  <m:sSub>
                    <m:sSubPr>
                      <m:ctrlPr>
                        <w:rPr>
                          <w:rFonts w:ascii="Cambria Math" w:hAnsi="Cambria Math"/>
                          <w:i/>
                          <w:lang w:val="uk-UA"/>
                        </w:rPr>
                      </m:ctrlPr>
                    </m:sSubPr>
                    <m:e>
                      <m:r>
                        <w:rPr>
                          <w:rFonts w:ascii="Cambria Math" w:hAnsi="Cambria Math"/>
                          <w:lang w:val="uk-UA"/>
                        </w:rPr>
                        <m:t>a</m:t>
                      </m:r>
                    </m:e>
                    <m:sub>
                      <m:r>
                        <w:rPr>
                          <w:rFonts w:ascii="Cambria Math" w:hAnsi="Cambria Math"/>
                          <w:lang w:val="uk-UA"/>
                        </w:rPr>
                        <m:t>i</m:t>
                      </m:r>
                    </m:sub>
                  </m:sSub>
                </m:num>
                <m:den>
                  <m:r>
                    <w:rPr>
                      <w:rFonts w:ascii="Cambria Math" w:hAnsi="Cambria Math"/>
                      <w:lang w:val="uk-UA"/>
                    </w:rPr>
                    <m:t>ω-</m:t>
                  </m:r>
                  <m:sSub>
                    <m:sSubPr>
                      <m:ctrlPr>
                        <w:rPr>
                          <w:rFonts w:ascii="Cambria Math" w:hAnsi="Cambria Math"/>
                          <w:i/>
                          <w:lang w:val="uk-UA"/>
                        </w:rPr>
                      </m:ctrlPr>
                    </m:sSubPr>
                    <m:e>
                      <m:r>
                        <w:rPr>
                          <w:rFonts w:ascii="Cambria Math" w:hAnsi="Cambria Math"/>
                          <w:lang w:val="uk-UA"/>
                        </w:rPr>
                        <m:t>λ</m:t>
                      </m:r>
                    </m:e>
                    <m:sub>
                      <m:r>
                        <w:rPr>
                          <w:rFonts w:ascii="Cambria Math" w:hAnsi="Cambria Math"/>
                          <w:lang w:val="uk-UA"/>
                        </w:rPr>
                        <m:t>i</m:t>
                      </m:r>
                    </m:sub>
                  </m:sSub>
                </m:den>
              </m:f>
              <m:sSup>
                <m:sSupPr>
                  <m:ctrlPr>
                    <w:rPr>
                      <w:rFonts w:ascii="Cambria Math" w:hAnsi="Cambria Math"/>
                      <w:i/>
                      <w:lang w:val="uk-UA"/>
                    </w:rPr>
                  </m:ctrlPr>
                </m:sSupPr>
                <m:e>
                  <m:r>
                    <w:rPr>
                      <w:rFonts w:ascii="Cambria Math" w:hAnsi="Cambria Math"/>
                      <w:lang w:val="uk-UA"/>
                    </w:rPr>
                    <m:t>e</m:t>
                  </m:r>
                </m:e>
                <m:sup>
                  <m:r>
                    <w:rPr>
                      <w:rFonts w:ascii="Cambria Math" w:hAnsi="Cambria Math"/>
                      <w:lang w:val="uk-UA"/>
                    </w:rPr>
                    <m:t>j</m:t>
                  </m:r>
                  <m:sSub>
                    <m:sSubPr>
                      <m:ctrlPr>
                        <w:rPr>
                          <w:rFonts w:ascii="Cambria Math" w:hAnsi="Cambria Math"/>
                          <w:i/>
                          <w:lang w:val="uk-UA"/>
                        </w:rPr>
                      </m:ctrlPr>
                    </m:sSubPr>
                    <m:e>
                      <m:r>
                        <w:rPr>
                          <w:rFonts w:ascii="Cambria Math" w:hAnsi="Cambria Math"/>
                          <w:lang w:val="uk-UA"/>
                        </w:rPr>
                        <m:t>λ</m:t>
                      </m:r>
                    </m:e>
                    <m:sub>
                      <m:r>
                        <w:rPr>
                          <w:rFonts w:ascii="Cambria Math" w:hAnsi="Cambria Math"/>
                          <w:lang w:val="uk-UA"/>
                        </w:rPr>
                        <m:t>i</m:t>
                      </m:r>
                    </m:sub>
                  </m:sSub>
                  <m:r>
                    <w:rPr>
                      <w:rFonts w:ascii="Cambria Math" w:hAnsi="Cambria Math"/>
                      <w:lang w:val="uk-UA"/>
                    </w:rPr>
                    <m:t>t</m:t>
                  </m:r>
                </m:sup>
              </m:sSup>
              <m:r>
                <w:rPr>
                  <w:rFonts w:ascii="Cambria Math" w:hAnsi="Cambria Math"/>
                  <w:lang w:val="uk-UA"/>
                </w:rPr>
                <m:t>;</m:t>
              </m:r>
            </m:e>
          </m:nary>
        </m:oMath>
      </m:oMathPara>
    </w:p>
    <w:p w14:paraId="09546035" w14:textId="77777777" w:rsidR="008671F3" w:rsidRPr="003D0528" w:rsidRDefault="005B57C5" w:rsidP="00D61C6A">
      <w:pPr>
        <w:spacing w:after="0" w:line="360" w:lineRule="auto"/>
        <w:ind w:firstLine="709"/>
        <w:jc w:val="both"/>
        <w:rPr>
          <w:rFonts w:eastAsiaTheme="minorEastAsia"/>
          <w:i/>
          <w:lang w:val="uk-UA"/>
        </w:rPr>
      </w:pPr>
      <m:oMathPara>
        <m:oMath>
          <m:acc>
            <m:accPr>
              <m:chr m:val="̃"/>
              <m:ctrlPr>
                <w:rPr>
                  <w:rFonts w:ascii="Cambria Math" w:hAnsi="Cambria Math"/>
                  <w:i/>
                  <w:lang w:val="uk-UA"/>
                </w:rPr>
              </m:ctrlPr>
            </m:accPr>
            <m:e>
              <m:r>
                <w:rPr>
                  <w:rFonts w:ascii="Cambria Math" w:hAnsi="Cambria Math"/>
                  <w:lang w:val="uk-UA"/>
                </w:rPr>
                <m:t>Φ</m:t>
              </m:r>
            </m:e>
          </m:acc>
          <m:d>
            <m:dPr>
              <m:ctrlPr>
                <w:rPr>
                  <w:rFonts w:ascii="Cambria Math" w:hAnsi="Cambria Math"/>
                  <w:i/>
                  <w:lang w:val="uk-UA"/>
                </w:rPr>
              </m:ctrlPr>
            </m:dPr>
            <m:e>
              <m:r>
                <w:rPr>
                  <w:rFonts w:ascii="Cambria Math" w:hAnsi="Cambria Math"/>
                  <w:lang w:val="en-US"/>
                </w:rPr>
                <m:t>jω</m:t>
              </m:r>
            </m:e>
          </m:d>
          <m:r>
            <w:rPr>
              <w:rFonts w:ascii="Cambria Math" w:hAnsi="Cambria Math"/>
              <w:lang w:val="uk-UA"/>
            </w:rPr>
            <m:t>=</m:t>
          </m:r>
          <m:f>
            <m:fPr>
              <m:ctrlPr>
                <w:rPr>
                  <w:rFonts w:ascii="Cambria Math" w:hAnsi="Cambria Math"/>
                  <w:i/>
                  <w:lang w:val="uk-UA"/>
                </w:rPr>
              </m:ctrlPr>
            </m:fPr>
            <m:num>
              <m:nary>
                <m:naryPr>
                  <m:chr m:val="∑"/>
                  <m:limLoc m:val="undOvr"/>
                  <m:subHide m:val="1"/>
                  <m:supHide m:val="1"/>
                  <m:ctrlPr>
                    <w:rPr>
                      <w:rFonts w:ascii="Cambria Math" w:hAnsi="Cambria Math"/>
                      <w:i/>
                      <w:lang w:val="uk-UA"/>
                    </w:rPr>
                  </m:ctrlPr>
                </m:naryPr>
                <m:sub/>
                <m:sup/>
                <m:e>
                  <m:f>
                    <m:fPr>
                      <m:ctrlPr>
                        <w:rPr>
                          <w:rFonts w:ascii="Cambria Math" w:hAnsi="Cambria Math"/>
                          <w:i/>
                          <w:lang w:val="uk-UA"/>
                        </w:rPr>
                      </m:ctrlPr>
                    </m:fPr>
                    <m:num>
                      <m:sSub>
                        <m:sSubPr>
                          <m:ctrlPr>
                            <w:rPr>
                              <w:rFonts w:ascii="Cambria Math" w:hAnsi="Cambria Math"/>
                              <w:i/>
                              <w:lang w:val="uk-UA"/>
                            </w:rPr>
                          </m:ctrlPr>
                        </m:sSubPr>
                        <m:e>
                          <m:r>
                            <w:rPr>
                              <w:rFonts w:ascii="Cambria Math" w:hAnsi="Cambria Math"/>
                              <w:lang w:val="uk-UA"/>
                            </w:rPr>
                            <m:t>a</m:t>
                          </m:r>
                        </m:e>
                        <m:sub>
                          <m:r>
                            <w:rPr>
                              <w:rFonts w:ascii="Cambria Math" w:hAnsi="Cambria Math"/>
                              <w:lang w:val="uk-UA"/>
                            </w:rPr>
                            <m:t>i</m:t>
                          </m:r>
                        </m:sub>
                      </m:sSub>
                    </m:num>
                    <m:den>
                      <m:r>
                        <w:rPr>
                          <w:rFonts w:ascii="Cambria Math" w:hAnsi="Cambria Math"/>
                          <w:lang w:val="uk-UA"/>
                        </w:rPr>
                        <m:t>ω-</m:t>
                      </m:r>
                      <m:sSub>
                        <m:sSubPr>
                          <m:ctrlPr>
                            <w:rPr>
                              <w:rFonts w:ascii="Cambria Math" w:hAnsi="Cambria Math"/>
                              <w:i/>
                              <w:lang w:val="uk-UA"/>
                            </w:rPr>
                          </m:ctrlPr>
                        </m:sSubPr>
                        <m:e>
                          <m:r>
                            <w:rPr>
                              <w:rFonts w:ascii="Cambria Math" w:hAnsi="Cambria Math"/>
                              <w:lang w:val="uk-UA"/>
                            </w:rPr>
                            <m:t>λ</m:t>
                          </m:r>
                        </m:e>
                        <m:sub>
                          <m:r>
                            <w:rPr>
                              <w:rFonts w:ascii="Cambria Math" w:hAnsi="Cambria Math"/>
                              <w:lang w:val="uk-UA"/>
                            </w:rPr>
                            <m:t>i</m:t>
                          </m:r>
                        </m:sub>
                      </m:sSub>
                    </m:den>
                  </m:f>
                  <m:sSup>
                    <m:sSupPr>
                      <m:ctrlPr>
                        <w:rPr>
                          <w:rFonts w:ascii="Cambria Math" w:hAnsi="Cambria Math"/>
                          <w:i/>
                          <w:lang w:val="uk-UA"/>
                        </w:rPr>
                      </m:ctrlPr>
                    </m:sSupPr>
                    <m:e>
                      <m:r>
                        <w:rPr>
                          <w:rFonts w:ascii="Cambria Math" w:hAnsi="Cambria Math"/>
                          <w:lang w:val="uk-UA"/>
                        </w:rPr>
                        <m:t>e</m:t>
                      </m:r>
                    </m:e>
                    <m:sup>
                      <m:r>
                        <w:rPr>
                          <w:rFonts w:ascii="Cambria Math" w:hAnsi="Cambria Math"/>
                          <w:lang w:val="uk-UA"/>
                        </w:rPr>
                        <m:t>j</m:t>
                      </m:r>
                      <m:sSub>
                        <m:sSubPr>
                          <m:ctrlPr>
                            <w:rPr>
                              <w:rFonts w:ascii="Cambria Math" w:hAnsi="Cambria Math"/>
                              <w:i/>
                              <w:lang w:val="uk-UA"/>
                            </w:rPr>
                          </m:ctrlPr>
                        </m:sSubPr>
                        <m:e>
                          <m:r>
                            <w:rPr>
                              <w:rFonts w:ascii="Cambria Math" w:hAnsi="Cambria Math"/>
                              <w:lang w:val="uk-UA"/>
                            </w:rPr>
                            <m:t>λ</m:t>
                          </m:r>
                        </m:e>
                        <m:sub>
                          <m:r>
                            <w:rPr>
                              <w:rFonts w:ascii="Cambria Math" w:hAnsi="Cambria Math"/>
                              <w:lang w:val="uk-UA"/>
                            </w:rPr>
                            <m:t>i</m:t>
                          </m:r>
                        </m:sub>
                      </m:sSub>
                      <m:r>
                        <w:rPr>
                          <w:rFonts w:ascii="Cambria Math" w:hAnsi="Cambria Math"/>
                          <w:lang w:val="uk-UA"/>
                        </w:rPr>
                        <m:t>t</m:t>
                      </m:r>
                    </m:sup>
                  </m:sSup>
                </m:e>
              </m:nary>
            </m:num>
            <m:den>
              <m:nary>
                <m:naryPr>
                  <m:chr m:val="∑"/>
                  <m:limLoc m:val="undOvr"/>
                  <m:subHide m:val="1"/>
                  <m:supHide m:val="1"/>
                  <m:ctrlPr>
                    <w:rPr>
                      <w:rFonts w:ascii="Cambria Math" w:hAnsi="Cambria Math"/>
                      <w:i/>
                      <w:lang w:val="uk-UA"/>
                    </w:rPr>
                  </m:ctrlPr>
                </m:naryPr>
                <m:sub/>
                <m:sup/>
                <m:e>
                  <m:f>
                    <m:fPr>
                      <m:ctrlPr>
                        <w:rPr>
                          <w:rFonts w:ascii="Cambria Math" w:hAnsi="Cambria Math"/>
                          <w:i/>
                          <w:lang w:val="uk-UA"/>
                        </w:rPr>
                      </m:ctrlPr>
                    </m:fPr>
                    <m:num>
                      <m:sSub>
                        <m:sSubPr>
                          <m:ctrlPr>
                            <w:rPr>
                              <w:rFonts w:ascii="Cambria Math" w:hAnsi="Cambria Math"/>
                              <w:i/>
                              <w:lang w:val="uk-UA"/>
                            </w:rPr>
                          </m:ctrlPr>
                        </m:sSubPr>
                        <m:e>
                          <m:r>
                            <w:rPr>
                              <w:rFonts w:ascii="Cambria Math" w:hAnsi="Cambria Math"/>
                              <w:lang w:val="uk-UA"/>
                            </w:rPr>
                            <m:t>a</m:t>
                          </m:r>
                        </m:e>
                        <m:sub>
                          <m:r>
                            <w:rPr>
                              <w:rFonts w:ascii="Cambria Math" w:hAnsi="Cambria Math"/>
                              <w:lang w:val="uk-UA"/>
                            </w:rPr>
                            <m:t>i</m:t>
                          </m:r>
                        </m:sub>
                      </m:sSub>
                    </m:num>
                    <m:den>
                      <m:r>
                        <w:rPr>
                          <w:rFonts w:ascii="Cambria Math" w:hAnsi="Cambria Math"/>
                          <w:lang w:val="uk-UA"/>
                        </w:rPr>
                        <m:t>ω-</m:t>
                      </m:r>
                      <m:sSub>
                        <m:sSubPr>
                          <m:ctrlPr>
                            <w:rPr>
                              <w:rFonts w:ascii="Cambria Math" w:hAnsi="Cambria Math"/>
                              <w:i/>
                              <w:lang w:val="uk-UA"/>
                            </w:rPr>
                          </m:ctrlPr>
                        </m:sSubPr>
                        <m:e>
                          <m:r>
                            <w:rPr>
                              <w:rFonts w:ascii="Cambria Math" w:hAnsi="Cambria Math"/>
                              <w:lang w:val="uk-UA"/>
                            </w:rPr>
                            <m:t>λ</m:t>
                          </m:r>
                        </m:e>
                        <m:sub>
                          <m:r>
                            <w:rPr>
                              <w:rFonts w:ascii="Cambria Math" w:hAnsi="Cambria Math"/>
                              <w:lang w:val="uk-UA"/>
                            </w:rPr>
                            <m:t>i</m:t>
                          </m:r>
                        </m:sub>
                      </m:sSub>
                    </m:den>
                  </m:f>
                </m:e>
              </m:nary>
            </m:den>
          </m:f>
          <m:r>
            <w:rPr>
              <w:rFonts w:ascii="Cambria Math" w:hAnsi="Cambria Math"/>
              <w:lang w:val="uk-UA"/>
            </w:rPr>
            <m:t>.</m:t>
          </m:r>
        </m:oMath>
      </m:oMathPara>
    </w:p>
    <w:p w14:paraId="04FB760C" w14:textId="77777777" w:rsidR="008671F3" w:rsidRDefault="008671F3" w:rsidP="00D61C6A">
      <w:pPr>
        <w:spacing w:after="0" w:line="360" w:lineRule="auto"/>
        <w:ind w:firstLine="709"/>
        <w:jc w:val="both"/>
        <w:rPr>
          <w:lang w:val="uk-UA"/>
        </w:rPr>
      </w:pPr>
      <w:r>
        <w:rPr>
          <w:lang w:val="uk-UA"/>
        </w:rPr>
        <w:lastRenderedPageBreak/>
        <w:t xml:space="preserve">При </w:t>
      </w:r>
      <w:r>
        <w:rPr>
          <w:rFonts w:ascii="Cambria Math" w:hAnsi="Cambria Math"/>
          <w:lang w:val="uk-UA"/>
        </w:rPr>
        <w:t>𝛽</w:t>
      </w:r>
      <w:r w:rsidRPr="00E1694F">
        <w:t>&gt;&gt;</w:t>
      </w:r>
      <w:r>
        <w:rPr>
          <w:lang w:val="en-US"/>
        </w:rPr>
        <w:t>α</w:t>
      </w:r>
      <w:r>
        <w:rPr>
          <w:lang w:val="uk-UA"/>
        </w:rPr>
        <w:t xml:space="preserve">буде </w:t>
      </w:r>
      <w:r w:rsidRPr="00E1694F">
        <w:t>|</w:t>
      </w:r>
      <w:r>
        <w:rPr>
          <w:lang w:val="uk-UA"/>
        </w:rPr>
        <w:t>λ</w:t>
      </w:r>
      <w:r>
        <w:rPr>
          <w:vertAlign w:val="subscript"/>
          <w:lang w:val="uk-UA"/>
        </w:rPr>
        <w:t>1</w:t>
      </w:r>
      <w:r w:rsidRPr="00E1694F">
        <w:t>|&lt;&lt;|</w:t>
      </w:r>
      <w:r>
        <w:rPr>
          <w:lang w:val="uk-UA"/>
        </w:rPr>
        <w:t>λ</w:t>
      </w:r>
      <w:r w:rsidRPr="00E1694F">
        <w:rPr>
          <w:vertAlign w:val="subscript"/>
        </w:rPr>
        <w:t>2,3</w:t>
      </w:r>
      <w:r w:rsidRPr="00E1694F">
        <w:t>|</w:t>
      </w:r>
      <w:r>
        <w:t xml:space="preserve">, </w:t>
      </w:r>
      <w:r>
        <w:rPr>
          <w:lang w:val="uk-UA"/>
        </w:rPr>
        <w:t>отже відкинути другий доданок в (16).</w:t>
      </w:r>
    </w:p>
    <w:p w14:paraId="3DEC64F4" w14:textId="77777777" w:rsidR="008671F3" w:rsidRDefault="005B57C5" w:rsidP="00D61C6A">
      <w:pPr>
        <w:spacing w:after="0" w:line="360" w:lineRule="auto"/>
        <w:ind w:firstLine="709"/>
        <w:jc w:val="both"/>
        <w:rPr>
          <w:lang w:val="uk-UA"/>
        </w:rPr>
      </w:pPr>
      <w:r>
        <w:rPr>
          <w:noProof/>
          <w:lang w:val="uk-UA"/>
        </w:rPr>
        <w:pict w14:anchorId="6E28365C">
          <v:shape id="Надпись 28" o:spid="_x0000_s1043" type="#_x0000_t202" style="position:absolute;left:0;text-align:left;margin-left:423pt;margin-top:27.8pt;width:43.8pt;height:24.6pt;z-index:251676672;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" filled="f" stroked="f" strokeweight=".5pt">
            <v:textbox>
              <w:txbxContent>
                <w:p w14:paraId="1392D530" w14:textId="77777777" w:rsidR="00877A72" w:rsidRPr="00DC5E24" w:rsidRDefault="00877A72" w:rsidP="008671F3">
                  <w:pPr>
                    <w:rPr>
                      <w:lang w:val="en-US"/>
                    </w:rPr>
                  </w:pPr>
                  <w:r>
                    <w:rPr>
                      <w:lang w:val="en-US"/>
                    </w:rPr>
                    <w:t>(20)</w:t>
                  </w:r>
                </w:p>
              </w:txbxContent>
            </v:textbox>
          </v:shape>
        </w:pict>
      </w:r>
      <w:r w:rsidR="008671F3">
        <w:rPr>
          <w:lang w:val="uk-UA"/>
        </w:rPr>
        <w:t>Тоді</w:t>
      </w:r>
    </w:p>
    <w:p w14:paraId="30E9C021" w14:textId="77777777" w:rsidR="008671F3" w:rsidRPr="003D0528" w:rsidRDefault="005B57C5" w:rsidP="00D61C6A">
      <w:pPr>
        <w:spacing w:after="0" w:line="360" w:lineRule="auto"/>
        <w:ind w:firstLine="709"/>
        <w:jc w:val="both"/>
        <w:rPr>
          <w:rFonts w:eastAsiaTheme="minorEastAsia"/>
          <w:lang w:val="uk-UA"/>
        </w:rPr>
      </w:pPr>
      <m:oMathPara>
        <m:oMath>
          <m:sSubSup>
            <m:sSubSupPr>
              <m:ctrlPr>
                <w:rPr>
                  <w:rFonts w:ascii="Cambria Math" w:hAnsi="Cambria Math"/>
                  <w:i/>
                  <w:lang w:val="uk-UA"/>
                </w:rPr>
              </m:ctrlPr>
            </m:sSubSupPr>
            <m:e>
              <m:acc>
                <m:accPr>
                  <m:chr m:val="̃"/>
                  <m:ctrlPr>
                    <w:rPr>
                      <w:rFonts w:ascii="Cambria Math" w:hAnsi="Cambria Math"/>
                      <w:i/>
                      <w:lang w:val="uk-UA"/>
                    </w:rPr>
                  </m:ctrlPr>
                </m:accPr>
                <m:e>
                  <m:r>
                    <w:rPr>
                      <w:rFonts w:ascii="Cambria Math" w:hAnsi="Cambria Math"/>
                      <w:lang w:val="uk-UA"/>
                    </w:rPr>
                    <m:t>ε</m:t>
                  </m:r>
                </m:e>
              </m:acc>
            </m:e>
            <m:sub>
              <m:r>
                <w:rPr>
                  <w:rFonts w:ascii="Cambria Math" w:hAnsi="Cambria Math"/>
                  <w:lang w:val="uk-UA"/>
                </w:rPr>
                <m:t>min</m:t>
              </m:r>
            </m:sub>
            <m:sup>
              <m:r>
                <w:rPr>
                  <w:rFonts w:ascii="Cambria Math" w:hAnsi="Cambria Math"/>
                  <w:lang w:val="uk-UA"/>
                </w:rPr>
                <m:t>2</m:t>
              </m:r>
            </m:sup>
          </m:sSubSup>
          <m:r>
            <w:rPr>
              <w:rFonts w:ascii="Cambria Math" w:hAnsi="Cambria Math"/>
              <w:lang w:val="uk-UA"/>
            </w:rPr>
            <m:t>=</m:t>
          </m:r>
          <m:f>
            <m:fPr>
              <m:ctrlPr>
                <w:rPr>
                  <w:rFonts w:ascii="Cambria Math" w:hAnsi="Cambria Math"/>
                  <w:i/>
                  <w:lang w:val="uk-UA"/>
                </w:rPr>
              </m:ctrlPr>
            </m:fPr>
            <m:num>
              <m:r>
                <w:rPr>
                  <w:rFonts w:ascii="Cambria Math" w:hAnsi="Cambria Math"/>
                  <w:lang w:val="uk-UA"/>
                </w:rPr>
                <m:t>D</m:t>
              </m:r>
              <m:sSup>
                <m:sSupPr>
                  <m:ctrlPr>
                    <w:rPr>
                      <w:rFonts w:ascii="Cambria Math" w:hAnsi="Cambria Math"/>
                      <w:i/>
                      <w:lang w:val="uk-UA"/>
                    </w:rPr>
                  </m:ctrlPr>
                </m:sSupPr>
                <m:e>
                  <m:r>
                    <w:rPr>
                      <w:rFonts w:ascii="Cambria Math" w:hAnsi="Cambria Math"/>
                      <w:lang w:val="uk-UA"/>
                    </w:rPr>
                    <m:t>β</m:t>
                  </m:r>
                </m:e>
                <m:sup>
                  <m:r>
                    <w:rPr>
                      <w:rFonts w:ascii="Cambria Math" w:hAnsi="Cambria Math"/>
                      <w:lang w:val="uk-UA"/>
                    </w:rPr>
                    <m:t>4</m:t>
                  </m:r>
                </m:sup>
              </m:sSup>
            </m:num>
            <m:den>
              <m:r>
                <w:rPr>
                  <w:rFonts w:ascii="Cambria Math" w:hAnsi="Cambria Math"/>
                  <w:lang w:val="uk-UA"/>
                </w:rPr>
                <m:t>4π</m:t>
              </m:r>
              <m:sSup>
                <m:sSupPr>
                  <m:ctrlPr>
                    <w:rPr>
                      <w:rFonts w:ascii="Cambria Math" w:hAnsi="Cambria Math"/>
                      <w:i/>
                      <w:lang w:val="uk-UA"/>
                    </w:rPr>
                  </m:ctrlPr>
                </m:sSupPr>
                <m:e>
                  <m:r>
                    <w:rPr>
                      <w:rFonts w:ascii="Cambria Math" w:hAnsi="Cambria Math"/>
                      <w:lang w:val="uk-UA"/>
                    </w:rPr>
                    <m:t>h</m:t>
                  </m:r>
                </m:e>
                <m:sup>
                  <m:r>
                    <w:rPr>
                      <w:rFonts w:ascii="Cambria Math" w:hAnsi="Cambria Math"/>
                      <w:lang w:val="uk-UA"/>
                    </w:rPr>
                    <m:t>2</m:t>
                  </m:r>
                </m:sup>
              </m:sSup>
              <m:sSup>
                <m:sSupPr>
                  <m:ctrlPr>
                    <w:rPr>
                      <w:rFonts w:ascii="Cambria Math" w:hAnsi="Cambria Math"/>
                      <w:i/>
                      <w:lang w:val="uk-UA"/>
                    </w:rPr>
                  </m:ctrlPr>
                </m:sSupPr>
                <m:e>
                  <m:d>
                    <m:dPr>
                      <m:ctrlPr>
                        <w:rPr>
                          <w:rFonts w:ascii="Cambria Math" w:hAnsi="Cambria Math"/>
                          <w:i/>
                          <w:lang w:val="uk-UA"/>
                        </w:rPr>
                      </m:ctrlPr>
                    </m:dPr>
                    <m:e>
                      <m:sSup>
                        <m:sSupPr>
                          <m:ctrlPr>
                            <w:rPr>
                              <w:rFonts w:ascii="Cambria Math" w:hAnsi="Cambria Math"/>
                              <w:i/>
                              <w:lang w:val="uk-UA"/>
                            </w:rPr>
                          </m:ctrlPr>
                        </m:sSupPr>
                        <m:e>
                          <m:r>
                            <w:rPr>
                              <w:rFonts w:ascii="Cambria Math" w:hAnsi="Cambria Math"/>
                              <w:lang w:val="uk-UA"/>
                            </w:rPr>
                            <m:t>α</m:t>
                          </m:r>
                        </m:e>
                        <m:sup>
                          <m:r>
                            <w:rPr>
                              <w:rFonts w:ascii="Cambria Math" w:hAnsi="Cambria Math"/>
                              <w:lang w:val="uk-UA"/>
                            </w:rPr>
                            <m:t>2</m:t>
                          </m:r>
                        </m:sup>
                      </m:sSup>
                      <m:r>
                        <w:rPr>
                          <w:rFonts w:ascii="Cambria Math" w:hAnsi="Cambria Math"/>
                          <w:lang w:val="uk-UA"/>
                        </w:rPr>
                        <m:t>+</m:t>
                      </m:r>
                      <m:sSup>
                        <m:sSupPr>
                          <m:ctrlPr>
                            <w:rPr>
                              <w:rFonts w:ascii="Cambria Math" w:hAnsi="Cambria Math"/>
                              <w:i/>
                              <w:lang w:val="uk-UA"/>
                            </w:rPr>
                          </m:ctrlPr>
                        </m:sSupPr>
                        <m:e>
                          <m:r>
                            <w:rPr>
                              <w:rFonts w:ascii="Cambria Math" w:hAnsi="Cambria Math"/>
                              <w:lang w:val="uk-UA"/>
                            </w:rPr>
                            <m:t>β</m:t>
                          </m:r>
                        </m:e>
                        <m:sup>
                          <m:r>
                            <w:rPr>
                              <w:rFonts w:ascii="Cambria Math" w:hAnsi="Cambria Math"/>
                              <w:lang w:val="uk-UA"/>
                            </w:rPr>
                            <m:t>2</m:t>
                          </m:r>
                        </m:sup>
                      </m:sSup>
                      <m:r>
                        <w:rPr>
                          <w:rFonts w:ascii="Cambria Math" w:hAnsi="Cambria Math"/>
                          <w:lang w:val="uk-UA"/>
                        </w:rPr>
                        <m:t>-</m:t>
                      </m:r>
                      <m:rad>
                        <m:radPr>
                          <m:degHide m:val="1"/>
                          <m:ctrlPr>
                            <w:rPr>
                              <w:rFonts w:ascii="Cambria Math" w:hAnsi="Cambria Math"/>
                              <w:i/>
                              <w:lang w:val="uk-UA"/>
                            </w:rPr>
                          </m:ctrlPr>
                        </m:radPr>
                        <m:deg/>
                        <m:e>
                          <m:r>
                            <w:rPr>
                              <w:rFonts w:ascii="Cambria Math" w:hAnsi="Cambria Math"/>
                              <w:lang w:val="uk-UA"/>
                            </w:rPr>
                            <m:t>2</m:t>
                          </m:r>
                        </m:e>
                      </m:rad>
                      <m:r>
                        <w:rPr>
                          <w:rFonts w:ascii="Cambria Math" w:hAnsi="Cambria Math"/>
                          <w:lang w:val="uk-UA"/>
                        </w:rPr>
                        <m:t>αβ</m:t>
                      </m:r>
                    </m:e>
                  </m:d>
                </m:e>
                <m:sup>
                  <m:r>
                    <w:rPr>
                      <w:rFonts w:ascii="Cambria Math" w:hAnsi="Cambria Math"/>
                      <w:lang w:val="uk-UA"/>
                    </w:rPr>
                    <m:t>2</m:t>
                  </m:r>
                </m:sup>
              </m:sSup>
            </m:den>
          </m:f>
          <m:r>
            <w:rPr>
              <w:rFonts w:ascii="Cambria Math" w:hAnsi="Cambria Math"/>
              <w:lang w:val="uk-UA"/>
            </w:rPr>
            <m:t>(1-</m:t>
          </m:r>
          <m:sSup>
            <m:sSupPr>
              <m:ctrlPr>
                <w:rPr>
                  <w:rFonts w:ascii="Cambria Math" w:hAnsi="Cambria Math"/>
                  <w:i/>
                  <w:lang w:val="uk-UA"/>
                </w:rPr>
              </m:ctrlPr>
            </m:sSupPr>
            <m:e>
              <m:r>
                <w:rPr>
                  <w:rFonts w:ascii="Cambria Math" w:hAnsi="Cambria Math"/>
                  <w:lang w:val="uk-UA"/>
                </w:rPr>
                <m:t>e</m:t>
              </m:r>
            </m:e>
            <m:sup>
              <m:r>
                <w:rPr>
                  <w:rFonts w:ascii="Cambria Math" w:hAnsi="Cambria Math"/>
                  <w:lang w:val="uk-UA"/>
                </w:rPr>
                <m:t>-2α</m:t>
              </m:r>
              <m:sSub>
                <m:sSubPr>
                  <m:ctrlPr>
                    <w:rPr>
                      <w:rFonts w:ascii="Cambria Math" w:hAnsi="Cambria Math"/>
                      <w:i/>
                      <w:lang w:val="uk-UA"/>
                    </w:rPr>
                  </m:ctrlPr>
                </m:sSubPr>
                <m:e>
                  <m:r>
                    <w:rPr>
                      <w:rFonts w:ascii="Cambria Math" w:hAnsi="Cambria Math"/>
                      <w:lang w:val="uk-UA"/>
                    </w:rPr>
                    <m:t>t</m:t>
                  </m:r>
                </m:e>
                <m:sub>
                  <m:r>
                    <w:rPr>
                      <w:rFonts w:ascii="Cambria Math" w:hAnsi="Cambria Math"/>
                      <w:lang w:val="uk-UA"/>
                    </w:rPr>
                    <m:t>0</m:t>
                  </m:r>
                </m:sub>
              </m:sSub>
            </m:sup>
          </m:sSup>
          <m:r>
            <w:rPr>
              <w:rFonts w:ascii="Cambria Math" w:hAnsi="Cambria Math"/>
              <w:lang w:val="uk-UA"/>
            </w:rPr>
            <m:t>).</m:t>
          </m:r>
        </m:oMath>
      </m:oMathPara>
    </w:p>
    <w:p w14:paraId="127C8383" w14:textId="77777777" w:rsidR="008671F3" w:rsidRDefault="005B57C5" w:rsidP="00D61C6A">
      <w:pPr>
        <w:spacing w:after="0" w:line="360" w:lineRule="auto"/>
        <w:ind w:firstLine="709"/>
        <w:jc w:val="both"/>
        <w:rPr>
          <w:lang w:val="uk-UA"/>
        </w:rPr>
      </w:pPr>
      <w:r>
        <w:rPr>
          <w:noProof/>
          <w:lang w:val="uk-UA"/>
        </w:rPr>
        <w:pict w14:anchorId="17BA57BE">
          <v:shape id="Надпись 29" o:spid="_x0000_s1044" type="#_x0000_t202" style="position:absolute;left:0;text-align:left;margin-left:423pt;margin-top:204.25pt;width:43.8pt;height:24.6pt;z-index:251677696;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" filled="f" stroked="f" strokeweight=".5pt">
            <v:textbox>
              <w:txbxContent>
                <w:p w14:paraId="156A3814" w14:textId="77777777" w:rsidR="00877A72" w:rsidRPr="00DC5E24" w:rsidRDefault="00877A72" w:rsidP="008671F3">
                  <w:pPr>
                    <w:rPr>
                      <w:lang w:val="en-US"/>
                    </w:rPr>
                  </w:pPr>
                  <w:r>
                    <w:rPr>
                      <w:lang w:val="en-US"/>
                    </w:rPr>
                    <w:t>(21)</w:t>
                  </w:r>
                </w:p>
              </w:txbxContent>
            </v:textbox>
          </v:shape>
        </w:pict>
      </w:r>
      <w:r w:rsidR="008671F3" w:rsidRPr="00540A2A">
        <w:rPr>
          <w:lang w:val="uk-UA"/>
        </w:rPr>
        <w:t>Якщо знехтувати α порівняно з β, отримане значення прагне результату (14). Це наближення ми будемо використовувати для оцінки якості обраного способу управління. Приймемо для вхідного вантажопотоку найпростіші оцінки M</w:t>
      </w:r>
      <w:r w:rsidR="008671F3" w:rsidRPr="00A77769">
        <w:rPr>
          <w:vertAlign w:val="subscript"/>
          <w:lang w:val="uk-UA"/>
        </w:rPr>
        <w:t>Q</w:t>
      </w:r>
      <w:r w:rsidR="008671F3" w:rsidRPr="00540A2A">
        <w:rPr>
          <w:lang w:val="uk-UA"/>
        </w:rPr>
        <w:t xml:space="preserve">(t) = 3 т/хв; </w:t>
      </w:r>
      <w:proofErr w:type="spellStart"/>
      <w:r w:rsidR="008671F3" w:rsidRPr="00540A2A">
        <w:rPr>
          <w:lang w:val="uk-UA"/>
        </w:rPr>
        <w:t>σ</w:t>
      </w:r>
      <w:r w:rsidR="008671F3" w:rsidRPr="00A77769">
        <w:rPr>
          <w:vertAlign w:val="subscript"/>
          <w:lang w:val="uk-UA"/>
        </w:rPr>
        <w:t>Q</w:t>
      </w:r>
      <w:proofErr w:type="spellEnd"/>
      <w:r w:rsidR="008671F3" w:rsidRPr="00540A2A">
        <w:rPr>
          <w:lang w:val="uk-UA"/>
        </w:rPr>
        <w:t xml:space="preserve">(t) = 1 т/хв. Оскільки </w:t>
      </w:r>
      <w:r w:rsidR="008671F3">
        <w:rPr>
          <w:lang w:val="uk-UA"/>
        </w:rPr>
        <w:t>у якості</w:t>
      </w:r>
      <w:r w:rsidR="008671F3" w:rsidRPr="00540A2A">
        <w:rPr>
          <w:lang w:val="uk-UA"/>
        </w:rPr>
        <w:t xml:space="preserve"> вихідн</w:t>
      </w:r>
      <w:r w:rsidR="008671F3">
        <w:rPr>
          <w:lang w:val="uk-UA"/>
        </w:rPr>
        <w:t>ого</w:t>
      </w:r>
      <w:r w:rsidR="008671F3" w:rsidRPr="00540A2A">
        <w:rPr>
          <w:lang w:val="uk-UA"/>
        </w:rPr>
        <w:t xml:space="preserve"> сигнал</w:t>
      </w:r>
      <w:r w:rsidR="008671F3">
        <w:rPr>
          <w:lang w:val="uk-UA"/>
        </w:rPr>
        <w:t>у</w:t>
      </w:r>
      <w:r w:rsidR="008671F3" w:rsidRPr="00540A2A">
        <w:rPr>
          <w:lang w:val="uk-UA"/>
        </w:rPr>
        <w:t xml:space="preserve"> розглядається швидкість стрічки, при ідеальному відтворенні вхідного вантажопотоку має бути </w:t>
      </w:r>
      <w:proofErr w:type="spellStart"/>
      <w:r w:rsidR="008671F3" w:rsidRPr="00540A2A">
        <w:rPr>
          <w:lang w:val="uk-UA"/>
        </w:rPr>
        <w:t>M</w:t>
      </w:r>
      <w:r w:rsidR="008671F3" w:rsidRPr="00A77769">
        <w:rPr>
          <w:vertAlign w:val="subscript"/>
          <w:lang w:val="uk-UA"/>
        </w:rPr>
        <w:t>v</w:t>
      </w:r>
      <w:proofErr w:type="spellEnd"/>
      <w:r w:rsidR="008671F3" w:rsidRPr="00540A2A">
        <w:rPr>
          <w:lang w:val="uk-UA"/>
        </w:rPr>
        <w:t>(t) = M</w:t>
      </w:r>
      <w:r w:rsidR="008671F3" w:rsidRPr="00A77769">
        <w:rPr>
          <w:vertAlign w:val="subscript"/>
          <w:lang w:val="uk-UA"/>
        </w:rPr>
        <w:t>Q</w:t>
      </w:r>
      <w:r w:rsidR="008671F3" w:rsidRPr="00540A2A">
        <w:rPr>
          <w:lang w:val="uk-UA"/>
        </w:rPr>
        <w:t>(t)/</w:t>
      </w:r>
      <w:proofErr w:type="spellStart"/>
      <w:r w:rsidR="008671F3" w:rsidRPr="00540A2A">
        <w:rPr>
          <w:lang w:val="uk-UA"/>
        </w:rPr>
        <w:t>h;σ</w:t>
      </w:r>
      <w:r w:rsidR="008671F3" w:rsidRPr="00A77769">
        <w:rPr>
          <w:vertAlign w:val="subscript"/>
          <w:lang w:val="uk-UA"/>
        </w:rPr>
        <w:t>v</w:t>
      </w:r>
      <w:proofErr w:type="spellEnd"/>
      <w:r w:rsidR="008671F3" w:rsidRPr="00540A2A">
        <w:rPr>
          <w:lang w:val="uk-UA"/>
        </w:rPr>
        <w:t xml:space="preserve">(t) = </w:t>
      </w:r>
      <w:proofErr w:type="spellStart"/>
      <w:r w:rsidR="008671F3" w:rsidRPr="00540A2A">
        <w:rPr>
          <w:lang w:val="uk-UA"/>
        </w:rPr>
        <w:t>σ</w:t>
      </w:r>
      <w:r w:rsidR="008671F3" w:rsidRPr="00A77769">
        <w:rPr>
          <w:vertAlign w:val="subscript"/>
          <w:lang w:val="uk-UA"/>
        </w:rPr>
        <w:t>Q</w:t>
      </w:r>
      <w:proofErr w:type="spellEnd"/>
      <w:r w:rsidR="008671F3" w:rsidRPr="00540A2A">
        <w:rPr>
          <w:lang w:val="uk-UA"/>
        </w:rPr>
        <w:t xml:space="preserve">(t)/h. З цими величинами порівнюватимемо </w:t>
      </w:r>
      <w:r w:rsidR="008671F3">
        <w:rPr>
          <w:lang w:val="uk-UA"/>
        </w:rPr>
        <w:t>похибку</w:t>
      </w:r>
      <w:r w:rsidR="008671F3" w:rsidRPr="00540A2A">
        <w:rPr>
          <w:lang w:val="uk-UA"/>
        </w:rPr>
        <w:t xml:space="preserve"> регулювання. Формула (2</w:t>
      </w:r>
      <w:r w:rsidR="008671F3">
        <w:rPr>
          <w:lang w:val="uk-UA"/>
        </w:rPr>
        <w:t>0</w:t>
      </w:r>
      <w:r w:rsidR="008671F3" w:rsidRPr="00540A2A">
        <w:rPr>
          <w:lang w:val="uk-UA"/>
        </w:rPr>
        <w:t xml:space="preserve">) </w:t>
      </w:r>
      <w:r w:rsidR="008671F3">
        <w:rPr>
          <w:lang w:val="uk-UA"/>
        </w:rPr>
        <w:t>приводиться</w:t>
      </w:r>
      <w:r w:rsidR="008671F3" w:rsidRPr="00540A2A">
        <w:rPr>
          <w:lang w:val="uk-UA"/>
        </w:rPr>
        <w:t xml:space="preserve"> до вигляду:</w:t>
      </w:r>
    </w:p>
    <w:p w14:paraId="4DCE040B" w14:textId="77777777" w:rsidR="008671F3" w:rsidRPr="003D0528" w:rsidRDefault="005B57C5" w:rsidP="00D61C6A">
      <w:pPr>
        <w:spacing w:after="0" w:line="360" w:lineRule="auto"/>
        <w:ind w:firstLine="709"/>
        <w:jc w:val="both"/>
        <w:rPr>
          <w:rFonts w:eastAsiaTheme="minorEastAsia"/>
          <w:lang w:val="uk-UA"/>
        </w:rPr>
      </w:pPr>
      <m:oMathPara>
        <m:oMath>
          <m:sSubSup>
            <m:sSubSupPr>
              <m:ctrlPr>
                <w:rPr>
                  <w:rFonts w:ascii="Cambria Math" w:hAnsi="Cambria Math"/>
                  <w:i/>
                  <w:lang w:val="uk-UA"/>
                </w:rPr>
              </m:ctrlPr>
            </m:sSubSupPr>
            <m:e>
              <m:acc>
                <m:accPr>
                  <m:chr m:val="̃"/>
                  <m:ctrlPr>
                    <w:rPr>
                      <w:rFonts w:ascii="Cambria Math" w:hAnsi="Cambria Math"/>
                      <w:i/>
                      <w:lang w:val="uk-UA"/>
                    </w:rPr>
                  </m:ctrlPr>
                </m:accPr>
                <m:e>
                  <m:r>
                    <w:rPr>
                      <w:rFonts w:ascii="Cambria Math" w:hAnsi="Cambria Math"/>
                      <w:lang w:val="uk-UA"/>
                    </w:rPr>
                    <m:t>ε</m:t>
                  </m:r>
                </m:e>
              </m:acc>
            </m:e>
            <m:sub>
              <m:r>
                <w:rPr>
                  <w:rFonts w:ascii="Cambria Math" w:hAnsi="Cambria Math"/>
                  <w:lang w:val="uk-UA"/>
                </w:rPr>
                <m:t>min</m:t>
              </m:r>
            </m:sub>
            <m:sup>
              <m:r>
                <w:rPr>
                  <w:rFonts w:ascii="Cambria Math" w:hAnsi="Cambria Math"/>
                  <w:lang w:val="uk-UA"/>
                </w:rPr>
                <m:t>2</m:t>
              </m:r>
            </m:sup>
          </m:sSubSup>
          <m:r>
            <w:rPr>
              <w:rFonts w:ascii="Cambria Math" w:hAnsi="Cambria Math"/>
              <w:lang w:val="uk-UA"/>
            </w:rPr>
            <m:t>=</m:t>
          </m:r>
          <m:f>
            <m:fPr>
              <m:ctrlPr>
                <w:rPr>
                  <w:rFonts w:ascii="Cambria Math" w:hAnsi="Cambria Math"/>
                  <w:i/>
                  <w:lang w:val="uk-UA"/>
                </w:rPr>
              </m:ctrlPr>
            </m:fPr>
            <m:num>
              <m:sSubSup>
                <m:sSubSupPr>
                  <m:ctrlPr>
                    <w:rPr>
                      <w:rFonts w:ascii="Cambria Math" w:hAnsi="Cambria Math"/>
                      <w:i/>
                      <w:lang w:val="uk-UA"/>
                    </w:rPr>
                  </m:ctrlPr>
                </m:sSubSupPr>
                <m:e>
                  <m:r>
                    <m:rPr>
                      <m:sty m:val="p"/>
                    </m:rPr>
                    <w:rPr>
                      <w:rFonts w:ascii="Cambria Math" w:hAnsi="Cambria Math"/>
                      <w:lang w:val="uk-UA"/>
                    </w:rPr>
                    <m:t>σ</m:t>
                  </m:r>
                </m:e>
                <m:sub>
                  <m:r>
                    <w:rPr>
                      <w:rFonts w:ascii="Cambria Math" w:hAnsi="Cambria Math"/>
                      <w:lang w:val="en-US"/>
                    </w:rPr>
                    <m:t>V</m:t>
                  </m:r>
                </m:sub>
                <m:sup>
                  <m:r>
                    <w:rPr>
                      <w:rFonts w:ascii="Cambria Math" w:hAnsi="Cambria Math"/>
                      <w:lang w:val="uk-UA"/>
                    </w:rPr>
                    <m:t>2</m:t>
                  </m:r>
                </m:sup>
              </m:sSubSup>
            </m:num>
            <m:den>
              <m:r>
                <w:rPr>
                  <w:rFonts w:ascii="Cambria Math" w:hAnsi="Cambria Math"/>
                  <w:lang w:val="uk-UA"/>
                </w:rPr>
                <m:t>4π</m:t>
              </m:r>
            </m:den>
          </m:f>
          <m:r>
            <w:rPr>
              <w:rFonts w:ascii="Cambria Math" w:hAnsi="Cambria Math"/>
              <w:lang w:val="uk-UA"/>
            </w:rPr>
            <m:t>(1-</m:t>
          </m:r>
          <m:sSup>
            <m:sSupPr>
              <m:ctrlPr>
                <w:rPr>
                  <w:rFonts w:ascii="Cambria Math" w:hAnsi="Cambria Math"/>
                  <w:i/>
                  <w:lang w:val="uk-UA"/>
                </w:rPr>
              </m:ctrlPr>
            </m:sSupPr>
            <m:e>
              <m:r>
                <w:rPr>
                  <w:rFonts w:ascii="Cambria Math" w:hAnsi="Cambria Math"/>
                  <w:lang w:val="uk-UA"/>
                </w:rPr>
                <m:t>e</m:t>
              </m:r>
            </m:e>
            <m:sup>
              <m:r>
                <w:rPr>
                  <w:rFonts w:ascii="Cambria Math" w:hAnsi="Cambria Math"/>
                  <w:lang w:val="uk-UA"/>
                </w:rPr>
                <m:t>-2α</m:t>
              </m:r>
              <m:sSub>
                <m:sSubPr>
                  <m:ctrlPr>
                    <w:rPr>
                      <w:rFonts w:ascii="Cambria Math" w:hAnsi="Cambria Math"/>
                      <w:i/>
                      <w:lang w:val="uk-UA"/>
                    </w:rPr>
                  </m:ctrlPr>
                </m:sSubPr>
                <m:e>
                  <m:r>
                    <w:rPr>
                      <w:rFonts w:ascii="Cambria Math" w:hAnsi="Cambria Math"/>
                      <w:lang w:val="uk-UA"/>
                    </w:rPr>
                    <m:t>t</m:t>
                  </m:r>
                </m:e>
                <m:sub>
                  <m:r>
                    <w:rPr>
                      <w:rFonts w:ascii="Cambria Math" w:hAnsi="Cambria Math"/>
                      <w:lang w:val="uk-UA"/>
                    </w:rPr>
                    <m:t>0</m:t>
                  </m:r>
                </m:sub>
              </m:sSub>
            </m:sup>
          </m:sSup>
          <m:r>
            <w:rPr>
              <w:rFonts w:ascii="Cambria Math" w:hAnsi="Cambria Math"/>
              <w:lang w:val="uk-UA"/>
            </w:rPr>
            <m:t>).</m:t>
          </m:r>
        </m:oMath>
      </m:oMathPara>
    </w:p>
    <w:p w14:paraId="737DF076" w14:textId="77777777" w:rsidR="003D0528" w:rsidRDefault="005B57C5" w:rsidP="00D61C6A">
      <w:pPr>
        <w:spacing w:after="0" w:line="360" w:lineRule="auto"/>
        <w:ind w:firstLine="709"/>
        <w:jc w:val="both"/>
        <w:rPr>
          <w:lang w:val="uk-UA"/>
        </w:rPr>
      </w:pPr>
      <w:r>
        <w:rPr>
          <w:noProof/>
          <w:lang w:val="uk-UA"/>
        </w:rPr>
        <w:pict w14:anchorId="62C4D249">
          <v:shape id="Надпись 30" o:spid="_x0000_s1045" type="#_x0000_t202" style="position:absolute;left:0;text-align:left;margin-left:423pt;margin-top:59.1pt;width:43.8pt;height:24.6pt;z-index:251678720;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" filled="f" stroked="f" strokeweight=".5pt">
            <v:textbox>
              <w:txbxContent>
                <w:p w14:paraId="4BB5D947" w14:textId="77777777" w:rsidR="00877A72" w:rsidRPr="00DC5E24" w:rsidRDefault="00877A72" w:rsidP="008671F3">
                  <w:pPr>
                    <w:rPr>
                      <w:lang w:val="en-US"/>
                    </w:rPr>
                  </w:pPr>
                  <w:r>
                    <w:rPr>
                      <w:lang w:val="en-US"/>
                    </w:rPr>
                    <w:t>(22)</w:t>
                  </w:r>
                </w:p>
              </w:txbxContent>
            </v:textbox>
          </v:shape>
        </w:pict>
      </w:r>
      <w:r w:rsidR="008671F3" w:rsidRPr="005C0730">
        <w:rPr>
          <w:lang w:val="uk-UA"/>
        </w:rPr>
        <w:t xml:space="preserve">Якщо добуток </w:t>
      </w:r>
      <w:r w:rsidR="008671F3">
        <w:rPr>
          <w:lang w:val="uk-UA"/>
        </w:rPr>
        <w:t>не великий</w:t>
      </w:r>
      <w:r w:rsidR="008671F3" w:rsidRPr="005C0730">
        <w:rPr>
          <w:lang w:val="uk-UA"/>
        </w:rPr>
        <w:t xml:space="preserve">, </w:t>
      </w:r>
      <w:r w:rsidR="008671F3">
        <w:rPr>
          <w:lang w:val="uk-UA"/>
        </w:rPr>
        <w:t xml:space="preserve">то </w:t>
      </w:r>
      <w:r w:rsidR="008671F3" w:rsidRPr="005C0730">
        <w:rPr>
          <w:lang w:val="uk-UA"/>
        </w:rPr>
        <w:t>множник у дужках близький до одиниці, і середній модуль помилок</w:t>
      </w:r>
    </w:p>
    <w:p w14:paraId="417ED03C" w14:textId="77777777" w:rsidR="008671F3" w:rsidRPr="006C21E3" w:rsidRDefault="005B57C5" w:rsidP="00D61C6A">
      <w:pPr>
        <w:spacing w:after="0" w:line="360" w:lineRule="auto"/>
        <w:ind w:firstLine="709"/>
        <w:jc w:val="both"/>
        <w:rPr>
          <w:iCs/>
          <w:lang w:val="uk-UA"/>
        </w:rPr>
      </w:pPr>
      <m:oMathPara>
        <m:oMath>
          <m:sSub>
            <m:sSubPr>
              <m:ctrlPr>
                <w:rPr>
                  <w:rFonts w:ascii="Cambria Math" w:hAnsi="Cambria Math"/>
                  <w:i/>
                  <w:lang w:val="uk-UA"/>
                </w:rPr>
              </m:ctrlPr>
            </m:sSubPr>
            <m:e>
              <m:acc>
                <m:accPr>
                  <m:chr m:val="̃"/>
                  <m:ctrlPr>
                    <w:rPr>
                      <w:rFonts w:ascii="Cambria Math" w:hAnsi="Cambria Math"/>
                      <w:i/>
                      <w:lang w:val="uk-UA"/>
                    </w:rPr>
                  </m:ctrlPr>
                </m:accPr>
                <m:e>
                  <m:r>
                    <w:rPr>
                      <w:rFonts w:ascii="Cambria Math" w:hAnsi="Cambria Math"/>
                      <w:lang w:val="uk-UA"/>
                    </w:rPr>
                    <m:t>ε</m:t>
                  </m:r>
                </m:e>
              </m:acc>
            </m:e>
            <m:sub>
              <m:r>
                <w:rPr>
                  <w:rFonts w:ascii="Cambria Math" w:hAnsi="Cambria Math"/>
                  <w:lang w:val="en-US"/>
                </w:rPr>
                <m:t>min</m:t>
              </m:r>
            </m:sub>
          </m:sSub>
          <m:r>
            <w:rPr>
              <w:rFonts w:ascii="Cambria Math" w:hAnsi="Cambria Math"/>
              <w:lang w:val="uk-UA"/>
            </w:rPr>
            <m:t>=</m:t>
          </m:r>
          <m:rad>
            <m:radPr>
              <m:degHide m:val="1"/>
              <m:ctrlPr>
                <w:rPr>
                  <w:rFonts w:ascii="Cambria Math" w:hAnsi="Cambria Math"/>
                  <w:i/>
                  <w:lang w:val="uk-UA"/>
                </w:rPr>
              </m:ctrlPr>
            </m:radPr>
            <m:deg/>
            <m:e>
              <m:sSubSup>
                <m:sSubSupPr>
                  <m:ctrlPr>
                    <w:rPr>
                      <w:rFonts w:ascii="Cambria Math" w:hAnsi="Cambria Math"/>
                      <w:i/>
                      <w:lang w:val="uk-UA"/>
                    </w:rPr>
                  </m:ctrlPr>
                </m:sSubSupPr>
                <m:e>
                  <m:acc>
                    <m:accPr>
                      <m:chr m:val="̃"/>
                      <m:ctrlPr>
                        <w:rPr>
                          <w:rFonts w:ascii="Cambria Math" w:hAnsi="Cambria Math"/>
                          <w:i/>
                          <w:lang w:val="uk-UA"/>
                        </w:rPr>
                      </m:ctrlPr>
                    </m:accPr>
                    <m:e>
                      <m:r>
                        <w:rPr>
                          <w:rFonts w:ascii="Cambria Math" w:hAnsi="Cambria Math"/>
                          <w:lang w:val="uk-UA"/>
                        </w:rPr>
                        <m:t>ε</m:t>
                      </m:r>
                    </m:e>
                  </m:acc>
                </m:e>
                <m:sub>
                  <m:r>
                    <w:rPr>
                      <w:rFonts w:ascii="Cambria Math" w:hAnsi="Cambria Math"/>
                      <w:lang w:val="uk-UA"/>
                    </w:rPr>
                    <m:t>min</m:t>
                  </m:r>
                </m:sub>
                <m:sup>
                  <m:r>
                    <w:rPr>
                      <w:rFonts w:ascii="Cambria Math" w:hAnsi="Cambria Math"/>
                      <w:lang w:val="uk-UA"/>
                    </w:rPr>
                    <m:t>2</m:t>
                  </m:r>
                </m:sup>
              </m:sSubSup>
            </m:e>
          </m:rad>
          <m:r>
            <w:rPr>
              <w:rFonts w:ascii="Cambria Math" w:hAnsi="Cambria Math"/>
              <w:lang w:val="uk-UA"/>
            </w:rPr>
            <m:t>=</m:t>
          </m:r>
          <m:f>
            <m:fPr>
              <m:ctrlPr>
                <w:rPr>
                  <w:rFonts w:ascii="Cambria Math" w:hAnsi="Cambria Math"/>
                  <w:i/>
                  <w:lang w:val="uk-UA"/>
                </w:rPr>
              </m:ctrlPr>
            </m:fPr>
            <m:num>
              <m:sSub>
                <m:sSubPr>
                  <m:ctrlPr>
                    <w:rPr>
                      <w:rFonts w:ascii="Cambria Math" w:hAnsi="Cambria Math"/>
                      <w:i/>
                      <w:lang w:val="uk-UA"/>
                    </w:rPr>
                  </m:ctrlPr>
                </m:sSubPr>
                <m:e>
                  <m:r>
                    <m:rPr>
                      <m:sty m:val="p"/>
                    </m:rPr>
                    <w:rPr>
                      <w:rFonts w:ascii="Cambria Math" w:hAnsi="Cambria Math"/>
                      <w:lang w:val="uk-UA"/>
                    </w:rPr>
                    <m:t>σ</m:t>
                  </m:r>
                </m:e>
                <m:sub>
                  <m:r>
                    <w:rPr>
                      <w:rFonts w:ascii="Cambria Math" w:hAnsi="Cambria Math"/>
                      <w:lang w:val="en-US"/>
                    </w:rPr>
                    <m:t>V</m:t>
                  </m:r>
                </m:sub>
              </m:sSub>
            </m:num>
            <m:den>
              <m:r>
                <w:rPr>
                  <w:rFonts w:ascii="Cambria Math" w:hAnsi="Cambria Math"/>
                  <w:lang w:val="uk-UA"/>
                </w:rPr>
                <m:t>2</m:t>
              </m:r>
              <m:rad>
                <m:radPr>
                  <m:degHide m:val="1"/>
                  <m:ctrlPr>
                    <w:rPr>
                      <w:rFonts w:ascii="Cambria Math" w:hAnsi="Cambria Math"/>
                      <w:i/>
                      <w:lang w:val="uk-UA"/>
                    </w:rPr>
                  </m:ctrlPr>
                </m:radPr>
                <m:deg/>
                <m:e>
                  <m:r>
                    <w:rPr>
                      <w:rFonts w:ascii="Cambria Math" w:hAnsi="Cambria Math"/>
                      <w:lang w:val="uk-UA"/>
                    </w:rPr>
                    <m:t>π</m:t>
                  </m:r>
                </m:e>
              </m:rad>
            </m:den>
          </m:f>
          <m:rad>
            <m:radPr>
              <m:degHide m:val="1"/>
              <m:ctrlPr>
                <w:rPr>
                  <w:rFonts w:ascii="Cambria Math" w:hAnsi="Cambria Math"/>
                  <w:i/>
                  <w:lang w:val="uk-UA"/>
                </w:rPr>
              </m:ctrlPr>
            </m:radPr>
            <m:deg/>
            <m:e>
              <m:r>
                <w:rPr>
                  <w:rFonts w:ascii="Cambria Math" w:hAnsi="Cambria Math"/>
                  <w:lang w:val="uk-UA"/>
                </w:rPr>
                <m:t>1-</m:t>
              </m:r>
              <m:sSup>
                <m:sSupPr>
                  <m:ctrlPr>
                    <w:rPr>
                      <w:rFonts w:ascii="Cambria Math" w:hAnsi="Cambria Math"/>
                      <w:i/>
                      <w:lang w:val="uk-UA"/>
                    </w:rPr>
                  </m:ctrlPr>
                </m:sSupPr>
                <m:e>
                  <m:r>
                    <w:rPr>
                      <w:rFonts w:ascii="Cambria Math" w:hAnsi="Cambria Math"/>
                      <w:lang w:val="uk-UA"/>
                    </w:rPr>
                    <m:t>e</m:t>
                  </m:r>
                </m:e>
                <m:sup>
                  <m:r>
                    <w:rPr>
                      <w:rFonts w:ascii="Cambria Math" w:hAnsi="Cambria Math"/>
                      <w:lang w:val="uk-UA"/>
                    </w:rPr>
                    <m:t>-2α</m:t>
                  </m:r>
                  <m:sSub>
                    <m:sSubPr>
                      <m:ctrlPr>
                        <w:rPr>
                          <w:rFonts w:ascii="Cambria Math" w:hAnsi="Cambria Math"/>
                          <w:i/>
                          <w:lang w:val="uk-UA"/>
                        </w:rPr>
                      </m:ctrlPr>
                    </m:sSubPr>
                    <m:e>
                      <m:r>
                        <w:rPr>
                          <w:rFonts w:ascii="Cambria Math" w:hAnsi="Cambria Math"/>
                          <w:lang w:val="uk-UA"/>
                        </w:rPr>
                        <m:t>t</m:t>
                      </m:r>
                    </m:e>
                    <m:sub>
                      <m:r>
                        <w:rPr>
                          <w:rFonts w:ascii="Cambria Math" w:hAnsi="Cambria Math"/>
                          <w:lang w:val="uk-UA"/>
                        </w:rPr>
                        <m:t>0</m:t>
                      </m:r>
                    </m:sub>
                  </m:sSub>
                </m:sup>
              </m:sSup>
            </m:e>
          </m:rad>
          <m:r>
            <w:rPr>
              <w:rFonts w:ascii="Cambria Math" w:hAnsi="Cambria Math"/>
              <w:lang w:val="uk-UA"/>
            </w:rPr>
            <m:t>≈</m:t>
          </m:r>
          <m:f>
            <m:fPr>
              <m:ctrlPr>
                <w:rPr>
                  <w:rFonts w:ascii="Cambria Math" w:hAnsi="Cambria Math"/>
                  <w:i/>
                  <w:lang w:val="uk-UA"/>
                </w:rPr>
              </m:ctrlPr>
            </m:fPr>
            <m:num>
              <m:sSub>
                <m:sSubPr>
                  <m:ctrlPr>
                    <w:rPr>
                      <w:rFonts w:ascii="Cambria Math" w:hAnsi="Cambria Math"/>
                      <w:i/>
                      <w:lang w:val="uk-UA"/>
                    </w:rPr>
                  </m:ctrlPr>
                </m:sSubPr>
                <m:e>
                  <m:r>
                    <m:rPr>
                      <m:sty m:val="p"/>
                    </m:rPr>
                    <w:rPr>
                      <w:rFonts w:ascii="Cambria Math" w:hAnsi="Cambria Math"/>
                      <w:lang w:val="uk-UA"/>
                    </w:rPr>
                    <m:t>σ</m:t>
                  </m:r>
                </m:e>
                <m:sub>
                  <m:r>
                    <w:rPr>
                      <w:rFonts w:ascii="Cambria Math" w:hAnsi="Cambria Math"/>
                      <w:lang w:val="en-US"/>
                    </w:rPr>
                    <m:t>V</m:t>
                  </m:r>
                </m:sub>
              </m:sSub>
            </m:num>
            <m:den>
              <m:r>
                <w:rPr>
                  <w:rFonts w:ascii="Cambria Math" w:hAnsi="Cambria Math"/>
                  <w:lang w:val="uk-UA"/>
                </w:rPr>
                <m:t>2</m:t>
              </m:r>
              <m:rad>
                <m:radPr>
                  <m:degHide m:val="1"/>
                  <m:ctrlPr>
                    <w:rPr>
                      <w:rFonts w:ascii="Cambria Math" w:hAnsi="Cambria Math"/>
                      <w:i/>
                      <w:lang w:val="uk-UA"/>
                    </w:rPr>
                  </m:ctrlPr>
                </m:radPr>
                <m:deg/>
                <m:e>
                  <m:r>
                    <w:rPr>
                      <w:rFonts w:ascii="Cambria Math" w:hAnsi="Cambria Math"/>
                      <w:lang w:val="uk-UA"/>
                    </w:rPr>
                    <m:t>π</m:t>
                  </m:r>
                </m:e>
              </m:rad>
            </m:den>
          </m:f>
          <m:r>
            <w:rPr>
              <w:rFonts w:ascii="Cambria Math" w:hAnsi="Cambria Math"/>
              <w:lang w:val="uk-UA"/>
            </w:rPr>
            <m:t>≈</m:t>
          </m:r>
          <m:f>
            <m:fPr>
              <m:ctrlPr>
                <w:rPr>
                  <w:rFonts w:ascii="Cambria Math" w:hAnsi="Cambria Math"/>
                  <w:i/>
                  <w:lang w:val="uk-UA"/>
                </w:rPr>
              </m:ctrlPr>
            </m:fPr>
            <m:num>
              <m:sSub>
                <m:sSubPr>
                  <m:ctrlPr>
                    <w:rPr>
                      <w:rFonts w:ascii="Cambria Math" w:hAnsi="Cambria Math"/>
                      <w:i/>
                      <w:lang w:val="uk-UA"/>
                    </w:rPr>
                  </m:ctrlPr>
                </m:sSubPr>
                <m:e>
                  <m:r>
                    <m:rPr>
                      <m:sty m:val="p"/>
                    </m:rPr>
                    <w:rPr>
                      <w:rFonts w:ascii="Cambria Math" w:hAnsi="Cambria Math"/>
                      <w:lang w:val="uk-UA"/>
                    </w:rPr>
                    <m:t>σ</m:t>
                  </m:r>
                </m:e>
                <m:sub>
                  <m:r>
                    <w:rPr>
                      <w:rFonts w:ascii="Cambria Math" w:hAnsi="Cambria Math"/>
                      <w:lang w:val="en-US"/>
                    </w:rPr>
                    <m:t>V</m:t>
                  </m:r>
                </m:sub>
              </m:sSub>
            </m:num>
            <m:den>
              <m:r>
                <w:rPr>
                  <w:rFonts w:ascii="Cambria Math" w:hAnsi="Cambria Math"/>
                  <w:lang w:val="uk-UA"/>
                </w:rPr>
                <m:t>3,54</m:t>
              </m:r>
            </m:den>
          </m:f>
          <m:r>
            <w:rPr>
              <w:rFonts w:ascii="Cambria Math" w:hAnsi="Cambria Math"/>
              <w:lang w:val="uk-UA"/>
            </w:rPr>
            <m:t>.</m:t>
          </m:r>
        </m:oMath>
      </m:oMathPara>
    </w:p>
    <w:p w14:paraId="390760E5" w14:textId="77777777" w:rsidR="008671F3" w:rsidRDefault="008671F3" w:rsidP="00D61C6A">
      <w:pPr>
        <w:spacing w:after="0" w:line="360" w:lineRule="auto"/>
        <w:ind w:firstLine="709"/>
        <w:jc w:val="both"/>
        <w:rPr>
          <w:lang w:val="en-US"/>
        </w:rPr>
      </w:pPr>
      <w:r>
        <w:rPr>
          <w:lang w:val="en-US"/>
        </w:rPr>
        <w:br w:type="page"/>
      </w:r>
    </w:p>
    <w:p w14:paraId="6B1CF586" w14:textId="77777777" w:rsidR="008671F3" w:rsidRPr="005B2F49" w:rsidRDefault="004563D2" w:rsidP="00D61C6A">
      <w:pPr>
        <w:spacing w:after="0" w:line="360" w:lineRule="auto"/>
        <w:ind w:firstLine="709"/>
        <w:jc w:val="center"/>
        <w:rPr>
          <w:lang w:val="uk-UA"/>
        </w:rPr>
      </w:pPr>
      <w:r>
        <w:rPr>
          <w:b/>
          <w:bCs/>
          <w:lang w:val="uk-UA"/>
        </w:rPr>
        <w:lastRenderedPageBreak/>
        <w:t>2</w:t>
      </w:r>
      <w:r w:rsidR="008671F3" w:rsidRPr="005B2F49">
        <w:rPr>
          <w:b/>
          <w:bCs/>
          <w:lang w:val="uk-UA"/>
        </w:rPr>
        <w:t xml:space="preserve"> Технологічний розрахунок стрічкового конвеєра і вибір електромеханічного обладнання</w:t>
      </w:r>
    </w:p>
    <w:p w14:paraId="510408B2" w14:textId="77777777" w:rsidR="008671F3" w:rsidRPr="005B2F49" w:rsidRDefault="008671F3" w:rsidP="00D61C6A">
      <w:pPr>
        <w:autoSpaceDE w:val="0"/>
        <w:autoSpaceDN w:val="0"/>
        <w:adjustRightInd w:val="0"/>
        <w:spacing w:after="0" w:line="360" w:lineRule="auto"/>
        <w:ind w:firstLine="709"/>
        <w:rPr>
          <w:rFonts w:eastAsia="TimesNewRoman"/>
          <w:bCs/>
          <w:iCs/>
          <w:lang w:val="uk-UA"/>
        </w:rPr>
      </w:pPr>
      <w:r w:rsidRPr="005B2F49">
        <w:rPr>
          <w:rFonts w:eastAsia="TimesNewRoman"/>
          <w:bCs/>
          <w:iCs/>
          <w:lang w:val="uk-UA"/>
        </w:rPr>
        <w:t xml:space="preserve">Виконуємо розрахунок стрічкового конвеєра з наступними вихідними даними: </w:t>
      </w:r>
    </w:p>
    <w:p w14:paraId="22CE679D" w14:textId="77777777" w:rsidR="008671F3" w:rsidRPr="005B2F49" w:rsidRDefault="008671F3" w:rsidP="00D61C6A">
      <w:pPr>
        <w:pStyle w:val="ListParagraph"/>
        <w:numPr>
          <w:ilvl w:val="0"/>
          <w:numId w:val="2"/>
        </w:numPr>
        <w:autoSpaceDE w:val="0"/>
        <w:autoSpaceDN w:val="0"/>
        <w:adjustRightInd w:val="0"/>
        <w:spacing w:after="0" w:line="360" w:lineRule="auto"/>
        <w:ind w:left="0" w:firstLine="709"/>
        <w:contextualSpacing w:val="0"/>
        <w:jc w:val="both"/>
        <w:rPr>
          <w:rFonts w:eastAsia="TimesNewRoman"/>
          <w:bCs/>
          <w:iCs/>
          <w:lang w:val="uk-UA"/>
        </w:rPr>
      </w:pPr>
      <w:r w:rsidRPr="005B2F49">
        <w:rPr>
          <w:rFonts w:eastAsia="TimesNewRoman"/>
          <w:bCs/>
          <w:iCs/>
          <w:lang w:val="uk-UA"/>
        </w:rPr>
        <w:t>продуктивність Q=700 т/год</w:t>
      </w:r>
    </w:p>
    <w:p w14:paraId="6369A86E" w14:textId="77777777" w:rsidR="008671F3" w:rsidRPr="005B2F49" w:rsidRDefault="008671F3" w:rsidP="00D61C6A">
      <w:pPr>
        <w:pStyle w:val="ListParagraph"/>
        <w:numPr>
          <w:ilvl w:val="0"/>
          <w:numId w:val="2"/>
        </w:numPr>
        <w:autoSpaceDE w:val="0"/>
        <w:autoSpaceDN w:val="0"/>
        <w:adjustRightInd w:val="0"/>
        <w:spacing w:after="0" w:line="360" w:lineRule="auto"/>
        <w:ind w:left="0" w:firstLine="709"/>
        <w:contextualSpacing w:val="0"/>
        <w:jc w:val="both"/>
        <w:rPr>
          <w:rFonts w:eastAsia="TimesNewRoman"/>
          <w:bCs/>
          <w:iCs/>
          <w:lang w:val="uk-UA"/>
        </w:rPr>
      </w:pPr>
      <w:r w:rsidRPr="005B2F49">
        <w:rPr>
          <w:rFonts w:eastAsia="TimesNewRoman"/>
          <w:lang w:val="uk-UA"/>
        </w:rPr>
        <w:t>насипна щільність вантажу ρ = 800</w:t>
      </w:r>
      <w:r w:rsidRPr="005B2F49">
        <w:rPr>
          <w:shd w:val="clear" w:color="auto" w:fill="FFFFFF"/>
          <w:lang w:val="uk-UA"/>
        </w:rPr>
        <w:t xml:space="preserve"> кг/м</w:t>
      </w:r>
      <w:r w:rsidRPr="005B2F49">
        <w:rPr>
          <w:shd w:val="clear" w:color="auto" w:fill="FFFFFF"/>
          <w:vertAlign w:val="superscript"/>
          <w:lang w:val="uk-UA"/>
        </w:rPr>
        <w:t>3</w:t>
      </w:r>
      <w:r w:rsidRPr="005B2F49">
        <w:rPr>
          <w:shd w:val="clear" w:color="auto" w:fill="FFFFFF"/>
          <w:lang w:val="uk-UA"/>
        </w:rPr>
        <w:t>;</w:t>
      </w:r>
    </w:p>
    <w:p w14:paraId="676F7F37" w14:textId="77777777" w:rsidR="008671F3" w:rsidRPr="005B2F49" w:rsidRDefault="008671F3" w:rsidP="00D61C6A">
      <w:pPr>
        <w:pStyle w:val="ListParagraph"/>
        <w:numPr>
          <w:ilvl w:val="0"/>
          <w:numId w:val="2"/>
        </w:numPr>
        <w:autoSpaceDE w:val="0"/>
        <w:autoSpaceDN w:val="0"/>
        <w:adjustRightInd w:val="0"/>
        <w:spacing w:after="0" w:line="360" w:lineRule="auto"/>
        <w:ind w:left="0" w:firstLine="709"/>
        <w:contextualSpacing w:val="0"/>
        <w:jc w:val="both"/>
        <w:rPr>
          <w:rFonts w:eastAsia="TimesNewRoman"/>
          <w:bCs/>
          <w:iCs/>
          <w:lang w:val="uk-UA"/>
        </w:rPr>
      </w:pPr>
      <w:r w:rsidRPr="005B2F49">
        <w:rPr>
          <w:shd w:val="clear" w:color="auto" w:fill="FFFFFF"/>
          <w:lang w:val="uk-UA"/>
        </w:rPr>
        <w:t xml:space="preserve">щільність вантажу </w:t>
      </w:r>
      <w:proofErr w:type="spellStart"/>
      <w:r w:rsidRPr="005B2F49">
        <w:rPr>
          <w:rFonts w:eastAsia="TimesNewRoman"/>
          <w:lang w:val="uk-UA"/>
        </w:rPr>
        <w:t>ρ</w:t>
      </w:r>
      <w:r w:rsidRPr="005B2F49">
        <w:rPr>
          <w:rFonts w:eastAsia="TimesNewRoman"/>
          <w:vertAlign w:val="subscript"/>
          <w:lang w:val="uk-UA"/>
        </w:rPr>
        <w:t>в</w:t>
      </w:r>
      <w:proofErr w:type="spellEnd"/>
      <w:r w:rsidRPr="005B2F49">
        <w:rPr>
          <w:rFonts w:eastAsia="TimesNewRoman"/>
          <w:lang w:val="uk-UA"/>
        </w:rPr>
        <w:t>=1350 кг/м</w:t>
      </w:r>
      <w:r w:rsidRPr="005B2F49">
        <w:rPr>
          <w:rFonts w:eastAsia="TimesNewRoman"/>
          <w:vertAlign w:val="superscript"/>
          <w:lang w:val="uk-UA"/>
        </w:rPr>
        <w:t>3</w:t>
      </w:r>
      <w:r w:rsidRPr="005B2F49">
        <w:rPr>
          <w:rFonts w:eastAsia="TimesNewRoman"/>
          <w:lang w:val="uk-UA"/>
        </w:rPr>
        <w:t>;</w:t>
      </w:r>
    </w:p>
    <w:p w14:paraId="3B705977" w14:textId="77777777" w:rsidR="008671F3" w:rsidRPr="005B2F49" w:rsidRDefault="008671F3" w:rsidP="00D61C6A">
      <w:pPr>
        <w:pStyle w:val="ListParagraph"/>
        <w:numPr>
          <w:ilvl w:val="0"/>
          <w:numId w:val="2"/>
        </w:numPr>
        <w:autoSpaceDE w:val="0"/>
        <w:autoSpaceDN w:val="0"/>
        <w:adjustRightInd w:val="0"/>
        <w:spacing w:after="0" w:line="360" w:lineRule="auto"/>
        <w:ind w:left="0" w:firstLine="709"/>
        <w:contextualSpacing w:val="0"/>
        <w:jc w:val="both"/>
        <w:rPr>
          <w:rFonts w:eastAsia="TimesNewRoman"/>
          <w:bCs/>
          <w:iCs/>
          <w:lang w:val="uk-UA"/>
        </w:rPr>
      </w:pPr>
      <w:r w:rsidRPr="005B2F49">
        <w:rPr>
          <w:shd w:val="clear" w:color="auto" w:fill="FFFFFF"/>
          <w:lang w:val="uk-UA"/>
        </w:rPr>
        <w:t xml:space="preserve">максимальний розмір куска </w:t>
      </w:r>
      <w:proofErr w:type="spellStart"/>
      <w:r w:rsidRPr="005B2F49">
        <w:rPr>
          <w:shd w:val="clear" w:color="auto" w:fill="FFFFFF"/>
          <w:lang w:val="uk-UA"/>
        </w:rPr>
        <w:t>а</w:t>
      </w:r>
      <w:r w:rsidRPr="005B2F49">
        <w:rPr>
          <w:shd w:val="clear" w:color="auto" w:fill="FFFFFF"/>
          <w:vertAlign w:val="subscript"/>
          <w:lang w:val="uk-UA"/>
        </w:rPr>
        <w:t>макс</w:t>
      </w:r>
      <w:proofErr w:type="spellEnd"/>
      <w:r w:rsidRPr="005B2F49">
        <w:rPr>
          <w:shd w:val="clear" w:color="auto" w:fill="FFFFFF"/>
          <w:lang w:val="uk-UA"/>
        </w:rPr>
        <w:t xml:space="preserve"> = 300 мм;</w:t>
      </w:r>
    </w:p>
    <w:p w14:paraId="60250711" w14:textId="77777777" w:rsidR="008671F3" w:rsidRPr="005B2F49" w:rsidRDefault="008671F3" w:rsidP="00D61C6A">
      <w:pPr>
        <w:pStyle w:val="ListParagraph"/>
        <w:numPr>
          <w:ilvl w:val="0"/>
          <w:numId w:val="2"/>
        </w:numPr>
        <w:autoSpaceDE w:val="0"/>
        <w:autoSpaceDN w:val="0"/>
        <w:adjustRightInd w:val="0"/>
        <w:spacing w:after="0" w:line="360" w:lineRule="auto"/>
        <w:ind w:left="0" w:firstLine="709"/>
        <w:contextualSpacing w:val="0"/>
        <w:jc w:val="both"/>
        <w:rPr>
          <w:rFonts w:eastAsia="TimesNewRoman"/>
          <w:bCs/>
          <w:iCs/>
          <w:lang w:val="uk-UA"/>
        </w:rPr>
      </w:pPr>
      <w:r w:rsidRPr="005B2F49">
        <w:rPr>
          <w:shd w:val="clear" w:color="auto" w:fill="FFFFFF"/>
          <w:lang w:val="uk-UA"/>
        </w:rPr>
        <w:t>кут нахилу конвеєра β=5°;</w:t>
      </w:r>
    </w:p>
    <w:p w14:paraId="078CF30B" w14:textId="77777777" w:rsidR="008671F3" w:rsidRPr="005B2F49" w:rsidRDefault="008671F3" w:rsidP="00D61C6A">
      <w:pPr>
        <w:pStyle w:val="ListParagraph"/>
        <w:numPr>
          <w:ilvl w:val="0"/>
          <w:numId w:val="2"/>
        </w:numPr>
        <w:autoSpaceDE w:val="0"/>
        <w:autoSpaceDN w:val="0"/>
        <w:adjustRightInd w:val="0"/>
        <w:spacing w:after="0" w:line="360" w:lineRule="auto"/>
        <w:ind w:left="0" w:firstLine="709"/>
        <w:contextualSpacing w:val="0"/>
        <w:jc w:val="both"/>
        <w:rPr>
          <w:rFonts w:eastAsia="TimesNewRoman"/>
          <w:bCs/>
          <w:iCs/>
          <w:lang w:val="uk-UA"/>
        </w:rPr>
      </w:pPr>
      <w:r w:rsidRPr="005B2F49">
        <w:rPr>
          <w:shd w:val="clear" w:color="auto" w:fill="FFFFFF"/>
          <w:lang w:val="uk-UA"/>
        </w:rPr>
        <w:t xml:space="preserve">напрямок транспортування вантажу – вверх; </w:t>
      </w:r>
    </w:p>
    <w:p w14:paraId="455494A2" w14:textId="77777777" w:rsidR="008671F3" w:rsidRPr="005B2F49" w:rsidRDefault="008671F3" w:rsidP="00D61C6A">
      <w:pPr>
        <w:pStyle w:val="ListParagraph"/>
        <w:numPr>
          <w:ilvl w:val="0"/>
          <w:numId w:val="2"/>
        </w:numPr>
        <w:autoSpaceDE w:val="0"/>
        <w:autoSpaceDN w:val="0"/>
        <w:adjustRightInd w:val="0"/>
        <w:spacing w:after="0" w:line="360" w:lineRule="auto"/>
        <w:ind w:left="0" w:firstLine="709"/>
        <w:contextualSpacing w:val="0"/>
        <w:jc w:val="both"/>
        <w:rPr>
          <w:rFonts w:eastAsia="TimesNewRoman"/>
          <w:bCs/>
          <w:iCs/>
          <w:lang w:val="uk-UA"/>
        </w:rPr>
      </w:pPr>
      <w:r w:rsidRPr="005B2F49">
        <w:rPr>
          <w:shd w:val="clear" w:color="auto" w:fill="FFFFFF"/>
          <w:lang w:val="uk-UA"/>
        </w:rPr>
        <w:t>довжина транспортування вантажу – 900 м.</w:t>
      </w:r>
    </w:p>
    <w:p w14:paraId="58D6E810" w14:textId="77777777" w:rsidR="005B2F49" w:rsidRDefault="005B2F49" w:rsidP="00D61C6A">
      <w:pPr>
        <w:autoSpaceDE w:val="0"/>
        <w:autoSpaceDN w:val="0"/>
        <w:adjustRightInd w:val="0"/>
        <w:spacing w:after="0" w:line="360" w:lineRule="auto"/>
        <w:ind w:firstLine="709"/>
        <w:rPr>
          <w:rFonts w:eastAsia="TimesNewRoman"/>
          <w:b/>
          <w:bCs/>
          <w:iCs/>
          <w:lang w:val="uk-UA"/>
        </w:rPr>
      </w:pPr>
    </w:p>
    <w:p w14:paraId="47918627" w14:textId="77777777" w:rsidR="008B28FE" w:rsidRDefault="004563D2" w:rsidP="00D61C6A">
      <w:pPr>
        <w:autoSpaceDE w:val="0"/>
        <w:autoSpaceDN w:val="0"/>
        <w:adjustRightInd w:val="0"/>
        <w:spacing w:after="0" w:line="360" w:lineRule="auto"/>
        <w:ind w:firstLine="709"/>
        <w:jc w:val="both"/>
        <w:rPr>
          <w:rFonts w:eastAsia="TimesNewRoman"/>
          <w:b/>
          <w:bCs/>
          <w:iCs/>
          <w:lang w:val="uk-UA"/>
        </w:rPr>
      </w:pPr>
      <w:r>
        <w:rPr>
          <w:rFonts w:eastAsia="TimesNewRoman"/>
          <w:b/>
          <w:bCs/>
          <w:iCs/>
          <w:lang w:val="uk-UA"/>
        </w:rPr>
        <w:t>2</w:t>
      </w:r>
      <w:r w:rsidR="008671F3" w:rsidRPr="005B2F49">
        <w:rPr>
          <w:rFonts w:eastAsia="TimesNewRoman"/>
          <w:b/>
          <w:bCs/>
          <w:iCs/>
          <w:lang w:val="uk-UA"/>
        </w:rPr>
        <w:t>.1 Вибір типу конвеєра</w:t>
      </w:r>
    </w:p>
    <w:p w14:paraId="34D465ED" w14:textId="77777777" w:rsidR="008671F3" w:rsidRPr="005B2F49" w:rsidRDefault="008B28FE" w:rsidP="00D61C6A">
      <w:pPr>
        <w:autoSpaceDE w:val="0"/>
        <w:autoSpaceDN w:val="0"/>
        <w:adjustRightInd w:val="0"/>
        <w:spacing w:after="0" w:line="360" w:lineRule="auto"/>
        <w:ind w:firstLine="709"/>
        <w:jc w:val="both"/>
        <w:rPr>
          <w:rFonts w:eastAsia="TimesNewRoman"/>
          <w:lang w:val="uk-UA"/>
        </w:rPr>
      </w:pPr>
      <w:r>
        <w:rPr>
          <w:rFonts w:eastAsia="TimesNewRoman"/>
          <w:iCs/>
          <w:lang w:val="uk-UA"/>
        </w:rPr>
        <w:t xml:space="preserve">Вибір типу конвеєра </w:t>
      </w:r>
      <w:r w:rsidR="008671F3" w:rsidRPr="005B2F49">
        <w:rPr>
          <w:rFonts w:eastAsia="TimesNewRoman"/>
          <w:bCs/>
          <w:iCs/>
          <w:lang w:val="uk-UA"/>
        </w:rPr>
        <w:t xml:space="preserve">здійснюють по його розрахунковій годинній продуктивності </w:t>
      </w:r>
      <w:proofErr w:type="spellStart"/>
      <w:r w:rsidR="008671F3" w:rsidRPr="005B2F49">
        <w:rPr>
          <w:rFonts w:eastAsia="TimesNewRoman"/>
          <w:i/>
          <w:iCs/>
          <w:lang w:val="uk-UA"/>
        </w:rPr>
        <w:t>Q</w:t>
      </w:r>
      <w:r w:rsidR="008671F3" w:rsidRPr="005B2F49">
        <w:rPr>
          <w:rFonts w:eastAsia="TimesNewRoman"/>
          <w:i/>
          <w:iCs/>
          <w:vertAlign w:val="subscript"/>
          <w:lang w:val="uk-UA"/>
        </w:rPr>
        <w:t>р</w:t>
      </w:r>
      <w:proofErr w:type="spellEnd"/>
      <w:r w:rsidR="008671F3" w:rsidRPr="005B2F49">
        <w:rPr>
          <w:rFonts w:eastAsia="TimesNewRoman"/>
          <w:lang w:val="uk-UA"/>
        </w:rPr>
        <w:t>, м</w:t>
      </w:r>
      <w:r w:rsidR="008671F3" w:rsidRPr="005B2F49">
        <w:rPr>
          <w:rFonts w:eastAsia="TimesNewRoman"/>
          <w:vertAlign w:val="superscript"/>
          <w:lang w:val="uk-UA"/>
        </w:rPr>
        <w:t>3</w:t>
      </w:r>
      <w:r w:rsidR="008671F3" w:rsidRPr="005B2F49">
        <w:rPr>
          <w:rFonts w:eastAsia="TimesNewRoman"/>
          <w:lang w:val="uk-UA"/>
        </w:rPr>
        <w:t>/год:</w:t>
      </w:r>
    </w:p>
    <w:p w14:paraId="5357142E" w14:textId="77777777" w:rsidR="008671F3" w:rsidRPr="005B2F49" w:rsidRDefault="008671F3" w:rsidP="00D61C6A">
      <w:pPr>
        <w:autoSpaceDE w:val="0"/>
        <w:autoSpaceDN w:val="0"/>
        <w:adjustRightInd w:val="0"/>
        <w:spacing w:after="0" w:line="360" w:lineRule="auto"/>
        <w:ind w:firstLine="709"/>
        <w:jc w:val="both"/>
        <w:rPr>
          <w:rFonts w:eastAsia="TimesNewRoman"/>
          <w:lang w:val="uk-UA"/>
        </w:rPr>
      </w:pPr>
      <w:r w:rsidRPr="005B2F49">
        <w:rPr>
          <w:rFonts w:eastAsia="TimesNewRoman"/>
          <w:lang w:val="uk-UA"/>
        </w:rPr>
        <w:t>За вихідними даними вибираємо тип конвеєра 2ЛК1000А з наступними  технічними характеристиками:</w:t>
      </w:r>
    </w:p>
    <w:p w14:paraId="4EAE15CE" w14:textId="77777777" w:rsidR="008671F3" w:rsidRPr="005B2F49" w:rsidRDefault="008671F3" w:rsidP="00D61C6A">
      <w:pPr>
        <w:pStyle w:val="ListParagraph"/>
        <w:numPr>
          <w:ilvl w:val="0"/>
          <w:numId w:val="3"/>
        </w:numPr>
        <w:autoSpaceDE w:val="0"/>
        <w:autoSpaceDN w:val="0"/>
        <w:adjustRightInd w:val="0"/>
        <w:spacing w:after="0" w:line="360" w:lineRule="auto"/>
        <w:ind w:left="0" w:firstLine="709"/>
        <w:contextualSpacing w:val="0"/>
        <w:jc w:val="both"/>
        <w:rPr>
          <w:rFonts w:eastAsia="TimesNewRoman"/>
          <w:lang w:val="uk-UA"/>
        </w:rPr>
      </w:pPr>
      <w:r w:rsidRPr="005B2F49">
        <w:rPr>
          <w:rFonts w:eastAsia="TimesNewRoman"/>
          <w:lang w:val="uk-UA"/>
        </w:rPr>
        <w:t>приймальна здатність – 16,8 м</w:t>
      </w:r>
      <w:r w:rsidRPr="005B2F49">
        <w:rPr>
          <w:rFonts w:eastAsia="TimesNewRoman"/>
          <w:vertAlign w:val="superscript"/>
          <w:lang w:val="uk-UA"/>
        </w:rPr>
        <w:t>3</w:t>
      </w:r>
      <w:r w:rsidRPr="005B2F49">
        <w:rPr>
          <w:rFonts w:eastAsia="TimesNewRoman"/>
          <w:lang w:val="uk-UA"/>
        </w:rPr>
        <w:t>/хв;</w:t>
      </w:r>
    </w:p>
    <w:p w14:paraId="07876BA9" w14:textId="77777777" w:rsidR="008671F3" w:rsidRPr="005B2F49" w:rsidRDefault="008671F3" w:rsidP="00D61C6A">
      <w:pPr>
        <w:pStyle w:val="ListParagraph"/>
        <w:numPr>
          <w:ilvl w:val="0"/>
          <w:numId w:val="3"/>
        </w:numPr>
        <w:autoSpaceDE w:val="0"/>
        <w:autoSpaceDN w:val="0"/>
        <w:adjustRightInd w:val="0"/>
        <w:spacing w:after="0" w:line="360" w:lineRule="auto"/>
        <w:ind w:left="0" w:firstLine="709"/>
        <w:contextualSpacing w:val="0"/>
        <w:jc w:val="both"/>
        <w:rPr>
          <w:rFonts w:eastAsia="TimesNewRoman"/>
          <w:lang w:val="uk-UA"/>
        </w:rPr>
      </w:pPr>
      <w:r w:rsidRPr="005B2F49">
        <w:rPr>
          <w:rFonts w:eastAsia="TimesNewRoman"/>
          <w:lang w:val="uk-UA"/>
        </w:rPr>
        <w:t>продуктивність конвеєра, при насипній щільності вантажу γ=0,85 – 850 т/год;</w:t>
      </w:r>
    </w:p>
    <w:p w14:paraId="7139F47B" w14:textId="77777777" w:rsidR="008671F3" w:rsidRPr="005B2F49" w:rsidRDefault="008671F3" w:rsidP="00D61C6A">
      <w:pPr>
        <w:pStyle w:val="ListParagraph"/>
        <w:numPr>
          <w:ilvl w:val="0"/>
          <w:numId w:val="3"/>
        </w:numPr>
        <w:autoSpaceDE w:val="0"/>
        <w:autoSpaceDN w:val="0"/>
        <w:adjustRightInd w:val="0"/>
        <w:spacing w:after="0" w:line="360" w:lineRule="auto"/>
        <w:ind w:left="0" w:firstLine="709"/>
        <w:contextualSpacing w:val="0"/>
        <w:jc w:val="both"/>
        <w:rPr>
          <w:rFonts w:eastAsia="TimesNewRoman"/>
          <w:lang w:val="uk-UA"/>
        </w:rPr>
      </w:pPr>
      <w:r w:rsidRPr="005B2F49">
        <w:rPr>
          <w:rFonts w:eastAsia="TimesNewRoman"/>
          <w:lang w:val="uk-UA"/>
        </w:rPr>
        <w:t>довжина конвеєра при горизонтальній установці – 1000 м;</w:t>
      </w:r>
    </w:p>
    <w:p w14:paraId="5764F477" w14:textId="77777777" w:rsidR="008671F3" w:rsidRPr="005B2F49" w:rsidRDefault="008671F3" w:rsidP="00D61C6A">
      <w:pPr>
        <w:pStyle w:val="ListParagraph"/>
        <w:numPr>
          <w:ilvl w:val="0"/>
          <w:numId w:val="3"/>
        </w:numPr>
        <w:autoSpaceDE w:val="0"/>
        <w:autoSpaceDN w:val="0"/>
        <w:adjustRightInd w:val="0"/>
        <w:spacing w:after="0" w:line="360" w:lineRule="auto"/>
        <w:ind w:left="0" w:firstLine="709"/>
        <w:contextualSpacing w:val="0"/>
        <w:jc w:val="both"/>
        <w:rPr>
          <w:rFonts w:eastAsia="TimesNewRoman"/>
          <w:lang w:val="uk-UA"/>
        </w:rPr>
      </w:pPr>
      <w:r w:rsidRPr="005B2F49">
        <w:rPr>
          <w:rFonts w:eastAsia="TimesNewRoman"/>
          <w:lang w:val="uk-UA"/>
        </w:rPr>
        <w:t>ширина стрічки – 1000мм;</w:t>
      </w:r>
    </w:p>
    <w:p w14:paraId="570354B8" w14:textId="77777777" w:rsidR="008671F3" w:rsidRPr="005B2F49" w:rsidRDefault="008671F3" w:rsidP="00D61C6A">
      <w:pPr>
        <w:pStyle w:val="ListParagraph"/>
        <w:numPr>
          <w:ilvl w:val="0"/>
          <w:numId w:val="3"/>
        </w:numPr>
        <w:autoSpaceDE w:val="0"/>
        <w:autoSpaceDN w:val="0"/>
        <w:adjustRightInd w:val="0"/>
        <w:spacing w:after="0" w:line="360" w:lineRule="auto"/>
        <w:ind w:left="0" w:firstLine="709"/>
        <w:contextualSpacing w:val="0"/>
        <w:jc w:val="both"/>
        <w:rPr>
          <w:rFonts w:eastAsia="TimesNewRoman"/>
          <w:lang w:val="uk-UA"/>
        </w:rPr>
      </w:pPr>
      <w:r w:rsidRPr="005B2F49">
        <w:rPr>
          <w:rFonts w:eastAsia="TimesNewRoman"/>
          <w:lang w:val="uk-UA"/>
        </w:rPr>
        <w:t>швидкість руху стрічки – 2,5 м;</w:t>
      </w:r>
    </w:p>
    <w:p w14:paraId="35D5E85E" w14:textId="77777777" w:rsidR="008671F3" w:rsidRPr="005B2F49" w:rsidRDefault="008671F3" w:rsidP="00D61C6A">
      <w:pPr>
        <w:pStyle w:val="ListParagraph"/>
        <w:numPr>
          <w:ilvl w:val="0"/>
          <w:numId w:val="3"/>
        </w:numPr>
        <w:autoSpaceDE w:val="0"/>
        <w:autoSpaceDN w:val="0"/>
        <w:adjustRightInd w:val="0"/>
        <w:spacing w:after="0" w:line="360" w:lineRule="auto"/>
        <w:ind w:left="0" w:firstLine="709"/>
        <w:contextualSpacing w:val="0"/>
        <w:jc w:val="both"/>
        <w:rPr>
          <w:rFonts w:eastAsia="TimesNewRoman"/>
          <w:lang w:val="uk-UA"/>
        </w:rPr>
      </w:pPr>
      <w:r w:rsidRPr="005B2F49">
        <w:rPr>
          <w:rFonts w:eastAsia="TimesNewRoman"/>
          <w:lang w:val="uk-UA"/>
        </w:rPr>
        <w:t xml:space="preserve"> Кут установки – від -16° до +18°</w:t>
      </w:r>
    </w:p>
    <w:p w14:paraId="6A402999" w14:textId="77777777" w:rsidR="008671F3" w:rsidRPr="005B2F49" w:rsidRDefault="008671F3" w:rsidP="00D61C6A">
      <w:pPr>
        <w:pStyle w:val="ListParagraph"/>
        <w:numPr>
          <w:ilvl w:val="0"/>
          <w:numId w:val="3"/>
        </w:numPr>
        <w:autoSpaceDE w:val="0"/>
        <w:autoSpaceDN w:val="0"/>
        <w:adjustRightInd w:val="0"/>
        <w:spacing w:after="0" w:line="360" w:lineRule="auto"/>
        <w:ind w:left="0" w:firstLine="709"/>
        <w:contextualSpacing w:val="0"/>
        <w:jc w:val="both"/>
        <w:rPr>
          <w:rFonts w:eastAsia="TimesNewRoman"/>
          <w:lang w:val="uk-UA"/>
        </w:rPr>
      </w:pPr>
      <w:r w:rsidRPr="005B2F49">
        <w:rPr>
          <w:rFonts w:eastAsia="TimesNewRoman"/>
          <w:lang w:val="uk-UA"/>
        </w:rPr>
        <w:t>Установочна потужність приводу 2х110 кВт;</w:t>
      </w:r>
    </w:p>
    <w:p w14:paraId="3A88CF6A" w14:textId="77777777" w:rsidR="008671F3" w:rsidRPr="005B2F49" w:rsidRDefault="008671F3" w:rsidP="00D61C6A">
      <w:pPr>
        <w:pStyle w:val="ListParagraph"/>
        <w:numPr>
          <w:ilvl w:val="0"/>
          <w:numId w:val="3"/>
        </w:numPr>
        <w:autoSpaceDE w:val="0"/>
        <w:autoSpaceDN w:val="0"/>
        <w:adjustRightInd w:val="0"/>
        <w:spacing w:after="0" w:line="360" w:lineRule="auto"/>
        <w:ind w:left="0" w:firstLine="709"/>
        <w:contextualSpacing w:val="0"/>
        <w:jc w:val="both"/>
        <w:rPr>
          <w:rFonts w:eastAsia="TimesNewRoman"/>
          <w:lang w:val="uk-UA"/>
        </w:rPr>
      </w:pPr>
      <w:r w:rsidRPr="005B2F49">
        <w:rPr>
          <w:rFonts w:eastAsia="TimesNewRoman"/>
          <w:lang w:val="uk-UA"/>
        </w:rPr>
        <w:t>Напруга живлення мережі – 660/1140 В;</w:t>
      </w:r>
    </w:p>
    <w:p w14:paraId="2D89E083" w14:textId="77777777" w:rsidR="008671F3" w:rsidRPr="005B2F49" w:rsidRDefault="008671F3" w:rsidP="00D61C6A">
      <w:pPr>
        <w:pStyle w:val="ListParagraph"/>
        <w:numPr>
          <w:ilvl w:val="0"/>
          <w:numId w:val="3"/>
        </w:numPr>
        <w:autoSpaceDE w:val="0"/>
        <w:autoSpaceDN w:val="0"/>
        <w:adjustRightInd w:val="0"/>
        <w:spacing w:after="0" w:line="360" w:lineRule="auto"/>
        <w:ind w:left="0" w:firstLine="709"/>
        <w:contextualSpacing w:val="0"/>
        <w:jc w:val="both"/>
        <w:rPr>
          <w:rFonts w:eastAsia="TimesNewRoman"/>
          <w:lang w:val="uk-UA"/>
        </w:rPr>
      </w:pPr>
      <w:r w:rsidRPr="005B2F49">
        <w:rPr>
          <w:rFonts w:eastAsia="TimesNewRoman"/>
          <w:lang w:val="uk-UA"/>
        </w:rPr>
        <w:t>діаметр приводного барабана з футеровкою – 654 мм;</w:t>
      </w:r>
    </w:p>
    <w:p w14:paraId="1D76D49D" w14:textId="77777777" w:rsidR="008671F3" w:rsidRPr="005B2F49" w:rsidRDefault="008671F3" w:rsidP="00D61C6A">
      <w:pPr>
        <w:pStyle w:val="ListParagraph"/>
        <w:numPr>
          <w:ilvl w:val="0"/>
          <w:numId w:val="3"/>
        </w:numPr>
        <w:autoSpaceDE w:val="0"/>
        <w:autoSpaceDN w:val="0"/>
        <w:adjustRightInd w:val="0"/>
        <w:spacing w:after="0" w:line="360" w:lineRule="auto"/>
        <w:ind w:left="0" w:firstLine="709"/>
        <w:contextualSpacing w:val="0"/>
        <w:jc w:val="both"/>
        <w:rPr>
          <w:rFonts w:eastAsia="TimesNewRoman"/>
          <w:lang w:val="uk-UA"/>
        </w:rPr>
      </w:pPr>
      <w:r w:rsidRPr="005B2F49">
        <w:rPr>
          <w:rFonts w:eastAsia="TimesNewRoman"/>
          <w:lang w:val="uk-UA"/>
        </w:rPr>
        <w:t xml:space="preserve">діаметр ролика на </w:t>
      </w:r>
      <w:proofErr w:type="spellStart"/>
      <w:r w:rsidRPr="005B2F49">
        <w:rPr>
          <w:rFonts w:eastAsia="TimesNewRoman"/>
          <w:lang w:val="uk-UA"/>
        </w:rPr>
        <w:t>ставі</w:t>
      </w:r>
      <w:proofErr w:type="spellEnd"/>
      <w:r w:rsidRPr="005B2F49">
        <w:rPr>
          <w:rFonts w:eastAsia="TimesNewRoman"/>
          <w:lang w:val="uk-UA"/>
        </w:rPr>
        <w:t xml:space="preserve"> – 127 мм;</w:t>
      </w:r>
    </w:p>
    <w:p w14:paraId="72C74866" w14:textId="77777777" w:rsidR="008671F3" w:rsidRPr="005B2F49" w:rsidRDefault="008671F3" w:rsidP="00D61C6A">
      <w:pPr>
        <w:pStyle w:val="ListParagraph"/>
        <w:numPr>
          <w:ilvl w:val="0"/>
          <w:numId w:val="3"/>
        </w:numPr>
        <w:autoSpaceDE w:val="0"/>
        <w:autoSpaceDN w:val="0"/>
        <w:adjustRightInd w:val="0"/>
        <w:spacing w:after="0" w:line="360" w:lineRule="auto"/>
        <w:ind w:left="0" w:firstLine="709"/>
        <w:contextualSpacing w:val="0"/>
        <w:jc w:val="both"/>
        <w:rPr>
          <w:rFonts w:eastAsia="TimesNewRoman"/>
          <w:lang w:val="uk-UA"/>
        </w:rPr>
      </w:pPr>
      <w:r w:rsidRPr="005B2F49">
        <w:rPr>
          <w:rFonts w:eastAsia="TimesNewRoman"/>
          <w:lang w:val="uk-UA"/>
        </w:rPr>
        <w:t>кут нахилу бокових верхніх роликів - 30°;</w:t>
      </w:r>
    </w:p>
    <w:p w14:paraId="62316830" w14:textId="77777777" w:rsidR="008671F3" w:rsidRPr="005B2F49" w:rsidRDefault="008671F3" w:rsidP="00D61C6A">
      <w:pPr>
        <w:pStyle w:val="ListParagraph"/>
        <w:numPr>
          <w:ilvl w:val="0"/>
          <w:numId w:val="3"/>
        </w:numPr>
        <w:autoSpaceDE w:val="0"/>
        <w:autoSpaceDN w:val="0"/>
        <w:adjustRightInd w:val="0"/>
        <w:spacing w:after="0" w:line="360" w:lineRule="auto"/>
        <w:ind w:left="0" w:firstLine="709"/>
        <w:contextualSpacing w:val="0"/>
        <w:jc w:val="both"/>
        <w:rPr>
          <w:rFonts w:eastAsia="TimesNewRoman"/>
          <w:lang w:val="uk-UA"/>
        </w:rPr>
      </w:pPr>
      <w:r w:rsidRPr="005B2F49">
        <w:rPr>
          <w:rFonts w:eastAsia="TimesNewRoman"/>
          <w:lang w:val="uk-UA"/>
        </w:rPr>
        <w:lastRenderedPageBreak/>
        <w:t>хід натяжної станції – 21 м;</w:t>
      </w:r>
    </w:p>
    <w:p w14:paraId="1C76F273" w14:textId="77777777" w:rsidR="008671F3" w:rsidRDefault="008671F3" w:rsidP="00D61C6A">
      <w:pPr>
        <w:pStyle w:val="ListParagraph"/>
        <w:numPr>
          <w:ilvl w:val="0"/>
          <w:numId w:val="3"/>
        </w:numPr>
        <w:autoSpaceDE w:val="0"/>
        <w:autoSpaceDN w:val="0"/>
        <w:adjustRightInd w:val="0"/>
        <w:spacing w:after="0" w:line="360" w:lineRule="auto"/>
        <w:ind w:left="0" w:firstLine="709"/>
        <w:contextualSpacing w:val="0"/>
        <w:jc w:val="both"/>
        <w:rPr>
          <w:rFonts w:eastAsia="TimesNewRoman"/>
          <w:lang w:val="uk-UA"/>
        </w:rPr>
      </w:pPr>
      <w:proofErr w:type="spellStart"/>
      <w:r w:rsidRPr="005B2F49">
        <w:rPr>
          <w:rFonts w:eastAsia="TimesNewRoman"/>
          <w:lang w:val="uk-UA"/>
        </w:rPr>
        <w:t>телескопічність</w:t>
      </w:r>
      <w:proofErr w:type="spellEnd"/>
      <w:r w:rsidRPr="005B2F49">
        <w:rPr>
          <w:rFonts w:eastAsia="TimesNewRoman"/>
          <w:lang w:val="uk-UA"/>
        </w:rPr>
        <w:t xml:space="preserve"> – відсутня.</w:t>
      </w:r>
    </w:p>
    <w:p w14:paraId="1A3FE6AB" w14:textId="77777777" w:rsidR="005B2F49" w:rsidRPr="005B2F49" w:rsidRDefault="005B2F49" w:rsidP="00D61C6A">
      <w:pPr>
        <w:autoSpaceDE w:val="0"/>
        <w:autoSpaceDN w:val="0"/>
        <w:adjustRightInd w:val="0"/>
        <w:spacing w:after="0" w:line="360" w:lineRule="auto"/>
        <w:ind w:firstLine="709"/>
        <w:jc w:val="both"/>
        <w:rPr>
          <w:rFonts w:eastAsia="TimesNewRoman"/>
          <w:lang w:val="uk-UA"/>
        </w:rPr>
      </w:pPr>
    </w:p>
    <w:p w14:paraId="2080ED23" w14:textId="77777777" w:rsidR="008671F3" w:rsidRDefault="004563D2" w:rsidP="00D61C6A">
      <w:pPr>
        <w:autoSpaceDE w:val="0"/>
        <w:autoSpaceDN w:val="0"/>
        <w:adjustRightInd w:val="0"/>
        <w:spacing w:after="0" w:line="360" w:lineRule="auto"/>
        <w:ind w:firstLine="709"/>
        <w:jc w:val="both"/>
        <w:rPr>
          <w:rFonts w:eastAsia="TimesNewRoman"/>
          <w:b/>
          <w:bCs/>
          <w:lang w:val="uk-UA"/>
        </w:rPr>
      </w:pPr>
      <w:r>
        <w:rPr>
          <w:rFonts w:eastAsia="TimesNewRoman"/>
          <w:b/>
          <w:bCs/>
          <w:lang w:val="uk-UA"/>
        </w:rPr>
        <w:t>2</w:t>
      </w:r>
      <w:r w:rsidR="008671F3" w:rsidRPr="005B2F49">
        <w:rPr>
          <w:rFonts w:eastAsia="TimesNewRoman"/>
          <w:b/>
          <w:bCs/>
          <w:lang w:val="uk-UA"/>
        </w:rPr>
        <w:t xml:space="preserve">.2 Перевірка прийнятої ширини стрічки конвеєра: </w:t>
      </w:r>
    </w:p>
    <w:p w14:paraId="0D162857" w14:textId="77777777" w:rsidR="008671F3" w:rsidRPr="00223E65" w:rsidRDefault="005B57C5" w:rsidP="00D61C6A">
      <w:pPr>
        <w:autoSpaceDE w:val="0"/>
        <w:autoSpaceDN w:val="0"/>
        <w:adjustRightInd w:val="0"/>
        <w:spacing w:after="0" w:line="360" w:lineRule="auto"/>
        <w:ind w:firstLine="709"/>
        <w:jc w:val="both"/>
        <w:rPr>
          <w:rFonts w:eastAsia="TimesNewRoman"/>
          <w:sz w:val="24"/>
          <w:szCs w:val="24"/>
          <w:lang w:val="uk-UA"/>
        </w:rPr>
      </w:pPr>
      <m:oMathPara>
        <m:oMath>
          <m:sSub>
            <m:sSubPr>
              <m:ctrlPr>
                <w:rPr>
                  <w:rFonts w:ascii="Cambria Math" w:eastAsia="TimesNewRoman" w:hAnsi="Cambria Math"/>
                  <w:sz w:val="24"/>
                  <w:szCs w:val="24"/>
                  <w:lang w:val="uk-UA"/>
                </w:rPr>
              </m:ctrlPr>
            </m:sSubPr>
            <m:e>
              <m:r>
                <m:rPr>
                  <m:sty m:val="p"/>
                </m:rPr>
                <w:rPr>
                  <w:rFonts w:ascii="Cambria Math" w:eastAsia="TimesNewRoman" w:hAnsi="Cambria Math"/>
                  <w:sz w:val="24"/>
                  <w:szCs w:val="24"/>
                  <w:lang w:val="uk-UA"/>
                </w:rPr>
                <m:t>В</m:t>
              </m:r>
            </m:e>
            <m:sub>
              <m:r>
                <m:rPr>
                  <m:sty m:val="p"/>
                </m:rPr>
                <w:rPr>
                  <w:rFonts w:ascii="Cambria Math" w:eastAsia="TimesNewRoman" w:hAnsi="Cambria Math"/>
                  <w:sz w:val="24"/>
                  <w:szCs w:val="24"/>
                  <w:lang w:val="uk-UA"/>
                </w:rPr>
                <m:t>р</m:t>
              </m:r>
            </m:sub>
          </m:sSub>
          <m:r>
            <w:rPr>
              <w:rFonts w:ascii="Cambria Math" w:eastAsia="TimesNewRoman" w:hAnsi="Cambria Math"/>
              <w:sz w:val="24"/>
              <w:szCs w:val="24"/>
              <w:lang w:val="uk-UA"/>
            </w:rPr>
            <m:t>=1,1</m:t>
          </m:r>
          <m:d>
            <m:dPr>
              <m:ctrlPr>
                <w:rPr>
                  <w:rFonts w:ascii="Cambria Math" w:eastAsia="TimesNewRoman" w:hAnsi="Cambria Math"/>
                  <w:i/>
                  <w:sz w:val="24"/>
                  <w:szCs w:val="24"/>
                  <w:lang w:val="uk-UA"/>
                </w:rPr>
              </m:ctrlPr>
            </m:dPr>
            <m:e>
              <m:rad>
                <m:radPr>
                  <m:degHide m:val="1"/>
                  <m:ctrlPr>
                    <w:rPr>
                      <w:rFonts w:ascii="Cambria Math" w:eastAsia="TimesNewRoman" w:hAnsi="Cambria Math"/>
                      <w:i/>
                      <w:sz w:val="24"/>
                      <w:szCs w:val="24"/>
                      <w:lang w:val="uk-UA"/>
                    </w:rPr>
                  </m:ctrlPr>
                </m:radPr>
                <m:deg/>
                <m:e>
                  <m:f>
                    <m:fPr>
                      <m:ctrlPr>
                        <w:rPr>
                          <w:rFonts w:ascii="Cambria Math" w:eastAsia="TimesNewRoman" w:hAnsi="Cambria Math"/>
                          <w:i/>
                          <w:sz w:val="24"/>
                          <w:szCs w:val="24"/>
                          <w:lang w:val="uk-UA"/>
                        </w:rPr>
                      </m:ctrlPr>
                    </m:fPr>
                    <m:num>
                      <m:r>
                        <w:rPr>
                          <w:rFonts w:ascii="Cambria Math" w:eastAsia="TimesNewRoman" w:hAnsi="Cambria Math"/>
                          <w:sz w:val="24"/>
                          <w:szCs w:val="24"/>
                          <w:lang w:val="uk-UA"/>
                        </w:rPr>
                        <m:t>Q</m:t>
                      </m:r>
                    </m:num>
                    <m:den>
                      <m:sSub>
                        <m:sSubPr>
                          <m:ctrlPr>
                            <w:rPr>
                              <w:rFonts w:ascii="Cambria Math" w:eastAsia="TimesNewRoman" w:hAnsi="Cambria Math"/>
                              <w:i/>
                              <w:sz w:val="24"/>
                              <w:szCs w:val="24"/>
                              <w:lang w:val="uk-UA"/>
                            </w:rPr>
                          </m:ctrlPr>
                        </m:sSubPr>
                        <m:e>
                          <m:r>
                            <w:rPr>
                              <w:rFonts w:ascii="Cambria Math" w:eastAsia="TimesNewRoman" w:hAnsi="Cambria Math"/>
                              <w:sz w:val="24"/>
                              <w:szCs w:val="24"/>
                              <w:lang w:val="uk-UA"/>
                            </w:rPr>
                            <m:t>C</m:t>
                          </m:r>
                        </m:e>
                        <m:sub>
                          <m:r>
                            <w:rPr>
                              <w:rFonts w:ascii="Cambria Math" w:eastAsia="TimesNewRoman" w:hAnsi="Cambria Math"/>
                              <w:sz w:val="24"/>
                              <w:szCs w:val="24"/>
                              <w:lang w:val="uk-UA"/>
                            </w:rPr>
                            <m:t>0</m:t>
                          </m:r>
                        </m:sub>
                      </m:sSub>
                      <m:r>
                        <w:rPr>
                          <w:rFonts w:ascii="Cambria Math" w:eastAsia="TimesNewRoman" w:hAnsi="Cambria Math"/>
                          <w:sz w:val="24"/>
                          <w:szCs w:val="24"/>
                          <w:lang w:val="uk-UA"/>
                        </w:rPr>
                        <m:t>∙ϑ∙</m:t>
                      </m:r>
                      <m:sSub>
                        <m:sSubPr>
                          <m:ctrlPr>
                            <w:rPr>
                              <w:rFonts w:ascii="Cambria Math" w:eastAsia="TimesNewRoman" w:hAnsi="Cambria Math"/>
                              <w:i/>
                              <w:sz w:val="24"/>
                              <w:szCs w:val="24"/>
                              <w:lang w:val="uk-UA"/>
                            </w:rPr>
                          </m:ctrlPr>
                        </m:sSubPr>
                        <m:e>
                          <m:r>
                            <w:rPr>
                              <w:rFonts w:ascii="Cambria Math" w:eastAsia="TimesNewRoman" w:hAnsi="Cambria Math"/>
                              <w:sz w:val="24"/>
                              <w:szCs w:val="24"/>
                              <w:lang w:val="uk-UA"/>
                            </w:rPr>
                            <m:t>К</m:t>
                          </m:r>
                        </m:e>
                        <m:sub>
                          <m:r>
                            <w:rPr>
                              <w:rFonts w:ascii="Cambria Math" w:eastAsia="TimesNewRoman" w:hAnsi="Cambria Math"/>
                              <w:sz w:val="24"/>
                              <w:szCs w:val="24"/>
                              <w:lang w:val="uk-UA"/>
                            </w:rPr>
                            <m:t>β</m:t>
                          </m:r>
                        </m:sub>
                      </m:sSub>
                    </m:den>
                  </m:f>
                </m:e>
              </m:rad>
              <m:r>
                <w:rPr>
                  <w:rFonts w:ascii="Cambria Math" w:eastAsia="TimesNewRoman" w:hAnsi="Cambria Math"/>
                  <w:sz w:val="24"/>
                  <w:szCs w:val="24"/>
                  <w:lang w:val="uk-UA"/>
                </w:rPr>
                <m:t>+0,05</m:t>
              </m:r>
            </m:e>
          </m:d>
          <m:r>
            <w:rPr>
              <w:rFonts w:ascii="Cambria Math" w:eastAsia="TimesNewRoman" w:hAnsi="Cambria Math"/>
              <w:sz w:val="24"/>
              <w:szCs w:val="24"/>
              <w:lang w:val="uk-UA"/>
            </w:rPr>
            <m:t>=1,1</m:t>
          </m:r>
          <m:d>
            <m:dPr>
              <m:ctrlPr>
                <w:rPr>
                  <w:rFonts w:ascii="Cambria Math" w:eastAsia="TimesNewRoman" w:hAnsi="Cambria Math"/>
                  <w:i/>
                  <w:sz w:val="24"/>
                  <w:szCs w:val="24"/>
                  <w:lang w:val="uk-UA"/>
                </w:rPr>
              </m:ctrlPr>
            </m:dPr>
            <m:e>
              <m:rad>
                <m:radPr>
                  <m:degHide m:val="1"/>
                  <m:ctrlPr>
                    <w:rPr>
                      <w:rFonts w:ascii="Cambria Math" w:eastAsia="TimesNewRoman" w:hAnsi="Cambria Math"/>
                      <w:i/>
                      <w:sz w:val="24"/>
                      <w:szCs w:val="24"/>
                      <w:lang w:val="uk-UA"/>
                    </w:rPr>
                  </m:ctrlPr>
                </m:radPr>
                <m:deg/>
                <m:e>
                  <m:f>
                    <m:fPr>
                      <m:ctrlPr>
                        <w:rPr>
                          <w:rFonts w:ascii="Cambria Math" w:eastAsia="TimesNewRoman" w:hAnsi="Cambria Math"/>
                          <w:i/>
                          <w:sz w:val="24"/>
                          <w:szCs w:val="24"/>
                          <w:lang w:val="uk-UA"/>
                        </w:rPr>
                      </m:ctrlPr>
                    </m:fPr>
                    <m:num>
                      <m:r>
                        <w:rPr>
                          <w:rFonts w:ascii="Cambria Math" w:eastAsia="TimesNewRoman" w:hAnsi="Cambria Math"/>
                          <w:sz w:val="24"/>
                          <w:szCs w:val="24"/>
                          <w:lang w:val="uk-UA"/>
                        </w:rPr>
                        <m:t>700</m:t>
                      </m:r>
                    </m:num>
                    <m:den>
                      <m:r>
                        <w:rPr>
                          <w:rFonts w:ascii="Cambria Math" w:eastAsia="TimesNewRoman" w:hAnsi="Cambria Math"/>
                          <w:sz w:val="24"/>
                          <w:szCs w:val="24"/>
                          <w:lang w:val="uk-UA"/>
                        </w:rPr>
                        <m:t>625∙2∙0,99</m:t>
                      </m:r>
                    </m:den>
                  </m:f>
                </m:e>
              </m:rad>
              <m:r>
                <w:rPr>
                  <w:rFonts w:ascii="Cambria Math" w:eastAsia="TimesNewRoman" w:hAnsi="Cambria Math"/>
                  <w:sz w:val="24"/>
                  <w:szCs w:val="24"/>
                  <w:lang w:val="uk-UA"/>
                </w:rPr>
                <m:t>+0,05</m:t>
              </m:r>
            </m:e>
          </m:d>
          <m:r>
            <w:rPr>
              <w:rFonts w:ascii="Cambria Math" w:eastAsia="TimesNewRoman" w:hAnsi="Cambria Math"/>
              <w:sz w:val="24"/>
              <w:szCs w:val="24"/>
              <w:lang w:val="uk-UA"/>
            </w:rPr>
            <m:t>=0,882м&lt;1м,</m:t>
          </m:r>
        </m:oMath>
      </m:oMathPara>
    </w:p>
    <w:p w14:paraId="2616562B" w14:textId="77777777" w:rsidR="008671F3" w:rsidRPr="005B2F49" w:rsidRDefault="008671F3" w:rsidP="00D61C6A">
      <w:pPr>
        <w:autoSpaceDE w:val="0"/>
        <w:autoSpaceDN w:val="0"/>
        <w:adjustRightInd w:val="0"/>
        <w:spacing w:after="0" w:line="360" w:lineRule="auto"/>
        <w:ind w:firstLine="709"/>
        <w:jc w:val="both"/>
        <w:rPr>
          <w:rFonts w:eastAsia="TimesNewRoman"/>
          <w:lang w:val="uk-UA"/>
        </w:rPr>
      </w:pPr>
      <w:r w:rsidRPr="005B2F49">
        <w:rPr>
          <w:rFonts w:eastAsia="TimesNewRoman"/>
          <w:lang w:val="uk-UA"/>
        </w:rPr>
        <w:t>де С</w:t>
      </w:r>
      <w:r w:rsidRPr="005B2F49">
        <w:rPr>
          <w:rFonts w:eastAsia="TimesNewRoman"/>
          <w:vertAlign w:val="subscript"/>
          <w:lang w:val="uk-UA"/>
        </w:rPr>
        <w:t>0</w:t>
      </w:r>
      <w:r w:rsidRPr="005B2F49">
        <w:rPr>
          <w:rFonts w:eastAsia="TimesNewRoman"/>
          <w:lang w:val="uk-UA"/>
        </w:rPr>
        <w:t xml:space="preserve"> – коефіцієнт форми перетину вантажу на стрічці (</w:t>
      </w:r>
      <w:proofErr w:type="spellStart"/>
      <w:r w:rsidR="00877A72">
        <w:rPr>
          <w:rFonts w:eastAsia="TimesNewRoman"/>
          <w:lang w:val="uk-UA"/>
        </w:rPr>
        <w:t>відста</w:t>
      </w:r>
      <w:proofErr w:type="spellEnd"/>
      <w:r w:rsidRPr="005B2F49">
        <w:rPr>
          <w:rFonts w:eastAsia="TimesNewRoman"/>
          <w:lang w:val="uk-UA"/>
        </w:rPr>
        <w:t xml:space="preserve"> з таблиці </w:t>
      </w:r>
      <w:r w:rsidR="004563D2">
        <w:rPr>
          <w:rFonts w:eastAsia="TimesNewRoman"/>
          <w:lang w:val="uk-UA"/>
        </w:rPr>
        <w:t>2</w:t>
      </w:r>
      <w:r w:rsidRPr="005B2F49">
        <w:rPr>
          <w:rFonts w:eastAsia="TimesNewRoman"/>
          <w:lang w:val="uk-UA"/>
        </w:rPr>
        <w:t>.1); К</w:t>
      </w:r>
      <w:r w:rsidRPr="005B2F49">
        <w:rPr>
          <w:rFonts w:eastAsia="TimesNewRoman"/>
          <w:vertAlign w:val="subscript"/>
          <w:lang w:val="uk-UA"/>
        </w:rPr>
        <w:t>β</w:t>
      </w:r>
      <w:r w:rsidRPr="005B2F49">
        <w:rPr>
          <w:rFonts w:eastAsia="TimesNewRoman"/>
          <w:lang w:val="uk-UA"/>
        </w:rPr>
        <w:t xml:space="preserve"> – коефіцієнт, що враховує зниження висоти насипу вантажу при використанні нахилу конвеєра (визначається з таблиці </w:t>
      </w:r>
      <w:r w:rsidR="00971C77">
        <w:rPr>
          <w:rFonts w:eastAsia="TimesNewRoman"/>
          <w:lang w:val="uk-UA"/>
        </w:rPr>
        <w:t>2</w:t>
      </w:r>
      <w:r w:rsidRPr="005B2F49">
        <w:rPr>
          <w:rFonts w:eastAsia="TimesNewRoman"/>
          <w:lang w:val="uk-UA"/>
        </w:rPr>
        <w:t>.2).</w:t>
      </w:r>
    </w:p>
    <w:p w14:paraId="41F46AD1" w14:textId="77777777" w:rsidR="008671F3" w:rsidRPr="005B2F49" w:rsidRDefault="008671F3" w:rsidP="00D61C6A">
      <w:pPr>
        <w:autoSpaceDE w:val="0"/>
        <w:autoSpaceDN w:val="0"/>
        <w:adjustRightInd w:val="0"/>
        <w:spacing w:after="0" w:line="360" w:lineRule="auto"/>
        <w:ind w:firstLine="709"/>
        <w:jc w:val="both"/>
        <w:rPr>
          <w:rFonts w:eastAsia="TimesNewRoman"/>
          <w:lang w:val="uk-UA"/>
        </w:rPr>
      </w:pPr>
      <w:r w:rsidRPr="005B2F49">
        <w:rPr>
          <w:rFonts w:eastAsia="TimesNewRoman"/>
          <w:lang w:val="uk-UA"/>
        </w:rPr>
        <w:t xml:space="preserve">Таблиця </w:t>
      </w:r>
      <w:r w:rsidR="004563D2">
        <w:rPr>
          <w:rFonts w:eastAsia="TimesNewRoman"/>
          <w:lang w:val="uk-UA"/>
        </w:rPr>
        <w:t>2</w:t>
      </w:r>
      <w:r w:rsidRPr="005B2F49">
        <w:rPr>
          <w:rFonts w:eastAsia="TimesNewRoman"/>
          <w:lang w:val="uk-UA"/>
        </w:rPr>
        <w:t>.1 – Визначення коефіцієнта С</w:t>
      </w:r>
      <w:r w:rsidRPr="005B2F49">
        <w:rPr>
          <w:rFonts w:eastAsia="TimesNewRoman"/>
          <w:vertAlign w:val="subscript"/>
          <w:lang w:val="uk-UA"/>
        </w:rPr>
        <w:t>0</w:t>
      </w:r>
    </w:p>
    <w:tbl>
      <w:tblPr>
        <w:tblpPr w:leftFromText="180" w:rightFromText="180" w:vertAnchor="text" w:horzAnchor="margin" w:tblpY="152"/>
        <w:tblW w:w="91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19"/>
        <w:gridCol w:w="1242"/>
        <w:gridCol w:w="1134"/>
        <w:gridCol w:w="1134"/>
        <w:gridCol w:w="1451"/>
      </w:tblGrid>
      <w:tr w:rsidR="008671F3" w:rsidRPr="005B2F49" w14:paraId="3AADF7F9" w14:textId="77777777" w:rsidTr="005B2F49">
        <w:trPr>
          <w:trHeight w:val="495"/>
        </w:trPr>
        <w:tc>
          <w:tcPr>
            <w:tcW w:w="4219" w:type="dxa"/>
            <w:vMerge w:val="restart"/>
            <w:vAlign w:val="center"/>
          </w:tcPr>
          <w:p w14:paraId="58B29A6F" w14:textId="77777777" w:rsidR="008671F3" w:rsidRPr="005B2F49" w:rsidRDefault="008671F3" w:rsidP="008671F3">
            <w:pPr>
              <w:autoSpaceDE w:val="0"/>
              <w:autoSpaceDN w:val="0"/>
              <w:adjustRightInd w:val="0"/>
              <w:spacing w:line="240" w:lineRule="auto"/>
              <w:rPr>
                <w:rFonts w:eastAsia="TimesNewRoman"/>
                <w:sz w:val="24"/>
                <w:lang w:val="uk-UA"/>
              </w:rPr>
            </w:pPr>
            <w:r w:rsidRPr="005B2F49">
              <w:rPr>
                <w:rFonts w:eastAsia="TimesNewRoman"/>
                <w:sz w:val="24"/>
                <w:lang w:val="uk-UA"/>
              </w:rPr>
              <w:t>Кут відкосу насипного вантажу на стрічці φ, град</w:t>
            </w:r>
          </w:p>
        </w:tc>
        <w:tc>
          <w:tcPr>
            <w:tcW w:w="4961" w:type="dxa"/>
            <w:gridSpan w:val="4"/>
          </w:tcPr>
          <w:p w14:paraId="56DB6B3D" w14:textId="77777777" w:rsidR="008671F3" w:rsidRPr="005B2F49" w:rsidRDefault="008671F3" w:rsidP="008671F3">
            <w:pPr>
              <w:autoSpaceDE w:val="0"/>
              <w:autoSpaceDN w:val="0"/>
              <w:adjustRightInd w:val="0"/>
              <w:spacing w:line="240" w:lineRule="auto"/>
              <w:rPr>
                <w:rFonts w:eastAsia="TimesNewRoman"/>
                <w:sz w:val="24"/>
                <w:lang w:val="uk-UA"/>
              </w:rPr>
            </w:pPr>
            <w:r w:rsidRPr="005B2F49">
              <w:rPr>
                <w:rFonts w:eastAsia="TimesNewRoman"/>
                <w:sz w:val="24"/>
                <w:lang w:val="uk-UA"/>
              </w:rPr>
              <w:t>Кут нахилу бокових роликів β’, град</w:t>
            </w:r>
          </w:p>
        </w:tc>
      </w:tr>
      <w:tr w:rsidR="008671F3" w:rsidRPr="005B2F49" w14:paraId="108BD501" w14:textId="77777777" w:rsidTr="005B2F49">
        <w:trPr>
          <w:trHeight w:val="451"/>
        </w:trPr>
        <w:tc>
          <w:tcPr>
            <w:tcW w:w="4219" w:type="dxa"/>
            <w:vMerge/>
            <w:vAlign w:val="center"/>
          </w:tcPr>
          <w:p w14:paraId="3F0EEC1D" w14:textId="77777777" w:rsidR="008671F3" w:rsidRPr="005B2F49" w:rsidRDefault="008671F3" w:rsidP="008671F3">
            <w:pPr>
              <w:autoSpaceDE w:val="0"/>
              <w:autoSpaceDN w:val="0"/>
              <w:adjustRightInd w:val="0"/>
              <w:spacing w:line="240" w:lineRule="auto"/>
              <w:rPr>
                <w:rFonts w:eastAsia="TimesNewRoman"/>
                <w:sz w:val="24"/>
                <w:lang w:val="uk-UA"/>
              </w:rPr>
            </w:pPr>
          </w:p>
        </w:tc>
        <w:tc>
          <w:tcPr>
            <w:tcW w:w="1242" w:type="dxa"/>
            <w:vAlign w:val="center"/>
          </w:tcPr>
          <w:p w14:paraId="3A84FA83" w14:textId="77777777" w:rsidR="008671F3" w:rsidRPr="005B2F49" w:rsidRDefault="008671F3" w:rsidP="008671F3">
            <w:pPr>
              <w:autoSpaceDE w:val="0"/>
              <w:autoSpaceDN w:val="0"/>
              <w:adjustRightInd w:val="0"/>
              <w:spacing w:line="240" w:lineRule="auto"/>
              <w:rPr>
                <w:rFonts w:eastAsia="TimesNewRoman"/>
                <w:sz w:val="24"/>
                <w:lang w:val="uk-UA"/>
              </w:rPr>
            </w:pPr>
            <w:r w:rsidRPr="005B2F49">
              <w:rPr>
                <w:rFonts w:eastAsia="TimesNewRoman"/>
                <w:sz w:val="24"/>
                <w:lang w:val="uk-UA"/>
              </w:rPr>
              <w:t>20</w:t>
            </w:r>
          </w:p>
        </w:tc>
        <w:tc>
          <w:tcPr>
            <w:tcW w:w="1134" w:type="dxa"/>
            <w:vAlign w:val="center"/>
          </w:tcPr>
          <w:p w14:paraId="1A8B5599" w14:textId="77777777" w:rsidR="008671F3" w:rsidRPr="005B2F49" w:rsidRDefault="008671F3" w:rsidP="008671F3">
            <w:pPr>
              <w:autoSpaceDE w:val="0"/>
              <w:autoSpaceDN w:val="0"/>
              <w:adjustRightInd w:val="0"/>
              <w:spacing w:line="240" w:lineRule="auto"/>
              <w:rPr>
                <w:rFonts w:eastAsia="TimesNewRoman"/>
                <w:sz w:val="24"/>
                <w:lang w:val="uk-UA"/>
              </w:rPr>
            </w:pPr>
            <w:r w:rsidRPr="005B2F49">
              <w:rPr>
                <w:rFonts w:eastAsia="TimesNewRoman"/>
                <w:sz w:val="24"/>
                <w:lang w:val="uk-UA"/>
              </w:rPr>
              <w:t>30</w:t>
            </w:r>
          </w:p>
        </w:tc>
        <w:tc>
          <w:tcPr>
            <w:tcW w:w="1134" w:type="dxa"/>
            <w:vAlign w:val="center"/>
          </w:tcPr>
          <w:p w14:paraId="6E5F9889" w14:textId="77777777" w:rsidR="008671F3" w:rsidRPr="005B2F49" w:rsidRDefault="008671F3" w:rsidP="008671F3">
            <w:pPr>
              <w:autoSpaceDE w:val="0"/>
              <w:autoSpaceDN w:val="0"/>
              <w:adjustRightInd w:val="0"/>
              <w:spacing w:line="240" w:lineRule="auto"/>
              <w:rPr>
                <w:rFonts w:eastAsia="TimesNewRoman"/>
                <w:sz w:val="24"/>
                <w:lang w:val="uk-UA"/>
              </w:rPr>
            </w:pPr>
            <w:r w:rsidRPr="005B2F49">
              <w:rPr>
                <w:rFonts w:eastAsia="TimesNewRoman"/>
                <w:sz w:val="24"/>
                <w:lang w:val="uk-UA"/>
              </w:rPr>
              <w:t>35</w:t>
            </w:r>
          </w:p>
        </w:tc>
        <w:tc>
          <w:tcPr>
            <w:tcW w:w="1451" w:type="dxa"/>
            <w:vAlign w:val="center"/>
          </w:tcPr>
          <w:p w14:paraId="646BA452" w14:textId="77777777" w:rsidR="008671F3" w:rsidRPr="005B2F49" w:rsidRDefault="008671F3" w:rsidP="008671F3">
            <w:pPr>
              <w:autoSpaceDE w:val="0"/>
              <w:autoSpaceDN w:val="0"/>
              <w:adjustRightInd w:val="0"/>
              <w:spacing w:line="240" w:lineRule="auto"/>
              <w:rPr>
                <w:rFonts w:eastAsia="TimesNewRoman"/>
                <w:sz w:val="24"/>
                <w:lang w:val="uk-UA"/>
              </w:rPr>
            </w:pPr>
            <w:r w:rsidRPr="005B2F49">
              <w:rPr>
                <w:rFonts w:eastAsia="TimesNewRoman"/>
                <w:sz w:val="24"/>
                <w:lang w:val="uk-UA"/>
              </w:rPr>
              <w:t>45</w:t>
            </w:r>
          </w:p>
        </w:tc>
      </w:tr>
      <w:tr w:rsidR="008671F3" w:rsidRPr="005B2F49" w14:paraId="0E0BC4FE" w14:textId="77777777" w:rsidTr="005B2F49">
        <w:tc>
          <w:tcPr>
            <w:tcW w:w="4219" w:type="dxa"/>
            <w:vAlign w:val="center"/>
          </w:tcPr>
          <w:p w14:paraId="5F773A76" w14:textId="77777777" w:rsidR="008671F3" w:rsidRPr="005B2F49" w:rsidRDefault="008671F3" w:rsidP="008671F3">
            <w:pPr>
              <w:autoSpaceDE w:val="0"/>
              <w:autoSpaceDN w:val="0"/>
              <w:adjustRightInd w:val="0"/>
              <w:spacing w:line="240" w:lineRule="auto"/>
              <w:rPr>
                <w:rFonts w:eastAsia="TimesNewRoman"/>
                <w:sz w:val="24"/>
                <w:lang w:val="uk-UA"/>
              </w:rPr>
            </w:pPr>
            <w:r w:rsidRPr="005B2F49">
              <w:rPr>
                <w:rFonts w:eastAsia="TimesNewRoman"/>
                <w:sz w:val="24"/>
                <w:lang w:val="uk-UA"/>
              </w:rPr>
              <w:t>15</w:t>
            </w:r>
          </w:p>
          <w:p w14:paraId="7C0ABC6C" w14:textId="77777777" w:rsidR="008671F3" w:rsidRPr="005B2F49" w:rsidRDefault="008671F3" w:rsidP="008671F3">
            <w:pPr>
              <w:autoSpaceDE w:val="0"/>
              <w:autoSpaceDN w:val="0"/>
              <w:adjustRightInd w:val="0"/>
              <w:spacing w:line="240" w:lineRule="auto"/>
              <w:rPr>
                <w:rFonts w:eastAsia="TimesNewRoman"/>
                <w:sz w:val="24"/>
                <w:lang w:val="uk-UA"/>
              </w:rPr>
            </w:pPr>
            <w:r w:rsidRPr="005B2F49">
              <w:rPr>
                <w:rFonts w:eastAsia="TimesNewRoman"/>
                <w:sz w:val="24"/>
                <w:lang w:val="uk-UA"/>
              </w:rPr>
              <w:t>20</w:t>
            </w:r>
          </w:p>
        </w:tc>
        <w:tc>
          <w:tcPr>
            <w:tcW w:w="1242" w:type="dxa"/>
            <w:vAlign w:val="center"/>
          </w:tcPr>
          <w:p w14:paraId="42EB693B" w14:textId="77777777" w:rsidR="008671F3" w:rsidRPr="005B2F49" w:rsidRDefault="008671F3" w:rsidP="008671F3">
            <w:pPr>
              <w:autoSpaceDE w:val="0"/>
              <w:autoSpaceDN w:val="0"/>
              <w:adjustRightInd w:val="0"/>
              <w:spacing w:line="240" w:lineRule="auto"/>
              <w:rPr>
                <w:rFonts w:eastAsia="TimesNewRoman"/>
                <w:sz w:val="24"/>
                <w:lang w:val="uk-UA"/>
              </w:rPr>
            </w:pPr>
            <w:r w:rsidRPr="005B2F49">
              <w:rPr>
                <w:rFonts w:eastAsia="TimesNewRoman"/>
                <w:sz w:val="24"/>
                <w:lang w:val="uk-UA"/>
              </w:rPr>
              <w:t>470</w:t>
            </w:r>
          </w:p>
          <w:p w14:paraId="5C30C8C9" w14:textId="77777777" w:rsidR="008671F3" w:rsidRPr="005B2F49" w:rsidRDefault="008671F3" w:rsidP="008671F3">
            <w:pPr>
              <w:autoSpaceDE w:val="0"/>
              <w:autoSpaceDN w:val="0"/>
              <w:adjustRightInd w:val="0"/>
              <w:spacing w:line="240" w:lineRule="auto"/>
              <w:rPr>
                <w:rFonts w:eastAsia="TimesNewRoman"/>
                <w:sz w:val="24"/>
                <w:lang w:val="uk-UA"/>
              </w:rPr>
            </w:pPr>
            <w:r w:rsidRPr="005B2F49">
              <w:rPr>
                <w:rFonts w:eastAsia="TimesNewRoman"/>
                <w:sz w:val="24"/>
                <w:lang w:val="uk-UA"/>
              </w:rPr>
              <w:t>550</w:t>
            </w:r>
          </w:p>
        </w:tc>
        <w:tc>
          <w:tcPr>
            <w:tcW w:w="1134" w:type="dxa"/>
            <w:vAlign w:val="center"/>
          </w:tcPr>
          <w:p w14:paraId="5693A461" w14:textId="77777777" w:rsidR="008671F3" w:rsidRPr="005B2F49" w:rsidRDefault="008671F3" w:rsidP="008671F3">
            <w:pPr>
              <w:autoSpaceDE w:val="0"/>
              <w:autoSpaceDN w:val="0"/>
              <w:adjustRightInd w:val="0"/>
              <w:spacing w:line="240" w:lineRule="auto"/>
              <w:rPr>
                <w:rFonts w:eastAsia="TimesNewRoman"/>
                <w:sz w:val="24"/>
                <w:lang w:val="uk-UA"/>
              </w:rPr>
            </w:pPr>
            <w:r w:rsidRPr="005B2F49">
              <w:rPr>
                <w:rFonts w:eastAsia="TimesNewRoman"/>
                <w:sz w:val="24"/>
                <w:lang w:val="uk-UA"/>
              </w:rPr>
              <w:t>550</w:t>
            </w:r>
          </w:p>
          <w:p w14:paraId="79160383" w14:textId="77777777" w:rsidR="008671F3" w:rsidRPr="005B2F49" w:rsidRDefault="008671F3" w:rsidP="008671F3">
            <w:pPr>
              <w:autoSpaceDE w:val="0"/>
              <w:autoSpaceDN w:val="0"/>
              <w:adjustRightInd w:val="0"/>
              <w:spacing w:line="240" w:lineRule="auto"/>
              <w:rPr>
                <w:rFonts w:eastAsia="TimesNewRoman"/>
                <w:sz w:val="24"/>
                <w:lang w:val="uk-UA"/>
              </w:rPr>
            </w:pPr>
            <w:r w:rsidRPr="005B2F49">
              <w:rPr>
                <w:rFonts w:eastAsia="TimesNewRoman"/>
                <w:sz w:val="24"/>
                <w:lang w:val="uk-UA"/>
              </w:rPr>
              <w:t>625</w:t>
            </w:r>
          </w:p>
        </w:tc>
        <w:tc>
          <w:tcPr>
            <w:tcW w:w="1134" w:type="dxa"/>
            <w:vAlign w:val="center"/>
          </w:tcPr>
          <w:p w14:paraId="5C91B678" w14:textId="77777777" w:rsidR="008671F3" w:rsidRPr="005B2F49" w:rsidRDefault="008671F3" w:rsidP="008671F3">
            <w:pPr>
              <w:autoSpaceDE w:val="0"/>
              <w:autoSpaceDN w:val="0"/>
              <w:adjustRightInd w:val="0"/>
              <w:spacing w:line="240" w:lineRule="auto"/>
              <w:rPr>
                <w:rFonts w:eastAsia="TimesNewRoman"/>
                <w:sz w:val="24"/>
                <w:lang w:val="uk-UA"/>
              </w:rPr>
            </w:pPr>
            <w:r w:rsidRPr="005B2F49">
              <w:rPr>
                <w:rFonts w:eastAsia="TimesNewRoman"/>
                <w:sz w:val="24"/>
                <w:lang w:val="uk-UA"/>
              </w:rPr>
              <w:t>580</w:t>
            </w:r>
          </w:p>
          <w:p w14:paraId="5D11F96D" w14:textId="77777777" w:rsidR="008671F3" w:rsidRPr="005B2F49" w:rsidRDefault="008671F3" w:rsidP="008671F3">
            <w:pPr>
              <w:autoSpaceDE w:val="0"/>
              <w:autoSpaceDN w:val="0"/>
              <w:adjustRightInd w:val="0"/>
              <w:spacing w:line="240" w:lineRule="auto"/>
              <w:rPr>
                <w:rFonts w:eastAsia="TimesNewRoman"/>
                <w:sz w:val="24"/>
                <w:lang w:val="uk-UA"/>
              </w:rPr>
            </w:pPr>
            <w:r w:rsidRPr="005B2F49">
              <w:rPr>
                <w:rFonts w:eastAsia="TimesNewRoman"/>
                <w:sz w:val="24"/>
                <w:lang w:val="uk-UA"/>
              </w:rPr>
              <w:t>650</w:t>
            </w:r>
          </w:p>
        </w:tc>
        <w:tc>
          <w:tcPr>
            <w:tcW w:w="1451" w:type="dxa"/>
            <w:vAlign w:val="center"/>
          </w:tcPr>
          <w:p w14:paraId="159AB0A7" w14:textId="77777777" w:rsidR="008671F3" w:rsidRPr="005B2F49" w:rsidRDefault="008671F3" w:rsidP="008671F3">
            <w:pPr>
              <w:autoSpaceDE w:val="0"/>
              <w:autoSpaceDN w:val="0"/>
              <w:adjustRightInd w:val="0"/>
              <w:spacing w:line="240" w:lineRule="auto"/>
              <w:rPr>
                <w:rFonts w:eastAsia="TimesNewRoman"/>
                <w:sz w:val="24"/>
                <w:lang w:val="uk-UA"/>
              </w:rPr>
            </w:pPr>
            <w:r w:rsidRPr="005B2F49">
              <w:rPr>
                <w:rFonts w:eastAsia="TimesNewRoman"/>
                <w:sz w:val="24"/>
                <w:lang w:val="uk-UA"/>
              </w:rPr>
              <w:t>625</w:t>
            </w:r>
          </w:p>
          <w:p w14:paraId="6A77B947" w14:textId="77777777" w:rsidR="008671F3" w:rsidRPr="005B2F49" w:rsidRDefault="008671F3" w:rsidP="008671F3">
            <w:pPr>
              <w:autoSpaceDE w:val="0"/>
              <w:autoSpaceDN w:val="0"/>
              <w:adjustRightInd w:val="0"/>
              <w:spacing w:line="240" w:lineRule="auto"/>
              <w:rPr>
                <w:rFonts w:eastAsia="TimesNewRoman"/>
                <w:sz w:val="24"/>
                <w:lang w:val="uk-UA"/>
              </w:rPr>
            </w:pPr>
            <w:r w:rsidRPr="005B2F49">
              <w:rPr>
                <w:rFonts w:eastAsia="TimesNewRoman"/>
                <w:sz w:val="24"/>
                <w:lang w:val="uk-UA"/>
              </w:rPr>
              <w:t>690</w:t>
            </w:r>
          </w:p>
        </w:tc>
      </w:tr>
    </w:tbl>
    <w:p w14:paraId="749102D6" w14:textId="77777777" w:rsidR="008671F3" w:rsidRPr="005B2F49" w:rsidRDefault="008671F3" w:rsidP="008671F3">
      <w:pPr>
        <w:autoSpaceDE w:val="0"/>
        <w:autoSpaceDN w:val="0"/>
        <w:adjustRightInd w:val="0"/>
        <w:spacing w:line="360" w:lineRule="auto"/>
        <w:ind w:firstLine="709"/>
        <w:rPr>
          <w:rFonts w:eastAsia="TimesNewRoman"/>
          <w:lang w:val="uk-UA"/>
        </w:rPr>
      </w:pPr>
    </w:p>
    <w:p w14:paraId="7A26BF47" w14:textId="77777777" w:rsidR="008671F3" w:rsidRPr="005B2F49" w:rsidRDefault="008671F3" w:rsidP="008671F3">
      <w:pPr>
        <w:autoSpaceDE w:val="0"/>
        <w:autoSpaceDN w:val="0"/>
        <w:adjustRightInd w:val="0"/>
        <w:spacing w:line="240" w:lineRule="auto"/>
        <w:rPr>
          <w:rFonts w:eastAsia="TimesNewRoman"/>
          <w:vertAlign w:val="subscript"/>
          <w:lang w:val="uk-UA"/>
        </w:rPr>
      </w:pPr>
      <w:r w:rsidRPr="005B2F49">
        <w:rPr>
          <w:rFonts w:eastAsia="TimesNewRoman"/>
          <w:lang w:val="uk-UA"/>
        </w:rPr>
        <w:t xml:space="preserve">Таблиця </w:t>
      </w:r>
      <w:r w:rsidR="004563D2">
        <w:rPr>
          <w:rFonts w:eastAsia="TimesNewRoman"/>
          <w:lang w:val="uk-UA"/>
        </w:rPr>
        <w:t>2</w:t>
      </w:r>
      <w:r w:rsidRPr="005B2F49">
        <w:rPr>
          <w:rFonts w:eastAsia="TimesNewRoman"/>
          <w:lang w:val="uk-UA"/>
        </w:rPr>
        <w:t>.2 – Визначення коефіцієнта К</w:t>
      </w:r>
      <w:r w:rsidRPr="005B2F49">
        <w:rPr>
          <w:rFonts w:eastAsia="TimesNewRoman"/>
          <w:vertAlign w:val="subscript"/>
          <w:lang w:val="uk-UA"/>
        </w:rPr>
        <w:t>β</w:t>
      </w:r>
    </w:p>
    <w:tbl>
      <w:tblPr>
        <w:tblW w:w="91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423"/>
        <w:gridCol w:w="1228"/>
        <w:gridCol w:w="1176"/>
        <w:gridCol w:w="1177"/>
        <w:gridCol w:w="1176"/>
      </w:tblGrid>
      <w:tr w:rsidR="008671F3" w:rsidRPr="005B2F49" w14:paraId="1F52E9BE" w14:textId="77777777" w:rsidTr="005B2F49">
        <w:trPr>
          <w:jc w:val="center"/>
        </w:trPr>
        <w:tc>
          <w:tcPr>
            <w:tcW w:w="4423" w:type="dxa"/>
            <w:vAlign w:val="center"/>
          </w:tcPr>
          <w:p w14:paraId="3B850A98" w14:textId="77777777" w:rsidR="008671F3" w:rsidRPr="005B2F49" w:rsidRDefault="008671F3" w:rsidP="008671F3">
            <w:pPr>
              <w:autoSpaceDE w:val="0"/>
              <w:autoSpaceDN w:val="0"/>
              <w:adjustRightInd w:val="0"/>
              <w:spacing w:line="240" w:lineRule="auto"/>
              <w:rPr>
                <w:rFonts w:eastAsia="TimesNewRoman"/>
                <w:sz w:val="24"/>
                <w:lang w:val="uk-UA"/>
              </w:rPr>
            </w:pPr>
            <w:r w:rsidRPr="005B2F49">
              <w:rPr>
                <w:rFonts w:eastAsia="TimesNewRoman"/>
                <w:sz w:val="24"/>
                <w:lang w:val="uk-UA"/>
              </w:rPr>
              <w:t>Кут нахилу конвеєра β, град</w:t>
            </w:r>
          </w:p>
        </w:tc>
        <w:tc>
          <w:tcPr>
            <w:tcW w:w="1228" w:type="dxa"/>
            <w:vAlign w:val="center"/>
          </w:tcPr>
          <w:p w14:paraId="79F4302C" w14:textId="77777777" w:rsidR="008671F3" w:rsidRPr="005B2F49" w:rsidRDefault="008671F3" w:rsidP="008671F3">
            <w:pPr>
              <w:autoSpaceDE w:val="0"/>
              <w:autoSpaceDN w:val="0"/>
              <w:adjustRightInd w:val="0"/>
              <w:spacing w:line="240" w:lineRule="auto"/>
              <w:rPr>
                <w:rFonts w:eastAsia="TimesNewRoman"/>
                <w:sz w:val="24"/>
                <w:lang w:val="uk-UA"/>
              </w:rPr>
            </w:pPr>
            <w:r w:rsidRPr="005B2F49">
              <w:rPr>
                <w:rFonts w:eastAsia="TimesNewRoman"/>
                <w:sz w:val="24"/>
                <w:lang w:val="uk-UA"/>
              </w:rPr>
              <w:t>0</w:t>
            </w:r>
          </w:p>
        </w:tc>
        <w:tc>
          <w:tcPr>
            <w:tcW w:w="1176" w:type="dxa"/>
            <w:vAlign w:val="center"/>
          </w:tcPr>
          <w:p w14:paraId="27E908B7" w14:textId="77777777" w:rsidR="008671F3" w:rsidRPr="005B2F49" w:rsidRDefault="008671F3" w:rsidP="008671F3">
            <w:pPr>
              <w:autoSpaceDE w:val="0"/>
              <w:autoSpaceDN w:val="0"/>
              <w:adjustRightInd w:val="0"/>
              <w:spacing w:line="240" w:lineRule="auto"/>
              <w:rPr>
                <w:rFonts w:eastAsia="TimesNewRoman"/>
                <w:sz w:val="24"/>
                <w:lang w:val="uk-UA"/>
              </w:rPr>
            </w:pPr>
            <w:r w:rsidRPr="005B2F49">
              <w:rPr>
                <w:rFonts w:eastAsia="TimesNewRoman"/>
                <w:sz w:val="24"/>
                <w:lang w:val="uk-UA"/>
              </w:rPr>
              <w:t>12</w:t>
            </w:r>
          </w:p>
        </w:tc>
        <w:tc>
          <w:tcPr>
            <w:tcW w:w="1177" w:type="dxa"/>
            <w:vAlign w:val="center"/>
          </w:tcPr>
          <w:p w14:paraId="32000A5B" w14:textId="77777777" w:rsidR="008671F3" w:rsidRPr="005B2F49" w:rsidRDefault="008671F3" w:rsidP="008671F3">
            <w:pPr>
              <w:autoSpaceDE w:val="0"/>
              <w:autoSpaceDN w:val="0"/>
              <w:adjustRightInd w:val="0"/>
              <w:spacing w:line="240" w:lineRule="auto"/>
              <w:rPr>
                <w:rFonts w:eastAsia="TimesNewRoman"/>
                <w:sz w:val="24"/>
                <w:lang w:val="uk-UA"/>
              </w:rPr>
            </w:pPr>
            <w:r w:rsidRPr="005B2F49">
              <w:rPr>
                <w:rFonts w:eastAsia="TimesNewRoman"/>
                <w:sz w:val="24"/>
                <w:lang w:val="uk-UA"/>
              </w:rPr>
              <w:t>14</w:t>
            </w:r>
          </w:p>
        </w:tc>
        <w:tc>
          <w:tcPr>
            <w:tcW w:w="1176" w:type="dxa"/>
            <w:vAlign w:val="center"/>
          </w:tcPr>
          <w:p w14:paraId="469A0F8A" w14:textId="77777777" w:rsidR="008671F3" w:rsidRPr="005B2F49" w:rsidRDefault="008671F3" w:rsidP="008671F3">
            <w:pPr>
              <w:autoSpaceDE w:val="0"/>
              <w:autoSpaceDN w:val="0"/>
              <w:adjustRightInd w:val="0"/>
              <w:spacing w:line="240" w:lineRule="auto"/>
              <w:rPr>
                <w:rFonts w:eastAsia="TimesNewRoman"/>
                <w:sz w:val="24"/>
                <w:lang w:val="uk-UA"/>
              </w:rPr>
            </w:pPr>
            <w:r w:rsidRPr="005B2F49">
              <w:rPr>
                <w:rFonts w:eastAsia="TimesNewRoman"/>
                <w:sz w:val="24"/>
                <w:lang w:val="uk-UA"/>
              </w:rPr>
              <w:t>18</w:t>
            </w:r>
          </w:p>
        </w:tc>
      </w:tr>
      <w:tr w:rsidR="008671F3" w:rsidRPr="005B2F49" w14:paraId="61903709" w14:textId="77777777" w:rsidTr="005B2F49">
        <w:trPr>
          <w:jc w:val="center"/>
        </w:trPr>
        <w:tc>
          <w:tcPr>
            <w:tcW w:w="4423" w:type="dxa"/>
            <w:vAlign w:val="center"/>
          </w:tcPr>
          <w:p w14:paraId="4ADDD1E0" w14:textId="77777777" w:rsidR="008671F3" w:rsidRPr="005B2F49" w:rsidRDefault="008671F3" w:rsidP="008671F3">
            <w:pPr>
              <w:autoSpaceDE w:val="0"/>
              <w:autoSpaceDN w:val="0"/>
              <w:adjustRightInd w:val="0"/>
              <w:spacing w:line="240" w:lineRule="auto"/>
              <w:rPr>
                <w:rFonts w:eastAsia="TimesNewRoman"/>
                <w:sz w:val="24"/>
                <w:vertAlign w:val="subscript"/>
                <w:lang w:val="uk-UA"/>
              </w:rPr>
            </w:pPr>
            <w:r w:rsidRPr="005B2F49">
              <w:rPr>
                <w:rFonts w:eastAsia="TimesNewRoman"/>
                <w:sz w:val="24"/>
                <w:lang w:val="uk-UA"/>
              </w:rPr>
              <w:t>Коефіцієнт К</w:t>
            </w:r>
            <w:r w:rsidRPr="005B2F49">
              <w:rPr>
                <w:rFonts w:eastAsia="TimesNewRoman"/>
                <w:sz w:val="24"/>
                <w:vertAlign w:val="subscript"/>
                <w:lang w:val="uk-UA"/>
              </w:rPr>
              <w:t>β</w:t>
            </w:r>
          </w:p>
        </w:tc>
        <w:tc>
          <w:tcPr>
            <w:tcW w:w="1228" w:type="dxa"/>
            <w:vAlign w:val="center"/>
          </w:tcPr>
          <w:p w14:paraId="3AC94C87" w14:textId="77777777" w:rsidR="008671F3" w:rsidRPr="005B2F49" w:rsidRDefault="008671F3" w:rsidP="008671F3">
            <w:pPr>
              <w:autoSpaceDE w:val="0"/>
              <w:autoSpaceDN w:val="0"/>
              <w:adjustRightInd w:val="0"/>
              <w:spacing w:line="240" w:lineRule="auto"/>
              <w:rPr>
                <w:rFonts w:eastAsia="TimesNewRoman"/>
                <w:sz w:val="24"/>
                <w:lang w:val="uk-UA"/>
              </w:rPr>
            </w:pPr>
            <w:r w:rsidRPr="005B2F49">
              <w:rPr>
                <w:rFonts w:eastAsia="TimesNewRoman"/>
                <w:sz w:val="24"/>
                <w:lang w:val="uk-UA"/>
              </w:rPr>
              <w:t>1</w:t>
            </w:r>
          </w:p>
        </w:tc>
        <w:tc>
          <w:tcPr>
            <w:tcW w:w="1176" w:type="dxa"/>
            <w:vAlign w:val="center"/>
          </w:tcPr>
          <w:p w14:paraId="57899BD3" w14:textId="77777777" w:rsidR="008671F3" w:rsidRPr="005B2F49" w:rsidRDefault="008671F3" w:rsidP="008671F3">
            <w:pPr>
              <w:autoSpaceDE w:val="0"/>
              <w:autoSpaceDN w:val="0"/>
              <w:adjustRightInd w:val="0"/>
              <w:spacing w:line="240" w:lineRule="auto"/>
              <w:rPr>
                <w:rFonts w:eastAsia="TimesNewRoman"/>
                <w:sz w:val="24"/>
                <w:lang w:val="uk-UA"/>
              </w:rPr>
            </w:pPr>
            <w:r w:rsidRPr="005B2F49">
              <w:rPr>
                <w:rFonts w:eastAsia="TimesNewRoman"/>
                <w:sz w:val="24"/>
                <w:lang w:val="uk-UA"/>
              </w:rPr>
              <w:t>0,98</w:t>
            </w:r>
          </w:p>
        </w:tc>
        <w:tc>
          <w:tcPr>
            <w:tcW w:w="1177" w:type="dxa"/>
            <w:vAlign w:val="center"/>
          </w:tcPr>
          <w:p w14:paraId="552BE41D" w14:textId="77777777" w:rsidR="008671F3" w:rsidRPr="005B2F49" w:rsidRDefault="008671F3" w:rsidP="008671F3">
            <w:pPr>
              <w:autoSpaceDE w:val="0"/>
              <w:autoSpaceDN w:val="0"/>
              <w:adjustRightInd w:val="0"/>
              <w:spacing w:line="240" w:lineRule="auto"/>
              <w:rPr>
                <w:rFonts w:eastAsia="TimesNewRoman"/>
                <w:sz w:val="24"/>
                <w:lang w:val="uk-UA"/>
              </w:rPr>
            </w:pPr>
            <w:r w:rsidRPr="005B2F49">
              <w:rPr>
                <w:rFonts w:eastAsia="TimesNewRoman"/>
                <w:sz w:val="24"/>
                <w:lang w:val="uk-UA"/>
              </w:rPr>
              <w:t>0,96</w:t>
            </w:r>
          </w:p>
        </w:tc>
        <w:tc>
          <w:tcPr>
            <w:tcW w:w="1176" w:type="dxa"/>
            <w:vAlign w:val="center"/>
          </w:tcPr>
          <w:p w14:paraId="0FDB0D0C" w14:textId="77777777" w:rsidR="008671F3" w:rsidRPr="005B2F49" w:rsidRDefault="008671F3" w:rsidP="008671F3">
            <w:pPr>
              <w:autoSpaceDE w:val="0"/>
              <w:autoSpaceDN w:val="0"/>
              <w:adjustRightInd w:val="0"/>
              <w:spacing w:line="240" w:lineRule="auto"/>
              <w:rPr>
                <w:rFonts w:eastAsia="TimesNewRoman"/>
                <w:sz w:val="24"/>
                <w:lang w:val="uk-UA"/>
              </w:rPr>
            </w:pPr>
            <w:r w:rsidRPr="005B2F49">
              <w:rPr>
                <w:rFonts w:eastAsia="TimesNewRoman"/>
                <w:sz w:val="24"/>
                <w:lang w:val="uk-UA"/>
              </w:rPr>
              <w:t>0,92</w:t>
            </w:r>
          </w:p>
        </w:tc>
      </w:tr>
    </w:tbl>
    <w:p w14:paraId="749C3E84" w14:textId="77777777" w:rsidR="008671F3" w:rsidRPr="005B2F49" w:rsidRDefault="008671F3" w:rsidP="008671F3">
      <w:pPr>
        <w:autoSpaceDE w:val="0"/>
        <w:autoSpaceDN w:val="0"/>
        <w:adjustRightInd w:val="0"/>
        <w:spacing w:line="240" w:lineRule="auto"/>
        <w:ind w:firstLine="709"/>
        <w:rPr>
          <w:rFonts w:eastAsia="TimesNewRoman"/>
          <w:lang w:val="uk-UA"/>
        </w:rPr>
      </w:pPr>
    </w:p>
    <w:p w14:paraId="29173D86" w14:textId="77777777" w:rsidR="008671F3" w:rsidRDefault="008671F3" w:rsidP="00D61C6A">
      <w:pPr>
        <w:autoSpaceDE w:val="0"/>
        <w:autoSpaceDN w:val="0"/>
        <w:adjustRightInd w:val="0"/>
        <w:spacing w:after="0" w:line="360" w:lineRule="auto"/>
        <w:ind w:firstLine="709"/>
        <w:jc w:val="both"/>
        <w:rPr>
          <w:rFonts w:eastAsia="TimesNewRoman"/>
          <w:lang w:val="uk-UA"/>
        </w:rPr>
      </w:pPr>
      <w:r w:rsidRPr="005B2F49">
        <w:rPr>
          <w:rFonts w:eastAsia="TimesNewRoman"/>
          <w:lang w:val="uk-UA"/>
        </w:rPr>
        <w:t>Також ширину стрічки перевіряють по величині шматків вантажу :</w:t>
      </w:r>
    </w:p>
    <w:p w14:paraId="7BA002FC" w14:textId="77777777" w:rsidR="008671F3" w:rsidRPr="008B28FE" w:rsidRDefault="008671F3" w:rsidP="00D61C6A">
      <w:pPr>
        <w:autoSpaceDE w:val="0"/>
        <w:autoSpaceDN w:val="0"/>
        <w:adjustRightInd w:val="0"/>
        <w:spacing w:after="0" w:line="360" w:lineRule="auto"/>
        <w:ind w:firstLine="709"/>
        <w:rPr>
          <w:rFonts w:eastAsia="TimesNewRoman"/>
          <w:lang w:val="uk-UA"/>
        </w:rPr>
      </w:pPr>
      <m:oMathPara>
        <m:oMath>
          <m:r>
            <w:rPr>
              <w:rFonts w:ascii="Cambria Math" w:eastAsia="TimesNewRoman" w:hAnsi="Cambria Math"/>
              <w:lang w:val="uk-UA"/>
            </w:rPr>
            <m:t>В&gt;(2,3…2,5)∙</m:t>
          </m:r>
          <m:sSub>
            <m:sSubPr>
              <m:ctrlPr>
                <w:rPr>
                  <w:rFonts w:ascii="Cambria Math" w:eastAsia="TimesNewRoman" w:hAnsi="Cambria Math"/>
                  <w:i/>
                  <w:lang w:val="uk-UA"/>
                </w:rPr>
              </m:ctrlPr>
            </m:sSubPr>
            <m:e>
              <m:r>
                <w:rPr>
                  <w:rFonts w:ascii="Cambria Math" w:eastAsia="TimesNewRoman" w:hAnsi="Cambria Math"/>
                  <w:lang w:val="uk-UA"/>
                </w:rPr>
                <m:t>α</m:t>
              </m:r>
            </m:e>
            <m:sub>
              <m:r>
                <w:rPr>
                  <w:rFonts w:ascii="Cambria Math" w:eastAsia="TimesNewRoman" w:hAnsi="Cambria Math"/>
                  <w:lang w:val="uk-UA"/>
                </w:rPr>
                <m:t>макс</m:t>
              </m:r>
            </m:sub>
          </m:sSub>
          <m:r>
            <w:rPr>
              <w:rFonts w:ascii="Cambria Math" w:eastAsia="TimesNewRoman" w:hAnsi="Cambria Math"/>
              <w:lang w:val="uk-UA"/>
            </w:rPr>
            <m:t>&gt;750мм</m:t>
          </m:r>
        </m:oMath>
      </m:oMathPara>
    </w:p>
    <w:p w14:paraId="449F7E6C" w14:textId="77777777" w:rsidR="008671F3" w:rsidRPr="005B2F49" w:rsidRDefault="008671F3" w:rsidP="00D61C6A">
      <w:pPr>
        <w:autoSpaceDE w:val="0"/>
        <w:autoSpaceDN w:val="0"/>
        <w:adjustRightInd w:val="0"/>
        <w:spacing w:after="0" w:line="360" w:lineRule="auto"/>
        <w:ind w:firstLine="709"/>
        <w:jc w:val="both"/>
        <w:rPr>
          <w:rFonts w:eastAsia="TimesNewRoman"/>
          <w:lang w:val="uk-UA"/>
        </w:rPr>
      </w:pPr>
      <w:r w:rsidRPr="005B2F49">
        <w:rPr>
          <w:rFonts w:eastAsia="TimesNewRoman"/>
          <w:lang w:val="uk-UA"/>
        </w:rPr>
        <w:t xml:space="preserve">Як бачимо, обидві умови виконуються, тож тип конвеєру обрано правильно. </w:t>
      </w:r>
    </w:p>
    <w:p w14:paraId="35C1DF42" w14:textId="77777777" w:rsidR="008671F3" w:rsidRPr="005B2F49" w:rsidRDefault="008671F3" w:rsidP="00D61C6A">
      <w:pPr>
        <w:autoSpaceDE w:val="0"/>
        <w:autoSpaceDN w:val="0"/>
        <w:adjustRightInd w:val="0"/>
        <w:spacing w:after="0" w:line="360" w:lineRule="auto"/>
        <w:ind w:firstLine="709"/>
        <w:jc w:val="both"/>
        <w:rPr>
          <w:rFonts w:eastAsia="TimesNewRoman"/>
          <w:lang w:val="uk-UA"/>
        </w:rPr>
      </w:pPr>
      <w:r w:rsidRPr="005B2F49">
        <w:rPr>
          <w:rFonts w:eastAsia="TimesNewRoman"/>
          <w:lang w:val="uk-UA"/>
        </w:rPr>
        <w:t>Тип прийнятої резино-тросової стрічки для конвеєра РТЛ-2000 з наступними паспортними даними:</w:t>
      </w:r>
    </w:p>
    <w:p w14:paraId="699EC1A3" w14:textId="77777777" w:rsidR="008671F3" w:rsidRPr="005B2F49" w:rsidRDefault="008671F3" w:rsidP="00D61C6A">
      <w:pPr>
        <w:pStyle w:val="ListParagraph"/>
        <w:numPr>
          <w:ilvl w:val="0"/>
          <w:numId w:val="4"/>
        </w:numPr>
        <w:autoSpaceDE w:val="0"/>
        <w:autoSpaceDN w:val="0"/>
        <w:adjustRightInd w:val="0"/>
        <w:spacing w:after="0" w:line="360" w:lineRule="auto"/>
        <w:ind w:left="0" w:firstLine="709"/>
        <w:contextualSpacing w:val="0"/>
        <w:jc w:val="both"/>
        <w:rPr>
          <w:rFonts w:eastAsia="TimesNewRoman"/>
          <w:lang w:val="uk-UA"/>
        </w:rPr>
      </w:pPr>
      <w:r w:rsidRPr="005B2F49">
        <w:rPr>
          <w:rFonts w:eastAsia="TimesNewRoman"/>
          <w:lang w:val="uk-UA"/>
        </w:rPr>
        <w:t>діаметр троса – 6,4 мм;</w:t>
      </w:r>
    </w:p>
    <w:p w14:paraId="0A77822E" w14:textId="77777777" w:rsidR="008671F3" w:rsidRPr="005B2F49" w:rsidRDefault="008671F3" w:rsidP="00D61C6A">
      <w:pPr>
        <w:pStyle w:val="ListParagraph"/>
        <w:numPr>
          <w:ilvl w:val="0"/>
          <w:numId w:val="4"/>
        </w:numPr>
        <w:autoSpaceDE w:val="0"/>
        <w:autoSpaceDN w:val="0"/>
        <w:adjustRightInd w:val="0"/>
        <w:spacing w:after="0" w:line="360" w:lineRule="auto"/>
        <w:ind w:left="0" w:firstLine="709"/>
        <w:contextualSpacing w:val="0"/>
        <w:jc w:val="both"/>
        <w:rPr>
          <w:rFonts w:eastAsia="TimesNewRoman"/>
          <w:lang w:val="uk-UA"/>
        </w:rPr>
      </w:pPr>
      <w:r w:rsidRPr="005B2F49">
        <w:rPr>
          <w:rFonts w:eastAsia="TimesNewRoman"/>
          <w:lang w:val="uk-UA"/>
        </w:rPr>
        <w:t>агрегатна міцність тросу – 27,15 к/Н;</w:t>
      </w:r>
    </w:p>
    <w:p w14:paraId="25C9CAC5" w14:textId="77777777" w:rsidR="008671F3" w:rsidRPr="005B2F49" w:rsidRDefault="008671F3" w:rsidP="00D61C6A">
      <w:pPr>
        <w:pStyle w:val="ListParagraph"/>
        <w:numPr>
          <w:ilvl w:val="0"/>
          <w:numId w:val="4"/>
        </w:numPr>
        <w:autoSpaceDE w:val="0"/>
        <w:autoSpaceDN w:val="0"/>
        <w:adjustRightInd w:val="0"/>
        <w:spacing w:after="0" w:line="360" w:lineRule="auto"/>
        <w:ind w:left="0" w:firstLine="709"/>
        <w:contextualSpacing w:val="0"/>
        <w:jc w:val="both"/>
        <w:rPr>
          <w:rFonts w:eastAsia="TimesNewRoman"/>
          <w:lang w:val="uk-UA"/>
        </w:rPr>
      </w:pPr>
      <w:r w:rsidRPr="005B2F49">
        <w:rPr>
          <w:rFonts w:eastAsia="TimesNewRoman"/>
          <w:lang w:val="uk-UA"/>
        </w:rPr>
        <w:t>крок тросів у стрічці – 12 мм;</w:t>
      </w:r>
    </w:p>
    <w:p w14:paraId="4974B9EA" w14:textId="77777777" w:rsidR="008671F3" w:rsidRPr="005B2F49" w:rsidRDefault="008671F3" w:rsidP="00D61C6A">
      <w:pPr>
        <w:pStyle w:val="ListParagraph"/>
        <w:numPr>
          <w:ilvl w:val="0"/>
          <w:numId w:val="4"/>
        </w:numPr>
        <w:autoSpaceDE w:val="0"/>
        <w:autoSpaceDN w:val="0"/>
        <w:adjustRightInd w:val="0"/>
        <w:spacing w:after="0" w:line="360" w:lineRule="auto"/>
        <w:ind w:left="0" w:firstLine="709"/>
        <w:contextualSpacing w:val="0"/>
        <w:jc w:val="both"/>
        <w:rPr>
          <w:rFonts w:eastAsia="TimesNewRoman"/>
          <w:lang w:val="uk-UA"/>
        </w:rPr>
      </w:pPr>
      <w:r w:rsidRPr="005B2F49">
        <w:rPr>
          <w:rFonts w:eastAsia="TimesNewRoman"/>
          <w:lang w:val="uk-UA"/>
        </w:rPr>
        <w:t>товщина стрічки – 19 мм;</w:t>
      </w:r>
    </w:p>
    <w:p w14:paraId="1E0D1163" w14:textId="77777777" w:rsidR="008671F3" w:rsidRPr="005B2F49" w:rsidRDefault="008671F3" w:rsidP="00D61C6A">
      <w:pPr>
        <w:pStyle w:val="ListParagraph"/>
        <w:numPr>
          <w:ilvl w:val="0"/>
          <w:numId w:val="4"/>
        </w:numPr>
        <w:autoSpaceDE w:val="0"/>
        <w:autoSpaceDN w:val="0"/>
        <w:adjustRightInd w:val="0"/>
        <w:spacing w:after="0" w:line="360" w:lineRule="auto"/>
        <w:ind w:left="0" w:firstLine="709"/>
        <w:contextualSpacing w:val="0"/>
        <w:jc w:val="both"/>
        <w:rPr>
          <w:rFonts w:eastAsia="TimesNewRoman"/>
          <w:lang w:val="uk-UA"/>
        </w:rPr>
      </w:pPr>
      <w:r w:rsidRPr="005B2F49">
        <w:rPr>
          <w:rFonts w:eastAsia="TimesNewRoman"/>
          <w:lang w:val="uk-UA"/>
        </w:rPr>
        <w:lastRenderedPageBreak/>
        <w:t>погонна маса стрічки – 35 кг;</w:t>
      </w:r>
    </w:p>
    <w:p w14:paraId="7660D276" w14:textId="77777777" w:rsidR="008671F3" w:rsidRPr="005B2F49" w:rsidRDefault="008671F3" w:rsidP="00D61C6A">
      <w:pPr>
        <w:pStyle w:val="ListParagraph"/>
        <w:numPr>
          <w:ilvl w:val="0"/>
          <w:numId w:val="4"/>
        </w:numPr>
        <w:autoSpaceDE w:val="0"/>
        <w:autoSpaceDN w:val="0"/>
        <w:adjustRightInd w:val="0"/>
        <w:spacing w:after="0" w:line="360" w:lineRule="auto"/>
        <w:ind w:left="0" w:firstLine="709"/>
        <w:contextualSpacing w:val="0"/>
        <w:jc w:val="both"/>
        <w:rPr>
          <w:rFonts w:eastAsia="TimesNewRoman"/>
          <w:lang w:val="uk-UA"/>
        </w:rPr>
      </w:pPr>
      <w:r w:rsidRPr="005B2F49">
        <w:rPr>
          <w:rFonts w:eastAsia="TimesNewRoman"/>
          <w:lang w:val="uk-UA"/>
        </w:rPr>
        <w:t>ширина стрічки – 1000мм;</w:t>
      </w:r>
    </w:p>
    <w:p w14:paraId="7B76EE5A" w14:textId="77777777" w:rsidR="008671F3" w:rsidRPr="005B2F49" w:rsidRDefault="008671F3" w:rsidP="00D61C6A">
      <w:pPr>
        <w:pStyle w:val="ListParagraph"/>
        <w:numPr>
          <w:ilvl w:val="0"/>
          <w:numId w:val="4"/>
        </w:numPr>
        <w:autoSpaceDE w:val="0"/>
        <w:autoSpaceDN w:val="0"/>
        <w:adjustRightInd w:val="0"/>
        <w:spacing w:after="0" w:line="360" w:lineRule="auto"/>
        <w:ind w:left="0" w:firstLine="709"/>
        <w:contextualSpacing w:val="0"/>
        <w:jc w:val="both"/>
        <w:rPr>
          <w:rFonts w:eastAsia="TimesNewRoman"/>
          <w:lang w:val="uk-UA"/>
        </w:rPr>
      </w:pPr>
      <w:r w:rsidRPr="005B2F49">
        <w:rPr>
          <w:rFonts w:eastAsia="TimesNewRoman"/>
          <w:lang w:val="uk-UA"/>
        </w:rPr>
        <w:t>міцність стрічки – 2000 Н/мм;</w:t>
      </w:r>
    </w:p>
    <w:p w14:paraId="1CA2EBB5" w14:textId="77777777" w:rsidR="005B2F49" w:rsidRPr="005B2F49" w:rsidRDefault="005B2F49" w:rsidP="00D61C6A">
      <w:pPr>
        <w:pStyle w:val="ListParagraph"/>
        <w:autoSpaceDE w:val="0"/>
        <w:autoSpaceDN w:val="0"/>
        <w:adjustRightInd w:val="0"/>
        <w:spacing w:after="0" w:line="360" w:lineRule="auto"/>
        <w:ind w:left="0" w:firstLine="709"/>
        <w:contextualSpacing w:val="0"/>
        <w:jc w:val="both"/>
        <w:rPr>
          <w:rFonts w:eastAsia="TimesNewRoman"/>
          <w:lang w:val="uk-UA"/>
        </w:rPr>
      </w:pPr>
    </w:p>
    <w:p w14:paraId="31393FB8" w14:textId="77777777" w:rsidR="008671F3" w:rsidRDefault="004563D2" w:rsidP="00D61C6A">
      <w:pPr>
        <w:autoSpaceDE w:val="0"/>
        <w:autoSpaceDN w:val="0"/>
        <w:adjustRightInd w:val="0"/>
        <w:spacing w:after="0" w:line="360" w:lineRule="auto"/>
        <w:ind w:firstLine="709"/>
        <w:jc w:val="both"/>
        <w:rPr>
          <w:rFonts w:eastAsia="TimesNewRoman"/>
          <w:b/>
          <w:bCs/>
          <w:lang w:val="uk-UA"/>
        </w:rPr>
      </w:pPr>
      <w:r>
        <w:rPr>
          <w:rFonts w:eastAsia="TimesNewRoman"/>
          <w:b/>
          <w:bCs/>
          <w:lang w:val="uk-UA"/>
        </w:rPr>
        <w:t>2</w:t>
      </w:r>
      <w:r w:rsidR="008671F3" w:rsidRPr="005B2F49">
        <w:rPr>
          <w:rFonts w:eastAsia="TimesNewRoman"/>
          <w:b/>
          <w:bCs/>
          <w:lang w:val="uk-UA"/>
        </w:rPr>
        <w:t>.3 Визначення опорів руху стрічки</w:t>
      </w:r>
    </w:p>
    <w:p w14:paraId="7C4E3BD3" w14:textId="77777777" w:rsidR="008671F3" w:rsidRDefault="008671F3" w:rsidP="00D61C6A">
      <w:pPr>
        <w:autoSpaceDE w:val="0"/>
        <w:autoSpaceDN w:val="0"/>
        <w:adjustRightInd w:val="0"/>
        <w:spacing w:after="0" w:line="360" w:lineRule="auto"/>
        <w:ind w:firstLine="709"/>
        <w:rPr>
          <w:rFonts w:eastAsia="TimesNewRoman"/>
          <w:lang w:val="uk-UA"/>
        </w:rPr>
      </w:pPr>
      <w:r w:rsidRPr="005B2F49">
        <w:rPr>
          <w:rFonts w:eastAsia="TimesNewRoman"/>
          <w:lang w:val="uk-UA"/>
        </w:rPr>
        <w:t xml:space="preserve">Визначаємо розподілені опори руху стрічки на вантажній ділянці: </w:t>
      </w:r>
    </w:p>
    <w:p w14:paraId="605A0084" w14:textId="77777777" w:rsidR="008671F3" w:rsidRPr="005B2F49" w:rsidRDefault="005B57C5" w:rsidP="00D61C6A">
      <w:pPr>
        <w:autoSpaceDE w:val="0"/>
        <w:autoSpaceDN w:val="0"/>
        <w:adjustRightInd w:val="0"/>
        <w:spacing w:after="0" w:line="360" w:lineRule="auto"/>
        <w:ind w:firstLine="709"/>
        <w:rPr>
          <w:rFonts w:eastAsia="TimesNewRoman"/>
          <w:lang w:val="uk-UA"/>
        </w:rPr>
      </w:pPr>
      <m:oMathPara>
        <m:oMath>
          <m:sSub>
            <m:sSubPr>
              <m:ctrlPr>
                <w:rPr>
                  <w:rFonts w:ascii="Cambria Math" w:eastAsia="TimesNewRoman" w:hAnsi="Cambria Math"/>
                  <w:i/>
                  <w:lang w:val="uk-UA"/>
                </w:rPr>
              </m:ctrlPr>
            </m:sSubPr>
            <m:e>
              <m:r>
                <w:rPr>
                  <w:rFonts w:ascii="Cambria Math" w:eastAsia="TimesNewRoman" w:hAnsi="Cambria Math"/>
                  <w:lang w:val="uk-UA"/>
                </w:rPr>
                <m:t>W</m:t>
              </m:r>
            </m:e>
            <m:sub>
              <m:r>
                <w:rPr>
                  <w:rFonts w:ascii="Cambria Math" w:eastAsia="TimesNewRoman" w:hAnsi="Cambria Math"/>
                  <w:lang w:val="uk-UA"/>
                </w:rPr>
                <m:t>гр</m:t>
              </m:r>
            </m:sub>
          </m:sSub>
          <m:r>
            <w:rPr>
              <w:rFonts w:ascii="Cambria Math" w:eastAsia="TimesNewRoman" w:hAnsi="Cambria Math"/>
              <w:lang w:val="uk-UA"/>
            </w:rPr>
            <m:t>=</m:t>
          </m:r>
          <m:d>
            <m:dPr>
              <m:ctrlPr>
                <w:rPr>
                  <w:rFonts w:ascii="Cambria Math" w:eastAsia="TimesNewRoman" w:hAnsi="Cambria Math"/>
                  <w:i/>
                  <w:lang w:val="uk-UA"/>
                </w:rPr>
              </m:ctrlPr>
            </m:dPr>
            <m:e>
              <m:r>
                <w:rPr>
                  <w:rFonts w:ascii="Cambria Math" w:eastAsia="TimesNewRoman" w:hAnsi="Cambria Math"/>
                  <w:lang w:val="uk-UA"/>
                </w:rPr>
                <m:t>q+</m:t>
              </m:r>
              <m:sSub>
                <m:sSubPr>
                  <m:ctrlPr>
                    <w:rPr>
                      <w:rFonts w:ascii="Cambria Math" w:eastAsia="TimesNewRoman" w:hAnsi="Cambria Math"/>
                      <w:i/>
                      <w:lang w:val="uk-UA"/>
                    </w:rPr>
                  </m:ctrlPr>
                </m:sSubPr>
                <m:e>
                  <m:r>
                    <w:rPr>
                      <w:rFonts w:ascii="Cambria Math" w:eastAsia="TimesNewRoman" w:hAnsi="Cambria Math"/>
                      <w:lang w:val="uk-UA"/>
                    </w:rPr>
                    <m:t>q</m:t>
                  </m:r>
                </m:e>
                <m:sub>
                  <m:r>
                    <w:rPr>
                      <w:rFonts w:ascii="Cambria Math" w:eastAsia="TimesNewRoman" w:hAnsi="Cambria Math"/>
                      <w:lang w:val="uk-UA"/>
                    </w:rPr>
                    <m:t>л</m:t>
                  </m:r>
                </m:sub>
              </m:sSub>
              <m:r>
                <w:rPr>
                  <w:rFonts w:ascii="Cambria Math" w:eastAsia="TimesNewRoman" w:hAnsi="Cambria Math"/>
                  <w:lang w:val="uk-UA"/>
                </w:rPr>
                <m:t>+</m:t>
              </m:r>
              <m:sSubSup>
                <m:sSubSupPr>
                  <m:ctrlPr>
                    <w:rPr>
                      <w:rFonts w:ascii="Cambria Math" w:eastAsia="TimesNewRoman" w:hAnsi="Cambria Math"/>
                      <w:i/>
                      <w:lang w:val="uk-UA"/>
                    </w:rPr>
                  </m:ctrlPr>
                </m:sSubSupPr>
                <m:e>
                  <m:r>
                    <w:rPr>
                      <w:rFonts w:ascii="Cambria Math" w:eastAsia="TimesNewRoman" w:hAnsi="Cambria Math"/>
                      <w:lang w:val="uk-UA"/>
                    </w:rPr>
                    <m:t>q</m:t>
                  </m:r>
                </m:e>
                <m:sub>
                  <m:r>
                    <w:rPr>
                      <w:rFonts w:ascii="Cambria Math" w:eastAsia="TimesNewRoman" w:hAnsi="Cambria Math"/>
                      <w:lang w:val="uk-UA"/>
                    </w:rPr>
                    <m:t>p</m:t>
                  </m:r>
                </m:sub>
                <m:sup>
                  <m:r>
                    <w:rPr>
                      <w:rFonts w:ascii="Cambria Math" w:eastAsia="TimesNewRoman" w:hAnsi="Cambria Math"/>
                      <w:lang w:val="uk-UA"/>
                    </w:rPr>
                    <m:t>'</m:t>
                  </m:r>
                </m:sup>
              </m:sSubSup>
            </m:e>
          </m:d>
          <m:r>
            <w:rPr>
              <w:rFonts w:ascii="Cambria Math" w:eastAsia="TimesNewRoman" w:hAnsi="Cambria Math"/>
              <w:lang w:val="uk-UA"/>
            </w:rPr>
            <m:t>∙</m:t>
          </m:r>
          <m:sSub>
            <m:sSubPr>
              <m:ctrlPr>
                <w:rPr>
                  <w:rFonts w:ascii="Cambria Math" w:eastAsia="TimesNewRoman" w:hAnsi="Cambria Math"/>
                  <w:i/>
                  <w:lang w:val="uk-UA"/>
                </w:rPr>
              </m:ctrlPr>
            </m:sSubPr>
            <m:e>
              <m:r>
                <w:rPr>
                  <w:rFonts w:ascii="Cambria Math" w:eastAsia="TimesNewRoman" w:hAnsi="Cambria Math"/>
                  <w:lang w:val="uk-UA"/>
                </w:rPr>
                <m:t>ω</m:t>
              </m:r>
            </m:e>
            <m:sub>
              <m:r>
                <w:rPr>
                  <w:rFonts w:ascii="Cambria Math" w:eastAsia="TimesNewRoman" w:hAnsi="Cambria Math"/>
                  <w:lang w:val="uk-UA"/>
                </w:rPr>
                <m:t>гр</m:t>
              </m:r>
            </m:sub>
          </m:sSub>
          <m:r>
            <w:rPr>
              <w:rFonts w:ascii="Cambria Math" w:eastAsia="TimesNewRoman" w:hAnsi="Cambria Math"/>
              <w:lang w:val="uk-UA"/>
            </w:rPr>
            <m:t>∙L∙</m:t>
          </m:r>
          <m:func>
            <m:funcPr>
              <m:ctrlPr>
                <w:rPr>
                  <w:rFonts w:ascii="Cambria Math" w:eastAsia="TimesNewRoman" w:hAnsi="Cambria Math"/>
                  <w:i/>
                  <w:lang w:val="uk-UA"/>
                </w:rPr>
              </m:ctrlPr>
            </m:funcPr>
            <m:fName>
              <m:r>
                <m:rPr>
                  <m:sty m:val="p"/>
                </m:rPr>
                <w:rPr>
                  <w:rFonts w:ascii="Cambria Math" w:eastAsia="TimesNewRoman" w:hAnsi="Cambria Math"/>
                  <w:lang w:val="uk-UA"/>
                </w:rPr>
                <m:t>cos</m:t>
              </m:r>
            </m:fName>
            <m:e>
              <m:r>
                <w:rPr>
                  <w:rFonts w:ascii="Cambria Math" w:eastAsia="TimesNewRoman" w:hAnsi="Cambria Math"/>
                  <w:lang w:val="uk-UA"/>
                </w:rPr>
                <m:t>β±</m:t>
              </m:r>
              <m:d>
                <m:dPr>
                  <m:ctrlPr>
                    <w:rPr>
                      <w:rFonts w:ascii="Cambria Math" w:eastAsia="TimesNewRoman" w:hAnsi="Cambria Math"/>
                      <w:i/>
                      <w:lang w:val="uk-UA"/>
                    </w:rPr>
                  </m:ctrlPr>
                </m:dPr>
                <m:e>
                  <m:r>
                    <w:rPr>
                      <w:rFonts w:ascii="Cambria Math" w:eastAsia="TimesNewRoman" w:hAnsi="Cambria Math"/>
                      <w:lang w:val="uk-UA"/>
                    </w:rPr>
                    <m:t>q+</m:t>
                  </m:r>
                  <m:sSub>
                    <m:sSubPr>
                      <m:ctrlPr>
                        <w:rPr>
                          <w:rFonts w:ascii="Cambria Math" w:eastAsia="TimesNewRoman" w:hAnsi="Cambria Math"/>
                          <w:i/>
                          <w:lang w:val="uk-UA"/>
                        </w:rPr>
                      </m:ctrlPr>
                    </m:sSubPr>
                    <m:e>
                      <m:r>
                        <w:rPr>
                          <w:rFonts w:ascii="Cambria Math" w:eastAsia="TimesNewRoman" w:hAnsi="Cambria Math"/>
                          <w:lang w:val="uk-UA"/>
                        </w:rPr>
                        <m:t>q</m:t>
                      </m:r>
                    </m:e>
                    <m:sub>
                      <m:r>
                        <w:rPr>
                          <w:rFonts w:ascii="Cambria Math" w:eastAsia="TimesNewRoman" w:hAnsi="Cambria Math"/>
                          <w:lang w:val="uk-UA"/>
                        </w:rPr>
                        <m:t>л</m:t>
                      </m:r>
                    </m:sub>
                  </m:sSub>
                </m:e>
              </m:d>
            </m:e>
          </m:func>
          <m:r>
            <w:rPr>
              <w:rFonts w:ascii="Cambria Math" w:eastAsia="TimesNewRoman" w:hAnsi="Cambria Math"/>
              <w:lang w:val="uk-UA"/>
            </w:rPr>
            <m:t>∙L∙</m:t>
          </m:r>
          <m:func>
            <m:funcPr>
              <m:ctrlPr>
                <w:rPr>
                  <w:rFonts w:ascii="Cambria Math" w:eastAsia="TimesNewRoman" w:hAnsi="Cambria Math"/>
                  <w:i/>
                  <w:lang w:val="uk-UA"/>
                </w:rPr>
              </m:ctrlPr>
            </m:funcPr>
            <m:fName>
              <m:r>
                <m:rPr>
                  <m:sty m:val="p"/>
                </m:rPr>
                <w:rPr>
                  <w:rFonts w:ascii="Cambria Math" w:eastAsia="TimesNewRoman" w:hAnsi="Cambria Math"/>
                  <w:lang w:val="uk-UA"/>
                </w:rPr>
                <m:t>sin</m:t>
              </m:r>
            </m:fName>
            <m:e>
              <m:r>
                <w:rPr>
                  <w:rFonts w:ascii="Cambria Math" w:eastAsia="TimesNewRoman" w:hAnsi="Cambria Math"/>
                  <w:lang w:val="uk-UA"/>
                </w:rPr>
                <m:t>β=</m:t>
              </m:r>
            </m:e>
          </m:func>
        </m:oMath>
      </m:oMathPara>
    </w:p>
    <w:p w14:paraId="77D2B353" w14:textId="77777777" w:rsidR="008671F3" w:rsidRPr="005B2F49" w:rsidRDefault="008671F3" w:rsidP="00D61C6A">
      <w:pPr>
        <w:autoSpaceDE w:val="0"/>
        <w:autoSpaceDN w:val="0"/>
        <w:adjustRightInd w:val="0"/>
        <w:spacing w:after="0" w:line="360" w:lineRule="auto"/>
        <w:ind w:firstLine="709"/>
        <w:rPr>
          <w:rFonts w:eastAsia="TimesNewRoman"/>
          <w:lang w:val="uk-UA"/>
        </w:rPr>
      </w:pPr>
      <m:oMathPara>
        <m:oMath>
          <m:r>
            <w:rPr>
              <w:rFonts w:ascii="Cambria Math" w:eastAsia="TimesNewRoman" w:hAnsi="Cambria Math"/>
              <w:lang w:val="uk-UA"/>
            </w:rPr>
            <m:t>=</m:t>
          </m:r>
          <m:d>
            <m:dPr>
              <m:ctrlPr>
                <w:rPr>
                  <w:rFonts w:ascii="Cambria Math" w:eastAsia="TimesNewRoman" w:hAnsi="Cambria Math"/>
                  <w:i/>
                  <w:lang w:val="uk-UA"/>
                </w:rPr>
              </m:ctrlPr>
            </m:dPr>
            <m:e>
              <m:r>
                <w:rPr>
                  <w:rFonts w:ascii="Cambria Math" w:eastAsia="TimesNewRoman" w:hAnsi="Cambria Math"/>
                  <w:lang w:val="uk-UA"/>
                </w:rPr>
                <m:t>763+343,35+188,65</m:t>
              </m:r>
            </m:e>
          </m:d>
          <m:r>
            <w:rPr>
              <w:rFonts w:ascii="Cambria Math" w:eastAsia="TimesNewRoman" w:hAnsi="Cambria Math"/>
              <w:lang w:val="uk-UA"/>
            </w:rPr>
            <m:t>∙0,024∙1000∙0,996+</m:t>
          </m:r>
        </m:oMath>
      </m:oMathPara>
    </w:p>
    <w:p w14:paraId="69365C27" w14:textId="77777777" w:rsidR="008671F3" w:rsidRPr="005B2F49" w:rsidRDefault="005B57C5" w:rsidP="00D61C6A">
      <w:pPr>
        <w:autoSpaceDE w:val="0"/>
        <w:autoSpaceDN w:val="0"/>
        <w:adjustRightInd w:val="0"/>
        <w:spacing w:after="0" w:line="360" w:lineRule="auto"/>
        <w:ind w:firstLine="709"/>
        <w:rPr>
          <w:rFonts w:eastAsia="TimesNewRoman"/>
          <w:lang w:val="uk-UA"/>
        </w:rPr>
      </w:pPr>
      <m:oMathPara>
        <m:oMath>
          <m:func>
            <m:funcPr>
              <m:ctrlPr>
                <w:rPr>
                  <w:rFonts w:ascii="Cambria Math" w:eastAsia="TimesNewRoman" w:hAnsi="Cambria Math"/>
                  <w:i/>
                  <w:lang w:val="uk-UA"/>
                </w:rPr>
              </m:ctrlPr>
            </m:funcPr>
            <m:fName/>
            <m:e>
              <m:r>
                <w:rPr>
                  <w:rFonts w:ascii="Cambria Math" w:eastAsia="TimesNewRoman" w:hAnsi="Cambria Math"/>
                  <w:lang w:val="uk-UA"/>
                </w:rPr>
                <m:t>+</m:t>
              </m:r>
              <m:d>
                <m:dPr>
                  <m:ctrlPr>
                    <w:rPr>
                      <w:rFonts w:ascii="Cambria Math" w:eastAsia="TimesNewRoman" w:hAnsi="Cambria Math"/>
                      <w:i/>
                      <w:lang w:val="uk-UA"/>
                    </w:rPr>
                  </m:ctrlPr>
                </m:dPr>
                <m:e>
                  <m:r>
                    <w:rPr>
                      <w:rFonts w:ascii="Cambria Math" w:eastAsia="TimesNewRoman" w:hAnsi="Cambria Math"/>
                      <w:lang w:val="uk-UA"/>
                    </w:rPr>
                    <m:t>763+343,35</m:t>
                  </m:r>
                </m:e>
              </m:d>
              <m:r>
                <w:rPr>
                  <w:rFonts w:ascii="Cambria Math" w:eastAsia="TimesNewRoman" w:hAnsi="Cambria Math"/>
                  <w:lang w:val="uk-UA"/>
                </w:rPr>
                <m:t>1000</m:t>
              </m:r>
            </m:e>
          </m:func>
          <m:r>
            <w:rPr>
              <w:rFonts w:ascii="Cambria Math" w:eastAsia="TimesNewRoman" w:hAnsi="Cambria Math"/>
              <w:lang w:val="uk-UA"/>
            </w:rPr>
            <m:t>=127 387 Н</m:t>
          </m:r>
        </m:oMath>
      </m:oMathPara>
    </w:p>
    <w:p w14:paraId="657A3EAC" w14:textId="77777777" w:rsidR="008671F3" w:rsidRDefault="008671F3" w:rsidP="00D61C6A">
      <w:pPr>
        <w:autoSpaceDE w:val="0"/>
        <w:autoSpaceDN w:val="0"/>
        <w:adjustRightInd w:val="0"/>
        <w:spacing w:after="0" w:line="360" w:lineRule="auto"/>
        <w:ind w:firstLine="709"/>
        <w:rPr>
          <w:rFonts w:eastAsia="TimesNewRoman"/>
          <w:lang w:val="uk-UA"/>
        </w:rPr>
      </w:pPr>
      <w:r w:rsidRPr="005B2F49">
        <w:rPr>
          <w:rFonts w:eastAsia="TimesNewRoman"/>
          <w:lang w:val="uk-UA"/>
        </w:rPr>
        <w:t xml:space="preserve">де </w:t>
      </w:r>
      <m:oMath>
        <m:r>
          <w:rPr>
            <w:rFonts w:ascii="Cambria Math" w:eastAsia="TimesNewRoman" w:hAnsi="Cambria Math"/>
            <w:lang w:val="uk-UA"/>
          </w:rPr>
          <m:t>q,</m:t>
        </m:r>
        <m:sSub>
          <m:sSubPr>
            <m:ctrlPr>
              <w:rPr>
                <w:rFonts w:ascii="Cambria Math" w:eastAsia="TimesNewRoman" w:hAnsi="Cambria Math"/>
                <w:i/>
                <w:lang w:val="uk-UA"/>
              </w:rPr>
            </m:ctrlPr>
          </m:sSubPr>
          <m:e>
            <m:r>
              <w:rPr>
                <w:rFonts w:ascii="Cambria Math" w:eastAsia="TimesNewRoman" w:hAnsi="Cambria Math"/>
                <w:lang w:val="uk-UA"/>
              </w:rPr>
              <m:t>q</m:t>
            </m:r>
          </m:e>
          <m:sub>
            <m:r>
              <w:rPr>
                <w:rFonts w:ascii="Cambria Math" w:eastAsia="TimesNewRoman" w:hAnsi="Cambria Math"/>
                <w:lang w:val="uk-UA"/>
              </w:rPr>
              <m:t>л</m:t>
            </m:r>
          </m:sub>
        </m:sSub>
        <m:r>
          <w:rPr>
            <w:rFonts w:ascii="Cambria Math" w:eastAsia="TimesNewRoman" w:hAnsi="Cambria Math"/>
            <w:lang w:val="uk-UA"/>
          </w:rPr>
          <m:t>,</m:t>
        </m:r>
        <m:sSubSup>
          <m:sSubSupPr>
            <m:ctrlPr>
              <w:rPr>
                <w:rFonts w:ascii="Cambria Math" w:eastAsia="TimesNewRoman" w:hAnsi="Cambria Math"/>
                <w:i/>
                <w:lang w:val="uk-UA"/>
              </w:rPr>
            </m:ctrlPr>
          </m:sSubSupPr>
          <m:e>
            <m:r>
              <w:rPr>
                <w:rFonts w:ascii="Cambria Math" w:eastAsia="TimesNewRoman" w:hAnsi="Cambria Math"/>
                <w:lang w:val="uk-UA"/>
              </w:rPr>
              <m:t>q</m:t>
            </m:r>
          </m:e>
          <m:sub>
            <m:r>
              <w:rPr>
                <w:rFonts w:ascii="Cambria Math" w:eastAsia="TimesNewRoman" w:hAnsi="Cambria Math"/>
                <w:lang w:val="uk-UA"/>
              </w:rPr>
              <m:t>p</m:t>
            </m:r>
          </m:sub>
          <m:sup>
            <m:r>
              <w:rPr>
                <w:rFonts w:ascii="Cambria Math" w:eastAsia="TimesNewRoman" w:hAnsi="Cambria Math"/>
                <w:lang w:val="uk-UA"/>
              </w:rPr>
              <m:t>'</m:t>
            </m:r>
          </m:sup>
        </m:sSubSup>
      </m:oMath>
      <w:r w:rsidRPr="005B2F49">
        <w:rPr>
          <w:rFonts w:eastAsia="TimesNewRoman"/>
          <w:lang w:val="uk-UA"/>
        </w:rPr>
        <w:t>- лінійні сили тяжіння, відповідно, вантажу, стрічки та роликооп</w:t>
      </w:r>
      <w:proofErr w:type="spellStart"/>
      <w:r w:rsidRPr="005B2F49">
        <w:rPr>
          <w:rFonts w:eastAsia="TimesNewRoman"/>
          <w:lang w:val="uk-UA"/>
        </w:rPr>
        <w:t>ор</w:t>
      </w:r>
      <w:proofErr w:type="spellEnd"/>
      <w:r w:rsidRPr="005B2F49">
        <w:rPr>
          <w:rFonts w:eastAsia="TimesNewRoman"/>
          <w:lang w:val="uk-UA"/>
        </w:rPr>
        <w:t xml:space="preserve"> вантажної ділянки конвеєра, Н/м:</w:t>
      </w:r>
    </w:p>
    <w:p w14:paraId="1DC34C04" w14:textId="77777777" w:rsidR="008671F3" w:rsidRPr="005B2F49" w:rsidRDefault="008671F3" w:rsidP="00D61C6A">
      <w:pPr>
        <w:autoSpaceDE w:val="0"/>
        <w:autoSpaceDN w:val="0"/>
        <w:adjustRightInd w:val="0"/>
        <w:spacing w:after="0" w:line="360" w:lineRule="auto"/>
        <w:ind w:firstLine="709"/>
        <w:rPr>
          <w:rFonts w:eastAsia="TimesNewRoman"/>
          <w:lang w:val="uk-UA"/>
        </w:rPr>
      </w:pPr>
      <m:oMathPara>
        <m:oMath>
          <m:r>
            <w:rPr>
              <w:rFonts w:ascii="Cambria Math" w:eastAsia="TimesNewRoman" w:hAnsi="Cambria Math"/>
              <w:lang w:val="uk-UA"/>
            </w:rPr>
            <m:t>q=</m:t>
          </m:r>
          <m:f>
            <m:fPr>
              <m:ctrlPr>
                <w:rPr>
                  <w:rFonts w:ascii="Cambria Math" w:eastAsia="TimesNewRoman" w:hAnsi="Cambria Math"/>
                  <w:i/>
                  <w:lang w:val="uk-UA"/>
                </w:rPr>
              </m:ctrlPr>
            </m:fPr>
            <m:num>
              <m:r>
                <w:rPr>
                  <w:rFonts w:ascii="Cambria Math" w:eastAsia="TimesNewRoman" w:hAnsi="Cambria Math"/>
                  <w:lang w:val="uk-UA"/>
                </w:rPr>
                <m:t>Q∙g∙ρ</m:t>
              </m:r>
            </m:num>
            <m:den>
              <m:r>
                <w:rPr>
                  <w:rFonts w:ascii="Cambria Math" w:eastAsia="TimesNewRoman" w:hAnsi="Cambria Math"/>
                  <w:lang w:val="uk-UA"/>
                </w:rPr>
                <m:t>3,6∙ϑ</m:t>
              </m:r>
            </m:den>
          </m:f>
          <m:r>
            <w:rPr>
              <w:rFonts w:ascii="Cambria Math" w:eastAsia="TimesNewRoman" w:hAnsi="Cambria Math"/>
              <w:lang w:val="uk-UA"/>
            </w:rPr>
            <m:t>=</m:t>
          </m:r>
          <m:f>
            <m:fPr>
              <m:ctrlPr>
                <w:rPr>
                  <w:rFonts w:ascii="Cambria Math" w:eastAsia="TimesNewRoman" w:hAnsi="Cambria Math"/>
                  <w:i/>
                  <w:lang w:val="uk-UA"/>
                </w:rPr>
              </m:ctrlPr>
            </m:fPr>
            <m:num>
              <m:r>
                <w:rPr>
                  <w:rFonts w:ascii="Cambria Math" w:eastAsia="TimesNewRoman" w:hAnsi="Cambria Math"/>
                  <w:lang w:val="uk-UA"/>
                </w:rPr>
                <m:t>650∙9,81∙0,8</m:t>
              </m:r>
            </m:num>
            <m:den>
              <m:r>
                <w:rPr>
                  <w:rFonts w:ascii="Cambria Math" w:eastAsia="TimesNewRoman" w:hAnsi="Cambria Math"/>
                  <w:lang w:val="uk-UA"/>
                </w:rPr>
                <m:t>3,6∙2,5</m:t>
              </m:r>
            </m:den>
          </m:f>
          <m:r>
            <w:rPr>
              <w:rFonts w:ascii="Cambria Math" w:eastAsia="TimesNewRoman" w:hAnsi="Cambria Math"/>
              <w:lang w:val="uk-UA"/>
            </w:rPr>
            <m:t xml:space="preserve">=763 </m:t>
          </m:r>
          <m:f>
            <m:fPr>
              <m:ctrlPr>
                <w:rPr>
                  <w:rFonts w:ascii="Cambria Math" w:eastAsia="TimesNewRoman" w:hAnsi="Cambria Math"/>
                  <w:i/>
                  <w:lang w:val="uk-UA"/>
                </w:rPr>
              </m:ctrlPr>
            </m:fPr>
            <m:num>
              <m:r>
                <w:rPr>
                  <w:rFonts w:ascii="Cambria Math" w:eastAsia="TimesNewRoman" w:hAnsi="Cambria Math"/>
                  <w:lang w:val="uk-UA"/>
                </w:rPr>
                <m:t>Н</m:t>
              </m:r>
            </m:num>
            <m:den>
              <m:r>
                <w:rPr>
                  <w:rFonts w:ascii="Cambria Math" w:eastAsia="TimesNewRoman" w:hAnsi="Cambria Math"/>
                  <w:lang w:val="uk-UA"/>
                </w:rPr>
                <m:t>м</m:t>
              </m:r>
            </m:den>
          </m:f>
          <m:r>
            <w:rPr>
              <w:rFonts w:ascii="Cambria Math" w:eastAsia="TimesNewRoman" w:hAnsi="Cambria Math"/>
              <w:lang w:val="uk-UA"/>
            </w:rPr>
            <m:t>,</m:t>
          </m:r>
        </m:oMath>
      </m:oMathPara>
    </w:p>
    <w:p w14:paraId="6847EEC5" w14:textId="77777777" w:rsidR="008671F3" w:rsidRPr="005B2F49" w:rsidRDefault="005B57C5" w:rsidP="00D61C6A">
      <w:pPr>
        <w:autoSpaceDE w:val="0"/>
        <w:autoSpaceDN w:val="0"/>
        <w:adjustRightInd w:val="0"/>
        <w:spacing w:after="0" w:line="360" w:lineRule="auto"/>
        <w:ind w:firstLine="709"/>
        <w:rPr>
          <w:rFonts w:eastAsia="TimesNewRoman"/>
          <w:i/>
          <w:lang w:val="uk-UA"/>
        </w:rPr>
      </w:pPr>
      <m:oMathPara>
        <m:oMath>
          <m:sSub>
            <m:sSubPr>
              <m:ctrlPr>
                <w:rPr>
                  <w:rFonts w:ascii="Cambria Math" w:eastAsia="TimesNewRoman" w:hAnsi="Cambria Math"/>
                  <w:i/>
                  <w:lang w:val="uk-UA"/>
                </w:rPr>
              </m:ctrlPr>
            </m:sSubPr>
            <m:e>
              <m:r>
                <w:rPr>
                  <w:rFonts w:ascii="Cambria Math" w:eastAsia="TimesNewRoman" w:hAnsi="Cambria Math"/>
                  <w:lang w:val="uk-UA"/>
                </w:rPr>
                <m:t>q</m:t>
              </m:r>
            </m:e>
            <m:sub>
              <m:r>
                <w:rPr>
                  <w:rFonts w:ascii="Cambria Math" w:eastAsia="TimesNewRoman" w:hAnsi="Cambria Math"/>
                  <w:lang w:val="uk-UA"/>
                </w:rPr>
                <m:t>л</m:t>
              </m:r>
            </m:sub>
          </m:sSub>
          <m:r>
            <w:rPr>
              <w:rFonts w:ascii="Cambria Math" w:eastAsia="TimesNewRoman" w:hAnsi="Cambria Math"/>
              <w:lang w:val="uk-UA"/>
            </w:rPr>
            <m:t>=</m:t>
          </m:r>
          <m:sSub>
            <m:sSubPr>
              <m:ctrlPr>
                <w:rPr>
                  <w:rFonts w:ascii="Cambria Math" w:eastAsia="TimesNewRoman" w:hAnsi="Cambria Math"/>
                  <w:i/>
                  <w:lang w:val="uk-UA"/>
                </w:rPr>
              </m:ctrlPr>
            </m:sSubPr>
            <m:e>
              <m:r>
                <w:rPr>
                  <w:rFonts w:ascii="Cambria Math" w:eastAsia="TimesNewRoman" w:hAnsi="Cambria Math"/>
                  <w:lang w:val="uk-UA"/>
                </w:rPr>
                <m:t>М</m:t>
              </m:r>
            </m:e>
            <m:sub>
              <m:r>
                <w:rPr>
                  <w:rFonts w:ascii="Cambria Math" w:eastAsia="TimesNewRoman" w:hAnsi="Cambria Math"/>
                  <w:lang w:val="uk-UA"/>
                </w:rPr>
                <m:t>л</m:t>
              </m:r>
            </m:sub>
          </m:sSub>
          <m:r>
            <w:rPr>
              <w:rFonts w:ascii="Cambria Math" w:eastAsia="TimesNewRoman" w:hAnsi="Cambria Math"/>
              <w:lang w:val="uk-UA"/>
            </w:rPr>
            <m:t xml:space="preserve">∙В∙g=37∙1∙9,81=343,35  </m:t>
          </m:r>
          <m:f>
            <m:fPr>
              <m:ctrlPr>
                <w:rPr>
                  <w:rFonts w:ascii="Cambria Math" w:eastAsia="TimesNewRoman" w:hAnsi="Cambria Math"/>
                  <w:i/>
                  <w:lang w:val="uk-UA"/>
                </w:rPr>
              </m:ctrlPr>
            </m:fPr>
            <m:num>
              <m:r>
                <w:rPr>
                  <w:rFonts w:ascii="Cambria Math" w:eastAsia="TimesNewRoman" w:hAnsi="Cambria Math"/>
                  <w:lang w:val="uk-UA"/>
                </w:rPr>
                <m:t>Н</m:t>
              </m:r>
            </m:num>
            <m:den>
              <m:r>
                <w:rPr>
                  <w:rFonts w:ascii="Cambria Math" w:eastAsia="TimesNewRoman" w:hAnsi="Cambria Math"/>
                  <w:lang w:val="uk-UA"/>
                </w:rPr>
                <m:t>м</m:t>
              </m:r>
            </m:den>
          </m:f>
          <m:r>
            <w:rPr>
              <w:rFonts w:ascii="Cambria Math" w:eastAsia="TimesNewRoman" w:hAnsi="Cambria Math"/>
              <w:lang w:val="uk-UA"/>
            </w:rPr>
            <m:t xml:space="preserve"> ,</m:t>
          </m:r>
        </m:oMath>
      </m:oMathPara>
    </w:p>
    <w:p w14:paraId="2A9FFA0C" w14:textId="77777777" w:rsidR="008671F3" w:rsidRDefault="008671F3" w:rsidP="00D61C6A">
      <w:pPr>
        <w:autoSpaceDE w:val="0"/>
        <w:autoSpaceDN w:val="0"/>
        <w:adjustRightInd w:val="0"/>
        <w:spacing w:after="0" w:line="360" w:lineRule="auto"/>
        <w:ind w:firstLine="709"/>
        <w:rPr>
          <w:rFonts w:eastAsia="TimesNewRoman"/>
          <w:lang w:val="uk-UA"/>
        </w:rPr>
      </w:pPr>
      <w:r w:rsidRPr="005B2F49">
        <w:rPr>
          <w:rFonts w:eastAsia="TimesNewRoman"/>
          <w:lang w:val="uk-UA"/>
        </w:rPr>
        <w:t>де М</w:t>
      </w:r>
      <w:r w:rsidRPr="005B2F49">
        <w:rPr>
          <w:rFonts w:eastAsia="TimesNewRoman"/>
          <w:vertAlign w:val="subscript"/>
          <w:lang w:val="uk-UA"/>
        </w:rPr>
        <w:t>л</w:t>
      </w:r>
      <w:r w:rsidRPr="005B2F49">
        <w:rPr>
          <w:rFonts w:eastAsia="TimesNewRoman"/>
          <w:lang w:val="uk-UA"/>
        </w:rPr>
        <w:t xml:space="preserve"> – маса 1м</w:t>
      </w:r>
      <w:r w:rsidRPr="005B2F49">
        <w:rPr>
          <w:rFonts w:eastAsia="TimesNewRoman"/>
          <w:vertAlign w:val="superscript"/>
          <w:lang w:val="uk-UA"/>
        </w:rPr>
        <w:t>2</w:t>
      </w:r>
      <w:r w:rsidRPr="005B2F49">
        <w:rPr>
          <w:rFonts w:eastAsia="TimesNewRoman"/>
          <w:lang w:val="uk-UA"/>
        </w:rPr>
        <w:t xml:space="preserve"> стрічки; </w:t>
      </w:r>
    </w:p>
    <w:p w14:paraId="56486936" w14:textId="77777777" w:rsidR="008671F3" w:rsidRPr="005B2F49" w:rsidRDefault="005B57C5" w:rsidP="00D61C6A">
      <w:pPr>
        <w:autoSpaceDE w:val="0"/>
        <w:autoSpaceDN w:val="0"/>
        <w:adjustRightInd w:val="0"/>
        <w:spacing w:after="0" w:line="360" w:lineRule="auto"/>
        <w:ind w:firstLine="709"/>
        <w:rPr>
          <w:rFonts w:eastAsia="TimesNewRoman"/>
          <w:lang w:val="uk-UA"/>
        </w:rPr>
      </w:pPr>
      <m:oMathPara>
        <m:oMath>
          <m:sSubSup>
            <m:sSubSupPr>
              <m:ctrlPr>
                <w:rPr>
                  <w:rFonts w:ascii="Cambria Math" w:eastAsia="TimesNewRoman" w:hAnsi="Cambria Math"/>
                  <w:i/>
                  <w:lang w:val="uk-UA"/>
                </w:rPr>
              </m:ctrlPr>
            </m:sSubSupPr>
            <m:e>
              <m:r>
                <w:rPr>
                  <w:rFonts w:ascii="Cambria Math" w:eastAsia="TimesNewRoman" w:hAnsi="Cambria Math"/>
                  <w:lang w:val="uk-UA"/>
                </w:rPr>
                <m:t>q</m:t>
              </m:r>
            </m:e>
            <m:sub>
              <m:r>
                <w:rPr>
                  <w:rFonts w:ascii="Cambria Math" w:eastAsia="TimesNewRoman" w:hAnsi="Cambria Math"/>
                  <w:lang w:val="uk-UA"/>
                </w:rPr>
                <m:t>p</m:t>
              </m:r>
            </m:sub>
            <m:sup>
              <m:r>
                <w:rPr>
                  <w:rFonts w:ascii="Cambria Math" w:eastAsia="TimesNewRoman" w:hAnsi="Cambria Math"/>
                  <w:lang w:val="uk-UA"/>
                </w:rPr>
                <m:t>'</m:t>
              </m:r>
            </m:sup>
          </m:sSubSup>
          <m:r>
            <w:rPr>
              <w:rFonts w:ascii="Cambria Math" w:eastAsia="TimesNewRoman" w:hAnsi="Cambria Math"/>
              <w:lang w:val="uk-UA"/>
            </w:rPr>
            <m:t>=</m:t>
          </m:r>
          <m:f>
            <m:fPr>
              <m:ctrlPr>
                <w:rPr>
                  <w:rFonts w:ascii="Cambria Math" w:eastAsia="TimesNewRoman" w:hAnsi="Cambria Math"/>
                  <w:i/>
                  <w:lang w:val="uk-UA"/>
                </w:rPr>
              </m:ctrlPr>
            </m:fPr>
            <m:num>
              <m:sSub>
                <m:sSubPr>
                  <m:ctrlPr>
                    <w:rPr>
                      <w:rFonts w:ascii="Cambria Math" w:eastAsia="TimesNewRoman" w:hAnsi="Cambria Math"/>
                      <w:i/>
                      <w:lang w:val="uk-UA"/>
                    </w:rPr>
                  </m:ctrlPr>
                </m:sSubPr>
                <m:e>
                  <m:r>
                    <w:rPr>
                      <w:rFonts w:ascii="Cambria Math" w:eastAsia="TimesNewRoman" w:hAnsi="Cambria Math"/>
                      <w:lang w:val="uk-UA"/>
                    </w:rPr>
                    <m:t>М</m:t>
                  </m:r>
                </m:e>
                <m:sub>
                  <m:r>
                    <w:rPr>
                      <w:rFonts w:ascii="Cambria Math" w:eastAsia="TimesNewRoman" w:hAnsi="Cambria Math"/>
                      <w:lang w:val="uk-UA"/>
                    </w:rPr>
                    <m:t>р</m:t>
                  </m:r>
                </m:sub>
              </m:sSub>
              <m:r>
                <w:rPr>
                  <w:rFonts w:ascii="Cambria Math" w:eastAsia="TimesNewRoman" w:hAnsi="Cambria Math"/>
                  <w:lang w:val="uk-UA"/>
                </w:rPr>
                <m:t>∙g</m:t>
              </m:r>
            </m:num>
            <m:den>
              <m:sSub>
                <m:sSubPr>
                  <m:ctrlPr>
                    <w:rPr>
                      <w:rFonts w:ascii="Cambria Math" w:eastAsia="TimesNewRoman" w:hAnsi="Cambria Math"/>
                      <w:i/>
                      <w:lang w:val="uk-UA"/>
                    </w:rPr>
                  </m:ctrlPr>
                </m:sSubPr>
                <m:e>
                  <m:r>
                    <w:rPr>
                      <w:rFonts w:ascii="Cambria Math" w:eastAsia="TimesNewRoman" w:hAnsi="Cambria Math"/>
                      <w:lang w:val="uk-UA"/>
                    </w:rPr>
                    <m:t>l</m:t>
                  </m:r>
                </m:e>
                <m:sub>
                  <m:r>
                    <w:rPr>
                      <w:rFonts w:ascii="Cambria Math" w:eastAsia="TimesNewRoman" w:hAnsi="Cambria Math"/>
                      <w:lang w:val="uk-UA"/>
                    </w:rPr>
                    <m:t>р</m:t>
                  </m:r>
                </m:sub>
              </m:sSub>
            </m:den>
          </m:f>
          <m:r>
            <w:rPr>
              <w:rFonts w:ascii="Cambria Math" w:eastAsia="TimesNewRoman" w:hAnsi="Cambria Math"/>
              <w:lang w:val="uk-UA"/>
            </w:rPr>
            <m:t>=</m:t>
          </m:r>
          <m:f>
            <m:fPr>
              <m:ctrlPr>
                <w:rPr>
                  <w:rFonts w:ascii="Cambria Math" w:eastAsia="TimesNewRoman" w:hAnsi="Cambria Math"/>
                  <w:i/>
                  <w:lang w:val="uk-UA"/>
                </w:rPr>
              </m:ctrlPr>
            </m:fPr>
            <m:num>
              <m:r>
                <w:rPr>
                  <w:rFonts w:ascii="Cambria Math" w:eastAsia="TimesNewRoman" w:hAnsi="Cambria Math"/>
                  <w:lang w:val="uk-UA"/>
                </w:rPr>
                <m:t>25∙9,81</m:t>
              </m:r>
            </m:num>
            <m:den>
              <m:r>
                <w:rPr>
                  <w:rFonts w:ascii="Cambria Math" w:eastAsia="TimesNewRoman" w:hAnsi="Cambria Math"/>
                  <w:lang w:val="uk-UA"/>
                </w:rPr>
                <m:t>1,3</m:t>
              </m:r>
            </m:den>
          </m:f>
          <m:r>
            <w:rPr>
              <w:rFonts w:ascii="Cambria Math" w:eastAsia="TimesNewRoman" w:hAnsi="Cambria Math"/>
              <w:lang w:val="uk-UA"/>
            </w:rPr>
            <m:t xml:space="preserve">=188,65 </m:t>
          </m:r>
          <m:f>
            <m:fPr>
              <m:ctrlPr>
                <w:rPr>
                  <w:rFonts w:ascii="Cambria Math" w:eastAsia="TimesNewRoman" w:hAnsi="Cambria Math"/>
                  <w:i/>
                  <w:lang w:val="uk-UA"/>
                </w:rPr>
              </m:ctrlPr>
            </m:fPr>
            <m:num>
              <m:r>
                <w:rPr>
                  <w:rFonts w:ascii="Cambria Math" w:eastAsia="TimesNewRoman" w:hAnsi="Cambria Math"/>
                  <w:lang w:val="uk-UA"/>
                </w:rPr>
                <m:t>Н</m:t>
              </m:r>
            </m:num>
            <m:den>
              <m:r>
                <w:rPr>
                  <w:rFonts w:ascii="Cambria Math" w:eastAsia="TimesNewRoman" w:hAnsi="Cambria Math"/>
                  <w:lang w:val="uk-UA"/>
                </w:rPr>
                <m:t>м</m:t>
              </m:r>
            </m:den>
          </m:f>
          <m:r>
            <w:rPr>
              <w:rFonts w:ascii="Cambria Math" w:eastAsia="TimesNewRoman" w:hAnsi="Cambria Math"/>
              <w:lang w:val="uk-UA"/>
            </w:rPr>
            <m:t>.</m:t>
          </m:r>
        </m:oMath>
      </m:oMathPara>
    </w:p>
    <w:p w14:paraId="32F92811" w14:textId="77777777" w:rsidR="008671F3" w:rsidRPr="005B2F49" w:rsidRDefault="008671F3" w:rsidP="00D61C6A">
      <w:pPr>
        <w:autoSpaceDE w:val="0"/>
        <w:autoSpaceDN w:val="0"/>
        <w:adjustRightInd w:val="0"/>
        <w:spacing w:after="0" w:line="360" w:lineRule="auto"/>
        <w:ind w:firstLine="709"/>
        <w:rPr>
          <w:rFonts w:eastAsia="TimesNewRoman"/>
          <w:lang w:val="uk-UA"/>
        </w:rPr>
      </w:pPr>
      <w:r w:rsidRPr="005B2F49">
        <w:rPr>
          <w:rFonts w:eastAsia="TimesNewRoman"/>
          <w:lang w:val="uk-UA"/>
        </w:rPr>
        <w:t xml:space="preserve">де </w:t>
      </w:r>
      <w:proofErr w:type="spellStart"/>
      <w:r w:rsidRPr="005B2F49">
        <w:rPr>
          <w:rFonts w:eastAsia="TimesNewRoman"/>
          <w:lang w:val="uk-UA"/>
        </w:rPr>
        <w:t>М</w:t>
      </w:r>
      <w:r w:rsidRPr="005B2F49">
        <w:rPr>
          <w:rFonts w:eastAsia="TimesNewRoman"/>
          <w:vertAlign w:val="subscript"/>
          <w:lang w:val="uk-UA"/>
        </w:rPr>
        <w:t>р</w:t>
      </w:r>
      <w:proofErr w:type="spellEnd"/>
      <w:r w:rsidRPr="005B2F49">
        <w:rPr>
          <w:rFonts w:eastAsia="TimesNewRoman"/>
          <w:lang w:val="uk-UA"/>
        </w:rPr>
        <w:t xml:space="preserve"> = 25 кг – маса </w:t>
      </w:r>
      <w:proofErr w:type="spellStart"/>
      <w:r w:rsidRPr="005B2F49">
        <w:rPr>
          <w:rFonts w:eastAsia="TimesNewRoman"/>
          <w:lang w:val="uk-UA"/>
        </w:rPr>
        <w:t>роликоопори</w:t>
      </w:r>
      <w:proofErr w:type="spellEnd"/>
      <w:r w:rsidRPr="005B2F49">
        <w:rPr>
          <w:rFonts w:eastAsia="TimesNewRoman"/>
          <w:lang w:val="uk-UA"/>
        </w:rPr>
        <w:t xml:space="preserve"> вантаженої ділянки конвеєра (табличне значення); </w:t>
      </w:r>
      <w:proofErr w:type="spellStart"/>
      <w:r w:rsidRPr="005B2F49">
        <w:rPr>
          <w:rFonts w:eastAsia="TimesNewRoman"/>
          <w:lang w:val="uk-UA"/>
        </w:rPr>
        <w:t>l</w:t>
      </w:r>
      <w:r w:rsidRPr="005B2F49">
        <w:rPr>
          <w:rFonts w:eastAsia="TimesNewRoman"/>
          <w:vertAlign w:val="subscript"/>
          <w:lang w:val="uk-UA"/>
        </w:rPr>
        <w:t>р</w:t>
      </w:r>
      <w:proofErr w:type="spellEnd"/>
      <w:r w:rsidRPr="005B2F49">
        <w:rPr>
          <w:rFonts w:eastAsia="TimesNewRoman"/>
          <w:lang w:val="uk-UA"/>
        </w:rPr>
        <w:t xml:space="preserve"> = 1,3 м – відстань між </w:t>
      </w:r>
      <w:proofErr w:type="spellStart"/>
      <w:r w:rsidRPr="005B2F49">
        <w:rPr>
          <w:rFonts w:eastAsia="TimesNewRoman"/>
          <w:lang w:val="uk-UA"/>
        </w:rPr>
        <w:t>роликоопорами</w:t>
      </w:r>
      <w:proofErr w:type="spellEnd"/>
      <w:r w:rsidRPr="005B2F49">
        <w:rPr>
          <w:rFonts w:eastAsia="TimesNewRoman"/>
          <w:lang w:val="uk-UA"/>
        </w:rPr>
        <w:t xml:space="preserve"> вантаженої ділянки конвеєра (визначається з табл</w:t>
      </w:r>
      <w:r w:rsidR="00877A72">
        <w:rPr>
          <w:rFonts w:eastAsia="TimesNewRoman"/>
          <w:lang w:val="uk-UA"/>
        </w:rPr>
        <w:t>.</w:t>
      </w:r>
      <w:r w:rsidR="004563D2">
        <w:rPr>
          <w:rFonts w:eastAsia="TimesNewRoman"/>
          <w:lang w:val="uk-UA"/>
        </w:rPr>
        <w:t>2</w:t>
      </w:r>
      <w:r w:rsidRPr="005B2F49">
        <w:rPr>
          <w:rFonts w:eastAsia="TimesNewRoman"/>
          <w:lang w:val="uk-UA"/>
        </w:rPr>
        <w:t xml:space="preserve">.3); </w:t>
      </w:r>
      <w:proofErr w:type="spellStart"/>
      <w:r w:rsidRPr="005B2F49">
        <w:rPr>
          <w:rFonts w:eastAsia="TimesNewRoman"/>
          <w:lang w:val="uk-UA"/>
        </w:rPr>
        <w:t>ω</w:t>
      </w:r>
      <w:r w:rsidRPr="005B2F49">
        <w:rPr>
          <w:rFonts w:eastAsia="TimesNewRoman"/>
          <w:vertAlign w:val="subscript"/>
          <w:lang w:val="uk-UA"/>
        </w:rPr>
        <w:t>гр</w:t>
      </w:r>
      <w:proofErr w:type="spellEnd"/>
      <w:r w:rsidRPr="005B2F49">
        <w:rPr>
          <w:rFonts w:eastAsia="TimesNewRoman"/>
          <w:lang w:val="uk-UA"/>
        </w:rPr>
        <w:t xml:space="preserve"> = 0,024 – коефіцієнт опору руху стрічки на вантажній ділянці конвеєра (визначається з табл</w:t>
      </w:r>
      <w:r w:rsidR="00877A72">
        <w:rPr>
          <w:rFonts w:eastAsia="TimesNewRoman"/>
          <w:lang w:val="uk-UA"/>
        </w:rPr>
        <w:t>.</w:t>
      </w:r>
      <w:r w:rsidR="004563D2">
        <w:rPr>
          <w:rFonts w:eastAsia="TimesNewRoman"/>
          <w:lang w:val="uk-UA"/>
        </w:rPr>
        <w:t>2</w:t>
      </w:r>
      <w:r w:rsidRPr="005B2F49">
        <w:rPr>
          <w:rFonts w:eastAsia="TimesNewRoman"/>
          <w:lang w:val="uk-UA"/>
        </w:rPr>
        <w:t>.4).</w:t>
      </w:r>
    </w:p>
    <w:p w14:paraId="1B82D9C9" w14:textId="77777777" w:rsidR="008671F3" w:rsidRPr="005B2F49" w:rsidRDefault="008671F3" w:rsidP="00D61C6A">
      <w:pPr>
        <w:autoSpaceDE w:val="0"/>
        <w:autoSpaceDN w:val="0"/>
        <w:adjustRightInd w:val="0"/>
        <w:spacing w:after="0" w:line="360" w:lineRule="auto"/>
        <w:ind w:firstLine="709"/>
        <w:rPr>
          <w:rFonts w:eastAsia="TimesNewRoman"/>
          <w:lang w:val="uk-UA"/>
        </w:rPr>
      </w:pPr>
      <w:r w:rsidRPr="005B2F49">
        <w:rPr>
          <w:rFonts w:eastAsia="TimesNewRoman"/>
          <w:lang w:val="uk-UA"/>
        </w:rPr>
        <w:t xml:space="preserve">Таблиця </w:t>
      </w:r>
      <w:r w:rsidR="004563D2">
        <w:rPr>
          <w:rFonts w:eastAsia="TimesNewRoman"/>
          <w:lang w:val="uk-UA"/>
        </w:rPr>
        <w:t>2</w:t>
      </w:r>
      <w:r w:rsidRPr="005B2F49">
        <w:rPr>
          <w:rFonts w:eastAsia="TimesNewRoman"/>
          <w:lang w:val="uk-UA"/>
        </w:rPr>
        <w:t xml:space="preserve">.3 – Визначення відстань між </w:t>
      </w:r>
      <w:proofErr w:type="spellStart"/>
      <w:r w:rsidRPr="005B2F49">
        <w:rPr>
          <w:rFonts w:eastAsia="TimesNewRoman"/>
          <w:lang w:val="uk-UA"/>
        </w:rPr>
        <w:t>роликоопорами</w:t>
      </w:r>
      <w:proofErr w:type="spellEnd"/>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90"/>
        <w:gridCol w:w="576"/>
        <w:gridCol w:w="1256"/>
        <w:gridCol w:w="1256"/>
        <w:gridCol w:w="1256"/>
      </w:tblGrid>
      <w:tr w:rsidR="008671F3" w:rsidRPr="005B2F49" w14:paraId="0C7E6AEF" w14:textId="77777777" w:rsidTr="005B2F49">
        <w:trPr>
          <w:trHeight w:val="449"/>
        </w:trPr>
        <w:tc>
          <w:tcPr>
            <w:tcW w:w="0" w:type="auto"/>
            <w:vMerge w:val="restart"/>
          </w:tcPr>
          <w:p w14:paraId="05E9C40C" w14:textId="77777777" w:rsidR="008671F3" w:rsidRPr="005B2F49" w:rsidRDefault="008671F3" w:rsidP="008671F3">
            <w:pPr>
              <w:autoSpaceDE w:val="0"/>
              <w:autoSpaceDN w:val="0"/>
              <w:adjustRightInd w:val="0"/>
              <w:spacing w:line="240" w:lineRule="auto"/>
              <w:rPr>
                <w:rFonts w:eastAsia="TimesNewRoman"/>
                <w:sz w:val="24"/>
                <w:lang w:val="uk-UA"/>
              </w:rPr>
            </w:pPr>
            <w:r w:rsidRPr="005B2F49">
              <w:rPr>
                <w:rFonts w:eastAsia="TimesNewRoman"/>
                <w:sz w:val="24"/>
                <w:lang w:val="uk-UA"/>
              </w:rPr>
              <w:t>Насипна щільність вантажу, кг/м</w:t>
            </w:r>
            <w:r w:rsidRPr="005B2F49">
              <w:rPr>
                <w:rFonts w:eastAsia="TimesNewRoman"/>
                <w:sz w:val="24"/>
                <w:vertAlign w:val="superscript"/>
                <w:lang w:val="uk-UA"/>
              </w:rPr>
              <w:t>3</w:t>
            </w:r>
          </w:p>
        </w:tc>
        <w:tc>
          <w:tcPr>
            <w:tcW w:w="0" w:type="auto"/>
            <w:gridSpan w:val="4"/>
            <w:vAlign w:val="center"/>
          </w:tcPr>
          <w:p w14:paraId="7412B388" w14:textId="77777777" w:rsidR="008671F3" w:rsidRPr="005B2F49" w:rsidRDefault="008671F3" w:rsidP="008671F3">
            <w:pPr>
              <w:autoSpaceDE w:val="0"/>
              <w:autoSpaceDN w:val="0"/>
              <w:adjustRightInd w:val="0"/>
              <w:spacing w:line="240" w:lineRule="auto"/>
              <w:rPr>
                <w:rFonts w:eastAsia="TimesNewRoman"/>
                <w:sz w:val="24"/>
                <w:lang w:val="uk-UA"/>
              </w:rPr>
            </w:pPr>
            <w:r w:rsidRPr="005B2F49">
              <w:rPr>
                <w:rFonts w:eastAsia="TimesNewRoman"/>
                <w:sz w:val="24"/>
                <w:lang w:val="uk-UA"/>
              </w:rPr>
              <w:t>Ширина стрічки, мм</w:t>
            </w:r>
          </w:p>
        </w:tc>
      </w:tr>
      <w:tr w:rsidR="008671F3" w:rsidRPr="005B2F49" w14:paraId="28CC33F9" w14:textId="77777777" w:rsidTr="005B2F49">
        <w:trPr>
          <w:trHeight w:val="505"/>
        </w:trPr>
        <w:tc>
          <w:tcPr>
            <w:tcW w:w="0" w:type="auto"/>
            <w:vMerge/>
          </w:tcPr>
          <w:p w14:paraId="68D9167B" w14:textId="77777777" w:rsidR="008671F3" w:rsidRPr="005B2F49" w:rsidRDefault="008671F3" w:rsidP="008671F3">
            <w:pPr>
              <w:autoSpaceDE w:val="0"/>
              <w:autoSpaceDN w:val="0"/>
              <w:adjustRightInd w:val="0"/>
              <w:spacing w:line="240" w:lineRule="auto"/>
              <w:rPr>
                <w:rFonts w:eastAsia="TimesNewRoman"/>
                <w:sz w:val="24"/>
                <w:lang w:val="uk-UA"/>
              </w:rPr>
            </w:pPr>
          </w:p>
        </w:tc>
        <w:tc>
          <w:tcPr>
            <w:tcW w:w="0" w:type="auto"/>
            <w:vAlign w:val="center"/>
          </w:tcPr>
          <w:p w14:paraId="6B406DB5" w14:textId="77777777" w:rsidR="008671F3" w:rsidRPr="005B2F49" w:rsidRDefault="008671F3" w:rsidP="008671F3">
            <w:pPr>
              <w:autoSpaceDE w:val="0"/>
              <w:autoSpaceDN w:val="0"/>
              <w:adjustRightInd w:val="0"/>
              <w:spacing w:line="240" w:lineRule="auto"/>
              <w:rPr>
                <w:rFonts w:eastAsia="TimesNewRoman"/>
                <w:sz w:val="24"/>
                <w:lang w:val="uk-UA"/>
              </w:rPr>
            </w:pPr>
            <w:r w:rsidRPr="005B2F49">
              <w:rPr>
                <w:rFonts w:eastAsia="TimesNewRoman"/>
                <w:sz w:val="24"/>
                <w:lang w:val="uk-UA"/>
              </w:rPr>
              <w:t>800</w:t>
            </w:r>
          </w:p>
        </w:tc>
        <w:tc>
          <w:tcPr>
            <w:tcW w:w="0" w:type="auto"/>
            <w:vAlign w:val="center"/>
          </w:tcPr>
          <w:p w14:paraId="21BDB0B7" w14:textId="77777777" w:rsidR="008671F3" w:rsidRPr="005B2F49" w:rsidRDefault="008671F3" w:rsidP="008671F3">
            <w:pPr>
              <w:autoSpaceDE w:val="0"/>
              <w:autoSpaceDN w:val="0"/>
              <w:adjustRightInd w:val="0"/>
              <w:spacing w:line="240" w:lineRule="auto"/>
              <w:rPr>
                <w:rFonts w:eastAsia="TimesNewRoman"/>
                <w:sz w:val="24"/>
                <w:lang w:val="uk-UA"/>
              </w:rPr>
            </w:pPr>
            <w:r w:rsidRPr="005B2F49">
              <w:rPr>
                <w:rFonts w:eastAsia="TimesNewRoman"/>
                <w:sz w:val="24"/>
                <w:lang w:val="uk-UA"/>
              </w:rPr>
              <w:t>1000-1200</w:t>
            </w:r>
          </w:p>
        </w:tc>
        <w:tc>
          <w:tcPr>
            <w:tcW w:w="0" w:type="auto"/>
            <w:vAlign w:val="center"/>
          </w:tcPr>
          <w:p w14:paraId="05312EFB" w14:textId="77777777" w:rsidR="008671F3" w:rsidRPr="005B2F49" w:rsidRDefault="008671F3" w:rsidP="008671F3">
            <w:pPr>
              <w:autoSpaceDE w:val="0"/>
              <w:autoSpaceDN w:val="0"/>
              <w:adjustRightInd w:val="0"/>
              <w:spacing w:line="240" w:lineRule="auto"/>
              <w:rPr>
                <w:rFonts w:eastAsia="TimesNewRoman"/>
                <w:sz w:val="24"/>
                <w:lang w:val="uk-UA"/>
              </w:rPr>
            </w:pPr>
            <w:r w:rsidRPr="005B2F49">
              <w:rPr>
                <w:rFonts w:eastAsia="TimesNewRoman"/>
                <w:sz w:val="24"/>
                <w:lang w:val="uk-UA"/>
              </w:rPr>
              <w:t>1400-1600</w:t>
            </w:r>
          </w:p>
        </w:tc>
        <w:tc>
          <w:tcPr>
            <w:tcW w:w="0" w:type="auto"/>
            <w:vAlign w:val="center"/>
          </w:tcPr>
          <w:p w14:paraId="4AE40622" w14:textId="77777777" w:rsidR="008671F3" w:rsidRPr="005B2F49" w:rsidRDefault="008671F3" w:rsidP="008671F3">
            <w:pPr>
              <w:autoSpaceDE w:val="0"/>
              <w:autoSpaceDN w:val="0"/>
              <w:adjustRightInd w:val="0"/>
              <w:spacing w:line="240" w:lineRule="auto"/>
              <w:rPr>
                <w:rFonts w:eastAsia="TimesNewRoman"/>
                <w:sz w:val="24"/>
                <w:lang w:val="uk-UA"/>
              </w:rPr>
            </w:pPr>
            <w:r w:rsidRPr="005B2F49">
              <w:rPr>
                <w:rFonts w:eastAsia="TimesNewRoman"/>
                <w:sz w:val="24"/>
                <w:lang w:val="uk-UA"/>
              </w:rPr>
              <w:t>1800-2000</w:t>
            </w:r>
          </w:p>
        </w:tc>
      </w:tr>
      <w:tr w:rsidR="008671F3" w:rsidRPr="005B2F49" w14:paraId="00F01411" w14:textId="77777777" w:rsidTr="005B2F49">
        <w:trPr>
          <w:trHeight w:val="994"/>
        </w:trPr>
        <w:tc>
          <w:tcPr>
            <w:tcW w:w="0" w:type="auto"/>
            <w:vAlign w:val="center"/>
          </w:tcPr>
          <w:p w14:paraId="3CF2A755" w14:textId="77777777" w:rsidR="008671F3" w:rsidRPr="005B2F49" w:rsidRDefault="008671F3" w:rsidP="008671F3">
            <w:pPr>
              <w:autoSpaceDE w:val="0"/>
              <w:autoSpaceDN w:val="0"/>
              <w:adjustRightInd w:val="0"/>
              <w:spacing w:line="240" w:lineRule="auto"/>
              <w:rPr>
                <w:rFonts w:eastAsia="TimesNewRoman"/>
                <w:sz w:val="24"/>
                <w:lang w:val="uk-UA"/>
              </w:rPr>
            </w:pPr>
            <w:r w:rsidRPr="005B2F49">
              <w:rPr>
                <w:rFonts w:eastAsia="TimesNewRoman"/>
                <w:sz w:val="24"/>
                <w:lang w:val="uk-UA"/>
              </w:rPr>
              <w:t>≥1000</w:t>
            </w:r>
          </w:p>
          <w:p w14:paraId="440A337B" w14:textId="77777777" w:rsidR="008671F3" w:rsidRPr="005B2F49" w:rsidRDefault="008671F3" w:rsidP="008671F3">
            <w:pPr>
              <w:autoSpaceDE w:val="0"/>
              <w:autoSpaceDN w:val="0"/>
              <w:adjustRightInd w:val="0"/>
              <w:spacing w:line="240" w:lineRule="auto"/>
              <w:rPr>
                <w:rFonts w:eastAsia="TimesNewRoman"/>
                <w:sz w:val="24"/>
                <w:lang w:val="uk-UA"/>
              </w:rPr>
            </w:pPr>
            <w:r w:rsidRPr="005B2F49">
              <w:rPr>
                <w:rFonts w:eastAsia="TimesNewRoman"/>
                <w:sz w:val="24"/>
                <w:lang w:val="uk-UA"/>
              </w:rPr>
              <w:t>1000-2000</w:t>
            </w:r>
          </w:p>
          <w:p w14:paraId="5665DA16" w14:textId="77777777" w:rsidR="008671F3" w:rsidRPr="005B2F49" w:rsidRDefault="008671F3" w:rsidP="008671F3">
            <w:pPr>
              <w:autoSpaceDE w:val="0"/>
              <w:autoSpaceDN w:val="0"/>
              <w:adjustRightInd w:val="0"/>
              <w:spacing w:line="240" w:lineRule="auto"/>
              <w:rPr>
                <w:rFonts w:eastAsia="TimesNewRoman"/>
                <w:sz w:val="24"/>
                <w:lang w:val="uk-UA"/>
              </w:rPr>
            </w:pPr>
            <w:r w:rsidRPr="005B2F49">
              <w:rPr>
                <w:rFonts w:eastAsia="TimesNewRoman"/>
                <w:sz w:val="24"/>
                <w:lang w:val="uk-UA"/>
              </w:rPr>
              <w:t>≥2000</w:t>
            </w:r>
          </w:p>
        </w:tc>
        <w:tc>
          <w:tcPr>
            <w:tcW w:w="0" w:type="auto"/>
            <w:vAlign w:val="center"/>
          </w:tcPr>
          <w:p w14:paraId="1C6C671E" w14:textId="77777777" w:rsidR="008671F3" w:rsidRPr="005B2F49" w:rsidRDefault="008671F3" w:rsidP="008671F3">
            <w:pPr>
              <w:autoSpaceDE w:val="0"/>
              <w:autoSpaceDN w:val="0"/>
              <w:adjustRightInd w:val="0"/>
              <w:spacing w:line="240" w:lineRule="auto"/>
              <w:rPr>
                <w:rFonts w:eastAsia="TimesNewRoman"/>
                <w:sz w:val="24"/>
                <w:lang w:val="uk-UA"/>
              </w:rPr>
            </w:pPr>
            <w:r w:rsidRPr="005B2F49">
              <w:rPr>
                <w:rFonts w:eastAsia="TimesNewRoman"/>
                <w:sz w:val="24"/>
                <w:lang w:val="uk-UA"/>
              </w:rPr>
              <w:t>1,4</w:t>
            </w:r>
          </w:p>
          <w:p w14:paraId="05BCBDAC" w14:textId="77777777" w:rsidR="008671F3" w:rsidRPr="005B2F49" w:rsidRDefault="008671F3" w:rsidP="008671F3">
            <w:pPr>
              <w:autoSpaceDE w:val="0"/>
              <w:autoSpaceDN w:val="0"/>
              <w:adjustRightInd w:val="0"/>
              <w:spacing w:line="240" w:lineRule="auto"/>
              <w:rPr>
                <w:rFonts w:eastAsia="TimesNewRoman"/>
                <w:sz w:val="24"/>
                <w:lang w:val="uk-UA"/>
              </w:rPr>
            </w:pPr>
            <w:r w:rsidRPr="005B2F49">
              <w:rPr>
                <w:rFonts w:eastAsia="TimesNewRoman"/>
                <w:sz w:val="24"/>
                <w:lang w:val="uk-UA"/>
              </w:rPr>
              <w:t>1,3</w:t>
            </w:r>
          </w:p>
          <w:p w14:paraId="34C525CF" w14:textId="77777777" w:rsidR="008671F3" w:rsidRPr="005B2F49" w:rsidRDefault="008671F3" w:rsidP="008671F3">
            <w:pPr>
              <w:autoSpaceDE w:val="0"/>
              <w:autoSpaceDN w:val="0"/>
              <w:adjustRightInd w:val="0"/>
              <w:spacing w:line="240" w:lineRule="auto"/>
              <w:rPr>
                <w:rFonts w:eastAsia="TimesNewRoman"/>
                <w:sz w:val="24"/>
                <w:lang w:val="uk-UA"/>
              </w:rPr>
            </w:pPr>
            <w:r w:rsidRPr="005B2F49">
              <w:rPr>
                <w:rFonts w:eastAsia="TimesNewRoman"/>
                <w:sz w:val="24"/>
                <w:lang w:val="uk-UA"/>
              </w:rPr>
              <w:t>1,2</w:t>
            </w:r>
          </w:p>
        </w:tc>
        <w:tc>
          <w:tcPr>
            <w:tcW w:w="0" w:type="auto"/>
            <w:vAlign w:val="center"/>
          </w:tcPr>
          <w:p w14:paraId="0A484421" w14:textId="77777777" w:rsidR="008671F3" w:rsidRPr="005B2F49" w:rsidRDefault="008671F3" w:rsidP="008671F3">
            <w:pPr>
              <w:autoSpaceDE w:val="0"/>
              <w:autoSpaceDN w:val="0"/>
              <w:adjustRightInd w:val="0"/>
              <w:spacing w:line="240" w:lineRule="auto"/>
              <w:rPr>
                <w:rFonts w:eastAsia="TimesNewRoman"/>
                <w:sz w:val="24"/>
                <w:lang w:val="uk-UA"/>
              </w:rPr>
            </w:pPr>
            <w:r w:rsidRPr="005B2F49">
              <w:rPr>
                <w:rFonts w:eastAsia="TimesNewRoman"/>
                <w:sz w:val="24"/>
                <w:lang w:val="uk-UA"/>
              </w:rPr>
              <w:t>1,3</w:t>
            </w:r>
          </w:p>
          <w:p w14:paraId="116A55DF" w14:textId="77777777" w:rsidR="008671F3" w:rsidRPr="005B2F49" w:rsidRDefault="008671F3" w:rsidP="008671F3">
            <w:pPr>
              <w:autoSpaceDE w:val="0"/>
              <w:autoSpaceDN w:val="0"/>
              <w:adjustRightInd w:val="0"/>
              <w:spacing w:line="240" w:lineRule="auto"/>
              <w:rPr>
                <w:rFonts w:eastAsia="TimesNewRoman"/>
                <w:sz w:val="24"/>
                <w:lang w:val="uk-UA"/>
              </w:rPr>
            </w:pPr>
            <w:r w:rsidRPr="005B2F49">
              <w:rPr>
                <w:rFonts w:eastAsia="TimesNewRoman"/>
                <w:sz w:val="24"/>
                <w:lang w:val="uk-UA"/>
              </w:rPr>
              <w:t>1,2</w:t>
            </w:r>
          </w:p>
          <w:p w14:paraId="376D021C" w14:textId="77777777" w:rsidR="008671F3" w:rsidRPr="005B2F49" w:rsidRDefault="008671F3" w:rsidP="008671F3">
            <w:pPr>
              <w:autoSpaceDE w:val="0"/>
              <w:autoSpaceDN w:val="0"/>
              <w:adjustRightInd w:val="0"/>
              <w:spacing w:line="240" w:lineRule="auto"/>
              <w:rPr>
                <w:rFonts w:eastAsia="TimesNewRoman"/>
                <w:sz w:val="24"/>
                <w:lang w:val="uk-UA"/>
              </w:rPr>
            </w:pPr>
            <w:r w:rsidRPr="005B2F49">
              <w:rPr>
                <w:rFonts w:eastAsia="TimesNewRoman"/>
                <w:sz w:val="24"/>
                <w:lang w:val="uk-UA"/>
              </w:rPr>
              <w:t>1,1</w:t>
            </w:r>
          </w:p>
        </w:tc>
        <w:tc>
          <w:tcPr>
            <w:tcW w:w="0" w:type="auto"/>
            <w:vAlign w:val="center"/>
          </w:tcPr>
          <w:p w14:paraId="6BF6CB8E" w14:textId="77777777" w:rsidR="008671F3" w:rsidRPr="005B2F49" w:rsidRDefault="008671F3" w:rsidP="008671F3">
            <w:pPr>
              <w:autoSpaceDE w:val="0"/>
              <w:autoSpaceDN w:val="0"/>
              <w:adjustRightInd w:val="0"/>
              <w:spacing w:line="240" w:lineRule="auto"/>
              <w:rPr>
                <w:rFonts w:eastAsia="TimesNewRoman"/>
                <w:sz w:val="24"/>
                <w:lang w:val="uk-UA"/>
              </w:rPr>
            </w:pPr>
            <w:r w:rsidRPr="005B2F49">
              <w:rPr>
                <w:rFonts w:eastAsia="TimesNewRoman"/>
                <w:sz w:val="24"/>
                <w:lang w:val="uk-UA"/>
              </w:rPr>
              <w:t>1,2</w:t>
            </w:r>
          </w:p>
          <w:p w14:paraId="75EBE930" w14:textId="77777777" w:rsidR="008671F3" w:rsidRPr="005B2F49" w:rsidRDefault="008671F3" w:rsidP="008671F3">
            <w:pPr>
              <w:autoSpaceDE w:val="0"/>
              <w:autoSpaceDN w:val="0"/>
              <w:adjustRightInd w:val="0"/>
              <w:spacing w:line="240" w:lineRule="auto"/>
              <w:rPr>
                <w:rFonts w:eastAsia="TimesNewRoman"/>
                <w:sz w:val="24"/>
                <w:lang w:val="uk-UA"/>
              </w:rPr>
            </w:pPr>
            <w:r w:rsidRPr="005B2F49">
              <w:rPr>
                <w:rFonts w:eastAsia="TimesNewRoman"/>
                <w:sz w:val="24"/>
                <w:lang w:val="uk-UA"/>
              </w:rPr>
              <w:t>1,1</w:t>
            </w:r>
          </w:p>
          <w:p w14:paraId="765DD823" w14:textId="77777777" w:rsidR="008671F3" w:rsidRPr="005B2F49" w:rsidRDefault="008671F3" w:rsidP="008671F3">
            <w:pPr>
              <w:autoSpaceDE w:val="0"/>
              <w:autoSpaceDN w:val="0"/>
              <w:adjustRightInd w:val="0"/>
              <w:spacing w:line="240" w:lineRule="auto"/>
              <w:rPr>
                <w:rFonts w:eastAsia="TimesNewRoman"/>
                <w:sz w:val="24"/>
                <w:lang w:val="uk-UA"/>
              </w:rPr>
            </w:pPr>
            <w:r w:rsidRPr="005B2F49">
              <w:rPr>
                <w:rFonts w:eastAsia="TimesNewRoman"/>
                <w:sz w:val="24"/>
                <w:lang w:val="uk-UA"/>
              </w:rPr>
              <w:t>1,0</w:t>
            </w:r>
          </w:p>
        </w:tc>
        <w:tc>
          <w:tcPr>
            <w:tcW w:w="0" w:type="auto"/>
            <w:vAlign w:val="center"/>
          </w:tcPr>
          <w:p w14:paraId="0939A0BE" w14:textId="77777777" w:rsidR="008671F3" w:rsidRPr="005B2F49" w:rsidRDefault="008671F3" w:rsidP="008671F3">
            <w:pPr>
              <w:autoSpaceDE w:val="0"/>
              <w:autoSpaceDN w:val="0"/>
              <w:adjustRightInd w:val="0"/>
              <w:spacing w:line="240" w:lineRule="auto"/>
              <w:rPr>
                <w:rFonts w:eastAsia="TimesNewRoman"/>
                <w:sz w:val="24"/>
                <w:lang w:val="uk-UA"/>
              </w:rPr>
            </w:pPr>
            <w:r w:rsidRPr="005B2F49">
              <w:rPr>
                <w:rFonts w:eastAsia="TimesNewRoman"/>
                <w:sz w:val="24"/>
                <w:lang w:val="uk-UA"/>
              </w:rPr>
              <w:t>1,1</w:t>
            </w:r>
          </w:p>
          <w:p w14:paraId="02D84D67" w14:textId="77777777" w:rsidR="008671F3" w:rsidRPr="005B2F49" w:rsidRDefault="008671F3" w:rsidP="008671F3">
            <w:pPr>
              <w:autoSpaceDE w:val="0"/>
              <w:autoSpaceDN w:val="0"/>
              <w:adjustRightInd w:val="0"/>
              <w:spacing w:line="240" w:lineRule="auto"/>
              <w:rPr>
                <w:rFonts w:eastAsia="TimesNewRoman"/>
                <w:sz w:val="24"/>
                <w:lang w:val="uk-UA"/>
              </w:rPr>
            </w:pPr>
            <w:r w:rsidRPr="005B2F49">
              <w:rPr>
                <w:rFonts w:eastAsia="TimesNewRoman"/>
                <w:sz w:val="24"/>
                <w:lang w:val="uk-UA"/>
              </w:rPr>
              <w:t>1,0</w:t>
            </w:r>
          </w:p>
          <w:p w14:paraId="3F1E1A9F" w14:textId="77777777" w:rsidR="008671F3" w:rsidRPr="005B2F49" w:rsidRDefault="008671F3" w:rsidP="008671F3">
            <w:pPr>
              <w:autoSpaceDE w:val="0"/>
              <w:autoSpaceDN w:val="0"/>
              <w:adjustRightInd w:val="0"/>
              <w:spacing w:line="240" w:lineRule="auto"/>
              <w:rPr>
                <w:rFonts w:eastAsia="TimesNewRoman"/>
                <w:sz w:val="24"/>
                <w:lang w:val="uk-UA"/>
              </w:rPr>
            </w:pPr>
            <w:r w:rsidRPr="005B2F49">
              <w:rPr>
                <w:rFonts w:eastAsia="TimesNewRoman"/>
                <w:sz w:val="24"/>
                <w:lang w:val="uk-UA"/>
              </w:rPr>
              <w:t>0,9</w:t>
            </w:r>
          </w:p>
        </w:tc>
      </w:tr>
    </w:tbl>
    <w:p w14:paraId="153E938A" w14:textId="77777777" w:rsidR="008671F3" w:rsidRPr="005B2F49" w:rsidRDefault="008671F3" w:rsidP="008671F3">
      <w:pPr>
        <w:autoSpaceDE w:val="0"/>
        <w:autoSpaceDN w:val="0"/>
        <w:adjustRightInd w:val="0"/>
        <w:spacing w:line="240" w:lineRule="auto"/>
        <w:rPr>
          <w:rFonts w:eastAsia="TimesNewRoman"/>
          <w:lang w:val="uk-UA"/>
        </w:rPr>
      </w:pPr>
    </w:p>
    <w:p w14:paraId="1CAED3ED" w14:textId="77777777" w:rsidR="008671F3" w:rsidRPr="005B2F49" w:rsidRDefault="008671F3" w:rsidP="008671F3">
      <w:pPr>
        <w:autoSpaceDE w:val="0"/>
        <w:autoSpaceDN w:val="0"/>
        <w:adjustRightInd w:val="0"/>
        <w:spacing w:line="240" w:lineRule="auto"/>
        <w:rPr>
          <w:rFonts w:eastAsia="TimesNewRoman"/>
          <w:lang w:val="uk-UA"/>
        </w:rPr>
      </w:pPr>
      <w:r w:rsidRPr="005B2F49">
        <w:rPr>
          <w:rFonts w:eastAsia="TimesNewRoman"/>
          <w:lang w:val="uk-UA"/>
        </w:rPr>
        <w:t xml:space="preserve">Таблиця </w:t>
      </w:r>
      <w:r w:rsidR="004563D2">
        <w:rPr>
          <w:rFonts w:eastAsia="TimesNewRoman"/>
          <w:lang w:val="uk-UA"/>
        </w:rPr>
        <w:t>2</w:t>
      </w:r>
      <w:r w:rsidRPr="005B2F49">
        <w:rPr>
          <w:rFonts w:eastAsia="TimesNewRoman"/>
          <w:lang w:val="uk-UA"/>
        </w:rPr>
        <w:t xml:space="preserve">.4 – Визначення коефіцієнта </w:t>
      </w:r>
      <w:proofErr w:type="spellStart"/>
      <w:r w:rsidRPr="005B2F49">
        <w:rPr>
          <w:rFonts w:eastAsia="TimesNewRoman"/>
          <w:lang w:val="uk-UA"/>
        </w:rPr>
        <w:t>ω</w:t>
      </w:r>
      <w:r w:rsidRPr="005B2F49">
        <w:rPr>
          <w:rFonts w:eastAsia="TimesNewRoman"/>
          <w:vertAlign w:val="subscript"/>
          <w:lang w:val="uk-UA"/>
        </w:rPr>
        <w:t>гр</w:t>
      </w:r>
      <w:proofErr w:type="spellEnd"/>
    </w:p>
    <w:tbl>
      <w:tblPr>
        <w:tblW w:w="9640"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09"/>
        <w:gridCol w:w="1690"/>
        <w:gridCol w:w="3247"/>
        <w:gridCol w:w="1418"/>
        <w:gridCol w:w="1276"/>
      </w:tblGrid>
      <w:tr w:rsidR="008671F3" w:rsidRPr="005B2F49" w14:paraId="4923FD0C" w14:textId="77777777" w:rsidTr="005B2F49">
        <w:tc>
          <w:tcPr>
            <w:tcW w:w="2009" w:type="dxa"/>
            <w:vAlign w:val="center"/>
          </w:tcPr>
          <w:p w14:paraId="7A04F250" w14:textId="77777777" w:rsidR="008671F3" w:rsidRPr="005B2F49" w:rsidRDefault="008671F3" w:rsidP="008671F3">
            <w:pPr>
              <w:autoSpaceDE w:val="0"/>
              <w:autoSpaceDN w:val="0"/>
              <w:adjustRightInd w:val="0"/>
              <w:spacing w:line="240" w:lineRule="auto"/>
              <w:rPr>
                <w:rFonts w:eastAsia="TimesNewRoman"/>
                <w:sz w:val="24"/>
                <w:lang w:val="uk-UA"/>
              </w:rPr>
            </w:pPr>
            <w:r w:rsidRPr="005B2F49">
              <w:rPr>
                <w:rFonts w:eastAsia="TimesNewRoman"/>
                <w:sz w:val="24"/>
                <w:lang w:val="uk-UA"/>
              </w:rPr>
              <w:lastRenderedPageBreak/>
              <w:t>Тип установки</w:t>
            </w:r>
          </w:p>
        </w:tc>
        <w:tc>
          <w:tcPr>
            <w:tcW w:w="1690" w:type="dxa"/>
            <w:vAlign w:val="center"/>
          </w:tcPr>
          <w:p w14:paraId="2AD0ED00" w14:textId="77777777" w:rsidR="008671F3" w:rsidRPr="005B2F49" w:rsidRDefault="008671F3" w:rsidP="008671F3">
            <w:pPr>
              <w:autoSpaceDE w:val="0"/>
              <w:autoSpaceDN w:val="0"/>
              <w:adjustRightInd w:val="0"/>
              <w:spacing w:line="240" w:lineRule="auto"/>
              <w:rPr>
                <w:rFonts w:eastAsia="TimesNewRoman"/>
                <w:sz w:val="24"/>
                <w:lang w:val="uk-UA"/>
              </w:rPr>
            </w:pPr>
            <w:r w:rsidRPr="005B2F49">
              <w:rPr>
                <w:rFonts w:eastAsia="TimesNewRoman"/>
                <w:sz w:val="24"/>
                <w:lang w:val="uk-UA"/>
              </w:rPr>
              <w:t>Стан конвеєра</w:t>
            </w:r>
          </w:p>
        </w:tc>
        <w:tc>
          <w:tcPr>
            <w:tcW w:w="3247" w:type="dxa"/>
            <w:vAlign w:val="center"/>
          </w:tcPr>
          <w:p w14:paraId="2C20D385" w14:textId="77777777" w:rsidR="008671F3" w:rsidRPr="005B2F49" w:rsidRDefault="008671F3" w:rsidP="008671F3">
            <w:pPr>
              <w:autoSpaceDE w:val="0"/>
              <w:autoSpaceDN w:val="0"/>
              <w:adjustRightInd w:val="0"/>
              <w:spacing w:line="240" w:lineRule="auto"/>
              <w:rPr>
                <w:rFonts w:eastAsia="TimesNewRoman"/>
                <w:sz w:val="24"/>
                <w:lang w:val="uk-UA"/>
              </w:rPr>
            </w:pPr>
            <w:r w:rsidRPr="005B2F49">
              <w:rPr>
                <w:rFonts w:eastAsia="TimesNewRoman"/>
                <w:sz w:val="24"/>
                <w:lang w:val="uk-UA"/>
              </w:rPr>
              <w:t>Умови роботи</w:t>
            </w:r>
          </w:p>
        </w:tc>
        <w:tc>
          <w:tcPr>
            <w:tcW w:w="1418" w:type="dxa"/>
            <w:vAlign w:val="center"/>
          </w:tcPr>
          <w:p w14:paraId="025F69D7" w14:textId="77777777" w:rsidR="008671F3" w:rsidRPr="005B2F49" w:rsidRDefault="008671F3" w:rsidP="008671F3">
            <w:pPr>
              <w:autoSpaceDE w:val="0"/>
              <w:autoSpaceDN w:val="0"/>
              <w:adjustRightInd w:val="0"/>
              <w:spacing w:line="240" w:lineRule="auto"/>
              <w:rPr>
                <w:rFonts w:eastAsia="TimesNewRoman"/>
                <w:sz w:val="24"/>
                <w:vertAlign w:val="subscript"/>
                <w:lang w:val="uk-UA"/>
              </w:rPr>
            </w:pPr>
            <w:proofErr w:type="spellStart"/>
            <w:r w:rsidRPr="005B2F49">
              <w:rPr>
                <w:rFonts w:eastAsia="TimesNewRoman"/>
                <w:sz w:val="24"/>
                <w:lang w:val="uk-UA"/>
              </w:rPr>
              <w:t>ω</w:t>
            </w:r>
            <w:r w:rsidRPr="005B2F49">
              <w:rPr>
                <w:rFonts w:eastAsia="TimesNewRoman"/>
                <w:sz w:val="24"/>
                <w:vertAlign w:val="subscript"/>
                <w:lang w:val="uk-UA"/>
              </w:rPr>
              <w:t>гр</w:t>
            </w:r>
            <w:proofErr w:type="spellEnd"/>
          </w:p>
        </w:tc>
        <w:tc>
          <w:tcPr>
            <w:tcW w:w="1276" w:type="dxa"/>
            <w:vAlign w:val="center"/>
          </w:tcPr>
          <w:p w14:paraId="216C0C63" w14:textId="77777777" w:rsidR="008671F3" w:rsidRPr="005B2F49" w:rsidRDefault="008671F3" w:rsidP="008671F3">
            <w:pPr>
              <w:autoSpaceDE w:val="0"/>
              <w:autoSpaceDN w:val="0"/>
              <w:adjustRightInd w:val="0"/>
              <w:spacing w:line="240" w:lineRule="auto"/>
              <w:rPr>
                <w:rFonts w:eastAsia="TimesNewRoman"/>
                <w:sz w:val="24"/>
                <w:vertAlign w:val="subscript"/>
                <w:lang w:val="uk-UA"/>
              </w:rPr>
            </w:pPr>
            <w:proofErr w:type="spellStart"/>
            <w:r w:rsidRPr="005B2F49">
              <w:rPr>
                <w:rFonts w:eastAsia="TimesNewRoman"/>
                <w:sz w:val="24"/>
                <w:lang w:val="uk-UA"/>
              </w:rPr>
              <w:t>ω</w:t>
            </w:r>
            <w:r w:rsidRPr="005B2F49">
              <w:rPr>
                <w:rFonts w:eastAsia="TimesNewRoman"/>
                <w:sz w:val="24"/>
                <w:vertAlign w:val="subscript"/>
                <w:lang w:val="uk-UA"/>
              </w:rPr>
              <w:t>пор</w:t>
            </w:r>
            <w:proofErr w:type="spellEnd"/>
          </w:p>
        </w:tc>
      </w:tr>
      <w:tr w:rsidR="008671F3" w:rsidRPr="005B2F49" w14:paraId="7F9FED35" w14:textId="77777777" w:rsidTr="005B2F49">
        <w:tc>
          <w:tcPr>
            <w:tcW w:w="2009" w:type="dxa"/>
            <w:vAlign w:val="center"/>
          </w:tcPr>
          <w:p w14:paraId="04AF7FFE" w14:textId="77777777" w:rsidR="008671F3" w:rsidRPr="005B2F49" w:rsidRDefault="008671F3" w:rsidP="008671F3">
            <w:pPr>
              <w:autoSpaceDE w:val="0"/>
              <w:autoSpaceDN w:val="0"/>
              <w:adjustRightInd w:val="0"/>
              <w:spacing w:line="240" w:lineRule="auto"/>
              <w:rPr>
                <w:rFonts w:eastAsia="TimesNewRoman"/>
                <w:sz w:val="24"/>
                <w:lang w:val="uk-UA"/>
              </w:rPr>
            </w:pPr>
            <w:r w:rsidRPr="005B2F49">
              <w:rPr>
                <w:rFonts w:eastAsia="TimesNewRoman"/>
                <w:sz w:val="24"/>
                <w:lang w:val="uk-UA"/>
              </w:rPr>
              <w:t>Стаціонарні потужні</w:t>
            </w:r>
          </w:p>
        </w:tc>
        <w:tc>
          <w:tcPr>
            <w:tcW w:w="1690" w:type="dxa"/>
            <w:vAlign w:val="center"/>
          </w:tcPr>
          <w:p w14:paraId="5BCDE373" w14:textId="77777777" w:rsidR="008671F3" w:rsidRPr="005B2F49" w:rsidRDefault="008671F3" w:rsidP="008671F3">
            <w:pPr>
              <w:autoSpaceDE w:val="0"/>
              <w:autoSpaceDN w:val="0"/>
              <w:adjustRightInd w:val="0"/>
              <w:spacing w:line="240" w:lineRule="auto"/>
              <w:rPr>
                <w:rFonts w:eastAsia="TimesNewRoman"/>
                <w:sz w:val="24"/>
                <w:lang w:val="uk-UA"/>
              </w:rPr>
            </w:pPr>
            <w:r w:rsidRPr="005B2F49">
              <w:rPr>
                <w:rFonts w:eastAsia="TimesNewRoman"/>
                <w:sz w:val="24"/>
                <w:lang w:val="uk-UA"/>
              </w:rPr>
              <w:t>Дуже хороший</w:t>
            </w:r>
          </w:p>
        </w:tc>
        <w:tc>
          <w:tcPr>
            <w:tcW w:w="3247" w:type="dxa"/>
            <w:vAlign w:val="center"/>
          </w:tcPr>
          <w:p w14:paraId="049BAB1E" w14:textId="77777777" w:rsidR="008671F3" w:rsidRPr="005B2F49" w:rsidRDefault="008671F3" w:rsidP="008671F3">
            <w:pPr>
              <w:autoSpaceDE w:val="0"/>
              <w:autoSpaceDN w:val="0"/>
              <w:adjustRightInd w:val="0"/>
              <w:spacing w:line="240" w:lineRule="auto"/>
              <w:rPr>
                <w:rFonts w:eastAsia="TimesNewRoman"/>
                <w:sz w:val="24"/>
                <w:lang w:val="uk-UA"/>
              </w:rPr>
            </w:pPr>
            <w:r w:rsidRPr="005B2F49">
              <w:rPr>
                <w:rFonts w:eastAsia="TimesNewRoman"/>
                <w:sz w:val="24"/>
                <w:lang w:val="uk-UA"/>
              </w:rPr>
              <w:t>Без забруднень</w:t>
            </w:r>
          </w:p>
        </w:tc>
        <w:tc>
          <w:tcPr>
            <w:tcW w:w="1418" w:type="dxa"/>
            <w:vAlign w:val="center"/>
          </w:tcPr>
          <w:p w14:paraId="6300466F" w14:textId="77777777" w:rsidR="008671F3" w:rsidRPr="005B2F49" w:rsidRDefault="008671F3" w:rsidP="008671F3">
            <w:pPr>
              <w:autoSpaceDE w:val="0"/>
              <w:autoSpaceDN w:val="0"/>
              <w:adjustRightInd w:val="0"/>
              <w:spacing w:line="240" w:lineRule="auto"/>
              <w:rPr>
                <w:rFonts w:eastAsia="TimesNewRoman"/>
                <w:sz w:val="24"/>
                <w:lang w:val="uk-UA"/>
              </w:rPr>
            </w:pPr>
            <w:r w:rsidRPr="005B2F49">
              <w:rPr>
                <w:rFonts w:eastAsia="TimesNewRoman"/>
                <w:sz w:val="24"/>
                <w:lang w:val="uk-UA"/>
              </w:rPr>
              <w:t>0,018-0,024</w:t>
            </w:r>
          </w:p>
        </w:tc>
        <w:tc>
          <w:tcPr>
            <w:tcW w:w="1276" w:type="dxa"/>
            <w:vAlign w:val="center"/>
          </w:tcPr>
          <w:p w14:paraId="1C9AF46E" w14:textId="77777777" w:rsidR="008671F3" w:rsidRPr="005B2F49" w:rsidRDefault="008671F3" w:rsidP="008671F3">
            <w:pPr>
              <w:autoSpaceDE w:val="0"/>
              <w:autoSpaceDN w:val="0"/>
              <w:adjustRightInd w:val="0"/>
              <w:spacing w:line="240" w:lineRule="auto"/>
              <w:rPr>
                <w:rFonts w:eastAsia="TimesNewRoman"/>
                <w:sz w:val="24"/>
                <w:lang w:val="uk-UA"/>
              </w:rPr>
            </w:pPr>
            <w:r w:rsidRPr="005B2F49">
              <w:rPr>
                <w:rFonts w:eastAsia="TimesNewRoman"/>
                <w:sz w:val="24"/>
                <w:lang w:val="uk-UA"/>
              </w:rPr>
              <w:t>0,025-0,035</w:t>
            </w:r>
          </w:p>
        </w:tc>
      </w:tr>
      <w:tr w:rsidR="008671F3" w:rsidRPr="005B2F49" w14:paraId="088D920F" w14:textId="77777777" w:rsidTr="005B2F49">
        <w:tc>
          <w:tcPr>
            <w:tcW w:w="2009" w:type="dxa"/>
            <w:vAlign w:val="center"/>
          </w:tcPr>
          <w:p w14:paraId="355C14DF" w14:textId="77777777" w:rsidR="008671F3" w:rsidRPr="005B2F49" w:rsidRDefault="008671F3" w:rsidP="008671F3">
            <w:pPr>
              <w:autoSpaceDE w:val="0"/>
              <w:autoSpaceDN w:val="0"/>
              <w:adjustRightInd w:val="0"/>
              <w:spacing w:line="240" w:lineRule="auto"/>
              <w:rPr>
                <w:rFonts w:eastAsia="TimesNewRoman"/>
                <w:sz w:val="24"/>
                <w:lang w:val="uk-UA"/>
              </w:rPr>
            </w:pPr>
            <w:r w:rsidRPr="005B2F49">
              <w:rPr>
                <w:rFonts w:eastAsia="TimesNewRoman"/>
                <w:sz w:val="24"/>
                <w:lang w:val="uk-UA"/>
              </w:rPr>
              <w:t xml:space="preserve">Стаціонарні </w:t>
            </w:r>
          </w:p>
        </w:tc>
        <w:tc>
          <w:tcPr>
            <w:tcW w:w="1690" w:type="dxa"/>
            <w:vAlign w:val="center"/>
          </w:tcPr>
          <w:p w14:paraId="28998A5A" w14:textId="77777777" w:rsidR="008671F3" w:rsidRPr="005B2F49" w:rsidRDefault="008671F3" w:rsidP="008671F3">
            <w:pPr>
              <w:autoSpaceDE w:val="0"/>
              <w:autoSpaceDN w:val="0"/>
              <w:adjustRightInd w:val="0"/>
              <w:spacing w:line="240" w:lineRule="auto"/>
              <w:rPr>
                <w:rFonts w:eastAsia="TimesNewRoman"/>
                <w:sz w:val="24"/>
                <w:lang w:val="uk-UA"/>
              </w:rPr>
            </w:pPr>
            <w:r w:rsidRPr="005B2F49">
              <w:rPr>
                <w:rFonts w:eastAsia="TimesNewRoman"/>
                <w:sz w:val="24"/>
                <w:lang w:val="uk-UA"/>
              </w:rPr>
              <w:t>Хороший</w:t>
            </w:r>
          </w:p>
        </w:tc>
        <w:tc>
          <w:tcPr>
            <w:tcW w:w="3247" w:type="dxa"/>
            <w:vAlign w:val="center"/>
          </w:tcPr>
          <w:p w14:paraId="255D6248" w14:textId="77777777" w:rsidR="008671F3" w:rsidRPr="005B2F49" w:rsidRDefault="008671F3" w:rsidP="008671F3">
            <w:pPr>
              <w:autoSpaceDE w:val="0"/>
              <w:autoSpaceDN w:val="0"/>
              <w:adjustRightInd w:val="0"/>
              <w:spacing w:line="240" w:lineRule="auto"/>
              <w:rPr>
                <w:rFonts w:eastAsia="TimesNewRoman"/>
                <w:sz w:val="24"/>
                <w:lang w:val="uk-UA"/>
              </w:rPr>
            </w:pPr>
            <w:r w:rsidRPr="005B2F49">
              <w:rPr>
                <w:rFonts w:eastAsia="TimesNewRoman"/>
                <w:sz w:val="24"/>
                <w:lang w:val="uk-UA"/>
              </w:rPr>
              <w:t>Невеликі забруднення стрічки чи абразивний пил</w:t>
            </w:r>
          </w:p>
        </w:tc>
        <w:tc>
          <w:tcPr>
            <w:tcW w:w="1418" w:type="dxa"/>
            <w:vAlign w:val="center"/>
          </w:tcPr>
          <w:p w14:paraId="0A9037DB" w14:textId="77777777" w:rsidR="008671F3" w:rsidRPr="005B2F49" w:rsidRDefault="008671F3" w:rsidP="008671F3">
            <w:pPr>
              <w:autoSpaceDE w:val="0"/>
              <w:autoSpaceDN w:val="0"/>
              <w:adjustRightInd w:val="0"/>
              <w:spacing w:line="240" w:lineRule="auto"/>
              <w:rPr>
                <w:rFonts w:eastAsia="TimesNewRoman"/>
                <w:sz w:val="24"/>
                <w:lang w:val="uk-UA"/>
              </w:rPr>
            </w:pPr>
            <w:r w:rsidRPr="005B2F49">
              <w:rPr>
                <w:rFonts w:eastAsia="TimesNewRoman"/>
                <w:sz w:val="24"/>
                <w:lang w:val="uk-UA"/>
              </w:rPr>
              <w:t>0,022-0,026</w:t>
            </w:r>
          </w:p>
        </w:tc>
        <w:tc>
          <w:tcPr>
            <w:tcW w:w="1276" w:type="dxa"/>
            <w:vAlign w:val="center"/>
          </w:tcPr>
          <w:p w14:paraId="59BB7BE9" w14:textId="77777777" w:rsidR="008671F3" w:rsidRPr="005B2F49" w:rsidRDefault="008671F3" w:rsidP="008671F3">
            <w:pPr>
              <w:autoSpaceDE w:val="0"/>
              <w:autoSpaceDN w:val="0"/>
              <w:adjustRightInd w:val="0"/>
              <w:spacing w:line="240" w:lineRule="auto"/>
              <w:rPr>
                <w:rFonts w:eastAsia="TimesNewRoman"/>
                <w:sz w:val="24"/>
                <w:lang w:val="uk-UA"/>
              </w:rPr>
            </w:pPr>
            <w:r w:rsidRPr="005B2F49">
              <w:rPr>
                <w:rFonts w:eastAsia="TimesNewRoman"/>
                <w:sz w:val="24"/>
                <w:lang w:val="uk-UA"/>
              </w:rPr>
              <w:t>0,025-0,025</w:t>
            </w:r>
          </w:p>
        </w:tc>
      </w:tr>
      <w:tr w:rsidR="008671F3" w:rsidRPr="005B2F49" w14:paraId="67F64E5F" w14:textId="77777777" w:rsidTr="005B2F49">
        <w:tc>
          <w:tcPr>
            <w:tcW w:w="2009" w:type="dxa"/>
            <w:vAlign w:val="center"/>
          </w:tcPr>
          <w:p w14:paraId="3A28F8F4" w14:textId="77777777" w:rsidR="008671F3" w:rsidRPr="005B2F49" w:rsidRDefault="008671F3" w:rsidP="008671F3">
            <w:pPr>
              <w:autoSpaceDE w:val="0"/>
              <w:autoSpaceDN w:val="0"/>
              <w:adjustRightInd w:val="0"/>
              <w:spacing w:line="240" w:lineRule="auto"/>
              <w:rPr>
                <w:rFonts w:eastAsia="TimesNewRoman"/>
                <w:sz w:val="24"/>
                <w:lang w:val="uk-UA"/>
              </w:rPr>
            </w:pPr>
            <w:proofErr w:type="spellStart"/>
            <w:r w:rsidRPr="005B2F49">
              <w:rPr>
                <w:rFonts w:eastAsia="TimesNewRoman"/>
                <w:sz w:val="24"/>
                <w:lang w:val="uk-UA"/>
              </w:rPr>
              <w:t>Напівстаціонарні</w:t>
            </w:r>
            <w:proofErr w:type="spellEnd"/>
          </w:p>
        </w:tc>
        <w:tc>
          <w:tcPr>
            <w:tcW w:w="1690" w:type="dxa"/>
            <w:vAlign w:val="center"/>
          </w:tcPr>
          <w:p w14:paraId="50E388A0" w14:textId="77777777" w:rsidR="008671F3" w:rsidRPr="005B2F49" w:rsidRDefault="008671F3" w:rsidP="008671F3">
            <w:pPr>
              <w:autoSpaceDE w:val="0"/>
              <w:autoSpaceDN w:val="0"/>
              <w:adjustRightInd w:val="0"/>
              <w:spacing w:line="240" w:lineRule="auto"/>
              <w:rPr>
                <w:rFonts w:eastAsia="TimesNewRoman"/>
                <w:sz w:val="24"/>
                <w:lang w:val="uk-UA"/>
              </w:rPr>
            </w:pPr>
            <w:r w:rsidRPr="005B2F49">
              <w:rPr>
                <w:rFonts w:eastAsia="TimesNewRoman"/>
                <w:sz w:val="24"/>
                <w:lang w:val="uk-UA"/>
              </w:rPr>
              <w:t>Хороший</w:t>
            </w:r>
          </w:p>
        </w:tc>
        <w:tc>
          <w:tcPr>
            <w:tcW w:w="3247" w:type="dxa"/>
            <w:vAlign w:val="center"/>
          </w:tcPr>
          <w:p w14:paraId="43FD2FC0" w14:textId="77777777" w:rsidR="008671F3" w:rsidRPr="005B2F49" w:rsidRDefault="008671F3" w:rsidP="008671F3">
            <w:pPr>
              <w:autoSpaceDE w:val="0"/>
              <w:autoSpaceDN w:val="0"/>
              <w:adjustRightInd w:val="0"/>
              <w:spacing w:line="240" w:lineRule="auto"/>
              <w:rPr>
                <w:rFonts w:eastAsia="TimesNewRoman"/>
                <w:sz w:val="24"/>
                <w:lang w:val="uk-UA"/>
              </w:rPr>
            </w:pPr>
            <w:r w:rsidRPr="005B2F49">
              <w:rPr>
                <w:rFonts w:eastAsia="TimesNewRoman"/>
                <w:sz w:val="24"/>
                <w:lang w:val="uk-UA"/>
              </w:rPr>
              <w:t>Сильне забруднення стрічки</w:t>
            </w:r>
          </w:p>
        </w:tc>
        <w:tc>
          <w:tcPr>
            <w:tcW w:w="1418" w:type="dxa"/>
            <w:vAlign w:val="center"/>
          </w:tcPr>
          <w:p w14:paraId="631DB97B" w14:textId="77777777" w:rsidR="008671F3" w:rsidRPr="005B2F49" w:rsidRDefault="008671F3" w:rsidP="008671F3">
            <w:pPr>
              <w:autoSpaceDE w:val="0"/>
              <w:autoSpaceDN w:val="0"/>
              <w:adjustRightInd w:val="0"/>
              <w:spacing w:line="240" w:lineRule="auto"/>
              <w:rPr>
                <w:rFonts w:eastAsia="TimesNewRoman"/>
                <w:sz w:val="24"/>
                <w:lang w:val="uk-UA"/>
              </w:rPr>
            </w:pPr>
            <w:r w:rsidRPr="005B2F49">
              <w:rPr>
                <w:rFonts w:eastAsia="TimesNewRoman"/>
                <w:sz w:val="24"/>
                <w:lang w:val="uk-UA"/>
              </w:rPr>
              <w:t>0,024-0,032</w:t>
            </w:r>
          </w:p>
        </w:tc>
        <w:tc>
          <w:tcPr>
            <w:tcW w:w="1276" w:type="dxa"/>
            <w:vAlign w:val="center"/>
          </w:tcPr>
          <w:p w14:paraId="066190A2" w14:textId="77777777" w:rsidR="008671F3" w:rsidRPr="005B2F49" w:rsidRDefault="008671F3" w:rsidP="008671F3">
            <w:pPr>
              <w:autoSpaceDE w:val="0"/>
              <w:autoSpaceDN w:val="0"/>
              <w:adjustRightInd w:val="0"/>
              <w:spacing w:line="240" w:lineRule="auto"/>
              <w:rPr>
                <w:rFonts w:eastAsia="TimesNewRoman"/>
                <w:sz w:val="24"/>
                <w:lang w:val="uk-UA"/>
              </w:rPr>
            </w:pPr>
            <w:r w:rsidRPr="005B2F49">
              <w:rPr>
                <w:rFonts w:eastAsia="TimesNewRoman"/>
                <w:sz w:val="24"/>
                <w:lang w:val="uk-UA"/>
              </w:rPr>
              <w:t>0,03-0,04</w:t>
            </w:r>
          </w:p>
        </w:tc>
      </w:tr>
      <w:tr w:rsidR="008671F3" w:rsidRPr="005B2F49" w14:paraId="769562FD" w14:textId="77777777" w:rsidTr="005B2F49">
        <w:tc>
          <w:tcPr>
            <w:tcW w:w="2009" w:type="dxa"/>
            <w:vAlign w:val="center"/>
          </w:tcPr>
          <w:p w14:paraId="6F298334" w14:textId="77777777" w:rsidR="008671F3" w:rsidRPr="005B2F49" w:rsidRDefault="008671F3" w:rsidP="008671F3">
            <w:pPr>
              <w:autoSpaceDE w:val="0"/>
              <w:autoSpaceDN w:val="0"/>
              <w:adjustRightInd w:val="0"/>
              <w:spacing w:line="240" w:lineRule="auto"/>
              <w:rPr>
                <w:rFonts w:eastAsia="TimesNewRoman"/>
                <w:sz w:val="24"/>
                <w:lang w:val="uk-UA"/>
              </w:rPr>
            </w:pPr>
            <w:r w:rsidRPr="005B2F49">
              <w:rPr>
                <w:rFonts w:eastAsia="TimesNewRoman"/>
                <w:sz w:val="24"/>
                <w:lang w:val="uk-UA"/>
              </w:rPr>
              <w:t>Пересувні</w:t>
            </w:r>
          </w:p>
        </w:tc>
        <w:tc>
          <w:tcPr>
            <w:tcW w:w="1690" w:type="dxa"/>
            <w:vAlign w:val="center"/>
          </w:tcPr>
          <w:p w14:paraId="269B42ED" w14:textId="77777777" w:rsidR="008671F3" w:rsidRPr="005B2F49" w:rsidRDefault="008671F3" w:rsidP="008671F3">
            <w:pPr>
              <w:autoSpaceDE w:val="0"/>
              <w:autoSpaceDN w:val="0"/>
              <w:adjustRightInd w:val="0"/>
              <w:spacing w:line="240" w:lineRule="auto"/>
              <w:rPr>
                <w:rFonts w:eastAsia="TimesNewRoman"/>
                <w:sz w:val="24"/>
                <w:lang w:val="uk-UA"/>
              </w:rPr>
            </w:pPr>
            <w:r w:rsidRPr="005B2F49">
              <w:rPr>
                <w:rFonts w:eastAsia="TimesNewRoman"/>
                <w:sz w:val="24"/>
                <w:lang w:val="uk-UA"/>
              </w:rPr>
              <w:t xml:space="preserve">Задовільний </w:t>
            </w:r>
          </w:p>
        </w:tc>
        <w:tc>
          <w:tcPr>
            <w:tcW w:w="3247" w:type="dxa"/>
            <w:vAlign w:val="center"/>
          </w:tcPr>
          <w:p w14:paraId="2D633A44" w14:textId="77777777" w:rsidR="008671F3" w:rsidRPr="005B2F49" w:rsidRDefault="008671F3" w:rsidP="008671F3">
            <w:pPr>
              <w:autoSpaceDE w:val="0"/>
              <w:autoSpaceDN w:val="0"/>
              <w:adjustRightInd w:val="0"/>
              <w:spacing w:line="240" w:lineRule="auto"/>
              <w:rPr>
                <w:rFonts w:eastAsia="TimesNewRoman"/>
                <w:sz w:val="24"/>
                <w:lang w:val="uk-UA"/>
              </w:rPr>
            </w:pPr>
            <w:r w:rsidRPr="005B2F49">
              <w:rPr>
                <w:rFonts w:eastAsia="TimesNewRoman"/>
                <w:sz w:val="24"/>
                <w:lang w:val="uk-UA"/>
              </w:rPr>
              <w:t xml:space="preserve">Сильне забруднення та запиленість атмосфери </w:t>
            </w:r>
          </w:p>
        </w:tc>
        <w:tc>
          <w:tcPr>
            <w:tcW w:w="1418" w:type="dxa"/>
            <w:vAlign w:val="center"/>
          </w:tcPr>
          <w:p w14:paraId="52BF1712" w14:textId="77777777" w:rsidR="008671F3" w:rsidRPr="005B2F49" w:rsidRDefault="008671F3" w:rsidP="008671F3">
            <w:pPr>
              <w:autoSpaceDE w:val="0"/>
              <w:autoSpaceDN w:val="0"/>
              <w:adjustRightInd w:val="0"/>
              <w:spacing w:line="240" w:lineRule="auto"/>
              <w:rPr>
                <w:rFonts w:eastAsia="TimesNewRoman"/>
                <w:sz w:val="24"/>
                <w:lang w:val="uk-UA"/>
              </w:rPr>
            </w:pPr>
            <w:r w:rsidRPr="005B2F49">
              <w:rPr>
                <w:rFonts w:eastAsia="TimesNewRoman"/>
                <w:sz w:val="24"/>
                <w:lang w:val="uk-UA"/>
              </w:rPr>
              <w:t>0,03-0,04</w:t>
            </w:r>
          </w:p>
        </w:tc>
        <w:tc>
          <w:tcPr>
            <w:tcW w:w="1276" w:type="dxa"/>
            <w:vAlign w:val="center"/>
          </w:tcPr>
          <w:p w14:paraId="07E4FB9D" w14:textId="77777777" w:rsidR="008671F3" w:rsidRPr="005B2F49" w:rsidRDefault="008671F3" w:rsidP="008671F3">
            <w:pPr>
              <w:autoSpaceDE w:val="0"/>
              <w:autoSpaceDN w:val="0"/>
              <w:adjustRightInd w:val="0"/>
              <w:spacing w:line="240" w:lineRule="auto"/>
              <w:rPr>
                <w:rFonts w:eastAsia="TimesNewRoman"/>
                <w:sz w:val="24"/>
                <w:lang w:val="uk-UA"/>
              </w:rPr>
            </w:pPr>
            <w:r w:rsidRPr="005B2F49">
              <w:rPr>
                <w:rFonts w:eastAsia="TimesNewRoman"/>
                <w:sz w:val="24"/>
                <w:lang w:val="uk-UA"/>
              </w:rPr>
              <w:t>0,035-0,045</w:t>
            </w:r>
          </w:p>
        </w:tc>
      </w:tr>
    </w:tbl>
    <w:p w14:paraId="5C038383" w14:textId="77777777" w:rsidR="008671F3" w:rsidRPr="005B2F49" w:rsidRDefault="008671F3" w:rsidP="008671F3">
      <w:pPr>
        <w:autoSpaceDE w:val="0"/>
        <w:autoSpaceDN w:val="0"/>
        <w:adjustRightInd w:val="0"/>
        <w:spacing w:line="360" w:lineRule="auto"/>
        <w:ind w:firstLine="709"/>
        <w:rPr>
          <w:rFonts w:eastAsia="TimesNewRoman"/>
          <w:lang w:val="uk-UA"/>
        </w:rPr>
      </w:pPr>
    </w:p>
    <w:p w14:paraId="0DD91F52" w14:textId="77777777" w:rsidR="008671F3" w:rsidRDefault="008671F3" w:rsidP="00D61C6A">
      <w:pPr>
        <w:autoSpaceDE w:val="0"/>
        <w:autoSpaceDN w:val="0"/>
        <w:adjustRightInd w:val="0"/>
        <w:spacing w:after="0" w:line="360" w:lineRule="auto"/>
        <w:ind w:firstLine="709"/>
        <w:rPr>
          <w:rFonts w:eastAsia="TimesNewRoman"/>
          <w:lang w:val="uk-UA"/>
        </w:rPr>
      </w:pPr>
      <w:r w:rsidRPr="005B2F49">
        <w:rPr>
          <w:rFonts w:eastAsia="TimesNewRoman"/>
          <w:lang w:val="uk-UA"/>
        </w:rPr>
        <w:t>Розподілений опір руху стрічки на порожній ділянці конвеєра:</w:t>
      </w:r>
    </w:p>
    <w:p w14:paraId="5D934163" w14:textId="77777777" w:rsidR="008671F3" w:rsidRPr="005B2F49" w:rsidRDefault="005B57C5" w:rsidP="00D61C6A">
      <w:pPr>
        <w:autoSpaceDE w:val="0"/>
        <w:autoSpaceDN w:val="0"/>
        <w:adjustRightInd w:val="0"/>
        <w:spacing w:after="0" w:line="360" w:lineRule="auto"/>
        <w:ind w:firstLine="709"/>
        <w:rPr>
          <w:rFonts w:eastAsia="TimesNewRoman"/>
          <w:lang w:val="uk-UA"/>
        </w:rPr>
      </w:pPr>
      <m:oMathPara>
        <m:oMath>
          <m:sSub>
            <m:sSubPr>
              <m:ctrlPr>
                <w:rPr>
                  <w:rFonts w:ascii="Cambria Math" w:eastAsia="TimesNewRoman" w:hAnsi="Cambria Math"/>
                  <w:i/>
                  <w:lang w:val="uk-UA"/>
                </w:rPr>
              </m:ctrlPr>
            </m:sSubPr>
            <m:e>
              <m:r>
                <w:rPr>
                  <w:rFonts w:ascii="Cambria Math" w:eastAsia="TimesNewRoman" w:hAnsi="Cambria Math"/>
                  <w:lang w:val="uk-UA"/>
                </w:rPr>
                <m:t>W</m:t>
              </m:r>
            </m:e>
            <m:sub>
              <m:r>
                <w:rPr>
                  <w:rFonts w:ascii="Cambria Math" w:eastAsia="TimesNewRoman" w:hAnsi="Cambria Math"/>
                  <w:lang w:val="uk-UA"/>
                </w:rPr>
                <m:t>пор</m:t>
              </m:r>
            </m:sub>
          </m:sSub>
          <m:r>
            <w:rPr>
              <w:rFonts w:ascii="Cambria Math" w:eastAsia="TimesNewRoman" w:hAnsi="Cambria Math"/>
              <w:lang w:val="uk-UA"/>
            </w:rPr>
            <m:t>=</m:t>
          </m:r>
          <m:d>
            <m:dPr>
              <m:ctrlPr>
                <w:rPr>
                  <w:rFonts w:ascii="Cambria Math" w:eastAsia="TimesNewRoman" w:hAnsi="Cambria Math"/>
                  <w:i/>
                  <w:lang w:val="uk-UA"/>
                </w:rPr>
              </m:ctrlPr>
            </m:dPr>
            <m:e>
              <m:sSub>
                <m:sSubPr>
                  <m:ctrlPr>
                    <w:rPr>
                      <w:rFonts w:ascii="Cambria Math" w:eastAsia="TimesNewRoman" w:hAnsi="Cambria Math"/>
                      <w:i/>
                      <w:lang w:val="uk-UA"/>
                    </w:rPr>
                  </m:ctrlPr>
                </m:sSubPr>
                <m:e>
                  <m:r>
                    <w:rPr>
                      <w:rFonts w:ascii="Cambria Math" w:eastAsia="TimesNewRoman" w:hAnsi="Cambria Math"/>
                      <w:lang w:val="uk-UA"/>
                    </w:rPr>
                    <m:t>q</m:t>
                  </m:r>
                </m:e>
                <m:sub>
                  <m:r>
                    <w:rPr>
                      <w:rFonts w:ascii="Cambria Math" w:eastAsia="TimesNewRoman" w:hAnsi="Cambria Math"/>
                      <w:lang w:val="uk-UA"/>
                    </w:rPr>
                    <m:t>л</m:t>
                  </m:r>
                </m:sub>
              </m:sSub>
              <m:r>
                <w:rPr>
                  <w:rFonts w:ascii="Cambria Math" w:eastAsia="TimesNewRoman" w:hAnsi="Cambria Math"/>
                  <w:lang w:val="uk-UA"/>
                </w:rPr>
                <m:t>+</m:t>
              </m:r>
              <m:sSubSup>
                <m:sSubSupPr>
                  <m:ctrlPr>
                    <w:rPr>
                      <w:rFonts w:ascii="Cambria Math" w:eastAsia="TimesNewRoman" w:hAnsi="Cambria Math"/>
                      <w:i/>
                      <w:lang w:val="uk-UA"/>
                    </w:rPr>
                  </m:ctrlPr>
                </m:sSubSupPr>
                <m:e>
                  <m:r>
                    <w:rPr>
                      <w:rFonts w:ascii="Cambria Math" w:eastAsia="TimesNewRoman" w:hAnsi="Cambria Math"/>
                      <w:lang w:val="uk-UA"/>
                    </w:rPr>
                    <m:t>q</m:t>
                  </m:r>
                </m:e>
                <m:sub>
                  <m:r>
                    <w:rPr>
                      <w:rFonts w:ascii="Cambria Math" w:eastAsia="TimesNewRoman" w:hAnsi="Cambria Math"/>
                      <w:lang w:val="uk-UA"/>
                    </w:rPr>
                    <m:t>p</m:t>
                  </m:r>
                </m:sub>
                <m:sup>
                  <m:r>
                    <w:rPr>
                      <w:rFonts w:ascii="Cambria Math" w:eastAsia="TimesNewRoman" w:hAnsi="Cambria Math"/>
                      <w:lang w:val="uk-UA"/>
                    </w:rPr>
                    <m:t>''</m:t>
                  </m:r>
                </m:sup>
              </m:sSubSup>
            </m:e>
          </m:d>
          <m:r>
            <w:rPr>
              <w:rFonts w:ascii="Cambria Math" w:eastAsia="TimesNewRoman" w:hAnsi="Cambria Math"/>
              <w:lang w:val="uk-UA"/>
            </w:rPr>
            <m:t>∙</m:t>
          </m:r>
          <m:sSub>
            <m:sSubPr>
              <m:ctrlPr>
                <w:rPr>
                  <w:rFonts w:ascii="Cambria Math" w:eastAsia="TimesNewRoman" w:hAnsi="Cambria Math"/>
                  <w:i/>
                  <w:lang w:val="uk-UA"/>
                </w:rPr>
              </m:ctrlPr>
            </m:sSubPr>
            <m:e>
              <m:r>
                <w:rPr>
                  <w:rFonts w:ascii="Cambria Math" w:eastAsia="TimesNewRoman" w:hAnsi="Cambria Math"/>
                  <w:lang w:val="uk-UA"/>
                </w:rPr>
                <m:t>ω</m:t>
              </m:r>
            </m:e>
            <m:sub>
              <m:r>
                <w:rPr>
                  <w:rFonts w:ascii="Cambria Math" w:eastAsia="TimesNewRoman" w:hAnsi="Cambria Math"/>
                  <w:lang w:val="uk-UA"/>
                </w:rPr>
                <m:t>пор</m:t>
              </m:r>
            </m:sub>
          </m:sSub>
          <m:r>
            <w:rPr>
              <w:rFonts w:ascii="Cambria Math" w:eastAsia="TimesNewRoman" w:hAnsi="Cambria Math"/>
              <w:lang w:val="uk-UA"/>
            </w:rPr>
            <m:t>∙L∙</m:t>
          </m:r>
          <m:func>
            <m:funcPr>
              <m:ctrlPr>
                <w:rPr>
                  <w:rFonts w:ascii="Cambria Math" w:eastAsia="TimesNewRoman" w:hAnsi="Cambria Math"/>
                  <w:i/>
                  <w:lang w:val="uk-UA"/>
                </w:rPr>
              </m:ctrlPr>
            </m:funcPr>
            <m:fName>
              <m:r>
                <m:rPr>
                  <m:sty m:val="p"/>
                </m:rPr>
                <w:rPr>
                  <w:rFonts w:ascii="Cambria Math" w:eastAsia="TimesNewRoman" w:hAnsi="Cambria Math"/>
                  <w:lang w:val="uk-UA"/>
                </w:rPr>
                <m:t>cos</m:t>
              </m:r>
            </m:fName>
            <m:e>
              <m:r>
                <w:rPr>
                  <w:rFonts w:ascii="Cambria Math" w:eastAsia="TimesNewRoman" w:hAnsi="Cambria Math"/>
                  <w:lang w:val="uk-UA"/>
                </w:rPr>
                <m:t>β±</m:t>
              </m:r>
              <m:sSub>
                <m:sSubPr>
                  <m:ctrlPr>
                    <w:rPr>
                      <w:rFonts w:ascii="Cambria Math" w:eastAsia="TimesNewRoman" w:hAnsi="Cambria Math"/>
                      <w:i/>
                      <w:lang w:val="uk-UA"/>
                    </w:rPr>
                  </m:ctrlPr>
                </m:sSubPr>
                <m:e>
                  <m:r>
                    <w:rPr>
                      <w:rFonts w:ascii="Cambria Math" w:eastAsia="TimesNewRoman" w:hAnsi="Cambria Math"/>
                      <w:lang w:val="uk-UA"/>
                    </w:rPr>
                    <m:t>q</m:t>
                  </m:r>
                </m:e>
                <m:sub>
                  <m:r>
                    <w:rPr>
                      <w:rFonts w:ascii="Cambria Math" w:eastAsia="TimesNewRoman" w:hAnsi="Cambria Math"/>
                      <w:lang w:val="uk-UA"/>
                    </w:rPr>
                    <m:t>л</m:t>
                  </m:r>
                </m:sub>
              </m:sSub>
              <m:r>
                <w:rPr>
                  <w:rFonts w:ascii="Cambria Math" w:eastAsia="TimesNewRoman" w:hAnsi="Cambria Math"/>
                  <w:lang w:val="uk-UA"/>
                </w:rPr>
                <m:t>∙L∙</m:t>
              </m:r>
              <m:func>
                <m:funcPr>
                  <m:ctrlPr>
                    <w:rPr>
                      <w:rFonts w:ascii="Cambria Math" w:eastAsia="TimesNewRoman" w:hAnsi="Cambria Math"/>
                      <w:i/>
                      <w:lang w:val="uk-UA"/>
                    </w:rPr>
                  </m:ctrlPr>
                </m:funcPr>
                <m:fName>
                  <m:r>
                    <w:rPr>
                      <w:rFonts w:ascii="Cambria Math" w:eastAsia="TimesNewRoman" w:hAnsi="Cambria Math"/>
                      <w:lang w:val="uk-UA"/>
                    </w:rPr>
                    <m:t>sin</m:t>
                  </m:r>
                </m:fName>
                <m:e>
                  <m:r>
                    <w:rPr>
                      <w:rFonts w:ascii="Cambria Math" w:eastAsia="TimesNewRoman" w:hAnsi="Cambria Math"/>
                      <w:lang w:val="uk-UA"/>
                    </w:rPr>
                    <m:t>β=</m:t>
                  </m:r>
                </m:e>
              </m:func>
            </m:e>
          </m:func>
        </m:oMath>
      </m:oMathPara>
    </w:p>
    <w:p w14:paraId="7540606F" w14:textId="77777777" w:rsidR="008671F3" w:rsidRPr="005B2F49" w:rsidRDefault="008671F3" w:rsidP="00D61C6A">
      <w:pPr>
        <w:autoSpaceDE w:val="0"/>
        <w:autoSpaceDN w:val="0"/>
        <w:adjustRightInd w:val="0"/>
        <w:spacing w:after="0" w:line="360" w:lineRule="auto"/>
        <w:ind w:firstLine="709"/>
        <w:rPr>
          <w:rFonts w:eastAsia="TimesNewRoman"/>
          <w:lang w:val="uk-UA"/>
        </w:rPr>
      </w:pPr>
      <m:oMathPara>
        <m:oMath>
          <m:r>
            <w:rPr>
              <w:rFonts w:ascii="Cambria Math" w:eastAsia="TimesNewRoman" w:hAnsi="Cambria Math"/>
              <w:lang w:val="uk-UA"/>
            </w:rPr>
            <m:t xml:space="preserve">          =</m:t>
          </m:r>
          <m:d>
            <m:dPr>
              <m:ctrlPr>
                <w:rPr>
                  <w:rFonts w:ascii="Cambria Math" w:eastAsia="TimesNewRoman" w:hAnsi="Cambria Math"/>
                  <w:i/>
                  <w:lang w:val="uk-UA"/>
                </w:rPr>
              </m:ctrlPr>
            </m:dPr>
            <m:e>
              <m:r>
                <w:rPr>
                  <w:rFonts w:ascii="Cambria Math" w:eastAsia="TimesNewRoman" w:hAnsi="Cambria Math"/>
                  <w:lang w:val="uk-UA"/>
                </w:rPr>
                <m:t>334,35+81,12</m:t>
              </m:r>
            </m:e>
          </m:d>
          <m:r>
            <w:rPr>
              <w:rFonts w:ascii="Cambria Math" w:eastAsia="TimesNewRoman" w:hAnsi="Cambria Math"/>
              <w:lang w:val="uk-UA"/>
            </w:rPr>
            <m:t>∙0,03∙1000∙0,996-362,97∙1000∙0,087==- 17 239 Н,</m:t>
          </m:r>
        </m:oMath>
      </m:oMathPara>
    </w:p>
    <w:p w14:paraId="41C06AA0" w14:textId="77777777" w:rsidR="008671F3" w:rsidRDefault="008671F3" w:rsidP="00D61C6A">
      <w:pPr>
        <w:autoSpaceDE w:val="0"/>
        <w:autoSpaceDN w:val="0"/>
        <w:adjustRightInd w:val="0"/>
        <w:spacing w:after="0" w:line="360" w:lineRule="auto"/>
        <w:ind w:firstLine="709"/>
        <w:rPr>
          <w:rFonts w:eastAsia="TimesNewRoman"/>
          <w:lang w:val="uk-UA"/>
        </w:rPr>
      </w:pPr>
      <w:r w:rsidRPr="005B2F49">
        <w:rPr>
          <w:rFonts w:eastAsia="TimesNewRoman"/>
          <w:lang w:val="uk-UA"/>
        </w:rPr>
        <w:t xml:space="preserve">де </w:t>
      </w:r>
      <w:proofErr w:type="spellStart"/>
      <w:r w:rsidRPr="005B2F49">
        <w:rPr>
          <w:rFonts w:eastAsia="TimesNewRoman"/>
          <w:lang w:val="uk-UA"/>
        </w:rPr>
        <w:t>ω</w:t>
      </w:r>
      <w:r w:rsidRPr="005B2F49">
        <w:rPr>
          <w:rFonts w:eastAsia="TimesNewRoman"/>
          <w:vertAlign w:val="subscript"/>
          <w:lang w:val="uk-UA"/>
        </w:rPr>
        <w:t>пор</w:t>
      </w:r>
      <w:proofErr w:type="spellEnd"/>
      <w:r w:rsidRPr="005B2F49">
        <w:rPr>
          <w:rFonts w:eastAsia="TimesNewRoman"/>
          <w:lang w:val="uk-UA"/>
        </w:rPr>
        <w:t xml:space="preserve"> – коефіцієнт опору руху стрічки на холостій ділянці конвеєра;</w:t>
      </w:r>
      <m:oMath>
        <m:sSubSup>
          <m:sSubSupPr>
            <m:ctrlPr>
              <w:rPr>
                <w:rFonts w:ascii="Cambria Math" w:eastAsia="TimesNewRoman" w:hAnsi="Cambria Math"/>
                <w:i/>
                <w:lang w:val="uk-UA"/>
              </w:rPr>
            </m:ctrlPr>
          </m:sSubSupPr>
          <m:e>
            <m:r>
              <w:rPr>
                <w:rFonts w:ascii="Cambria Math" w:eastAsia="TimesNewRoman" w:hAnsi="Cambria Math"/>
                <w:lang w:val="uk-UA"/>
              </w:rPr>
              <m:t xml:space="preserve"> q</m:t>
            </m:r>
          </m:e>
          <m:sub>
            <m:r>
              <w:rPr>
                <w:rFonts w:ascii="Cambria Math" w:eastAsia="TimesNewRoman" w:hAnsi="Cambria Math"/>
                <w:lang w:val="uk-UA"/>
              </w:rPr>
              <m:t>p</m:t>
            </m:r>
          </m:sub>
          <m:sup>
            <m:r>
              <w:rPr>
                <w:rFonts w:ascii="Cambria Math" w:eastAsia="TimesNewRoman" w:hAnsi="Cambria Math"/>
                <w:lang w:val="uk-UA"/>
              </w:rPr>
              <m:t>''</m:t>
            </m:r>
          </m:sup>
        </m:sSubSup>
      </m:oMath>
      <w:r w:rsidRPr="005B2F49">
        <w:rPr>
          <w:rFonts w:eastAsia="TimesNewRoman"/>
          <w:lang w:val="uk-UA"/>
        </w:rPr>
        <w:t xml:space="preserve"> - лінійна сила тяжіння роликоопор порожньої ділянки конвеєра:</w:t>
      </w:r>
    </w:p>
    <w:p w14:paraId="0DC74FF9" w14:textId="77777777" w:rsidR="008671F3" w:rsidRPr="005B2F49" w:rsidRDefault="005B57C5" w:rsidP="00D61C6A">
      <w:pPr>
        <w:autoSpaceDE w:val="0"/>
        <w:autoSpaceDN w:val="0"/>
        <w:adjustRightInd w:val="0"/>
        <w:spacing w:after="0" w:line="360" w:lineRule="auto"/>
        <w:ind w:firstLine="709"/>
        <w:rPr>
          <w:rFonts w:eastAsia="TimesNewRoman"/>
          <w:i/>
          <w:lang w:val="uk-UA"/>
        </w:rPr>
      </w:pPr>
      <m:oMathPara>
        <m:oMath>
          <m:sSubSup>
            <m:sSubSupPr>
              <m:ctrlPr>
                <w:rPr>
                  <w:rFonts w:ascii="Cambria Math" w:eastAsia="TimesNewRoman" w:hAnsi="Cambria Math"/>
                  <w:i/>
                  <w:lang w:val="uk-UA"/>
                </w:rPr>
              </m:ctrlPr>
            </m:sSubSupPr>
            <m:e>
              <m:r>
                <w:rPr>
                  <w:rFonts w:ascii="Cambria Math" w:eastAsia="TimesNewRoman" w:hAnsi="Cambria Math"/>
                  <w:lang w:val="uk-UA"/>
                </w:rPr>
                <m:t>q</m:t>
              </m:r>
            </m:e>
            <m:sub>
              <m:r>
                <w:rPr>
                  <w:rFonts w:ascii="Cambria Math" w:eastAsia="TimesNewRoman" w:hAnsi="Cambria Math"/>
                  <w:lang w:val="uk-UA"/>
                </w:rPr>
                <m:t>p</m:t>
              </m:r>
            </m:sub>
            <m:sup>
              <m:r>
                <w:rPr>
                  <w:rFonts w:ascii="Cambria Math" w:eastAsia="TimesNewRoman" w:hAnsi="Cambria Math"/>
                  <w:lang w:val="uk-UA"/>
                </w:rPr>
                <m:t>''</m:t>
              </m:r>
            </m:sup>
          </m:sSubSup>
          <m:r>
            <w:rPr>
              <w:rFonts w:ascii="Cambria Math" w:eastAsia="TimesNewRoman" w:hAnsi="Cambria Math"/>
              <w:lang w:val="uk-UA"/>
            </w:rPr>
            <m:t>=</m:t>
          </m:r>
          <m:f>
            <m:fPr>
              <m:ctrlPr>
                <w:rPr>
                  <w:rFonts w:ascii="Cambria Math" w:eastAsia="TimesNewRoman" w:hAnsi="Cambria Math"/>
                  <w:i/>
                  <w:lang w:val="uk-UA"/>
                </w:rPr>
              </m:ctrlPr>
            </m:fPr>
            <m:num>
              <m:sSub>
                <m:sSubPr>
                  <m:ctrlPr>
                    <w:rPr>
                      <w:rFonts w:ascii="Cambria Math" w:eastAsia="TimesNewRoman" w:hAnsi="Cambria Math"/>
                      <w:i/>
                      <w:lang w:val="uk-UA"/>
                    </w:rPr>
                  </m:ctrlPr>
                </m:sSubPr>
                <m:e>
                  <m:sSup>
                    <m:sSupPr>
                      <m:ctrlPr>
                        <w:rPr>
                          <w:rFonts w:ascii="Cambria Math" w:eastAsia="TimesNewRoman" w:hAnsi="Cambria Math"/>
                          <w:i/>
                          <w:lang w:val="uk-UA"/>
                        </w:rPr>
                      </m:ctrlPr>
                    </m:sSupPr>
                    <m:e>
                      <m:r>
                        <w:rPr>
                          <w:rFonts w:ascii="Cambria Math" w:eastAsia="TimesNewRoman" w:hAnsi="Cambria Math"/>
                          <w:lang w:val="uk-UA"/>
                        </w:rPr>
                        <m:t>М</m:t>
                      </m:r>
                    </m:e>
                    <m:sup>
                      <m:r>
                        <w:rPr>
                          <w:rFonts w:ascii="Cambria Math" w:eastAsia="TimesNewRoman" w:hAnsi="Cambria Math"/>
                          <w:lang w:val="uk-UA"/>
                        </w:rPr>
                        <m:t>''</m:t>
                      </m:r>
                    </m:sup>
                  </m:sSup>
                </m:e>
                <m:sub>
                  <m:r>
                    <w:rPr>
                      <w:rFonts w:ascii="Cambria Math" w:eastAsia="TimesNewRoman" w:hAnsi="Cambria Math"/>
                      <w:lang w:val="uk-UA"/>
                    </w:rPr>
                    <m:t>р</m:t>
                  </m:r>
                </m:sub>
              </m:sSub>
              <m:r>
                <w:rPr>
                  <w:rFonts w:ascii="Cambria Math" w:eastAsia="TimesNewRoman" w:hAnsi="Cambria Math"/>
                  <w:lang w:val="uk-UA"/>
                </w:rPr>
                <m:t>∙g</m:t>
              </m:r>
            </m:num>
            <m:den>
              <m:sSup>
                <m:sSupPr>
                  <m:ctrlPr>
                    <w:rPr>
                      <w:rFonts w:ascii="Cambria Math" w:eastAsia="TimesNewRoman" w:hAnsi="Cambria Math"/>
                      <w:i/>
                      <w:lang w:val="uk-UA"/>
                    </w:rPr>
                  </m:ctrlPr>
                </m:sSupPr>
                <m:e>
                  <m:sSub>
                    <m:sSubPr>
                      <m:ctrlPr>
                        <w:rPr>
                          <w:rFonts w:ascii="Cambria Math" w:eastAsia="TimesNewRoman" w:hAnsi="Cambria Math"/>
                          <w:i/>
                          <w:lang w:val="uk-UA"/>
                        </w:rPr>
                      </m:ctrlPr>
                    </m:sSubPr>
                    <m:e>
                      <m:r>
                        <w:rPr>
                          <w:rFonts w:ascii="Cambria Math" w:eastAsia="TimesNewRoman" w:hAnsi="Cambria Math"/>
                          <w:lang w:val="uk-UA"/>
                        </w:rPr>
                        <m:t>l</m:t>
                      </m:r>
                    </m:e>
                    <m:sub>
                      <m:r>
                        <w:rPr>
                          <w:rFonts w:ascii="Cambria Math" w:eastAsia="TimesNewRoman" w:hAnsi="Cambria Math"/>
                          <w:lang w:val="uk-UA"/>
                        </w:rPr>
                        <m:t>р</m:t>
                      </m:r>
                    </m:sub>
                  </m:sSub>
                </m:e>
                <m:sup>
                  <m:r>
                    <w:rPr>
                      <w:rFonts w:ascii="Cambria Math" w:eastAsia="TimesNewRoman" w:hAnsi="Cambria Math"/>
                      <w:lang w:val="uk-UA"/>
                    </w:rPr>
                    <m:t>''</m:t>
                  </m:r>
                </m:sup>
              </m:sSup>
            </m:den>
          </m:f>
          <m:r>
            <w:rPr>
              <w:rFonts w:ascii="Cambria Math" w:eastAsia="TimesNewRoman" w:hAnsi="Cambria Math"/>
              <w:lang w:val="uk-UA"/>
            </w:rPr>
            <m:t>=</m:t>
          </m:r>
          <m:f>
            <m:fPr>
              <m:ctrlPr>
                <w:rPr>
                  <w:rFonts w:ascii="Cambria Math" w:eastAsia="TimesNewRoman" w:hAnsi="Cambria Math"/>
                  <w:i/>
                  <w:lang w:val="uk-UA"/>
                </w:rPr>
              </m:ctrlPr>
            </m:fPr>
            <m:num>
              <m:r>
                <w:rPr>
                  <w:rFonts w:ascii="Cambria Math" w:eastAsia="TimesNewRoman" w:hAnsi="Cambria Math"/>
                  <w:lang w:val="uk-UA"/>
                </w:rPr>
                <m:t>21,5∙9,81</m:t>
              </m:r>
            </m:num>
            <m:den>
              <m:r>
                <w:rPr>
                  <w:rFonts w:ascii="Cambria Math" w:eastAsia="TimesNewRoman" w:hAnsi="Cambria Math"/>
                  <w:lang w:val="uk-UA"/>
                </w:rPr>
                <m:t>2,6</m:t>
              </m:r>
            </m:den>
          </m:f>
          <m:r>
            <w:rPr>
              <w:rFonts w:ascii="Cambria Math" w:eastAsia="TimesNewRoman" w:hAnsi="Cambria Math"/>
              <w:lang w:val="uk-UA"/>
            </w:rPr>
            <m:t xml:space="preserve">=81,12 </m:t>
          </m:r>
          <m:f>
            <m:fPr>
              <m:ctrlPr>
                <w:rPr>
                  <w:rFonts w:ascii="Cambria Math" w:eastAsia="TimesNewRoman" w:hAnsi="Cambria Math"/>
                  <w:i/>
                  <w:lang w:val="uk-UA"/>
                </w:rPr>
              </m:ctrlPr>
            </m:fPr>
            <m:num>
              <m:r>
                <w:rPr>
                  <w:rFonts w:ascii="Cambria Math" w:eastAsia="TimesNewRoman" w:hAnsi="Cambria Math"/>
                  <w:lang w:val="uk-UA"/>
                </w:rPr>
                <m:t>Н</m:t>
              </m:r>
            </m:num>
            <m:den>
              <m:r>
                <w:rPr>
                  <w:rFonts w:ascii="Cambria Math" w:eastAsia="TimesNewRoman" w:hAnsi="Cambria Math"/>
                  <w:lang w:val="uk-UA"/>
                </w:rPr>
                <m:t>м</m:t>
              </m:r>
            </m:den>
          </m:f>
          <m:r>
            <w:rPr>
              <w:rFonts w:ascii="Cambria Math" w:eastAsia="TimesNewRoman" w:hAnsi="Cambria Math"/>
              <w:lang w:val="uk-UA"/>
            </w:rPr>
            <m:t>,</m:t>
          </m:r>
        </m:oMath>
      </m:oMathPara>
    </w:p>
    <w:p w14:paraId="3253C0C0" w14:textId="77777777" w:rsidR="008671F3" w:rsidRDefault="008671F3" w:rsidP="00D61C6A">
      <w:pPr>
        <w:autoSpaceDE w:val="0"/>
        <w:autoSpaceDN w:val="0"/>
        <w:adjustRightInd w:val="0"/>
        <w:spacing w:after="0" w:line="360" w:lineRule="auto"/>
        <w:ind w:firstLine="709"/>
        <w:rPr>
          <w:rFonts w:eastAsia="TimesNewRoman"/>
          <w:lang w:val="uk-UA"/>
        </w:rPr>
      </w:pPr>
      <w:r w:rsidRPr="005B2F49">
        <w:rPr>
          <w:rFonts w:eastAsia="TimesNewRoman"/>
          <w:lang w:val="uk-UA"/>
        </w:rPr>
        <w:t xml:space="preserve">при чому </w:t>
      </w:r>
      <m:oMath>
        <m:sSub>
          <m:sSubPr>
            <m:ctrlPr>
              <w:rPr>
                <w:rFonts w:ascii="Cambria Math" w:eastAsia="TimesNewRoman" w:hAnsi="Cambria Math"/>
                <w:i/>
                <w:lang w:val="uk-UA"/>
              </w:rPr>
            </m:ctrlPr>
          </m:sSubPr>
          <m:e>
            <m:sSup>
              <m:sSupPr>
                <m:ctrlPr>
                  <w:rPr>
                    <w:rFonts w:ascii="Cambria Math" w:eastAsia="TimesNewRoman" w:hAnsi="Cambria Math"/>
                    <w:i/>
                    <w:lang w:val="uk-UA"/>
                  </w:rPr>
                </m:ctrlPr>
              </m:sSupPr>
              <m:e>
                <m:r>
                  <w:rPr>
                    <w:rFonts w:ascii="Cambria Math" w:eastAsia="TimesNewRoman" w:hAnsi="Cambria Math"/>
                    <w:lang w:val="uk-UA"/>
                  </w:rPr>
                  <m:t>М</m:t>
                </m:r>
              </m:e>
              <m:sup>
                <m:r>
                  <w:rPr>
                    <w:rFonts w:ascii="Cambria Math" w:eastAsia="TimesNewRoman" w:hAnsi="Cambria Math"/>
                    <w:lang w:val="uk-UA"/>
                  </w:rPr>
                  <m:t>''</m:t>
                </m:r>
              </m:sup>
            </m:sSup>
          </m:e>
          <m:sub>
            <m:r>
              <w:rPr>
                <w:rFonts w:ascii="Cambria Math" w:eastAsia="TimesNewRoman" w:hAnsi="Cambria Math"/>
                <w:lang w:val="uk-UA"/>
              </w:rPr>
              <m:t>р</m:t>
            </m:r>
          </m:sub>
        </m:sSub>
      </m:oMath>
      <w:r w:rsidRPr="005B2F49">
        <w:rPr>
          <w:rFonts w:eastAsia="TimesNewRoman"/>
          <w:lang w:val="uk-UA"/>
        </w:rPr>
        <w:t>=21,5 кг – ма</w:t>
      </w:r>
      <w:proofErr w:type="spellStart"/>
      <w:r w:rsidRPr="005B2F49">
        <w:rPr>
          <w:rFonts w:eastAsia="TimesNewRoman"/>
          <w:lang w:val="uk-UA"/>
        </w:rPr>
        <w:t>са</w:t>
      </w:r>
      <w:proofErr w:type="spellEnd"/>
      <w:r w:rsidRPr="005B2F49">
        <w:rPr>
          <w:rFonts w:eastAsia="TimesNewRoman"/>
          <w:lang w:val="uk-UA"/>
        </w:rPr>
        <w:t xml:space="preserve"> </w:t>
      </w:r>
      <w:proofErr w:type="spellStart"/>
      <w:r w:rsidRPr="005B2F49">
        <w:rPr>
          <w:rFonts w:eastAsia="TimesNewRoman"/>
          <w:lang w:val="uk-UA"/>
        </w:rPr>
        <w:t>роликоопори</w:t>
      </w:r>
      <w:proofErr w:type="spellEnd"/>
      <w:r w:rsidRPr="005B2F49">
        <w:rPr>
          <w:rFonts w:eastAsia="TimesNewRoman"/>
          <w:lang w:val="uk-UA"/>
        </w:rPr>
        <w:t xml:space="preserve"> порожньої ділянки конвеєра; </w:t>
      </w:r>
      <m:oMath>
        <m:sSup>
          <m:sSupPr>
            <m:ctrlPr>
              <w:rPr>
                <w:rFonts w:ascii="Cambria Math" w:eastAsia="TimesNewRoman" w:hAnsi="Cambria Math"/>
                <w:i/>
                <w:lang w:val="uk-UA"/>
              </w:rPr>
            </m:ctrlPr>
          </m:sSupPr>
          <m:e>
            <m:sSub>
              <m:sSubPr>
                <m:ctrlPr>
                  <w:rPr>
                    <w:rFonts w:ascii="Cambria Math" w:eastAsia="TimesNewRoman" w:hAnsi="Cambria Math"/>
                    <w:i/>
                    <w:lang w:val="uk-UA"/>
                  </w:rPr>
                </m:ctrlPr>
              </m:sSubPr>
              <m:e>
                <m:r>
                  <w:rPr>
                    <w:rFonts w:ascii="Cambria Math" w:eastAsia="TimesNewRoman" w:hAnsi="Cambria Math"/>
                    <w:lang w:val="uk-UA"/>
                  </w:rPr>
                  <m:t>l</m:t>
                </m:r>
              </m:e>
              <m:sub>
                <m:r>
                  <w:rPr>
                    <w:rFonts w:ascii="Cambria Math" w:eastAsia="TimesNewRoman" w:hAnsi="Cambria Math"/>
                    <w:lang w:val="uk-UA"/>
                  </w:rPr>
                  <m:t>р</m:t>
                </m:r>
              </m:sub>
            </m:sSub>
          </m:e>
          <m:sup>
            <m:r>
              <w:rPr>
                <w:rFonts w:ascii="Cambria Math" w:eastAsia="TimesNewRoman" w:hAnsi="Cambria Math"/>
                <w:lang w:val="uk-UA"/>
              </w:rPr>
              <m:t>'</m:t>
            </m:r>
          </m:sup>
        </m:sSup>
      </m:oMath>
      <w:r w:rsidRPr="005B2F49">
        <w:rPr>
          <w:rFonts w:eastAsia="TimesNewRoman"/>
          <w:lang w:val="uk-UA"/>
        </w:rPr>
        <w:t xml:space="preserve">=(2…4) </w:t>
      </w:r>
      <w:proofErr w:type="spellStart"/>
      <w:r w:rsidRPr="005B2F49">
        <w:rPr>
          <w:rFonts w:eastAsia="TimesNewRoman"/>
          <w:i/>
          <w:lang w:val="uk-UA"/>
        </w:rPr>
        <w:t>l</w:t>
      </w:r>
      <w:r w:rsidRPr="005B2F49">
        <w:rPr>
          <w:rFonts w:eastAsia="TimesNewRoman"/>
          <w:vertAlign w:val="subscript"/>
          <w:lang w:val="uk-UA"/>
        </w:rPr>
        <w:t>р</w:t>
      </w:r>
      <w:proofErr w:type="spellEnd"/>
      <w:r w:rsidRPr="005B2F49">
        <w:rPr>
          <w:rFonts w:eastAsia="TimesNewRoman"/>
          <w:lang w:val="uk-UA"/>
        </w:rPr>
        <w:t xml:space="preserve">=2,5м – відстань між </w:t>
      </w:r>
      <w:proofErr w:type="spellStart"/>
      <w:r w:rsidRPr="005B2F49">
        <w:rPr>
          <w:rFonts w:eastAsia="TimesNewRoman"/>
          <w:lang w:val="uk-UA"/>
        </w:rPr>
        <w:t>роликоопорами</w:t>
      </w:r>
      <w:proofErr w:type="spellEnd"/>
      <w:r w:rsidRPr="005B2F49">
        <w:rPr>
          <w:rFonts w:eastAsia="TimesNewRoman"/>
          <w:lang w:val="uk-UA"/>
        </w:rPr>
        <w:t xml:space="preserve"> порожньої ділянки конвеєра.</w:t>
      </w:r>
    </w:p>
    <w:p w14:paraId="52164F8E" w14:textId="77777777" w:rsidR="008671F3" w:rsidRPr="005B2F49" w:rsidRDefault="008671F3" w:rsidP="00D61C6A">
      <w:pPr>
        <w:autoSpaceDE w:val="0"/>
        <w:autoSpaceDN w:val="0"/>
        <w:adjustRightInd w:val="0"/>
        <w:spacing w:after="0" w:line="360" w:lineRule="auto"/>
        <w:ind w:firstLine="709"/>
        <w:jc w:val="center"/>
        <w:rPr>
          <w:i/>
          <w:lang w:val="uk-UA"/>
        </w:rPr>
      </w:pPr>
      <w:r w:rsidRPr="005B2F49">
        <w:rPr>
          <w:i/>
          <w:noProof/>
          <w:lang w:eastAsia="ru-RU"/>
        </w:rPr>
        <w:drawing>
          <wp:inline distT="0" distB="0" distL="0" distR="0" wp14:anchorId="33C4388D" wp14:editId="09BA40A2">
            <wp:extent cx="2729865" cy="1460500"/>
            <wp:effectExtent l="19050" t="0" r="0" b="0"/>
            <wp:docPr id="6"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cstate="print"/>
                    <a:srcRect/>
                    <a:stretch>
                      <a:fillRect/>
                    </a:stretch>
                  </pic:blipFill>
                  <pic:spPr bwMode="auto">
                    <a:xfrm>
                      <a:off x="0" y="0"/>
                      <a:ext cx="2729865" cy="1460500"/>
                    </a:xfrm>
                    <a:prstGeom prst="rect">
                      <a:avLst/>
                    </a:prstGeom>
                    <a:noFill/>
                    <a:ln w="9525">
                      <a:noFill/>
                      <a:miter lim="800000"/>
                      <a:headEnd/>
                      <a:tailEnd/>
                    </a:ln>
                  </pic:spPr>
                </pic:pic>
              </a:graphicData>
            </a:graphic>
          </wp:inline>
        </w:drawing>
      </w:r>
    </w:p>
    <w:p w14:paraId="3CF6D134" w14:textId="77777777" w:rsidR="008671F3" w:rsidRDefault="008671F3" w:rsidP="00D61C6A">
      <w:pPr>
        <w:spacing w:after="0" w:line="360" w:lineRule="auto"/>
        <w:ind w:firstLine="709"/>
        <w:rPr>
          <w:lang w:val="uk-UA"/>
        </w:rPr>
      </w:pPr>
      <w:r w:rsidRPr="005B2F49">
        <w:rPr>
          <w:lang w:val="uk-UA"/>
        </w:rPr>
        <w:t xml:space="preserve">Рисунок </w:t>
      </w:r>
      <w:r w:rsidR="004563D2">
        <w:rPr>
          <w:lang w:val="uk-UA"/>
        </w:rPr>
        <w:t>2</w:t>
      </w:r>
      <w:r w:rsidRPr="005B2F49">
        <w:rPr>
          <w:lang w:val="uk-UA"/>
        </w:rPr>
        <w:t>.1 – Розрахункова схема стрічкового конвеєра</w:t>
      </w:r>
    </w:p>
    <w:p w14:paraId="63C490D4" w14:textId="77777777" w:rsidR="008671F3" w:rsidRDefault="008671F3" w:rsidP="00D61C6A">
      <w:pPr>
        <w:spacing w:after="0" w:line="360" w:lineRule="auto"/>
        <w:ind w:firstLine="709"/>
        <w:rPr>
          <w:lang w:val="uk-UA"/>
        </w:rPr>
      </w:pPr>
      <w:r w:rsidRPr="005B2F49">
        <w:rPr>
          <w:lang w:val="uk-UA"/>
        </w:rPr>
        <w:t>Наступний крок – це визначення зосереджених опорів руху стрічки конвеєра – опір при огинанні стрічки барану W</w:t>
      </w:r>
      <w:r w:rsidRPr="005B2F49">
        <w:rPr>
          <w:vertAlign w:val="subscript"/>
          <w:lang w:val="uk-UA"/>
        </w:rPr>
        <w:t xml:space="preserve">Б </w:t>
      </w:r>
      <w:r w:rsidRPr="005B2F49">
        <w:rPr>
          <w:lang w:val="uk-UA"/>
        </w:rPr>
        <w:t>складається з опорів у наслідок тертя у цапфах валу барабану та жорсткості стрічки. При цьому натяг стрічки  наступній точці S</w:t>
      </w:r>
      <w:r w:rsidRPr="005B2F49">
        <w:rPr>
          <w:vertAlign w:val="subscript"/>
          <w:lang w:val="uk-UA"/>
        </w:rPr>
        <w:t>і+1</w:t>
      </w:r>
      <w:r w:rsidRPr="005B2F49">
        <w:rPr>
          <w:lang w:val="uk-UA"/>
        </w:rPr>
        <w:t xml:space="preserve">  (</w:t>
      </w:r>
      <w:proofErr w:type="spellStart"/>
      <w:r w:rsidRPr="005B2F49">
        <w:rPr>
          <w:lang w:val="uk-UA"/>
        </w:rPr>
        <w:t>набігаюча</w:t>
      </w:r>
      <w:proofErr w:type="spellEnd"/>
      <w:r w:rsidRPr="005B2F49">
        <w:rPr>
          <w:lang w:val="uk-UA"/>
        </w:rPr>
        <w:t xml:space="preserve"> на барабан ділянка стрічки) </w:t>
      </w:r>
      <w:r w:rsidRPr="005B2F49">
        <w:rPr>
          <w:lang w:val="uk-UA"/>
        </w:rPr>
        <w:lastRenderedPageBreak/>
        <w:t xml:space="preserve">більше, ніж у попередній точці </w:t>
      </w:r>
      <w:proofErr w:type="spellStart"/>
      <w:r w:rsidRPr="005B2F49">
        <w:rPr>
          <w:lang w:val="uk-UA"/>
        </w:rPr>
        <w:t>S</w:t>
      </w:r>
      <w:r w:rsidRPr="005B2F49">
        <w:rPr>
          <w:vertAlign w:val="subscript"/>
          <w:lang w:val="uk-UA"/>
        </w:rPr>
        <w:t>і</w:t>
      </w:r>
      <w:proofErr w:type="spellEnd"/>
      <w:r w:rsidRPr="005B2F49">
        <w:rPr>
          <w:lang w:val="uk-UA"/>
        </w:rPr>
        <w:t xml:space="preserve"> (</w:t>
      </w:r>
      <w:proofErr w:type="spellStart"/>
      <w:r w:rsidRPr="005B2F49">
        <w:rPr>
          <w:lang w:val="uk-UA"/>
        </w:rPr>
        <w:t>збігаюча</w:t>
      </w:r>
      <w:proofErr w:type="spellEnd"/>
      <w:r w:rsidRPr="005B2F49">
        <w:rPr>
          <w:lang w:val="uk-UA"/>
        </w:rPr>
        <w:t xml:space="preserve"> з барабану ділянка стрічки) у К' разів. </w:t>
      </w:r>
    </w:p>
    <w:p w14:paraId="06F50629" w14:textId="77777777" w:rsidR="008671F3" w:rsidRPr="005B2F49" w:rsidRDefault="005B57C5" w:rsidP="00D61C6A">
      <w:pPr>
        <w:spacing w:after="0" w:line="360" w:lineRule="auto"/>
        <w:ind w:firstLine="709"/>
        <w:rPr>
          <w:rFonts w:eastAsiaTheme="minorEastAsia"/>
          <w:lang w:val="uk-UA"/>
        </w:rPr>
      </w:pPr>
      <m:oMathPara>
        <m:oMath>
          <m:sSub>
            <m:sSubPr>
              <m:ctrlPr>
                <w:rPr>
                  <w:rFonts w:ascii="Cambria Math" w:hAnsi="Cambria Math"/>
                  <w:i/>
                  <w:lang w:val="uk-UA"/>
                </w:rPr>
              </m:ctrlPr>
            </m:sSubPr>
            <m:e>
              <m:r>
                <w:rPr>
                  <w:rFonts w:ascii="Cambria Math" w:hAnsi="Cambria Math"/>
                  <w:lang w:val="uk-UA"/>
                </w:rPr>
                <m:t xml:space="preserve">            S</m:t>
              </m:r>
            </m:e>
            <m:sub>
              <m:r>
                <w:rPr>
                  <w:rFonts w:ascii="Cambria Math" w:hAnsi="Cambria Math"/>
                  <w:lang w:val="uk-UA"/>
                </w:rPr>
                <m:t>i+1</m:t>
              </m:r>
            </m:sub>
          </m:sSub>
          <m:r>
            <w:rPr>
              <w:rFonts w:ascii="Cambria Math" w:hAnsi="Cambria Math"/>
              <w:lang w:val="uk-UA"/>
            </w:rPr>
            <m:t xml:space="preserve">= </m:t>
          </m:r>
          <m:sSup>
            <m:sSupPr>
              <m:ctrlPr>
                <w:rPr>
                  <w:rFonts w:ascii="Cambria Math" w:hAnsi="Cambria Math"/>
                  <w:i/>
                  <w:lang w:val="uk-UA"/>
                </w:rPr>
              </m:ctrlPr>
            </m:sSupPr>
            <m:e>
              <m:r>
                <w:rPr>
                  <w:rFonts w:ascii="Cambria Math" w:hAnsi="Cambria Math"/>
                  <w:lang w:val="uk-UA"/>
                </w:rPr>
                <m:t>K</m:t>
              </m:r>
            </m:e>
            <m:sup>
              <m:r>
                <w:rPr>
                  <w:rFonts w:ascii="Cambria Math" w:hAnsi="Cambria Math"/>
                  <w:lang w:val="uk-UA"/>
                </w:rPr>
                <m:t>'</m:t>
              </m:r>
            </m:sup>
          </m:sSup>
          <m:r>
            <w:rPr>
              <w:rFonts w:ascii="Cambria Math" w:hAnsi="Cambria Math"/>
              <w:lang w:val="uk-UA"/>
            </w:rPr>
            <m:t>∙</m:t>
          </m:r>
          <m:sSub>
            <m:sSubPr>
              <m:ctrlPr>
                <w:rPr>
                  <w:rFonts w:ascii="Cambria Math" w:hAnsi="Cambria Math"/>
                  <w:i/>
                  <w:lang w:val="uk-UA"/>
                </w:rPr>
              </m:ctrlPr>
            </m:sSubPr>
            <m:e>
              <m:r>
                <w:rPr>
                  <w:rFonts w:ascii="Cambria Math" w:hAnsi="Cambria Math"/>
                  <w:lang w:val="uk-UA"/>
                </w:rPr>
                <m:t>S</m:t>
              </m:r>
            </m:e>
            <m:sub>
              <m:r>
                <w:rPr>
                  <w:rFonts w:ascii="Cambria Math" w:hAnsi="Cambria Math"/>
                  <w:lang w:val="uk-UA"/>
                </w:rPr>
                <m:t>i</m:t>
              </m:r>
            </m:sub>
          </m:sSub>
          <m:r>
            <w:rPr>
              <w:rFonts w:ascii="Cambria Math" w:eastAsiaTheme="minorEastAsia" w:hAnsi="Cambria Math"/>
              <w:lang w:val="uk-UA"/>
            </w:rPr>
            <m:t>,</m:t>
          </m:r>
        </m:oMath>
      </m:oMathPara>
    </w:p>
    <w:p w14:paraId="00FA1104" w14:textId="77777777" w:rsidR="008671F3" w:rsidRPr="005B2F49" w:rsidRDefault="008671F3" w:rsidP="00D61C6A">
      <w:pPr>
        <w:spacing w:after="0" w:line="360" w:lineRule="auto"/>
        <w:ind w:firstLine="709"/>
        <w:rPr>
          <w:lang w:val="uk-UA"/>
        </w:rPr>
      </w:pPr>
      <w:r w:rsidRPr="005B2F49">
        <w:rPr>
          <w:rFonts w:eastAsiaTheme="minorEastAsia"/>
          <w:lang w:val="uk-UA"/>
        </w:rPr>
        <w:t xml:space="preserve">де </w:t>
      </w:r>
      <w:r w:rsidRPr="005B2F49">
        <w:rPr>
          <w:lang w:val="uk-UA"/>
        </w:rPr>
        <w:t xml:space="preserve">К' – коефіцієнт збільшення натягу стрічки, що залежить від кута обхвату стрічкою барабану, визначається </w:t>
      </w:r>
      <w:r w:rsidRPr="00424FF8">
        <w:rPr>
          <w:color w:val="000000" w:themeColor="text1"/>
          <w:lang w:val="uk-UA"/>
        </w:rPr>
        <w:t>з табл</w:t>
      </w:r>
      <w:r w:rsidR="00E1694F" w:rsidRPr="00424FF8">
        <w:rPr>
          <w:color w:val="000000" w:themeColor="text1"/>
          <w:lang w:val="uk-UA"/>
        </w:rPr>
        <w:t>.</w:t>
      </w:r>
      <w:r w:rsidR="004563D2" w:rsidRPr="00424FF8">
        <w:rPr>
          <w:color w:val="000000" w:themeColor="text1"/>
          <w:lang w:val="uk-UA"/>
        </w:rPr>
        <w:t>2</w:t>
      </w:r>
      <w:r w:rsidRPr="00424FF8">
        <w:rPr>
          <w:color w:val="000000" w:themeColor="text1"/>
          <w:lang w:val="uk-UA"/>
        </w:rPr>
        <w:t>.5.</w:t>
      </w:r>
    </w:p>
    <w:p w14:paraId="146B69D3" w14:textId="77777777" w:rsidR="008671F3" w:rsidRPr="005B2F49" w:rsidRDefault="008671F3" w:rsidP="00D61C6A">
      <w:pPr>
        <w:spacing w:after="0" w:line="360" w:lineRule="auto"/>
        <w:ind w:firstLine="709"/>
        <w:rPr>
          <w:rFonts w:eastAsiaTheme="minorEastAsia"/>
          <w:lang w:val="uk-UA"/>
        </w:rPr>
      </w:pPr>
      <w:r w:rsidRPr="005B2F49">
        <w:rPr>
          <w:rFonts w:eastAsiaTheme="minorEastAsia"/>
          <w:lang w:val="uk-UA"/>
        </w:rPr>
        <w:t xml:space="preserve">Таблиця </w:t>
      </w:r>
      <w:r w:rsidR="004563D2">
        <w:rPr>
          <w:rFonts w:eastAsiaTheme="minorEastAsia"/>
          <w:lang w:val="uk-UA"/>
        </w:rPr>
        <w:t>2</w:t>
      </w:r>
      <w:r w:rsidRPr="005B2F49">
        <w:rPr>
          <w:rFonts w:eastAsiaTheme="minorEastAsia"/>
          <w:lang w:val="uk-UA"/>
        </w:rPr>
        <w:t xml:space="preserve">.5 – Визначення  коефіцієнта </w:t>
      </w:r>
      <w:r w:rsidRPr="005B2F49">
        <w:rPr>
          <w:lang w:val="uk-UA"/>
        </w:rPr>
        <w:t>К'</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92"/>
        <w:gridCol w:w="2393"/>
        <w:gridCol w:w="2393"/>
        <w:gridCol w:w="2393"/>
      </w:tblGrid>
      <w:tr w:rsidR="008671F3" w:rsidRPr="005B2F49" w14:paraId="23ADB987" w14:textId="77777777" w:rsidTr="005B2F49">
        <w:tc>
          <w:tcPr>
            <w:tcW w:w="2392" w:type="dxa"/>
            <w:vAlign w:val="center"/>
          </w:tcPr>
          <w:p w14:paraId="77C76CF0" w14:textId="77777777" w:rsidR="008671F3" w:rsidRPr="005B2F49" w:rsidRDefault="008671F3" w:rsidP="008671F3">
            <w:pPr>
              <w:spacing w:line="240" w:lineRule="auto"/>
              <w:rPr>
                <w:rFonts w:eastAsiaTheme="minorEastAsia"/>
                <w:sz w:val="24"/>
                <w:lang w:val="uk-UA"/>
              </w:rPr>
            </w:pPr>
            <w:r w:rsidRPr="005B2F49">
              <w:rPr>
                <w:rFonts w:eastAsiaTheme="minorEastAsia"/>
                <w:sz w:val="24"/>
                <w:lang w:val="uk-UA"/>
              </w:rPr>
              <w:t xml:space="preserve">α, град </w:t>
            </w:r>
          </w:p>
        </w:tc>
        <w:tc>
          <w:tcPr>
            <w:tcW w:w="2393" w:type="dxa"/>
            <w:vAlign w:val="center"/>
          </w:tcPr>
          <w:p w14:paraId="38AB1BC0" w14:textId="77777777" w:rsidR="008671F3" w:rsidRPr="005B2F49" w:rsidRDefault="008671F3" w:rsidP="008671F3">
            <w:pPr>
              <w:spacing w:line="240" w:lineRule="auto"/>
              <w:rPr>
                <w:rFonts w:eastAsiaTheme="minorEastAsia"/>
                <w:sz w:val="24"/>
                <w:lang w:val="uk-UA"/>
              </w:rPr>
            </w:pPr>
            <w:r w:rsidRPr="005B2F49">
              <w:rPr>
                <w:rFonts w:eastAsiaTheme="minorEastAsia"/>
                <w:sz w:val="24"/>
                <w:lang w:val="uk-UA"/>
              </w:rPr>
              <w:t>&gt;180</w:t>
            </w:r>
          </w:p>
        </w:tc>
        <w:tc>
          <w:tcPr>
            <w:tcW w:w="2393" w:type="dxa"/>
            <w:vAlign w:val="center"/>
          </w:tcPr>
          <w:p w14:paraId="17546DD8" w14:textId="77777777" w:rsidR="008671F3" w:rsidRPr="005B2F49" w:rsidRDefault="008671F3" w:rsidP="008671F3">
            <w:pPr>
              <w:spacing w:line="240" w:lineRule="auto"/>
              <w:rPr>
                <w:rFonts w:eastAsiaTheme="minorEastAsia"/>
                <w:sz w:val="24"/>
                <w:lang w:val="uk-UA"/>
              </w:rPr>
            </w:pPr>
            <w:r w:rsidRPr="005B2F49">
              <w:rPr>
                <w:rFonts w:eastAsiaTheme="minorEastAsia"/>
                <w:sz w:val="24"/>
                <w:lang w:val="uk-UA"/>
              </w:rPr>
              <w:t>180-90</w:t>
            </w:r>
          </w:p>
        </w:tc>
        <w:tc>
          <w:tcPr>
            <w:tcW w:w="2393" w:type="dxa"/>
            <w:vAlign w:val="center"/>
          </w:tcPr>
          <w:p w14:paraId="1D06A9D3" w14:textId="77777777" w:rsidR="008671F3" w:rsidRPr="005B2F49" w:rsidRDefault="008671F3" w:rsidP="008671F3">
            <w:pPr>
              <w:spacing w:line="240" w:lineRule="auto"/>
              <w:rPr>
                <w:rFonts w:eastAsiaTheme="minorEastAsia"/>
                <w:sz w:val="24"/>
                <w:lang w:val="uk-UA"/>
              </w:rPr>
            </w:pPr>
            <w:r w:rsidRPr="005B2F49">
              <w:rPr>
                <w:rFonts w:eastAsiaTheme="minorEastAsia"/>
                <w:sz w:val="24"/>
                <w:lang w:val="uk-UA"/>
              </w:rPr>
              <w:t>90&lt;</w:t>
            </w:r>
          </w:p>
        </w:tc>
      </w:tr>
      <w:tr w:rsidR="008671F3" w:rsidRPr="005B2F49" w14:paraId="5DE1178F" w14:textId="77777777" w:rsidTr="005B2F49">
        <w:tc>
          <w:tcPr>
            <w:tcW w:w="2392" w:type="dxa"/>
            <w:vAlign w:val="center"/>
          </w:tcPr>
          <w:p w14:paraId="5AB33A85" w14:textId="77777777" w:rsidR="008671F3" w:rsidRPr="005B2F49" w:rsidRDefault="008671F3" w:rsidP="008671F3">
            <w:pPr>
              <w:spacing w:line="240" w:lineRule="auto"/>
              <w:rPr>
                <w:rFonts w:eastAsiaTheme="minorEastAsia"/>
                <w:sz w:val="24"/>
                <w:lang w:val="uk-UA"/>
              </w:rPr>
            </w:pPr>
            <w:r w:rsidRPr="005B2F49">
              <w:rPr>
                <w:sz w:val="24"/>
                <w:lang w:val="uk-UA"/>
              </w:rPr>
              <w:t>К'</w:t>
            </w:r>
          </w:p>
        </w:tc>
        <w:tc>
          <w:tcPr>
            <w:tcW w:w="2393" w:type="dxa"/>
            <w:vAlign w:val="center"/>
          </w:tcPr>
          <w:p w14:paraId="28D8EF49" w14:textId="77777777" w:rsidR="008671F3" w:rsidRPr="005B2F49" w:rsidRDefault="008671F3" w:rsidP="008671F3">
            <w:pPr>
              <w:spacing w:line="240" w:lineRule="auto"/>
              <w:rPr>
                <w:rFonts w:eastAsiaTheme="minorEastAsia"/>
                <w:sz w:val="24"/>
                <w:lang w:val="uk-UA"/>
              </w:rPr>
            </w:pPr>
            <w:r w:rsidRPr="005B2F49">
              <w:rPr>
                <w:rFonts w:eastAsiaTheme="minorEastAsia"/>
                <w:sz w:val="24"/>
                <w:lang w:val="uk-UA"/>
              </w:rPr>
              <w:t>1,03-1,04</w:t>
            </w:r>
          </w:p>
        </w:tc>
        <w:tc>
          <w:tcPr>
            <w:tcW w:w="2393" w:type="dxa"/>
            <w:vAlign w:val="center"/>
          </w:tcPr>
          <w:p w14:paraId="25609DBC" w14:textId="77777777" w:rsidR="008671F3" w:rsidRPr="005B2F49" w:rsidRDefault="008671F3" w:rsidP="008671F3">
            <w:pPr>
              <w:spacing w:line="240" w:lineRule="auto"/>
              <w:rPr>
                <w:rFonts w:eastAsiaTheme="minorEastAsia"/>
                <w:sz w:val="24"/>
                <w:lang w:val="uk-UA"/>
              </w:rPr>
            </w:pPr>
            <w:r w:rsidRPr="005B2F49">
              <w:rPr>
                <w:rFonts w:eastAsiaTheme="minorEastAsia"/>
                <w:sz w:val="24"/>
                <w:lang w:val="uk-UA"/>
              </w:rPr>
              <w:t>1,02-1,03</w:t>
            </w:r>
          </w:p>
        </w:tc>
        <w:tc>
          <w:tcPr>
            <w:tcW w:w="2393" w:type="dxa"/>
            <w:vAlign w:val="center"/>
          </w:tcPr>
          <w:p w14:paraId="06900373" w14:textId="77777777" w:rsidR="008671F3" w:rsidRPr="005B2F49" w:rsidRDefault="008671F3" w:rsidP="008671F3">
            <w:pPr>
              <w:spacing w:line="240" w:lineRule="auto"/>
              <w:rPr>
                <w:rFonts w:eastAsiaTheme="minorEastAsia"/>
                <w:sz w:val="24"/>
                <w:lang w:val="uk-UA"/>
              </w:rPr>
            </w:pPr>
            <w:r w:rsidRPr="005B2F49">
              <w:rPr>
                <w:rFonts w:eastAsiaTheme="minorEastAsia"/>
                <w:sz w:val="24"/>
                <w:lang w:val="uk-UA"/>
              </w:rPr>
              <w:t>1,01-1,02</w:t>
            </w:r>
          </w:p>
        </w:tc>
      </w:tr>
    </w:tbl>
    <w:p w14:paraId="1F51BF6A" w14:textId="77777777" w:rsidR="008671F3" w:rsidRPr="005B2F49" w:rsidRDefault="008671F3" w:rsidP="008671F3">
      <w:pPr>
        <w:spacing w:line="360" w:lineRule="auto"/>
        <w:ind w:firstLine="709"/>
        <w:rPr>
          <w:rFonts w:eastAsiaTheme="minorEastAsia"/>
          <w:lang w:val="uk-UA"/>
        </w:rPr>
      </w:pPr>
    </w:p>
    <w:p w14:paraId="1E28FFA8" w14:textId="77777777" w:rsidR="008671F3" w:rsidRPr="005B2F49" w:rsidRDefault="008671F3" w:rsidP="008671F3">
      <w:pPr>
        <w:spacing w:line="360" w:lineRule="auto"/>
        <w:ind w:firstLine="709"/>
        <w:rPr>
          <w:rFonts w:eastAsiaTheme="minorEastAsia"/>
          <w:lang w:val="uk-UA"/>
        </w:rPr>
      </w:pPr>
      <w:r w:rsidRPr="005B2F49">
        <w:rPr>
          <w:rFonts w:eastAsiaTheme="minorEastAsia"/>
          <w:lang w:val="uk-UA"/>
        </w:rPr>
        <w:t>Тоді:</w:t>
      </w:r>
    </w:p>
    <w:p w14:paraId="25E481B6" w14:textId="77777777" w:rsidR="008671F3" w:rsidRPr="005B2F49" w:rsidRDefault="005B57C5" w:rsidP="008671F3">
      <w:pPr>
        <w:spacing w:line="360" w:lineRule="auto"/>
        <w:ind w:firstLine="709"/>
        <w:rPr>
          <w:rFonts w:eastAsiaTheme="minorEastAsia"/>
          <w:lang w:val="uk-UA"/>
        </w:rPr>
      </w:pPr>
      <m:oMathPara>
        <m:oMath>
          <m:sSub>
            <m:sSubPr>
              <m:ctrlPr>
                <w:rPr>
                  <w:rFonts w:ascii="Cambria Math" w:eastAsiaTheme="minorEastAsia" w:hAnsi="Cambria Math"/>
                  <w:i/>
                  <w:lang w:val="uk-UA"/>
                </w:rPr>
              </m:ctrlPr>
            </m:sSubPr>
            <m:e>
              <m:r>
                <w:rPr>
                  <w:rFonts w:ascii="Cambria Math" w:eastAsiaTheme="minorEastAsia" w:hAnsi="Cambria Math"/>
                  <w:lang w:val="uk-UA"/>
                </w:rPr>
                <m:t>W</m:t>
              </m:r>
            </m:e>
            <m:sub>
              <m:r>
                <w:rPr>
                  <w:rFonts w:ascii="Cambria Math" w:eastAsiaTheme="minorEastAsia" w:hAnsi="Cambria Math"/>
                  <w:lang w:val="uk-UA"/>
                </w:rPr>
                <m:t>Б</m:t>
              </m:r>
            </m:sub>
          </m:sSub>
          <m:r>
            <w:rPr>
              <w:rFonts w:ascii="Cambria Math" w:eastAsiaTheme="minorEastAsia" w:hAnsi="Cambria Math"/>
              <w:lang w:val="uk-UA"/>
            </w:rPr>
            <m:t>=</m:t>
          </m:r>
          <m:sSub>
            <m:sSubPr>
              <m:ctrlPr>
                <w:rPr>
                  <w:rFonts w:ascii="Cambria Math" w:eastAsiaTheme="minorEastAsia" w:hAnsi="Cambria Math"/>
                  <w:i/>
                  <w:lang w:val="uk-UA"/>
                </w:rPr>
              </m:ctrlPr>
            </m:sSubPr>
            <m:e>
              <m:r>
                <w:rPr>
                  <w:rFonts w:ascii="Cambria Math" w:eastAsiaTheme="minorEastAsia" w:hAnsi="Cambria Math"/>
                  <w:lang w:val="uk-UA"/>
                </w:rPr>
                <m:t>S</m:t>
              </m:r>
            </m:e>
            <m:sub>
              <m:r>
                <w:rPr>
                  <w:rFonts w:ascii="Cambria Math" w:eastAsiaTheme="minorEastAsia" w:hAnsi="Cambria Math"/>
                  <w:lang w:val="uk-UA"/>
                </w:rPr>
                <m:t>i</m:t>
              </m:r>
            </m:sub>
          </m:sSub>
          <m:r>
            <w:rPr>
              <w:rFonts w:ascii="Cambria Math" w:eastAsiaTheme="minorEastAsia" w:hAnsi="Cambria Math"/>
              <w:lang w:val="uk-UA"/>
            </w:rPr>
            <m:t>(</m:t>
          </m:r>
          <m:sSup>
            <m:sSupPr>
              <m:ctrlPr>
                <w:rPr>
                  <w:rFonts w:ascii="Cambria Math" w:eastAsiaTheme="minorEastAsia" w:hAnsi="Cambria Math"/>
                  <w:i/>
                  <w:lang w:val="uk-UA"/>
                </w:rPr>
              </m:ctrlPr>
            </m:sSupPr>
            <m:e>
              <m:r>
                <w:rPr>
                  <w:rFonts w:ascii="Cambria Math" w:eastAsiaTheme="minorEastAsia" w:hAnsi="Cambria Math"/>
                  <w:lang w:val="uk-UA"/>
                </w:rPr>
                <m:t>K</m:t>
              </m:r>
            </m:e>
            <m:sup>
              <m:r>
                <w:rPr>
                  <w:rFonts w:ascii="Cambria Math" w:eastAsiaTheme="minorEastAsia" w:hAnsi="Cambria Math"/>
                  <w:lang w:val="uk-UA"/>
                </w:rPr>
                <m:t>'</m:t>
              </m:r>
            </m:sup>
          </m:sSup>
          <m:r>
            <w:rPr>
              <w:rFonts w:ascii="Cambria Math" w:eastAsiaTheme="minorEastAsia" w:hAnsi="Cambria Math"/>
              <w:lang w:val="uk-UA"/>
            </w:rPr>
            <m:t>-1)</m:t>
          </m:r>
        </m:oMath>
      </m:oMathPara>
    </w:p>
    <w:p w14:paraId="4A50E700" w14:textId="77777777" w:rsidR="008671F3" w:rsidRDefault="008671F3" w:rsidP="00D61C6A">
      <w:pPr>
        <w:spacing w:after="0" w:line="360" w:lineRule="auto"/>
        <w:ind w:firstLine="709"/>
        <w:rPr>
          <w:rFonts w:eastAsiaTheme="minorEastAsia"/>
          <w:lang w:val="uk-UA"/>
        </w:rPr>
      </w:pPr>
      <w:r w:rsidRPr="005B2F49">
        <w:rPr>
          <w:rFonts w:eastAsiaTheme="minorEastAsia"/>
          <w:lang w:val="uk-UA"/>
        </w:rPr>
        <w:t>Опір на навантажувальному пристрої розраховують по формулі</w:t>
      </w:r>
    </w:p>
    <w:p w14:paraId="1CBADA92" w14:textId="77777777" w:rsidR="008671F3" w:rsidRPr="005B2F49" w:rsidRDefault="005B57C5" w:rsidP="00D61C6A">
      <w:pPr>
        <w:spacing w:after="0" w:line="360" w:lineRule="auto"/>
        <w:ind w:firstLine="709"/>
        <w:rPr>
          <w:rFonts w:eastAsiaTheme="minorEastAsia"/>
          <w:lang w:val="uk-UA"/>
        </w:rPr>
      </w:pPr>
      <m:oMathPara>
        <m:oMath>
          <m:sSub>
            <m:sSubPr>
              <m:ctrlPr>
                <w:rPr>
                  <w:rFonts w:ascii="Cambria Math" w:eastAsia="TimesNewRoman" w:hAnsi="Cambria Math"/>
                  <w:i/>
                  <w:lang w:val="uk-UA"/>
                </w:rPr>
              </m:ctrlPr>
            </m:sSubPr>
            <m:e>
              <m:r>
                <w:rPr>
                  <w:rFonts w:ascii="Cambria Math" w:eastAsia="TimesNewRoman" w:hAnsi="Cambria Math"/>
                  <w:lang w:val="uk-UA"/>
                </w:rPr>
                <m:t>W</m:t>
              </m:r>
            </m:e>
            <m:sub>
              <m:r>
                <w:rPr>
                  <w:rFonts w:ascii="Cambria Math" w:eastAsia="TimesNewRoman" w:hAnsi="Cambria Math"/>
                  <w:lang w:val="uk-UA"/>
                </w:rPr>
                <m:t>з</m:t>
              </m:r>
            </m:sub>
          </m:sSub>
          <m:r>
            <w:rPr>
              <w:rFonts w:ascii="Cambria Math" w:eastAsia="TimesNewRoman" w:hAnsi="Cambria Math"/>
              <w:lang w:val="uk-UA"/>
            </w:rPr>
            <m:t>=</m:t>
          </m:r>
          <m:f>
            <m:fPr>
              <m:ctrlPr>
                <w:rPr>
                  <w:rFonts w:ascii="Cambria Math" w:eastAsia="TimesNewRoman" w:hAnsi="Cambria Math"/>
                  <w:i/>
                  <w:lang w:val="uk-UA"/>
                </w:rPr>
              </m:ctrlPr>
            </m:fPr>
            <m:num>
              <m:r>
                <w:rPr>
                  <w:rFonts w:ascii="Cambria Math" w:eastAsia="TimesNewRoman" w:hAnsi="Cambria Math"/>
                  <w:lang w:val="uk-UA"/>
                </w:rPr>
                <m:t>q∙</m:t>
              </m:r>
              <m:sSup>
                <m:sSupPr>
                  <m:ctrlPr>
                    <w:rPr>
                      <w:rFonts w:ascii="Cambria Math" w:eastAsia="TimesNewRoman" w:hAnsi="Cambria Math"/>
                      <w:i/>
                      <w:lang w:val="uk-UA"/>
                    </w:rPr>
                  </m:ctrlPr>
                </m:sSupPr>
                <m:e>
                  <m:r>
                    <w:rPr>
                      <w:rFonts w:ascii="Cambria Math" w:eastAsia="TimesNewRoman" w:hAnsi="Cambria Math"/>
                      <w:lang w:val="uk-UA"/>
                    </w:rPr>
                    <m:t>ϑ</m:t>
                  </m:r>
                </m:e>
                <m:sup>
                  <m:r>
                    <w:rPr>
                      <w:rFonts w:ascii="Cambria Math" w:eastAsia="TimesNewRoman" w:hAnsi="Cambria Math"/>
                      <w:lang w:val="uk-UA"/>
                    </w:rPr>
                    <m:t>2</m:t>
                  </m:r>
                </m:sup>
              </m:sSup>
            </m:num>
            <m:den>
              <m:r>
                <w:rPr>
                  <w:rFonts w:ascii="Cambria Math" w:eastAsia="TimesNewRoman" w:hAnsi="Cambria Math"/>
                  <w:lang w:val="uk-UA"/>
                </w:rPr>
                <m:t>g</m:t>
              </m:r>
            </m:den>
          </m:f>
          <m:r>
            <w:rPr>
              <w:rFonts w:ascii="Cambria Math" w:eastAsia="TimesNewRoman" w:hAnsi="Cambria Math"/>
              <w:lang w:val="uk-UA"/>
            </w:rPr>
            <m:t>=</m:t>
          </m:r>
          <m:f>
            <m:fPr>
              <m:ctrlPr>
                <w:rPr>
                  <w:rFonts w:ascii="Cambria Math" w:eastAsia="TimesNewRoman" w:hAnsi="Cambria Math"/>
                  <w:i/>
                  <w:lang w:val="uk-UA"/>
                </w:rPr>
              </m:ctrlPr>
            </m:fPr>
            <m:num>
              <m:r>
                <w:rPr>
                  <w:rFonts w:ascii="Cambria Math" w:eastAsia="TimesNewRoman" w:hAnsi="Cambria Math"/>
                  <w:lang w:val="uk-UA"/>
                </w:rPr>
                <m:t>763∙</m:t>
              </m:r>
              <m:sSup>
                <m:sSupPr>
                  <m:ctrlPr>
                    <w:rPr>
                      <w:rFonts w:ascii="Cambria Math" w:eastAsia="TimesNewRoman" w:hAnsi="Cambria Math"/>
                      <w:i/>
                      <w:lang w:val="uk-UA"/>
                    </w:rPr>
                  </m:ctrlPr>
                </m:sSupPr>
                <m:e>
                  <m:r>
                    <w:rPr>
                      <w:rFonts w:ascii="Cambria Math" w:eastAsia="TimesNewRoman" w:hAnsi="Cambria Math"/>
                      <w:lang w:val="uk-UA"/>
                    </w:rPr>
                    <m:t>2</m:t>
                  </m:r>
                </m:e>
                <m:sup>
                  <m:r>
                    <w:rPr>
                      <w:rFonts w:ascii="Cambria Math" w:eastAsia="TimesNewRoman" w:hAnsi="Cambria Math"/>
                      <w:lang w:val="uk-UA"/>
                    </w:rPr>
                    <m:t>2</m:t>
                  </m:r>
                </m:sup>
              </m:sSup>
            </m:num>
            <m:den>
              <m:r>
                <w:rPr>
                  <w:rFonts w:ascii="Cambria Math" w:eastAsia="TimesNewRoman" w:hAnsi="Cambria Math"/>
                  <w:lang w:val="uk-UA"/>
                </w:rPr>
                <m:t>9,81</m:t>
              </m:r>
            </m:den>
          </m:f>
          <m:r>
            <w:rPr>
              <w:rFonts w:ascii="Cambria Math" w:eastAsia="TimesNewRoman" w:hAnsi="Cambria Math"/>
              <w:lang w:val="uk-UA"/>
            </w:rPr>
            <m:t xml:space="preserve">=311 Н. </m:t>
          </m:r>
        </m:oMath>
      </m:oMathPara>
    </w:p>
    <w:p w14:paraId="475FD846" w14:textId="77777777" w:rsidR="008671F3" w:rsidRPr="005B2F49" w:rsidRDefault="008671F3" w:rsidP="00D61C6A">
      <w:pPr>
        <w:spacing w:after="0" w:line="360" w:lineRule="auto"/>
        <w:ind w:firstLine="709"/>
        <w:rPr>
          <w:rFonts w:eastAsiaTheme="minorEastAsia"/>
          <w:lang w:val="uk-UA"/>
        </w:rPr>
      </w:pPr>
      <w:r w:rsidRPr="005B2F49">
        <w:rPr>
          <w:rFonts w:eastAsiaTheme="minorEastAsia"/>
          <w:lang w:val="uk-UA"/>
        </w:rPr>
        <w:t>Опір на розвантажувальному пристрої (</w:t>
      </w:r>
      <w:proofErr w:type="spellStart"/>
      <w:r w:rsidRPr="005B2F49">
        <w:rPr>
          <w:rFonts w:eastAsiaTheme="minorEastAsia"/>
          <w:lang w:val="uk-UA"/>
        </w:rPr>
        <w:t>плужковий</w:t>
      </w:r>
      <w:proofErr w:type="spellEnd"/>
      <w:r w:rsidRPr="005B2F49">
        <w:rPr>
          <w:rFonts w:eastAsiaTheme="minorEastAsia"/>
          <w:lang w:val="uk-UA"/>
        </w:rPr>
        <w:t xml:space="preserve"> скидач) розраховують по формулі: </w:t>
      </w:r>
    </w:p>
    <w:p w14:paraId="42F8C8FA" w14:textId="77777777" w:rsidR="008671F3" w:rsidRPr="005B2F49" w:rsidRDefault="005B57C5" w:rsidP="00D61C6A">
      <w:pPr>
        <w:spacing w:after="0" w:line="360" w:lineRule="auto"/>
        <w:ind w:firstLine="709"/>
        <w:rPr>
          <w:rFonts w:eastAsiaTheme="minorEastAsia"/>
          <w:lang w:val="uk-UA"/>
        </w:rPr>
      </w:pPr>
      <m:oMathPara>
        <m:oMath>
          <m:sSub>
            <m:sSubPr>
              <m:ctrlPr>
                <w:rPr>
                  <w:rFonts w:ascii="Cambria Math" w:eastAsiaTheme="minorEastAsia" w:hAnsi="Cambria Math"/>
                  <w:i/>
                  <w:lang w:val="uk-UA"/>
                </w:rPr>
              </m:ctrlPr>
            </m:sSubPr>
            <m:e>
              <m:r>
                <w:rPr>
                  <w:rFonts w:ascii="Cambria Math" w:eastAsiaTheme="minorEastAsia" w:hAnsi="Cambria Math"/>
                  <w:lang w:val="uk-UA"/>
                </w:rPr>
                <m:t>W</m:t>
              </m:r>
            </m:e>
            <m:sub>
              <m:r>
                <w:rPr>
                  <w:rFonts w:ascii="Cambria Math" w:eastAsiaTheme="minorEastAsia" w:hAnsi="Cambria Math"/>
                  <w:lang w:val="uk-UA"/>
                </w:rPr>
                <m:t>p</m:t>
              </m:r>
            </m:sub>
          </m:sSub>
          <m:r>
            <w:rPr>
              <w:rFonts w:ascii="Cambria Math" w:eastAsiaTheme="minorEastAsia" w:hAnsi="Cambria Math"/>
              <w:lang w:val="uk-UA"/>
            </w:rPr>
            <m:t>=2,7∙q∙B=2,7∙763∙1=1530,4 H</m:t>
          </m:r>
        </m:oMath>
      </m:oMathPara>
    </w:p>
    <w:p w14:paraId="5D42E69A" w14:textId="77777777" w:rsidR="008671F3" w:rsidRPr="005B2F49" w:rsidRDefault="008671F3" w:rsidP="00D61C6A">
      <w:pPr>
        <w:spacing w:after="0" w:line="360" w:lineRule="auto"/>
        <w:ind w:firstLine="709"/>
        <w:rPr>
          <w:rFonts w:eastAsiaTheme="minorEastAsia"/>
          <w:lang w:val="uk-UA"/>
        </w:rPr>
      </w:pPr>
    </w:p>
    <w:p w14:paraId="6A957C3B" w14:textId="77777777" w:rsidR="008671F3" w:rsidRPr="005B2F49" w:rsidRDefault="004563D2" w:rsidP="00D61C6A">
      <w:pPr>
        <w:autoSpaceDE w:val="0"/>
        <w:autoSpaceDN w:val="0"/>
        <w:adjustRightInd w:val="0"/>
        <w:spacing w:after="0" w:line="360" w:lineRule="auto"/>
        <w:ind w:firstLine="709"/>
        <w:jc w:val="both"/>
        <w:rPr>
          <w:rFonts w:eastAsiaTheme="minorEastAsia"/>
          <w:b/>
          <w:bCs/>
          <w:lang w:val="uk-UA"/>
        </w:rPr>
      </w:pPr>
      <w:r>
        <w:rPr>
          <w:rFonts w:eastAsia="TimesNewRoman"/>
          <w:b/>
          <w:bCs/>
          <w:iCs/>
          <w:lang w:val="uk-UA"/>
        </w:rPr>
        <w:t>2</w:t>
      </w:r>
      <w:r w:rsidR="008671F3" w:rsidRPr="005B2F49">
        <w:rPr>
          <w:rFonts w:eastAsiaTheme="minorEastAsia"/>
          <w:b/>
          <w:bCs/>
          <w:lang w:val="uk-UA"/>
        </w:rPr>
        <w:t>.4 Визначення натягу конвеєрної стрічки</w:t>
      </w:r>
    </w:p>
    <w:p w14:paraId="03CBDEEB" w14:textId="77777777" w:rsidR="008671F3" w:rsidRDefault="008671F3" w:rsidP="00D61C6A">
      <w:pPr>
        <w:spacing w:after="0" w:line="360" w:lineRule="auto"/>
        <w:ind w:firstLine="709"/>
        <w:rPr>
          <w:rFonts w:eastAsiaTheme="minorEastAsia"/>
          <w:lang w:val="uk-UA"/>
        </w:rPr>
      </w:pPr>
      <w:r w:rsidRPr="005B2F49">
        <w:rPr>
          <w:rFonts w:eastAsiaTheme="minorEastAsia"/>
          <w:lang w:val="uk-UA"/>
        </w:rPr>
        <w:t>Після потрібно визначити натяги конвеєрної стрічки у різних точках та тягове зусилля, а саме – розрахункова схема стрічкового конвеєра на рисунку 3.1 зображає розставлені точки у характерних місцях згинання стрічки, починаючи від точки збігання стрічки з приводного барабану (при двобарабанному приводі - з останнього). Сили натягу в характерних точках стрічки конвеєра обчислюють методом обходом по замкненому контуру, враховуючи, що між розставленими точками діють визначені вище розподілені та зосереджені опори:</w:t>
      </w:r>
    </w:p>
    <w:p w14:paraId="3F339E09" w14:textId="77777777" w:rsidR="008671F3" w:rsidRPr="005B2F49" w:rsidRDefault="005B57C5" w:rsidP="00D61C6A">
      <w:pPr>
        <w:spacing w:after="0" w:line="360" w:lineRule="auto"/>
        <w:ind w:firstLine="709"/>
        <w:rPr>
          <w:rFonts w:eastAsiaTheme="minorEastAsia"/>
          <w:lang w:val="uk-UA"/>
        </w:rPr>
      </w:pPr>
      <m:oMathPara>
        <m:oMath>
          <m:sSub>
            <m:sSubPr>
              <m:ctrlPr>
                <w:rPr>
                  <w:rFonts w:ascii="Cambria Math" w:eastAsiaTheme="minorEastAsia" w:hAnsi="Cambria Math"/>
                  <w:i/>
                  <w:lang w:val="uk-UA"/>
                </w:rPr>
              </m:ctrlPr>
            </m:sSubPr>
            <m:e>
              <m:r>
                <w:rPr>
                  <w:rFonts w:ascii="Cambria Math" w:eastAsiaTheme="minorEastAsia" w:hAnsi="Cambria Math"/>
                  <w:lang w:val="uk-UA"/>
                </w:rPr>
                <m:t>S</m:t>
              </m:r>
            </m:e>
            <m:sub>
              <m:r>
                <w:rPr>
                  <w:rFonts w:ascii="Cambria Math" w:eastAsiaTheme="minorEastAsia" w:hAnsi="Cambria Math"/>
                  <w:lang w:val="uk-UA"/>
                </w:rPr>
                <m:t>1</m:t>
              </m:r>
            </m:sub>
          </m:sSub>
          <m:r>
            <w:rPr>
              <w:rFonts w:ascii="Cambria Math" w:eastAsiaTheme="minorEastAsia" w:hAnsi="Cambria Math"/>
              <w:lang w:val="uk-UA"/>
            </w:rPr>
            <m:t>=</m:t>
          </m:r>
          <m:sSub>
            <m:sSubPr>
              <m:ctrlPr>
                <w:rPr>
                  <w:rFonts w:ascii="Cambria Math" w:eastAsiaTheme="minorEastAsia" w:hAnsi="Cambria Math"/>
                  <w:i/>
                  <w:lang w:val="uk-UA"/>
                </w:rPr>
              </m:ctrlPr>
            </m:sSubPr>
            <m:e>
              <m:r>
                <w:rPr>
                  <w:rFonts w:ascii="Cambria Math" w:eastAsiaTheme="minorEastAsia" w:hAnsi="Cambria Math"/>
                  <w:lang w:val="uk-UA"/>
                </w:rPr>
                <m:t>S</m:t>
              </m:r>
            </m:e>
            <m:sub>
              <m:r>
                <w:rPr>
                  <w:rFonts w:ascii="Cambria Math" w:eastAsiaTheme="minorEastAsia" w:hAnsi="Cambria Math"/>
                  <w:lang w:val="uk-UA"/>
                </w:rPr>
                <m:t>сб</m:t>
              </m:r>
            </m:sub>
          </m:sSub>
          <m:r>
            <w:rPr>
              <w:rFonts w:ascii="Cambria Math" w:eastAsiaTheme="minorEastAsia" w:hAnsi="Cambria Math"/>
              <w:lang w:val="uk-UA"/>
            </w:rPr>
            <m:t xml:space="preserve">  ;</m:t>
          </m:r>
        </m:oMath>
      </m:oMathPara>
    </w:p>
    <w:p w14:paraId="3A428FBE" w14:textId="77777777" w:rsidR="008671F3" w:rsidRPr="005B2F49" w:rsidRDefault="005B57C5" w:rsidP="00D61C6A">
      <w:pPr>
        <w:spacing w:after="0" w:line="360" w:lineRule="auto"/>
        <w:ind w:firstLine="709"/>
        <w:rPr>
          <w:rFonts w:eastAsiaTheme="minorEastAsia"/>
          <w:lang w:val="uk-UA"/>
        </w:rPr>
      </w:pPr>
      <m:oMathPara>
        <m:oMath>
          <m:sSub>
            <m:sSubPr>
              <m:ctrlPr>
                <w:rPr>
                  <w:rFonts w:ascii="Cambria Math" w:eastAsiaTheme="minorEastAsia" w:hAnsi="Cambria Math"/>
                  <w:i/>
                  <w:lang w:val="uk-UA"/>
                </w:rPr>
              </m:ctrlPr>
            </m:sSubPr>
            <m:e>
              <m:r>
                <w:rPr>
                  <w:rFonts w:ascii="Cambria Math" w:eastAsiaTheme="minorEastAsia" w:hAnsi="Cambria Math"/>
                  <w:lang w:val="uk-UA"/>
                </w:rPr>
                <m:t>S</m:t>
              </m:r>
            </m:e>
            <m:sub>
              <m:r>
                <w:rPr>
                  <w:rFonts w:ascii="Cambria Math" w:eastAsiaTheme="minorEastAsia" w:hAnsi="Cambria Math"/>
                  <w:lang w:val="uk-UA"/>
                </w:rPr>
                <m:t>2</m:t>
              </m:r>
            </m:sub>
          </m:sSub>
          <m:r>
            <w:rPr>
              <w:rFonts w:ascii="Cambria Math" w:eastAsiaTheme="minorEastAsia" w:hAnsi="Cambria Math"/>
              <w:lang w:val="uk-UA"/>
            </w:rPr>
            <m:t>=</m:t>
          </m:r>
          <m:sSubSup>
            <m:sSubSupPr>
              <m:ctrlPr>
                <w:rPr>
                  <w:rFonts w:ascii="Cambria Math" w:eastAsiaTheme="minorEastAsia" w:hAnsi="Cambria Math"/>
                  <w:i/>
                  <w:lang w:val="uk-UA"/>
                </w:rPr>
              </m:ctrlPr>
            </m:sSubSupPr>
            <m:e>
              <m:r>
                <w:rPr>
                  <w:rFonts w:ascii="Cambria Math" w:eastAsiaTheme="minorEastAsia" w:hAnsi="Cambria Math"/>
                  <w:lang w:val="uk-UA"/>
                </w:rPr>
                <m:t>К</m:t>
              </m:r>
            </m:e>
            <m:sub>
              <m:r>
                <w:rPr>
                  <w:rFonts w:ascii="Cambria Math" w:eastAsiaTheme="minorEastAsia" w:hAnsi="Cambria Math"/>
                  <w:lang w:val="uk-UA"/>
                </w:rPr>
                <m:t>1</m:t>
              </m:r>
            </m:sub>
            <m:sup>
              <m:r>
                <w:rPr>
                  <w:rFonts w:ascii="Cambria Math" w:eastAsiaTheme="minorEastAsia" w:hAnsi="Cambria Math"/>
                  <w:lang w:val="uk-UA"/>
                </w:rPr>
                <m:t>'</m:t>
              </m:r>
            </m:sup>
          </m:sSubSup>
          <m:r>
            <w:rPr>
              <w:rFonts w:ascii="Cambria Math" w:eastAsiaTheme="minorEastAsia" w:hAnsi="Cambria Math"/>
              <w:lang w:val="uk-UA"/>
            </w:rPr>
            <m:t>∙</m:t>
          </m:r>
          <m:sSub>
            <m:sSubPr>
              <m:ctrlPr>
                <w:rPr>
                  <w:rFonts w:ascii="Cambria Math" w:eastAsiaTheme="minorEastAsia" w:hAnsi="Cambria Math"/>
                  <w:i/>
                  <w:lang w:val="uk-UA"/>
                </w:rPr>
              </m:ctrlPr>
            </m:sSubPr>
            <m:e>
              <m:r>
                <w:rPr>
                  <w:rFonts w:ascii="Cambria Math" w:eastAsiaTheme="minorEastAsia" w:hAnsi="Cambria Math"/>
                  <w:lang w:val="uk-UA"/>
                </w:rPr>
                <m:t>S</m:t>
              </m:r>
            </m:e>
            <m:sub>
              <m:r>
                <w:rPr>
                  <w:rFonts w:ascii="Cambria Math" w:eastAsiaTheme="minorEastAsia" w:hAnsi="Cambria Math"/>
                  <w:lang w:val="uk-UA"/>
                </w:rPr>
                <m:t>сб</m:t>
              </m:r>
            </m:sub>
          </m:sSub>
          <m:r>
            <w:rPr>
              <w:rFonts w:ascii="Cambria Math" w:eastAsiaTheme="minorEastAsia" w:hAnsi="Cambria Math"/>
              <w:lang w:val="uk-UA"/>
            </w:rPr>
            <m:t xml:space="preserve"> ;</m:t>
          </m:r>
        </m:oMath>
      </m:oMathPara>
    </w:p>
    <w:p w14:paraId="26914903" w14:textId="77777777" w:rsidR="008671F3" w:rsidRPr="005B2F49" w:rsidRDefault="005B57C5" w:rsidP="00D61C6A">
      <w:pPr>
        <w:spacing w:after="0" w:line="360" w:lineRule="auto"/>
        <w:ind w:firstLine="709"/>
        <w:rPr>
          <w:rFonts w:eastAsiaTheme="minorEastAsia"/>
          <w:lang w:val="uk-UA"/>
        </w:rPr>
      </w:pPr>
      <m:oMathPara>
        <m:oMath>
          <m:sSub>
            <m:sSubPr>
              <m:ctrlPr>
                <w:rPr>
                  <w:rFonts w:ascii="Cambria Math" w:eastAsiaTheme="minorEastAsia" w:hAnsi="Cambria Math"/>
                  <w:i/>
                  <w:lang w:val="uk-UA"/>
                </w:rPr>
              </m:ctrlPr>
            </m:sSubPr>
            <m:e>
              <m:r>
                <w:rPr>
                  <w:rFonts w:ascii="Cambria Math" w:eastAsiaTheme="minorEastAsia" w:hAnsi="Cambria Math"/>
                  <w:lang w:val="uk-UA"/>
                </w:rPr>
                <m:t>S</m:t>
              </m:r>
            </m:e>
            <m:sub>
              <m:r>
                <w:rPr>
                  <w:rFonts w:ascii="Cambria Math" w:eastAsiaTheme="minorEastAsia" w:hAnsi="Cambria Math"/>
                  <w:lang w:val="uk-UA"/>
                </w:rPr>
                <m:t>3</m:t>
              </m:r>
            </m:sub>
          </m:sSub>
          <m:r>
            <w:rPr>
              <w:rFonts w:ascii="Cambria Math" w:eastAsiaTheme="minorEastAsia" w:hAnsi="Cambria Math"/>
              <w:lang w:val="uk-UA"/>
            </w:rPr>
            <m:t>=</m:t>
          </m:r>
          <m:sSub>
            <m:sSubPr>
              <m:ctrlPr>
                <w:rPr>
                  <w:rFonts w:ascii="Cambria Math" w:eastAsiaTheme="minorEastAsia" w:hAnsi="Cambria Math"/>
                  <w:i/>
                  <w:lang w:val="uk-UA"/>
                </w:rPr>
              </m:ctrlPr>
            </m:sSubPr>
            <m:e>
              <m:r>
                <w:rPr>
                  <w:rFonts w:ascii="Cambria Math" w:eastAsiaTheme="minorEastAsia" w:hAnsi="Cambria Math"/>
                  <w:lang w:val="uk-UA"/>
                </w:rPr>
                <m:t>S</m:t>
              </m:r>
            </m:e>
            <m:sub>
              <m:r>
                <w:rPr>
                  <w:rFonts w:ascii="Cambria Math" w:eastAsiaTheme="minorEastAsia" w:hAnsi="Cambria Math"/>
                  <w:lang w:val="uk-UA"/>
                </w:rPr>
                <m:t>2</m:t>
              </m:r>
            </m:sub>
          </m:sSub>
          <m:r>
            <w:rPr>
              <w:rFonts w:ascii="Cambria Math" w:eastAsiaTheme="minorEastAsia" w:hAnsi="Cambria Math"/>
              <w:lang w:val="uk-UA"/>
            </w:rPr>
            <m:t>+</m:t>
          </m:r>
          <m:sSub>
            <m:sSubPr>
              <m:ctrlPr>
                <w:rPr>
                  <w:rFonts w:ascii="Cambria Math" w:eastAsiaTheme="minorEastAsia" w:hAnsi="Cambria Math"/>
                  <w:i/>
                  <w:lang w:val="uk-UA"/>
                </w:rPr>
              </m:ctrlPr>
            </m:sSubPr>
            <m:e>
              <m:r>
                <w:rPr>
                  <w:rFonts w:ascii="Cambria Math" w:eastAsiaTheme="minorEastAsia" w:hAnsi="Cambria Math"/>
                  <w:lang w:val="uk-UA"/>
                </w:rPr>
                <m:t>W</m:t>
              </m:r>
            </m:e>
            <m:sub>
              <m:r>
                <w:rPr>
                  <w:rFonts w:ascii="Cambria Math" w:eastAsiaTheme="minorEastAsia" w:hAnsi="Cambria Math"/>
                  <w:lang w:val="uk-UA"/>
                </w:rPr>
                <m:t>пор</m:t>
              </m:r>
            </m:sub>
          </m:sSub>
          <m:r>
            <w:rPr>
              <w:rFonts w:ascii="Cambria Math" w:eastAsiaTheme="minorEastAsia" w:hAnsi="Cambria Math"/>
              <w:lang w:val="uk-UA"/>
            </w:rPr>
            <m:t>=</m:t>
          </m:r>
          <m:sSubSup>
            <m:sSubSupPr>
              <m:ctrlPr>
                <w:rPr>
                  <w:rFonts w:ascii="Cambria Math" w:eastAsiaTheme="minorEastAsia" w:hAnsi="Cambria Math"/>
                  <w:i/>
                  <w:lang w:val="uk-UA"/>
                </w:rPr>
              </m:ctrlPr>
            </m:sSubSupPr>
            <m:e>
              <m:r>
                <w:rPr>
                  <w:rFonts w:ascii="Cambria Math" w:eastAsiaTheme="minorEastAsia" w:hAnsi="Cambria Math"/>
                  <w:lang w:val="uk-UA"/>
                </w:rPr>
                <m:t>К</m:t>
              </m:r>
            </m:e>
            <m:sub>
              <m:r>
                <w:rPr>
                  <w:rFonts w:ascii="Cambria Math" w:eastAsiaTheme="minorEastAsia" w:hAnsi="Cambria Math"/>
                  <w:lang w:val="uk-UA"/>
                </w:rPr>
                <m:t>1</m:t>
              </m:r>
            </m:sub>
            <m:sup>
              <m:r>
                <w:rPr>
                  <w:rFonts w:ascii="Cambria Math" w:eastAsiaTheme="minorEastAsia" w:hAnsi="Cambria Math"/>
                  <w:lang w:val="uk-UA"/>
                </w:rPr>
                <m:t>'</m:t>
              </m:r>
            </m:sup>
          </m:sSubSup>
          <m:r>
            <w:rPr>
              <w:rFonts w:ascii="Cambria Math" w:eastAsiaTheme="minorEastAsia" w:hAnsi="Cambria Math"/>
              <w:lang w:val="uk-UA"/>
            </w:rPr>
            <m:t>∙</m:t>
          </m:r>
          <m:sSub>
            <m:sSubPr>
              <m:ctrlPr>
                <w:rPr>
                  <w:rFonts w:ascii="Cambria Math" w:eastAsiaTheme="minorEastAsia" w:hAnsi="Cambria Math"/>
                  <w:i/>
                  <w:lang w:val="uk-UA"/>
                </w:rPr>
              </m:ctrlPr>
            </m:sSubPr>
            <m:e>
              <m:r>
                <w:rPr>
                  <w:rFonts w:ascii="Cambria Math" w:eastAsiaTheme="minorEastAsia" w:hAnsi="Cambria Math"/>
                  <w:lang w:val="uk-UA"/>
                </w:rPr>
                <m:t>S</m:t>
              </m:r>
            </m:e>
            <m:sub>
              <m:r>
                <w:rPr>
                  <w:rFonts w:ascii="Cambria Math" w:eastAsiaTheme="minorEastAsia" w:hAnsi="Cambria Math"/>
                  <w:lang w:val="uk-UA"/>
                </w:rPr>
                <m:t>сб</m:t>
              </m:r>
            </m:sub>
          </m:sSub>
          <m:r>
            <w:rPr>
              <w:rFonts w:ascii="Cambria Math" w:eastAsiaTheme="minorEastAsia" w:hAnsi="Cambria Math"/>
              <w:lang w:val="uk-UA"/>
            </w:rPr>
            <m:t>+</m:t>
          </m:r>
          <m:sSub>
            <m:sSubPr>
              <m:ctrlPr>
                <w:rPr>
                  <w:rFonts w:ascii="Cambria Math" w:eastAsiaTheme="minorEastAsia" w:hAnsi="Cambria Math"/>
                  <w:i/>
                  <w:lang w:val="uk-UA"/>
                </w:rPr>
              </m:ctrlPr>
            </m:sSubPr>
            <m:e>
              <m:r>
                <w:rPr>
                  <w:rFonts w:ascii="Cambria Math" w:eastAsiaTheme="minorEastAsia" w:hAnsi="Cambria Math"/>
                  <w:lang w:val="uk-UA"/>
                </w:rPr>
                <m:t>W</m:t>
              </m:r>
            </m:e>
            <m:sub>
              <m:r>
                <w:rPr>
                  <w:rFonts w:ascii="Cambria Math" w:eastAsiaTheme="minorEastAsia" w:hAnsi="Cambria Math"/>
                  <w:lang w:val="uk-UA"/>
                </w:rPr>
                <m:t>пор</m:t>
              </m:r>
            </m:sub>
          </m:sSub>
          <m:r>
            <w:rPr>
              <w:rFonts w:ascii="Cambria Math" w:eastAsiaTheme="minorEastAsia" w:hAnsi="Cambria Math"/>
              <w:lang w:val="uk-UA"/>
            </w:rPr>
            <m:t xml:space="preserve"> ;</m:t>
          </m:r>
        </m:oMath>
      </m:oMathPara>
    </w:p>
    <w:p w14:paraId="2EAABB87" w14:textId="77777777" w:rsidR="008671F3" w:rsidRPr="005B2F49" w:rsidRDefault="005B57C5" w:rsidP="00D61C6A">
      <w:pPr>
        <w:spacing w:after="0" w:line="360" w:lineRule="auto"/>
        <w:ind w:firstLine="709"/>
        <w:rPr>
          <w:rFonts w:eastAsiaTheme="minorEastAsia"/>
          <w:lang w:val="uk-UA"/>
        </w:rPr>
      </w:pPr>
      <m:oMathPara>
        <m:oMath>
          <m:sSub>
            <m:sSubPr>
              <m:ctrlPr>
                <w:rPr>
                  <w:rFonts w:ascii="Cambria Math" w:eastAsiaTheme="minorEastAsia" w:hAnsi="Cambria Math"/>
                  <w:i/>
                  <w:lang w:val="uk-UA"/>
                </w:rPr>
              </m:ctrlPr>
            </m:sSubPr>
            <m:e>
              <m:r>
                <w:rPr>
                  <w:rFonts w:ascii="Cambria Math" w:eastAsiaTheme="minorEastAsia" w:hAnsi="Cambria Math"/>
                  <w:lang w:val="uk-UA"/>
                </w:rPr>
                <m:t>S</m:t>
              </m:r>
            </m:e>
            <m:sub>
              <m:r>
                <w:rPr>
                  <w:rFonts w:ascii="Cambria Math" w:eastAsiaTheme="minorEastAsia" w:hAnsi="Cambria Math"/>
                  <w:lang w:val="uk-UA"/>
                </w:rPr>
                <m:t>4</m:t>
              </m:r>
            </m:sub>
          </m:sSub>
          <m:r>
            <w:rPr>
              <w:rFonts w:ascii="Cambria Math" w:eastAsiaTheme="minorEastAsia" w:hAnsi="Cambria Math"/>
              <w:lang w:val="uk-UA"/>
            </w:rPr>
            <m:t>=</m:t>
          </m:r>
          <m:sSub>
            <m:sSubPr>
              <m:ctrlPr>
                <w:rPr>
                  <w:rFonts w:ascii="Cambria Math" w:eastAsiaTheme="minorEastAsia" w:hAnsi="Cambria Math"/>
                  <w:i/>
                  <w:lang w:val="uk-UA"/>
                </w:rPr>
              </m:ctrlPr>
            </m:sSubPr>
            <m:e>
              <m:r>
                <w:rPr>
                  <w:rFonts w:ascii="Cambria Math" w:eastAsiaTheme="minorEastAsia" w:hAnsi="Cambria Math"/>
                  <w:lang w:val="uk-UA"/>
                </w:rPr>
                <m:t>S</m:t>
              </m:r>
            </m:e>
            <m:sub>
              <m:r>
                <w:rPr>
                  <w:rFonts w:ascii="Cambria Math" w:eastAsiaTheme="minorEastAsia" w:hAnsi="Cambria Math"/>
                  <w:lang w:val="uk-UA"/>
                </w:rPr>
                <m:t>3</m:t>
              </m:r>
            </m:sub>
          </m:sSub>
          <m:r>
            <w:rPr>
              <w:rFonts w:ascii="Cambria Math" w:eastAsiaTheme="minorEastAsia" w:hAnsi="Cambria Math"/>
              <w:lang w:val="uk-UA"/>
            </w:rPr>
            <m:t>∙</m:t>
          </m:r>
          <m:sSubSup>
            <m:sSubSupPr>
              <m:ctrlPr>
                <w:rPr>
                  <w:rFonts w:ascii="Cambria Math" w:eastAsiaTheme="minorEastAsia" w:hAnsi="Cambria Math"/>
                  <w:i/>
                  <w:lang w:val="uk-UA"/>
                </w:rPr>
              </m:ctrlPr>
            </m:sSubSupPr>
            <m:e>
              <m:r>
                <w:rPr>
                  <w:rFonts w:ascii="Cambria Math" w:eastAsiaTheme="minorEastAsia" w:hAnsi="Cambria Math"/>
                  <w:lang w:val="uk-UA"/>
                </w:rPr>
                <m:t>К</m:t>
              </m:r>
            </m:e>
            <m:sub>
              <m:r>
                <w:rPr>
                  <w:rFonts w:ascii="Cambria Math" w:eastAsiaTheme="minorEastAsia" w:hAnsi="Cambria Math"/>
                  <w:lang w:val="uk-UA"/>
                </w:rPr>
                <m:t>2</m:t>
              </m:r>
            </m:sub>
            <m:sup>
              <m:r>
                <w:rPr>
                  <w:rFonts w:ascii="Cambria Math" w:eastAsiaTheme="minorEastAsia" w:hAnsi="Cambria Math"/>
                  <w:lang w:val="uk-UA"/>
                </w:rPr>
                <m:t>'</m:t>
              </m:r>
            </m:sup>
          </m:sSubSup>
          <m:r>
            <w:rPr>
              <w:rFonts w:ascii="Cambria Math" w:eastAsiaTheme="minorEastAsia" w:hAnsi="Cambria Math"/>
              <w:lang w:val="uk-UA"/>
            </w:rPr>
            <m:t>=</m:t>
          </m:r>
          <m:sSub>
            <m:sSubPr>
              <m:ctrlPr>
                <w:rPr>
                  <w:rFonts w:ascii="Cambria Math" w:eastAsiaTheme="minorEastAsia" w:hAnsi="Cambria Math"/>
                  <w:i/>
                  <w:lang w:val="uk-UA"/>
                </w:rPr>
              </m:ctrlPr>
            </m:sSubPr>
            <m:e>
              <m:sSubSup>
                <m:sSubSupPr>
                  <m:ctrlPr>
                    <w:rPr>
                      <w:rFonts w:ascii="Cambria Math" w:eastAsiaTheme="minorEastAsia" w:hAnsi="Cambria Math"/>
                      <w:i/>
                      <w:lang w:val="uk-UA"/>
                    </w:rPr>
                  </m:ctrlPr>
                </m:sSubSupPr>
                <m:e>
                  <m:r>
                    <w:rPr>
                      <w:rFonts w:ascii="Cambria Math" w:eastAsiaTheme="minorEastAsia" w:hAnsi="Cambria Math"/>
                      <w:lang w:val="uk-UA"/>
                    </w:rPr>
                    <m:t>К</m:t>
                  </m:r>
                </m:e>
                <m:sub>
                  <m:r>
                    <w:rPr>
                      <w:rFonts w:ascii="Cambria Math" w:eastAsiaTheme="minorEastAsia" w:hAnsi="Cambria Math"/>
                      <w:lang w:val="uk-UA"/>
                    </w:rPr>
                    <m:t>2</m:t>
                  </m:r>
                </m:sub>
                <m:sup>
                  <m:r>
                    <w:rPr>
                      <w:rFonts w:ascii="Cambria Math" w:eastAsiaTheme="minorEastAsia" w:hAnsi="Cambria Math"/>
                      <w:lang w:val="uk-UA"/>
                    </w:rPr>
                    <m:t>'</m:t>
                  </m:r>
                </m:sup>
              </m:sSubSup>
              <m:r>
                <w:rPr>
                  <w:rFonts w:ascii="Cambria Math" w:eastAsiaTheme="minorEastAsia" w:hAnsi="Cambria Math"/>
                  <w:lang w:val="uk-UA"/>
                </w:rPr>
                <m:t>∙</m:t>
              </m:r>
              <m:sSubSup>
                <m:sSubSupPr>
                  <m:ctrlPr>
                    <w:rPr>
                      <w:rFonts w:ascii="Cambria Math" w:eastAsiaTheme="minorEastAsia" w:hAnsi="Cambria Math"/>
                      <w:i/>
                      <w:lang w:val="uk-UA"/>
                    </w:rPr>
                  </m:ctrlPr>
                </m:sSubSupPr>
                <m:e>
                  <m:r>
                    <w:rPr>
                      <w:rFonts w:ascii="Cambria Math" w:eastAsiaTheme="minorEastAsia" w:hAnsi="Cambria Math"/>
                      <w:lang w:val="uk-UA"/>
                    </w:rPr>
                    <m:t>К</m:t>
                  </m:r>
                </m:e>
                <m:sub>
                  <m:r>
                    <w:rPr>
                      <w:rFonts w:ascii="Cambria Math" w:eastAsiaTheme="minorEastAsia" w:hAnsi="Cambria Math"/>
                      <w:lang w:val="uk-UA"/>
                    </w:rPr>
                    <m:t>1</m:t>
                  </m:r>
                </m:sub>
                <m:sup>
                  <m:r>
                    <w:rPr>
                      <w:rFonts w:ascii="Cambria Math" w:eastAsiaTheme="minorEastAsia" w:hAnsi="Cambria Math"/>
                      <w:lang w:val="uk-UA"/>
                    </w:rPr>
                    <m:t>'</m:t>
                  </m:r>
                </m:sup>
              </m:sSubSup>
              <m:r>
                <w:rPr>
                  <w:rFonts w:ascii="Cambria Math" w:eastAsiaTheme="minorEastAsia" w:hAnsi="Cambria Math"/>
                  <w:lang w:val="uk-UA"/>
                </w:rPr>
                <m:t>∙S</m:t>
              </m:r>
            </m:e>
            <m:sub>
              <m:r>
                <w:rPr>
                  <w:rFonts w:ascii="Cambria Math" w:eastAsiaTheme="minorEastAsia" w:hAnsi="Cambria Math"/>
                  <w:lang w:val="uk-UA"/>
                </w:rPr>
                <m:t>сб</m:t>
              </m:r>
            </m:sub>
          </m:sSub>
          <m:r>
            <w:rPr>
              <w:rFonts w:ascii="Cambria Math" w:eastAsiaTheme="minorEastAsia" w:hAnsi="Cambria Math"/>
              <w:lang w:val="uk-UA"/>
            </w:rPr>
            <m:t>+</m:t>
          </m:r>
          <m:sSubSup>
            <m:sSubSupPr>
              <m:ctrlPr>
                <w:rPr>
                  <w:rFonts w:ascii="Cambria Math" w:eastAsiaTheme="minorEastAsia" w:hAnsi="Cambria Math"/>
                  <w:i/>
                  <w:lang w:val="uk-UA"/>
                </w:rPr>
              </m:ctrlPr>
            </m:sSubSupPr>
            <m:e>
              <m:r>
                <w:rPr>
                  <w:rFonts w:ascii="Cambria Math" w:eastAsiaTheme="minorEastAsia" w:hAnsi="Cambria Math"/>
                  <w:lang w:val="uk-UA"/>
                </w:rPr>
                <m:t>К</m:t>
              </m:r>
            </m:e>
            <m:sub>
              <m:r>
                <w:rPr>
                  <w:rFonts w:ascii="Cambria Math" w:eastAsiaTheme="minorEastAsia" w:hAnsi="Cambria Math"/>
                  <w:lang w:val="uk-UA"/>
                </w:rPr>
                <m:t>2</m:t>
              </m:r>
            </m:sub>
            <m:sup>
              <m:r>
                <w:rPr>
                  <w:rFonts w:ascii="Cambria Math" w:eastAsiaTheme="minorEastAsia" w:hAnsi="Cambria Math"/>
                  <w:lang w:val="uk-UA"/>
                </w:rPr>
                <m:t>'</m:t>
              </m:r>
            </m:sup>
          </m:sSubSup>
          <m:r>
            <w:rPr>
              <w:rFonts w:ascii="Cambria Math" w:eastAsiaTheme="minorEastAsia" w:hAnsi="Cambria Math"/>
              <w:lang w:val="uk-UA"/>
            </w:rPr>
            <m:t>∙</m:t>
          </m:r>
          <m:sSub>
            <m:sSubPr>
              <m:ctrlPr>
                <w:rPr>
                  <w:rFonts w:ascii="Cambria Math" w:eastAsiaTheme="minorEastAsia" w:hAnsi="Cambria Math"/>
                  <w:i/>
                  <w:lang w:val="uk-UA"/>
                </w:rPr>
              </m:ctrlPr>
            </m:sSubPr>
            <m:e>
              <m:r>
                <w:rPr>
                  <w:rFonts w:ascii="Cambria Math" w:eastAsiaTheme="minorEastAsia" w:hAnsi="Cambria Math"/>
                  <w:lang w:val="uk-UA"/>
                </w:rPr>
                <m:t>W</m:t>
              </m:r>
            </m:e>
            <m:sub>
              <m:r>
                <w:rPr>
                  <w:rFonts w:ascii="Cambria Math" w:eastAsiaTheme="minorEastAsia" w:hAnsi="Cambria Math"/>
                  <w:lang w:val="uk-UA"/>
                </w:rPr>
                <m:t>пор</m:t>
              </m:r>
            </m:sub>
          </m:sSub>
          <m:r>
            <w:rPr>
              <w:rFonts w:ascii="Cambria Math" w:eastAsiaTheme="minorEastAsia" w:hAnsi="Cambria Math"/>
              <w:lang w:val="uk-UA"/>
            </w:rPr>
            <m:t xml:space="preserve"> ;</m:t>
          </m:r>
        </m:oMath>
      </m:oMathPara>
    </w:p>
    <w:p w14:paraId="66E8EFCD" w14:textId="77777777" w:rsidR="008671F3" w:rsidRPr="005B2F49" w:rsidRDefault="005B57C5" w:rsidP="00D61C6A">
      <w:pPr>
        <w:spacing w:after="0" w:line="360" w:lineRule="auto"/>
        <w:ind w:firstLine="709"/>
        <w:rPr>
          <w:rFonts w:eastAsiaTheme="minorEastAsia"/>
          <w:lang w:val="uk-UA"/>
        </w:rPr>
      </w:pPr>
      <m:oMathPara>
        <m:oMath>
          <m:sSub>
            <m:sSubPr>
              <m:ctrlPr>
                <w:rPr>
                  <w:rFonts w:ascii="Cambria Math" w:eastAsiaTheme="minorEastAsia" w:hAnsi="Cambria Math"/>
                  <w:i/>
                  <w:lang w:val="uk-UA"/>
                </w:rPr>
              </m:ctrlPr>
            </m:sSubPr>
            <m:e>
              <m:r>
                <w:rPr>
                  <w:rFonts w:ascii="Cambria Math" w:eastAsiaTheme="minorEastAsia" w:hAnsi="Cambria Math"/>
                  <w:lang w:val="uk-UA"/>
                </w:rPr>
                <m:t>S</m:t>
              </m:r>
            </m:e>
            <m:sub>
              <m:r>
                <w:rPr>
                  <w:rFonts w:ascii="Cambria Math" w:eastAsiaTheme="minorEastAsia" w:hAnsi="Cambria Math"/>
                  <w:lang w:val="uk-UA"/>
                </w:rPr>
                <m:t>5</m:t>
              </m:r>
            </m:sub>
          </m:sSub>
          <m:r>
            <w:rPr>
              <w:rFonts w:ascii="Cambria Math" w:eastAsiaTheme="minorEastAsia" w:hAnsi="Cambria Math"/>
              <w:lang w:val="uk-UA"/>
            </w:rPr>
            <m:t>=</m:t>
          </m:r>
          <m:sSubSup>
            <m:sSubSupPr>
              <m:ctrlPr>
                <w:rPr>
                  <w:rFonts w:ascii="Cambria Math" w:eastAsiaTheme="minorEastAsia" w:hAnsi="Cambria Math"/>
                  <w:i/>
                  <w:lang w:val="uk-UA"/>
                </w:rPr>
              </m:ctrlPr>
            </m:sSubSupPr>
            <m:e>
              <m:r>
                <w:rPr>
                  <w:rFonts w:ascii="Cambria Math" w:eastAsiaTheme="minorEastAsia" w:hAnsi="Cambria Math"/>
                  <w:lang w:val="uk-UA"/>
                </w:rPr>
                <m:t>К</m:t>
              </m:r>
            </m:e>
            <m:sub>
              <m:r>
                <w:rPr>
                  <w:rFonts w:ascii="Cambria Math" w:eastAsiaTheme="minorEastAsia" w:hAnsi="Cambria Math"/>
                  <w:lang w:val="uk-UA"/>
                </w:rPr>
                <m:t>3</m:t>
              </m:r>
            </m:sub>
            <m:sup>
              <m:r>
                <w:rPr>
                  <w:rFonts w:ascii="Cambria Math" w:eastAsiaTheme="minorEastAsia" w:hAnsi="Cambria Math"/>
                  <w:lang w:val="uk-UA"/>
                </w:rPr>
                <m:t>'</m:t>
              </m:r>
            </m:sup>
          </m:sSubSup>
          <m:r>
            <w:rPr>
              <w:rFonts w:ascii="Cambria Math" w:eastAsiaTheme="minorEastAsia" w:hAnsi="Cambria Math"/>
              <w:lang w:val="uk-UA"/>
            </w:rPr>
            <m:t>∙</m:t>
          </m:r>
          <m:sSub>
            <m:sSubPr>
              <m:ctrlPr>
                <w:rPr>
                  <w:rFonts w:ascii="Cambria Math" w:eastAsiaTheme="minorEastAsia" w:hAnsi="Cambria Math"/>
                  <w:i/>
                  <w:lang w:val="uk-UA"/>
                </w:rPr>
              </m:ctrlPr>
            </m:sSubPr>
            <m:e>
              <m:r>
                <w:rPr>
                  <w:rFonts w:ascii="Cambria Math" w:eastAsiaTheme="minorEastAsia" w:hAnsi="Cambria Math"/>
                  <w:lang w:val="uk-UA"/>
                </w:rPr>
                <m:t>S</m:t>
              </m:r>
            </m:e>
            <m:sub>
              <m:r>
                <w:rPr>
                  <w:rFonts w:ascii="Cambria Math" w:eastAsiaTheme="minorEastAsia" w:hAnsi="Cambria Math"/>
                  <w:lang w:val="uk-UA"/>
                </w:rPr>
                <m:t>4</m:t>
              </m:r>
            </m:sub>
          </m:sSub>
          <m:r>
            <w:rPr>
              <w:rFonts w:ascii="Cambria Math" w:eastAsiaTheme="minorEastAsia" w:hAnsi="Cambria Math"/>
              <w:lang w:val="uk-UA"/>
            </w:rPr>
            <m:t>=</m:t>
          </m:r>
          <m:sSubSup>
            <m:sSubSupPr>
              <m:ctrlPr>
                <w:rPr>
                  <w:rFonts w:ascii="Cambria Math" w:eastAsiaTheme="minorEastAsia" w:hAnsi="Cambria Math"/>
                  <w:i/>
                  <w:lang w:val="uk-UA"/>
                </w:rPr>
              </m:ctrlPr>
            </m:sSubSupPr>
            <m:e>
              <m:r>
                <w:rPr>
                  <w:rFonts w:ascii="Cambria Math" w:eastAsiaTheme="minorEastAsia" w:hAnsi="Cambria Math"/>
                  <w:lang w:val="uk-UA"/>
                </w:rPr>
                <m:t>К</m:t>
              </m:r>
            </m:e>
            <m:sub>
              <m:r>
                <w:rPr>
                  <w:rFonts w:ascii="Cambria Math" w:eastAsiaTheme="minorEastAsia" w:hAnsi="Cambria Math"/>
                  <w:lang w:val="uk-UA"/>
                </w:rPr>
                <m:t>1</m:t>
              </m:r>
            </m:sub>
            <m:sup>
              <m:r>
                <w:rPr>
                  <w:rFonts w:ascii="Cambria Math" w:eastAsiaTheme="minorEastAsia" w:hAnsi="Cambria Math"/>
                  <w:lang w:val="uk-UA"/>
                </w:rPr>
                <m:t>'</m:t>
              </m:r>
            </m:sup>
          </m:sSubSup>
          <m:r>
            <w:rPr>
              <w:rFonts w:ascii="Cambria Math" w:eastAsiaTheme="minorEastAsia" w:hAnsi="Cambria Math"/>
              <w:lang w:val="uk-UA"/>
            </w:rPr>
            <m:t>∙</m:t>
          </m:r>
          <m:sSubSup>
            <m:sSubSupPr>
              <m:ctrlPr>
                <w:rPr>
                  <w:rFonts w:ascii="Cambria Math" w:eastAsiaTheme="minorEastAsia" w:hAnsi="Cambria Math"/>
                  <w:i/>
                  <w:lang w:val="uk-UA"/>
                </w:rPr>
              </m:ctrlPr>
            </m:sSubSupPr>
            <m:e>
              <m:r>
                <w:rPr>
                  <w:rFonts w:ascii="Cambria Math" w:eastAsiaTheme="minorEastAsia" w:hAnsi="Cambria Math"/>
                  <w:lang w:val="uk-UA"/>
                </w:rPr>
                <m:t>К</m:t>
              </m:r>
            </m:e>
            <m:sub>
              <m:r>
                <w:rPr>
                  <w:rFonts w:ascii="Cambria Math" w:eastAsiaTheme="minorEastAsia" w:hAnsi="Cambria Math"/>
                  <w:lang w:val="uk-UA"/>
                </w:rPr>
                <m:t>2</m:t>
              </m:r>
            </m:sub>
            <m:sup>
              <m:r>
                <w:rPr>
                  <w:rFonts w:ascii="Cambria Math" w:eastAsiaTheme="minorEastAsia" w:hAnsi="Cambria Math"/>
                  <w:lang w:val="uk-UA"/>
                </w:rPr>
                <m:t>'</m:t>
              </m:r>
            </m:sup>
          </m:sSubSup>
          <m:r>
            <w:rPr>
              <w:rFonts w:ascii="Cambria Math" w:eastAsiaTheme="minorEastAsia" w:hAnsi="Cambria Math"/>
              <w:lang w:val="uk-UA"/>
            </w:rPr>
            <m:t>∙</m:t>
          </m:r>
          <m:sSubSup>
            <m:sSubSupPr>
              <m:ctrlPr>
                <w:rPr>
                  <w:rFonts w:ascii="Cambria Math" w:eastAsiaTheme="minorEastAsia" w:hAnsi="Cambria Math"/>
                  <w:i/>
                  <w:lang w:val="uk-UA"/>
                </w:rPr>
              </m:ctrlPr>
            </m:sSubSupPr>
            <m:e>
              <m:r>
                <w:rPr>
                  <w:rFonts w:ascii="Cambria Math" w:eastAsiaTheme="minorEastAsia" w:hAnsi="Cambria Math"/>
                  <w:lang w:val="uk-UA"/>
                </w:rPr>
                <m:t>К</m:t>
              </m:r>
            </m:e>
            <m:sub>
              <m:r>
                <w:rPr>
                  <w:rFonts w:ascii="Cambria Math" w:eastAsiaTheme="minorEastAsia" w:hAnsi="Cambria Math"/>
                  <w:lang w:val="uk-UA"/>
                </w:rPr>
                <m:t>3</m:t>
              </m:r>
            </m:sub>
            <m:sup>
              <m:r>
                <w:rPr>
                  <w:rFonts w:ascii="Cambria Math" w:eastAsiaTheme="minorEastAsia" w:hAnsi="Cambria Math"/>
                  <w:lang w:val="uk-UA"/>
                </w:rPr>
                <m:t>'</m:t>
              </m:r>
            </m:sup>
          </m:sSubSup>
          <m:r>
            <w:rPr>
              <w:rFonts w:ascii="Cambria Math" w:eastAsiaTheme="minorEastAsia" w:hAnsi="Cambria Math"/>
              <w:lang w:val="uk-UA"/>
            </w:rPr>
            <m:t>∙</m:t>
          </m:r>
          <m:sSub>
            <m:sSubPr>
              <m:ctrlPr>
                <w:rPr>
                  <w:rFonts w:ascii="Cambria Math" w:eastAsiaTheme="minorEastAsia" w:hAnsi="Cambria Math"/>
                  <w:i/>
                  <w:lang w:val="uk-UA"/>
                </w:rPr>
              </m:ctrlPr>
            </m:sSubPr>
            <m:e>
              <m:r>
                <w:rPr>
                  <w:rFonts w:ascii="Cambria Math" w:eastAsiaTheme="minorEastAsia" w:hAnsi="Cambria Math"/>
                  <w:lang w:val="uk-UA"/>
                </w:rPr>
                <m:t>S</m:t>
              </m:r>
            </m:e>
            <m:sub>
              <m:r>
                <w:rPr>
                  <w:rFonts w:ascii="Cambria Math" w:eastAsiaTheme="minorEastAsia" w:hAnsi="Cambria Math"/>
                  <w:lang w:val="uk-UA"/>
                </w:rPr>
                <m:t>сб</m:t>
              </m:r>
            </m:sub>
          </m:sSub>
          <m:r>
            <w:rPr>
              <w:rFonts w:ascii="Cambria Math" w:eastAsiaTheme="minorEastAsia" w:hAnsi="Cambria Math"/>
              <w:lang w:val="uk-UA"/>
            </w:rPr>
            <m:t>+</m:t>
          </m:r>
          <m:sSubSup>
            <m:sSubSupPr>
              <m:ctrlPr>
                <w:rPr>
                  <w:rFonts w:ascii="Cambria Math" w:eastAsiaTheme="minorEastAsia" w:hAnsi="Cambria Math"/>
                  <w:i/>
                  <w:lang w:val="uk-UA"/>
                </w:rPr>
              </m:ctrlPr>
            </m:sSubSupPr>
            <m:e>
              <m:r>
                <w:rPr>
                  <w:rFonts w:ascii="Cambria Math" w:eastAsiaTheme="minorEastAsia" w:hAnsi="Cambria Math"/>
                  <w:lang w:val="uk-UA"/>
                </w:rPr>
                <m:t>К</m:t>
              </m:r>
            </m:e>
            <m:sub>
              <m:r>
                <w:rPr>
                  <w:rFonts w:ascii="Cambria Math" w:eastAsiaTheme="minorEastAsia" w:hAnsi="Cambria Math"/>
                  <w:lang w:val="uk-UA"/>
                </w:rPr>
                <m:t>2</m:t>
              </m:r>
            </m:sub>
            <m:sup>
              <m:r>
                <w:rPr>
                  <w:rFonts w:ascii="Cambria Math" w:eastAsiaTheme="minorEastAsia" w:hAnsi="Cambria Math"/>
                  <w:lang w:val="uk-UA"/>
                </w:rPr>
                <m:t>'</m:t>
              </m:r>
            </m:sup>
          </m:sSubSup>
          <m:r>
            <w:rPr>
              <w:rFonts w:ascii="Cambria Math" w:eastAsiaTheme="minorEastAsia" w:hAnsi="Cambria Math"/>
              <w:lang w:val="uk-UA"/>
            </w:rPr>
            <m:t>∙</m:t>
          </m:r>
          <m:sSubSup>
            <m:sSubSupPr>
              <m:ctrlPr>
                <w:rPr>
                  <w:rFonts w:ascii="Cambria Math" w:eastAsiaTheme="minorEastAsia" w:hAnsi="Cambria Math"/>
                  <w:i/>
                  <w:lang w:val="uk-UA"/>
                </w:rPr>
              </m:ctrlPr>
            </m:sSubSupPr>
            <m:e>
              <m:r>
                <w:rPr>
                  <w:rFonts w:ascii="Cambria Math" w:eastAsiaTheme="minorEastAsia" w:hAnsi="Cambria Math"/>
                  <w:lang w:val="uk-UA"/>
                </w:rPr>
                <m:t>К</m:t>
              </m:r>
            </m:e>
            <m:sub>
              <m:r>
                <w:rPr>
                  <w:rFonts w:ascii="Cambria Math" w:eastAsiaTheme="minorEastAsia" w:hAnsi="Cambria Math"/>
                  <w:lang w:val="uk-UA"/>
                </w:rPr>
                <m:t>3</m:t>
              </m:r>
            </m:sub>
            <m:sup>
              <m:r>
                <w:rPr>
                  <w:rFonts w:ascii="Cambria Math" w:eastAsiaTheme="minorEastAsia" w:hAnsi="Cambria Math"/>
                  <w:lang w:val="uk-UA"/>
                </w:rPr>
                <m:t>'</m:t>
              </m:r>
            </m:sup>
          </m:sSubSup>
          <m:r>
            <w:rPr>
              <w:rFonts w:ascii="Cambria Math" w:eastAsiaTheme="minorEastAsia" w:hAnsi="Cambria Math"/>
              <w:lang w:val="uk-UA"/>
            </w:rPr>
            <m:t>∙</m:t>
          </m:r>
          <m:sSub>
            <m:sSubPr>
              <m:ctrlPr>
                <w:rPr>
                  <w:rFonts w:ascii="Cambria Math" w:eastAsiaTheme="minorEastAsia" w:hAnsi="Cambria Math"/>
                  <w:i/>
                  <w:lang w:val="uk-UA"/>
                </w:rPr>
              </m:ctrlPr>
            </m:sSubPr>
            <m:e>
              <m:r>
                <w:rPr>
                  <w:rFonts w:ascii="Cambria Math" w:eastAsiaTheme="minorEastAsia" w:hAnsi="Cambria Math"/>
                  <w:lang w:val="uk-UA"/>
                </w:rPr>
                <m:t>W</m:t>
              </m:r>
            </m:e>
            <m:sub>
              <m:r>
                <w:rPr>
                  <w:rFonts w:ascii="Cambria Math" w:eastAsiaTheme="minorEastAsia" w:hAnsi="Cambria Math"/>
                  <w:lang w:val="uk-UA"/>
                </w:rPr>
                <m:t xml:space="preserve">пор </m:t>
              </m:r>
            </m:sub>
          </m:sSub>
          <m:r>
            <w:rPr>
              <w:rFonts w:ascii="Cambria Math" w:eastAsiaTheme="minorEastAsia" w:hAnsi="Cambria Math"/>
              <w:lang w:val="uk-UA"/>
            </w:rPr>
            <m:t>;</m:t>
          </m:r>
        </m:oMath>
      </m:oMathPara>
    </w:p>
    <w:p w14:paraId="11446970" w14:textId="77777777" w:rsidR="008671F3" w:rsidRPr="005B2F49" w:rsidRDefault="005B57C5" w:rsidP="00D61C6A">
      <w:pPr>
        <w:spacing w:after="0" w:line="360" w:lineRule="auto"/>
        <w:ind w:firstLine="709"/>
        <w:rPr>
          <w:rFonts w:eastAsiaTheme="minorEastAsia"/>
          <w:lang w:val="uk-UA"/>
        </w:rPr>
      </w:pPr>
      <m:oMathPara>
        <m:oMath>
          <m:sSub>
            <m:sSubPr>
              <m:ctrlPr>
                <w:rPr>
                  <w:rFonts w:ascii="Cambria Math" w:eastAsiaTheme="minorEastAsia" w:hAnsi="Cambria Math"/>
                  <w:i/>
                  <w:lang w:val="uk-UA"/>
                </w:rPr>
              </m:ctrlPr>
            </m:sSubPr>
            <m:e>
              <m:r>
                <w:rPr>
                  <w:rFonts w:ascii="Cambria Math" w:eastAsiaTheme="minorEastAsia" w:hAnsi="Cambria Math"/>
                  <w:lang w:val="uk-UA"/>
                </w:rPr>
                <m:t>S</m:t>
              </m:r>
            </m:e>
            <m:sub>
              <m:r>
                <w:rPr>
                  <w:rFonts w:ascii="Cambria Math" w:eastAsiaTheme="minorEastAsia" w:hAnsi="Cambria Math"/>
                  <w:lang w:val="uk-UA"/>
                </w:rPr>
                <m:t>6</m:t>
              </m:r>
            </m:sub>
          </m:sSub>
          <m:r>
            <w:rPr>
              <w:rFonts w:ascii="Cambria Math" w:eastAsiaTheme="minorEastAsia" w:hAnsi="Cambria Math"/>
              <w:lang w:val="uk-UA"/>
            </w:rPr>
            <m:t>=</m:t>
          </m:r>
          <m:sSub>
            <m:sSubPr>
              <m:ctrlPr>
                <w:rPr>
                  <w:rFonts w:ascii="Cambria Math" w:eastAsiaTheme="minorEastAsia" w:hAnsi="Cambria Math"/>
                  <w:i/>
                  <w:lang w:val="uk-UA"/>
                </w:rPr>
              </m:ctrlPr>
            </m:sSubPr>
            <m:e>
              <m:r>
                <w:rPr>
                  <w:rFonts w:ascii="Cambria Math" w:eastAsiaTheme="minorEastAsia" w:hAnsi="Cambria Math"/>
                  <w:lang w:val="uk-UA"/>
                </w:rPr>
                <m:t>S</m:t>
              </m:r>
            </m:e>
            <m:sub>
              <m:r>
                <w:rPr>
                  <w:rFonts w:ascii="Cambria Math" w:eastAsiaTheme="minorEastAsia" w:hAnsi="Cambria Math"/>
                  <w:lang w:val="uk-UA"/>
                </w:rPr>
                <m:t>5</m:t>
              </m:r>
            </m:sub>
          </m:sSub>
          <m:r>
            <w:rPr>
              <w:rFonts w:ascii="Cambria Math" w:eastAsiaTheme="minorEastAsia" w:hAnsi="Cambria Math"/>
              <w:lang w:val="uk-UA"/>
            </w:rPr>
            <m:t>+</m:t>
          </m:r>
          <m:sSub>
            <m:sSubPr>
              <m:ctrlPr>
                <w:rPr>
                  <w:rFonts w:ascii="Cambria Math" w:eastAsiaTheme="minorEastAsia" w:hAnsi="Cambria Math"/>
                  <w:i/>
                  <w:lang w:val="uk-UA"/>
                </w:rPr>
              </m:ctrlPr>
            </m:sSubPr>
            <m:e>
              <m:r>
                <w:rPr>
                  <w:rFonts w:ascii="Cambria Math" w:eastAsiaTheme="minorEastAsia" w:hAnsi="Cambria Math"/>
                  <w:lang w:val="uk-UA"/>
                </w:rPr>
                <m:t>W</m:t>
              </m:r>
            </m:e>
            <m:sub>
              <m:r>
                <w:rPr>
                  <w:rFonts w:ascii="Cambria Math" w:eastAsiaTheme="minorEastAsia" w:hAnsi="Cambria Math"/>
                  <w:lang w:val="uk-UA"/>
                </w:rPr>
                <m:t>з</m:t>
              </m:r>
            </m:sub>
          </m:sSub>
          <m:r>
            <w:rPr>
              <w:rFonts w:ascii="Cambria Math" w:eastAsiaTheme="minorEastAsia" w:hAnsi="Cambria Math"/>
              <w:lang w:val="uk-UA"/>
            </w:rPr>
            <m:t>=</m:t>
          </m:r>
          <m:sSubSup>
            <m:sSubSupPr>
              <m:ctrlPr>
                <w:rPr>
                  <w:rFonts w:ascii="Cambria Math" w:eastAsiaTheme="minorEastAsia" w:hAnsi="Cambria Math"/>
                  <w:i/>
                  <w:lang w:val="uk-UA"/>
                </w:rPr>
              </m:ctrlPr>
            </m:sSubSupPr>
            <m:e>
              <m:r>
                <w:rPr>
                  <w:rFonts w:ascii="Cambria Math" w:eastAsiaTheme="minorEastAsia" w:hAnsi="Cambria Math"/>
                  <w:lang w:val="uk-UA"/>
                </w:rPr>
                <m:t>К</m:t>
              </m:r>
            </m:e>
            <m:sub>
              <m:r>
                <w:rPr>
                  <w:rFonts w:ascii="Cambria Math" w:eastAsiaTheme="minorEastAsia" w:hAnsi="Cambria Math"/>
                  <w:lang w:val="uk-UA"/>
                </w:rPr>
                <m:t>1</m:t>
              </m:r>
            </m:sub>
            <m:sup>
              <m:r>
                <w:rPr>
                  <w:rFonts w:ascii="Cambria Math" w:eastAsiaTheme="minorEastAsia" w:hAnsi="Cambria Math"/>
                  <w:lang w:val="uk-UA"/>
                </w:rPr>
                <m:t>'</m:t>
              </m:r>
            </m:sup>
          </m:sSubSup>
          <m:r>
            <w:rPr>
              <w:rFonts w:ascii="Cambria Math" w:eastAsiaTheme="minorEastAsia" w:hAnsi="Cambria Math"/>
              <w:lang w:val="uk-UA"/>
            </w:rPr>
            <m:t>∙</m:t>
          </m:r>
          <m:sSubSup>
            <m:sSubSupPr>
              <m:ctrlPr>
                <w:rPr>
                  <w:rFonts w:ascii="Cambria Math" w:eastAsiaTheme="minorEastAsia" w:hAnsi="Cambria Math"/>
                  <w:i/>
                  <w:lang w:val="uk-UA"/>
                </w:rPr>
              </m:ctrlPr>
            </m:sSubSupPr>
            <m:e>
              <m:r>
                <w:rPr>
                  <w:rFonts w:ascii="Cambria Math" w:eastAsiaTheme="minorEastAsia" w:hAnsi="Cambria Math"/>
                  <w:lang w:val="uk-UA"/>
                </w:rPr>
                <m:t>К</m:t>
              </m:r>
            </m:e>
            <m:sub>
              <m:r>
                <w:rPr>
                  <w:rFonts w:ascii="Cambria Math" w:eastAsiaTheme="minorEastAsia" w:hAnsi="Cambria Math"/>
                  <w:lang w:val="uk-UA"/>
                </w:rPr>
                <m:t>2</m:t>
              </m:r>
            </m:sub>
            <m:sup>
              <m:r>
                <w:rPr>
                  <w:rFonts w:ascii="Cambria Math" w:eastAsiaTheme="minorEastAsia" w:hAnsi="Cambria Math"/>
                  <w:lang w:val="uk-UA"/>
                </w:rPr>
                <m:t>'</m:t>
              </m:r>
            </m:sup>
          </m:sSubSup>
          <m:r>
            <w:rPr>
              <w:rFonts w:ascii="Cambria Math" w:eastAsiaTheme="minorEastAsia" w:hAnsi="Cambria Math"/>
              <w:lang w:val="uk-UA"/>
            </w:rPr>
            <m:t>∙</m:t>
          </m:r>
          <m:sSubSup>
            <m:sSubSupPr>
              <m:ctrlPr>
                <w:rPr>
                  <w:rFonts w:ascii="Cambria Math" w:eastAsiaTheme="minorEastAsia" w:hAnsi="Cambria Math"/>
                  <w:i/>
                  <w:lang w:val="uk-UA"/>
                </w:rPr>
              </m:ctrlPr>
            </m:sSubSupPr>
            <m:e>
              <m:r>
                <w:rPr>
                  <w:rFonts w:ascii="Cambria Math" w:eastAsiaTheme="minorEastAsia" w:hAnsi="Cambria Math"/>
                  <w:lang w:val="uk-UA"/>
                </w:rPr>
                <m:t>К</m:t>
              </m:r>
            </m:e>
            <m:sub>
              <m:r>
                <w:rPr>
                  <w:rFonts w:ascii="Cambria Math" w:eastAsiaTheme="minorEastAsia" w:hAnsi="Cambria Math"/>
                  <w:lang w:val="uk-UA"/>
                </w:rPr>
                <m:t>3</m:t>
              </m:r>
            </m:sub>
            <m:sup>
              <m:r>
                <w:rPr>
                  <w:rFonts w:ascii="Cambria Math" w:eastAsiaTheme="minorEastAsia" w:hAnsi="Cambria Math"/>
                  <w:lang w:val="uk-UA"/>
                </w:rPr>
                <m:t>'</m:t>
              </m:r>
            </m:sup>
          </m:sSubSup>
          <m:r>
            <w:rPr>
              <w:rFonts w:ascii="Cambria Math" w:eastAsiaTheme="minorEastAsia" w:hAnsi="Cambria Math"/>
              <w:lang w:val="uk-UA"/>
            </w:rPr>
            <m:t>∙</m:t>
          </m:r>
          <m:sSub>
            <m:sSubPr>
              <m:ctrlPr>
                <w:rPr>
                  <w:rFonts w:ascii="Cambria Math" w:eastAsiaTheme="minorEastAsia" w:hAnsi="Cambria Math"/>
                  <w:i/>
                  <w:lang w:val="uk-UA"/>
                </w:rPr>
              </m:ctrlPr>
            </m:sSubPr>
            <m:e>
              <m:r>
                <w:rPr>
                  <w:rFonts w:ascii="Cambria Math" w:eastAsiaTheme="minorEastAsia" w:hAnsi="Cambria Math"/>
                  <w:lang w:val="uk-UA"/>
                </w:rPr>
                <m:t>S</m:t>
              </m:r>
            </m:e>
            <m:sub>
              <m:r>
                <w:rPr>
                  <w:rFonts w:ascii="Cambria Math" w:eastAsiaTheme="minorEastAsia" w:hAnsi="Cambria Math"/>
                  <w:lang w:val="uk-UA"/>
                </w:rPr>
                <m:t>сб</m:t>
              </m:r>
            </m:sub>
          </m:sSub>
          <m:r>
            <w:rPr>
              <w:rFonts w:ascii="Cambria Math" w:eastAsiaTheme="minorEastAsia" w:hAnsi="Cambria Math"/>
              <w:lang w:val="uk-UA"/>
            </w:rPr>
            <m:t>+</m:t>
          </m:r>
          <m:sSubSup>
            <m:sSubSupPr>
              <m:ctrlPr>
                <w:rPr>
                  <w:rFonts w:ascii="Cambria Math" w:eastAsiaTheme="minorEastAsia" w:hAnsi="Cambria Math"/>
                  <w:i/>
                  <w:lang w:val="uk-UA"/>
                </w:rPr>
              </m:ctrlPr>
            </m:sSubSupPr>
            <m:e>
              <m:r>
                <w:rPr>
                  <w:rFonts w:ascii="Cambria Math" w:eastAsiaTheme="minorEastAsia" w:hAnsi="Cambria Math"/>
                  <w:lang w:val="uk-UA"/>
                </w:rPr>
                <m:t>К</m:t>
              </m:r>
            </m:e>
            <m:sub>
              <m:r>
                <w:rPr>
                  <w:rFonts w:ascii="Cambria Math" w:eastAsiaTheme="minorEastAsia" w:hAnsi="Cambria Math"/>
                  <w:lang w:val="uk-UA"/>
                </w:rPr>
                <m:t>2</m:t>
              </m:r>
            </m:sub>
            <m:sup>
              <m:r>
                <w:rPr>
                  <w:rFonts w:ascii="Cambria Math" w:eastAsiaTheme="minorEastAsia" w:hAnsi="Cambria Math"/>
                  <w:lang w:val="uk-UA"/>
                </w:rPr>
                <m:t>'</m:t>
              </m:r>
            </m:sup>
          </m:sSubSup>
          <m:r>
            <w:rPr>
              <w:rFonts w:ascii="Cambria Math" w:eastAsiaTheme="minorEastAsia" w:hAnsi="Cambria Math"/>
              <w:lang w:val="uk-UA"/>
            </w:rPr>
            <m:t>∙</m:t>
          </m:r>
          <m:sSubSup>
            <m:sSubSupPr>
              <m:ctrlPr>
                <w:rPr>
                  <w:rFonts w:ascii="Cambria Math" w:eastAsiaTheme="minorEastAsia" w:hAnsi="Cambria Math"/>
                  <w:i/>
                  <w:lang w:val="uk-UA"/>
                </w:rPr>
              </m:ctrlPr>
            </m:sSubSupPr>
            <m:e>
              <m:r>
                <w:rPr>
                  <w:rFonts w:ascii="Cambria Math" w:eastAsiaTheme="minorEastAsia" w:hAnsi="Cambria Math"/>
                  <w:lang w:val="uk-UA"/>
                </w:rPr>
                <m:t>К</m:t>
              </m:r>
            </m:e>
            <m:sub>
              <m:r>
                <w:rPr>
                  <w:rFonts w:ascii="Cambria Math" w:eastAsiaTheme="minorEastAsia" w:hAnsi="Cambria Math"/>
                  <w:lang w:val="uk-UA"/>
                </w:rPr>
                <m:t>3</m:t>
              </m:r>
            </m:sub>
            <m:sup>
              <m:r>
                <w:rPr>
                  <w:rFonts w:ascii="Cambria Math" w:eastAsiaTheme="minorEastAsia" w:hAnsi="Cambria Math"/>
                  <w:lang w:val="uk-UA"/>
                </w:rPr>
                <m:t>'</m:t>
              </m:r>
            </m:sup>
          </m:sSubSup>
          <m:r>
            <w:rPr>
              <w:rFonts w:ascii="Cambria Math" w:eastAsiaTheme="minorEastAsia" w:hAnsi="Cambria Math"/>
              <w:lang w:val="uk-UA"/>
            </w:rPr>
            <m:t>∙</m:t>
          </m:r>
          <m:sSub>
            <m:sSubPr>
              <m:ctrlPr>
                <w:rPr>
                  <w:rFonts w:ascii="Cambria Math" w:eastAsiaTheme="minorEastAsia" w:hAnsi="Cambria Math"/>
                  <w:i/>
                  <w:lang w:val="uk-UA"/>
                </w:rPr>
              </m:ctrlPr>
            </m:sSubPr>
            <m:e>
              <m:r>
                <w:rPr>
                  <w:rFonts w:ascii="Cambria Math" w:eastAsiaTheme="minorEastAsia" w:hAnsi="Cambria Math"/>
                  <w:lang w:val="uk-UA"/>
                </w:rPr>
                <m:t>W</m:t>
              </m:r>
            </m:e>
            <m:sub>
              <m:r>
                <w:rPr>
                  <w:rFonts w:ascii="Cambria Math" w:eastAsiaTheme="minorEastAsia" w:hAnsi="Cambria Math"/>
                  <w:lang w:val="uk-UA"/>
                </w:rPr>
                <m:t xml:space="preserve">пор </m:t>
              </m:r>
            </m:sub>
          </m:sSub>
          <m:r>
            <w:rPr>
              <w:rFonts w:ascii="Cambria Math" w:eastAsiaTheme="minorEastAsia" w:hAnsi="Cambria Math"/>
              <w:lang w:val="uk-UA"/>
            </w:rPr>
            <m:t>+</m:t>
          </m:r>
          <m:sSub>
            <m:sSubPr>
              <m:ctrlPr>
                <w:rPr>
                  <w:rFonts w:ascii="Cambria Math" w:eastAsiaTheme="minorEastAsia" w:hAnsi="Cambria Math"/>
                  <w:i/>
                  <w:lang w:val="uk-UA"/>
                </w:rPr>
              </m:ctrlPr>
            </m:sSubPr>
            <m:e>
              <m:r>
                <w:rPr>
                  <w:rFonts w:ascii="Cambria Math" w:eastAsiaTheme="minorEastAsia" w:hAnsi="Cambria Math"/>
                  <w:lang w:val="uk-UA"/>
                </w:rPr>
                <m:t>W</m:t>
              </m:r>
            </m:e>
            <m:sub>
              <m:r>
                <w:rPr>
                  <w:rFonts w:ascii="Cambria Math" w:eastAsiaTheme="minorEastAsia" w:hAnsi="Cambria Math"/>
                  <w:lang w:val="uk-UA"/>
                </w:rPr>
                <m:t>з</m:t>
              </m:r>
            </m:sub>
          </m:sSub>
          <m:r>
            <w:rPr>
              <w:rFonts w:ascii="Cambria Math" w:eastAsiaTheme="minorEastAsia" w:hAnsi="Cambria Math"/>
              <w:lang w:val="uk-UA"/>
            </w:rPr>
            <m:t xml:space="preserve"> ;</m:t>
          </m:r>
        </m:oMath>
      </m:oMathPara>
    </w:p>
    <w:p w14:paraId="088D98A0" w14:textId="77777777" w:rsidR="008671F3" w:rsidRPr="005B2F49" w:rsidRDefault="005B57C5" w:rsidP="00D61C6A">
      <w:pPr>
        <w:spacing w:after="0" w:line="360" w:lineRule="auto"/>
        <w:ind w:firstLine="709"/>
        <w:rPr>
          <w:rFonts w:eastAsiaTheme="minorEastAsia"/>
          <w:lang w:val="uk-UA"/>
        </w:rPr>
      </w:pPr>
      <m:oMathPara>
        <m:oMath>
          <m:sSub>
            <m:sSubPr>
              <m:ctrlPr>
                <w:rPr>
                  <w:rFonts w:ascii="Cambria Math" w:eastAsiaTheme="minorEastAsia" w:hAnsi="Cambria Math"/>
                  <w:i/>
                  <w:lang w:val="uk-UA"/>
                </w:rPr>
              </m:ctrlPr>
            </m:sSubPr>
            <m:e>
              <m:r>
                <w:rPr>
                  <w:rFonts w:ascii="Cambria Math" w:eastAsiaTheme="minorEastAsia" w:hAnsi="Cambria Math"/>
                  <w:lang w:val="uk-UA"/>
                </w:rPr>
                <m:t>S</m:t>
              </m:r>
            </m:e>
            <m:sub>
              <m:r>
                <w:rPr>
                  <w:rFonts w:ascii="Cambria Math" w:eastAsiaTheme="minorEastAsia" w:hAnsi="Cambria Math"/>
                  <w:lang w:val="uk-UA"/>
                </w:rPr>
                <m:t>7</m:t>
              </m:r>
            </m:sub>
          </m:sSub>
          <m:r>
            <w:rPr>
              <w:rFonts w:ascii="Cambria Math" w:eastAsiaTheme="minorEastAsia" w:hAnsi="Cambria Math"/>
              <w:lang w:val="uk-UA"/>
            </w:rPr>
            <m:t>=</m:t>
          </m:r>
          <m:sSub>
            <m:sSubPr>
              <m:ctrlPr>
                <w:rPr>
                  <w:rFonts w:ascii="Cambria Math" w:eastAsiaTheme="minorEastAsia" w:hAnsi="Cambria Math"/>
                  <w:i/>
                  <w:lang w:val="uk-UA"/>
                </w:rPr>
              </m:ctrlPr>
            </m:sSubPr>
            <m:e>
              <m:r>
                <w:rPr>
                  <w:rFonts w:ascii="Cambria Math" w:eastAsiaTheme="minorEastAsia" w:hAnsi="Cambria Math"/>
                  <w:lang w:val="uk-UA"/>
                </w:rPr>
                <m:t>S</m:t>
              </m:r>
            </m:e>
            <m:sub>
              <m:r>
                <w:rPr>
                  <w:rFonts w:ascii="Cambria Math" w:eastAsiaTheme="minorEastAsia" w:hAnsi="Cambria Math"/>
                  <w:lang w:val="uk-UA"/>
                </w:rPr>
                <m:t>6</m:t>
              </m:r>
            </m:sub>
          </m:sSub>
          <m:r>
            <w:rPr>
              <w:rFonts w:ascii="Cambria Math" w:eastAsiaTheme="minorEastAsia" w:hAnsi="Cambria Math"/>
              <w:lang w:val="uk-UA"/>
            </w:rPr>
            <m:t>+</m:t>
          </m:r>
          <m:sSub>
            <m:sSubPr>
              <m:ctrlPr>
                <w:rPr>
                  <w:rFonts w:ascii="Cambria Math" w:eastAsiaTheme="minorEastAsia" w:hAnsi="Cambria Math"/>
                  <w:i/>
                  <w:lang w:val="uk-UA"/>
                </w:rPr>
              </m:ctrlPr>
            </m:sSubPr>
            <m:e>
              <m:r>
                <w:rPr>
                  <w:rFonts w:ascii="Cambria Math" w:eastAsiaTheme="minorEastAsia" w:hAnsi="Cambria Math"/>
                  <w:lang w:val="uk-UA"/>
                </w:rPr>
                <m:t>W</m:t>
              </m:r>
            </m:e>
            <m:sub>
              <m:r>
                <w:rPr>
                  <w:rFonts w:ascii="Cambria Math" w:eastAsiaTheme="minorEastAsia" w:hAnsi="Cambria Math"/>
                  <w:lang w:val="uk-UA"/>
                </w:rPr>
                <m:t>гр</m:t>
              </m:r>
            </m:sub>
          </m:sSub>
          <m:r>
            <w:rPr>
              <w:rFonts w:ascii="Cambria Math" w:eastAsiaTheme="minorEastAsia" w:hAnsi="Cambria Math"/>
              <w:lang w:val="uk-UA"/>
            </w:rPr>
            <m:t>=</m:t>
          </m:r>
          <m:sSubSup>
            <m:sSubSupPr>
              <m:ctrlPr>
                <w:rPr>
                  <w:rFonts w:ascii="Cambria Math" w:eastAsiaTheme="minorEastAsia" w:hAnsi="Cambria Math"/>
                  <w:i/>
                  <w:lang w:val="uk-UA"/>
                </w:rPr>
              </m:ctrlPr>
            </m:sSubSupPr>
            <m:e>
              <m:r>
                <w:rPr>
                  <w:rFonts w:ascii="Cambria Math" w:eastAsiaTheme="minorEastAsia" w:hAnsi="Cambria Math"/>
                  <w:lang w:val="uk-UA"/>
                </w:rPr>
                <m:t>К</m:t>
              </m:r>
            </m:e>
            <m:sub>
              <m:r>
                <w:rPr>
                  <w:rFonts w:ascii="Cambria Math" w:eastAsiaTheme="minorEastAsia" w:hAnsi="Cambria Math"/>
                  <w:lang w:val="uk-UA"/>
                </w:rPr>
                <m:t>1</m:t>
              </m:r>
            </m:sub>
            <m:sup>
              <m:r>
                <w:rPr>
                  <w:rFonts w:ascii="Cambria Math" w:eastAsiaTheme="minorEastAsia" w:hAnsi="Cambria Math"/>
                  <w:lang w:val="uk-UA"/>
                </w:rPr>
                <m:t>'</m:t>
              </m:r>
            </m:sup>
          </m:sSubSup>
          <m:r>
            <w:rPr>
              <w:rFonts w:ascii="Cambria Math" w:eastAsiaTheme="minorEastAsia" w:hAnsi="Cambria Math"/>
              <w:lang w:val="uk-UA"/>
            </w:rPr>
            <m:t>∙</m:t>
          </m:r>
          <m:sSubSup>
            <m:sSubSupPr>
              <m:ctrlPr>
                <w:rPr>
                  <w:rFonts w:ascii="Cambria Math" w:eastAsiaTheme="minorEastAsia" w:hAnsi="Cambria Math"/>
                  <w:i/>
                  <w:lang w:val="uk-UA"/>
                </w:rPr>
              </m:ctrlPr>
            </m:sSubSupPr>
            <m:e>
              <m:r>
                <w:rPr>
                  <w:rFonts w:ascii="Cambria Math" w:eastAsiaTheme="minorEastAsia" w:hAnsi="Cambria Math"/>
                  <w:lang w:val="uk-UA"/>
                </w:rPr>
                <m:t>К</m:t>
              </m:r>
            </m:e>
            <m:sub>
              <m:r>
                <w:rPr>
                  <w:rFonts w:ascii="Cambria Math" w:eastAsiaTheme="minorEastAsia" w:hAnsi="Cambria Math"/>
                  <w:lang w:val="uk-UA"/>
                </w:rPr>
                <m:t>2</m:t>
              </m:r>
            </m:sub>
            <m:sup>
              <m:r>
                <w:rPr>
                  <w:rFonts w:ascii="Cambria Math" w:eastAsiaTheme="minorEastAsia" w:hAnsi="Cambria Math"/>
                  <w:lang w:val="uk-UA"/>
                </w:rPr>
                <m:t>'</m:t>
              </m:r>
            </m:sup>
          </m:sSubSup>
          <m:r>
            <w:rPr>
              <w:rFonts w:ascii="Cambria Math" w:eastAsiaTheme="minorEastAsia" w:hAnsi="Cambria Math"/>
              <w:lang w:val="uk-UA"/>
            </w:rPr>
            <m:t>∙</m:t>
          </m:r>
          <m:sSubSup>
            <m:sSubSupPr>
              <m:ctrlPr>
                <w:rPr>
                  <w:rFonts w:ascii="Cambria Math" w:eastAsiaTheme="minorEastAsia" w:hAnsi="Cambria Math"/>
                  <w:i/>
                  <w:lang w:val="uk-UA"/>
                </w:rPr>
              </m:ctrlPr>
            </m:sSubSupPr>
            <m:e>
              <m:r>
                <w:rPr>
                  <w:rFonts w:ascii="Cambria Math" w:eastAsiaTheme="minorEastAsia" w:hAnsi="Cambria Math"/>
                  <w:lang w:val="uk-UA"/>
                </w:rPr>
                <m:t>К</m:t>
              </m:r>
            </m:e>
            <m:sub>
              <m:r>
                <w:rPr>
                  <w:rFonts w:ascii="Cambria Math" w:eastAsiaTheme="minorEastAsia" w:hAnsi="Cambria Math"/>
                  <w:lang w:val="uk-UA"/>
                </w:rPr>
                <m:t>3</m:t>
              </m:r>
            </m:sub>
            <m:sup>
              <m:r>
                <w:rPr>
                  <w:rFonts w:ascii="Cambria Math" w:eastAsiaTheme="minorEastAsia" w:hAnsi="Cambria Math"/>
                  <w:lang w:val="uk-UA"/>
                </w:rPr>
                <m:t>'</m:t>
              </m:r>
            </m:sup>
          </m:sSubSup>
          <m:r>
            <w:rPr>
              <w:rFonts w:ascii="Cambria Math" w:eastAsiaTheme="minorEastAsia" w:hAnsi="Cambria Math"/>
              <w:lang w:val="uk-UA"/>
            </w:rPr>
            <m:t>∙</m:t>
          </m:r>
          <m:sSub>
            <m:sSubPr>
              <m:ctrlPr>
                <w:rPr>
                  <w:rFonts w:ascii="Cambria Math" w:eastAsiaTheme="minorEastAsia" w:hAnsi="Cambria Math"/>
                  <w:i/>
                  <w:lang w:val="uk-UA"/>
                </w:rPr>
              </m:ctrlPr>
            </m:sSubPr>
            <m:e>
              <m:r>
                <w:rPr>
                  <w:rFonts w:ascii="Cambria Math" w:eastAsiaTheme="minorEastAsia" w:hAnsi="Cambria Math"/>
                  <w:lang w:val="uk-UA"/>
                </w:rPr>
                <m:t>S</m:t>
              </m:r>
            </m:e>
            <m:sub>
              <m:r>
                <w:rPr>
                  <w:rFonts w:ascii="Cambria Math" w:eastAsiaTheme="minorEastAsia" w:hAnsi="Cambria Math"/>
                  <w:lang w:val="uk-UA"/>
                </w:rPr>
                <m:t>сб</m:t>
              </m:r>
            </m:sub>
          </m:sSub>
          <m:r>
            <w:rPr>
              <w:rFonts w:ascii="Cambria Math" w:eastAsiaTheme="minorEastAsia" w:hAnsi="Cambria Math"/>
              <w:lang w:val="uk-UA"/>
            </w:rPr>
            <m:t>+</m:t>
          </m:r>
          <m:sSubSup>
            <m:sSubSupPr>
              <m:ctrlPr>
                <w:rPr>
                  <w:rFonts w:ascii="Cambria Math" w:eastAsiaTheme="minorEastAsia" w:hAnsi="Cambria Math"/>
                  <w:i/>
                  <w:lang w:val="uk-UA"/>
                </w:rPr>
              </m:ctrlPr>
            </m:sSubSupPr>
            <m:e>
              <m:r>
                <w:rPr>
                  <w:rFonts w:ascii="Cambria Math" w:eastAsiaTheme="minorEastAsia" w:hAnsi="Cambria Math"/>
                  <w:lang w:val="uk-UA"/>
                </w:rPr>
                <m:t>К</m:t>
              </m:r>
            </m:e>
            <m:sub>
              <m:r>
                <w:rPr>
                  <w:rFonts w:ascii="Cambria Math" w:eastAsiaTheme="minorEastAsia" w:hAnsi="Cambria Math"/>
                  <w:lang w:val="uk-UA"/>
                </w:rPr>
                <m:t>2</m:t>
              </m:r>
            </m:sub>
            <m:sup>
              <m:r>
                <w:rPr>
                  <w:rFonts w:ascii="Cambria Math" w:eastAsiaTheme="minorEastAsia" w:hAnsi="Cambria Math"/>
                  <w:lang w:val="uk-UA"/>
                </w:rPr>
                <m:t>'</m:t>
              </m:r>
            </m:sup>
          </m:sSubSup>
          <m:r>
            <w:rPr>
              <w:rFonts w:ascii="Cambria Math" w:eastAsiaTheme="minorEastAsia" w:hAnsi="Cambria Math"/>
              <w:lang w:val="uk-UA"/>
            </w:rPr>
            <m:t>∙</m:t>
          </m:r>
          <m:sSubSup>
            <m:sSubSupPr>
              <m:ctrlPr>
                <w:rPr>
                  <w:rFonts w:ascii="Cambria Math" w:eastAsiaTheme="minorEastAsia" w:hAnsi="Cambria Math"/>
                  <w:i/>
                  <w:lang w:val="uk-UA"/>
                </w:rPr>
              </m:ctrlPr>
            </m:sSubSupPr>
            <m:e>
              <m:r>
                <w:rPr>
                  <w:rFonts w:ascii="Cambria Math" w:eastAsiaTheme="minorEastAsia" w:hAnsi="Cambria Math"/>
                  <w:lang w:val="uk-UA"/>
                </w:rPr>
                <m:t>К</m:t>
              </m:r>
            </m:e>
            <m:sub>
              <m:r>
                <w:rPr>
                  <w:rFonts w:ascii="Cambria Math" w:eastAsiaTheme="minorEastAsia" w:hAnsi="Cambria Math"/>
                  <w:lang w:val="uk-UA"/>
                </w:rPr>
                <m:t>3</m:t>
              </m:r>
            </m:sub>
            <m:sup>
              <m:r>
                <w:rPr>
                  <w:rFonts w:ascii="Cambria Math" w:eastAsiaTheme="minorEastAsia" w:hAnsi="Cambria Math"/>
                  <w:lang w:val="uk-UA"/>
                </w:rPr>
                <m:t>'</m:t>
              </m:r>
            </m:sup>
          </m:sSubSup>
          <m:r>
            <w:rPr>
              <w:rFonts w:ascii="Cambria Math" w:eastAsiaTheme="minorEastAsia" w:hAnsi="Cambria Math"/>
              <w:lang w:val="uk-UA"/>
            </w:rPr>
            <m:t>∙</m:t>
          </m:r>
          <m:sSub>
            <m:sSubPr>
              <m:ctrlPr>
                <w:rPr>
                  <w:rFonts w:ascii="Cambria Math" w:eastAsiaTheme="minorEastAsia" w:hAnsi="Cambria Math"/>
                  <w:i/>
                  <w:lang w:val="uk-UA"/>
                </w:rPr>
              </m:ctrlPr>
            </m:sSubPr>
            <m:e>
              <m:r>
                <w:rPr>
                  <w:rFonts w:ascii="Cambria Math" w:eastAsiaTheme="minorEastAsia" w:hAnsi="Cambria Math"/>
                  <w:lang w:val="uk-UA"/>
                </w:rPr>
                <m:t>W</m:t>
              </m:r>
            </m:e>
            <m:sub>
              <m:r>
                <w:rPr>
                  <w:rFonts w:ascii="Cambria Math" w:eastAsiaTheme="minorEastAsia" w:hAnsi="Cambria Math"/>
                  <w:lang w:val="uk-UA"/>
                </w:rPr>
                <m:t xml:space="preserve">пор </m:t>
              </m:r>
            </m:sub>
          </m:sSub>
          <m:r>
            <w:rPr>
              <w:rFonts w:ascii="Cambria Math" w:eastAsiaTheme="minorEastAsia" w:hAnsi="Cambria Math"/>
              <w:lang w:val="uk-UA"/>
            </w:rPr>
            <m:t>+</m:t>
          </m:r>
          <m:sSub>
            <m:sSubPr>
              <m:ctrlPr>
                <w:rPr>
                  <w:rFonts w:ascii="Cambria Math" w:eastAsiaTheme="minorEastAsia" w:hAnsi="Cambria Math"/>
                  <w:i/>
                  <w:lang w:val="uk-UA"/>
                </w:rPr>
              </m:ctrlPr>
            </m:sSubPr>
            <m:e>
              <m:r>
                <w:rPr>
                  <w:rFonts w:ascii="Cambria Math" w:eastAsiaTheme="minorEastAsia" w:hAnsi="Cambria Math"/>
                  <w:lang w:val="uk-UA"/>
                </w:rPr>
                <m:t>W</m:t>
              </m:r>
            </m:e>
            <m:sub>
              <m:r>
                <w:rPr>
                  <w:rFonts w:ascii="Cambria Math" w:eastAsiaTheme="minorEastAsia" w:hAnsi="Cambria Math"/>
                  <w:lang w:val="uk-UA"/>
                </w:rPr>
                <m:t>з</m:t>
              </m:r>
            </m:sub>
          </m:sSub>
          <m:r>
            <w:rPr>
              <w:rFonts w:ascii="Cambria Math" w:eastAsiaTheme="minorEastAsia" w:hAnsi="Cambria Math"/>
              <w:lang w:val="uk-UA"/>
            </w:rPr>
            <m:t>+</m:t>
          </m:r>
          <m:sSub>
            <m:sSubPr>
              <m:ctrlPr>
                <w:rPr>
                  <w:rFonts w:ascii="Cambria Math" w:eastAsiaTheme="minorEastAsia" w:hAnsi="Cambria Math"/>
                  <w:i/>
                  <w:lang w:val="uk-UA"/>
                </w:rPr>
              </m:ctrlPr>
            </m:sSubPr>
            <m:e>
              <m:r>
                <w:rPr>
                  <w:rFonts w:ascii="Cambria Math" w:eastAsiaTheme="minorEastAsia" w:hAnsi="Cambria Math"/>
                  <w:lang w:val="uk-UA"/>
                </w:rPr>
                <m:t>W</m:t>
              </m:r>
            </m:e>
            <m:sub>
              <m:r>
                <w:rPr>
                  <w:rFonts w:ascii="Cambria Math" w:eastAsiaTheme="minorEastAsia" w:hAnsi="Cambria Math"/>
                  <w:lang w:val="uk-UA"/>
                </w:rPr>
                <m:t>гр</m:t>
              </m:r>
            </m:sub>
          </m:sSub>
          <m:r>
            <w:rPr>
              <w:rFonts w:ascii="Cambria Math" w:eastAsiaTheme="minorEastAsia" w:hAnsi="Cambria Math"/>
              <w:lang w:val="uk-UA"/>
            </w:rPr>
            <m:t xml:space="preserve"> ;</m:t>
          </m:r>
        </m:oMath>
      </m:oMathPara>
    </w:p>
    <w:p w14:paraId="3B24E8AC" w14:textId="77777777" w:rsidR="008671F3" w:rsidRPr="005B2F49" w:rsidRDefault="005B57C5" w:rsidP="00D61C6A">
      <w:pPr>
        <w:spacing w:after="0" w:line="360" w:lineRule="auto"/>
        <w:ind w:firstLine="709"/>
        <w:rPr>
          <w:rFonts w:eastAsiaTheme="minorEastAsia"/>
          <w:lang w:val="uk-UA"/>
        </w:rPr>
      </w:pPr>
      <m:oMathPara>
        <m:oMath>
          <m:sSub>
            <m:sSubPr>
              <m:ctrlPr>
                <w:rPr>
                  <w:rFonts w:ascii="Cambria Math" w:eastAsiaTheme="minorEastAsia" w:hAnsi="Cambria Math"/>
                  <w:i/>
                  <w:lang w:val="uk-UA"/>
                </w:rPr>
              </m:ctrlPr>
            </m:sSubPr>
            <m:e>
              <m:r>
                <w:rPr>
                  <w:rFonts w:ascii="Cambria Math" w:eastAsiaTheme="minorEastAsia" w:hAnsi="Cambria Math"/>
                  <w:lang w:val="uk-UA"/>
                </w:rPr>
                <m:t>S</m:t>
              </m:r>
            </m:e>
            <m:sub>
              <m:r>
                <w:rPr>
                  <w:rFonts w:ascii="Cambria Math" w:eastAsiaTheme="minorEastAsia" w:hAnsi="Cambria Math"/>
                  <w:lang w:val="uk-UA"/>
                </w:rPr>
                <m:t>8</m:t>
              </m:r>
            </m:sub>
          </m:sSub>
          <m:r>
            <w:rPr>
              <w:rFonts w:ascii="Cambria Math" w:eastAsiaTheme="minorEastAsia" w:hAnsi="Cambria Math"/>
              <w:lang w:val="uk-UA"/>
            </w:rPr>
            <m:t>=</m:t>
          </m:r>
          <m:sSub>
            <m:sSubPr>
              <m:ctrlPr>
                <w:rPr>
                  <w:rFonts w:ascii="Cambria Math" w:eastAsiaTheme="minorEastAsia" w:hAnsi="Cambria Math"/>
                  <w:i/>
                  <w:lang w:val="uk-UA"/>
                </w:rPr>
              </m:ctrlPr>
            </m:sSubPr>
            <m:e>
              <m:r>
                <w:rPr>
                  <w:rFonts w:ascii="Cambria Math" w:eastAsiaTheme="minorEastAsia" w:hAnsi="Cambria Math"/>
                  <w:lang w:val="uk-UA"/>
                </w:rPr>
                <m:t>S</m:t>
              </m:r>
            </m:e>
            <m:sub>
              <m:r>
                <w:rPr>
                  <w:rFonts w:ascii="Cambria Math" w:eastAsiaTheme="minorEastAsia" w:hAnsi="Cambria Math"/>
                  <w:lang w:val="uk-UA"/>
                </w:rPr>
                <m:t>нб</m:t>
              </m:r>
            </m:sub>
          </m:sSub>
          <m:r>
            <w:rPr>
              <w:rFonts w:ascii="Cambria Math" w:eastAsiaTheme="minorEastAsia" w:hAnsi="Cambria Math"/>
              <w:lang w:val="uk-UA"/>
            </w:rPr>
            <m:t>=</m:t>
          </m:r>
          <m:sSubSup>
            <m:sSubSupPr>
              <m:ctrlPr>
                <w:rPr>
                  <w:rFonts w:ascii="Cambria Math" w:eastAsiaTheme="minorEastAsia" w:hAnsi="Cambria Math"/>
                  <w:i/>
                  <w:lang w:val="uk-UA"/>
                </w:rPr>
              </m:ctrlPr>
            </m:sSubSupPr>
            <m:e>
              <m:r>
                <w:rPr>
                  <w:rFonts w:ascii="Cambria Math" w:eastAsiaTheme="minorEastAsia" w:hAnsi="Cambria Math"/>
                  <w:lang w:val="uk-UA"/>
                </w:rPr>
                <m:t>К</m:t>
              </m:r>
            </m:e>
            <m:sub>
              <m:r>
                <w:rPr>
                  <w:rFonts w:ascii="Cambria Math" w:eastAsiaTheme="minorEastAsia" w:hAnsi="Cambria Math"/>
                  <w:lang w:val="uk-UA"/>
                </w:rPr>
                <m:t>4</m:t>
              </m:r>
            </m:sub>
            <m:sup>
              <m:r>
                <w:rPr>
                  <w:rFonts w:ascii="Cambria Math" w:eastAsiaTheme="minorEastAsia" w:hAnsi="Cambria Math"/>
                  <w:lang w:val="uk-UA"/>
                </w:rPr>
                <m:t>'</m:t>
              </m:r>
            </m:sup>
          </m:sSubSup>
          <m:r>
            <w:rPr>
              <w:rFonts w:ascii="Cambria Math" w:eastAsiaTheme="minorEastAsia" w:hAnsi="Cambria Math"/>
              <w:lang w:val="uk-UA"/>
            </w:rPr>
            <m:t>∙</m:t>
          </m:r>
          <m:sSub>
            <m:sSubPr>
              <m:ctrlPr>
                <w:rPr>
                  <w:rFonts w:ascii="Cambria Math" w:eastAsiaTheme="minorEastAsia" w:hAnsi="Cambria Math"/>
                  <w:i/>
                  <w:lang w:val="uk-UA"/>
                </w:rPr>
              </m:ctrlPr>
            </m:sSubPr>
            <m:e>
              <m:r>
                <w:rPr>
                  <w:rFonts w:ascii="Cambria Math" w:eastAsiaTheme="minorEastAsia" w:hAnsi="Cambria Math"/>
                  <w:lang w:val="uk-UA"/>
                </w:rPr>
                <m:t>S</m:t>
              </m:r>
            </m:e>
            <m:sub>
              <m:r>
                <w:rPr>
                  <w:rFonts w:ascii="Cambria Math" w:eastAsiaTheme="minorEastAsia" w:hAnsi="Cambria Math"/>
                  <w:lang w:val="uk-UA"/>
                </w:rPr>
                <m:t>7</m:t>
              </m:r>
            </m:sub>
          </m:sSub>
          <m:r>
            <w:rPr>
              <w:rFonts w:ascii="Cambria Math" w:eastAsiaTheme="minorEastAsia" w:hAnsi="Cambria Math"/>
              <w:lang w:val="uk-UA"/>
            </w:rPr>
            <m:t>=</m:t>
          </m:r>
          <m:sSubSup>
            <m:sSubSupPr>
              <m:ctrlPr>
                <w:rPr>
                  <w:rFonts w:ascii="Cambria Math" w:eastAsiaTheme="minorEastAsia" w:hAnsi="Cambria Math"/>
                  <w:i/>
                  <w:lang w:val="uk-UA"/>
                </w:rPr>
              </m:ctrlPr>
            </m:sSubSupPr>
            <m:e>
              <m:r>
                <w:rPr>
                  <w:rFonts w:ascii="Cambria Math" w:eastAsiaTheme="minorEastAsia" w:hAnsi="Cambria Math"/>
                  <w:lang w:val="uk-UA"/>
                </w:rPr>
                <m:t>К</m:t>
              </m:r>
            </m:e>
            <m:sub>
              <m:r>
                <w:rPr>
                  <w:rFonts w:ascii="Cambria Math" w:eastAsiaTheme="minorEastAsia" w:hAnsi="Cambria Math"/>
                  <w:lang w:val="uk-UA"/>
                </w:rPr>
                <m:t>1</m:t>
              </m:r>
            </m:sub>
            <m:sup>
              <m:r>
                <w:rPr>
                  <w:rFonts w:ascii="Cambria Math" w:eastAsiaTheme="minorEastAsia" w:hAnsi="Cambria Math"/>
                  <w:lang w:val="uk-UA"/>
                </w:rPr>
                <m:t>'</m:t>
              </m:r>
            </m:sup>
          </m:sSubSup>
          <m:r>
            <w:rPr>
              <w:rFonts w:ascii="Cambria Math" w:eastAsiaTheme="minorEastAsia" w:hAnsi="Cambria Math"/>
              <w:lang w:val="uk-UA"/>
            </w:rPr>
            <m:t>∙</m:t>
          </m:r>
          <m:sSubSup>
            <m:sSubSupPr>
              <m:ctrlPr>
                <w:rPr>
                  <w:rFonts w:ascii="Cambria Math" w:eastAsiaTheme="minorEastAsia" w:hAnsi="Cambria Math"/>
                  <w:i/>
                  <w:lang w:val="uk-UA"/>
                </w:rPr>
              </m:ctrlPr>
            </m:sSubSupPr>
            <m:e>
              <m:r>
                <w:rPr>
                  <w:rFonts w:ascii="Cambria Math" w:eastAsiaTheme="minorEastAsia" w:hAnsi="Cambria Math"/>
                  <w:lang w:val="uk-UA"/>
                </w:rPr>
                <m:t>К</m:t>
              </m:r>
            </m:e>
            <m:sub>
              <m:r>
                <w:rPr>
                  <w:rFonts w:ascii="Cambria Math" w:eastAsiaTheme="minorEastAsia" w:hAnsi="Cambria Math"/>
                  <w:lang w:val="uk-UA"/>
                </w:rPr>
                <m:t>2</m:t>
              </m:r>
            </m:sub>
            <m:sup>
              <m:r>
                <w:rPr>
                  <w:rFonts w:ascii="Cambria Math" w:eastAsiaTheme="minorEastAsia" w:hAnsi="Cambria Math"/>
                  <w:lang w:val="uk-UA"/>
                </w:rPr>
                <m:t>'</m:t>
              </m:r>
            </m:sup>
          </m:sSubSup>
          <m:r>
            <w:rPr>
              <w:rFonts w:ascii="Cambria Math" w:eastAsiaTheme="minorEastAsia" w:hAnsi="Cambria Math"/>
              <w:lang w:val="uk-UA"/>
            </w:rPr>
            <m:t>∙</m:t>
          </m:r>
          <m:sSubSup>
            <m:sSubSupPr>
              <m:ctrlPr>
                <w:rPr>
                  <w:rFonts w:ascii="Cambria Math" w:eastAsiaTheme="minorEastAsia" w:hAnsi="Cambria Math"/>
                  <w:i/>
                  <w:lang w:val="uk-UA"/>
                </w:rPr>
              </m:ctrlPr>
            </m:sSubSupPr>
            <m:e>
              <m:r>
                <w:rPr>
                  <w:rFonts w:ascii="Cambria Math" w:eastAsiaTheme="minorEastAsia" w:hAnsi="Cambria Math"/>
                  <w:lang w:val="uk-UA"/>
                </w:rPr>
                <m:t>К</m:t>
              </m:r>
            </m:e>
            <m:sub>
              <m:r>
                <w:rPr>
                  <w:rFonts w:ascii="Cambria Math" w:eastAsiaTheme="minorEastAsia" w:hAnsi="Cambria Math"/>
                  <w:lang w:val="uk-UA"/>
                </w:rPr>
                <m:t>3</m:t>
              </m:r>
            </m:sub>
            <m:sup>
              <m:r>
                <w:rPr>
                  <w:rFonts w:ascii="Cambria Math" w:eastAsiaTheme="minorEastAsia" w:hAnsi="Cambria Math"/>
                  <w:lang w:val="uk-UA"/>
                </w:rPr>
                <m:t>'</m:t>
              </m:r>
            </m:sup>
          </m:sSubSup>
          <m:r>
            <w:rPr>
              <w:rFonts w:ascii="Cambria Math" w:eastAsiaTheme="minorEastAsia" w:hAnsi="Cambria Math"/>
              <w:lang w:val="uk-UA"/>
            </w:rPr>
            <m:t>∙</m:t>
          </m:r>
          <m:sSub>
            <m:sSubPr>
              <m:ctrlPr>
                <w:rPr>
                  <w:rFonts w:ascii="Cambria Math" w:eastAsiaTheme="minorEastAsia" w:hAnsi="Cambria Math"/>
                  <w:i/>
                  <w:lang w:val="uk-UA"/>
                </w:rPr>
              </m:ctrlPr>
            </m:sSubPr>
            <m:e>
              <m:sSubSup>
                <m:sSubSupPr>
                  <m:ctrlPr>
                    <w:rPr>
                      <w:rFonts w:ascii="Cambria Math" w:eastAsiaTheme="minorEastAsia" w:hAnsi="Cambria Math"/>
                      <w:i/>
                      <w:lang w:val="uk-UA"/>
                    </w:rPr>
                  </m:ctrlPr>
                </m:sSubSupPr>
                <m:e>
                  <m:r>
                    <w:rPr>
                      <w:rFonts w:ascii="Cambria Math" w:eastAsiaTheme="minorEastAsia" w:hAnsi="Cambria Math"/>
                      <w:lang w:val="uk-UA"/>
                    </w:rPr>
                    <m:t>К</m:t>
                  </m:r>
                </m:e>
                <m:sub>
                  <m:r>
                    <w:rPr>
                      <w:rFonts w:ascii="Cambria Math" w:eastAsiaTheme="minorEastAsia" w:hAnsi="Cambria Math"/>
                      <w:lang w:val="uk-UA"/>
                    </w:rPr>
                    <m:t>4</m:t>
                  </m:r>
                </m:sub>
                <m:sup>
                  <m:r>
                    <w:rPr>
                      <w:rFonts w:ascii="Cambria Math" w:eastAsiaTheme="minorEastAsia" w:hAnsi="Cambria Math"/>
                      <w:lang w:val="uk-UA"/>
                    </w:rPr>
                    <m:t>'</m:t>
                  </m:r>
                </m:sup>
              </m:sSubSup>
              <m:r>
                <w:rPr>
                  <w:rFonts w:ascii="Cambria Math" w:eastAsiaTheme="minorEastAsia" w:hAnsi="Cambria Math"/>
                  <w:lang w:val="uk-UA"/>
                </w:rPr>
                <m:t>∙S</m:t>
              </m:r>
            </m:e>
            <m:sub>
              <m:r>
                <w:rPr>
                  <w:rFonts w:ascii="Cambria Math" w:eastAsiaTheme="minorEastAsia" w:hAnsi="Cambria Math"/>
                  <w:lang w:val="uk-UA"/>
                </w:rPr>
                <m:t>сб</m:t>
              </m:r>
            </m:sub>
          </m:sSub>
          <m:r>
            <w:rPr>
              <w:rFonts w:ascii="Cambria Math" w:eastAsiaTheme="minorEastAsia" w:hAnsi="Cambria Math"/>
              <w:lang w:val="uk-UA"/>
            </w:rPr>
            <m:t>+</m:t>
          </m:r>
          <m:sSubSup>
            <m:sSubSupPr>
              <m:ctrlPr>
                <w:rPr>
                  <w:rFonts w:ascii="Cambria Math" w:eastAsiaTheme="minorEastAsia" w:hAnsi="Cambria Math"/>
                  <w:i/>
                  <w:lang w:val="uk-UA"/>
                </w:rPr>
              </m:ctrlPr>
            </m:sSubSupPr>
            <m:e>
              <m:r>
                <w:rPr>
                  <w:rFonts w:ascii="Cambria Math" w:eastAsiaTheme="minorEastAsia" w:hAnsi="Cambria Math"/>
                  <w:lang w:val="uk-UA"/>
                </w:rPr>
                <m:t>К</m:t>
              </m:r>
            </m:e>
            <m:sub>
              <m:r>
                <w:rPr>
                  <w:rFonts w:ascii="Cambria Math" w:eastAsiaTheme="minorEastAsia" w:hAnsi="Cambria Math"/>
                  <w:lang w:val="uk-UA"/>
                </w:rPr>
                <m:t>2</m:t>
              </m:r>
            </m:sub>
            <m:sup>
              <m:r>
                <w:rPr>
                  <w:rFonts w:ascii="Cambria Math" w:eastAsiaTheme="minorEastAsia" w:hAnsi="Cambria Math"/>
                  <w:lang w:val="uk-UA"/>
                </w:rPr>
                <m:t>'</m:t>
              </m:r>
            </m:sup>
          </m:sSubSup>
          <m:r>
            <w:rPr>
              <w:rFonts w:ascii="Cambria Math" w:eastAsiaTheme="minorEastAsia" w:hAnsi="Cambria Math"/>
              <w:lang w:val="uk-UA"/>
            </w:rPr>
            <m:t>∙</m:t>
          </m:r>
          <m:sSubSup>
            <m:sSubSupPr>
              <m:ctrlPr>
                <w:rPr>
                  <w:rFonts w:ascii="Cambria Math" w:eastAsiaTheme="minorEastAsia" w:hAnsi="Cambria Math"/>
                  <w:i/>
                  <w:lang w:val="uk-UA"/>
                </w:rPr>
              </m:ctrlPr>
            </m:sSubSupPr>
            <m:e>
              <m:r>
                <w:rPr>
                  <w:rFonts w:ascii="Cambria Math" w:eastAsiaTheme="minorEastAsia" w:hAnsi="Cambria Math"/>
                  <w:lang w:val="uk-UA"/>
                </w:rPr>
                <m:t>К</m:t>
              </m:r>
            </m:e>
            <m:sub>
              <m:r>
                <w:rPr>
                  <w:rFonts w:ascii="Cambria Math" w:eastAsiaTheme="minorEastAsia" w:hAnsi="Cambria Math"/>
                  <w:lang w:val="uk-UA"/>
                </w:rPr>
                <m:t>3</m:t>
              </m:r>
            </m:sub>
            <m:sup>
              <m:r>
                <w:rPr>
                  <w:rFonts w:ascii="Cambria Math" w:eastAsiaTheme="minorEastAsia" w:hAnsi="Cambria Math"/>
                  <w:lang w:val="uk-UA"/>
                </w:rPr>
                <m:t>'</m:t>
              </m:r>
            </m:sup>
          </m:sSubSup>
          <m:r>
            <w:rPr>
              <w:rFonts w:ascii="Cambria Math" w:eastAsiaTheme="minorEastAsia" w:hAnsi="Cambria Math"/>
              <w:lang w:val="uk-UA"/>
            </w:rPr>
            <m:t>∙</m:t>
          </m:r>
          <m:sSubSup>
            <m:sSubSupPr>
              <m:ctrlPr>
                <w:rPr>
                  <w:rFonts w:ascii="Cambria Math" w:eastAsiaTheme="minorEastAsia" w:hAnsi="Cambria Math"/>
                  <w:i/>
                  <w:lang w:val="uk-UA"/>
                </w:rPr>
              </m:ctrlPr>
            </m:sSubSupPr>
            <m:e>
              <m:r>
                <w:rPr>
                  <w:rFonts w:ascii="Cambria Math" w:eastAsiaTheme="minorEastAsia" w:hAnsi="Cambria Math"/>
                  <w:lang w:val="uk-UA"/>
                </w:rPr>
                <m:t>К</m:t>
              </m:r>
            </m:e>
            <m:sub>
              <m:r>
                <w:rPr>
                  <w:rFonts w:ascii="Cambria Math" w:eastAsiaTheme="minorEastAsia" w:hAnsi="Cambria Math"/>
                  <w:lang w:val="uk-UA"/>
                </w:rPr>
                <m:t>4</m:t>
              </m:r>
            </m:sub>
            <m:sup>
              <m:r>
                <w:rPr>
                  <w:rFonts w:ascii="Cambria Math" w:eastAsiaTheme="minorEastAsia" w:hAnsi="Cambria Math"/>
                  <w:lang w:val="uk-UA"/>
                </w:rPr>
                <m:t>'</m:t>
              </m:r>
            </m:sup>
          </m:sSubSup>
          <m:r>
            <w:rPr>
              <w:rFonts w:ascii="Cambria Math" w:eastAsiaTheme="minorEastAsia" w:hAnsi="Cambria Math"/>
              <w:lang w:val="uk-UA"/>
            </w:rPr>
            <m:t>∙</m:t>
          </m:r>
          <m:sSub>
            <m:sSubPr>
              <m:ctrlPr>
                <w:rPr>
                  <w:rFonts w:ascii="Cambria Math" w:eastAsiaTheme="minorEastAsia" w:hAnsi="Cambria Math"/>
                  <w:i/>
                  <w:lang w:val="uk-UA"/>
                </w:rPr>
              </m:ctrlPr>
            </m:sSubPr>
            <m:e>
              <m:r>
                <w:rPr>
                  <w:rFonts w:ascii="Cambria Math" w:eastAsiaTheme="minorEastAsia" w:hAnsi="Cambria Math"/>
                  <w:lang w:val="uk-UA"/>
                </w:rPr>
                <m:t>W</m:t>
              </m:r>
            </m:e>
            <m:sub>
              <m:r>
                <w:rPr>
                  <w:rFonts w:ascii="Cambria Math" w:eastAsiaTheme="minorEastAsia" w:hAnsi="Cambria Math"/>
                  <w:lang w:val="uk-UA"/>
                </w:rPr>
                <m:t xml:space="preserve">пор </m:t>
              </m:r>
            </m:sub>
          </m:sSub>
          <m:r>
            <w:rPr>
              <w:rFonts w:ascii="Cambria Math" w:eastAsiaTheme="minorEastAsia" w:hAnsi="Cambria Math"/>
              <w:lang w:val="uk-UA"/>
            </w:rPr>
            <m:t>+</m:t>
          </m:r>
        </m:oMath>
      </m:oMathPara>
    </w:p>
    <w:p w14:paraId="11FEF151" w14:textId="77777777" w:rsidR="008671F3" w:rsidRPr="005B2F49" w:rsidRDefault="005B57C5" w:rsidP="00D61C6A">
      <w:pPr>
        <w:spacing w:after="0" w:line="360" w:lineRule="auto"/>
        <w:ind w:firstLine="709"/>
        <w:rPr>
          <w:rFonts w:eastAsiaTheme="minorEastAsia"/>
          <w:i/>
          <w:lang w:val="uk-UA"/>
        </w:rPr>
      </w:pPr>
      <m:oMathPara>
        <m:oMath>
          <m:sSubSup>
            <m:sSubSupPr>
              <m:ctrlPr>
                <w:rPr>
                  <w:rFonts w:ascii="Cambria Math" w:eastAsiaTheme="minorEastAsia" w:hAnsi="Cambria Math"/>
                  <w:i/>
                  <w:lang w:val="uk-UA"/>
                </w:rPr>
              </m:ctrlPr>
            </m:sSubSupPr>
            <m:e>
              <m:r>
                <w:rPr>
                  <w:rFonts w:ascii="Cambria Math" w:eastAsiaTheme="minorEastAsia" w:hAnsi="Cambria Math"/>
                  <w:lang w:val="uk-UA"/>
                </w:rPr>
                <m:t>+К</m:t>
              </m:r>
            </m:e>
            <m:sub>
              <m:r>
                <w:rPr>
                  <w:rFonts w:ascii="Cambria Math" w:eastAsiaTheme="minorEastAsia" w:hAnsi="Cambria Math"/>
                  <w:lang w:val="uk-UA"/>
                </w:rPr>
                <m:t>4</m:t>
              </m:r>
            </m:sub>
            <m:sup>
              <m:r>
                <w:rPr>
                  <w:rFonts w:ascii="Cambria Math" w:eastAsiaTheme="minorEastAsia" w:hAnsi="Cambria Math"/>
                  <w:lang w:val="uk-UA"/>
                </w:rPr>
                <m:t>'</m:t>
              </m:r>
            </m:sup>
          </m:sSubSup>
          <m:r>
            <w:rPr>
              <w:rFonts w:ascii="Cambria Math" w:eastAsiaTheme="minorEastAsia" w:hAnsi="Cambria Math"/>
              <w:lang w:val="uk-UA"/>
            </w:rPr>
            <m:t>∙</m:t>
          </m:r>
          <m:sSub>
            <m:sSubPr>
              <m:ctrlPr>
                <w:rPr>
                  <w:rFonts w:ascii="Cambria Math" w:eastAsiaTheme="minorEastAsia" w:hAnsi="Cambria Math"/>
                  <w:i/>
                  <w:lang w:val="uk-UA"/>
                </w:rPr>
              </m:ctrlPr>
            </m:sSubPr>
            <m:e>
              <m:r>
                <w:rPr>
                  <w:rFonts w:ascii="Cambria Math" w:eastAsiaTheme="minorEastAsia" w:hAnsi="Cambria Math"/>
                  <w:lang w:val="uk-UA"/>
                </w:rPr>
                <m:t>W</m:t>
              </m:r>
            </m:e>
            <m:sub>
              <m:r>
                <w:rPr>
                  <w:rFonts w:ascii="Cambria Math" w:eastAsiaTheme="minorEastAsia" w:hAnsi="Cambria Math"/>
                  <w:lang w:val="uk-UA"/>
                </w:rPr>
                <m:t>з</m:t>
              </m:r>
            </m:sub>
          </m:sSub>
          <m:r>
            <w:rPr>
              <w:rFonts w:ascii="Cambria Math" w:eastAsiaTheme="minorEastAsia" w:hAnsi="Cambria Math"/>
              <w:lang w:val="uk-UA"/>
            </w:rPr>
            <m:t>+</m:t>
          </m:r>
          <m:sSub>
            <m:sSubPr>
              <m:ctrlPr>
                <w:rPr>
                  <w:rFonts w:ascii="Cambria Math" w:eastAsiaTheme="minorEastAsia" w:hAnsi="Cambria Math"/>
                  <w:i/>
                  <w:lang w:val="uk-UA"/>
                </w:rPr>
              </m:ctrlPr>
            </m:sSubPr>
            <m:e>
              <m:sSubSup>
                <m:sSubSupPr>
                  <m:ctrlPr>
                    <w:rPr>
                      <w:rFonts w:ascii="Cambria Math" w:eastAsiaTheme="minorEastAsia" w:hAnsi="Cambria Math"/>
                      <w:i/>
                      <w:lang w:val="uk-UA"/>
                    </w:rPr>
                  </m:ctrlPr>
                </m:sSubSupPr>
                <m:e>
                  <m:r>
                    <w:rPr>
                      <w:rFonts w:ascii="Cambria Math" w:eastAsiaTheme="minorEastAsia" w:hAnsi="Cambria Math"/>
                      <w:lang w:val="uk-UA"/>
                    </w:rPr>
                    <m:t>К</m:t>
                  </m:r>
                </m:e>
                <m:sub>
                  <m:r>
                    <w:rPr>
                      <w:rFonts w:ascii="Cambria Math" w:eastAsiaTheme="minorEastAsia" w:hAnsi="Cambria Math"/>
                      <w:lang w:val="uk-UA"/>
                    </w:rPr>
                    <m:t>4</m:t>
                  </m:r>
                </m:sub>
                <m:sup>
                  <m:r>
                    <w:rPr>
                      <w:rFonts w:ascii="Cambria Math" w:eastAsiaTheme="minorEastAsia" w:hAnsi="Cambria Math"/>
                      <w:lang w:val="uk-UA"/>
                    </w:rPr>
                    <m:t>'</m:t>
                  </m:r>
                </m:sup>
              </m:sSubSup>
              <m:r>
                <w:rPr>
                  <w:rFonts w:ascii="Cambria Math" w:eastAsiaTheme="minorEastAsia" w:hAnsi="Cambria Math"/>
                  <w:lang w:val="uk-UA"/>
                </w:rPr>
                <m:t>∙W</m:t>
              </m:r>
            </m:e>
            <m:sub>
              <m:r>
                <w:rPr>
                  <w:rFonts w:ascii="Cambria Math" w:eastAsiaTheme="minorEastAsia" w:hAnsi="Cambria Math"/>
                  <w:lang w:val="uk-UA"/>
                </w:rPr>
                <m:t>гр</m:t>
              </m:r>
            </m:sub>
          </m:sSub>
          <m:r>
            <w:rPr>
              <w:rFonts w:ascii="Cambria Math" w:eastAsiaTheme="minorEastAsia" w:hAnsi="Cambria Math"/>
              <w:lang w:val="uk-UA"/>
            </w:rPr>
            <m:t>;</m:t>
          </m:r>
        </m:oMath>
      </m:oMathPara>
    </w:p>
    <w:p w14:paraId="7C7C7A4D" w14:textId="77777777" w:rsidR="008671F3" w:rsidRDefault="008671F3" w:rsidP="00D61C6A">
      <w:pPr>
        <w:spacing w:after="0" w:line="360" w:lineRule="auto"/>
        <w:ind w:firstLine="709"/>
        <w:rPr>
          <w:rFonts w:eastAsiaTheme="minorEastAsia"/>
          <w:lang w:val="uk-UA"/>
        </w:rPr>
      </w:pPr>
      <w:r w:rsidRPr="005B2F49">
        <w:rPr>
          <w:rFonts w:eastAsiaTheme="minorEastAsia"/>
          <w:lang w:val="uk-UA"/>
        </w:rPr>
        <w:t>де К</w:t>
      </w:r>
      <m:oMath>
        <m:r>
          <w:rPr>
            <w:rFonts w:ascii="Cambria Math" w:eastAsiaTheme="minorEastAsia" w:hAnsi="Cambria Math"/>
            <w:lang w:val="uk-UA"/>
          </w:rPr>
          <m:t>=1,025;</m:t>
        </m:r>
        <m:sSubSup>
          <m:sSubSupPr>
            <m:ctrlPr>
              <w:rPr>
                <w:rFonts w:ascii="Cambria Math" w:eastAsiaTheme="minorEastAsia" w:hAnsi="Cambria Math"/>
                <w:i/>
                <w:lang w:val="uk-UA"/>
              </w:rPr>
            </m:ctrlPr>
          </m:sSubSupPr>
          <m:e>
            <m:r>
              <w:rPr>
                <w:rFonts w:ascii="Cambria Math" w:eastAsiaTheme="minorEastAsia" w:hAnsi="Cambria Math"/>
                <w:lang w:val="uk-UA"/>
              </w:rPr>
              <m:t>К</m:t>
            </m:r>
          </m:e>
          <m:sub>
            <m:r>
              <w:rPr>
                <w:rFonts w:ascii="Cambria Math" w:eastAsiaTheme="minorEastAsia" w:hAnsi="Cambria Math"/>
                <w:lang w:val="uk-UA"/>
              </w:rPr>
              <m:t>2</m:t>
            </m:r>
          </m:sub>
          <m:sup>
            <m:r>
              <w:rPr>
                <w:rFonts w:ascii="Cambria Math" w:eastAsiaTheme="minorEastAsia" w:hAnsi="Cambria Math"/>
                <w:lang w:val="uk-UA"/>
              </w:rPr>
              <m:t>'</m:t>
            </m:r>
          </m:sup>
        </m:sSubSup>
        <m:r>
          <w:rPr>
            <w:rFonts w:ascii="Cambria Math" w:eastAsiaTheme="minorEastAsia" w:hAnsi="Cambria Math"/>
            <w:lang w:val="uk-UA"/>
          </w:rPr>
          <m:t>=1,01;</m:t>
        </m:r>
        <m:sSubSup>
          <m:sSubSupPr>
            <m:ctrlPr>
              <w:rPr>
                <w:rFonts w:ascii="Cambria Math" w:eastAsiaTheme="minorEastAsia" w:hAnsi="Cambria Math"/>
                <w:i/>
                <w:lang w:val="uk-UA"/>
              </w:rPr>
            </m:ctrlPr>
          </m:sSubSupPr>
          <m:e>
            <m:r>
              <w:rPr>
                <w:rFonts w:ascii="Cambria Math" w:eastAsiaTheme="minorEastAsia" w:hAnsi="Cambria Math"/>
                <w:lang w:val="uk-UA"/>
              </w:rPr>
              <m:t>К</m:t>
            </m:r>
          </m:e>
          <m:sub>
            <m:r>
              <w:rPr>
                <w:rFonts w:ascii="Cambria Math" w:eastAsiaTheme="minorEastAsia" w:hAnsi="Cambria Math"/>
                <w:lang w:val="uk-UA"/>
              </w:rPr>
              <m:t>3</m:t>
            </m:r>
          </m:sub>
          <m:sup>
            <m:r>
              <w:rPr>
                <w:rFonts w:ascii="Cambria Math" w:eastAsiaTheme="minorEastAsia" w:hAnsi="Cambria Math"/>
                <w:lang w:val="uk-UA"/>
              </w:rPr>
              <m:t>'</m:t>
            </m:r>
          </m:sup>
        </m:sSubSup>
        <m:r>
          <w:rPr>
            <w:rFonts w:ascii="Cambria Math" w:eastAsiaTheme="minorEastAsia" w:hAnsi="Cambria Math"/>
            <w:lang w:val="uk-UA"/>
          </w:rPr>
          <m:t>=1,03;</m:t>
        </m:r>
        <m:sSubSup>
          <m:sSubSupPr>
            <m:ctrlPr>
              <w:rPr>
                <w:rFonts w:ascii="Cambria Math" w:eastAsiaTheme="minorEastAsia" w:hAnsi="Cambria Math"/>
                <w:i/>
                <w:lang w:val="uk-UA"/>
              </w:rPr>
            </m:ctrlPr>
          </m:sSubSupPr>
          <m:e>
            <m:r>
              <w:rPr>
                <w:rFonts w:ascii="Cambria Math" w:eastAsiaTheme="minorEastAsia" w:hAnsi="Cambria Math"/>
                <w:lang w:val="uk-UA"/>
              </w:rPr>
              <m:t>К</m:t>
            </m:r>
          </m:e>
          <m:sub>
            <m:r>
              <w:rPr>
                <w:rFonts w:ascii="Cambria Math" w:eastAsiaTheme="minorEastAsia" w:hAnsi="Cambria Math"/>
                <w:lang w:val="uk-UA"/>
              </w:rPr>
              <m:t>4</m:t>
            </m:r>
          </m:sub>
          <m:sup>
            <m:r>
              <w:rPr>
                <w:rFonts w:ascii="Cambria Math" w:eastAsiaTheme="minorEastAsia" w:hAnsi="Cambria Math"/>
                <w:lang w:val="uk-UA"/>
              </w:rPr>
              <m:t>'</m:t>
            </m:r>
          </m:sup>
        </m:sSubSup>
        <m:r>
          <w:rPr>
            <w:rFonts w:ascii="Cambria Math" w:eastAsiaTheme="minorEastAsia" w:hAnsi="Cambria Math"/>
            <w:lang w:val="uk-UA"/>
          </w:rPr>
          <m:t>=1,025</m:t>
        </m:r>
      </m:oMath>
      <w:r w:rsidRPr="005B2F49">
        <w:rPr>
          <w:rFonts w:eastAsiaTheme="minorEastAsia"/>
          <w:lang w:val="uk-UA"/>
        </w:rPr>
        <w:t xml:space="preserve"> – коефіцієнти збільшення натягу, що залежать від кута обхвату.</w:t>
      </w:r>
    </w:p>
    <w:p w14:paraId="4E6CDFEC" w14:textId="77777777" w:rsidR="008671F3" w:rsidRPr="005B2F49" w:rsidRDefault="005B57C5" w:rsidP="00D61C6A">
      <w:pPr>
        <w:spacing w:after="0" w:line="360" w:lineRule="auto"/>
        <w:ind w:firstLine="709"/>
        <w:rPr>
          <w:rFonts w:eastAsiaTheme="minorEastAsia"/>
          <w:lang w:val="uk-UA"/>
        </w:rPr>
      </w:pPr>
      <m:oMathPara>
        <m:oMath>
          <m:sSub>
            <m:sSubPr>
              <m:ctrlPr>
                <w:rPr>
                  <w:rFonts w:ascii="Cambria Math" w:eastAsiaTheme="minorEastAsia" w:hAnsi="Cambria Math"/>
                  <w:i/>
                  <w:lang w:val="uk-UA"/>
                </w:rPr>
              </m:ctrlPr>
            </m:sSubPr>
            <m:e>
              <m:r>
                <w:rPr>
                  <w:rFonts w:ascii="Cambria Math" w:eastAsiaTheme="minorEastAsia" w:hAnsi="Cambria Math"/>
                  <w:lang w:val="uk-UA"/>
                </w:rPr>
                <m:t>S</m:t>
              </m:r>
            </m:e>
            <m:sub>
              <m:r>
                <w:rPr>
                  <w:rFonts w:ascii="Cambria Math" w:eastAsiaTheme="minorEastAsia" w:hAnsi="Cambria Math"/>
                  <w:lang w:val="uk-UA"/>
                </w:rPr>
                <m:t>1</m:t>
              </m:r>
            </m:sub>
          </m:sSub>
          <m:r>
            <w:rPr>
              <w:rFonts w:ascii="Cambria Math" w:eastAsiaTheme="minorEastAsia" w:hAnsi="Cambria Math"/>
              <w:lang w:val="uk-UA"/>
            </w:rPr>
            <m:t>=</m:t>
          </m:r>
          <m:sSub>
            <m:sSubPr>
              <m:ctrlPr>
                <w:rPr>
                  <w:rFonts w:ascii="Cambria Math" w:eastAsiaTheme="minorEastAsia" w:hAnsi="Cambria Math"/>
                  <w:i/>
                  <w:lang w:val="uk-UA"/>
                </w:rPr>
              </m:ctrlPr>
            </m:sSubPr>
            <m:e>
              <m:r>
                <w:rPr>
                  <w:rFonts w:ascii="Cambria Math" w:eastAsiaTheme="minorEastAsia" w:hAnsi="Cambria Math"/>
                  <w:lang w:val="uk-UA"/>
                </w:rPr>
                <m:t>S</m:t>
              </m:r>
            </m:e>
            <m:sub>
              <m:r>
                <w:rPr>
                  <w:rFonts w:ascii="Cambria Math" w:eastAsiaTheme="minorEastAsia" w:hAnsi="Cambria Math"/>
                  <w:lang w:val="uk-UA"/>
                </w:rPr>
                <m:t>сб</m:t>
              </m:r>
            </m:sub>
          </m:sSub>
          <m:r>
            <w:rPr>
              <w:rFonts w:ascii="Cambria Math" w:eastAsiaTheme="minorEastAsia" w:hAnsi="Cambria Math"/>
              <w:lang w:val="uk-UA"/>
            </w:rPr>
            <m:t xml:space="preserve">  ;</m:t>
          </m:r>
        </m:oMath>
      </m:oMathPara>
    </w:p>
    <w:p w14:paraId="41D735A1" w14:textId="77777777" w:rsidR="008671F3" w:rsidRPr="005B2F49" w:rsidRDefault="005B57C5" w:rsidP="00D61C6A">
      <w:pPr>
        <w:spacing w:after="0" w:line="360" w:lineRule="auto"/>
        <w:ind w:firstLine="709"/>
        <w:rPr>
          <w:rFonts w:eastAsiaTheme="minorEastAsia"/>
          <w:lang w:val="uk-UA"/>
        </w:rPr>
      </w:pPr>
      <m:oMathPara>
        <m:oMath>
          <m:sSub>
            <m:sSubPr>
              <m:ctrlPr>
                <w:rPr>
                  <w:rFonts w:ascii="Cambria Math" w:eastAsiaTheme="minorEastAsia" w:hAnsi="Cambria Math"/>
                  <w:i/>
                  <w:lang w:val="uk-UA"/>
                </w:rPr>
              </m:ctrlPr>
            </m:sSubPr>
            <m:e>
              <m:r>
                <w:rPr>
                  <w:rFonts w:ascii="Cambria Math" w:eastAsiaTheme="minorEastAsia" w:hAnsi="Cambria Math"/>
                  <w:lang w:val="uk-UA"/>
                </w:rPr>
                <m:t>S</m:t>
              </m:r>
            </m:e>
            <m:sub>
              <m:r>
                <w:rPr>
                  <w:rFonts w:ascii="Cambria Math" w:eastAsiaTheme="minorEastAsia" w:hAnsi="Cambria Math"/>
                  <w:lang w:val="uk-UA"/>
                </w:rPr>
                <m:t>2</m:t>
              </m:r>
            </m:sub>
          </m:sSub>
          <m:r>
            <w:rPr>
              <w:rFonts w:ascii="Cambria Math" w:eastAsiaTheme="minorEastAsia" w:hAnsi="Cambria Math"/>
              <w:lang w:val="uk-UA"/>
            </w:rPr>
            <m:t>=1,025∙</m:t>
          </m:r>
          <m:sSub>
            <m:sSubPr>
              <m:ctrlPr>
                <w:rPr>
                  <w:rFonts w:ascii="Cambria Math" w:eastAsiaTheme="minorEastAsia" w:hAnsi="Cambria Math"/>
                  <w:i/>
                  <w:lang w:val="uk-UA"/>
                </w:rPr>
              </m:ctrlPr>
            </m:sSubPr>
            <m:e>
              <m:r>
                <w:rPr>
                  <w:rFonts w:ascii="Cambria Math" w:eastAsiaTheme="minorEastAsia" w:hAnsi="Cambria Math"/>
                  <w:lang w:val="uk-UA"/>
                </w:rPr>
                <m:t>S</m:t>
              </m:r>
            </m:e>
            <m:sub>
              <m:r>
                <w:rPr>
                  <w:rFonts w:ascii="Cambria Math" w:eastAsiaTheme="minorEastAsia" w:hAnsi="Cambria Math"/>
                  <w:lang w:val="uk-UA"/>
                </w:rPr>
                <m:t>сб</m:t>
              </m:r>
            </m:sub>
          </m:sSub>
          <m:r>
            <w:rPr>
              <w:rFonts w:ascii="Cambria Math" w:eastAsiaTheme="minorEastAsia" w:hAnsi="Cambria Math"/>
              <w:lang w:val="uk-UA"/>
            </w:rPr>
            <m:t xml:space="preserve"> ;</m:t>
          </m:r>
        </m:oMath>
      </m:oMathPara>
    </w:p>
    <w:p w14:paraId="7831339B" w14:textId="77777777" w:rsidR="008671F3" w:rsidRPr="005B2F49" w:rsidRDefault="005B57C5" w:rsidP="00D61C6A">
      <w:pPr>
        <w:spacing w:after="0" w:line="360" w:lineRule="auto"/>
        <w:ind w:firstLine="709"/>
        <w:rPr>
          <w:rFonts w:eastAsiaTheme="minorEastAsia"/>
          <w:lang w:val="uk-UA"/>
        </w:rPr>
      </w:pPr>
      <m:oMathPara>
        <m:oMath>
          <m:sSub>
            <m:sSubPr>
              <m:ctrlPr>
                <w:rPr>
                  <w:rFonts w:ascii="Cambria Math" w:eastAsiaTheme="minorEastAsia" w:hAnsi="Cambria Math"/>
                  <w:i/>
                  <w:lang w:val="uk-UA"/>
                </w:rPr>
              </m:ctrlPr>
            </m:sSubPr>
            <m:e>
              <m:r>
                <w:rPr>
                  <w:rFonts w:ascii="Cambria Math" w:eastAsiaTheme="minorEastAsia" w:hAnsi="Cambria Math"/>
                  <w:lang w:val="uk-UA"/>
                </w:rPr>
                <m:t>S</m:t>
              </m:r>
            </m:e>
            <m:sub>
              <m:r>
                <w:rPr>
                  <w:rFonts w:ascii="Cambria Math" w:eastAsiaTheme="minorEastAsia" w:hAnsi="Cambria Math"/>
                  <w:lang w:val="uk-UA"/>
                </w:rPr>
                <m:t>3</m:t>
              </m:r>
            </m:sub>
          </m:sSub>
          <m:r>
            <w:rPr>
              <w:rFonts w:ascii="Cambria Math" w:eastAsiaTheme="minorEastAsia" w:hAnsi="Cambria Math"/>
              <w:lang w:val="uk-UA"/>
            </w:rPr>
            <m:t>=</m:t>
          </m:r>
          <m:sSub>
            <m:sSubPr>
              <m:ctrlPr>
                <w:rPr>
                  <w:rFonts w:ascii="Cambria Math" w:eastAsiaTheme="minorEastAsia" w:hAnsi="Cambria Math"/>
                  <w:i/>
                  <w:lang w:val="uk-UA"/>
                </w:rPr>
              </m:ctrlPr>
            </m:sSubPr>
            <m:e>
              <m:r>
                <w:rPr>
                  <w:rFonts w:ascii="Cambria Math" w:eastAsiaTheme="minorEastAsia" w:hAnsi="Cambria Math"/>
                  <w:lang w:val="uk-UA"/>
                </w:rPr>
                <m:t>S</m:t>
              </m:r>
            </m:e>
            <m:sub>
              <m:r>
                <w:rPr>
                  <w:rFonts w:ascii="Cambria Math" w:eastAsiaTheme="minorEastAsia" w:hAnsi="Cambria Math"/>
                  <w:lang w:val="uk-UA"/>
                </w:rPr>
                <m:t>2</m:t>
              </m:r>
            </m:sub>
          </m:sSub>
          <m:r>
            <w:rPr>
              <w:rFonts w:ascii="Cambria Math" w:eastAsiaTheme="minorEastAsia" w:hAnsi="Cambria Math"/>
              <w:lang w:val="uk-UA"/>
            </w:rPr>
            <m:t>+</m:t>
          </m:r>
          <m:sSub>
            <m:sSubPr>
              <m:ctrlPr>
                <w:rPr>
                  <w:rFonts w:ascii="Cambria Math" w:eastAsiaTheme="minorEastAsia" w:hAnsi="Cambria Math"/>
                  <w:i/>
                  <w:lang w:val="uk-UA"/>
                </w:rPr>
              </m:ctrlPr>
            </m:sSubPr>
            <m:e>
              <m:r>
                <w:rPr>
                  <w:rFonts w:ascii="Cambria Math" w:eastAsiaTheme="minorEastAsia" w:hAnsi="Cambria Math"/>
                  <w:lang w:val="uk-UA"/>
                </w:rPr>
                <m:t>W</m:t>
              </m:r>
            </m:e>
            <m:sub>
              <m:r>
                <w:rPr>
                  <w:rFonts w:ascii="Cambria Math" w:eastAsiaTheme="minorEastAsia" w:hAnsi="Cambria Math"/>
                  <w:lang w:val="uk-UA"/>
                </w:rPr>
                <m:t>пор</m:t>
              </m:r>
            </m:sub>
          </m:sSub>
          <m:r>
            <w:rPr>
              <w:rFonts w:ascii="Cambria Math" w:eastAsiaTheme="minorEastAsia" w:hAnsi="Cambria Math"/>
              <w:lang w:val="uk-UA"/>
            </w:rPr>
            <m:t>=1,025∙</m:t>
          </m:r>
          <m:sSub>
            <m:sSubPr>
              <m:ctrlPr>
                <w:rPr>
                  <w:rFonts w:ascii="Cambria Math" w:eastAsiaTheme="minorEastAsia" w:hAnsi="Cambria Math"/>
                  <w:i/>
                  <w:lang w:val="uk-UA"/>
                </w:rPr>
              </m:ctrlPr>
            </m:sSubPr>
            <m:e>
              <m:r>
                <w:rPr>
                  <w:rFonts w:ascii="Cambria Math" w:eastAsiaTheme="minorEastAsia" w:hAnsi="Cambria Math"/>
                  <w:lang w:val="uk-UA"/>
                </w:rPr>
                <m:t>S</m:t>
              </m:r>
            </m:e>
            <m:sub>
              <m:r>
                <w:rPr>
                  <w:rFonts w:ascii="Cambria Math" w:eastAsiaTheme="minorEastAsia" w:hAnsi="Cambria Math"/>
                  <w:lang w:val="uk-UA"/>
                </w:rPr>
                <m:t>сб</m:t>
              </m:r>
            </m:sub>
          </m:sSub>
          <m:r>
            <w:rPr>
              <w:rFonts w:ascii="Cambria Math" w:eastAsiaTheme="minorEastAsia" w:hAnsi="Cambria Math"/>
              <w:lang w:val="uk-UA"/>
            </w:rPr>
            <m:t>-</m:t>
          </m:r>
          <m:r>
            <w:rPr>
              <w:rFonts w:ascii="Cambria Math" w:eastAsia="TimesNewRoman" w:hAnsi="Cambria Math"/>
              <w:lang w:val="uk-UA"/>
            </w:rPr>
            <m:t>17239</m:t>
          </m:r>
          <m:r>
            <w:rPr>
              <w:rFonts w:ascii="Cambria Math" w:eastAsiaTheme="minorEastAsia" w:hAnsi="Cambria Math"/>
              <w:lang w:val="uk-UA"/>
            </w:rPr>
            <m:t>;</m:t>
          </m:r>
        </m:oMath>
      </m:oMathPara>
    </w:p>
    <w:p w14:paraId="1295C483" w14:textId="77777777" w:rsidR="008671F3" w:rsidRPr="005B2F49" w:rsidRDefault="005B57C5" w:rsidP="00D61C6A">
      <w:pPr>
        <w:spacing w:after="0" w:line="360" w:lineRule="auto"/>
        <w:ind w:firstLine="709"/>
        <w:rPr>
          <w:rFonts w:eastAsiaTheme="minorEastAsia"/>
          <w:lang w:val="uk-UA"/>
        </w:rPr>
      </w:pPr>
      <m:oMathPara>
        <m:oMath>
          <m:sSub>
            <m:sSubPr>
              <m:ctrlPr>
                <w:rPr>
                  <w:rFonts w:ascii="Cambria Math" w:eastAsiaTheme="minorEastAsia" w:hAnsi="Cambria Math"/>
                  <w:i/>
                  <w:lang w:val="uk-UA"/>
                </w:rPr>
              </m:ctrlPr>
            </m:sSubPr>
            <m:e>
              <m:r>
                <w:rPr>
                  <w:rFonts w:ascii="Cambria Math" w:eastAsiaTheme="minorEastAsia" w:hAnsi="Cambria Math"/>
                  <w:lang w:val="uk-UA"/>
                </w:rPr>
                <m:t>S</m:t>
              </m:r>
            </m:e>
            <m:sub>
              <m:r>
                <w:rPr>
                  <w:rFonts w:ascii="Cambria Math" w:eastAsiaTheme="minorEastAsia" w:hAnsi="Cambria Math"/>
                  <w:lang w:val="uk-UA"/>
                </w:rPr>
                <m:t>4</m:t>
              </m:r>
            </m:sub>
          </m:sSub>
          <m:r>
            <w:rPr>
              <w:rFonts w:ascii="Cambria Math" w:eastAsiaTheme="minorEastAsia" w:hAnsi="Cambria Math"/>
              <w:lang w:val="uk-UA"/>
            </w:rPr>
            <m:t>=</m:t>
          </m:r>
          <m:sSub>
            <m:sSubPr>
              <m:ctrlPr>
                <w:rPr>
                  <w:rFonts w:ascii="Cambria Math" w:eastAsiaTheme="minorEastAsia" w:hAnsi="Cambria Math"/>
                  <w:i/>
                  <w:lang w:val="uk-UA"/>
                </w:rPr>
              </m:ctrlPr>
            </m:sSubPr>
            <m:e>
              <m:r>
                <w:rPr>
                  <w:rFonts w:ascii="Cambria Math" w:eastAsiaTheme="minorEastAsia" w:hAnsi="Cambria Math"/>
                  <w:lang w:val="uk-UA"/>
                </w:rPr>
                <m:t>S</m:t>
              </m:r>
            </m:e>
            <m:sub>
              <m:r>
                <w:rPr>
                  <w:rFonts w:ascii="Cambria Math" w:eastAsiaTheme="minorEastAsia" w:hAnsi="Cambria Math"/>
                  <w:lang w:val="uk-UA"/>
                </w:rPr>
                <m:t>3</m:t>
              </m:r>
            </m:sub>
          </m:sSub>
          <m:r>
            <w:rPr>
              <w:rFonts w:ascii="Cambria Math" w:eastAsiaTheme="minorEastAsia" w:hAnsi="Cambria Math"/>
              <w:lang w:val="uk-UA"/>
            </w:rPr>
            <m:t>∙</m:t>
          </m:r>
          <m:sSubSup>
            <m:sSubSupPr>
              <m:ctrlPr>
                <w:rPr>
                  <w:rFonts w:ascii="Cambria Math" w:eastAsiaTheme="minorEastAsia" w:hAnsi="Cambria Math"/>
                  <w:i/>
                  <w:lang w:val="uk-UA"/>
                </w:rPr>
              </m:ctrlPr>
            </m:sSubSupPr>
            <m:e>
              <m:r>
                <w:rPr>
                  <w:rFonts w:ascii="Cambria Math" w:eastAsiaTheme="minorEastAsia" w:hAnsi="Cambria Math"/>
                  <w:lang w:val="uk-UA"/>
                </w:rPr>
                <m:t>К</m:t>
              </m:r>
            </m:e>
            <m:sub>
              <m:r>
                <w:rPr>
                  <w:rFonts w:ascii="Cambria Math" w:eastAsiaTheme="minorEastAsia" w:hAnsi="Cambria Math"/>
                  <w:lang w:val="uk-UA"/>
                </w:rPr>
                <m:t>2</m:t>
              </m:r>
            </m:sub>
            <m:sup>
              <m:r>
                <w:rPr>
                  <w:rFonts w:ascii="Cambria Math" w:eastAsiaTheme="minorEastAsia" w:hAnsi="Cambria Math"/>
                  <w:lang w:val="uk-UA"/>
                </w:rPr>
                <m:t>'</m:t>
              </m:r>
            </m:sup>
          </m:sSubSup>
          <m:r>
            <w:rPr>
              <w:rFonts w:ascii="Cambria Math" w:eastAsiaTheme="minorEastAsia" w:hAnsi="Cambria Math"/>
              <w:lang w:val="uk-UA"/>
            </w:rPr>
            <m:t>=</m:t>
          </m:r>
          <m:sSub>
            <m:sSubPr>
              <m:ctrlPr>
                <w:rPr>
                  <w:rFonts w:ascii="Cambria Math" w:eastAsiaTheme="minorEastAsia" w:hAnsi="Cambria Math"/>
                  <w:i/>
                  <w:lang w:val="uk-UA"/>
                </w:rPr>
              </m:ctrlPr>
            </m:sSubPr>
            <m:e>
              <m:r>
                <w:rPr>
                  <w:rFonts w:ascii="Cambria Math" w:eastAsiaTheme="minorEastAsia" w:hAnsi="Cambria Math"/>
                  <w:lang w:val="uk-UA"/>
                </w:rPr>
                <m:t>1,03525∙S</m:t>
              </m:r>
            </m:e>
            <m:sub>
              <m:r>
                <w:rPr>
                  <w:rFonts w:ascii="Cambria Math" w:eastAsiaTheme="minorEastAsia" w:hAnsi="Cambria Math"/>
                  <w:lang w:val="uk-UA"/>
                </w:rPr>
                <m:t>сб</m:t>
              </m:r>
            </m:sub>
          </m:sSub>
          <m:r>
            <w:rPr>
              <w:rFonts w:ascii="Cambria Math" w:eastAsiaTheme="minorEastAsia" w:hAnsi="Cambria Math"/>
              <w:lang w:val="uk-UA"/>
            </w:rPr>
            <m:t>-</m:t>
          </m:r>
          <m:r>
            <w:rPr>
              <w:rFonts w:ascii="Cambria Math" w:eastAsia="TimesNewRoman" w:hAnsi="Cambria Math"/>
              <w:lang w:val="uk-UA"/>
            </w:rPr>
            <m:t>17411</m:t>
          </m:r>
          <m:r>
            <w:rPr>
              <w:rFonts w:ascii="Cambria Math" w:eastAsiaTheme="minorEastAsia" w:hAnsi="Cambria Math"/>
              <w:lang w:val="uk-UA"/>
            </w:rPr>
            <m:t xml:space="preserve"> ;</m:t>
          </m:r>
        </m:oMath>
      </m:oMathPara>
    </w:p>
    <w:p w14:paraId="16A08B2B" w14:textId="77777777" w:rsidR="008671F3" w:rsidRPr="005B2F49" w:rsidRDefault="005B57C5" w:rsidP="00D61C6A">
      <w:pPr>
        <w:spacing w:after="0" w:line="360" w:lineRule="auto"/>
        <w:ind w:firstLine="709"/>
        <w:rPr>
          <w:rFonts w:eastAsiaTheme="minorEastAsia"/>
          <w:lang w:val="uk-UA"/>
        </w:rPr>
      </w:pPr>
      <m:oMathPara>
        <m:oMath>
          <m:sSub>
            <m:sSubPr>
              <m:ctrlPr>
                <w:rPr>
                  <w:rFonts w:ascii="Cambria Math" w:eastAsiaTheme="minorEastAsia" w:hAnsi="Cambria Math"/>
                  <w:i/>
                  <w:lang w:val="uk-UA"/>
                </w:rPr>
              </m:ctrlPr>
            </m:sSubPr>
            <m:e>
              <m:r>
                <w:rPr>
                  <w:rFonts w:ascii="Cambria Math" w:eastAsiaTheme="minorEastAsia" w:hAnsi="Cambria Math"/>
                  <w:lang w:val="uk-UA"/>
                </w:rPr>
                <m:t>S</m:t>
              </m:r>
            </m:e>
            <m:sub>
              <m:r>
                <w:rPr>
                  <w:rFonts w:ascii="Cambria Math" w:eastAsiaTheme="minorEastAsia" w:hAnsi="Cambria Math"/>
                  <w:lang w:val="uk-UA"/>
                </w:rPr>
                <m:t>5</m:t>
              </m:r>
            </m:sub>
          </m:sSub>
          <m:r>
            <w:rPr>
              <w:rFonts w:ascii="Cambria Math" w:eastAsiaTheme="minorEastAsia" w:hAnsi="Cambria Math"/>
              <w:lang w:val="uk-UA"/>
            </w:rPr>
            <m:t>=</m:t>
          </m:r>
          <m:sSubSup>
            <m:sSubSupPr>
              <m:ctrlPr>
                <w:rPr>
                  <w:rFonts w:ascii="Cambria Math" w:eastAsiaTheme="minorEastAsia" w:hAnsi="Cambria Math"/>
                  <w:i/>
                  <w:lang w:val="uk-UA"/>
                </w:rPr>
              </m:ctrlPr>
            </m:sSubSupPr>
            <m:e>
              <m:r>
                <w:rPr>
                  <w:rFonts w:ascii="Cambria Math" w:eastAsiaTheme="minorEastAsia" w:hAnsi="Cambria Math"/>
                  <w:lang w:val="uk-UA"/>
                </w:rPr>
                <m:t>К</m:t>
              </m:r>
            </m:e>
            <m:sub>
              <m:r>
                <w:rPr>
                  <w:rFonts w:ascii="Cambria Math" w:eastAsiaTheme="minorEastAsia" w:hAnsi="Cambria Math"/>
                  <w:lang w:val="uk-UA"/>
                </w:rPr>
                <m:t>3</m:t>
              </m:r>
            </m:sub>
            <m:sup>
              <m:r>
                <w:rPr>
                  <w:rFonts w:ascii="Cambria Math" w:eastAsiaTheme="minorEastAsia" w:hAnsi="Cambria Math"/>
                  <w:lang w:val="uk-UA"/>
                </w:rPr>
                <m:t>'</m:t>
              </m:r>
            </m:sup>
          </m:sSubSup>
          <m:r>
            <w:rPr>
              <w:rFonts w:ascii="Cambria Math" w:eastAsiaTheme="minorEastAsia" w:hAnsi="Cambria Math"/>
              <w:lang w:val="uk-UA"/>
            </w:rPr>
            <m:t>∙</m:t>
          </m:r>
          <m:sSub>
            <m:sSubPr>
              <m:ctrlPr>
                <w:rPr>
                  <w:rFonts w:ascii="Cambria Math" w:eastAsiaTheme="minorEastAsia" w:hAnsi="Cambria Math"/>
                  <w:i/>
                  <w:lang w:val="uk-UA"/>
                </w:rPr>
              </m:ctrlPr>
            </m:sSubPr>
            <m:e>
              <m:r>
                <w:rPr>
                  <w:rFonts w:ascii="Cambria Math" w:eastAsiaTheme="minorEastAsia" w:hAnsi="Cambria Math"/>
                  <w:lang w:val="uk-UA"/>
                </w:rPr>
                <m:t>S</m:t>
              </m:r>
            </m:e>
            <m:sub>
              <m:r>
                <w:rPr>
                  <w:rFonts w:ascii="Cambria Math" w:eastAsiaTheme="minorEastAsia" w:hAnsi="Cambria Math"/>
                  <w:lang w:val="uk-UA"/>
                </w:rPr>
                <m:t>4</m:t>
              </m:r>
            </m:sub>
          </m:sSub>
          <m:r>
            <w:rPr>
              <w:rFonts w:ascii="Cambria Math" w:eastAsiaTheme="minorEastAsia" w:hAnsi="Cambria Math"/>
              <w:lang w:val="uk-UA"/>
            </w:rPr>
            <m:t>=1,0635∙</m:t>
          </m:r>
          <m:sSub>
            <m:sSubPr>
              <m:ctrlPr>
                <w:rPr>
                  <w:rFonts w:ascii="Cambria Math" w:eastAsiaTheme="minorEastAsia" w:hAnsi="Cambria Math"/>
                  <w:i/>
                  <w:lang w:val="uk-UA"/>
                </w:rPr>
              </m:ctrlPr>
            </m:sSubPr>
            <m:e>
              <m:r>
                <w:rPr>
                  <w:rFonts w:ascii="Cambria Math" w:eastAsiaTheme="minorEastAsia" w:hAnsi="Cambria Math"/>
                  <w:lang w:val="uk-UA"/>
                </w:rPr>
                <m:t>S</m:t>
              </m:r>
            </m:e>
            <m:sub>
              <m:r>
                <w:rPr>
                  <w:rFonts w:ascii="Cambria Math" w:eastAsiaTheme="minorEastAsia" w:hAnsi="Cambria Math"/>
                  <w:lang w:val="uk-UA"/>
                </w:rPr>
                <m:t>сб</m:t>
              </m:r>
            </m:sub>
          </m:sSub>
          <m:r>
            <w:rPr>
              <w:rFonts w:ascii="Cambria Math" w:eastAsiaTheme="minorEastAsia" w:hAnsi="Cambria Math"/>
              <w:lang w:val="uk-UA"/>
            </w:rPr>
            <m:t>-</m:t>
          </m:r>
          <m:r>
            <w:rPr>
              <w:rFonts w:ascii="Cambria Math" w:eastAsia="TimesNewRoman" w:hAnsi="Cambria Math"/>
              <w:lang w:val="uk-UA"/>
            </w:rPr>
            <m:t>17933</m:t>
          </m:r>
          <m:r>
            <w:rPr>
              <w:rFonts w:ascii="Cambria Math" w:eastAsiaTheme="minorEastAsia" w:hAnsi="Cambria Math"/>
              <w:lang w:val="uk-UA"/>
            </w:rPr>
            <m:t>;</m:t>
          </m:r>
        </m:oMath>
      </m:oMathPara>
    </w:p>
    <w:p w14:paraId="28079F3A" w14:textId="77777777" w:rsidR="008671F3" w:rsidRPr="005B2F49" w:rsidRDefault="005B57C5" w:rsidP="00D61C6A">
      <w:pPr>
        <w:spacing w:after="0" w:line="360" w:lineRule="auto"/>
        <w:ind w:firstLine="709"/>
        <w:rPr>
          <w:rFonts w:eastAsiaTheme="minorEastAsia"/>
          <w:lang w:val="uk-UA"/>
        </w:rPr>
      </w:pPr>
      <m:oMathPara>
        <m:oMath>
          <m:sSub>
            <m:sSubPr>
              <m:ctrlPr>
                <w:rPr>
                  <w:rFonts w:ascii="Cambria Math" w:eastAsiaTheme="minorEastAsia" w:hAnsi="Cambria Math"/>
                  <w:i/>
                  <w:lang w:val="uk-UA"/>
                </w:rPr>
              </m:ctrlPr>
            </m:sSubPr>
            <m:e>
              <m:r>
                <w:rPr>
                  <w:rFonts w:ascii="Cambria Math" w:eastAsiaTheme="minorEastAsia" w:hAnsi="Cambria Math"/>
                  <w:lang w:val="uk-UA"/>
                </w:rPr>
                <m:t>S</m:t>
              </m:r>
            </m:e>
            <m:sub>
              <m:r>
                <w:rPr>
                  <w:rFonts w:ascii="Cambria Math" w:eastAsiaTheme="minorEastAsia" w:hAnsi="Cambria Math"/>
                  <w:lang w:val="uk-UA"/>
                </w:rPr>
                <m:t>6</m:t>
              </m:r>
            </m:sub>
          </m:sSub>
          <m:r>
            <w:rPr>
              <w:rFonts w:ascii="Cambria Math" w:eastAsiaTheme="minorEastAsia" w:hAnsi="Cambria Math"/>
              <w:lang w:val="uk-UA"/>
            </w:rPr>
            <m:t>=</m:t>
          </m:r>
          <m:sSub>
            <m:sSubPr>
              <m:ctrlPr>
                <w:rPr>
                  <w:rFonts w:ascii="Cambria Math" w:eastAsiaTheme="minorEastAsia" w:hAnsi="Cambria Math"/>
                  <w:i/>
                  <w:lang w:val="uk-UA"/>
                </w:rPr>
              </m:ctrlPr>
            </m:sSubPr>
            <m:e>
              <m:r>
                <w:rPr>
                  <w:rFonts w:ascii="Cambria Math" w:eastAsiaTheme="minorEastAsia" w:hAnsi="Cambria Math"/>
                  <w:lang w:val="uk-UA"/>
                </w:rPr>
                <m:t>S</m:t>
              </m:r>
            </m:e>
            <m:sub>
              <m:r>
                <w:rPr>
                  <w:rFonts w:ascii="Cambria Math" w:eastAsiaTheme="minorEastAsia" w:hAnsi="Cambria Math"/>
                  <w:lang w:val="uk-UA"/>
                </w:rPr>
                <m:t>5</m:t>
              </m:r>
            </m:sub>
          </m:sSub>
          <m:r>
            <w:rPr>
              <w:rFonts w:ascii="Cambria Math" w:eastAsiaTheme="minorEastAsia" w:hAnsi="Cambria Math"/>
              <w:lang w:val="uk-UA"/>
            </w:rPr>
            <m:t>+</m:t>
          </m:r>
          <m:sSub>
            <m:sSubPr>
              <m:ctrlPr>
                <w:rPr>
                  <w:rFonts w:ascii="Cambria Math" w:eastAsiaTheme="minorEastAsia" w:hAnsi="Cambria Math"/>
                  <w:i/>
                  <w:lang w:val="uk-UA"/>
                </w:rPr>
              </m:ctrlPr>
            </m:sSubPr>
            <m:e>
              <m:r>
                <w:rPr>
                  <w:rFonts w:ascii="Cambria Math" w:eastAsiaTheme="minorEastAsia" w:hAnsi="Cambria Math"/>
                  <w:lang w:val="uk-UA"/>
                </w:rPr>
                <m:t>W</m:t>
              </m:r>
            </m:e>
            <m:sub>
              <m:r>
                <w:rPr>
                  <w:rFonts w:ascii="Cambria Math" w:eastAsiaTheme="minorEastAsia" w:hAnsi="Cambria Math"/>
                  <w:lang w:val="uk-UA"/>
                </w:rPr>
                <m:t>з</m:t>
              </m:r>
            </m:sub>
          </m:sSub>
          <m:r>
            <w:rPr>
              <w:rFonts w:ascii="Cambria Math" w:eastAsiaTheme="minorEastAsia" w:hAnsi="Cambria Math"/>
              <w:lang w:val="uk-UA"/>
            </w:rPr>
            <m:t>=1,0635∙</m:t>
          </m:r>
          <m:sSub>
            <m:sSubPr>
              <m:ctrlPr>
                <w:rPr>
                  <w:rFonts w:ascii="Cambria Math" w:eastAsiaTheme="minorEastAsia" w:hAnsi="Cambria Math"/>
                  <w:i/>
                  <w:lang w:val="uk-UA"/>
                </w:rPr>
              </m:ctrlPr>
            </m:sSubPr>
            <m:e>
              <m:r>
                <w:rPr>
                  <w:rFonts w:ascii="Cambria Math" w:eastAsiaTheme="minorEastAsia" w:hAnsi="Cambria Math"/>
                  <w:lang w:val="uk-UA"/>
                </w:rPr>
                <m:t>S</m:t>
              </m:r>
            </m:e>
            <m:sub>
              <m:r>
                <w:rPr>
                  <w:rFonts w:ascii="Cambria Math" w:eastAsiaTheme="minorEastAsia" w:hAnsi="Cambria Math"/>
                  <w:lang w:val="uk-UA"/>
                </w:rPr>
                <m:t>сб</m:t>
              </m:r>
            </m:sub>
          </m:sSub>
          <m:r>
            <w:rPr>
              <w:rFonts w:ascii="Cambria Math" w:eastAsiaTheme="minorEastAsia" w:hAnsi="Cambria Math"/>
              <w:lang w:val="uk-UA"/>
            </w:rPr>
            <m:t>-</m:t>
          </m:r>
          <m:r>
            <w:rPr>
              <w:rFonts w:ascii="Cambria Math" w:eastAsia="TimesNewRoman" w:hAnsi="Cambria Math"/>
              <w:lang w:val="uk-UA"/>
            </w:rPr>
            <m:t>17622</m:t>
          </m:r>
          <m:r>
            <w:rPr>
              <w:rFonts w:ascii="Cambria Math" w:eastAsiaTheme="minorEastAsia" w:hAnsi="Cambria Math"/>
              <w:lang w:val="uk-UA"/>
            </w:rPr>
            <m:t>;</m:t>
          </m:r>
        </m:oMath>
      </m:oMathPara>
    </w:p>
    <w:p w14:paraId="47744D29" w14:textId="77777777" w:rsidR="008671F3" w:rsidRPr="005B2F49" w:rsidRDefault="005B57C5" w:rsidP="00D61C6A">
      <w:pPr>
        <w:spacing w:after="0" w:line="360" w:lineRule="auto"/>
        <w:ind w:firstLine="709"/>
        <w:rPr>
          <w:rFonts w:eastAsiaTheme="minorEastAsia"/>
          <w:lang w:val="uk-UA"/>
        </w:rPr>
      </w:pPr>
      <m:oMathPara>
        <m:oMath>
          <m:sSub>
            <m:sSubPr>
              <m:ctrlPr>
                <w:rPr>
                  <w:rFonts w:ascii="Cambria Math" w:eastAsiaTheme="minorEastAsia" w:hAnsi="Cambria Math"/>
                  <w:i/>
                  <w:lang w:val="uk-UA"/>
                </w:rPr>
              </m:ctrlPr>
            </m:sSubPr>
            <m:e>
              <m:r>
                <w:rPr>
                  <w:rFonts w:ascii="Cambria Math" w:eastAsiaTheme="minorEastAsia" w:hAnsi="Cambria Math"/>
                  <w:lang w:val="uk-UA"/>
                </w:rPr>
                <m:t>S</m:t>
              </m:r>
            </m:e>
            <m:sub>
              <m:r>
                <w:rPr>
                  <w:rFonts w:ascii="Cambria Math" w:eastAsiaTheme="minorEastAsia" w:hAnsi="Cambria Math"/>
                  <w:lang w:val="uk-UA"/>
                </w:rPr>
                <m:t>7</m:t>
              </m:r>
            </m:sub>
          </m:sSub>
          <m:r>
            <w:rPr>
              <w:rFonts w:ascii="Cambria Math" w:eastAsiaTheme="minorEastAsia" w:hAnsi="Cambria Math"/>
              <w:lang w:val="uk-UA"/>
            </w:rPr>
            <m:t>=</m:t>
          </m:r>
          <m:sSub>
            <m:sSubPr>
              <m:ctrlPr>
                <w:rPr>
                  <w:rFonts w:ascii="Cambria Math" w:eastAsiaTheme="minorEastAsia" w:hAnsi="Cambria Math"/>
                  <w:i/>
                  <w:lang w:val="uk-UA"/>
                </w:rPr>
              </m:ctrlPr>
            </m:sSubPr>
            <m:e>
              <m:r>
                <w:rPr>
                  <w:rFonts w:ascii="Cambria Math" w:eastAsiaTheme="minorEastAsia" w:hAnsi="Cambria Math"/>
                  <w:lang w:val="uk-UA"/>
                </w:rPr>
                <m:t>S</m:t>
              </m:r>
            </m:e>
            <m:sub>
              <m:r>
                <w:rPr>
                  <w:rFonts w:ascii="Cambria Math" w:eastAsiaTheme="minorEastAsia" w:hAnsi="Cambria Math"/>
                  <w:lang w:val="uk-UA"/>
                </w:rPr>
                <m:t>6</m:t>
              </m:r>
            </m:sub>
          </m:sSub>
          <m:r>
            <w:rPr>
              <w:rFonts w:ascii="Cambria Math" w:eastAsiaTheme="minorEastAsia" w:hAnsi="Cambria Math"/>
              <w:lang w:val="uk-UA"/>
            </w:rPr>
            <m:t>+</m:t>
          </m:r>
          <m:sSub>
            <m:sSubPr>
              <m:ctrlPr>
                <w:rPr>
                  <w:rFonts w:ascii="Cambria Math" w:eastAsiaTheme="minorEastAsia" w:hAnsi="Cambria Math"/>
                  <w:i/>
                  <w:lang w:val="uk-UA"/>
                </w:rPr>
              </m:ctrlPr>
            </m:sSubPr>
            <m:e>
              <m:r>
                <w:rPr>
                  <w:rFonts w:ascii="Cambria Math" w:eastAsiaTheme="minorEastAsia" w:hAnsi="Cambria Math"/>
                  <w:lang w:val="uk-UA"/>
                </w:rPr>
                <m:t>W</m:t>
              </m:r>
            </m:e>
            <m:sub>
              <m:r>
                <w:rPr>
                  <w:rFonts w:ascii="Cambria Math" w:eastAsiaTheme="minorEastAsia" w:hAnsi="Cambria Math"/>
                  <w:lang w:val="uk-UA"/>
                </w:rPr>
                <m:t>гр</m:t>
              </m:r>
            </m:sub>
          </m:sSub>
          <m:r>
            <w:rPr>
              <w:rFonts w:ascii="Cambria Math" w:eastAsiaTheme="minorEastAsia" w:hAnsi="Cambria Math"/>
              <w:lang w:val="uk-UA"/>
            </w:rPr>
            <m:t>=1,0635∙</m:t>
          </m:r>
          <m:sSub>
            <m:sSubPr>
              <m:ctrlPr>
                <w:rPr>
                  <w:rFonts w:ascii="Cambria Math" w:eastAsiaTheme="minorEastAsia" w:hAnsi="Cambria Math"/>
                  <w:i/>
                  <w:lang w:val="uk-UA"/>
                </w:rPr>
              </m:ctrlPr>
            </m:sSubPr>
            <m:e>
              <m:r>
                <w:rPr>
                  <w:rFonts w:ascii="Cambria Math" w:eastAsiaTheme="minorEastAsia" w:hAnsi="Cambria Math"/>
                  <w:lang w:val="uk-UA"/>
                </w:rPr>
                <m:t>S</m:t>
              </m:r>
            </m:e>
            <m:sub>
              <m:r>
                <w:rPr>
                  <w:rFonts w:ascii="Cambria Math" w:eastAsiaTheme="minorEastAsia" w:hAnsi="Cambria Math"/>
                  <w:lang w:val="uk-UA"/>
                </w:rPr>
                <m:t>сб</m:t>
              </m:r>
            </m:sub>
          </m:sSub>
          <m:r>
            <w:rPr>
              <w:rFonts w:ascii="Cambria Math" w:eastAsiaTheme="minorEastAsia" w:hAnsi="Cambria Math"/>
              <w:lang w:val="uk-UA"/>
            </w:rPr>
            <m:t>+109765;</m:t>
          </m:r>
        </m:oMath>
      </m:oMathPara>
    </w:p>
    <w:p w14:paraId="53C0F69C" w14:textId="77777777" w:rsidR="008671F3" w:rsidRPr="005B2F49" w:rsidRDefault="005B57C5" w:rsidP="00D61C6A">
      <w:pPr>
        <w:spacing w:after="0" w:line="360" w:lineRule="auto"/>
        <w:ind w:firstLine="709"/>
        <w:rPr>
          <w:rFonts w:eastAsiaTheme="minorEastAsia"/>
          <w:lang w:val="uk-UA"/>
        </w:rPr>
      </w:pPr>
      <m:oMathPara>
        <m:oMath>
          <m:sSub>
            <m:sSubPr>
              <m:ctrlPr>
                <w:rPr>
                  <w:rFonts w:ascii="Cambria Math" w:eastAsiaTheme="minorEastAsia" w:hAnsi="Cambria Math"/>
                  <w:i/>
                  <w:lang w:val="uk-UA"/>
                </w:rPr>
              </m:ctrlPr>
            </m:sSubPr>
            <m:e>
              <m:eqArr>
                <m:eqArrPr>
                  <m:ctrlPr>
                    <w:rPr>
                      <w:rFonts w:ascii="Cambria Math" w:eastAsiaTheme="minorEastAsia" w:hAnsi="Cambria Math"/>
                      <w:i/>
                      <w:lang w:val="uk-UA"/>
                    </w:rPr>
                  </m:ctrlPr>
                </m:eqArrPr>
                <m:e/>
                <m:e>
                  <m:r>
                    <w:rPr>
                      <w:rFonts w:ascii="Cambria Math" w:eastAsiaTheme="minorEastAsia" w:hAnsi="Cambria Math"/>
                      <w:lang w:val="uk-UA"/>
                    </w:rPr>
                    <m:t>S</m:t>
                  </m:r>
                </m:e>
              </m:eqArr>
            </m:e>
            <m:sub>
              <m:r>
                <w:rPr>
                  <w:rFonts w:ascii="Cambria Math" w:eastAsiaTheme="minorEastAsia" w:hAnsi="Cambria Math"/>
                  <w:lang w:val="uk-UA"/>
                </w:rPr>
                <m:t>8</m:t>
              </m:r>
            </m:sub>
          </m:sSub>
          <m:r>
            <w:rPr>
              <w:rFonts w:ascii="Cambria Math" w:eastAsiaTheme="minorEastAsia" w:hAnsi="Cambria Math"/>
              <w:lang w:val="uk-UA"/>
            </w:rPr>
            <m:t>=</m:t>
          </m:r>
          <m:sSub>
            <m:sSubPr>
              <m:ctrlPr>
                <w:rPr>
                  <w:rFonts w:ascii="Cambria Math" w:eastAsiaTheme="minorEastAsia" w:hAnsi="Cambria Math"/>
                  <w:i/>
                  <w:lang w:val="uk-UA"/>
                </w:rPr>
              </m:ctrlPr>
            </m:sSubPr>
            <m:e>
              <m:r>
                <w:rPr>
                  <w:rFonts w:ascii="Cambria Math" w:eastAsiaTheme="minorEastAsia" w:hAnsi="Cambria Math"/>
                  <w:lang w:val="uk-UA"/>
                </w:rPr>
                <m:t>S</m:t>
              </m:r>
            </m:e>
            <m:sub>
              <m:r>
                <w:rPr>
                  <w:rFonts w:ascii="Cambria Math" w:eastAsiaTheme="minorEastAsia" w:hAnsi="Cambria Math"/>
                  <w:lang w:val="uk-UA"/>
                </w:rPr>
                <m:t>нб</m:t>
              </m:r>
            </m:sub>
          </m:sSub>
          <m:r>
            <w:rPr>
              <w:rFonts w:ascii="Cambria Math" w:eastAsiaTheme="minorEastAsia" w:hAnsi="Cambria Math"/>
              <w:lang w:val="uk-UA"/>
            </w:rPr>
            <m:t>=</m:t>
          </m:r>
          <m:sSubSup>
            <m:sSubSupPr>
              <m:ctrlPr>
                <w:rPr>
                  <w:rFonts w:ascii="Cambria Math" w:eastAsiaTheme="minorEastAsia" w:hAnsi="Cambria Math"/>
                  <w:i/>
                  <w:lang w:val="uk-UA"/>
                </w:rPr>
              </m:ctrlPr>
            </m:sSubSupPr>
            <m:e>
              <m:r>
                <w:rPr>
                  <w:rFonts w:ascii="Cambria Math" w:eastAsiaTheme="minorEastAsia" w:hAnsi="Cambria Math"/>
                  <w:lang w:val="uk-UA"/>
                </w:rPr>
                <m:t>К</m:t>
              </m:r>
            </m:e>
            <m:sub>
              <m:r>
                <w:rPr>
                  <w:rFonts w:ascii="Cambria Math" w:eastAsiaTheme="minorEastAsia" w:hAnsi="Cambria Math"/>
                  <w:lang w:val="uk-UA"/>
                </w:rPr>
                <m:t>4</m:t>
              </m:r>
            </m:sub>
            <m:sup>
              <m:r>
                <w:rPr>
                  <w:rFonts w:ascii="Cambria Math" w:eastAsiaTheme="minorEastAsia" w:hAnsi="Cambria Math"/>
                  <w:lang w:val="uk-UA"/>
                </w:rPr>
                <m:t>'</m:t>
              </m:r>
            </m:sup>
          </m:sSubSup>
          <m:r>
            <w:rPr>
              <w:rFonts w:ascii="Cambria Math" w:eastAsiaTheme="minorEastAsia" w:hAnsi="Cambria Math"/>
              <w:lang w:val="uk-UA"/>
            </w:rPr>
            <m:t>∙</m:t>
          </m:r>
          <m:sSub>
            <m:sSubPr>
              <m:ctrlPr>
                <w:rPr>
                  <w:rFonts w:ascii="Cambria Math" w:eastAsiaTheme="minorEastAsia" w:hAnsi="Cambria Math"/>
                  <w:i/>
                  <w:lang w:val="uk-UA"/>
                </w:rPr>
              </m:ctrlPr>
            </m:sSubPr>
            <m:e>
              <m:r>
                <w:rPr>
                  <w:rFonts w:ascii="Cambria Math" w:eastAsiaTheme="minorEastAsia" w:hAnsi="Cambria Math"/>
                  <w:lang w:val="uk-UA"/>
                </w:rPr>
                <m:t>S</m:t>
              </m:r>
            </m:e>
            <m:sub>
              <m:r>
                <w:rPr>
                  <w:rFonts w:ascii="Cambria Math" w:eastAsiaTheme="minorEastAsia" w:hAnsi="Cambria Math"/>
                  <w:lang w:val="uk-UA"/>
                </w:rPr>
                <m:t>7</m:t>
              </m:r>
            </m:sub>
          </m:sSub>
          <m:r>
            <w:rPr>
              <w:rFonts w:ascii="Cambria Math" w:eastAsiaTheme="minorEastAsia" w:hAnsi="Cambria Math"/>
              <w:lang w:val="uk-UA"/>
            </w:rPr>
            <m:t>=</m:t>
          </m:r>
          <m:sSub>
            <m:sSubPr>
              <m:ctrlPr>
                <w:rPr>
                  <w:rFonts w:ascii="Cambria Math" w:eastAsiaTheme="minorEastAsia" w:hAnsi="Cambria Math"/>
                  <w:i/>
                  <w:lang w:val="uk-UA"/>
                </w:rPr>
              </m:ctrlPr>
            </m:sSubPr>
            <m:e>
              <m:r>
                <w:rPr>
                  <w:rFonts w:ascii="Cambria Math" w:eastAsiaTheme="minorEastAsia" w:hAnsi="Cambria Math"/>
                  <w:lang w:val="uk-UA"/>
                </w:rPr>
                <m:t>1,09∙S</m:t>
              </m:r>
            </m:e>
            <m:sub>
              <m:r>
                <w:rPr>
                  <w:rFonts w:ascii="Cambria Math" w:eastAsiaTheme="minorEastAsia" w:hAnsi="Cambria Math"/>
                  <w:lang w:val="uk-UA"/>
                </w:rPr>
                <m:t>сб</m:t>
              </m:r>
            </m:sub>
          </m:sSub>
          <m:r>
            <w:rPr>
              <w:rFonts w:ascii="Cambria Math" w:eastAsiaTheme="minorEastAsia" w:hAnsi="Cambria Math"/>
              <w:lang w:val="uk-UA"/>
            </w:rPr>
            <m:t>+112509</m:t>
          </m:r>
        </m:oMath>
      </m:oMathPara>
    </w:p>
    <w:p w14:paraId="2CC19AE9" w14:textId="77777777" w:rsidR="008671F3" w:rsidRDefault="008671F3" w:rsidP="00D61C6A">
      <w:pPr>
        <w:spacing w:after="0" w:line="360" w:lineRule="auto"/>
        <w:ind w:firstLine="709"/>
        <w:rPr>
          <w:rFonts w:eastAsiaTheme="minorEastAsia"/>
          <w:lang w:val="uk-UA"/>
        </w:rPr>
      </w:pPr>
      <w:r w:rsidRPr="005B2F49">
        <w:rPr>
          <w:rFonts w:eastAsiaTheme="minorEastAsia"/>
          <w:lang w:val="uk-UA"/>
        </w:rPr>
        <w:t>Використавши формулу Ейлера отримали систему рівнянь для визначення значень сили натягу стрічки у всіх точках :</w:t>
      </w:r>
    </w:p>
    <w:p w14:paraId="1A60A720" w14:textId="77777777" w:rsidR="008671F3" w:rsidRPr="005B2F49" w:rsidRDefault="005B57C5" w:rsidP="00D61C6A">
      <w:pPr>
        <w:spacing w:after="0" w:line="360" w:lineRule="auto"/>
        <w:ind w:firstLine="709"/>
        <w:rPr>
          <w:rFonts w:eastAsiaTheme="minorEastAsia"/>
          <w:lang w:val="uk-UA"/>
        </w:rPr>
      </w:pPr>
      <m:oMathPara>
        <m:oMath>
          <m:d>
            <m:dPr>
              <m:begChr m:val="{"/>
              <m:endChr m:val=""/>
              <m:ctrlPr>
                <w:rPr>
                  <w:rFonts w:ascii="Cambria Math" w:eastAsiaTheme="minorEastAsia" w:hAnsi="Cambria Math"/>
                  <w:i/>
                  <w:lang w:val="uk-UA"/>
                </w:rPr>
              </m:ctrlPr>
            </m:dPr>
            <m:e>
              <m:eqArr>
                <m:eqArrPr>
                  <m:ctrlPr>
                    <w:rPr>
                      <w:rFonts w:ascii="Cambria Math" w:eastAsiaTheme="minorEastAsia" w:hAnsi="Cambria Math"/>
                      <w:i/>
                      <w:lang w:val="uk-UA"/>
                    </w:rPr>
                  </m:ctrlPr>
                </m:eqArrPr>
                <m:e>
                  <m:sSub>
                    <m:sSubPr>
                      <m:ctrlPr>
                        <w:rPr>
                          <w:rFonts w:ascii="Cambria Math" w:eastAsiaTheme="minorEastAsia" w:hAnsi="Cambria Math"/>
                          <w:i/>
                          <w:lang w:val="uk-UA"/>
                        </w:rPr>
                      </m:ctrlPr>
                    </m:sSubPr>
                    <m:e>
                      <m:r>
                        <w:rPr>
                          <w:rFonts w:ascii="Cambria Math" w:eastAsiaTheme="minorEastAsia" w:hAnsi="Cambria Math"/>
                          <w:lang w:val="uk-UA"/>
                        </w:rPr>
                        <m:t>S</m:t>
                      </m:r>
                    </m:e>
                    <m:sub>
                      <m:r>
                        <w:rPr>
                          <w:rFonts w:ascii="Cambria Math" w:eastAsiaTheme="minorEastAsia" w:hAnsi="Cambria Math"/>
                          <w:lang w:val="uk-UA"/>
                        </w:rPr>
                        <m:t>нб</m:t>
                      </m:r>
                    </m:sub>
                  </m:sSub>
                  <m:r>
                    <w:rPr>
                      <w:rFonts w:ascii="Cambria Math" w:eastAsiaTheme="minorEastAsia" w:hAnsi="Cambria Math"/>
                      <w:lang w:val="uk-UA"/>
                    </w:rPr>
                    <m:t>=1,093∙</m:t>
                  </m:r>
                  <m:sSub>
                    <m:sSubPr>
                      <m:ctrlPr>
                        <w:rPr>
                          <w:rFonts w:ascii="Cambria Math" w:eastAsiaTheme="minorEastAsia" w:hAnsi="Cambria Math"/>
                          <w:i/>
                          <w:lang w:val="uk-UA"/>
                        </w:rPr>
                      </m:ctrlPr>
                    </m:sSubPr>
                    <m:e>
                      <m:r>
                        <w:rPr>
                          <w:rFonts w:ascii="Cambria Math" w:eastAsiaTheme="minorEastAsia" w:hAnsi="Cambria Math"/>
                          <w:lang w:val="uk-UA"/>
                        </w:rPr>
                        <m:t>S</m:t>
                      </m:r>
                    </m:e>
                    <m:sub>
                      <m:r>
                        <w:rPr>
                          <w:rFonts w:ascii="Cambria Math" w:eastAsiaTheme="minorEastAsia" w:hAnsi="Cambria Math"/>
                          <w:lang w:val="uk-UA"/>
                        </w:rPr>
                        <m:t>сб</m:t>
                      </m:r>
                    </m:sub>
                  </m:sSub>
                  <m:r>
                    <w:rPr>
                      <w:rFonts w:ascii="Cambria Math" w:eastAsiaTheme="minorEastAsia" w:hAnsi="Cambria Math"/>
                      <w:lang w:val="uk-UA"/>
                    </w:rPr>
                    <m:t>+</m:t>
                  </m:r>
                  <m:d>
                    <m:dPr>
                      <m:ctrlPr>
                        <w:rPr>
                          <w:rFonts w:ascii="Cambria Math" w:eastAsiaTheme="minorEastAsia" w:hAnsi="Cambria Math"/>
                          <w:i/>
                          <w:lang w:val="uk-UA"/>
                        </w:rPr>
                      </m:ctrlPr>
                    </m:dPr>
                    <m:e>
                      <m:r>
                        <w:rPr>
                          <w:rFonts w:ascii="Cambria Math" w:eastAsiaTheme="minorEastAsia" w:hAnsi="Cambria Math"/>
                          <w:lang w:val="uk-UA"/>
                        </w:rPr>
                        <m:t>1,067∙</m:t>
                      </m:r>
                      <m:sSub>
                        <m:sSubPr>
                          <m:ctrlPr>
                            <w:rPr>
                              <w:rFonts w:ascii="Cambria Math" w:eastAsiaTheme="minorEastAsia" w:hAnsi="Cambria Math"/>
                              <w:i/>
                              <w:lang w:val="uk-UA"/>
                            </w:rPr>
                          </m:ctrlPr>
                        </m:sSubPr>
                        <m:e>
                          <m:r>
                            <w:rPr>
                              <w:rFonts w:ascii="Cambria Math" w:eastAsiaTheme="minorEastAsia" w:hAnsi="Cambria Math"/>
                              <w:lang w:val="uk-UA"/>
                            </w:rPr>
                            <m:t>W</m:t>
                          </m:r>
                        </m:e>
                        <m:sub>
                          <m:r>
                            <w:rPr>
                              <w:rFonts w:ascii="Cambria Math" w:eastAsiaTheme="minorEastAsia" w:hAnsi="Cambria Math"/>
                              <w:lang w:val="uk-UA"/>
                            </w:rPr>
                            <m:t>пор</m:t>
                          </m:r>
                        </m:sub>
                      </m:sSub>
                      <m:r>
                        <w:rPr>
                          <w:rFonts w:ascii="Cambria Math" w:eastAsiaTheme="minorEastAsia" w:hAnsi="Cambria Math"/>
                          <w:lang w:val="uk-UA"/>
                        </w:rPr>
                        <m:t>+1,025∙</m:t>
                      </m:r>
                      <m:sSub>
                        <m:sSubPr>
                          <m:ctrlPr>
                            <w:rPr>
                              <w:rFonts w:ascii="Cambria Math" w:eastAsiaTheme="minorEastAsia" w:hAnsi="Cambria Math"/>
                              <w:i/>
                              <w:lang w:val="uk-UA"/>
                            </w:rPr>
                          </m:ctrlPr>
                        </m:sSubPr>
                        <m:e>
                          <m:r>
                            <w:rPr>
                              <w:rFonts w:ascii="Cambria Math" w:eastAsiaTheme="minorEastAsia" w:hAnsi="Cambria Math"/>
                              <w:lang w:val="uk-UA"/>
                            </w:rPr>
                            <m:t>W</m:t>
                          </m:r>
                        </m:e>
                        <m:sub>
                          <m:r>
                            <w:rPr>
                              <w:rFonts w:ascii="Cambria Math" w:eastAsiaTheme="minorEastAsia" w:hAnsi="Cambria Math"/>
                              <w:lang w:val="uk-UA"/>
                            </w:rPr>
                            <m:t>з</m:t>
                          </m:r>
                        </m:sub>
                      </m:sSub>
                      <m:r>
                        <w:rPr>
                          <w:rFonts w:ascii="Cambria Math" w:eastAsiaTheme="minorEastAsia" w:hAnsi="Cambria Math"/>
                          <w:lang w:val="uk-UA"/>
                        </w:rPr>
                        <m:t>+1,025∙</m:t>
                      </m:r>
                      <m:sSub>
                        <m:sSubPr>
                          <m:ctrlPr>
                            <w:rPr>
                              <w:rFonts w:ascii="Cambria Math" w:eastAsiaTheme="minorEastAsia" w:hAnsi="Cambria Math"/>
                              <w:i/>
                              <w:lang w:val="uk-UA"/>
                            </w:rPr>
                          </m:ctrlPr>
                        </m:sSubPr>
                        <m:e>
                          <m:r>
                            <w:rPr>
                              <w:rFonts w:ascii="Cambria Math" w:eastAsiaTheme="minorEastAsia" w:hAnsi="Cambria Math"/>
                              <w:lang w:val="uk-UA"/>
                            </w:rPr>
                            <m:t>W</m:t>
                          </m:r>
                        </m:e>
                        <m:sub>
                          <m:r>
                            <w:rPr>
                              <w:rFonts w:ascii="Cambria Math" w:eastAsiaTheme="minorEastAsia" w:hAnsi="Cambria Math"/>
                              <w:lang w:val="uk-UA"/>
                            </w:rPr>
                            <m:t>гр</m:t>
                          </m:r>
                        </m:sub>
                      </m:sSub>
                    </m:e>
                  </m:d>
                  <m:r>
                    <w:rPr>
                      <w:rFonts w:ascii="Cambria Math" w:eastAsiaTheme="minorEastAsia" w:hAnsi="Cambria Math"/>
                      <w:lang w:val="uk-UA"/>
                    </w:rPr>
                    <m:t>;</m:t>
                  </m:r>
                </m:e>
                <m:e>
                  <m:sSub>
                    <m:sSubPr>
                      <m:ctrlPr>
                        <w:rPr>
                          <w:rFonts w:ascii="Cambria Math" w:eastAsiaTheme="minorEastAsia" w:hAnsi="Cambria Math"/>
                          <w:i/>
                          <w:lang w:val="uk-UA"/>
                        </w:rPr>
                      </m:ctrlPr>
                    </m:sSubPr>
                    <m:e>
                      <m:r>
                        <w:rPr>
                          <w:rFonts w:ascii="Cambria Math" w:eastAsiaTheme="minorEastAsia" w:hAnsi="Cambria Math"/>
                          <w:lang w:val="uk-UA"/>
                        </w:rPr>
                        <m:t>S</m:t>
                      </m:r>
                    </m:e>
                    <m:sub>
                      <m:r>
                        <w:rPr>
                          <w:rFonts w:ascii="Cambria Math" w:eastAsiaTheme="minorEastAsia" w:hAnsi="Cambria Math"/>
                          <w:lang w:val="uk-UA"/>
                        </w:rPr>
                        <m:t>нб</m:t>
                      </m:r>
                    </m:sub>
                  </m:sSub>
                  <m:r>
                    <w:rPr>
                      <w:rFonts w:ascii="Cambria Math" w:eastAsiaTheme="minorEastAsia" w:hAnsi="Cambria Math"/>
                      <w:lang w:val="uk-UA"/>
                    </w:rPr>
                    <m:t>=</m:t>
                  </m:r>
                  <m:sSub>
                    <m:sSubPr>
                      <m:ctrlPr>
                        <w:rPr>
                          <w:rFonts w:ascii="Cambria Math" w:eastAsiaTheme="minorEastAsia" w:hAnsi="Cambria Math"/>
                          <w:i/>
                          <w:lang w:val="uk-UA"/>
                        </w:rPr>
                      </m:ctrlPr>
                    </m:sSubPr>
                    <m:e>
                      <m:r>
                        <w:rPr>
                          <w:rFonts w:ascii="Cambria Math" w:eastAsiaTheme="minorEastAsia" w:hAnsi="Cambria Math"/>
                          <w:lang w:val="uk-UA"/>
                        </w:rPr>
                        <m:t>S</m:t>
                      </m:r>
                    </m:e>
                    <m:sub>
                      <m:r>
                        <w:rPr>
                          <w:rFonts w:ascii="Cambria Math" w:eastAsiaTheme="minorEastAsia" w:hAnsi="Cambria Math"/>
                          <w:lang w:val="uk-UA"/>
                        </w:rPr>
                        <m:t>сб</m:t>
                      </m:r>
                    </m:sub>
                  </m:sSub>
                  <m:r>
                    <w:rPr>
                      <w:rFonts w:ascii="Cambria Math" w:eastAsiaTheme="minorEastAsia" w:hAnsi="Cambria Math"/>
                      <w:lang w:val="uk-UA"/>
                    </w:rPr>
                    <m:t>∙</m:t>
                  </m:r>
                  <m:sSup>
                    <m:sSupPr>
                      <m:ctrlPr>
                        <w:rPr>
                          <w:rFonts w:ascii="Cambria Math" w:eastAsiaTheme="minorEastAsia" w:hAnsi="Cambria Math"/>
                          <w:i/>
                          <w:lang w:val="uk-UA"/>
                        </w:rPr>
                      </m:ctrlPr>
                    </m:sSupPr>
                    <m:e>
                      <m:r>
                        <w:rPr>
                          <w:rFonts w:ascii="Cambria Math" w:hAnsi="Cambria Math"/>
                          <w:lang w:val="uk-UA"/>
                        </w:rPr>
                        <m:t>e</m:t>
                      </m:r>
                    </m:e>
                    <m:sup>
                      <m:r>
                        <w:rPr>
                          <w:rFonts w:ascii="Cambria Math" w:hAnsi="Cambria Math"/>
                          <w:lang w:val="uk-UA"/>
                        </w:rPr>
                        <m:t>μα</m:t>
                      </m:r>
                    </m:sup>
                  </m:sSup>
                  <m:r>
                    <w:rPr>
                      <w:rFonts w:ascii="Cambria Math" w:eastAsiaTheme="minorEastAsia" w:hAnsi="Cambria Math"/>
                      <w:lang w:val="uk-UA"/>
                    </w:rPr>
                    <m:t xml:space="preserve"> ;</m:t>
                  </m:r>
                </m:e>
              </m:eqArr>
            </m:e>
          </m:d>
        </m:oMath>
      </m:oMathPara>
    </w:p>
    <w:p w14:paraId="08F83F3C" w14:textId="77777777" w:rsidR="008671F3" w:rsidRPr="005B2F49" w:rsidRDefault="005B57C5" w:rsidP="00D61C6A">
      <w:pPr>
        <w:spacing w:after="0" w:line="360" w:lineRule="auto"/>
        <w:ind w:firstLine="709"/>
        <w:rPr>
          <w:rFonts w:eastAsiaTheme="minorEastAsia"/>
          <w:lang w:val="uk-UA"/>
        </w:rPr>
      </w:pPr>
      <m:oMathPara>
        <m:oMath>
          <m:d>
            <m:dPr>
              <m:begChr m:val="{"/>
              <m:endChr m:val=""/>
              <m:ctrlPr>
                <w:rPr>
                  <w:rFonts w:ascii="Cambria Math" w:eastAsiaTheme="minorEastAsia" w:hAnsi="Cambria Math"/>
                  <w:i/>
                  <w:lang w:val="uk-UA"/>
                </w:rPr>
              </m:ctrlPr>
            </m:dPr>
            <m:e>
              <m:eqArr>
                <m:eqArrPr>
                  <m:ctrlPr>
                    <w:rPr>
                      <w:rFonts w:ascii="Cambria Math" w:eastAsiaTheme="minorEastAsia" w:hAnsi="Cambria Math"/>
                      <w:i/>
                      <w:lang w:val="uk-UA"/>
                    </w:rPr>
                  </m:ctrlPr>
                </m:eqArrPr>
                <m:e>
                  <m:sSub>
                    <m:sSubPr>
                      <m:ctrlPr>
                        <w:rPr>
                          <w:rFonts w:ascii="Cambria Math" w:eastAsiaTheme="minorEastAsia" w:hAnsi="Cambria Math"/>
                          <w:i/>
                          <w:lang w:val="uk-UA"/>
                        </w:rPr>
                      </m:ctrlPr>
                    </m:sSubPr>
                    <m:e>
                      <m:r>
                        <w:rPr>
                          <w:rFonts w:ascii="Cambria Math" w:eastAsiaTheme="minorEastAsia" w:hAnsi="Cambria Math"/>
                          <w:lang w:val="uk-UA"/>
                        </w:rPr>
                        <m:t>S</m:t>
                      </m:r>
                    </m:e>
                    <m:sub>
                      <m:r>
                        <w:rPr>
                          <w:rFonts w:ascii="Cambria Math" w:eastAsiaTheme="minorEastAsia" w:hAnsi="Cambria Math"/>
                          <w:lang w:val="uk-UA"/>
                        </w:rPr>
                        <m:t>нб</m:t>
                      </m:r>
                    </m:sub>
                  </m:sSub>
                  <m:r>
                    <w:rPr>
                      <w:rFonts w:ascii="Cambria Math" w:eastAsiaTheme="minorEastAsia" w:hAnsi="Cambria Math"/>
                      <w:lang w:val="uk-UA"/>
                    </w:rPr>
                    <m:t>=1,093∙</m:t>
                  </m:r>
                  <m:sSub>
                    <m:sSubPr>
                      <m:ctrlPr>
                        <w:rPr>
                          <w:rFonts w:ascii="Cambria Math" w:eastAsiaTheme="minorEastAsia" w:hAnsi="Cambria Math"/>
                          <w:i/>
                          <w:lang w:val="uk-UA"/>
                        </w:rPr>
                      </m:ctrlPr>
                    </m:sSubPr>
                    <m:e>
                      <m:r>
                        <w:rPr>
                          <w:rFonts w:ascii="Cambria Math" w:eastAsiaTheme="minorEastAsia" w:hAnsi="Cambria Math"/>
                          <w:lang w:val="uk-UA"/>
                        </w:rPr>
                        <m:t>S</m:t>
                      </m:r>
                    </m:e>
                    <m:sub>
                      <m:r>
                        <w:rPr>
                          <w:rFonts w:ascii="Cambria Math" w:eastAsiaTheme="minorEastAsia" w:hAnsi="Cambria Math"/>
                          <w:lang w:val="uk-UA"/>
                        </w:rPr>
                        <m:t>сб</m:t>
                      </m:r>
                    </m:sub>
                  </m:sSub>
                  <m:r>
                    <w:rPr>
                      <w:rFonts w:ascii="Cambria Math" w:eastAsiaTheme="minorEastAsia" w:hAnsi="Cambria Math"/>
                      <w:lang w:val="uk-UA"/>
                    </w:rPr>
                    <m:t>+112497;</m:t>
                  </m:r>
                </m:e>
                <m:e>
                  <m:sSub>
                    <m:sSubPr>
                      <m:ctrlPr>
                        <w:rPr>
                          <w:rFonts w:ascii="Cambria Math" w:eastAsiaTheme="minorEastAsia" w:hAnsi="Cambria Math"/>
                          <w:i/>
                          <w:lang w:val="uk-UA"/>
                        </w:rPr>
                      </m:ctrlPr>
                    </m:sSubPr>
                    <m:e>
                      <m:r>
                        <w:rPr>
                          <w:rFonts w:ascii="Cambria Math" w:eastAsiaTheme="minorEastAsia" w:hAnsi="Cambria Math"/>
                          <w:lang w:val="uk-UA"/>
                        </w:rPr>
                        <m:t>S</m:t>
                      </m:r>
                    </m:e>
                    <m:sub>
                      <m:r>
                        <w:rPr>
                          <w:rFonts w:ascii="Cambria Math" w:eastAsiaTheme="minorEastAsia" w:hAnsi="Cambria Math"/>
                          <w:lang w:val="uk-UA"/>
                        </w:rPr>
                        <m:t>нб</m:t>
                      </m:r>
                    </m:sub>
                  </m:sSub>
                  <m:r>
                    <w:rPr>
                      <w:rFonts w:ascii="Cambria Math" w:eastAsiaTheme="minorEastAsia" w:hAnsi="Cambria Math"/>
                      <w:lang w:val="uk-UA"/>
                    </w:rPr>
                    <m:t>=</m:t>
                  </m:r>
                  <m:sSub>
                    <m:sSubPr>
                      <m:ctrlPr>
                        <w:rPr>
                          <w:rFonts w:ascii="Cambria Math" w:eastAsiaTheme="minorEastAsia" w:hAnsi="Cambria Math"/>
                          <w:i/>
                          <w:lang w:val="uk-UA"/>
                        </w:rPr>
                      </m:ctrlPr>
                    </m:sSubPr>
                    <m:e>
                      <m:r>
                        <w:rPr>
                          <w:rFonts w:ascii="Cambria Math" w:eastAsiaTheme="minorEastAsia" w:hAnsi="Cambria Math"/>
                          <w:lang w:val="uk-UA"/>
                        </w:rPr>
                        <m:t>S</m:t>
                      </m:r>
                    </m:e>
                    <m:sub>
                      <m:r>
                        <w:rPr>
                          <w:rFonts w:ascii="Cambria Math" w:eastAsiaTheme="minorEastAsia" w:hAnsi="Cambria Math"/>
                          <w:lang w:val="uk-UA"/>
                        </w:rPr>
                        <m:t>сб</m:t>
                      </m:r>
                    </m:sub>
                  </m:sSub>
                  <m:r>
                    <w:rPr>
                      <w:rFonts w:ascii="Cambria Math" w:eastAsiaTheme="minorEastAsia" w:hAnsi="Cambria Math"/>
                      <w:lang w:val="uk-UA"/>
                    </w:rPr>
                    <m:t>∙4,81 ;</m:t>
                  </m:r>
                </m:e>
              </m:eqArr>
            </m:e>
          </m:d>
        </m:oMath>
      </m:oMathPara>
    </w:p>
    <w:p w14:paraId="369E94A6" w14:textId="77777777" w:rsidR="008671F3" w:rsidRPr="005B2F49" w:rsidRDefault="005B57C5" w:rsidP="00D61C6A">
      <w:pPr>
        <w:spacing w:after="0" w:line="360" w:lineRule="auto"/>
        <w:ind w:firstLine="709"/>
        <w:rPr>
          <w:rFonts w:eastAsiaTheme="minorEastAsia"/>
          <w:lang w:val="uk-UA"/>
        </w:rPr>
      </w:pPr>
      <m:oMathPara>
        <m:oMath>
          <m:sSub>
            <m:sSubPr>
              <m:ctrlPr>
                <w:rPr>
                  <w:rFonts w:ascii="Cambria Math" w:eastAsiaTheme="minorEastAsia" w:hAnsi="Cambria Math"/>
                  <w:i/>
                  <w:lang w:val="uk-UA"/>
                </w:rPr>
              </m:ctrlPr>
            </m:sSubPr>
            <m:e>
              <m:r>
                <w:rPr>
                  <w:rFonts w:ascii="Cambria Math" w:eastAsiaTheme="minorEastAsia" w:hAnsi="Cambria Math"/>
                  <w:lang w:val="uk-UA"/>
                </w:rPr>
                <m:t>S</m:t>
              </m:r>
            </m:e>
            <m:sub>
              <m:r>
                <w:rPr>
                  <w:rFonts w:ascii="Cambria Math" w:eastAsiaTheme="minorEastAsia" w:hAnsi="Cambria Math"/>
                  <w:lang w:val="uk-UA"/>
                </w:rPr>
                <m:t>сб</m:t>
              </m:r>
            </m:sub>
          </m:sSub>
          <m:r>
            <w:rPr>
              <w:rFonts w:ascii="Cambria Math" w:eastAsiaTheme="minorEastAsia" w:hAnsi="Cambria Math"/>
              <w:lang w:val="uk-UA"/>
            </w:rPr>
            <m:t>=30265 Н</m:t>
          </m:r>
        </m:oMath>
      </m:oMathPara>
    </w:p>
    <w:p w14:paraId="7CB97274" w14:textId="77777777" w:rsidR="008671F3" w:rsidRPr="005B2F49" w:rsidRDefault="008671F3" w:rsidP="00D61C6A">
      <w:pPr>
        <w:spacing w:after="0" w:line="360" w:lineRule="auto"/>
        <w:ind w:firstLine="709"/>
        <w:rPr>
          <w:rFonts w:eastAsiaTheme="minorEastAsia"/>
          <w:lang w:val="uk-UA"/>
        </w:rPr>
      </w:pPr>
      <w:r w:rsidRPr="005B2F49">
        <w:rPr>
          <w:rFonts w:eastAsiaTheme="minorEastAsia"/>
          <w:lang w:val="uk-UA"/>
        </w:rPr>
        <w:t xml:space="preserve">де  </w:t>
      </w:r>
      <m:oMath>
        <m:sSup>
          <m:sSupPr>
            <m:ctrlPr>
              <w:rPr>
                <w:rFonts w:ascii="Cambria Math" w:eastAsiaTheme="minorEastAsia" w:hAnsi="Cambria Math"/>
                <w:i/>
                <w:lang w:val="uk-UA"/>
              </w:rPr>
            </m:ctrlPr>
          </m:sSupPr>
          <m:e>
            <m:r>
              <w:rPr>
                <w:rFonts w:ascii="Cambria Math" w:hAnsi="Cambria Math"/>
                <w:lang w:val="uk-UA"/>
              </w:rPr>
              <m:t>e</m:t>
            </m:r>
          </m:e>
          <m:sup>
            <m:r>
              <w:rPr>
                <w:rFonts w:ascii="Cambria Math" w:hAnsi="Cambria Math"/>
                <w:lang w:val="uk-UA"/>
              </w:rPr>
              <m:t>μα</m:t>
            </m:r>
          </m:sup>
        </m:sSup>
      </m:oMath>
      <w:r w:rsidRPr="005B2F49">
        <w:rPr>
          <w:rFonts w:eastAsiaTheme="minorEastAsia"/>
          <w:lang w:val="uk-UA"/>
        </w:rPr>
        <w:t xml:space="preserve"> – тяговий фактор приводу (табличне значення); μ – коефіцієнт зчеплення стрічки з приводним барабаном; α – кут обхвату стрічкою приводного барабану. </w:t>
      </w:r>
    </w:p>
    <w:p w14:paraId="7168B749" w14:textId="77777777" w:rsidR="008671F3" w:rsidRDefault="008671F3" w:rsidP="00D61C6A">
      <w:pPr>
        <w:spacing w:after="0" w:line="360" w:lineRule="auto"/>
        <w:ind w:firstLine="709"/>
        <w:rPr>
          <w:rFonts w:eastAsiaTheme="minorEastAsia"/>
          <w:lang w:val="uk-UA"/>
        </w:rPr>
      </w:pPr>
      <w:r w:rsidRPr="005B2F49">
        <w:rPr>
          <w:rFonts w:eastAsiaTheme="minorEastAsia"/>
          <w:lang w:val="uk-UA"/>
        </w:rPr>
        <w:t>В результаті розрахунків отримаємо :</w:t>
      </w:r>
    </w:p>
    <w:p w14:paraId="594C6221" w14:textId="77777777" w:rsidR="008671F3" w:rsidRDefault="008671F3" w:rsidP="00D61C6A">
      <w:pPr>
        <w:spacing w:after="0" w:line="360" w:lineRule="auto"/>
        <w:ind w:firstLine="709"/>
        <w:rPr>
          <w:rFonts w:eastAsiaTheme="minorEastAsia"/>
          <w:lang w:val="uk-UA"/>
        </w:rPr>
      </w:pPr>
      <w:r w:rsidRPr="005B2F49">
        <w:rPr>
          <w:rFonts w:eastAsiaTheme="minorEastAsia"/>
          <w:lang w:val="uk-UA"/>
        </w:rPr>
        <w:lastRenderedPageBreak/>
        <w:t>S</w:t>
      </w:r>
      <w:r w:rsidRPr="005B2F49">
        <w:rPr>
          <w:rFonts w:eastAsiaTheme="minorEastAsia"/>
          <w:vertAlign w:val="subscript"/>
          <w:lang w:val="uk-UA"/>
        </w:rPr>
        <w:t xml:space="preserve">1 </w:t>
      </w:r>
      <w:r w:rsidRPr="005B2F49">
        <w:rPr>
          <w:rFonts w:eastAsiaTheme="minorEastAsia"/>
          <w:lang w:val="uk-UA"/>
        </w:rPr>
        <w:t>= 30265 Н; S</w:t>
      </w:r>
      <w:r w:rsidRPr="005B2F49">
        <w:rPr>
          <w:rFonts w:eastAsiaTheme="minorEastAsia"/>
          <w:vertAlign w:val="subscript"/>
          <w:lang w:val="uk-UA"/>
        </w:rPr>
        <w:t>2</w:t>
      </w:r>
      <w:r w:rsidRPr="005B2F49">
        <w:rPr>
          <w:rFonts w:eastAsiaTheme="minorEastAsia"/>
          <w:lang w:val="uk-UA"/>
        </w:rPr>
        <w:t>=31022 H; S</w:t>
      </w:r>
      <w:r w:rsidRPr="005B2F49">
        <w:rPr>
          <w:rFonts w:eastAsiaTheme="minorEastAsia"/>
          <w:vertAlign w:val="subscript"/>
          <w:lang w:val="uk-UA"/>
        </w:rPr>
        <w:t xml:space="preserve">3 </w:t>
      </w:r>
      <w:r w:rsidRPr="005B2F49">
        <w:rPr>
          <w:rFonts w:eastAsiaTheme="minorEastAsia"/>
          <w:lang w:val="uk-UA"/>
        </w:rPr>
        <w:t>=13783 H; S</w:t>
      </w:r>
      <w:r w:rsidRPr="005B2F49">
        <w:rPr>
          <w:rFonts w:eastAsiaTheme="minorEastAsia"/>
          <w:vertAlign w:val="subscript"/>
          <w:lang w:val="uk-UA"/>
        </w:rPr>
        <w:t xml:space="preserve">4 </w:t>
      </w:r>
      <w:r w:rsidRPr="005B2F49">
        <w:rPr>
          <w:rFonts w:eastAsiaTheme="minorEastAsia"/>
          <w:lang w:val="uk-UA"/>
        </w:rPr>
        <w:t>=13921 Н; S</w:t>
      </w:r>
      <w:r w:rsidRPr="005B2F49">
        <w:rPr>
          <w:rFonts w:eastAsiaTheme="minorEastAsia"/>
          <w:vertAlign w:val="subscript"/>
          <w:lang w:val="uk-UA"/>
        </w:rPr>
        <w:t>5</w:t>
      </w:r>
      <w:r w:rsidRPr="005B2F49">
        <w:rPr>
          <w:rFonts w:eastAsiaTheme="minorEastAsia"/>
          <w:lang w:val="uk-UA"/>
        </w:rPr>
        <w:t>=14339 Н; S</w:t>
      </w:r>
      <w:r w:rsidRPr="005B2F49">
        <w:rPr>
          <w:rFonts w:eastAsiaTheme="minorEastAsia"/>
          <w:vertAlign w:val="subscript"/>
          <w:lang w:val="uk-UA"/>
        </w:rPr>
        <w:t xml:space="preserve">6 </w:t>
      </w:r>
      <w:r w:rsidRPr="005B2F49">
        <w:rPr>
          <w:rFonts w:eastAsiaTheme="minorEastAsia"/>
          <w:lang w:val="uk-UA"/>
        </w:rPr>
        <w:t>=14650 H; S</w:t>
      </w:r>
      <w:r w:rsidRPr="005B2F49">
        <w:rPr>
          <w:rFonts w:eastAsiaTheme="minorEastAsia"/>
          <w:vertAlign w:val="subscript"/>
          <w:lang w:val="uk-UA"/>
        </w:rPr>
        <w:t xml:space="preserve">7 </w:t>
      </w:r>
      <w:r w:rsidRPr="005B2F49">
        <w:rPr>
          <w:rFonts w:eastAsiaTheme="minorEastAsia"/>
          <w:lang w:val="uk-UA"/>
        </w:rPr>
        <w:t>=142037 Н; S</w:t>
      </w:r>
      <w:r w:rsidRPr="005B2F49">
        <w:rPr>
          <w:rFonts w:eastAsiaTheme="minorEastAsia"/>
          <w:vertAlign w:val="subscript"/>
          <w:lang w:val="uk-UA"/>
        </w:rPr>
        <w:t xml:space="preserve">8 </w:t>
      </w:r>
      <w:r w:rsidRPr="005B2F49">
        <w:rPr>
          <w:rFonts w:eastAsiaTheme="minorEastAsia"/>
          <w:lang w:val="uk-UA"/>
        </w:rPr>
        <w:t>= 145588 Н.</w:t>
      </w:r>
    </w:p>
    <w:p w14:paraId="625D7A81" w14:textId="77777777" w:rsidR="008671F3" w:rsidRPr="005B2F49" w:rsidRDefault="008671F3" w:rsidP="00D61C6A">
      <w:pPr>
        <w:spacing w:after="0" w:line="360" w:lineRule="auto"/>
        <w:ind w:firstLine="709"/>
        <w:rPr>
          <w:rFonts w:eastAsiaTheme="minorEastAsia"/>
          <w:lang w:val="uk-UA"/>
        </w:rPr>
      </w:pPr>
      <w:r w:rsidRPr="005B2F49">
        <w:rPr>
          <w:rFonts w:eastAsiaTheme="minorEastAsia"/>
          <w:lang w:val="uk-UA"/>
        </w:rPr>
        <w:t xml:space="preserve">Для забезпечення нормальної роботи конвеєра повинні забезпечуватися дві умови: </w:t>
      </w:r>
    </w:p>
    <w:p w14:paraId="3731A3FF" w14:textId="77777777" w:rsidR="008671F3" w:rsidRDefault="008671F3" w:rsidP="00D61C6A">
      <w:pPr>
        <w:pStyle w:val="ListParagraph"/>
        <w:numPr>
          <w:ilvl w:val="0"/>
          <w:numId w:val="5"/>
        </w:numPr>
        <w:spacing w:after="0" w:line="360" w:lineRule="auto"/>
        <w:ind w:left="0" w:firstLine="709"/>
        <w:contextualSpacing w:val="0"/>
        <w:jc w:val="both"/>
        <w:rPr>
          <w:rFonts w:eastAsiaTheme="minorEastAsia"/>
          <w:lang w:val="uk-UA"/>
        </w:rPr>
      </w:pPr>
      <w:r w:rsidRPr="005B2F49">
        <w:rPr>
          <w:rFonts w:eastAsiaTheme="minorEastAsia"/>
          <w:lang w:val="uk-UA"/>
        </w:rPr>
        <w:t>стрічка не повинна буксувати на приводних барабанах :</w:t>
      </w:r>
    </w:p>
    <w:p w14:paraId="066D2E27" w14:textId="77777777" w:rsidR="008671F3" w:rsidRPr="005B2F49" w:rsidRDefault="005B57C5" w:rsidP="00D61C6A">
      <w:pPr>
        <w:pStyle w:val="ListParagraph"/>
        <w:spacing w:after="0" w:line="360" w:lineRule="auto"/>
        <w:ind w:left="0" w:firstLine="709"/>
        <w:contextualSpacing w:val="0"/>
        <w:jc w:val="both"/>
        <w:rPr>
          <w:rFonts w:eastAsiaTheme="minorEastAsia"/>
          <w:lang w:val="uk-UA"/>
        </w:rPr>
      </w:pPr>
      <m:oMathPara>
        <m:oMath>
          <m:sSub>
            <m:sSubPr>
              <m:ctrlPr>
                <w:rPr>
                  <w:rFonts w:ascii="Cambria Math" w:eastAsiaTheme="minorEastAsia" w:hAnsi="Cambria Math"/>
                  <w:i/>
                  <w:lang w:val="uk-UA"/>
                </w:rPr>
              </m:ctrlPr>
            </m:sSubPr>
            <m:e>
              <m:r>
                <w:rPr>
                  <w:rFonts w:ascii="Cambria Math" w:eastAsiaTheme="minorEastAsia" w:hAnsi="Cambria Math"/>
                  <w:lang w:val="uk-UA"/>
                </w:rPr>
                <m:t>S</m:t>
              </m:r>
            </m:e>
            <m:sub>
              <m:r>
                <w:rPr>
                  <w:rFonts w:ascii="Cambria Math" w:eastAsiaTheme="minorEastAsia" w:hAnsi="Cambria Math"/>
                  <w:lang w:val="uk-UA"/>
                </w:rPr>
                <m:t>нб</m:t>
              </m:r>
            </m:sub>
          </m:sSub>
          <m:r>
            <w:rPr>
              <w:rFonts w:ascii="Cambria Math" w:eastAsiaTheme="minorEastAsia" w:hAnsi="Cambria Math"/>
              <w:lang w:val="uk-UA"/>
            </w:rPr>
            <m:t>≤</m:t>
          </m:r>
          <m:sSub>
            <m:sSubPr>
              <m:ctrlPr>
                <w:rPr>
                  <w:rFonts w:ascii="Cambria Math" w:eastAsiaTheme="minorEastAsia" w:hAnsi="Cambria Math"/>
                  <w:i/>
                  <w:lang w:val="uk-UA"/>
                </w:rPr>
              </m:ctrlPr>
            </m:sSubPr>
            <m:e>
              <m:r>
                <w:rPr>
                  <w:rFonts w:ascii="Cambria Math" w:eastAsiaTheme="minorEastAsia" w:hAnsi="Cambria Math"/>
                  <w:lang w:val="uk-UA"/>
                </w:rPr>
                <m:t>S</m:t>
              </m:r>
            </m:e>
            <m:sub>
              <m:r>
                <w:rPr>
                  <w:rFonts w:ascii="Cambria Math" w:eastAsiaTheme="minorEastAsia" w:hAnsi="Cambria Math"/>
                  <w:lang w:val="uk-UA"/>
                </w:rPr>
                <m:t>сб</m:t>
              </m:r>
            </m:sub>
          </m:sSub>
          <m:r>
            <w:rPr>
              <w:rFonts w:ascii="Cambria Math" w:eastAsiaTheme="minorEastAsia" w:hAnsi="Cambria Math"/>
              <w:lang w:val="uk-UA"/>
            </w:rPr>
            <m:t>∙</m:t>
          </m:r>
          <m:sSup>
            <m:sSupPr>
              <m:ctrlPr>
                <w:rPr>
                  <w:rFonts w:ascii="Cambria Math" w:eastAsiaTheme="minorEastAsia" w:hAnsi="Cambria Math"/>
                  <w:i/>
                  <w:lang w:val="uk-UA"/>
                </w:rPr>
              </m:ctrlPr>
            </m:sSupPr>
            <m:e>
              <m:r>
                <w:rPr>
                  <w:rFonts w:ascii="Cambria Math" w:hAnsi="Cambria Math"/>
                  <w:lang w:val="uk-UA"/>
                </w:rPr>
                <m:t>e</m:t>
              </m:r>
            </m:e>
            <m:sup>
              <m:r>
                <w:rPr>
                  <w:rFonts w:ascii="Cambria Math" w:hAnsi="Cambria Math"/>
                  <w:lang w:val="uk-UA"/>
                </w:rPr>
                <m:t>μα</m:t>
              </m:r>
            </m:sup>
          </m:sSup>
          <m:r>
            <w:rPr>
              <w:rFonts w:ascii="Cambria Math" w:eastAsiaTheme="minorEastAsia" w:hAnsi="Cambria Math"/>
              <w:lang w:val="uk-UA"/>
            </w:rPr>
            <m:t>;</m:t>
          </m:r>
        </m:oMath>
      </m:oMathPara>
    </w:p>
    <w:p w14:paraId="259050B5" w14:textId="77777777" w:rsidR="008671F3" w:rsidRPr="005B2F49" w:rsidRDefault="008671F3" w:rsidP="00D61C6A">
      <w:pPr>
        <w:pStyle w:val="ListParagraph"/>
        <w:spacing w:after="0" w:line="360" w:lineRule="auto"/>
        <w:ind w:left="0" w:firstLine="709"/>
        <w:contextualSpacing w:val="0"/>
        <w:jc w:val="both"/>
        <w:rPr>
          <w:rFonts w:eastAsiaTheme="minorEastAsia"/>
          <w:lang w:val="uk-UA"/>
        </w:rPr>
      </w:pPr>
      <m:oMathPara>
        <m:oMath>
          <m:r>
            <w:rPr>
              <w:rFonts w:ascii="Cambria Math" w:eastAsiaTheme="minorEastAsia" w:hAnsi="Cambria Math"/>
              <w:lang w:val="uk-UA"/>
            </w:rPr>
            <m:t>145588=30265∙4,81</m:t>
          </m:r>
        </m:oMath>
      </m:oMathPara>
    </w:p>
    <w:p w14:paraId="2C74EE9F" w14:textId="77777777" w:rsidR="008671F3" w:rsidRDefault="008671F3" w:rsidP="00D61C6A">
      <w:pPr>
        <w:pStyle w:val="ListParagraph"/>
        <w:numPr>
          <w:ilvl w:val="0"/>
          <w:numId w:val="5"/>
        </w:numPr>
        <w:spacing w:after="0" w:line="360" w:lineRule="auto"/>
        <w:ind w:left="0" w:firstLine="709"/>
        <w:contextualSpacing w:val="0"/>
        <w:jc w:val="both"/>
        <w:rPr>
          <w:rFonts w:eastAsiaTheme="minorEastAsia"/>
          <w:lang w:val="uk-UA"/>
        </w:rPr>
      </w:pPr>
      <w:r w:rsidRPr="005B2F49">
        <w:rPr>
          <w:rFonts w:eastAsiaTheme="minorEastAsia"/>
          <w:lang w:val="uk-UA"/>
        </w:rPr>
        <w:t>стрічка не повинна занадто провисати на навантаженій ділянці :</w:t>
      </w:r>
    </w:p>
    <w:p w14:paraId="1CF30C73" w14:textId="77777777" w:rsidR="008671F3" w:rsidRPr="005B2F49" w:rsidRDefault="005B57C5" w:rsidP="00D61C6A">
      <w:pPr>
        <w:pStyle w:val="ListParagraph"/>
        <w:spacing w:after="0" w:line="360" w:lineRule="auto"/>
        <w:ind w:left="0" w:firstLine="709"/>
        <w:contextualSpacing w:val="0"/>
        <w:jc w:val="both"/>
        <w:rPr>
          <w:rFonts w:eastAsiaTheme="minorEastAsia"/>
          <w:lang w:val="uk-UA"/>
        </w:rPr>
      </w:pPr>
      <m:oMathPara>
        <m:oMath>
          <m:sSub>
            <m:sSubPr>
              <m:ctrlPr>
                <w:rPr>
                  <w:rFonts w:ascii="Cambria Math" w:eastAsiaTheme="minorEastAsia" w:hAnsi="Cambria Math"/>
                  <w:i/>
                  <w:lang w:val="uk-UA"/>
                </w:rPr>
              </m:ctrlPr>
            </m:sSubPr>
            <m:e>
              <m:r>
                <w:rPr>
                  <w:rFonts w:ascii="Cambria Math" w:eastAsiaTheme="minorEastAsia" w:hAnsi="Cambria Math"/>
                  <w:lang w:val="uk-UA"/>
                </w:rPr>
                <m:t>S</m:t>
              </m:r>
            </m:e>
            <m:sub>
              <m:r>
                <w:rPr>
                  <w:rFonts w:ascii="Cambria Math" w:eastAsiaTheme="minorEastAsia" w:hAnsi="Cambria Math"/>
                  <w:lang w:val="uk-UA"/>
                </w:rPr>
                <m:t>min</m:t>
              </m:r>
            </m:sub>
          </m:sSub>
          <m:r>
            <w:rPr>
              <w:rFonts w:ascii="Cambria Math" w:eastAsiaTheme="minorEastAsia" w:hAnsi="Cambria Math"/>
              <w:lang w:val="uk-UA"/>
            </w:rPr>
            <m:t>=</m:t>
          </m:r>
          <m:d>
            <m:dPr>
              <m:ctrlPr>
                <w:rPr>
                  <w:rFonts w:ascii="Cambria Math" w:eastAsiaTheme="minorEastAsia" w:hAnsi="Cambria Math"/>
                  <w:i/>
                  <w:lang w:val="uk-UA"/>
                </w:rPr>
              </m:ctrlPr>
            </m:dPr>
            <m:e>
              <m:r>
                <w:rPr>
                  <w:rFonts w:ascii="Cambria Math" w:eastAsiaTheme="minorEastAsia" w:hAnsi="Cambria Math"/>
                  <w:lang w:val="uk-UA"/>
                </w:rPr>
                <m:t>5÷10</m:t>
              </m:r>
            </m:e>
          </m:d>
          <m:d>
            <m:dPr>
              <m:ctrlPr>
                <w:rPr>
                  <w:rFonts w:ascii="Cambria Math" w:eastAsiaTheme="minorEastAsia" w:hAnsi="Cambria Math"/>
                  <w:i/>
                  <w:lang w:val="uk-UA"/>
                </w:rPr>
              </m:ctrlPr>
            </m:dPr>
            <m:e>
              <m:r>
                <w:rPr>
                  <w:rFonts w:ascii="Cambria Math" w:eastAsiaTheme="minorEastAsia" w:hAnsi="Cambria Math"/>
                  <w:lang w:val="uk-UA"/>
                </w:rPr>
                <m:t>q+</m:t>
              </m:r>
              <m:sSub>
                <m:sSubPr>
                  <m:ctrlPr>
                    <w:rPr>
                      <w:rFonts w:ascii="Cambria Math" w:eastAsiaTheme="minorEastAsia" w:hAnsi="Cambria Math"/>
                      <w:i/>
                      <w:lang w:val="uk-UA"/>
                    </w:rPr>
                  </m:ctrlPr>
                </m:sSubPr>
                <m:e>
                  <m:r>
                    <w:rPr>
                      <w:rFonts w:ascii="Cambria Math" w:eastAsiaTheme="minorEastAsia" w:hAnsi="Cambria Math"/>
                      <w:lang w:val="uk-UA"/>
                    </w:rPr>
                    <m:t>q</m:t>
                  </m:r>
                </m:e>
                <m:sub>
                  <m:r>
                    <w:rPr>
                      <w:rFonts w:ascii="Cambria Math" w:eastAsiaTheme="minorEastAsia" w:hAnsi="Cambria Math"/>
                      <w:lang w:val="uk-UA"/>
                    </w:rPr>
                    <m:t>л</m:t>
                  </m:r>
                </m:sub>
              </m:sSub>
            </m:e>
          </m:d>
          <m:sSubSup>
            <m:sSubSupPr>
              <m:ctrlPr>
                <w:rPr>
                  <w:rFonts w:ascii="Cambria Math" w:eastAsiaTheme="minorEastAsia" w:hAnsi="Cambria Math"/>
                  <w:i/>
                  <w:lang w:val="uk-UA"/>
                </w:rPr>
              </m:ctrlPr>
            </m:sSubSupPr>
            <m:e>
              <m:r>
                <w:rPr>
                  <w:rFonts w:ascii="Cambria Math" w:eastAsiaTheme="minorEastAsia" w:hAnsi="Cambria Math"/>
                  <w:lang w:val="uk-UA"/>
                </w:rPr>
                <m:t>l</m:t>
              </m:r>
            </m:e>
            <m:sub>
              <m:r>
                <w:rPr>
                  <w:rFonts w:ascii="Cambria Math" w:eastAsiaTheme="minorEastAsia" w:hAnsi="Cambria Math"/>
                  <w:lang w:val="uk-UA"/>
                </w:rPr>
                <m:t>p</m:t>
              </m:r>
            </m:sub>
            <m:sup>
              <m:r>
                <w:rPr>
                  <w:rFonts w:ascii="Cambria Math" w:eastAsiaTheme="minorEastAsia" w:hAnsi="Cambria Math"/>
                  <w:lang w:val="uk-UA"/>
                </w:rPr>
                <m:t>'</m:t>
              </m:r>
            </m:sup>
          </m:sSubSup>
          <m:r>
            <w:rPr>
              <w:rFonts w:ascii="Cambria Math" w:eastAsiaTheme="minorEastAsia" w:hAnsi="Cambria Math"/>
              <w:lang w:val="uk-UA"/>
            </w:rPr>
            <m:t>≤</m:t>
          </m:r>
          <m:sSub>
            <m:sSubPr>
              <m:ctrlPr>
                <w:rPr>
                  <w:rFonts w:ascii="Cambria Math" w:eastAsiaTheme="minorEastAsia" w:hAnsi="Cambria Math"/>
                  <w:i/>
                  <w:lang w:val="uk-UA"/>
                </w:rPr>
              </m:ctrlPr>
            </m:sSubPr>
            <m:e>
              <m:r>
                <w:rPr>
                  <w:rFonts w:ascii="Cambria Math" w:eastAsiaTheme="minorEastAsia" w:hAnsi="Cambria Math"/>
                  <w:lang w:val="uk-UA"/>
                </w:rPr>
                <m:t>S</m:t>
              </m:r>
            </m:e>
            <m:sub>
              <m:r>
                <w:rPr>
                  <w:rFonts w:ascii="Cambria Math" w:eastAsiaTheme="minorEastAsia" w:hAnsi="Cambria Math"/>
                  <w:lang w:val="uk-UA"/>
                </w:rPr>
                <m:t>i</m:t>
              </m:r>
            </m:sub>
          </m:sSub>
          <m:r>
            <w:rPr>
              <w:rFonts w:ascii="Cambria Math" w:eastAsiaTheme="minorEastAsia" w:hAnsi="Cambria Math"/>
              <w:lang w:val="uk-UA"/>
            </w:rPr>
            <m:t>;</m:t>
          </m:r>
        </m:oMath>
      </m:oMathPara>
    </w:p>
    <w:p w14:paraId="33316494" w14:textId="77777777" w:rsidR="008671F3" w:rsidRPr="005B2F49" w:rsidRDefault="005B57C5" w:rsidP="00D61C6A">
      <w:pPr>
        <w:pStyle w:val="ListParagraph"/>
        <w:spacing w:after="0" w:line="360" w:lineRule="auto"/>
        <w:ind w:left="0" w:firstLine="709"/>
        <w:contextualSpacing w:val="0"/>
        <w:jc w:val="both"/>
        <w:rPr>
          <w:rFonts w:eastAsiaTheme="minorEastAsia"/>
          <w:lang w:val="uk-UA"/>
        </w:rPr>
      </w:pPr>
      <m:oMathPara>
        <m:oMath>
          <m:sSub>
            <m:sSubPr>
              <m:ctrlPr>
                <w:rPr>
                  <w:rFonts w:ascii="Cambria Math" w:eastAsiaTheme="minorEastAsia" w:hAnsi="Cambria Math"/>
                  <w:i/>
                  <w:lang w:val="uk-UA"/>
                </w:rPr>
              </m:ctrlPr>
            </m:sSubPr>
            <m:e>
              <m:r>
                <w:rPr>
                  <w:rFonts w:ascii="Cambria Math" w:eastAsiaTheme="minorEastAsia" w:hAnsi="Cambria Math"/>
                  <w:lang w:val="uk-UA"/>
                </w:rPr>
                <m:t>S</m:t>
              </m:r>
            </m:e>
            <m:sub>
              <m:r>
                <w:rPr>
                  <w:rFonts w:ascii="Cambria Math" w:eastAsiaTheme="minorEastAsia" w:hAnsi="Cambria Math"/>
                  <w:lang w:val="uk-UA"/>
                </w:rPr>
                <m:t>min</m:t>
              </m:r>
            </m:sub>
          </m:sSub>
          <m:r>
            <w:rPr>
              <w:rFonts w:ascii="Cambria Math" w:eastAsiaTheme="minorEastAsia" w:hAnsi="Cambria Math"/>
              <w:lang w:val="uk-UA"/>
            </w:rPr>
            <m:t>=5∙</m:t>
          </m:r>
          <m:d>
            <m:dPr>
              <m:ctrlPr>
                <w:rPr>
                  <w:rFonts w:ascii="Cambria Math" w:eastAsiaTheme="minorEastAsia" w:hAnsi="Cambria Math"/>
                  <w:i/>
                  <w:lang w:val="uk-UA"/>
                </w:rPr>
              </m:ctrlPr>
            </m:dPr>
            <m:e>
              <m:r>
                <w:rPr>
                  <w:rFonts w:ascii="Cambria Math" w:eastAsiaTheme="minorEastAsia" w:hAnsi="Cambria Math"/>
                  <w:lang w:val="uk-UA"/>
                </w:rPr>
                <m:t>763+343,35</m:t>
              </m:r>
            </m:e>
          </m:d>
          <m:r>
            <w:rPr>
              <w:rFonts w:ascii="Cambria Math" w:eastAsiaTheme="minorEastAsia" w:hAnsi="Cambria Math"/>
              <w:lang w:val="uk-UA"/>
            </w:rPr>
            <m:t xml:space="preserve">∙2,6=14383 </m:t>
          </m:r>
          <m:r>
            <m:rPr>
              <m:sty m:val="p"/>
            </m:rPr>
            <w:rPr>
              <w:rFonts w:ascii="Cambria Math" w:eastAsiaTheme="minorEastAsia" w:hAnsi="Cambria Math"/>
              <w:lang w:val="uk-UA"/>
            </w:rPr>
            <m:t>H</m:t>
          </m:r>
          <m:r>
            <w:rPr>
              <w:rFonts w:ascii="Cambria Math" w:eastAsiaTheme="minorEastAsia" w:hAnsi="Cambria Math"/>
              <w:lang w:val="uk-UA"/>
            </w:rPr>
            <m:t>.</m:t>
          </m:r>
        </m:oMath>
      </m:oMathPara>
    </w:p>
    <w:p w14:paraId="08EC6294" w14:textId="77777777" w:rsidR="008671F3" w:rsidRPr="005B2F49" w:rsidRDefault="008671F3" w:rsidP="00D61C6A">
      <w:pPr>
        <w:pStyle w:val="ListParagraph"/>
        <w:spacing w:after="0" w:line="360" w:lineRule="auto"/>
        <w:ind w:left="0" w:firstLine="709"/>
        <w:contextualSpacing w:val="0"/>
        <w:jc w:val="both"/>
        <w:rPr>
          <w:rFonts w:eastAsiaTheme="minorEastAsia"/>
          <w:lang w:val="uk-UA"/>
        </w:rPr>
      </w:pPr>
      <w:r w:rsidRPr="005B2F49">
        <w:rPr>
          <w:rFonts w:eastAsiaTheme="minorEastAsia"/>
          <w:lang w:val="uk-UA"/>
        </w:rPr>
        <w:t>Так як друга умова не виконується, потрібно виконати перерахунок при якому найменша сила натягу стрічки S</w:t>
      </w:r>
      <w:r w:rsidRPr="005B2F49">
        <w:rPr>
          <w:rFonts w:eastAsiaTheme="minorEastAsia"/>
          <w:vertAlign w:val="subscript"/>
          <w:lang w:val="uk-UA"/>
        </w:rPr>
        <w:t>3</w:t>
      </w:r>
      <w:r w:rsidRPr="005B2F49">
        <w:rPr>
          <w:rFonts w:eastAsiaTheme="minorEastAsia"/>
          <w:lang w:val="uk-UA"/>
        </w:rPr>
        <w:t>=</w:t>
      </w:r>
      <w:proofErr w:type="spellStart"/>
      <w:r w:rsidRPr="005B2F49">
        <w:rPr>
          <w:rFonts w:eastAsiaTheme="minorEastAsia"/>
          <w:lang w:val="uk-UA"/>
        </w:rPr>
        <w:t>S</w:t>
      </w:r>
      <w:r w:rsidRPr="005B2F49">
        <w:rPr>
          <w:rFonts w:eastAsiaTheme="minorEastAsia"/>
          <w:vertAlign w:val="subscript"/>
          <w:lang w:val="uk-UA"/>
        </w:rPr>
        <w:t>min</w:t>
      </w:r>
      <w:proofErr w:type="spellEnd"/>
      <w:r w:rsidRPr="005B2F49">
        <w:rPr>
          <w:rFonts w:eastAsiaTheme="minorEastAsia"/>
          <w:lang w:val="uk-UA"/>
        </w:rPr>
        <w:t xml:space="preserve">=14383 H. </w:t>
      </w:r>
    </w:p>
    <w:p w14:paraId="6F8E6EF3" w14:textId="77777777" w:rsidR="008671F3" w:rsidRDefault="008671F3" w:rsidP="00D61C6A">
      <w:pPr>
        <w:pStyle w:val="ListParagraph"/>
        <w:spacing w:after="0" w:line="360" w:lineRule="auto"/>
        <w:ind w:left="0" w:firstLine="709"/>
        <w:contextualSpacing w:val="0"/>
        <w:jc w:val="both"/>
        <w:rPr>
          <w:rFonts w:eastAsiaTheme="minorEastAsia"/>
          <w:lang w:val="uk-UA"/>
        </w:rPr>
      </w:pPr>
      <w:r w:rsidRPr="005B2F49">
        <w:rPr>
          <w:rFonts w:eastAsiaTheme="minorEastAsia"/>
          <w:lang w:val="uk-UA"/>
        </w:rPr>
        <w:t>В такому разі сила натягу стрічки у інших точках :</w:t>
      </w:r>
    </w:p>
    <w:p w14:paraId="46436068" w14:textId="77777777" w:rsidR="008671F3" w:rsidRDefault="008671F3" w:rsidP="00D61C6A">
      <w:pPr>
        <w:spacing w:after="0" w:line="360" w:lineRule="auto"/>
        <w:ind w:firstLine="709"/>
        <w:rPr>
          <w:rFonts w:eastAsiaTheme="minorEastAsia"/>
          <w:lang w:val="uk-UA"/>
        </w:rPr>
      </w:pPr>
      <w:r w:rsidRPr="005B2F49">
        <w:rPr>
          <w:rFonts w:eastAsiaTheme="minorEastAsia"/>
          <w:lang w:val="uk-UA"/>
        </w:rPr>
        <w:t>S</w:t>
      </w:r>
      <w:r w:rsidRPr="005B2F49">
        <w:rPr>
          <w:rFonts w:eastAsiaTheme="minorEastAsia"/>
          <w:vertAlign w:val="subscript"/>
          <w:lang w:val="uk-UA"/>
        </w:rPr>
        <w:t>3</w:t>
      </w:r>
      <w:r w:rsidRPr="005B2F49">
        <w:rPr>
          <w:rFonts w:eastAsiaTheme="minorEastAsia"/>
          <w:lang w:val="uk-UA"/>
        </w:rPr>
        <w:t>=14383 H; S</w:t>
      </w:r>
      <w:r w:rsidRPr="005B2F49">
        <w:rPr>
          <w:rFonts w:eastAsiaTheme="minorEastAsia"/>
          <w:vertAlign w:val="subscript"/>
          <w:lang w:val="uk-UA"/>
        </w:rPr>
        <w:t>4</w:t>
      </w:r>
      <w:r w:rsidRPr="005B2F49">
        <w:rPr>
          <w:rFonts w:eastAsiaTheme="minorEastAsia"/>
          <w:lang w:val="uk-UA"/>
        </w:rPr>
        <w:t xml:space="preserve"> =14527 Н; S</w:t>
      </w:r>
      <w:r w:rsidRPr="005B2F49">
        <w:rPr>
          <w:rFonts w:eastAsiaTheme="minorEastAsia"/>
          <w:vertAlign w:val="subscript"/>
          <w:lang w:val="uk-UA"/>
        </w:rPr>
        <w:t>5</w:t>
      </w:r>
      <w:r w:rsidRPr="005B2F49">
        <w:rPr>
          <w:rFonts w:eastAsiaTheme="minorEastAsia"/>
          <w:lang w:val="uk-UA"/>
        </w:rPr>
        <w:t>=14963 Н; S</w:t>
      </w:r>
      <w:r w:rsidRPr="005B2F49">
        <w:rPr>
          <w:rFonts w:eastAsiaTheme="minorEastAsia"/>
          <w:vertAlign w:val="subscript"/>
          <w:lang w:val="uk-UA"/>
        </w:rPr>
        <w:t xml:space="preserve">6 </w:t>
      </w:r>
      <w:r w:rsidRPr="005B2F49">
        <w:rPr>
          <w:rFonts w:eastAsiaTheme="minorEastAsia"/>
          <w:lang w:val="uk-UA"/>
        </w:rPr>
        <w:t>=15274 H; S</w:t>
      </w:r>
      <w:r w:rsidRPr="005B2F49">
        <w:rPr>
          <w:rFonts w:eastAsiaTheme="minorEastAsia"/>
          <w:vertAlign w:val="subscript"/>
          <w:lang w:val="uk-UA"/>
        </w:rPr>
        <w:t xml:space="preserve">7 </w:t>
      </w:r>
      <w:r w:rsidRPr="005B2F49">
        <w:rPr>
          <w:rFonts w:eastAsiaTheme="minorEastAsia"/>
          <w:lang w:val="uk-UA"/>
        </w:rPr>
        <w:t>=142661 Н S</w:t>
      </w:r>
      <w:r w:rsidRPr="005B2F49">
        <w:rPr>
          <w:rFonts w:eastAsiaTheme="minorEastAsia"/>
          <w:vertAlign w:val="subscript"/>
          <w:lang w:val="uk-UA"/>
        </w:rPr>
        <w:t>8</w:t>
      </w:r>
      <w:r w:rsidRPr="005B2F49">
        <w:rPr>
          <w:rFonts w:eastAsiaTheme="minorEastAsia"/>
          <w:lang w:val="uk-UA"/>
        </w:rPr>
        <w:t>=146228 Н;</w:t>
      </w:r>
    </w:p>
    <w:p w14:paraId="21D640A3" w14:textId="77777777" w:rsidR="008671F3" w:rsidRDefault="008671F3" w:rsidP="00D61C6A">
      <w:pPr>
        <w:spacing w:after="0" w:line="360" w:lineRule="auto"/>
        <w:ind w:firstLine="709"/>
        <w:rPr>
          <w:rFonts w:eastAsiaTheme="minorEastAsia"/>
          <w:lang w:val="uk-UA"/>
        </w:rPr>
      </w:pPr>
      <w:r w:rsidRPr="005B2F49">
        <w:rPr>
          <w:rFonts w:eastAsiaTheme="minorEastAsia"/>
          <w:lang w:val="uk-UA"/>
        </w:rPr>
        <w:t xml:space="preserve">Потрібна міцність на розрив резин тросової стрічки характеризується значенням опору розриву: </w:t>
      </w:r>
    </w:p>
    <w:p w14:paraId="337A724D" w14:textId="77777777" w:rsidR="008671F3" w:rsidRPr="005B2F49" w:rsidRDefault="005B57C5" w:rsidP="00D61C6A">
      <w:pPr>
        <w:spacing w:after="0" w:line="360" w:lineRule="auto"/>
        <w:ind w:firstLine="709"/>
        <w:rPr>
          <w:rFonts w:eastAsiaTheme="minorEastAsia"/>
          <w:lang w:val="uk-UA"/>
        </w:rPr>
      </w:pPr>
      <m:oMathPara>
        <m:oMath>
          <m:sSub>
            <m:sSubPr>
              <m:ctrlPr>
                <w:rPr>
                  <w:rFonts w:ascii="Cambria Math" w:eastAsiaTheme="minorEastAsia" w:hAnsi="Cambria Math"/>
                  <w:i/>
                  <w:lang w:val="uk-UA"/>
                </w:rPr>
              </m:ctrlPr>
            </m:sSubPr>
            <m:e>
              <m:r>
                <w:rPr>
                  <w:rFonts w:ascii="Cambria Math" w:eastAsiaTheme="minorEastAsia" w:hAnsi="Cambria Math"/>
                  <w:lang w:val="uk-UA"/>
                </w:rPr>
                <m:t>δ</m:t>
              </m:r>
            </m:e>
            <m:sub>
              <m:r>
                <w:rPr>
                  <w:rFonts w:ascii="Cambria Math" w:eastAsiaTheme="minorEastAsia" w:hAnsi="Cambria Math"/>
                  <w:lang w:val="uk-UA"/>
                </w:rPr>
                <m:t>р</m:t>
              </m:r>
            </m:sub>
          </m:sSub>
          <m:r>
            <w:rPr>
              <w:rFonts w:ascii="Cambria Math" w:eastAsiaTheme="minorEastAsia" w:hAnsi="Cambria Math"/>
              <w:lang w:val="uk-UA"/>
            </w:rPr>
            <m:t>=</m:t>
          </m:r>
          <m:f>
            <m:fPr>
              <m:ctrlPr>
                <w:rPr>
                  <w:rFonts w:ascii="Cambria Math" w:eastAsiaTheme="minorEastAsia" w:hAnsi="Cambria Math"/>
                  <w:i/>
                  <w:lang w:val="uk-UA"/>
                </w:rPr>
              </m:ctrlPr>
            </m:fPr>
            <m:num>
              <m:sSub>
                <m:sSubPr>
                  <m:ctrlPr>
                    <w:rPr>
                      <w:rFonts w:ascii="Cambria Math" w:eastAsiaTheme="minorEastAsia" w:hAnsi="Cambria Math"/>
                      <w:i/>
                      <w:lang w:val="uk-UA"/>
                    </w:rPr>
                  </m:ctrlPr>
                </m:sSubPr>
                <m:e>
                  <m:r>
                    <w:rPr>
                      <w:rFonts w:ascii="Cambria Math" w:eastAsiaTheme="minorEastAsia" w:hAnsi="Cambria Math"/>
                      <w:lang w:val="uk-UA"/>
                    </w:rPr>
                    <m:t>S</m:t>
                  </m:r>
                </m:e>
                <m:sub>
                  <m:r>
                    <w:rPr>
                      <w:rFonts w:ascii="Cambria Math" w:eastAsiaTheme="minorEastAsia" w:hAnsi="Cambria Math"/>
                      <w:lang w:val="uk-UA"/>
                    </w:rPr>
                    <m:t>max</m:t>
                  </m:r>
                </m:sub>
              </m:sSub>
              <m:r>
                <w:rPr>
                  <w:rFonts w:ascii="Cambria Math" w:eastAsiaTheme="minorEastAsia" w:hAnsi="Cambria Math"/>
                  <w:lang w:val="uk-UA"/>
                </w:rPr>
                <m:t>∙</m:t>
              </m:r>
              <m:sSub>
                <m:sSubPr>
                  <m:ctrlPr>
                    <w:rPr>
                      <w:rFonts w:ascii="Cambria Math" w:eastAsiaTheme="minorEastAsia" w:hAnsi="Cambria Math"/>
                      <w:i/>
                      <w:lang w:val="uk-UA"/>
                    </w:rPr>
                  </m:ctrlPr>
                </m:sSubPr>
                <m:e>
                  <m:r>
                    <w:rPr>
                      <w:rFonts w:ascii="Cambria Math" w:eastAsiaTheme="minorEastAsia" w:hAnsi="Cambria Math"/>
                      <w:lang w:val="uk-UA"/>
                    </w:rPr>
                    <m:t>K</m:t>
                  </m:r>
                </m:e>
                <m:sub>
                  <m:r>
                    <w:rPr>
                      <w:rFonts w:ascii="Cambria Math" w:eastAsiaTheme="minorEastAsia" w:hAnsi="Cambria Math"/>
                      <w:lang w:val="uk-UA"/>
                    </w:rPr>
                    <m:t>з</m:t>
                  </m:r>
                </m:sub>
              </m:sSub>
            </m:num>
            <m:den>
              <m:r>
                <w:rPr>
                  <w:rFonts w:ascii="Cambria Math" w:eastAsiaTheme="minorEastAsia" w:hAnsi="Cambria Math"/>
                  <w:lang w:val="uk-UA"/>
                </w:rPr>
                <m:t>В</m:t>
              </m:r>
            </m:den>
          </m:f>
          <m:r>
            <w:rPr>
              <w:rFonts w:ascii="Cambria Math" w:eastAsiaTheme="minorEastAsia" w:hAnsi="Cambria Math"/>
              <w:lang w:val="uk-UA"/>
            </w:rPr>
            <m:t>=</m:t>
          </m:r>
          <m:f>
            <m:fPr>
              <m:ctrlPr>
                <w:rPr>
                  <w:rFonts w:ascii="Cambria Math" w:eastAsiaTheme="minorEastAsia" w:hAnsi="Cambria Math"/>
                  <w:i/>
                  <w:lang w:val="uk-UA"/>
                </w:rPr>
              </m:ctrlPr>
            </m:fPr>
            <m:num>
              <m:r>
                <m:rPr>
                  <m:sty m:val="p"/>
                </m:rPr>
                <w:rPr>
                  <w:rFonts w:ascii="Cambria Math" w:eastAsiaTheme="minorEastAsia" w:hAnsi="Cambria Math"/>
                  <w:lang w:val="uk-UA"/>
                </w:rPr>
                <m:t>146228</m:t>
              </m:r>
              <m:r>
                <w:rPr>
                  <w:rFonts w:ascii="Cambria Math" w:eastAsiaTheme="minorEastAsia" w:hAnsi="Cambria Math"/>
                  <w:lang w:val="uk-UA"/>
                </w:rPr>
                <m:t>∙8</m:t>
              </m:r>
            </m:num>
            <m:den>
              <m:r>
                <w:rPr>
                  <w:rFonts w:ascii="Cambria Math" w:eastAsiaTheme="minorEastAsia" w:hAnsi="Cambria Math"/>
                  <w:lang w:val="uk-UA"/>
                </w:rPr>
                <m:t>1000</m:t>
              </m:r>
            </m:den>
          </m:f>
          <m:r>
            <w:rPr>
              <w:rFonts w:ascii="Cambria Math" w:eastAsiaTheme="minorEastAsia" w:hAnsi="Cambria Math"/>
              <w:lang w:val="uk-UA"/>
            </w:rPr>
            <m:t>=1170</m:t>
          </m:r>
          <m:f>
            <m:fPr>
              <m:ctrlPr>
                <w:rPr>
                  <w:rFonts w:ascii="Cambria Math" w:eastAsiaTheme="minorEastAsia" w:hAnsi="Cambria Math"/>
                  <w:i/>
                  <w:lang w:val="uk-UA"/>
                </w:rPr>
              </m:ctrlPr>
            </m:fPr>
            <m:num>
              <m:r>
                <w:rPr>
                  <w:rFonts w:ascii="Cambria Math" w:eastAsiaTheme="minorEastAsia" w:hAnsi="Cambria Math"/>
                  <w:lang w:val="uk-UA"/>
                </w:rPr>
                <m:t>Н</m:t>
              </m:r>
            </m:num>
            <m:den>
              <m:r>
                <w:rPr>
                  <w:rFonts w:ascii="Cambria Math" w:eastAsiaTheme="minorEastAsia" w:hAnsi="Cambria Math"/>
                  <w:lang w:val="uk-UA"/>
                </w:rPr>
                <m:t>мм</m:t>
              </m:r>
            </m:den>
          </m:f>
        </m:oMath>
      </m:oMathPara>
    </w:p>
    <w:p w14:paraId="7B7FB994" w14:textId="77777777" w:rsidR="008671F3" w:rsidRPr="005B2F49" w:rsidRDefault="008671F3" w:rsidP="00D61C6A">
      <w:pPr>
        <w:spacing w:after="0" w:line="360" w:lineRule="auto"/>
        <w:ind w:firstLine="709"/>
        <w:rPr>
          <w:rFonts w:eastAsiaTheme="minorEastAsia"/>
          <w:lang w:val="uk-UA"/>
        </w:rPr>
      </w:pPr>
      <w:r w:rsidRPr="005B2F49">
        <w:rPr>
          <w:rFonts w:eastAsiaTheme="minorEastAsia"/>
          <w:lang w:val="uk-UA"/>
        </w:rPr>
        <w:t xml:space="preserve">де </w:t>
      </w:r>
      <w:proofErr w:type="spellStart"/>
      <w:r w:rsidRPr="005B2F49">
        <w:rPr>
          <w:rFonts w:eastAsiaTheme="minorEastAsia"/>
          <w:lang w:val="uk-UA"/>
        </w:rPr>
        <w:t>S</w:t>
      </w:r>
      <w:r w:rsidRPr="005B2F49">
        <w:rPr>
          <w:rFonts w:eastAsiaTheme="minorEastAsia"/>
          <w:vertAlign w:val="subscript"/>
          <w:lang w:val="uk-UA"/>
        </w:rPr>
        <w:t>max</w:t>
      </w:r>
      <w:proofErr w:type="spellEnd"/>
      <w:r w:rsidRPr="005B2F49">
        <w:rPr>
          <w:rFonts w:eastAsiaTheme="minorEastAsia"/>
          <w:lang w:val="uk-UA"/>
        </w:rPr>
        <w:t xml:space="preserve"> – найбільше значення натягу на стрічці, Н; </w:t>
      </w:r>
      <w:proofErr w:type="spellStart"/>
      <w:r w:rsidRPr="005B2F49">
        <w:rPr>
          <w:rFonts w:eastAsiaTheme="minorEastAsia"/>
          <w:lang w:val="uk-UA"/>
        </w:rPr>
        <w:t>К</w:t>
      </w:r>
      <w:r w:rsidRPr="005B2F49">
        <w:rPr>
          <w:rFonts w:eastAsiaTheme="minorEastAsia"/>
          <w:vertAlign w:val="subscript"/>
          <w:lang w:val="uk-UA"/>
        </w:rPr>
        <w:t>з</w:t>
      </w:r>
      <w:proofErr w:type="spellEnd"/>
      <w:r w:rsidRPr="005B2F49">
        <w:rPr>
          <w:rFonts w:eastAsiaTheme="minorEastAsia"/>
          <w:lang w:val="uk-UA"/>
        </w:rPr>
        <w:t xml:space="preserve"> – коефіцієнт запасу міцності (при β≤10° </w:t>
      </w:r>
      <w:proofErr w:type="spellStart"/>
      <w:r w:rsidRPr="005B2F49">
        <w:rPr>
          <w:rFonts w:eastAsiaTheme="minorEastAsia"/>
          <w:lang w:val="uk-UA"/>
        </w:rPr>
        <w:t>К</w:t>
      </w:r>
      <w:r w:rsidRPr="005B2F49">
        <w:rPr>
          <w:rFonts w:eastAsiaTheme="minorEastAsia"/>
          <w:vertAlign w:val="subscript"/>
          <w:lang w:val="uk-UA"/>
        </w:rPr>
        <w:t>з</w:t>
      </w:r>
      <w:proofErr w:type="spellEnd"/>
      <w:r w:rsidRPr="005B2F49">
        <w:rPr>
          <w:rFonts w:eastAsiaTheme="minorEastAsia"/>
          <w:lang w:val="uk-UA"/>
        </w:rPr>
        <w:t xml:space="preserve"> = 8 – 8,5).</w:t>
      </w:r>
    </w:p>
    <w:p w14:paraId="6DFF5926" w14:textId="77777777" w:rsidR="008671F3" w:rsidRPr="005B2F49" w:rsidRDefault="008671F3" w:rsidP="00D61C6A">
      <w:pPr>
        <w:spacing w:after="0" w:line="360" w:lineRule="auto"/>
        <w:ind w:firstLine="709"/>
        <w:rPr>
          <w:rFonts w:eastAsiaTheme="minorEastAsia"/>
          <w:lang w:val="uk-UA"/>
        </w:rPr>
      </w:pPr>
    </w:p>
    <w:p w14:paraId="780C06B4" w14:textId="77777777" w:rsidR="008671F3" w:rsidRPr="005B2F49" w:rsidRDefault="004563D2" w:rsidP="00D61C6A">
      <w:pPr>
        <w:autoSpaceDE w:val="0"/>
        <w:autoSpaceDN w:val="0"/>
        <w:adjustRightInd w:val="0"/>
        <w:spacing w:after="0" w:line="360" w:lineRule="auto"/>
        <w:ind w:firstLine="709"/>
        <w:jc w:val="both"/>
        <w:rPr>
          <w:rFonts w:eastAsiaTheme="minorEastAsia"/>
          <w:b/>
          <w:bCs/>
          <w:lang w:val="uk-UA"/>
        </w:rPr>
      </w:pPr>
      <w:r>
        <w:rPr>
          <w:rFonts w:eastAsia="TimesNewRoman"/>
          <w:b/>
          <w:bCs/>
          <w:iCs/>
          <w:lang w:val="uk-UA"/>
        </w:rPr>
        <w:t>2</w:t>
      </w:r>
      <w:r w:rsidR="008671F3" w:rsidRPr="005B2F49">
        <w:rPr>
          <w:rFonts w:eastAsiaTheme="minorEastAsia"/>
          <w:b/>
          <w:bCs/>
          <w:lang w:val="uk-UA"/>
        </w:rPr>
        <w:t>.5 Визначення потужності приводу</w:t>
      </w:r>
    </w:p>
    <w:p w14:paraId="006A29FF" w14:textId="77777777" w:rsidR="008671F3" w:rsidRPr="005B2F49" w:rsidRDefault="008671F3" w:rsidP="00D61C6A">
      <w:pPr>
        <w:spacing w:after="0" w:line="360" w:lineRule="auto"/>
        <w:ind w:firstLine="709"/>
        <w:rPr>
          <w:rFonts w:eastAsiaTheme="minorEastAsia"/>
          <w:lang w:val="uk-UA"/>
        </w:rPr>
      </w:pPr>
      <w:r w:rsidRPr="005B2F49">
        <w:rPr>
          <w:rFonts w:eastAsiaTheme="minorEastAsia"/>
          <w:lang w:val="uk-UA"/>
        </w:rPr>
        <w:t xml:space="preserve">Останній крок, потрібний для розрахунку потужності привода – це визначення тягового зусилля: </w:t>
      </w:r>
    </w:p>
    <w:p w14:paraId="03D9BFD5" w14:textId="77777777" w:rsidR="008671F3" w:rsidRPr="005B2F49" w:rsidRDefault="005B57C5" w:rsidP="00D61C6A">
      <w:pPr>
        <w:spacing w:after="0" w:line="360" w:lineRule="auto"/>
        <w:ind w:firstLine="709"/>
        <w:rPr>
          <w:rFonts w:eastAsiaTheme="minorEastAsia"/>
          <w:lang w:val="uk-UA"/>
        </w:rPr>
      </w:pPr>
      <m:oMathPara>
        <m:oMath>
          <m:sSub>
            <m:sSubPr>
              <m:ctrlPr>
                <w:rPr>
                  <w:rFonts w:ascii="Cambria Math" w:eastAsiaTheme="minorEastAsia" w:hAnsi="Cambria Math"/>
                  <w:i/>
                  <w:lang w:val="uk-UA"/>
                </w:rPr>
              </m:ctrlPr>
            </m:sSubPr>
            <m:e>
              <m:r>
                <w:rPr>
                  <w:rFonts w:ascii="Cambria Math" w:eastAsiaTheme="minorEastAsia" w:hAnsi="Cambria Math"/>
                  <w:lang w:val="uk-UA"/>
                </w:rPr>
                <m:t>W</m:t>
              </m:r>
            </m:e>
            <m:sub>
              <m:r>
                <w:rPr>
                  <w:rFonts w:ascii="Cambria Math" w:eastAsiaTheme="minorEastAsia" w:hAnsi="Cambria Math"/>
                  <w:lang w:val="uk-UA"/>
                </w:rPr>
                <m:t>0</m:t>
              </m:r>
            </m:sub>
          </m:sSub>
          <m:r>
            <w:rPr>
              <w:rFonts w:ascii="Cambria Math" w:eastAsiaTheme="minorEastAsia" w:hAnsi="Cambria Math"/>
              <w:lang w:val="uk-UA"/>
            </w:rPr>
            <m:t>=</m:t>
          </m:r>
          <m:sSub>
            <m:sSubPr>
              <m:ctrlPr>
                <w:rPr>
                  <w:rFonts w:ascii="Cambria Math" w:eastAsiaTheme="minorEastAsia" w:hAnsi="Cambria Math"/>
                  <w:i/>
                  <w:lang w:val="uk-UA"/>
                </w:rPr>
              </m:ctrlPr>
            </m:sSubPr>
            <m:e>
              <m:r>
                <w:rPr>
                  <w:rFonts w:ascii="Cambria Math" w:eastAsiaTheme="minorEastAsia" w:hAnsi="Cambria Math"/>
                  <w:lang w:val="uk-UA"/>
                </w:rPr>
                <m:t>S</m:t>
              </m:r>
            </m:e>
            <m:sub>
              <m:r>
                <w:rPr>
                  <w:rFonts w:ascii="Cambria Math" w:eastAsiaTheme="minorEastAsia" w:hAnsi="Cambria Math"/>
                  <w:lang w:val="uk-UA"/>
                </w:rPr>
                <m:t>нб</m:t>
              </m:r>
            </m:sub>
          </m:sSub>
          <m:r>
            <w:rPr>
              <w:rFonts w:ascii="Cambria Math" w:eastAsiaTheme="minorEastAsia" w:hAnsi="Cambria Math"/>
              <w:lang w:val="uk-UA"/>
            </w:rPr>
            <m:t>-</m:t>
          </m:r>
          <m:sSub>
            <m:sSubPr>
              <m:ctrlPr>
                <w:rPr>
                  <w:rFonts w:ascii="Cambria Math" w:eastAsiaTheme="minorEastAsia" w:hAnsi="Cambria Math"/>
                  <w:i/>
                  <w:lang w:val="uk-UA"/>
                </w:rPr>
              </m:ctrlPr>
            </m:sSubPr>
            <m:e>
              <m:r>
                <w:rPr>
                  <w:rFonts w:ascii="Cambria Math" w:eastAsiaTheme="minorEastAsia" w:hAnsi="Cambria Math"/>
                  <w:lang w:val="uk-UA"/>
                </w:rPr>
                <m:t>S</m:t>
              </m:r>
            </m:e>
            <m:sub>
              <m:r>
                <w:rPr>
                  <w:rFonts w:ascii="Cambria Math" w:eastAsiaTheme="minorEastAsia" w:hAnsi="Cambria Math"/>
                  <w:lang w:val="uk-UA"/>
                </w:rPr>
                <m:t>сб</m:t>
              </m:r>
            </m:sub>
          </m:sSub>
          <m:r>
            <w:rPr>
              <w:rFonts w:ascii="Cambria Math" w:eastAsiaTheme="minorEastAsia" w:hAnsi="Cambria Math"/>
              <w:lang w:val="uk-UA"/>
            </w:rPr>
            <m:t>+0,03∙</m:t>
          </m:r>
          <m:d>
            <m:dPr>
              <m:ctrlPr>
                <w:rPr>
                  <w:rFonts w:ascii="Cambria Math" w:eastAsiaTheme="minorEastAsia" w:hAnsi="Cambria Math"/>
                  <w:i/>
                  <w:lang w:val="uk-UA"/>
                </w:rPr>
              </m:ctrlPr>
            </m:dPr>
            <m:e>
              <m:sSub>
                <m:sSubPr>
                  <m:ctrlPr>
                    <w:rPr>
                      <w:rFonts w:ascii="Cambria Math" w:eastAsiaTheme="minorEastAsia" w:hAnsi="Cambria Math"/>
                      <w:i/>
                      <w:lang w:val="uk-UA"/>
                    </w:rPr>
                  </m:ctrlPr>
                </m:sSubPr>
                <m:e>
                  <m:r>
                    <w:rPr>
                      <w:rFonts w:ascii="Cambria Math" w:eastAsiaTheme="minorEastAsia" w:hAnsi="Cambria Math"/>
                      <w:lang w:val="uk-UA"/>
                    </w:rPr>
                    <m:t>S</m:t>
                  </m:r>
                </m:e>
                <m:sub>
                  <m:r>
                    <w:rPr>
                      <w:rFonts w:ascii="Cambria Math" w:eastAsiaTheme="minorEastAsia" w:hAnsi="Cambria Math"/>
                      <w:lang w:val="uk-UA"/>
                    </w:rPr>
                    <m:t>нб</m:t>
                  </m:r>
                </m:sub>
              </m:sSub>
              <m:r>
                <w:rPr>
                  <w:rFonts w:ascii="Cambria Math" w:eastAsiaTheme="minorEastAsia" w:hAnsi="Cambria Math"/>
                  <w:lang w:val="uk-UA"/>
                </w:rPr>
                <m:t>+</m:t>
              </m:r>
              <m:sSub>
                <m:sSubPr>
                  <m:ctrlPr>
                    <w:rPr>
                      <w:rFonts w:ascii="Cambria Math" w:eastAsiaTheme="minorEastAsia" w:hAnsi="Cambria Math"/>
                      <w:i/>
                      <w:lang w:val="uk-UA"/>
                    </w:rPr>
                  </m:ctrlPr>
                </m:sSubPr>
                <m:e>
                  <m:r>
                    <w:rPr>
                      <w:rFonts w:ascii="Cambria Math" w:eastAsiaTheme="minorEastAsia" w:hAnsi="Cambria Math"/>
                      <w:lang w:val="uk-UA"/>
                    </w:rPr>
                    <m:t>S</m:t>
                  </m:r>
                </m:e>
                <m:sub>
                  <m:r>
                    <w:rPr>
                      <w:rFonts w:ascii="Cambria Math" w:eastAsiaTheme="minorEastAsia" w:hAnsi="Cambria Math"/>
                      <w:lang w:val="uk-UA"/>
                    </w:rPr>
                    <m:t>сб</m:t>
                  </m:r>
                </m:sub>
              </m:sSub>
            </m:e>
          </m:d>
          <m:r>
            <w:rPr>
              <w:rFonts w:ascii="Cambria Math" w:eastAsiaTheme="minorEastAsia" w:hAnsi="Cambria Math"/>
              <w:lang w:val="uk-UA"/>
            </w:rPr>
            <m:t>=146228-</m:t>
          </m:r>
          <m:r>
            <m:rPr>
              <m:sty m:val="p"/>
            </m:rPr>
            <w:rPr>
              <w:rFonts w:ascii="Cambria Math" w:eastAsiaTheme="minorEastAsia" w:hAnsi="Cambria Math"/>
              <w:lang w:val="uk-UA"/>
            </w:rPr>
            <m:t>30265</m:t>
          </m:r>
          <m:r>
            <w:rPr>
              <w:rFonts w:ascii="Cambria Math" w:eastAsiaTheme="minorEastAsia" w:hAnsi="Cambria Math"/>
              <w:lang w:val="uk-UA"/>
            </w:rPr>
            <m:t>+</m:t>
          </m:r>
        </m:oMath>
      </m:oMathPara>
    </w:p>
    <w:p w14:paraId="53A0F797" w14:textId="77777777" w:rsidR="008671F3" w:rsidRPr="005B2F49" w:rsidRDefault="008671F3" w:rsidP="00D61C6A">
      <w:pPr>
        <w:spacing w:after="0" w:line="360" w:lineRule="auto"/>
        <w:ind w:firstLine="709"/>
        <w:rPr>
          <w:rFonts w:eastAsiaTheme="minorEastAsia"/>
          <w:lang w:val="uk-UA"/>
        </w:rPr>
      </w:pPr>
      <m:oMathPara>
        <m:oMath>
          <m:r>
            <w:rPr>
              <w:rFonts w:ascii="Cambria Math" w:eastAsiaTheme="minorEastAsia" w:hAnsi="Cambria Math"/>
              <w:lang w:val="uk-UA"/>
            </w:rPr>
            <m:t>+0,03∙</m:t>
          </m:r>
          <m:d>
            <m:dPr>
              <m:ctrlPr>
                <w:rPr>
                  <w:rFonts w:ascii="Cambria Math" w:eastAsiaTheme="minorEastAsia" w:hAnsi="Cambria Math"/>
                  <w:i/>
                  <w:lang w:val="uk-UA"/>
                </w:rPr>
              </m:ctrlPr>
            </m:dPr>
            <m:e>
              <m:r>
                <w:rPr>
                  <w:rFonts w:ascii="Cambria Math" w:eastAsiaTheme="minorEastAsia" w:hAnsi="Cambria Math"/>
                  <w:lang w:val="uk-UA"/>
                </w:rPr>
                <m:t>145228+</m:t>
              </m:r>
              <m:r>
                <m:rPr>
                  <m:sty m:val="p"/>
                </m:rPr>
                <w:rPr>
                  <w:rFonts w:ascii="Cambria Math" w:eastAsiaTheme="minorEastAsia" w:hAnsi="Cambria Math"/>
                  <w:lang w:val="uk-UA"/>
                </w:rPr>
                <m:t>30265</m:t>
              </m:r>
            </m:e>
          </m:d>
          <m:r>
            <w:rPr>
              <w:rFonts w:ascii="Cambria Math" w:eastAsiaTheme="minorEastAsia" w:hAnsi="Cambria Math"/>
              <w:lang w:val="uk-UA"/>
            </w:rPr>
            <m:t xml:space="preserve">=121258 Н </m:t>
          </m:r>
        </m:oMath>
      </m:oMathPara>
    </w:p>
    <w:p w14:paraId="61473D71" w14:textId="77777777" w:rsidR="008671F3" w:rsidRDefault="008671F3" w:rsidP="00D61C6A">
      <w:pPr>
        <w:spacing w:after="0" w:line="360" w:lineRule="auto"/>
        <w:ind w:firstLine="709"/>
        <w:rPr>
          <w:rFonts w:eastAsiaTheme="minorEastAsia"/>
          <w:lang w:val="uk-UA"/>
        </w:rPr>
      </w:pPr>
      <w:r w:rsidRPr="005B2F49">
        <w:rPr>
          <w:rFonts w:eastAsiaTheme="minorEastAsia"/>
          <w:b/>
          <w:lang w:val="uk-UA"/>
        </w:rPr>
        <w:t>Потужність приводу</w:t>
      </w:r>
      <w:r w:rsidRPr="005B2F49">
        <w:rPr>
          <w:rFonts w:eastAsiaTheme="minorEastAsia"/>
          <w:lang w:val="uk-UA"/>
        </w:rPr>
        <w:t xml:space="preserve"> становитиме:</w:t>
      </w:r>
    </w:p>
    <w:p w14:paraId="050D13FC" w14:textId="77777777" w:rsidR="008671F3" w:rsidRPr="005B2F49" w:rsidRDefault="005B57C5" w:rsidP="00D61C6A">
      <w:pPr>
        <w:spacing w:after="0" w:line="360" w:lineRule="auto"/>
        <w:ind w:firstLine="709"/>
        <w:rPr>
          <w:rFonts w:eastAsiaTheme="minorEastAsia"/>
          <w:lang w:val="uk-UA"/>
        </w:rPr>
      </w:pPr>
      <m:oMathPara>
        <m:oMath>
          <m:sSub>
            <m:sSubPr>
              <m:ctrlPr>
                <w:rPr>
                  <w:rFonts w:ascii="Cambria Math" w:eastAsiaTheme="minorEastAsia" w:hAnsi="Cambria Math"/>
                  <w:i/>
                  <w:lang w:val="uk-UA"/>
                </w:rPr>
              </m:ctrlPr>
            </m:sSubPr>
            <m:e>
              <m:r>
                <w:rPr>
                  <w:rFonts w:ascii="Cambria Math" w:eastAsiaTheme="minorEastAsia" w:hAnsi="Cambria Math"/>
                  <w:lang w:val="uk-UA"/>
                </w:rPr>
                <m:t>N</m:t>
              </m:r>
            </m:e>
            <m:sub>
              <m:r>
                <w:rPr>
                  <w:rFonts w:ascii="Cambria Math" w:eastAsiaTheme="minorEastAsia" w:hAnsi="Cambria Math"/>
                  <w:lang w:val="uk-UA"/>
                </w:rPr>
                <m:t>дв</m:t>
              </m:r>
            </m:sub>
          </m:sSub>
          <m:r>
            <w:rPr>
              <w:rFonts w:ascii="Cambria Math" w:eastAsiaTheme="minorEastAsia" w:hAnsi="Cambria Math"/>
              <w:lang w:val="uk-UA"/>
            </w:rPr>
            <m:t>=</m:t>
          </m:r>
          <m:f>
            <m:fPr>
              <m:ctrlPr>
                <w:rPr>
                  <w:rFonts w:ascii="Cambria Math" w:eastAsiaTheme="minorEastAsia" w:hAnsi="Cambria Math"/>
                  <w:i/>
                  <w:lang w:val="uk-UA"/>
                </w:rPr>
              </m:ctrlPr>
            </m:fPr>
            <m:num>
              <m:sSub>
                <m:sSubPr>
                  <m:ctrlPr>
                    <w:rPr>
                      <w:rFonts w:ascii="Cambria Math" w:eastAsiaTheme="minorEastAsia" w:hAnsi="Cambria Math"/>
                      <w:i/>
                      <w:lang w:val="uk-UA"/>
                    </w:rPr>
                  </m:ctrlPr>
                </m:sSubPr>
                <m:e>
                  <m:r>
                    <w:rPr>
                      <w:rFonts w:ascii="Cambria Math" w:eastAsiaTheme="minorEastAsia" w:hAnsi="Cambria Math"/>
                      <w:lang w:val="uk-UA"/>
                    </w:rPr>
                    <m:t>W</m:t>
                  </m:r>
                </m:e>
                <m:sub>
                  <m:r>
                    <w:rPr>
                      <w:rFonts w:ascii="Cambria Math" w:eastAsiaTheme="minorEastAsia" w:hAnsi="Cambria Math"/>
                      <w:lang w:val="uk-UA"/>
                    </w:rPr>
                    <m:t>0</m:t>
                  </m:r>
                </m:sub>
              </m:sSub>
              <m:r>
                <w:rPr>
                  <w:rFonts w:ascii="Cambria Math" w:eastAsiaTheme="minorEastAsia" w:hAnsi="Cambria Math"/>
                  <w:lang w:val="uk-UA"/>
                </w:rPr>
                <m:t>∙ϑ</m:t>
              </m:r>
            </m:num>
            <m:den>
              <m:r>
                <w:rPr>
                  <w:rFonts w:ascii="Cambria Math" w:eastAsiaTheme="minorEastAsia" w:hAnsi="Cambria Math"/>
                  <w:lang w:val="uk-UA"/>
                </w:rPr>
                <m:t>1000∙η</m:t>
              </m:r>
            </m:den>
          </m:f>
          <m:r>
            <w:rPr>
              <w:rFonts w:ascii="Cambria Math" w:eastAsiaTheme="minorEastAsia" w:hAnsi="Cambria Math"/>
              <w:lang w:val="uk-UA"/>
            </w:rPr>
            <m:t>=</m:t>
          </m:r>
          <m:f>
            <m:fPr>
              <m:ctrlPr>
                <w:rPr>
                  <w:rFonts w:ascii="Cambria Math" w:eastAsiaTheme="minorEastAsia" w:hAnsi="Cambria Math"/>
                  <w:i/>
                  <w:lang w:val="uk-UA"/>
                </w:rPr>
              </m:ctrlPr>
            </m:fPr>
            <m:num>
              <m:r>
                <w:rPr>
                  <w:rFonts w:ascii="Cambria Math" w:eastAsiaTheme="minorEastAsia" w:hAnsi="Cambria Math"/>
                  <w:lang w:val="uk-UA"/>
                </w:rPr>
                <m:t>121258∙2</m:t>
              </m:r>
            </m:num>
            <m:den>
              <m:r>
                <w:rPr>
                  <w:rFonts w:ascii="Cambria Math" w:eastAsiaTheme="minorEastAsia" w:hAnsi="Cambria Math"/>
                  <w:lang w:val="uk-UA"/>
                </w:rPr>
                <m:t>1000∙0,92</m:t>
              </m:r>
            </m:den>
          </m:f>
          <m:r>
            <w:rPr>
              <w:rFonts w:ascii="Cambria Math" w:eastAsiaTheme="minorEastAsia" w:hAnsi="Cambria Math"/>
              <w:lang w:val="uk-UA"/>
            </w:rPr>
            <m:t xml:space="preserve">=264 кВт </m:t>
          </m:r>
        </m:oMath>
      </m:oMathPara>
    </w:p>
    <w:p w14:paraId="61C46EA8" w14:textId="77777777" w:rsidR="008671F3" w:rsidRPr="005B2F49" w:rsidRDefault="008671F3" w:rsidP="00D61C6A">
      <w:pPr>
        <w:spacing w:after="0" w:line="360" w:lineRule="auto"/>
        <w:ind w:firstLine="709"/>
        <w:rPr>
          <w:rFonts w:eastAsiaTheme="minorEastAsia"/>
          <w:lang w:val="uk-UA"/>
        </w:rPr>
      </w:pPr>
      <w:r w:rsidRPr="005B2F49">
        <w:rPr>
          <w:rFonts w:eastAsiaTheme="minorEastAsia"/>
          <w:lang w:val="uk-UA"/>
        </w:rPr>
        <w:lastRenderedPageBreak/>
        <w:t>Обираємо електродвигун типу АИР355MLC6 з наступними даними:</w:t>
      </w:r>
    </w:p>
    <w:p w14:paraId="47D60124" w14:textId="77777777" w:rsidR="008671F3" w:rsidRPr="005B2F49" w:rsidRDefault="008671F3" w:rsidP="00D61C6A">
      <w:pPr>
        <w:pStyle w:val="ListParagraph"/>
        <w:numPr>
          <w:ilvl w:val="0"/>
          <w:numId w:val="11"/>
        </w:numPr>
        <w:spacing w:after="0" w:line="360" w:lineRule="auto"/>
        <w:ind w:left="0" w:firstLine="709"/>
        <w:contextualSpacing w:val="0"/>
        <w:rPr>
          <w:rFonts w:eastAsiaTheme="minorEastAsia"/>
          <w:lang w:val="uk-UA"/>
        </w:rPr>
      </w:pPr>
      <w:r w:rsidRPr="005B2F49">
        <w:rPr>
          <w:rFonts w:eastAsiaTheme="minorEastAsia"/>
          <w:lang w:val="uk-UA"/>
        </w:rPr>
        <w:t>потужність – 315 кВт;</w:t>
      </w:r>
    </w:p>
    <w:p w14:paraId="77F6A14F" w14:textId="77777777" w:rsidR="008671F3" w:rsidRPr="005B2F49" w:rsidRDefault="008671F3" w:rsidP="00D61C6A">
      <w:pPr>
        <w:pStyle w:val="ListParagraph"/>
        <w:numPr>
          <w:ilvl w:val="0"/>
          <w:numId w:val="11"/>
        </w:numPr>
        <w:spacing w:after="0" w:line="360" w:lineRule="auto"/>
        <w:ind w:left="0" w:firstLine="709"/>
        <w:contextualSpacing w:val="0"/>
        <w:rPr>
          <w:rFonts w:eastAsiaTheme="minorEastAsia"/>
          <w:lang w:val="uk-UA"/>
        </w:rPr>
      </w:pPr>
      <w:r w:rsidRPr="005B2F49">
        <w:rPr>
          <w:rFonts w:eastAsiaTheme="minorEastAsia"/>
          <w:lang w:val="uk-UA"/>
        </w:rPr>
        <w:t>синхронна частота обертання – 1000 об/хв;</w:t>
      </w:r>
    </w:p>
    <w:p w14:paraId="4B974EBB" w14:textId="77777777" w:rsidR="008671F3" w:rsidRPr="005B2F49" w:rsidRDefault="008671F3" w:rsidP="00D61C6A">
      <w:pPr>
        <w:pStyle w:val="ListParagraph"/>
        <w:numPr>
          <w:ilvl w:val="0"/>
          <w:numId w:val="11"/>
        </w:numPr>
        <w:spacing w:after="0" w:line="360" w:lineRule="auto"/>
        <w:ind w:left="0" w:firstLine="709"/>
        <w:contextualSpacing w:val="0"/>
        <w:rPr>
          <w:rFonts w:eastAsiaTheme="minorEastAsia"/>
          <w:lang w:val="uk-UA"/>
        </w:rPr>
      </w:pPr>
      <w:r w:rsidRPr="005B2F49">
        <w:rPr>
          <w:rFonts w:eastAsiaTheme="minorEastAsia"/>
          <w:lang w:val="uk-UA"/>
        </w:rPr>
        <w:t>частота обертання на валу – 990 об/хв;</w:t>
      </w:r>
    </w:p>
    <w:p w14:paraId="06B43FAB" w14:textId="77777777" w:rsidR="008671F3" w:rsidRPr="005B2F49" w:rsidRDefault="008671F3" w:rsidP="00D61C6A">
      <w:pPr>
        <w:pStyle w:val="ListParagraph"/>
        <w:numPr>
          <w:ilvl w:val="0"/>
          <w:numId w:val="11"/>
        </w:numPr>
        <w:spacing w:after="0" w:line="360" w:lineRule="auto"/>
        <w:ind w:left="0" w:firstLine="709"/>
        <w:contextualSpacing w:val="0"/>
        <w:rPr>
          <w:rFonts w:eastAsiaTheme="minorEastAsia"/>
          <w:lang w:val="uk-UA"/>
        </w:rPr>
      </w:pPr>
      <w:r w:rsidRPr="005B2F49">
        <w:rPr>
          <w:rFonts w:eastAsiaTheme="minorEastAsia"/>
          <w:lang w:val="uk-UA"/>
        </w:rPr>
        <w:t>напруга мережі – 380/660 В;</w:t>
      </w:r>
    </w:p>
    <w:p w14:paraId="4BFB2D88" w14:textId="77777777" w:rsidR="008671F3" w:rsidRDefault="008671F3" w:rsidP="00D61C6A">
      <w:pPr>
        <w:spacing w:after="0" w:line="360" w:lineRule="auto"/>
        <w:ind w:firstLine="709"/>
        <w:rPr>
          <w:rFonts w:eastAsiaTheme="minorEastAsia"/>
          <w:lang w:val="uk-UA"/>
        </w:rPr>
      </w:pPr>
      <w:r w:rsidRPr="005B2F49">
        <w:rPr>
          <w:rFonts w:eastAsiaTheme="minorEastAsia"/>
          <w:lang w:val="uk-UA"/>
        </w:rPr>
        <w:t xml:space="preserve">ККД приводу у період його пуску: </w:t>
      </w:r>
    </w:p>
    <w:p w14:paraId="7E0E8CE6" w14:textId="77777777" w:rsidR="008671F3" w:rsidRPr="005B2F49" w:rsidRDefault="005B57C5" w:rsidP="00D61C6A">
      <w:pPr>
        <w:spacing w:after="0" w:line="360" w:lineRule="auto"/>
        <w:ind w:firstLine="709"/>
        <w:rPr>
          <w:rFonts w:eastAsiaTheme="minorEastAsia"/>
          <w:lang w:val="uk-UA"/>
        </w:rPr>
      </w:pPr>
      <m:oMathPara>
        <m:oMath>
          <m:sSub>
            <m:sSubPr>
              <m:ctrlPr>
                <w:rPr>
                  <w:rFonts w:ascii="Cambria Math" w:eastAsiaTheme="minorEastAsia" w:hAnsi="Cambria Math"/>
                  <w:i/>
                  <w:lang w:val="uk-UA"/>
                </w:rPr>
              </m:ctrlPr>
            </m:sSubPr>
            <m:e>
              <m:r>
                <w:rPr>
                  <w:rFonts w:ascii="Cambria Math" w:eastAsiaTheme="minorEastAsia" w:hAnsi="Cambria Math"/>
                  <w:lang w:val="uk-UA"/>
                </w:rPr>
                <m:t>η</m:t>
              </m:r>
            </m:e>
            <m:sub>
              <m:r>
                <w:rPr>
                  <w:rFonts w:ascii="Cambria Math" w:eastAsiaTheme="minorEastAsia" w:hAnsi="Cambria Math"/>
                  <w:lang w:val="uk-UA"/>
                </w:rPr>
                <m:t>п</m:t>
              </m:r>
            </m:sub>
          </m:sSub>
          <m:r>
            <w:rPr>
              <w:rFonts w:ascii="Cambria Math" w:eastAsiaTheme="minorEastAsia" w:hAnsi="Cambria Math"/>
              <w:lang w:val="uk-UA"/>
            </w:rPr>
            <m:t>=1-</m:t>
          </m:r>
          <m:d>
            <m:dPr>
              <m:ctrlPr>
                <w:rPr>
                  <w:rFonts w:ascii="Cambria Math" w:eastAsiaTheme="minorEastAsia" w:hAnsi="Cambria Math"/>
                  <w:i/>
                  <w:lang w:val="uk-UA"/>
                </w:rPr>
              </m:ctrlPr>
            </m:dPr>
            <m:e>
              <m:r>
                <w:rPr>
                  <w:rFonts w:ascii="Cambria Math" w:eastAsiaTheme="minorEastAsia" w:hAnsi="Cambria Math"/>
                  <w:lang w:val="uk-UA"/>
                </w:rPr>
                <m:t>1-η</m:t>
              </m:r>
            </m:e>
          </m:d>
          <m:r>
            <w:rPr>
              <w:rFonts w:ascii="Cambria Math" w:eastAsiaTheme="minorEastAsia" w:hAnsi="Cambria Math"/>
              <w:lang w:val="uk-UA"/>
            </w:rPr>
            <m:t>∙</m:t>
          </m:r>
          <m:sSub>
            <m:sSubPr>
              <m:ctrlPr>
                <w:rPr>
                  <w:rFonts w:ascii="Cambria Math" w:eastAsiaTheme="minorEastAsia" w:hAnsi="Cambria Math"/>
                  <w:i/>
                  <w:lang w:val="uk-UA"/>
                </w:rPr>
              </m:ctrlPr>
            </m:sSubPr>
            <m:e>
              <m:r>
                <w:rPr>
                  <w:rFonts w:ascii="Cambria Math" w:eastAsiaTheme="minorEastAsia" w:hAnsi="Cambria Math"/>
                  <w:lang w:val="uk-UA"/>
                </w:rPr>
                <m:t>К</m:t>
              </m:r>
            </m:e>
            <m:sub>
              <m:r>
                <w:rPr>
                  <w:rFonts w:ascii="Cambria Math" w:eastAsiaTheme="minorEastAsia" w:hAnsi="Cambria Math"/>
                  <w:lang w:val="uk-UA"/>
                </w:rPr>
                <m:t>п</m:t>
              </m:r>
            </m:sub>
          </m:sSub>
          <m:r>
            <w:rPr>
              <w:rFonts w:ascii="Cambria Math" w:eastAsiaTheme="minorEastAsia" w:hAnsi="Cambria Math"/>
              <w:lang w:val="uk-UA"/>
            </w:rPr>
            <m:t>∙</m:t>
          </m:r>
          <m:sSub>
            <m:sSubPr>
              <m:ctrlPr>
                <w:rPr>
                  <w:rFonts w:ascii="Cambria Math" w:eastAsiaTheme="minorEastAsia" w:hAnsi="Cambria Math"/>
                  <w:i/>
                  <w:lang w:val="uk-UA"/>
                </w:rPr>
              </m:ctrlPr>
            </m:sSubPr>
            <m:e>
              <m:r>
                <w:rPr>
                  <w:rFonts w:ascii="Cambria Math" w:eastAsiaTheme="minorEastAsia" w:hAnsi="Cambria Math"/>
                  <w:lang w:val="uk-UA"/>
                </w:rPr>
                <m:t>С</m:t>
              </m:r>
            </m:e>
            <m:sub>
              <m:r>
                <w:rPr>
                  <w:rFonts w:ascii="Cambria Math" w:eastAsiaTheme="minorEastAsia" w:hAnsi="Cambria Math"/>
                  <w:lang w:val="uk-UA"/>
                </w:rPr>
                <m:t>ст</m:t>
              </m:r>
            </m:sub>
          </m:sSub>
          <m:r>
            <w:rPr>
              <w:rFonts w:ascii="Cambria Math" w:eastAsiaTheme="minorEastAsia" w:hAnsi="Cambria Math"/>
              <w:lang w:val="uk-UA"/>
            </w:rPr>
            <m:t>=1-</m:t>
          </m:r>
          <m:d>
            <m:dPr>
              <m:ctrlPr>
                <w:rPr>
                  <w:rFonts w:ascii="Cambria Math" w:eastAsiaTheme="minorEastAsia" w:hAnsi="Cambria Math"/>
                  <w:i/>
                  <w:lang w:val="uk-UA"/>
                </w:rPr>
              </m:ctrlPr>
            </m:dPr>
            <m:e>
              <m:r>
                <w:rPr>
                  <w:rFonts w:ascii="Cambria Math" w:eastAsiaTheme="minorEastAsia" w:hAnsi="Cambria Math"/>
                  <w:lang w:val="uk-UA"/>
                </w:rPr>
                <m:t>1-0,92</m:t>
              </m:r>
            </m:e>
          </m:d>
          <m:r>
            <w:rPr>
              <w:rFonts w:ascii="Cambria Math" w:eastAsiaTheme="minorEastAsia" w:hAnsi="Cambria Math"/>
              <w:lang w:val="uk-UA"/>
            </w:rPr>
            <m:t xml:space="preserve">∙1,5∙0,55=0,934    </m:t>
          </m:r>
        </m:oMath>
      </m:oMathPara>
    </w:p>
    <w:p w14:paraId="0F40533C" w14:textId="77777777" w:rsidR="008671F3" w:rsidRPr="005B2F49" w:rsidRDefault="008671F3" w:rsidP="00D61C6A">
      <w:pPr>
        <w:spacing w:after="0" w:line="360" w:lineRule="auto"/>
        <w:ind w:firstLine="709"/>
        <w:rPr>
          <w:rFonts w:eastAsiaTheme="minorEastAsia"/>
          <w:lang w:val="uk-UA"/>
        </w:rPr>
      </w:pPr>
      <w:r w:rsidRPr="005B2F49">
        <w:rPr>
          <w:rFonts w:eastAsiaTheme="minorEastAsia"/>
          <w:lang w:val="uk-UA"/>
        </w:rPr>
        <w:t xml:space="preserve">де </w:t>
      </w:r>
      <w:proofErr w:type="spellStart"/>
      <w:r w:rsidRPr="005B2F49">
        <w:rPr>
          <w:rFonts w:eastAsiaTheme="minorEastAsia"/>
          <w:lang w:val="uk-UA"/>
        </w:rPr>
        <w:t>К</w:t>
      </w:r>
      <w:r w:rsidRPr="005B2F49">
        <w:rPr>
          <w:rFonts w:eastAsiaTheme="minorEastAsia"/>
          <w:vertAlign w:val="subscript"/>
          <w:lang w:val="uk-UA"/>
        </w:rPr>
        <w:t>п</w:t>
      </w:r>
      <w:proofErr w:type="spellEnd"/>
      <w:r w:rsidRPr="005B2F49">
        <w:rPr>
          <w:rFonts w:eastAsiaTheme="minorEastAsia"/>
          <w:lang w:val="uk-UA"/>
        </w:rPr>
        <w:t xml:space="preserve"> – коефіцієнт, що враховує збільшення статичного опору при пуску.</w:t>
      </w:r>
    </w:p>
    <w:p w14:paraId="31C5EC0E" w14:textId="77777777" w:rsidR="008671F3" w:rsidRPr="005B2F49" w:rsidRDefault="008671F3" w:rsidP="00D61C6A">
      <w:pPr>
        <w:spacing w:after="0" w:line="360" w:lineRule="auto"/>
        <w:ind w:firstLine="709"/>
        <w:rPr>
          <w:rFonts w:eastAsiaTheme="minorEastAsia"/>
          <w:lang w:val="uk-UA"/>
        </w:rPr>
      </w:pPr>
    </w:p>
    <w:p w14:paraId="10FDA4F6" w14:textId="77777777" w:rsidR="008671F3" w:rsidRPr="005B2F49" w:rsidRDefault="004563D2" w:rsidP="00D61C6A">
      <w:pPr>
        <w:autoSpaceDE w:val="0"/>
        <w:autoSpaceDN w:val="0"/>
        <w:adjustRightInd w:val="0"/>
        <w:spacing w:after="0" w:line="360" w:lineRule="auto"/>
        <w:ind w:firstLine="709"/>
        <w:jc w:val="both"/>
        <w:rPr>
          <w:rFonts w:eastAsiaTheme="minorEastAsia"/>
          <w:b/>
          <w:bCs/>
          <w:lang w:val="uk-UA"/>
        </w:rPr>
      </w:pPr>
      <w:r>
        <w:rPr>
          <w:rFonts w:eastAsia="TimesNewRoman"/>
          <w:b/>
          <w:bCs/>
          <w:iCs/>
          <w:lang w:val="uk-UA"/>
        </w:rPr>
        <w:t>2</w:t>
      </w:r>
      <w:r w:rsidR="008671F3" w:rsidRPr="005B2F49">
        <w:rPr>
          <w:rFonts w:eastAsiaTheme="minorEastAsia"/>
          <w:b/>
          <w:bCs/>
          <w:lang w:val="uk-UA"/>
        </w:rPr>
        <w:t>.6 Розрахунок натяжного пристрою</w:t>
      </w:r>
    </w:p>
    <w:p w14:paraId="6DAE3CF8" w14:textId="77777777" w:rsidR="008671F3" w:rsidRPr="005B2F49" w:rsidRDefault="008671F3" w:rsidP="00D61C6A">
      <w:pPr>
        <w:spacing w:after="0" w:line="360" w:lineRule="auto"/>
        <w:ind w:firstLine="709"/>
        <w:rPr>
          <w:rFonts w:eastAsiaTheme="minorEastAsia"/>
          <w:lang w:val="uk-UA"/>
        </w:rPr>
      </w:pPr>
      <w:r w:rsidRPr="005B2F49">
        <w:rPr>
          <w:rFonts w:eastAsiaTheme="minorEastAsia"/>
          <w:lang w:val="uk-UA"/>
        </w:rPr>
        <w:t>Останнім кроком у розрахунку стрічкового конвеєра буде знаходження сили натяжного пристрою за формулою:</w:t>
      </w:r>
    </w:p>
    <w:p w14:paraId="5065DA7F" w14:textId="77777777" w:rsidR="008671F3" w:rsidRPr="005B2F49" w:rsidRDefault="005B57C5" w:rsidP="00D61C6A">
      <w:pPr>
        <w:spacing w:after="0" w:line="360" w:lineRule="auto"/>
        <w:ind w:firstLine="709"/>
        <w:rPr>
          <w:rFonts w:eastAsiaTheme="minorEastAsia"/>
          <w:lang w:val="uk-UA"/>
        </w:rPr>
      </w:pPr>
      <m:oMathPara>
        <m:oMath>
          <m:sSub>
            <m:sSubPr>
              <m:ctrlPr>
                <w:rPr>
                  <w:rFonts w:ascii="Cambria Math" w:eastAsiaTheme="minorEastAsia" w:hAnsi="Cambria Math"/>
                  <w:i/>
                  <w:lang w:val="uk-UA"/>
                </w:rPr>
              </m:ctrlPr>
            </m:sSubPr>
            <m:e>
              <m:r>
                <w:rPr>
                  <w:rFonts w:ascii="Cambria Math" w:eastAsiaTheme="minorEastAsia" w:hAnsi="Cambria Math"/>
                  <w:lang w:val="uk-UA"/>
                </w:rPr>
                <m:t>S</m:t>
              </m:r>
            </m:e>
            <m:sub>
              <m:r>
                <w:rPr>
                  <w:rFonts w:ascii="Cambria Math" w:eastAsiaTheme="minorEastAsia" w:hAnsi="Cambria Math"/>
                  <w:lang w:val="uk-UA"/>
                </w:rPr>
                <m:t>н.п.</m:t>
              </m:r>
            </m:sub>
          </m:sSub>
          <m:r>
            <w:rPr>
              <w:rFonts w:ascii="Cambria Math" w:eastAsiaTheme="minorEastAsia" w:hAnsi="Cambria Math"/>
              <w:lang w:val="uk-UA"/>
            </w:rPr>
            <m:t>=</m:t>
          </m:r>
          <m:sSub>
            <m:sSubPr>
              <m:ctrlPr>
                <w:rPr>
                  <w:rFonts w:ascii="Cambria Math" w:eastAsiaTheme="minorEastAsia" w:hAnsi="Cambria Math"/>
                  <w:i/>
                  <w:lang w:val="uk-UA"/>
                </w:rPr>
              </m:ctrlPr>
            </m:sSubPr>
            <m:e>
              <m:r>
                <w:rPr>
                  <w:rFonts w:ascii="Cambria Math" w:eastAsiaTheme="minorEastAsia" w:hAnsi="Cambria Math"/>
                  <w:lang w:val="uk-UA"/>
                </w:rPr>
                <m:t>S</m:t>
              </m:r>
            </m:e>
            <m:sub>
              <m:r>
                <w:rPr>
                  <w:rFonts w:ascii="Cambria Math" w:eastAsiaTheme="minorEastAsia" w:hAnsi="Cambria Math"/>
                  <w:lang w:val="uk-UA"/>
                </w:rPr>
                <m:t>1</m:t>
              </m:r>
            </m:sub>
          </m:sSub>
          <m:r>
            <w:rPr>
              <w:rFonts w:ascii="Cambria Math" w:eastAsiaTheme="minorEastAsia" w:hAnsi="Cambria Math"/>
              <w:lang w:val="uk-UA"/>
            </w:rPr>
            <m:t>+</m:t>
          </m:r>
          <m:sSub>
            <m:sSubPr>
              <m:ctrlPr>
                <w:rPr>
                  <w:rFonts w:ascii="Cambria Math" w:eastAsiaTheme="minorEastAsia" w:hAnsi="Cambria Math"/>
                  <w:i/>
                  <w:lang w:val="uk-UA"/>
                </w:rPr>
              </m:ctrlPr>
            </m:sSubPr>
            <m:e>
              <m:r>
                <w:rPr>
                  <w:rFonts w:ascii="Cambria Math" w:eastAsiaTheme="minorEastAsia" w:hAnsi="Cambria Math"/>
                  <w:lang w:val="uk-UA"/>
                </w:rPr>
                <m:t>S</m:t>
              </m:r>
            </m:e>
            <m:sub>
              <m:r>
                <w:rPr>
                  <w:rFonts w:ascii="Cambria Math" w:eastAsiaTheme="minorEastAsia" w:hAnsi="Cambria Math"/>
                  <w:lang w:val="uk-UA"/>
                </w:rPr>
                <m:t>2</m:t>
              </m:r>
            </m:sub>
          </m:sSub>
          <m:r>
            <w:rPr>
              <w:rFonts w:ascii="Cambria Math" w:eastAsiaTheme="minorEastAsia" w:hAnsi="Cambria Math"/>
              <w:lang w:val="uk-UA"/>
            </w:rPr>
            <m:t>=</m:t>
          </m:r>
          <m:r>
            <m:rPr>
              <m:sty m:val="p"/>
            </m:rPr>
            <w:rPr>
              <w:rFonts w:ascii="Cambria Math" w:eastAsiaTheme="minorEastAsia" w:hAnsi="Cambria Math"/>
              <w:lang w:val="uk-UA"/>
            </w:rPr>
            <m:t>30265</m:t>
          </m:r>
          <m:r>
            <w:rPr>
              <w:rFonts w:ascii="Cambria Math" w:eastAsiaTheme="minorEastAsia" w:hAnsi="Cambria Math"/>
              <w:lang w:val="uk-UA"/>
            </w:rPr>
            <m:t>+</m:t>
          </m:r>
          <m:r>
            <m:rPr>
              <m:sty m:val="p"/>
            </m:rPr>
            <w:rPr>
              <w:rFonts w:ascii="Cambria Math" w:eastAsiaTheme="minorEastAsia" w:hAnsi="Cambria Math"/>
              <w:lang w:val="uk-UA"/>
            </w:rPr>
            <m:t>31022</m:t>
          </m:r>
          <m:r>
            <w:rPr>
              <w:rFonts w:ascii="Cambria Math" w:eastAsiaTheme="minorEastAsia" w:hAnsi="Cambria Math"/>
              <w:lang w:val="uk-UA"/>
            </w:rPr>
            <m:t xml:space="preserve">=61287 </m:t>
          </m:r>
          <m:r>
            <m:rPr>
              <m:sty m:val="p"/>
            </m:rPr>
            <w:rPr>
              <w:rFonts w:ascii="Cambria Math" w:eastAsiaTheme="minorEastAsia" w:hAnsi="Cambria Math"/>
              <w:lang w:val="uk-UA"/>
            </w:rPr>
            <m:t>H</m:t>
          </m:r>
        </m:oMath>
      </m:oMathPara>
    </w:p>
    <w:p w14:paraId="6E7C2342" w14:textId="77777777" w:rsidR="008671F3" w:rsidRPr="005B2F49" w:rsidRDefault="008671F3" w:rsidP="00D61C6A">
      <w:pPr>
        <w:spacing w:after="0" w:line="360" w:lineRule="auto"/>
        <w:ind w:firstLine="709"/>
        <w:rPr>
          <w:rFonts w:eastAsiaTheme="minorEastAsia"/>
          <w:bCs/>
          <w:lang w:val="uk-UA"/>
        </w:rPr>
      </w:pPr>
    </w:p>
    <w:p w14:paraId="2B61951C" w14:textId="77777777" w:rsidR="008671F3" w:rsidRPr="005B2F49" w:rsidRDefault="004563D2" w:rsidP="00D61C6A">
      <w:pPr>
        <w:spacing w:after="0" w:line="360" w:lineRule="auto"/>
        <w:ind w:firstLine="709"/>
        <w:rPr>
          <w:rFonts w:eastAsiaTheme="minorEastAsia"/>
          <w:b/>
          <w:lang w:val="uk-UA"/>
        </w:rPr>
      </w:pPr>
      <w:r>
        <w:rPr>
          <w:rFonts w:eastAsiaTheme="minorEastAsia"/>
          <w:b/>
          <w:lang w:val="uk-UA"/>
        </w:rPr>
        <w:t>2</w:t>
      </w:r>
      <w:r w:rsidR="008671F3" w:rsidRPr="005B2F49">
        <w:rPr>
          <w:rFonts w:eastAsiaTheme="minorEastAsia"/>
          <w:b/>
          <w:lang w:val="uk-UA"/>
        </w:rPr>
        <w:t>.7 Економія електроенергії технологічної установки</w:t>
      </w:r>
    </w:p>
    <w:p w14:paraId="59A23002" w14:textId="77777777" w:rsidR="008671F3" w:rsidRPr="005B2F49" w:rsidRDefault="008671F3" w:rsidP="00D61C6A">
      <w:pPr>
        <w:spacing w:after="0" w:line="360" w:lineRule="auto"/>
        <w:ind w:firstLine="709"/>
        <w:rPr>
          <w:rFonts w:eastAsiaTheme="minorEastAsia"/>
          <w:lang w:val="uk-UA"/>
        </w:rPr>
      </w:pPr>
      <w:r w:rsidRPr="005B2F49">
        <w:rPr>
          <w:rFonts w:eastAsiaTheme="minorEastAsia"/>
          <w:lang w:val="uk-UA"/>
        </w:rPr>
        <w:t>Шляхи економії електроенергії на конвеєрному транспорті:</w:t>
      </w:r>
    </w:p>
    <w:p w14:paraId="3E189897" w14:textId="77777777" w:rsidR="008671F3" w:rsidRPr="005B2F49" w:rsidRDefault="008671F3" w:rsidP="00D61C6A">
      <w:pPr>
        <w:pStyle w:val="ListParagraph"/>
        <w:numPr>
          <w:ilvl w:val="0"/>
          <w:numId w:val="6"/>
        </w:numPr>
        <w:spacing w:after="0" w:line="360" w:lineRule="auto"/>
        <w:ind w:left="0" w:firstLine="709"/>
        <w:contextualSpacing w:val="0"/>
        <w:jc w:val="both"/>
        <w:rPr>
          <w:rFonts w:eastAsiaTheme="minorEastAsia"/>
          <w:lang w:val="uk-UA"/>
        </w:rPr>
      </w:pPr>
      <w:r w:rsidRPr="005B2F49">
        <w:rPr>
          <w:rFonts w:eastAsiaTheme="minorEastAsia"/>
          <w:lang w:val="uk-UA"/>
        </w:rPr>
        <w:t>підвищення середнього завантаження конвеєрів до номінального значення;</w:t>
      </w:r>
    </w:p>
    <w:p w14:paraId="50A2A6DB" w14:textId="77777777" w:rsidR="008671F3" w:rsidRPr="005B2F49" w:rsidRDefault="008671F3" w:rsidP="00D61C6A">
      <w:pPr>
        <w:pStyle w:val="ListParagraph"/>
        <w:numPr>
          <w:ilvl w:val="0"/>
          <w:numId w:val="6"/>
        </w:numPr>
        <w:spacing w:after="0" w:line="360" w:lineRule="auto"/>
        <w:ind w:left="0" w:firstLine="709"/>
        <w:contextualSpacing w:val="0"/>
        <w:jc w:val="both"/>
        <w:rPr>
          <w:rFonts w:eastAsiaTheme="minorEastAsia"/>
          <w:lang w:val="uk-UA"/>
        </w:rPr>
      </w:pPr>
      <w:r w:rsidRPr="005B2F49">
        <w:rPr>
          <w:rFonts w:eastAsiaTheme="minorEastAsia"/>
          <w:lang w:val="uk-UA"/>
        </w:rPr>
        <w:t>виключення додаткової роботи конвеєрів у холосту;</w:t>
      </w:r>
    </w:p>
    <w:p w14:paraId="0AE7FCC6" w14:textId="77777777" w:rsidR="008671F3" w:rsidRPr="005B2F49" w:rsidRDefault="008671F3" w:rsidP="00D61C6A">
      <w:pPr>
        <w:pStyle w:val="ListParagraph"/>
        <w:numPr>
          <w:ilvl w:val="0"/>
          <w:numId w:val="6"/>
        </w:numPr>
        <w:spacing w:after="0" w:line="360" w:lineRule="auto"/>
        <w:ind w:left="0" w:firstLine="709"/>
        <w:contextualSpacing w:val="0"/>
        <w:jc w:val="both"/>
        <w:rPr>
          <w:rFonts w:eastAsiaTheme="minorEastAsia"/>
          <w:lang w:val="uk-UA"/>
        </w:rPr>
      </w:pPr>
      <w:r w:rsidRPr="005B2F49">
        <w:rPr>
          <w:rFonts w:eastAsiaTheme="minorEastAsia"/>
          <w:lang w:val="uk-UA"/>
        </w:rPr>
        <w:t>виключення нераціонального використання скребкових конвеєрів;</w:t>
      </w:r>
    </w:p>
    <w:p w14:paraId="00D8E9E9" w14:textId="77777777" w:rsidR="008671F3" w:rsidRPr="005B2F49" w:rsidRDefault="008671F3" w:rsidP="00D61C6A">
      <w:pPr>
        <w:pStyle w:val="ListParagraph"/>
        <w:numPr>
          <w:ilvl w:val="0"/>
          <w:numId w:val="6"/>
        </w:numPr>
        <w:spacing w:after="0" w:line="360" w:lineRule="auto"/>
        <w:ind w:left="0" w:firstLine="709"/>
        <w:contextualSpacing w:val="0"/>
        <w:jc w:val="both"/>
        <w:rPr>
          <w:rFonts w:eastAsiaTheme="minorEastAsia"/>
          <w:lang w:val="uk-UA"/>
        </w:rPr>
      </w:pPr>
      <w:r w:rsidRPr="005B2F49">
        <w:rPr>
          <w:rFonts w:eastAsiaTheme="minorEastAsia"/>
          <w:lang w:val="uk-UA"/>
        </w:rPr>
        <w:t>підтримка високоякісного технічного стану конвеєра;</w:t>
      </w:r>
    </w:p>
    <w:p w14:paraId="1C92490B" w14:textId="77777777" w:rsidR="008671F3" w:rsidRPr="005B2F49" w:rsidRDefault="008671F3" w:rsidP="00D61C6A">
      <w:pPr>
        <w:pStyle w:val="ListParagraph"/>
        <w:numPr>
          <w:ilvl w:val="0"/>
          <w:numId w:val="6"/>
        </w:numPr>
        <w:spacing w:after="0" w:line="360" w:lineRule="auto"/>
        <w:ind w:left="0" w:firstLine="709"/>
        <w:contextualSpacing w:val="0"/>
        <w:jc w:val="both"/>
        <w:rPr>
          <w:rFonts w:eastAsiaTheme="minorEastAsia"/>
          <w:lang w:val="uk-UA"/>
        </w:rPr>
      </w:pPr>
      <w:r w:rsidRPr="005B2F49">
        <w:rPr>
          <w:rFonts w:eastAsiaTheme="minorEastAsia"/>
          <w:lang w:val="uk-UA"/>
        </w:rPr>
        <w:t xml:space="preserve">застосування регульованого електропривода. </w:t>
      </w:r>
    </w:p>
    <w:p w14:paraId="3308E3B8" w14:textId="77777777" w:rsidR="008671F3" w:rsidRPr="005B2F49" w:rsidRDefault="008671F3" w:rsidP="00D61C6A">
      <w:pPr>
        <w:pStyle w:val="ListParagraph"/>
        <w:spacing w:after="0" w:line="360" w:lineRule="auto"/>
        <w:ind w:left="0" w:firstLine="709"/>
        <w:contextualSpacing w:val="0"/>
        <w:jc w:val="both"/>
        <w:rPr>
          <w:rFonts w:eastAsiaTheme="minorEastAsia"/>
          <w:lang w:val="uk-UA"/>
        </w:rPr>
      </w:pPr>
    </w:p>
    <w:p w14:paraId="7714DC13" w14:textId="77777777" w:rsidR="008671F3" w:rsidRDefault="008671F3" w:rsidP="00D61C6A">
      <w:pPr>
        <w:pStyle w:val="ListParagraph"/>
        <w:spacing w:after="0" w:line="360" w:lineRule="auto"/>
        <w:ind w:left="0" w:firstLine="709"/>
        <w:contextualSpacing w:val="0"/>
        <w:jc w:val="both"/>
        <w:rPr>
          <w:rFonts w:eastAsiaTheme="minorEastAsia"/>
          <w:lang w:val="uk-UA"/>
        </w:rPr>
      </w:pPr>
      <w:r w:rsidRPr="005B2F49">
        <w:rPr>
          <w:rFonts w:eastAsiaTheme="minorEastAsia"/>
          <w:lang w:val="uk-UA"/>
        </w:rPr>
        <w:t xml:space="preserve">Витрата електроенергії одним конвеєром за розрахунковий період часу визначається виразом (для стрічкового конвеєра) за добу: </w:t>
      </w:r>
    </w:p>
    <w:p w14:paraId="764BBF5F" w14:textId="77777777" w:rsidR="008671F3" w:rsidRPr="005B2F49" w:rsidRDefault="005B57C5" w:rsidP="00D61C6A">
      <w:pPr>
        <w:pStyle w:val="ListParagraph"/>
        <w:spacing w:after="0" w:line="360" w:lineRule="auto"/>
        <w:ind w:left="0" w:firstLine="709"/>
        <w:contextualSpacing w:val="0"/>
        <w:jc w:val="both"/>
        <w:rPr>
          <w:rFonts w:eastAsiaTheme="minorEastAsia"/>
          <w:noProof/>
          <w:lang w:val="uk-UA"/>
        </w:rPr>
      </w:pPr>
      <m:oMathPara>
        <m:oMath>
          <m:sSub>
            <m:sSubPr>
              <m:ctrlPr>
                <w:rPr>
                  <w:rFonts w:ascii="Cambria Math" w:eastAsiaTheme="minorEastAsia" w:hAnsi="Cambria Math"/>
                  <w:i/>
                  <w:lang w:val="uk-UA"/>
                </w:rPr>
              </m:ctrlPr>
            </m:sSubPr>
            <m:e>
              <m:r>
                <w:rPr>
                  <w:rFonts w:ascii="Cambria Math" w:eastAsiaTheme="minorEastAsia" w:hAnsi="Cambria Math"/>
                  <w:lang w:val="uk-UA"/>
                </w:rPr>
                <m:t>W</m:t>
              </m:r>
            </m:e>
            <m:sub>
              <m:r>
                <w:rPr>
                  <w:rFonts w:ascii="Cambria Math" w:eastAsiaTheme="minorEastAsia" w:hAnsi="Cambria Math"/>
                  <w:lang w:val="uk-UA"/>
                </w:rPr>
                <m:t>ел</m:t>
              </m:r>
            </m:sub>
          </m:sSub>
          <m:r>
            <w:rPr>
              <w:rFonts w:ascii="Cambria Math" w:eastAsiaTheme="minorEastAsia" w:hAnsi="Cambria Math"/>
              <w:lang w:val="uk-UA"/>
            </w:rPr>
            <m:t>=0,013Lδ</m:t>
          </m:r>
          <m:d>
            <m:dPr>
              <m:begChr m:val="["/>
              <m:endChr m:val="]"/>
              <m:ctrlPr>
                <w:rPr>
                  <w:rFonts w:ascii="Cambria Math" w:eastAsiaTheme="minorEastAsia" w:hAnsi="Cambria Math"/>
                  <w:i/>
                  <w:lang w:val="uk-UA"/>
                </w:rPr>
              </m:ctrlPr>
            </m:dPr>
            <m:e>
              <m:sSub>
                <m:sSubPr>
                  <m:ctrlPr>
                    <w:rPr>
                      <w:rFonts w:ascii="Cambria Math" w:eastAsiaTheme="minorEastAsia" w:hAnsi="Cambria Math"/>
                      <w:i/>
                      <w:lang w:val="uk-UA"/>
                    </w:rPr>
                  </m:ctrlPr>
                </m:sSubPr>
                <m:e>
                  <m:r>
                    <w:rPr>
                      <w:rFonts w:ascii="Cambria Math" w:eastAsiaTheme="minorEastAsia" w:hAnsi="Cambria Math"/>
                      <w:lang w:val="uk-UA"/>
                    </w:rPr>
                    <m:t>C</m:t>
                  </m:r>
                </m:e>
                <m:sub>
                  <m:r>
                    <w:rPr>
                      <w:rFonts w:ascii="Cambria Math" w:eastAsiaTheme="minorEastAsia" w:hAnsi="Cambria Math"/>
                      <w:lang w:val="uk-UA"/>
                    </w:rPr>
                    <m:t>ст</m:t>
                  </m:r>
                </m:sub>
              </m:sSub>
              <m:sSub>
                <m:sSubPr>
                  <m:ctrlPr>
                    <w:rPr>
                      <w:rFonts w:ascii="Cambria Math" w:eastAsiaTheme="minorEastAsia" w:hAnsi="Cambria Math"/>
                      <w:i/>
                      <w:lang w:val="uk-UA"/>
                    </w:rPr>
                  </m:ctrlPr>
                </m:sSubPr>
                <m:e>
                  <m:r>
                    <w:rPr>
                      <w:rFonts w:ascii="Cambria Math" w:eastAsiaTheme="minorEastAsia" w:hAnsi="Cambria Math"/>
                      <w:lang w:val="uk-UA"/>
                    </w:rPr>
                    <m:t>V</m:t>
                  </m:r>
                </m:e>
                <m:sub>
                  <m:r>
                    <w:rPr>
                      <w:rFonts w:ascii="Cambria Math" w:eastAsiaTheme="minorEastAsia" w:hAnsi="Cambria Math"/>
                      <w:lang w:val="uk-UA"/>
                    </w:rPr>
                    <m:t>ст</m:t>
                  </m:r>
                </m:sub>
              </m:sSub>
              <m:sSub>
                <m:sSubPr>
                  <m:ctrlPr>
                    <w:rPr>
                      <w:rFonts w:ascii="Cambria Math" w:eastAsiaTheme="minorEastAsia" w:hAnsi="Cambria Math"/>
                      <w:i/>
                      <w:lang w:val="uk-UA"/>
                    </w:rPr>
                  </m:ctrlPr>
                </m:sSubPr>
                <m:e>
                  <m:r>
                    <w:rPr>
                      <w:rFonts w:ascii="Cambria Math" w:eastAsiaTheme="minorEastAsia" w:hAnsi="Cambria Math"/>
                      <w:lang w:val="uk-UA"/>
                    </w:rPr>
                    <m:t>t</m:t>
                  </m:r>
                </m:e>
                <m:sub>
                  <m:r>
                    <w:rPr>
                      <w:rFonts w:ascii="Cambria Math" w:eastAsiaTheme="minorEastAsia" w:hAnsi="Cambria Math"/>
                      <w:lang w:val="uk-UA"/>
                    </w:rPr>
                    <m:t>p</m:t>
                  </m:r>
                </m:sub>
              </m:sSub>
              <m:d>
                <m:dPr>
                  <m:ctrlPr>
                    <w:rPr>
                      <w:rFonts w:ascii="Cambria Math" w:eastAsiaTheme="minorEastAsia" w:hAnsi="Cambria Math"/>
                      <w:i/>
                      <w:lang w:val="uk-UA"/>
                    </w:rPr>
                  </m:ctrlPr>
                </m:dPr>
                <m:e>
                  <m:r>
                    <w:rPr>
                      <w:rFonts w:ascii="Cambria Math" w:eastAsiaTheme="minorEastAsia" w:hAnsi="Cambria Math"/>
                      <w:lang w:val="uk-UA"/>
                    </w:rPr>
                    <m:t>1±</m:t>
                  </m:r>
                  <m:f>
                    <m:fPr>
                      <m:ctrlPr>
                        <w:rPr>
                          <w:rFonts w:ascii="Cambria Math" w:eastAsiaTheme="minorEastAsia" w:hAnsi="Cambria Math"/>
                          <w:i/>
                          <w:lang w:val="uk-UA"/>
                        </w:rPr>
                      </m:ctrlPr>
                    </m:fPr>
                    <m:num>
                      <m:r>
                        <w:rPr>
                          <w:rFonts w:ascii="Cambria Math" w:eastAsiaTheme="minorEastAsia" w:hAnsi="Cambria Math"/>
                          <w:lang w:val="uk-UA"/>
                        </w:rPr>
                        <m:t>sinβ</m:t>
                      </m:r>
                    </m:num>
                    <m:den>
                      <m:r>
                        <w:rPr>
                          <w:rFonts w:ascii="Cambria Math" w:eastAsiaTheme="minorEastAsia" w:hAnsi="Cambria Math"/>
                          <w:lang w:val="uk-UA"/>
                        </w:rPr>
                        <m:t>β</m:t>
                      </m:r>
                    </m:den>
                  </m:f>
                </m:e>
              </m:d>
            </m:e>
          </m:d>
          <m:r>
            <w:rPr>
              <w:rFonts w:ascii="Cambria Math" w:eastAsiaTheme="minorEastAsia" w:hAnsi="Cambria Math"/>
              <w:lang w:val="uk-UA"/>
            </w:rPr>
            <m:t>=</m:t>
          </m:r>
        </m:oMath>
      </m:oMathPara>
    </w:p>
    <w:p w14:paraId="52F9887C" w14:textId="77777777" w:rsidR="008671F3" w:rsidRPr="005B2F49" w:rsidRDefault="008671F3" w:rsidP="00D61C6A">
      <w:pPr>
        <w:pStyle w:val="ListParagraph"/>
        <w:spacing w:after="0" w:line="360" w:lineRule="auto"/>
        <w:ind w:left="0" w:firstLine="709"/>
        <w:contextualSpacing w:val="0"/>
        <w:jc w:val="both"/>
        <w:rPr>
          <w:rFonts w:eastAsiaTheme="minorEastAsia"/>
          <w:noProof/>
          <w:lang w:val="uk-UA"/>
        </w:rPr>
      </w:pPr>
      <m:oMathPara>
        <m:oMath>
          <m:r>
            <w:rPr>
              <w:rFonts w:ascii="Cambria Math" w:eastAsiaTheme="minorEastAsia" w:hAnsi="Cambria Math"/>
              <w:lang w:val="uk-UA"/>
            </w:rPr>
            <w:lastRenderedPageBreak/>
            <m:t>=0,013∙1000∙0,04</m:t>
          </m:r>
          <m:d>
            <m:dPr>
              <m:begChr m:val="["/>
              <m:endChr m:val="]"/>
              <m:ctrlPr>
                <w:rPr>
                  <w:rFonts w:ascii="Cambria Math" w:eastAsiaTheme="minorEastAsia" w:hAnsi="Cambria Math"/>
                  <w:i/>
                  <w:lang w:val="uk-UA"/>
                </w:rPr>
              </m:ctrlPr>
            </m:dPr>
            <m:e>
              <m:r>
                <w:rPr>
                  <w:rFonts w:ascii="Cambria Math" w:eastAsiaTheme="minorEastAsia" w:hAnsi="Cambria Math"/>
                  <w:lang w:val="uk-UA"/>
                </w:rPr>
                <m:t>100∙2∙24</m:t>
              </m:r>
              <m:d>
                <m:dPr>
                  <m:ctrlPr>
                    <w:rPr>
                      <w:rFonts w:ascii="Cambria Math" w:eastAsiaTheme="minorEastAsia" w:hAnsi="Cambria Math"/>
                      <w:i/>
                      <w:lang w:val="uk-UA"/>
                    </w:rPr>
                  </m:ctrlPr>
                </m:dPr>
                <m:e>
                  <m:r>
                    <w:rPr>
                      <w:rFonts w:ascii="Cambria Math" w:eastAsiaTheme="minorEastAsia" w:hAnsi="Cambria Math"/>
                      <w:lang w:val="uk-UA"/>
                    </w:rPr>
                    <m:t>1±</m:t>
                  </m:r>
                  <m:f>
                    <m:fPr>
                      <m:ctrlPr>
                        <w:rPr>
                          <w:rFonts w:ascii="Cambria Math" w:eastAsiaTheme="minorEastAsia" w:hAnsi="Cambria Math"/>
                          <w:i/>
                          <w:lang w:val="uk-UA"/>
                        </w:rPr>
                      </m:ctrlPr>
                    </m:fPr>
                    <m:num>
                      <m:r>
                        <w:rPr>
                          <w:rFonts w:ascii="Cambria Math" w:eastAsiaTheme="minorEastAsia" w:hAnsi="Cambria Math"/>
                          <w:lang w:val="uk-UA"/>
                        </w:rPr>
                        <m:t>0,087</m:t>
                      </m:r>
                    </m:num>
                    <m:den>
                      <m:r>
                        <w:rPr>
                          <w:rFonts w:ascii="Cambria Math" w:eastAsiaTheme="minorEastAsia" w:hAnsi="Cambria Math"/>
                          <w:lang w:val="uk-UA"/>
                        </w:rPr>
                        <m:t>0,05</m:t>
                      </m:r>
                    </m:den>
                  </m:f>
                </m:e>
              </m:d>
            </m:e>
          </m:d>
          <m:r>
            <w:rPr>
              <w:rFonts w:ascii="Cambria Math" w:eastAsiaTheme="minorEastAsia" w:hAnsi="Cambria Math"/>
              <w:noProof/>
              <w:lang w:val="uk-UA"/>
            </w:rPr>
            <m:t xml:space="preserve">=8558 </m:t>
          </m:r>
          <m:r>
            <m:rPr>
              <m:sty m:val="p"/>
            </m:rPr>
            <w:rPr>
              <w:rFonts w:ascii="Cambria Math" w:eastAsiaTheme="minorEastAsia" w:hAnsi="Cambria Math"/>
              <w:noProof/>
              <w:lang w:val="uk-UA"/>
            </w:rPr>
            <m:t>кВт∙год,</m:t>
          </m:r>
        </m:oMath>
      </m:oMathPara>
    </w:p>
    <w:p w14:paraId="49F5E951" w14:textId="77777777" w:rsidR="008671F3" w:rsidRPr="005B2F49" w:rsidRDefault="008671F3" w:rsidP="00D61C6A">
      <w:pPr>
        <w:spacing w:after="0" w:line="360" w:lineRule="auto"/>
        <w:ind w:firstLine="709"/>
        <w:rPr>
          <w:rFonts w:eastAsiaTheme="minorEastAsia"/>
          <w:lang w:val="uk-UA"/>
        </w:rPr>
      </w:pPr>
      <w:r w:rsidRPr="005B2F49">
        <w:rPr>
          <w:rFonts w:eastAsiaTheme="minorEastAsia"/>
          <w:lang w:val="uk-UA"/>
        </w:rPr>
        <w:t xml:space="preserve">, де L – довжина конвеєра, м ; δ =0,04 – коефіцієнт опору руху; β – кут установки конвеєра, ◦С; </w:t>
      </w:r>
      <w:proofErr w:type="spellStart"/>
      <w:r w:rsidRPr="005B2F49">
        <w:rPr>
          <w:rFonts w:eastAsiaTheme="minorEastAsia"/>
          <w:lang w:val="uk-UA"/>
        </w:rPr>
        <w:t>С</w:t>
      </w:r>
      <w:r w:rsidRPr="005B2F49">
        <w:rPr>
          <w:rFonts w:eastAsiaTheme="minorEastAsia"/>
          <w:vertAlign w:val="subscript"/>
          <w:lang w:val="uk-UA"/>
        </w:rPr>
        <w:t>ст</w:t>
      </w:r>
      <w:proofErr w:type="spellEnd"/>
      <w:r w:rsidRPr="005B2F49">
        <w:rPr>
          <w:rFonts w:eastAsiaTheme="minorEastAsia"/>
          <w:lang w:val="uk-UA"/>
        </w:rPr>
        <w:t xml:space="preserve"> – погонна маса частин конвеєра, що рухаються, кг/м; </w:t>
      </w:r>
      <w:proofErr w:type="spellStart"/>
      <w:r w:rsidRPr="005B2F49">
        <w:rPr>
          <w:rFonts w:eastAsiaTheme="minorEastAsia"/>
          <w:lang w:val="uk-UA"/>
        </w:rPr>
        <w:t>t</w:t>
      </w:r>
      <w:r w:rsidRPr="005B2F49">
        <w:rPr>
          <w:rFonts w:eastAsiaTheme="minorEastAsia"/>
          <w:vertAlign w:val="subscript"/>
          <w:lang w:val="uk-UA"/>
        </w:rPr>
        <w:t>p</w:t>
      </w:r>
      <w:proofErr w:type="spellEnd"/>
      <w:r w:rsidRPr="005B2F49">
        <w:rPr>
          <w:rFonts w:eastAsiaTheme="minorEastAsia"/>
          <w:lang w:val="uk-UA"/>
        </w:rPr>
        <w:t xml:space="preserve"> – час роботи конвеєра за розрахунковий період, год; </w:t>
      </w:r>
      <w:proofErr w:type="spellStart"/>
      <w:r w:rsidRPr="005B2F49">
        <w:rPr>
          <w:rFonts w:eastAsiaTheme="minorEastAsia"/>
          <w:lang w:val="uk-UA"/>
        </w:rPr>
        <w:t>V</w:t>
      </w:r>
      <w:r w:rsidRPr="005B2F49">
        <w:rPr>
          <w:rFonts w:eastAsiaTheme="minorEastAsia"/>
          <w:vertAlign w:val="subscript"/>
          <w:lang w:val="uk-UA"/>
        </w:rPr>
        <w:t>ст</w:t>
      </w:r>
      <w:proofErr w:type="spellEnd"/>
      <w:r w:rsidRPr="005B2F49">
        <w:rPr>
          <w:rFonts w:eastAsiaTheme="minorEastAsia"/>
          <w:lang w:val="uk-UA"/>
        </w:rPr>
        <w:t xml:space="preserve"> - швидкість руху стрічки, м/c. </w:t>
      </w:r>
    </w:p>
    <w:p w14:paraId="7A04B452" w14:textId="77777777" w:rsidR="008671F3" w:rsidRPr="005B2F49" w:rsidRDefault="008671F3" w:rsidP="00D61C6A">
      <w:pPr>
        <w:spacing w:after="0" w:line="360" w:lineRule="auto"/>
        <w:ind w:firstLine="709"/>
        <w:rPr>
          <w:rFonts w:eastAsiaTheme="minorEastAsia"/>
          <w:lang w:val="uk-UA"/>
        </w:rPr>
      </w:pPr>
      <w:r w:rsidRPr="005B2F49">
        <w:rPr>
          <w:rFonts w:eastAsiaTheme="minorEastAsia"/>
          <w:lang w:val="uk-UA"/>
        </w:rPr>
        <w:t xml:space="preserve">З метою збільшення завантаження конвеєра до номінальних значень слід за конвеєром, що приймає вугілля (породу) встановити бункер чи іншу </w:t>
      </w:r>
      <w:proofErr w:type="spellStart"/>
      <w:r w:rsidRPr="005B2F49">
        <w:rPr>
          <w:rFonts w:eastAsiaTheme="minorEastAsia"/>
          <w:lang w:val="uk-UA"/>
        </w:rPr>
        <w:t>усереднюючу</w:t>
      </w:r>
      <w:proofErr w:type="spellEnd"/>
      <w:r w:rsidRPr="005B2F49">
        <w:rPr>
          <w:rFonts w:eastAsiaTheme="minorEastAsia"/>
          <w:lang w:val="uk-UA"/>
        </w:rPr>
        <w:t xml:space="preserve"> ємність, з якої здійснюється навантажування послідовно працюючих конвеєрів з номінальним завантаженням. Варто регулярно стежити за станом бункера і усереднюючи </w:t>
      </w:r>
      <w:proofErr w:type="spellStart"/>
      <w:r w:rsidRPr="005B2F49">
        <w:rPr>
          <w:rFonts w:eastAsiaTheme="minorEastAsia"/>
          <w:lang w:val="uk-UA"/>
        </w:rPr>
        <w:t>ємностей</w:t>
      </w:r>
      <w:proofErr w:type="spellEnd"/>
      <w:r w:rsidRPr="005B2F49">
        <w:rPr>
          <w:rFonts w:eastAsiaTheme="minorEastAsia"/>
          <w:lang w:val="uk-UA"/>
        </w:rPr>
        <w:t>, за роботою завантажувальних пристроїв; при бункерах ємністю 1000 м</w:t>
      </w:r>
      <w:r w:rsidRPr="005B2F49">
        <w:rPr>
          <w:rFonts w:eastAsiaTheme="minorEastAsia"/>
          <w:vertAlign w:val="superscript"/>
          <w:lang w:val="uk-UA"/>
        </w:rPr>
        <w:t>2</w:t>
      </w:r>
      <w:r w:rsidRPr="005B2F49">
        <w:rPr>
          <w:rFonts w:eastAsiaTheme="minorEastAsia"/>
          <w:lang w:val="uk-UA"/>
        </w:rPr>
        <w:t xml:space="preserve"> та більше використовувати датчики верхнього та нижнього рівня, зблоковані зі схемою автоматизації конвеєрної лінії.</w:t>
      </w:r>
    </w:p>
    <w:p w14:paraId="21869D36" w14:textId="77777777" w:rsidR="008671F3" w:rsidRPr="005B2F49" w:rsidRDefault="008671F3" w:rsidP="00D61C6A">
      <w:pPr>
        <w:spacing w:after="0" w:line="360" w:lineRule="auto"/>
        <w:ind w:firstLine="709"/>
        <w:rPr>
          <w:rFonts w:eastAsiaTheme="minorEastAsia"/>
          <w:lang w:val="uk-UA"/>
        </w:rPr>
      </w:pPr>
      <w:r w:rsidRPr="005B2F49">
        <w:rPr>
          <w:rFonts w:eastAsiaTheme="minorEastAsia"/>
          <w:lang w:val="uk-UA"/>
        </w:rPr>
        <w:t>Для підтримки високого технічного стану конвеєра, що знижує електроспоживання слід:</w:t>
      </w:r>
    </w:p>
    <w:p w14:paraId="4449D7FD" w14:textId="77777777" w:rsidR="008671F3" w:rsidRPr="005B2F49" w:rsidRDefault="008671F3" w:rsidP="00D61C6A">
      <w:pPr>
        <w:pStyle w:val="ListParagraph"/>
        <w:numPr>
          <w:ilvl w:val="0"/>
          <w:numId w:val="7"/>
        </w:numPr>
        <w:spacing w:after="0" w:line="360" w:lineRule="auto"/>
        <w:ind w:left="0" w:firstLine="709"/>
        <w:contextualSpacing w:val="0"/>
        <w:jc w:val="both"/>
        <w:rPr>
          <w:rFonts w:eastAsiaTheme="minorEastAsia"/>
          <w:lang w:val="uk-UA"/>
        </w:rPr>
      </w:pPr>
      <w:r w:rsidRPr="005B2F49">
        <w:rPr>
          <w:rFonts w:eastAsiaTheme="minorEastAsia"/>
          <w:lang w:val="uk-UA"/>
        </w:rPr>
        <w:t>періодично проводити змащування механічних вузлів відповідно до карти мащення заводу – виготовлювача;</w:t>
      </w:r>
    </w:p>
    <w:p w14:paraId="5FEFE7AA" w14:textId="77777777" w:rsidR="008671F3" w:rsidRPr="005B2F49" w:rsidRDefault="008671F3" w:rsidP="00D61C6A">
      <w:pPr>
        <w:pStyle w:val="ListParagraph"/>
        <w:numPr>
          <w:ilvl w:val="0"/>
          <w:numId w:val="7"/>
        </w:numPr>
        <w:spacing w:after="0" w:line="360" w:lineRule="auto"/>
        <w:ind w:left="0" w:firstLine="709"/>
        <w:contextualSpacing w:val="0"/>
        <w:jc w:val="both"/>
        <w:rPr>
          <w:rFonts w:eastAsiaTheme="minorEastAsia"/>
          <w:lang w:val="uk-UA"/>
        </w:rPr>
      </w:pPr>
      <w:r w:rsidRPr="005B2F49">
        <w:rPr>
          <w:rFonts w:eastAsiaTheme="minorEastAsia"/>
          <w:lang w:val="uk-UA"/>
        </w:rPr>
        <w:t xml:space="preserve">не допускати </w:t>
      </w:r>
      <w:proofErr w:type="spellStart"/>
      <w:r w:rsidRPr="005B2F49">
        <w:rPr>
          <w:rFonts w:eastAsiaTheme="minorEastAsia"/>
          <w:lang w:val="uk-UA"/>
        </w:rPr>
        <w:t>заштибовки</w:t>
      </w:r>
      <w:proofErr w:type="spellEnd"/>
      <w:r w:rsidRPr="005B2F49">
        <w:rPr>
          <w:rFonts w:eastAsiaTheme="minorEastAsia"/>
          <w:lang w:val="uk-UA"/>
        </w:rPr>
        <w:t xml:space="preserve"> конвеєра і кінцевих станцій;</w:t>
      </w:r>
    </w:p>
    <w:p w14:paraId="11974E09" w14:textId="77777777" w:rsidR="008671F3" w:rsidRPr="005B2F49" w:rsidRDefault="008671F3" w:rsidP="00D61C6A">
      <w:pPr>
        <w:pStyle w:val="ListParagraph"/>
        <w:numPr>
          <w:ilvl w:val="0"/>
          <w:numId w:val="7"/>
        </w:numPr>
        <w:spacing w:after="0" w:line="360" w:lineRule="auto"/>
        <w:ind w:left="0" w:firstLine="709"/>
        <w:contextualSpacing w:val="0"/>
        <w:jc w:val="both"/>
        <w:rPr>
          <w:rFonts w:eastAsiaTheme="minorEastAsia"/>
          <w:lang w:val="uk-UA"/>
        </w:rPr>
      </w:pPr>
      <w:r w:rsidRPr="005B2F49">
        <w:rPr>
          <w:rFonts w:eastAsiaTheme="minorEastAsia"/>
          <w:lang w:val="uk-UA"/>
        </w:rPr>
        <w:t>не допускати експлуатацію конвеєра при надмірному зношуванні окремих вузлів;</w:t>
      </w:r>
    </w:p>
    <w:p w14:paraId="74996A9C" w14:textId="77777777" w:rsidR="008671F3" w:rsidRPr="005B2F49" w:rsidRDefault="008671F3" w:rsidP="00D61C6A">
      <w:pPr>
        <w:pStyle w:val="ListParagraph"/>
        <w:numPr>
          <w:ilvl w:val="0"/>
          <w:numId w:val="7"/>
        </w:numPr>
        <w:spacing w:after="0" w:line="360" w:lineRule="auto"/>
        <w:ind w:left="0" w:firstLine="709"/>
        <w:contextualSpacing w:val="0"/>
        <w:jc w:val="both"/>
        <w:rPr>
          <w:rFonts w:eastAsiaTheme="minorEastAsia"/>
          <w:lang w:val="uk-UA"/>
        </w:rPr>
      </w:pPr>
      <w:r w:rsidRPr="005B2F49">
        <w:rPr>
          <w:rFonts w:eastAsiaTheme="minorEastAsia"/>
          <w:lang w:val="uk-UA"/>
        </w:rPr>
        <w:t>у стрічкових конвеєрах систематично перевіряти стан пристроїв для очищення стрічки та барабанів;</w:t>
      </w:r>
    </w:p>
    <w:p w14:paraId="3C9BDD7B" w14:textId="77777777" w:rsidR="008671F3" w:rsidRPr="005B2F49" w:rsidRDefault="008671F3" w:rsidP="00D61C6A">
      <w:pPr>
        <w:pStyle w:val="ListParagraph"/>
        <w:numPr>
          <w:ilvl w:val="0"/>
          <w:numId w:val="7"/>
        </w:numPr>
        <w:spacing w:after="0" w:line="360" w:lineRule="auto"/>
        <w:ind w:left="0" w:firstLine="709"/>
        <w:contextualSpacing w:val="0"/>
        <w:jc w:val="both"/>
        <w:rPr>
          <w:rFonts w:eastAsiaTheme="minorEastAsia"/>
          <w:lang w:val="uk-UA"/>
        </w:rPr>
      </w:pPr>
      <w:r w:rsidRPr="005B2F49">
        <w:rPr>
          <w:rFonts w:eastAsiaTheme="minorEastAsia"/>
          <w:lang w:val="uk-UA"/>
        </w:rPr>
        <w:t>вчасно робити планово-попереджувальний ремонт.</w:t>
      </w:r>
    </w:p>
    <w:p w14:paraId="428C866F" w14:textId="77777777" w:rsidR="008B28FE" w:rsidRPr="005B2F49" w:rsidRDefault="008671F3" w:rsidP="00D61C6A">
      <w:pPr>
        <w:autoSpaceDE w:val="0"/>
        <w:autoSpaceDN w:val="0"/>
        <w:adjustRightInd w:val="0"/>
        <w:spacing w:after="0" w:line="360" w:lineRule="auto"/>
        <w:ind w:firstLine="709"/>
        <w:jc w:val="both"/>
        <w:rPr>
          <w:rFonts w:eastAsiaTheme="minorEastAsia"/>
          <w:b/>
          <w:lang w:val="uk-UA"/>
        </w:rPr>
      </w:pPr>
      <w:r w:rsidRPr="005B2F49">
        <w:rPr>
          <w:lang w:val="uk-UA"/>
        </w:rPr>
        <w:br w:type="page"/>
      </w:r>
    </w:p>
    <w:p w14:paraId="240E267E" w14:textId="77777777" w:rsidR="008671F3" w:rsidRPr="005B2F49" w:rsidRDefault="004563D2" w:rsidP="00D61C6A">
      <w:pPr>
        <w:spacing w:after="0" w:line="360" w:lineRule="auto"/>
        <w:ind w:firstLine="709"/>
        <w:rPr>
          <w:b/>
          <w:bCs/>
          <w:lang w:val="uk-UA"/>
        </w:rPr>
      </w:pPr>
      <w:r>
        <w:rPr>
          <w:b/>
          <w:bCs/>
          <w:lang w:val="uk-UA"/>
        </w:rPr>
        <w:lastRenderedPageBreak/>
        <w:t>2</w:t>
      </w:r>
      <w:r w:rsidR="008671F3" w:rsidRPr="005B2F49">
        <w:rPr>
          <w:b/>
          <w:bCs/>
          <w:lang w:val="uk-UA"/>
        </w:rPr>
        <w:t>.8 Вибір редуктора</w:t>
      </w:r>
    </w:p>
    <w:p w14:paraId="4DE78544" w14:textId="77777777" w:rsidR="008671F3" w:rsidRPr="005B2F49" w:rsidRDefault="008671F3" w:rsidP="00D61C6A">
      <w:pPr>
        <w:spacing w:after="0" w:line="360" w:lineRule="auto"/>
        <w:ind w:firstLine="709"/>
        <w:rPr>
          <w:lang w:val="uk-UA"/>
        </w:rPr>
      </w:pPr>
    </w:p>
    <w:p w14:paraId="45F06535" w14:textId="77777777" w:rsidR="008671F3" w:rsidRPr="005B2F49" w:rsidRDefault="008671F3" w:rsidP="00D61C6A">
      <w:pPr>
        <w:spacing w:after="0" w:line="360" w:lineRule="auto"/>
        <w:ind w:firstLine="709"/>
        <w:rPr>
          <w:lang w:val="uk-UA"/>
        </w:rPr>
      </w:pPr>
      <w:r w:rsidRPr="005B2F49">
        <w:rPr>
          <w:lang w:val="uk-UA"/>
        </w:rPr>
        <w:t>Кращим є привід, що складається з електродвигуна і редуктора без додаткової передачі.</w:t>
      </w:r>
    </w:p>
    <w:p w14:paraId="3267847C" w14:textId="77777777" w:rsidR="008671F3" w:rsidRDefault="008671F3" w:rsidP="00D61C6A">
      <w:pPr>
        <w:spacing w:after="0" w:line="360" w:lineRule="auto"/>
        <w:ind w:firstLine="709"/>
        <w:rPr>
          <w:lang w:val="uk-UA"/>
        </w:rPr>
      </w:pPr>
      <w:r w:rsidRPr="005B2F49">
        <w:rPr>
          <w:lang w:val="uk-UA"/>
        </w:rPr>
        <w:t>Визначаємо частоту обертання приводного барабана</w:t>
      </w:r>
    </w:p>
    <w:p w14:paraId="485267E8" w14:textId="77777777" w:rsidR="008671F3" w:rsidRPr="005B2F49" w:rsidRDefault="008671F3" w:rsidP="00D61C6A">
      <w:pPr>
        <w:spacing w:after="0" w:line="360" w:lineRule="auto"/>
        <w:ind w:firstLine="709"/>
        <w:jc w:val="center"/>
        <w:rPr>
          <w:rFonts w:eastAsiaTheme="minorEastAsia"/>
          <w:lang w:val="uk-UA"/>
        </w:rPr>
      </w:pPr>
      <m:oMathPara>
        <m:oMath>
          <m:r>
            <w:rPr>
              <w:rFonts w:ascii="Cambria Math" w:hAnsi="Cambria Math"/>
              <w:lang w:val="uk-UA"/>
            </w:rPr>
            <m:t>n=</m:t>
          </m:r>
          <m:f>
            <m:fPr>
              <m:ctrlPr>
                <w:rPr>
                  <w:rFonts w:ascii="Cambria Math" w:hAnsi="Cambria Math"/>
                  <w:i/>
                  <w:lang w:val="uk-UA"/>
                </w:rPr>
              </m:ctrlPr>
            </m:fPr>
            <m:num>
              <m:r>
                <w:rPr>
                  <w:rFonts w:ascii="Cambria Math" w:hAnsi="Cambria Math"/>
                  <w:lang w:val="uk-UA"/>
                </w:rPr>
                <m:t>60V</m:t>
              </m:r>
            </m:num>
            <m:den>
              <m:r>
                <w:rPr>
                  <w:rFonts w:ascii="Cambria Math" w:hAnsi="Cambria Math"/>
                  <w:lang w:val="uk-UA"/>
                </w:rPr>
                <m:t>πD</m:t>
              </m:r>
            </m:den>
          </m:f>
          <m:r>
            <w:rPr>
              <w:rFonts w:ascii="Cambria Math" w:hAnsi="Cambria Math"/>
              <w:lang w:val="uk-UA"/>
            </w:rPr>
            <m:t>=</m:t>
          </m:r>
          <m:f>
            <m:fPr>
              <m:ctrlPr>
                <w:rPr>
                  <w:rFonts w:ascii="Cambria Math" w:hAnsi="Cambria Math"/>
                  <w:i/>
                  <w:lang w:val="uk-UA"/>
                </w:rPr>
              </m:ctrlPr>
            </m:fPr>
            <m:num>
              <m:r>
                <w:rPr>
                  <w:rFonts w:ascii="Cambria Math" w:hAnsi="Cambria Math"/>
                  <w:lang w:val="uk-UA"/>
                </w:rPr>
                <m:t>60*2</m:t>
              </m:r>
            </m:num>
            <m:den>
              <m:r>
                <w:rPr>
                  <w:rFonts w:ascii="Cambria Math" w:hAnsi="Cambria Math"/>
                  <w:lang w:val="uk-UA"/>
                </w:rPr>
                <m:t>0,654π</m:t>
              </m:r>
            </m:den>
          </m:f>
          <m:r>
            <w:rPr>
              <w:rFonts w:ascii="Cambria Math" w:hAnsi="Cambria Math"/>
              <w:lang w:val="uk-UA"/>
            </w:rPr>
            <m:t>=58</m:t>
          </m:r>
          <m:f>
            <m:fPr>
              <m:type m:val="lin"/>
              <m:ctrlPr>
                <w:rPr>
                  <w:rFonts w:ascii="Cambria Math" w:hAnsi="Cambria Math"/>
                  <w:i/>
                  <w:lang w:val="uk-UA"/>
                </w:rPr>
              </m:ctrlPr>
            </m:fPr>
            <m:num>
              <m:r>
                <w:rPr>
                  <w:rFonts w:ascii="Cambria Math" w:hAnsi="Cambria Math"/>
                  <w:lang w:val="uk-UA"/>
                </w:rPr>
                <m:t>об</m:t>
              </m:r>
            </m:num>
            <m:den>
              <m:r>
                <w:rPr>
                  <w:rFonts w:ascii="Cambria Math" w:hAnsi="Cambria Math"/>
                  <w:lang w:val="uk-UA"/>
                </w:rPr>
                <m:t>хв,</m:t>
              </m:r>
            </m:den>
          </m:f>
        </m:oMath>
      </m:oMathPara>
    </w:p>
    <w:p w14:paraId="1C690779" w14:textId="77777777" w:rsidR="008671F3" w:rsidRPr="005B2F49" w:rsidRDefault="008671F3" w:rsidP="00D61C6A">
      <w:pPr>
        <w:spacing w:after="0" w:line="360" w:lineRule="auto"/>
        <w:ind w:firstLine="709"/>
        <w:rPr>
          <w:lang w:val="uk-UA"/>
        </w:rPr>
      </w:pPr>
      <w:r w:rsidRPr="005B2F49">
        <w:rPr>
          <w:lang w:val="uk-UA"/>
        </w:rPr>
        <w:t xml:space="preserve">де V – швидкість стрічки, м / с; </w:t>
      </w:r>
    </w:p>
    <w:p w14:paraId="04507EC8" w14:textId="77777777" w:rsidR="008671F3" w:rsidRPr="005B2F49" w:rsidRDefault="008671F3" w:rsidP="00D61C6A">
      <w:pPr>
        <w:spacing w:after="0" w:line="360" w:lineRule="auto"/>
        <w:ind w:firstLine="709"/>
        <w:rPr>
          <w:lang w:val="uk-UA"/>
        </w:rPr>
      </w:pPr>
      <w:r w:rsidRPr="005B2F49">
        <w:rPr>
          <w:lang w:val="uk-UA"/>
        </w:rPr>
        <w:t>D діаметр приводного барабана, м.</w:t>
      </w:r>
    </w:p>
    <w:p w14:paraId="1F1C7F9F" w14:textId="77777777" w:rsidR="008671F3" w:rsidRDefault="008671F3" w:rsidP="00D61C6A">
      <w:pPr>
        <w:spacing w:after="0" w:line="360" w:lineRule="auto"/>
        <w:ind w:firstLine="709"/>
        <w:rPr>
          <w:lang w:val="uk-UA"/>
        </w:rPr>
      </w:pPr>
      <w:r w:rsidRPr="005B2F49">
        <w:rPr>
          <w:lang w:val="uk-UA"/>
        </w:rPr>
        <w:t xml:space="preserve">Визначаємо число приводу передавальне </w:t>
      </w:r>
    </w:p>
    <w:p w14:paraId="2358BCBF" w14:textId="77777777" w:rsidR="008671F3" w:rsidRPr="005B2F49" w:rsidRDefault="008671F3" w:rsidP="00D61C6A">
      <w:pPr>
        <w:spacing w:after="0" w:line="360" w:lineRule="auto"/>
        <w:ind w:firstLine="709"/>
        <w:jc w:val="center"/>
        <w:rPr>
          <w:lang w:val="uk-UA"/>
        </w:rPr>
      </w:pPr>
      <m:oMathPara>
        <m:oMath>
          <m:r>
            <w:rPr>
              <w:rFonts w:ascii="Cambria Math" w:hAnsi="Cambria Math"/>
              <w:lang w:val="uk-UA"/>
            </w:rPr>
            <m:t>u=</m:t>
          </m:r>
          <m:f>
            <m:fPr>
              <m:ctrlPr>
                <w:rPr>
                  <w:rFonts w:ascii="Cambria Math" w:hAnsi="Cambria Math"/>
                  <w:i/>
                  <w:lang w:val="uk-UA"/>
                </w:rPr>
              </m:ctrlPr>
            </m:fPr>
            <m:num>
              <m:sSub>
                <m:sSubPr>
                  <m:ctrlPr>
                    <w:rPr>
                      <w:rFonts w:ascii="Cambria Math" w:hAnsi="Cambria Math"/>
                      <w:i/>
                      <w:lang w:val="uk-UA"/>
                    </w:rPr>
                  </m:ctrlPr>
                </m:sSubPr>
                <m:e>
                  <m:r>
                    <w:rPr>
                      <w:rFonts w:ascii="Cambria Math" w:hAnsi="Cambria Math"/>
                      <w:lang w:val="uk-UA"/>
                    </w:rPr>
                    <m:t>n</m:t>
                  </m:r>
                </m:e>
                <m:sub>
                  <m:r>
                    <w:rPr>
                      <w:rFonts w:ascii="Cambria Math" w:hAnsi="Cambria Math"/>
                      <w:lang w:val="uk-UA"/>
                    </w:rPr>
                    <m:t>е</m:t>
                  </m:r>
                </m:sub>
              </m:sSub>
            </m:num>
            <m:den>
              <m:r>
                <w:rPr>
                  <w:rFonts w:ascii="Cambria Math" w:hAnsi="Cambria Math"/>
                  <w:lang w:val="uk-UA"/>
                </w:rPr>
                <m:t>n</m:t>
              </m:r>
            </m:den>
          </m:f>
          <m:r>
            <w:rPr>
              <w:rFonts w:ascii="Cambria Math" w:hAnsi="Cambria Math"/>
              <w:lang w:val="uk-UA"/>
            </w:rPr>
            <m:t>,</m:t>
          </m:r>
        </m:oMath>
      </m:oMathPara>
    </w:p>
    <w:p w14:paraId="1E4DB7E4" w14:textId="77777777" w:rsidR="008671F3" w:rsidRPr="005B2F49" w:rsidRDefault="008671F3" w:rsidP="00D61C6A">
      <w:pPr>
        <w:pStyle w:val="ListParagraph"/>
        <w:tabs>
          <w:tab w:val="left" w:pos="0"/>
        </w:tabs>
        <w:spacing w:after="0" w:line="360" w:lineRule="auto"/>
        <w:ind w:left="0" w:firstLine="709"/>
        <w:contextualSpacing w:val="0"/>
        <w:jc w:val="center"/>
        <w:rPr>
          <w:rFonts w:eastAsiaTheme="minorEastAsia"/>
          <w:lang w:val="uk-UA"/>
        </w:rPr>
      </w:pPr>
      <m:oMathPara>
        <m:oMath>
          <m:r>
            <w:rPr>
              <w:rFonts w:ascii="Cambria Math" w:hAnsi="Cambria Math"/>
              <w:lang w:val="uk-UA"/>
            </w:rPr>
            <m:t>u=</m:t>
          </m:r>
          <m:f>
            <m:fPr>
              <m:ctrlPr>
                <w:rPr>
                  <w:rFonts w:ascii="Cambria Math" w:hAnsi="Cambria Math"/>
                  <w:i/>
                  <w:lang w:val="uk-UA"/>
                </w:rPr>
              </m:ctrlPr>
            </m:fPr>
            <m:num>
              <m:r>
                <w:rPr>
                  <w:rFonts w:ascii="Cambria Math" w:hAnsi="Cambria Math"/>
                  <w:lang w:val="uk-UA"/>
                </w:rPr>
                <m:t>990</m:t>
              </m:r>
            </m:num>
            <m:den>
              <m:r>
                <w:rPr>
                  <w:rFonts w:ascii="Cambria Math" w:hAnsi="Cambria Math"/>
                  <w:lang w:val="uk-UA"/>
                </w:rPr>
                <m:t>58</m:t>
              </m:r>
            </m:den>
          </m:f>
          <m:r>
            <w:rPr>
              <w:rFonts w:ascii="Cambria Math" w:hAnsi="Cambria Math"/>
              <w:lang w:val="uk-UA"/>
            </w:rPr>
            <m:t>=17,</m:t>
          </m:r>
        </m:oMath>
      </m:oMathPara>
    </w:p>
    <w:p w14:paraId="26946AC4" w14:textId="77777777" w:rsidR="008671F3" w:rsidRPr="005B2F49" w:rsidRDefault="008671F3" w:rsidP="00D61C6A">
      <w:pPr>
        <w:spacing w:after="0" w:line="360" w:lineRule="auto"/>
        <w:ind w:firstLine="709"/>
        <w:rPr>
          <w:lang w:val="uk-UA"/>
        </w:rPr>
      </w:pPr>
      <w:r w:rsidRPr="005B2F49">
        <w:rPr>
          <w:lang w:val="uk-UA"/>
        </w:rPr>
        <w:t xml:space="preserve">де </w:t>
      </w:r>
      <w:proofErr w:type="spellStart"/>
      <w:r w:rsidRPr="005B2F49">
        <w:rPr>
          <w:lang w:val="uk-UA"/>
        </w:rPr>
        <w:t>n</w:t>
      </w:r>
      <w:r w:rsidRPr="005B2F49">
        <w:rPr>
          <w:vertAlign w:val="subscript"/>
          <w:lang w:val="uk-UA"/>
        </w:rPr>
        <w:t>е</w:t>
      </w:r>
      <w:proofErr w:type="spellEnd"/>
      <w:r w:rsidRPr="005B2F49">
        <w:rPr>
          <w:lang w:val="uk-UA"/>
        </w:rPr>
        <w:t xml:space="preserve"> – частота обертання валу електродвигуна</w:t>
      </w:r>
    </w:p>
    <w:p w14:paraId="26D098E0" w14:textId="77777777" w:rsidR="008671F3" w:rsidRDefault="008671F3" w:rsidP="00D61C6A">
      <w:pPr>
        <w:spacing w:after="0" w:line="360" w:lineRule="auto"/>
        <w:ind w:firstLine="709"/>
        <w:rPr>
          <w:lang w:val="uk-UA"/>
        </w:rPr>
      </w:pPr>
      <w:r w:rsidRPr="005B2F49">
        <w:rPr>
          <w:lang w:val="uk-UA"/>
        </w:rPr>
        <w:t>Визначаємо величину крутного моменту на тихохідному валу редуктора</w:t>
      </w:r>
    </w:p>
    <w:p w14:paraId="2B85A1A4" w14:textId="77777777" w:rsidR="008671F3" w:rsidRPr="005B2F49" w:rsidRDefault="008671F3" w:rsidP="00D61C6A">
      <w:pPr>
        <w:spacing w:after="0" w:line="360" w:lineRule="auto"/>
        <w:ind w:firstLine="709"/>
        <w:rPr>
          <w:lang w:val="uk-UA"/>
        </w:rPr>
      </w:pPr>
      <m:oMathPara>
        <m:oMath>
          <m:r>
            <w:rPr>
              <w:rFonts w:ascii="Cambria Math" w:hAnsi="Cambria Math"/>
              <w:lang w:val="uk-UA"/>
            </w:rPr>
            <m:t>T=</m:t>
          </m:r>
          <m:f>
            <m:fPr>
              <m:ctrlPr>
                <w:rPr>
                  <w:rFonts w:ascii="Cambria Math" w:hAnsi="Cambria Math"/>
                  <w:i/>
                  <w:lang w:val="uk-UA"/>
                </w:rPr>
              </m:ctrlPr>
            </m:fPr>
            <m:num>
              <m:sSub>
                <m:sSubPr>
                  <m:ctrlPr>
                    <w:rPr>
                      <w:rFonts w:ascii="Cambria Math" w:hAnsi="Cambria Math"/>
                      <w:i/>
                      <w:lang w:val="uk-UA"/>
                    </w:rPr>
                  </m:ctrlPr>
                </m:sSubPr>
                <m:e>
                  <m:r>
                    <w:rPr>
                      <w:rFonts w:ascii="Cambria Math" w:hAnsi="Cambria Math"/>
                      <w:lang w:val="uk-UA"/>
                    </w:rPr>
                    <m:t>F</m:t>
                  </m:r>
                </m:e>
                <m:sub>
                  <m:r>
                    <w:rPr>
                      <w:rFonts w:ascii="Cambria Math" w:hAnsi="Cambria Math"/>
                      <w:lang w:val="uk-UA"/>
                    </w:rPr>
                    <m:t>t</m:t>
                  </m:r>
                </m:sub>
              </m:sSub>
              <m:r>
                <w:rPr>
                  <w:rFonts w:ascii="Cambria Math" w:hAnsi="Cambria Math"/>
                  <w:lang w:val="uk-UA"/>
                </w:rPr>
                <m:t>D</m:t>
              </m:r>
            </m:num>
            <m:den>
              <m:r>
                <w:rPr>
                  <w:rFonts w:ascii="Cambria Math" w:hAnsi="Cambria Math"/>
                  <w:lang w:val="uk-UA"/>
                </w:rPr>
                <m:t>2</m:t>
              </m:r>
            </m:den>
          </m:f>
          <m:r>
            <w:rPr>
              <w:rFonts w:ascii="Cambria Math" w:hAnsi="Cambria Math"/>
              <w:lang w:val="uk-UA"/>
            </w:rPr>
            <m:t xml:space="preserve"> Нм,</m:t>
          </m:r>
        </m:oMath>
      </m:oMathPara>
    </w:p>
    <w:p w14:paraId="4096E95E" w14:textId="77777777" w:rsidR="008671F3" w:rsidRPr="005B2F49" w:rsidRDefault="008671F3" w:rsidP="00D61C6A">
      <w:pPr>
        <w:spacing w:after="0" w:line="360" w:lineRule="auto"/>
        <w:ind w:firstLine="709"/>
        <w:rPr>
          <w:rFonts w:eastAsiaTheme="minorEastAsia"/>
          <w:lang w:val="uk-UA"/>
        </w:rPr>
      </w:pPr>
      <m:oMathPara>
        <m:oMath>
          <m:r>
            <w:rPr>
              <w:rFonts w:ascii="Cambria Math" w:hAnsi="Cambria Math"/>
              <w:lang w:val="uk-UA"/>
            </w:rPr>
            <m:t>T=</m:t>
          </m:r>
          <m:f>
            <m:fPr>
              <m:ctrlPr>
                <w:rPr>
                  <w:rFonts w:ascii="Cambria Math" w:hAnsi="Cambria Math"/>
                  <w:i/>
                  <w:lang w:val="uk-UA"/>
                </w:rPr>
              </m:ctrlPr>
            </m:fPr>
            <m:num>
              <m:r>
                <w:rPr>
                  <w:rFonts w:ascii="Cambria Math" w:hAnsi="Cambria Math"/>
                  <w:lang w:val="uk-UA"/>
                </w:rPr>
                <m:t>98727*0,654</m:t>
              </m:r>
            </m:num>
            <m:den>
              <m:r>
                <w:rPr>
                  <w:rFonts w:ascii="Cambria Math" w:hAnsi="Cambria Math"/>
                  <w:lang w:val="uk-UA"/>
                </w:rPr>
                <m:t>2</m:t>
              </m:r>
            </m:den>
          </m:f>
          <m:r>
            <w:rPr>
              <w:rFonts w:ascii="Cambria Math" w:hAnsi="Cambria Math"/>
              <w:lang w:val="uk-UA"/>
            </w:rPr>
            <m:t>=32284 Нм,</m:t>
          </m:r>
        </m:oMath>
      </m:oMathPara>
    </w:p>
    <w:p w14:paraId="78839E5A" w14:textId="77777777" w:rsidR="008671F3" w:rsidRPr="005B2F49" w:rsidRDefault="008671F3" w:rsidP="00D61C6A">
      <w:pPr>
        <w:spacing w:after="0" w:line="360" w:lineRule="auto"/>
        <w:ind w:firstLine="709"/>
        <w:rPr>
          <w:lang w:val="uk-UA"/>
        </w:rPr>
      </w:pPr>
      <w:r w:rsidRPr="005B2F49">
        <w:rPr>
          <w:lang w:val="uk-UA"/>
        </w:rPr>
        <w:t xml:space="preserve">де </w:t>
      </w:r>
      <w:proofErr w:type="spellStart"/>
      <w:r w:rsidRPr="005B2F49">
        <w:rPr>
          <w:lang w:val="uk-UA"/>
        </w:rPr>
        <w:t>F</w:t>
      </w:r>
      <w:r w:rsidRPr="005B2F49">
        <w:rPr>
          <w:vertAlign w:val="subscript"/>
          <w:lang w:val="uk-UA"/>
        </w:rPr>
        <w:t>t</w:t>
      </w:r>
      <w:proofErr w:type="spellEnd"/>
      <w:r w:rsidRPr="005B2F49">
        <w:rPr>
          <w:lang w:val="uk-UA"/>
        </w:rPr>
        <w:t xml:space="preserve"> – окружне зусилля на приводному барабані, Н; </w:t>
      </w:r>
    </w:p>
    <w:p w14:paraId="6C5ECF6A" w14:textId="77777777" w:rsidR="008671F3" w:rsidRPr="005B2F49" w:rsidRDefault="008671F3" w:rsidP="00D61C6A">
      <w:pPr>
        <w:spacing w:after="0" w:line="360" w:lineRule="auto"/>
        <w:ind w:firstLine="709"/>
        <w:rPr>
          <w:lang w:val="uk-UA"/>
        </w:rPr>
      </w:pPr>
      <w:r w:rsidRPr="005B2F49">
        <w:rPr>
          <w:lang w:val="uk-UA"/>
        </w:rPr>
        <w:t>D – діаметр приводного барабана, м.</w:t>
      </w:r>
    </w:p>
    <w:p w14:paraId="0C4804EE" w14:textId="77777777" w:rsidR="008671F3" w:rsidRPr="005B2F49" w:rsidRDefault="008671F3" w:rsidP="00D61C6A">
      <w:pPr>
        <w:spacing w:after="0" w:line="360" w:lineRule="auto"/>
        <w:ind w:firstLine="709"/>
        <w:rPr>
          <w:lang w:val="uk-UA"/>
        </w:rPr>
      </w:pPr>
      <w:r w:rsidRPr="005B2F49">
        <w:rPr>
          <w:lang w:val="uk-UA"/>
        </w:rPr>
        <w:t>У деяких довідниках замість величини крутного моменту на тихохідному валу приводяться потужність і частота обертання швидкохідного валу редуктора.</w:t>
      </w:r>
    </w:p>
    <w:p w14:paraId="41F1D5D5" w14:textId="77777777" w:rsidR="008671F3" w:rsidRPr="005B2F49" w:rsidRDefault="008671F3" w:rsidP="00D61C6A">
      <w:pPr>
        <w:spacing w:after="0" w:line="360" w:lineRule="auto"/>
        <w:ind w:firstLine="709"/>
        <w:rPr>
          <w:lang w:val="uk-UA"/>
        </w:rPr>
      </w:pPr>
      <w:r w:rsidRPr="005B2F49">
        <w:rPr>
          <w:lang w:val="uk-UA"/>
        </w:rPr>
        <w:t>З каталогу вибирають редуктор, який має близькі до необхідних значення "u" і "T" (або P).</w:t>
      </w:r>
    </w:p>
    <w:p w14:paraId="75A52F22" w14:textId="77777777" w:rsidR="008671F3" w:rsidRPr="005B2F49" w:rsidRDefault="008671F3" w:rsidP="00D61C6A">
      <w:pPr>
        <w:spacing w:after="0" w:line="360" w:lineRule="auto"/>
        <w:ind w:firstLine="709"/>
        <w:rPr>
          <w:lang w:val="uk-UA"/>
        </w:rPr>
      </w:pPr>
      <w:r w:rsidRPr="005B2F49">
        <w:rPr>
          <w:lang w:val="uk-UA"/>
        </w:rPr>
        <w:t>Зображують обраний редуктор, вказують його позначення, основні параметри і розміри, в тому числі діаметри вихідних кінців валів.</w:t>
      </w:r>
    </w:p>
    <w:p w14:paraId="5D0E14A0" w14:textId="77777777" w:rsidR="008671F3" w:rsidRPr="005B2F49" w:rsidRDefault="008671F3" w:rsidP="00D61C6A">
      <w:pPr>
        <w:spacing w:after="0" w:line="360" w:lineRule="auto"/>
        <w:ind w:firstLine="709"/>
        <w:rPr>
          <w:lang w:val="uk-UA"/>
        </w:rPr>
      </w:pPr>
      <w:r w:rsidRPr="005B2F49">
        <w:rPr>
          <w:lang w:val="uk-UA"/>
        </w:rPr>
        <w:t>Було обрано наступний редуктор: ВТ1123 (триступеневого)</w:t>
      </w:r>
      <w:r w:rsidR="004563D2">
        <w:rPr>
          <w:lang w:val="uk-UA"/>
        </w:rPr>
        <w:t xml:space="preserve"> (рис. 2.2)</w:t>
      </w:r>
    </w:p>
    <w:p w14:paraId="003A1FE9" w14:textId="77777777" w:rsidR="008671F3" w:rsidRPr="005B2F49" w:rsidRDefault="008671F3" w:rsidP="00D61C6A">
      <w:pPr>
        <w:spacing w:after="0" w:line="360" w:lineRule="auto"/>
        <w:ind w:firstLine="709"/>
        <w:rPr>
          <w:lang w:val="uk-UA"/>
        </w:rPr>
      </w:pPr>
    </w:p>
    <w:p w14:paraId="50E6E2B1" w14:textId="77777777" w:rsidR="008671F3" w:rsidRPr="005B2F49" w:rsidRDefault="008671F3" w:rsidP="00D61C6A">
      <w:pPr>
        <w:spacing w:after="0" w:line="360" w:lineRule="auto"/>
        <w:ind w:firstLine="709"/>
        <w:jc w:val="center"/>
        <w:rPr>
          <w:lang w:val="uk-UA"/>
        </w:rPr>
      </w:pPr>
      <w:r w:rsidRPr="005B2F49">
        <w:rPr>
          <w:noProof/>
          <w:lang w:eastAsia="ru-RU"/>
        </w:rPr>
        <w:lastRenderedPageBreak/>
        <w:drawing>
          <wp:inline distT="0" distB="0" distL="0" distR="0" wp14:anchorId="494E3E4C" wp14:editId="59B8D355">
            <wp:extent cx="3705225" cy="2019300"/>
            <wp:effectExtent l="0" t="0" r="9525"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3705225" cy="2019300"/>
                    </a:xfrm>
                    <a:prstGeom prst="rect">
                      <a:avLst/>
                    </a:prstGeom>
                  </pic:spPr>
                </pic:pic>
              </a:graphicData>
            </a:graphic>
          </wp:inline>
        </w:drawing>
      </w:r>
    </w:p>
    <w:p w14:paraId="44939138" w14:textId="77777777" w:rsidR="008671F3" w:rsidRPr="005B2F49" w:rsidRDefault="008671F3" w:rsidP="00D61C6A">
      <w:pPr>
        <w:spacing w:after="0" w:line="360" w:lineRule="auto"/>
        <w:ind w:firstLine="709"/>
        <w:jc w:val="center"/>
        <w:rPr>
          <w:lang w:val="uk-UA"/>
        </w:rPr>
      </w:pPr>
      <w:r w:rsidRPr="005B2F49">
        <w:rPr>
          <w:lang w:val="uk-UA"/>
        </w:rPr>
        <w:t xml:space="preserve">Рисунок </w:t>
      </w:r>
      <w:r w:rsidR="004563D2">
        <w:rPr>
          <w:lang w:val="uk-UA"/>
        </w:rPr>
        <w:t>2</w:t>
      </w:r>
      <w:r w:rsidRPr="005B2F49">
        <w:rPr>
          <w:lang w:val="uk-UA"/>
        </w:rPr>
        <w:t>.</w:t>
      </w:r>
      <w:r w:rsidR="004563D2">
        <w:rPr>
          <w:lang w:val="uk-UA"/>
        </w:rPr>
        <w:t>2</w:t>
      </w:r>
      <w:r w:rsidRPr="005B2F49">
        <w:rPr>
          <w:lang w:val="uk-UA"/>
        </w:rPr>
        <w:t xml:space="preserve"> – Загальний вигляд триступеневого редуктора ВТ1123</w:t>
      </w:r>
    </w:p>
    <w:p w14:paraId="6C36EF4D" w14:textId="77777777" w:rsidR="008671F3" w:rsidRPr="005B2F49" w:rsidRDefault="008671F3" w:rsidP="00D61C6A">
      <w:pPr>
        <w:spacing w:after="0" w:line="360" w:lineRule="auto"/>
        <w:ind w:firstLine="709"/>
        <w:rPr>
          <w:lang w:val="uk-UA"/>
        </w:rPr>
      </w:pPr>
      <w:r w:rsidRPr="005B2F49">
        <w:rPr>
          <w:lang w:val="uk-UA"/>
        </w:rPr>
        <w:t>Умови застосування редуктора ВТ1123:</w:t>
      </w:r>
    </w:p>
    <w:p w14:paraId="128754A3" w14:textId="77777777" w:rsidR="008671F3" w:rsidRPr="005B2F49" w:rsidRDefault="008671F3" w:rsidP="00D61C6A">
      <w:pPr>
        <w:spacing w:after="0" w:line="360" w:lineRule="auto"/>
        <w:ind w:firstLine="709"/>
        <w:rPr>
          <w:lang w:val="uk-UA"/>
        </w:rPr>
      </w:pPr>
      <w:r w:rsidRPr="005B2F49">
        <w:rPr>
          <w:lang w:val="uk-UA"/>
        </w:rPr>
        <w:t xml:space="preserve">Потужний привод ВТ1124 призначена для використання у промислових умовах, радіальні навантаження на вхідному валу 30 </w:t>
      </w:r>
      <w:proofErr w:type="spellStart"/>
      <w:r w:rsidRPr="005B2F49">
        <w:rPr>
          <w:lang w:val="uk-UA"/>
        </w:rPr>
        <w:t>кН</w:t>
      </w:r>
      <w:proofErr w:type="spellEnd"/>
      <w:r w:rsidRPr="005B2F49">
        <w:rPr>
          <w:lang w:val="uk-UA"/>
        </w:rPr>
        <w:t xml:space="preserve">, радіальне навантаження на вихідному валу 100 </w:t>
      </w:r>
      <w:proofErr w:type="spellStart"/>
      <w:r w:rsidRPr="005B2F49">
        <w:rPr>
          <w:lang w:val="uk-UA"/>
        </w:rPr>
        <w:t>кН</w:t>
      </w:r>
      <w:proofErr w:type="spellEnd"/>
      <w:r w:rsidRPr="005B2F49">
        <w:rPr>
          <w:lang w:val="uk-UA"/>
        </w:rPr>
        <w:t xml:space="preserve">, обертові моменти 35-40 </w:t>
      </w:r>
      <w:proofErr w:type="spellStart"/>
      <w:r w:rsidRPr="005B2F49">
        <w:rPr>
          <w:lang w:val="uk-UA"/>
        </w:rPr>
        <w:t>кНм</w:t>
      </w:r>
      <w:proofErr w:type="spellEnd"/>
      <w:r w:rsidRPr="005B2F49">
        <w:rPr>
          <w:lang w:val="uk-UA"/>
        </w:rPr>
        <w:t>, потужність на виході: при вхідних оборотах 1500 об/хв – 109-378 кВт; при 900 об/хв – 71-248 кВт; при 750 об/хв – 60-208 кВт; при 500 об/хв – 37-127 кВт; при 300 об/хв – 25-86 кВт.</w:t>
      </w:r>
    </w:p>
    <w:p w14:paraId="6CC6A7D6" w14:textId="77777777" w:rsidR="008671F3" w:rsidRPr="003D0528" w:rsidRDefault="008671F3" w:rsidP="00D61C6A">
      <w:pPr>
        <w:spacing w:after="0" w:line="360" w:lineRule="auto"/>
        <w:ind w:firstLine="709"/>
        <w:rPr>
          <w:lang w:val="uk-UA"/>
        </w:rPr>
      </w:pPr>
      <w:r w:rsidRPr="003D0528">
        <w:rPr>
          <w:lang w:val="uk-UA"/>
        </w:rPr>
        <w:t xml:space="preserve">Таблиця </w:t>
      </w:r>
      <w:r w:rsidR="00F72E58">
        <w:rPr>
          <w:lang w:val="uk-UA"/>
        </w:rPr>
        <w:t xml:space="preserve">2.5 </w:t>
      </w:r>
      <w:r w:rsidRPr="003D0528">
        <w:rPr>
          <w:lang w:val="uk-UA"/>
        </w:rPr>
        <w:t>– Технічні характеристики редуктора ВТ1123</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91"/>
        <w:gridCol w:w="1381"/>
        <w:gridCol w:w="1188"/>
        <w:gridCol w:w="1528"/>
        <w:gridCol w:w="1003"/>
        <w:gridCol w:w="885"/>
        <w:gridCol w:w="885"/>
        <w:gridCol w:w="918"/>
      </w:tblGrid>
      <w:tr w:rsidR="008671F3" w:rsidRPr="003D0528" w14:paraId="21B46367" w14:textId="77777777" w:rsidTr="003D0528">
        <w:tc>
          <w:tcPr>
            <w:tcW w:w="1691" w:type="dxa"/>
          </w:tcPr>
          <w:p w14:paraId="1C21A68B" w14:textId="77777777" w:rsidR="008671F3" w:rsidRPr="003D0528" w:rsidRDefault="008671F3" w:rsidP="008671F3">
            <w:pPr>
              <w:spacing w:line="360" w:lineRule="auto"/>
              <w:rPr>
                <w:sz w:val="24"/>
                <w:lang w:val="uk-UA"/>
              </w:rPr>
            </w:pPr>
            <w:r w:rsidRPr="003D0528">
              <w:rPr>
                <w:sz w:val="24"/>
                <w:lang w:val="uk-UA"/>
              </w:rPr>
              <w:t>Номінальний крутний момент</w:t>
            </w:r>
          </w:p>
        </w:tc>
        <w:tc>
          <w:tcPr>
            <w:tcW w:w="1381" w:type="dxa"/>
          </w:tcPr>
          <w:p w14:paraId="51FEE841" w14:textId="77777777" w:rsidR="008671F3" w:rsidRPr="003D0528" w:rsidRDefault="008671F3" w:rsidP="008671F3">
            <w:pPr>
              <w:spacing w:line="360" w:lineRule="auto"/>
              <w:rPr>
                <w:sz w:val="24"/>
                <w:lang w:val="uk-UA"/>
              </w:rPr>
            </w:pPr>
            <w:r w:rsidRPr="003D0528">
              <w:rPr>
                <w:sz w:val="24"/>
                <w:lang w:val="uk-UA"/>
              </w:rPr>
              <w:t>Передатне число</w:t>
            </w:r>
          </w:p>
        </w:tc>
        <w:tc>
          <w:tcPr>
            <w:tcW w:w="1188" w:type="dxa"/>
          </w:tcPr>
          <w:p w14:paraId="3B20E393" w14:textId="77777777" w:rsidR="008671F3" w:rsidRPr="003D0528" w:rsidRDefault="008671F3" w:rsidP="008671F3">
            <w:pPr>
              <w:spacing w:line="360" w:lineRule="auto"/>
              <w:rPr>
                <w:sz w:val="24"/>
                <w:lang w:val="uk-UA"/>
              </w:rPr>
            </w:pPr>
            <w:r w:rsidRPr="003D0528">
              <w:rPr>
                <w:sz w:val="24"/>
                <w:lang w:val="uk-UA"/>
              </w:rPr>
              <w:t>Вихідні обороти, n</w:t>
            </w:r>
            <w:r w:rsidRPr="003D0528">
              <w:rPr>
                <w:sz w:val="24"/>
                <w:vertAlign w:val="subscript"/>
                <w:lang w:val="uk-UA"/>
              </w:rPr>
              <w:t>2</w:t>
            </w:r>
          </w:p>
        </w:tc>
        <w:tc>
          <w:tcPr>
            <w:tcW w:w="1528" w:type="dxa"/>
          </w:tcPr>
          <w:p w14:paraId="77C74FB2" w14:textId="77777777" w:rsidR="008671F3" w:rsidRPr="003D0528" w:rsidRDefault="008671F3" w:rsidP="008671F3">
            <w:pPr>
              <w:spacing w:line="360" w:lineRule="auto"/>
              <w:rPr>
                <w:sz w:val="24"/>
                <w:lang w:val="uk-UA"/>
              </w:rPr>
            </w:pPr>
            <w:r w:rsidRPr="003D0528">
              <w:rPr>
                <w:sz w:val="24"/>
                <w:lang w:val="uk-UA"/>
              </w:rPr>
              <w:t xml:space="preserve">Номінальна потужність при сервіс-факторі </w:t>
            </w:r>
            <w:proofErr w:type="spellStart"/>
            <w:r w:rsidRPr="003D0528">
              <w:rPr>
                <w:sz w:val="24"/>
                <w:lang w:val="uk-UA"/>
              </w:rPr>
              <w:t>fs</w:t>
            </w:r>
            <w:proofErr w:type="spellEnd"/>
            <w:r w:rsidRPr="003D0528">
              <w:rPr>
                <w:sz w:val="24"/>
                <w:lang w:val="uk-UA"/>
              </w:rPr>
              <w:t>=1, n</w:t>
            </w:r>
            <w:r w:rsidRPr="003D0528">
              <w:rPr>
                <w:sz w:val="24"/>
                <w:vertAlign w:val="subscript"/>
                <w:lang w:val="uk-UA"/>
              </w:rPr>
              <w:t>1</w:t>
            </w:r>
            <w:r w:rsidRPr="003D0528">
              <w:rPr>
                <w:sz w:val="24"/>
                <w:lang w:val="uk-UA"/>
              </w:rPr>
              <w:t>=1400</w:t>
            </w:r>
          </w:p>
        </w:tc>
        <w:tc>
          <w:tcPr>
            <w:tcW w:w="868" w:type="dxa"/>
          </w:tcPr>
          <w:p w14:paraId="344962F1" w14:textId="77777777" w:rsidR="008671F3" w:rsidRPr="003D0528" w:rsidRDefault="008671F3" w:rsidP="008671F3">
            <w:pPr>
              <w:spacing w:line="360" w:lineRule="auto"/>
              <w:rPr>
                <w:sz w:val="24"/>
                <w:lang w:val="uk-UA"/>
              </w:rPr>
            </w:pPr>
            <w:r w:rsidRPr="003D0528">
              <w:rPr>
                <w:sz w:val="24"/>
                <w:lang w:val="uk-UA"/>
              </w:rPr>
              <w:t>Тип</w:t>
            </w:r>
          </w:p>
        </w:tc>
        <w:tc>
          <w:tcPr>
            <w:tcW w:w="1770" w:type="dxa"/>
            <w:gridSpan w:val="2"/>
          </w:tcPr>
          <w:p w14:paraId="7E657404" w14:textId="77777777" w:rsidR="008671F3" w:rsidRPr="003D0528" w:rsidRDefault="008671F3" w:rsidP="008671F3">
            <w:pPr>
              <w:spacing w:line="360" w:lineRule="auto"/>
              <w:rPr>
                <w:sz w:val="24"/>
                <w:lang w:val="uk-UA"/>
              </w:rPr>
            </w:pPr>
            <w:r w:rsidRPr="003D0528">
              <w:rPr>
                <w:sz w:val="24"/>
                <w:lang w:val="uk-UA"/>
              </w:rPr>
              <w:t>Допустимі радіальні навантаження на</w:t>
            </w:r>
          </w:p>
        </w:tc>
        <w:tc>
          <w:tcPr>
            <w:tcW w:w="918" w:type="dxa"/>
          </w:tcPr>
          <w:p w14:paraId="1520ADB3" w14:textId="77777777" w:rsidR="008671F3" w:rsidRPr="003D0528" w:rsidRDefault="008671F3" w:rsidP="008671F3">
            <w:pPr>
              <w:spacing w:line="360" w:lineRule="auto"/>
              <w:rPr>
                <w:sz w:val="24"/>
                <w:lang w:val="uk-UA"/>
              </w:rPr>
            </w:pPr>
            <w:r w:rsidRPr="003D0528">
              <w:rPr>
                <w:sz w:val="24"/>
                <w:lang w:val="uk-UA"/>
              </w:rPr>
              <w:t>Вага</w:t>
            </w:r>
          </w:p>
        </w:tc>
      </w:tr>
      <w:tr w:rsidR="008671F3" w:rsidRPr="003D0528" w14:paraId="78D61775" w14:textId="77777777" w:rsidTr="003D0528">
        <w:tc>
          <w:tcPr>
            <w:tcW w:w="1691" w:type="dxa"/>
          </w:tcPr>
          <w:p w14:paraId="205622D0" w14:textId="77777777" w:rsidR="008671F3" w:rsidRPr="003D0528" w:rsidRDefault="008671F3" w:rsidP="008671F3">
            <w:pPr>
              <w:spacing w:line="360" w:lineRule="auto"/>
              <w:rPr>
                <w:sz w:val="24"/>
                <w:lang w:val="uk-UA"/>
              </w:rPr>
            </w:pPr>
            <w:proofErr w:type="spellStart"/>
            <w:r w:rsidRPr="003D0528">
              <w:rPr>
                <w:sz w:val="24"/>
                <w:lang w:val="uk-UA"/>
              </w:rPr>
              <w:t>Mamax</w:t>
            </w:r>
            <w:proofErr w:type="spellEnd"/>
            <w:r w:rsidRPr="003D0528">
              <w:rPr>
                <w:sz w:val="24"/>
                <w:lang w:val="uk-UA"/>
              </w:rPr>
              <w:t>, Нм</w:t>
            </w:r>
          </w:p>
        </w:tc>
        <w:tc>
          <w:tcPr>
            <w:tcW w:w="1381" w:type="dxa"/>
          </w:tcPr>
          <w:p w14:paraId="2382487A" w14:textId="77777777" w:rsidR="008671F3" w:rsidRPr="003D0528" w:rsidRDefault="008671F3" w:rsidP="008671F3">
            <w:pPr>
              <w:spacing w:line="360" w:lineRule="auto"/>
              <w:rPr>
                <w:sz w:val="24"/>
                <w:lang w:val="uk-UA"/>
              </w:rPr>
            </w:pPr>
            <w:r w:rsidRPr="003D0528">
              <w:rPr>
                <w:sz w:val="24"/>
                <w:lang w:val="uk-UA"/>
              </w:rPr>
              <w:t>i</w:t>
            </w:r>
          </w:p>
        </w:tc>
        <w:tc>
          <w:tcPr>
            <w:tcW w:w="1188" w:type="dxa"/>
          </w:tcPr>
          <w:p w14:paraId="58232BAA" w14:textId="77777777" w:rsidR="008671F3" w:rsidRPr="003D0528" w:rsidRDefault="008671F3" w:rsidP="008671F3">
            <w:pPr>
              <w:spacing w:line="360" w:lineRule="auto"/>
              <w:rPr>
                <w:sz w:val="24"/>
                <w:lang w:val="uk-UA"/>
              </w:rPr>
            </w:pPr>
            <w:r w:rsidRPr="003D0528">
              <w:rPr>
                <w:sz w:val="24"/>
                <w:lang w:val="uk-UA"/>
              </w:rPr>
              <w:t>об/хв</w:t>
            </w:r>
          </w:p>
        </w:tc>
        <w:tc>
          <w:tcPr>
            <w:tcW w:w="1528" w:type="dxa"/>
          </w:tcPr>
          <w:p w14:paraId="584EED33" w14:textId="77777777" w:rsidR="008671F3" w:rsidRPr="003D0528" w:rsidRDefault="008671F3" w:rsidP="008671F3">
            <w:pPr>
              <w:spacing w:line="360" w:lineRule="auto"/>
              <w:rPr>
                <w:sz w:val="24"/>
                <w:lang w:val="uk-UA"/>
              </w:rPr>
            </w:pPr>
            <w:r w:rsidRPr="003D0528">
              <w:rPr>
                <w:sz w:val="24"/>
                <w:lang w:val="uk-UA"/>
              </w:rPr>
              <w:t>кВт</w:t>
            </w:r>
          </w:p>
        </w:tc>
        <w:tc>
          <w:tcPr>
            <w:tcW w:w="868" w:type="dxa"/>
          </w:tcPr>
          <w:p w14:paraId="66EEB290" w14:textId="77777777" w:rsidR="008671F3" w:rsidRPr="003D0528" w:rsidRDefault="008671F3" w:rsidP="008671F3">
            <w:pPr>
              <w:spacing w:line="360" w:lineRule="auto"/>
              <w:rPr>
                <w:sz w:val="24"/>
                <w:lang w:val="uk-UA"/>
              </w:rPr>
            </w:pPr>
          </w:p>
        </w:tc>
        <w:tc>
          <w:tcPr>
            <w:tcW w:w="885" w:type="dxa"/>
          </w:tcPr>
          <w:p w14:paraId="6E4533DF" w14:textId="77777777" w:rsidR="008671F3" w:rsidRPr="003D0528" w:rsidRDefault="008671F3" w:rsidP="008671F3">
            <w:pPr>
              <w:spacing w:line="360" w:lineRule="auto"/>
              <w:rPr>
                <w:sz w:val="24"/>
                <w:lang w:val="uk-UA"/>
              </w:rPr>
            </w:pPr>
            <w:proofErr w:type="spellStart"/>
            <w:r w:rsidRPr="003D0528">
              <w:rPr>
                <w:sz w:val="24"/>
                <w:lang w:val="uk-UA"/>
              </w:rPr>
              <w:t>кН</w:t>
            </w:r>
            <w:proofErr w:type="spellEnd"/>
          </w:p>
        </w:tc>
        <w:tc>
          <w:tcPr>
            <w:tcW w:w="885" w:type="dxa"/>
          </w:tcPr>
          <w:p w14:paraId="6FE3F1FD" w14:textId="77777777" w:rsidR="008671F3" w:rsidRPr="003D0528" w:rsidRDefault="008671F3" w:rsidP="008671F3">
            <w:pPr>
              <w:spacing w:line="360" w:lineRule="auto"/>
              <w:rPr>
                <w:sz w:val="24"/>
                <w:lang w:val="uk-UA"/>
              </w:rPr>
            </w:pPr>
            <w:proofErr w:type="spellStart"/>
            <w:r w:rsidRPr="003D0528">
              <w:rPr>
                <w:sz w:val="24"/>
                <w:lang w:val="uk-UA"/>
              </w:rPr>
              <w:t>кН</w:t>
            </w:r>
            <w:proofErr w:type="spellEnd"/>
          </w:p>
        </w:tc>
        <w:tc>
          <w:tcPr>
            <w:tcW w:w="918" w:type="dxa"/>
          </w:tcPr>
          <w:p w14:paraId="16C75A0B" w14:textId="77777777" w:rsidR="008671F3" w:rsidRPr="003D0528" w:rsidRDefault="008671F3" w:rsidP="008671F3">
            <w:pPr>
              <w:spacing w:line="360" w:lineRule="auto"/>
              <w:rPr>
                <w:sz w:val="24"/>
                <w:lang w:val="uk-UA"/>
              </w:rPr>
            </w:pPr>
            <w:r w:rsidRPr="003D0528">
              <w:rPr>
                <w:sz w:val="24"/>
                <w:lang w:val="uk-UA"/>
              </w:rPr>
              <w:t>кг</w:t>
            </w:r>
          </w:p>
        </w:tc>
      </w:tr>
      <w:tr w:rsidR="008671F3" w:rsidRPr="003D0528" w14:paraId="4EE3ECAB" w14:textId="77777777" w:rsidTr="003D0528">
        <w:tc>
          <w:tcPr>
            <w:tcW w:w="1691" w:type="dxa"/>
          </w:tcPr>
          <w:p w14:paraId="484EDDF0" w14:textId="77777777" w:rsidR="008671F3" w:rsidRPr="003D0528" w:rsidRDefault="008671F3" w:rsidP="008671F3">
            <w:pPr>
              <w:spacing w:line="360" w:lineRule="auto"/>
              <w:rPr>
                <w:sz w:val="24"/>
                <w:lang w:val="uk-UA"/>
              </w:rPr>
            </w:pPr>
            <w:r w:rsidRPr="003D0528">
              <w:rPr>
                <w:sz w:val="24"/>
                <w:lang w:val="uk-UA"/>
              </w:rPr>
              <w:t>40750</w:t>
            </w:r>
          </w:p>
        </w:tc>
        <w:tc>
          <w:tcPr>
            <w:tcW w:w="1381" w:type="dxa"/>
          </w:tcPr>
          <w:p w14:paraId="14A51289" w14:textId="77777777" w:rsidR="008671F3" w:rsidRPr="003D0528" w:rsidRDefault="008671F3" w:rsidP="008671F3">
            <w:pPr>
              <w:spacing w:line="360" w:lineRule="auto"/>
              <w:rPr>
                <w:sz w:val="24"/>
                <w:lang w:val="uk-UA"/>
              </w:rPr>
            </w:pPr>
            <w:r w:rsidRPr="003D0528">
              <w:rPr>
                <w:sz w:val="24"/>
                <w:lang w:val="uk-UA"/>
              </w:rPr>
              <w:t>16-29</w:t>
            </w:r>
          </w:p>
        </w:tc>
        <w:tc>
          <w:tcPr>
            <w:tcW w:w="1188" w:type="dxa"/>
          </w:tcPr>
          <w:p w14:paraId="1BC4DD26" w14:textId="77777777" w:rsidR="008671F3" w:rsidRPr="003D0528" w:rsidRDefault="008671F3" w:rsidP="008671F3">
            <w:pPr>
              <w:spacing w:line="360" w:lineRule="auto"/>
              <w:rPr>
                <w:sz w:val="24"/>
                <w:lang w:val="uk-UA"/>
              </w:rPr>
            </w:pPr>
            <w:r w:rsidRPr="003D0528">
              <w:rPr>
                <w:sz w:val="24"/>
                <w:lang w:val="uk-UA"/>
              </w:rPr>
              <w:t>86</w:t>
            </w:r>
          </w:p>
        </w:tc>
        <w:tc>
          <w:tcPr>
            <w:tcW w:w="1528" w:type="dxa"/>
          </w:tcPr>
          <w:p w14:paraId="6A64CA4D" w14:textId="77777777" w:rsidR="008671F3" w:rsidRPr="003D0528" w:rsidRDefault="008671F3" w:rsidP="008671F3">
            <w:pPr>
              <w:spacing w:line="360" w:lineRule="auto"/>
              <w:rPr>
                <w:sz w:val="24"/>
                <w:lang w:val="uk-UA"/>
              </w:rPr>
            </w:pPr>
            <w:r w:rsidRPr="003D0528">
              <w:rPr>
                <w:sz w:val="24"/>
                <w:lang w:val="uk-UA"/>
              </w:rPr>
              <w:t>378</w:t>
            </w:r>
          </w:p>
        </w:tc>
        <w:tc>
          <w:tcPr>
            <w:tcW w:w="868" w:type="dxa"/>
          </w:tcPr>
          <w:p w14:paraId="37B1E176" w14:textId="77777777" w:rsidR="008671F3" w:rsidRPr="003D0528" w:rsidRDefault="008671F3" w:rsidP="008671F3">
            <w:pPr>
              <w:spacing w:line="360" w:lineRule="auto"/>
              <w:rPr>
                <w:sz w:val="24"/>
                <w:lang w:val="uk-UA"/>
              </w:rPr>
            </w:pPr>
            <w:r w:rsidRPr="003D0528">
              <w:rPr>
                <w:sz w:val="24"/>
                <w:lang w:val="uk-UA"/>
              </w:rPr>
              <w:t>ВТ1123</w:t>
            </w:r>
          </w:p>
        </w:tc>
        <w:tc>
          <w:tcPr>
            <w:tcW w:w="885" w:type="dxa"/>
          </w:tcPr>
          <w:p w14:paraId="3E233E83" w14:textId="77777777" w:rsidR="008671F3" w:rsidRPr="003D0528" w:rsidRDefault="008671F3" w:rsidP="008671F3">
            <w:pPr>
              <w:spacing w:line="360" w:lineRule="auto"/>
              <w:rPr>
                <w:sz w:val="24"/>
                <w:lang w:val="uk-UA"/>
              </w:rPr>
            </w:pPr>
            <w:r w:rsidRPr="003D0528">
              <w:rPr>
                <w:sz w:val="24"/>
                <w:lang w:val="uk-UA"/>
              </w:rPr>
              <w:t>96</w:t>
            </w:r>
          </w:p>
        </w:tc>
        <w:tc>
          <w:tcPr>
            <w:tcW w:w="885" w:type="dxa"/>
          </w:tcPr>
          <w:p w14:paraId="69220ED7" w14:textId="77777777" w:rsidR="008671F3" w:rsidRPr="003D0528" w:rsidRDefault="008671F3" w:rsidP="008671F3">
            <w:pPr>
              <w:spacing w:line="360" w:lineRule="auto"/>
              <w:rPr>
                <w:sz w:val="24"/>
                <w:lang w:val="uk-UA"/>
              </w:rPr>
            </w:pPr>
            <w:r w:rsidRPr="003D0528">
              <w:rPr>
                <w:sz w:val="24"/>
                <w:lang w:val="uk-UA"/>
              </w:rPr>
              <w:t>32</w:t>
            </w:r>
          </w:p>
        </w:tc>
        <w:tc>
          <w:tcPr>
            <w:tcW w:w="918" w:type="dxa"/>
          </w:tcPr>
          <w:p w14:paraId="5AA0337B" w14:textId="77777777" w:rsidR="008671F3" w:rsidRPr="003D0528" w:rsidRDefault="008671F3" w:rsidP="008671F3">
            <w:pPr>
              <w:spacing w:line="360" w:lineRule="auto"/>
              <w:rPr>
                <w:sz w:val="24"/>
                <w:lang w:val="uk-UA"/>
              </w:rPr>
            </w:pPr>
            <w:r w:rsidRPr="003D0528">
              <w:rPr>
                <w:sz w:val="24"/>
                <w:lang w:val="uk-UA"/>
              </w:rPr>
              <w:t>1240</w:t>
            </w:r>
          </w:p>
        </w:tc>
      </w:tr>
    </w:tbl>
    <w:p w14:paraId="18FB470C" w14:textId="77777777" w:rsidR="008671F3" w:rsidRDefault="008671F3" w:rsidP="00D61C6A">
      <w:pPr>
        <w:spacing w:after="0" w:line="360" w:lineRule="auto"/>
        <w:ind w:firstLine="709"/>
      </w:pPr>
    </w:p>
    <w:p w14:paraId="7AE1528D" w14:textId="77777777" w:rsidR="008671F3" w:rsidRPr="003D0528" w:rsidRDefault="008671F3" w:rsidP="00D61C6A">
      <w:pPr>
        <w:spacing w:after="0" w:line="360" w:lineRule="auto"/>
        <w:ind w:firstLine="709"/>
        <w:rPr>
          <w:lang w:val="uk-UA"/>
        </w:rPr>
      </w:pPr>
      <w:r w:rsidRPr="003D0528">
        <w:rPr>
          <w:lang w:val="uk-UA"/>
        </w:rPr>
        <w:t>Габаритні і приєднувальні розміри редуктора:</w:t>
      </w:r>
    </w:p>
    <w:p w14:paraId="3128D818" w14:textId="77777777" w:rsidR="008671F3" w:rsidRDefault="008671F3" w:rsidP="00E1694F">
      <w:pPr>
        <w:spacing w:after="0" w:line="360" w:lineRule="auto"/>
        <w:ind w:firstLine="142"/>
        <w:rPr>
          <w:lang w:val="en-US"/>
        </w:rPr>
      </w:pPr>
      <w:r w:rsidRPr="00A70CAE">
        <w:rPr>
          <w:noProof/>
          <w:lang w:eastAsia="ru-RU"/>
        </w:rPr>
        <w:lastRenderedPageBreak/>
        <w:drawing>
          <wp:inline distT="0" distB="0" distL="0" distR="0" wp14:anchorId="22904909" wp14:editId="144E99FE">
            <wp:extent cx="5935980" cy="3543300"/>
            <wp:effectExtent l="0" t="0" r="7620" b="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935980" cy="3543300"/>
                    </a:xfrm>
                    <a:prstGeom prst="rect">
                      <a:avLst/>
                    </a:prstGeom>
                    <a:noFill/>
                    <a:ln>
                      <a:noFill/>
                    </a:ln>
                  </pic:spPr>
                </pic:pic>
              </a:graphicData>
            </a:graphic>
          </wp:inline>
        </w:drawing>
      </w:r>
    </w:p>
    <w:p w14:paraId="06F6E7B7" w14:textId="77777777" w:rsidR="008671F3" w:rsidRPr="003D0528" w:rsidRDefault="008671F3" w:rsidP="00D61C6A">
      <w:pPr>
        <w:spacing w:after="0" w:line="360" w:lineRule="auto"/>
        <w:ind w:firstLine="709"/>
        <w:rPr>
          <w:lang w:val="uk-UA"/>
        </w:rPr>
      </w:pPr>
      <w:r w:rsidRPr="003D0528">
        <w:rPr>
          <w:lang w:val="uk-UA"/>
        </w:rPr>
        <w:t>Рисунок – Габаритні та приєднувальні розміри редуктора</w:t>
      </w:r>
    </w:p>
    <w:p w14:paraId="49240689" w14:textId="77777777" w:rsidR="008671F3" w:rsidRDefault="008671F3" w:rsidP="00D61C6A">
      <w:pPr>
        <w:spacing w:after="0" w:line="360" w:lineRule="auto"/>
        <w:ind w:firstLine="709"/>
      </w:pPr>
    </w:p>
    <w:p w14:paraId="061B924F" w14:textId="77777777" w:rsidR="008671F3" w:rsidRDefault="008671F3" w:rsidP="00E1694F">
      <w:pPr>
        <w:spacing w:after="0" w:line="360" w:lineRule="auto"/>
      </w:pPr>
      <w:r>
        <w:rPr>
          <w:noProof/>
          <w:lang w:eastAsia="ru-RU"/>
        </w:rPr>
        <w:drawing>
          <wp:inline distT="0" distB="0" distL="0" distR="0" wp14:anchorId="26764FD6" wp14:editId="23E17ED0">
            <wp:extent cx="5935980" cy="3512820"/>
            <wp:effectExtent l="0" t="0" r="7620" b="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935980" cy="3512820"/>
                    </a:xfrm>
                    <a:prstGeom prst="rect">
                      <a:avLst/>
                    </a:prstGeom>
                    <a:noFill/>
                    <a:ln>
                      <a:noFill/>
                    </a:ln>
                  </pic:spPr>
                </pic:pic>
              </a:graphicData>
            </a:graphic>
          </wp:inline>
        </w:drawing>
      </w:r>
    </w:p>
    <w:p w14:paraId="6AC8A0B0" w14:textId="77777777" w:rsidR="008671F3" w:rsidRPr="005B2F49" w:rsidRDefault="008671F3" w:rsidP="00D61C6A">
      <w:pPr>
        <w:spacing w:after="0" w:line="360" w:lineRule="auto"/>
        <w:ind w:firstLine="709"/>
        <w:rPr>
          <w:lang w:val="uk-UA"/>
        </w:rPr>
      </w:pPr>
      <w:r w:rsidRPr="005B2F49">
        <w:rPr>
          <w:lang w:val="uk-UA"/>
        </w:rPr>
        <w:t>Рисунок – Габаритні та приєднувальні розміри редуктора</w:t>
      </w:r>
    </w:p>
    <w:p w14:paraId="2DC95E6C" w14:textId="77777777" w:rsidR="000C3B25" w:rsidRPr="000C3B25" w:rsidRDefault="008671F3" w:rsidP="00D61C6A">
      <w:pPr>
        <w:spacing w:after="0" w:line="360" w:lineRule="auto"/>
        <w:ind w:firstLine="709"/>
        <w:jc w:val="center"/>
        <w:rPr>
          <w:b/>
          <w:lang w:val="uk-UA"/>
        </w:rPr>
      </w:pPr>
      <w:r>
        <w:br w:type="page"/>
      </w:r>
      <w:r w:rsidR="00F72E58">
        <w:rPr>
          <w:b/>
          <w:lang w:val="uk-UA"/>
        </w:rPr>
        <w:lastRenderedPageBreak/>
        <w:t>3</w:t>
      </w:r>
      <w:r w:rsidR="000C3B25" w:rsidRPr="000C3B25">
        <w:rPr>
          <w:b/>
          <w:lang w:val="uk-UA"/>
        </w:rPr>
        <w:t xml:space="preserve"> Вибір перетворювача частоти</w:t>
      </w:r>
    </w:p>
    <w:p w14:paraId="21383106" w14:textId="77777777" w:rsidR="000C3B25" w:rsidRPr="000C3B25" w:rsidRDefault="000C3B25" w:rsidP="00D61C6A">
      <w:pPr>
        <w:shd w:val="clear" w:color="auto" w:fill="FFFFFF"/>
        <w:autoSpaceDE w:val="0"/>
        <w:autoSpaceDN w:val="0"/>
        <w:adjustRightInd w:val="0"/>
        <w:spacing w:after="0" w:line="360" w:lineRule="auto"/>
        <w:ind w:firstLine="709"/>
        <w:jc w:val="both"/>
        <w:rPr>
          <w:lang w:val="uk-UA"/>
        </w:rPr>
      </w:pPr>
      <w:r w:rsidRPr="000C3B25">
        <w:rPr>
          <w:lang w:val="uk-UA"/>
        </w:rPr>
        <w:t xml:space="preserve">У більшості </w:t>
      </w:r>
      <w:proofErr w:type="spellStart"/>
      <w:r w:rsidRPr="000C3B25">
        <w:rPr>
          <w:lang w:val="uk-UA"/>
        </w:rPr>
        <w:t>випадків,у</w:t>
      </w:r>
      <w:proofErr w:type="spellEnd"/>
      <w:r w:rsidRPr="000C3B25">
        <w:rPr>
          <w:lang w:val="uk-UA"/>
        </w:rPr>
        <w:t xml:space="preserve"> гірничодобувній промисловості, в якості електроприводу для стрічкових конвеєрів використовують асинхронний двигун з КЗ ротором. У промисловій сфері надзвичайно важливим та актуальним є питання забезпечення енергозбереження. Для досягнення цієї мети використовується перетворювач частоти.</w:t>
      </w:r>
    </w:p>
    <w:p w14:paraId="03BD7A37" w14:textId="77777777" w:rsidR="000C3B25" w:rsidRPr="000C3B25" w:rsidRDefault="000C3B25" w:rsidP="00D61C6A">
      <w:pPr>
        <w:shd w:val="clear" w:color="auto" w:fill="FFFFFF"/>
        <w:autoSpaceDE w:val="0"/>
        <w:autoSpaceDN w:val="0"/>
        <w:adjustRightInd w:val="0"/>
        <w:spacing w:after="0" w:line="360" w:lineRule="auto"/>
        <w:ind w:firstLine="709"/>
        <w:jc w:val="both"/>
        <w:rPr>
          <w:lang w:val="uk-UA"/>
        </w:rPr>
      </w:pPr>
      <w:r w:rsidRPr="000C3B25">
        <w:rPr>
          <w:lang w:val="uk-UA"/>
        </w:rPr>
        <w:t>При виборі моделі перетворювача частоти варто враховувати конкретне завдання, що повинен вирішувати електропривод:</w:t>
      </w:r>
    </w:p>
    <w:p w14:paraId="17064AF4" w14:textId="77777777" w:rsidR="000C3B25" w:rsidRPr="000C3B25" w:rsidRDefault="000C3B25" w:rsidP="00D61C6A">
      <w:pPr>
        <w:pStyle w:val="10"/>
        <w:numPr>
          <w:ilvl w:val="0"/>
          <w:numId w:val="10"/>
        </w:numPr>
        <w:shd w:val="clear" w:color="auto" w:fill="FFFFFF"/>
        <w:autoSpaceDE w:val="0"/>
        <w:autoSpaceDN w:val="0"/>
        <w:adjustRightInd w:val="0"/>
        <w:spacing w:after="0" w:line="360" w:lineRule="auto"/>
        <w:ind w:left="0" w:firstLine="709"/>
        <w:contextualSpacing w:val="0"/>
        <w:jc w:val="both"/>
        <w:rPr>
          <w:rFonts w:ascii="Times New Roman" w:hAnsi="Times New Roman"/>
          <w:sz w:val="28"/>
          <w:szCs w:val="28"/>
          <w:lang w:eastAsia="ru-RU"/>
        </w:rPr>
      </w:pPr>
      <w:r w:rsidRPr="000C3B25">
        <w:rPr>
          <w:rFonts w:ascii="Times New Roman" w:hAnsi="Times New Roman"/>
          <w:sz w:val="28"/>
          <w:szCs w:val="28"/>
          <w:lang w:eastAsia="ru-RU"/>
        </w:rPr>
        <w:t>типу й потужності підключеного електродвигуна;</w:t>
      </w:r>
    </w:p>
    <w:p w14:paraId="6776243E" w14:textId="77777777" w:rsidR="000C3B25" w:rsidRPr="000C3B25" w:rsidRDefault="000C3B25" w:rsidP="00D61C6A">
      <w:pPr>
        <w:pStyle w:val="10"/>
        <w:numPr>
          <w:ilvl w:val="0"/>
          <w:numId w:val="9"/>
        </w:numPr>
        <w:shd w:val="clear" w:color="auto" w:fill="FFFFFF"/>
        <w:autoSpaceDE w:val="0"/>
        <w:autoSpaceDN w:val="0"/>
        <w:adjustRightInd w:val="0"/>
        <w:spacing w:after="0" w:line="360" w:lineRule="auto"/>
        <w:ind w:left="0" w:firstLine="709"/>
        <w:contextualSpacing w:val="0"/>
        <w:jc w:val="both"/>
        <w:rPr>
          <w:rFonts w:ascii="Times New Roman" w:hAnsi="Times New Roman"/>
          <w:sz w:val="28"/>
          <w:szCs w:val="28"/>
          <w:lang w:eastAsia="ru-RU"/>
        </w:rPr>
      </w:pPr>
      <w:r w:rsidRPr="000C3B25">
        <w:rPr>
          <w:rFonts w:ascii="Times New Roman" w:hAnsi="Times New Roman"/>
          <w:sz w:val="28"/>
          <w:szCs w:val="28"/>
          <w:lang w:eastAsia="ru-RU"/>
        </w:rPr>
        <w:t xml:space="preserve">точності й діапазону регулювання швидкості; </w:t>
      </w:r>
    </w:p>
    <w:p w14:paraId="3A5941CE" w14:textId="77777777" w:rsidR="000C3B25" w:rsidRPr="000C3B25" w:rsidRDefault="000C3B25" w:rsidP="00D61C6A">
      <w:pPr>
        <w:pStyle w:val="10"/>
        <w:numPr>
          <w:ilvl w:val="0"/>
          <w:numId w:val="9"/>
        </w:numPr>
        <w:shd w:val="clear" w:color="auto" w:fill="FFFFFF"/>
        <w:autoSpaceDE w:val="0"/>
        <w:autoSpaceDN w:val="0"/>
        <w:adjustRightInd w:val="0"/>
        <w:spacing w:after="0" w:line="360" w:lineRule="auto"/>
        <w:ind w:left="0" w:firstLine="709"/>
        <w:contextualSpacing w:val="0"/>
        <w:jc w:val="both"/>
        <w:rPr>
          <w:rFonts w:ascii="Times New Roman" w:hAnsi="Times New Roman"/>
          <w:sz w:val="28"/>
          <w:szCs w:val="28"/>
          <w:lang w:eastAsia="ru-RU"/>
        </w:rPr>
      </w:pPr>
      <w:r w:rsidRPr="000C3B25">
        <w:rPr>
          <w:rFonts w:ascii="Times New Roman" w:hAnsi="Times New Roman"/>
          <w:sz w:val="28"/>
          <w:szCs w:val="28"/>
          <w:lang w:eastAsia="ru-RU"/>
        </w:rPr>
        <w:t>точності підтримки моменту обертання на валу двигуна.</w:t>
      </w:r>
    </w:p>
    <w:p w14:paraId="0D3E492A" w14:textId="77777777" w:rsidR="000C3B25" w:rsidRPr="000C3B25" w:rsidRDefault="000C3B25" w:rsidP="00D61C6A">
      <w:pPr>
        <w:shd w:val="clear" w:color="auto" w:fill="FFFFFF"/>
        <w:autoSpaceDE w:val="0"/>
        <w:autoSpaceDN w:val="0"/>
        <w:adjustRightInd w:val="0"/>
        <w:spacing w:after="0" w:line="360" w:lineRule="auto"/>
        <w:ind w:firstLine="709"/>
        <w:rPr>
          <w:lang w:val="uk-UA"/>
        </w:rPr>
      </w:pPr>
      <w:r w:rsidRPr="000C3B25">
        <w:rPr>
          <w:lang w:val="uk-UA"/>
        </w:rPr>
        <w:t>Так само, можна враховувати конструктивні особливості перетворювача, такі як:</w:t>
      </w:r>
    </w:p>
    <w:p w14:paraId="2989951E" w14:textId="77777777" w:rsidR="000C3B25" w:rsidRPr="000C3B25" w:rsidRDefault="000C3B25" w:rsidP="00D61C6A">
      <w:pPr>
        <w:pStyle w:val="10"/>
        <w:numPr>
          <w:ilvl w:val="0"/>
          <w:numId w:val="8"/>
        </w:numPr>
        <w:shd w:val="clear" w:color="auto" w:fill="FFFFFF"/>
        <w:autoSpaceDE w:val="0"/>
        <w:autoSpaceDN w:val="0"/>
        <w:adjustRightInd w:val="0"/>
        <w:spacing w:after="0" w:line="360" w:lineRule="auto"/>
        <w:ind w:left="0" w:firstLine="709"/>
        <w:contextualSpacing w:val="0"/>
        <w:jc w:val="both"/>
        <w:rPr>
          <w:rFonts w:ascii="Times New Roman" w:hAnsi="Times New Roman"/>
          <w:sz w:val="28"/>
          <w:szCs w:val="28"/>
          <w:lang w:eastAsia="ru-RU"/>
        </w:rPr>
      </w:pPr>
      <w:r w:rsidRPr="000C3B25">
        <w:rPr>
          <w:rFonts w:ascii="Times New Roman" w:hAnsi="Times New Roman"/>
          <w:sz w:val="28"/>
          <w:szCs w:val="28"/>
          <w:lang w:eastAsia="ru-RU"/>
        </w:rPr>
        <w:t>розміри;</w:t>
      </w:r>
    </w:p>
    <w:p w14:paraId="1E2A76F8" w14:textId="77777777" w:rsidR="000C3B25" w:rsidRPr="000C3B25" w:rsidRDefault="000C3B25" w:rsidP="00D61C6A">
      <w:pPr>
        <w:pStyle w:val="10"/>
        <w:numPr>
          <w:ilvl w:val="0"/>
          <w:numId w:val="8"/>
        </w:numPr>
        <w:shd w:val="clear" w:color="auto" w:fill="FFFFFF"/>
        <w:autoSpaceDE w:val="0"/>
        <w:autoSpaceDN w:val="0"/>
        <w:adjustRightInd w:val="0"/>
        <w:spacing w:after="0" w:line="360" w:lineRule="auto"/>
        <w:ind w:left="0" w:firstLine="709"/>
        <w:contextualSpacing w:val="0"/>
        <w:jc w:val="both"/>
        <w:rPr>
          <w:rFonts w:ascii="Times New Roman" w:hAnsi="Times New Roman"/>
          <w:sz w:val="28"/>
          <w:szCs w:val="28"/>
          <w:lang w:eastAsia="ru-RU"/>
        </w:rPr>
      </w:pPr>
      <w:r w:rsidRPr="000C3B25">
        <w:rPr>
          <w:rFonts w:ascii="Times New Roman" w:hAnsi="Times New Roman"/>
          <w:sz w:val="28"/>
          <w:szCs w:val="28"/>
          <w:lang w:eastAsia="ru-RU"/>
        </w:rPr>
        <w:t xml:space="preserve">форма; </w:t>
      </w:r>
    </w:p>
    <w:p w14:paraId="5E22BE1E" w14:textId="77777777" w:rsidR="000C3B25" w:rsidRPr="000C3B25" w:rsidRDefault="000C3B25" w:rsidP="00D61C6A">
      <w:pPr>
        <w:pStyle w:val="10"/>
        <w:numPr>
          <w:ilvl w:val="0"/>
          <w:numId w:val="8"/>
        </w:numPr>
        <w:shd w:val="clear" w:color="auto" w:fill="FFFFFF"/>
        <w:autoSpaceDE w:val="0"/>
        <w:autoSpaceDN w:val="0"/>
        <w:adjustRightInd w:val="0"/>
        <w:spacing w:after="0" w:line="360" w:lineRule="auto"/>
        <w:ind w:left="0" w:firstLine="709"/>
        <w:contextualSpacing w:val="0"/>
        <w:jc w:val="both"/>
        <w:rPr>
          <w:rFonts w:ascii="Times New Roman" w:hAnsi="Times New Roman"/>
          <w:sz w:val="28"/>
          <w:szCs w:val="28"/>
          <w:lang w:eastAsia="ru-RU"/>
        </w:rPr>
      </w:pPr>
      <w:r w:rsidRPr="000C3B25">
        <w:rPr>
          <w:rFonts w:ascii="Times New Roman" w:hAnsi="Times New Roman"/>
          <w:sz w:val="28"/>
          <w:szCs w:val="28"/>
          <w:lang w:eastAsia="ru-RU"/>
        </w:rPr>
        <w:t xml:space="preserve">можливість виносу пульта керування й ін. </w:t>
      </w:r>
    </w:p>
    <w:p w14:paraId="75E45D50" w14:textId="77777777" w:rsidR="000C3B25" w:rsidRPr="000C3B25" w:rsidRDefault="000C3B25" w:rsidP="00D61C6A">
      <w:pPr>
        <w:shd w:val="clear" w:color="auto" w:fill="FFFFFF"/>
        <w:autoSpaceDE w:val="0"/>
        <w:autoSpaceDN w:val="0"/>
        <w:adjustRightInd w:val="0"/>
        <w:spacing w:after="0" w:line="360" w:lineRule="auto"/>
        <w:ind w:firstLine="709"/>
        <w:jc w:val="both"/>
        <w:rPr>
          <w:lang w:val="uk-UA"/>
        </w:rPr>
      </w:pPr>
      <w:r w:rsidRPr="000C3B25">
        <w:rPr>
          <w:lang w:val="uk-UA"/>
        </w:rPr>
        <w:t>Як правило, при роботі зі стандартним асинхронним двигуном, перетворювач вибирають за потужністю на ступінь вище номінальної потужності електродвигуна.</w:t>
      </w:r>
    </w:p>
    <w:p w14:paraId="54DCACCA" w14:textId="77777777" w:rsidR="000C3B25" w:rsidRPr="000C3B25" w:rsidRDefault="000C3B25" w:rsidP="00D61C6A">
      <w:pPr>
        <w:shd w:val="clear" w:color="auto" w:fill="FFFFFF"/>
        <w:autoSpaceDE w:val="0"/>
        <w:autoSpaceDN w:val="0"/>
        <w:adjustRightInd w:val="0"/>
        <w:spacing w:after="0" w:line="360" w:lineRule="auto"/>
        <w:ind w:firstLine="709"/>
        <w:jc w:val="both"/>
        <w:rPr>
          <w:lang w:val="uk-UA"/>
        </w:rPr>
      </w:pPr>
      <w:r w:rsidRPr="000C3B25">
        <w:rPr>
          <w:lang w:val="uk-UA"/>
        </w:rPr>
        <w:t>При виборі перетворювача для роботи зі спеціальними двигунами звертають увагу на номінальним струмом перетворювача, що повинен бути більше номінального струму двигуна електроприводу, а також особливостями настройки параметрів перетворювача. У цьому випадку, бажано проконсультуватися з фахівцями постачальника.</w:t>
      </w:r>
    </w:p>
    <w:p w14:paraId="30DD9C6C" w14:textId="77777777" w:rsidR="000C3B25" w:rsidRPr="000C3B25" w:rsidRDefault="000C3B25" w:rsidP="00D61C6A">
      <w:pPr>
        <w:shd w:val="clear" w:color="auto" w:fill="FFFFFF"/>
        <w:autoSpaceDE w:val="0"/>
        <w:autoSpaceDN w:val="0"/>
        <w:adjustRightInd w:val="0"/>
        <w:spacing w:after="0" w:line="360" w:lineRule="auto"/>
        <w:ind w:firstLine="709"/>
        <w:jc w:val="both"/>
        <w:rPr>
          <w:lang w:val="uk-UA"/>
        </w:rPr>
      </w:pPr>
      <w:r w:rsidRPr="000C3B25">
        <w:rPr>
          <w:lang w:val="uk-UA"/>
        </w:rPr>
        <w:t>Для збільшення точності підтримки моменту й швидкості на валу двигуна в найбільш досконалих перетворювачах (VFD-V/B/M) реалізоване векторне керування, що дозволяє працювати з повним моментом двигуна в області нульових частот, підтримувати швидкість при змінному навантаженні без датчиків зворотного зв'язку, точно контролювати момент на валу двигуна.</w:t>
      </w:r>
    </w:p>
    <w:p w14:paraId="40C6A94F" w14:textId="77777777" w:rsidR="000C3B25" w:rsidRPr="000C3B25" w:rsidRDefault="000C3B25" w:rsidP="00D61C6A">
      <w:pPr>
        <w:shd w:val="clear" w:color="auto" w:fill="FFFFFF"/>
        <w:autoSpaceDE w:val="0"/>
        <w:autoSpaceDN w:val="0"/>
        <w:adjustRightInd w:val="0"/>
        <w:spacing w:after="0" w:line="360" w:lineRule="auto"/>
        <w:ind w:firstLine="709"/>
        <w:jc w:val="both"/>
        <w:rPr>
          <w:lang w:val="uk-UA"/>
        </w:rPr>
      </w:pPr>
      <w:r w:rsidRPr="000C3B25">
        <w:rPr>
          <w:lang w:val="uk-UA"/>
        </w:rPr>
        <w:lastRenderedPageBreak/>
        <w:t>Для даної дисертації було вибрано перетворювач частоти</w:t>
      </w:r>
      <w:r w:rsidR="002315A0" w:rsidRPr="00E1694F">
        <w:t>[</w:t>
      </w:r>
      <w:r w:rsidR="002315A0">
        <w:rPr>
          <w:lang w:val="uk-UA"/>
        </w:rPr>
        <w:t>12</w:t>
      </w:r>
      <w:r w:rsidR="002315A0" w:rsidRPr="00E1694F">
        <w:t>]</w:t>
      </w:r>
      <w:r w:rsidRPr="000C3B25">
        <w:rPr>
          <w:lang w:val="uk-UA"/>
        </w:rPr>
        <w:t>: 315/355 кВт FRECON-FR500A-4T-315G/355P, 3-ф 380 V з наступними параметрами:</w:t>
      </w:r>
    </w:p>
    <w:p w14:paraId="205A1FE1" w14:textId="77777777" w:rsidR="000C3B25" w:rsidRPr="000C3B25" w:rsidRDefault="000C3B25" w:rsidP="00424FF8">
      <w:pPr>
        <w:shd w:val="clear" w:color="auto" w:fill="FFFFFF"/>
        <w:autoSpaceDE w:val="0"/>
        <w:autoSpaceDN w:val="0"/>
        <w:adjustRightInd w:val="0"/>
        <w:spacing w:after="0" w:line="360" w:lineRule="auto"/>
        <w:ind w:firstLine="709"/>
        <w:jc w:val="both"/>
        <w:rPr>
          <w:lang w:val="uk-UA"/>
        </w:rPr>
      </w:pPr>
      <w:r w:rsidRPr="000C3B25">
        <w:rPr>
          <w:lang w:val="uk-UA"/>
        </w:rPr>
        <w:t xml:space="preserve">Таблиця </w:t>
      </w:r>
      <w:r w:rsidR="00F72E58">
        <w:rPr>
          <w:lang w:val="uk-UA"/>
        </w:rPr>
        <w:t>3</w:t>
      </w:r>
      <w:r w:rsidRPr="000C3B25">
        <w:rPr>
          <w:lang w:val="uk-UA"/>
        </w:rPr>
        <w:t>.1 – Параметри ПЧ FRECON-FR500A-4T-315G/355P</w:t>
      </w:r>
    </w:p>
    <w:tbl>
      <w:tblPr>
        <w:tblStyle w:val="TableGrid"/>
        <w:tblW w:w="0" w:type="auto"/>
        <w:tblInd w:w="-10" w:type="dxa"/>
        <w:tblLook w:val="04A0" w:firstRow="1" w:lastRow="0" w:firstColumn="1" w:lastColumn="0" w:noHBand="0" w:noVBand="1"/>
      </w:tblPr>
      <w:tblGrid>
        <w:gridCol w:w="4672"/>
        <w:gridCol w:w="4672"/>
      </w:tblGrid>
      <w:tr w:rsidR="000C3B25" w:rsidRPr="000C3B25" w14:paraId="58A4B347" w14:textId="77777777" w:rsidTr="00827E1E">
        <w:tc>
          <w:tcPr>
            <w:tcW w:w="4672" w:type="dxa"/>
          </w:tcPr>
          <w:p w14:paraId="3C85CEF5" w14:textId="77777777" w:rsidR="000C3B25" w:rsidRPr="00424FF8" w:rsidRDefault="000C3B25" w:rsidP="00424FF8">
            <w:pPr>
              <w:spacing w:after="0" w:line="240" w:lineRule="auto"/>
              <w:jc w:val="both"/>
              <w:rPr>
                <w:rFonts w:eastAsiaTheme="minorEastAsia" w:cs="Times New Roman"/>
                <w:b/>
                <w:bCs/>
                <w:sz w:val="24"/>
                <w:szCs w:val="24"/>
                <w:lang w:val="uk-UA"/>
              </w:rPr>
            </w:pPr>
            <w:r w:rsidRPr="00424FF8">
              <w:rPr>
                <w:rFonts w:cs="Times New Roman"/>
                <w:sz w:val="24"/>
                <w:szCs w:val="24"/>
                <w:lang w:val="uk-UA"/>
              </w:rPr>
              <w:t>Виробник</w:t>
            </w:r>
          </w:p>
        </w:tc>
        <w:tc>
          <w:tcPr>
            <w:tcW w:w="4672" w:type="dxa"/>
          </w:tcPr>
          <w:p w14:paraId="74616D22" w14:textId="77777777" w:rsidR="000C3B25" w:rsidRPr="00424FF8" w:rsidRDefault="000C3B25" w:rsidP="00424FF8">
            <w:pPr>
              <w:spacing w:after="0" w:line="240" w:lineRule="auto"/>
              <w:jc w:val="both"/>
              <w:rPr>
                <w:rFonts w:cs="Times New Roman"/>
                <w:sz w:val="24"/>
                <w:szCs w:val="24"/>
                <w:lang w:val="uk-UA"/>
              </w:rPr>
            </w:pPr>
            <w:proofErr w:type="spellStart"/>
            <w:r w:rsidRPr="00424FF8">
              <w:rPr>
                <w:rFonts w:cs="Times New Roman"/>
                <w:sz w:val="24"/>
                <w:szCs w:val="24"/>
                <w:lang w:val="uk-UA"/>
              </w:rPr>
              <w:t>Frecon</w:t>
            </w:r>
            <w:proofErr w:type="spellEnd"/>
          </w:p>
        </w:tc>
      </w:tr>
      <w:tr w:rsidR="000C3B25" w:rsidRPr="000C3B25" w14:paraId="648DABD1" w14:textId="77777777" w:rsidTr="00827E1E">
        <w:tc>
          <w:tcPr>
            <w:tcW w:w="4672" w:type="dxa"/>
          </w:tcPr>
          <w:p w14:paraId="417E836F" w14:textId="77777777" w:rsidR="000C3B25" w:rsidRPr="00424FF8" w:rsidRDefault="000C3B25" w:rsidP="00424FF8">
            <w:pPr>
              <w:spacing w:after="0" w:line="240" w:lineRule="auto"/>
              <w:jc w:val="both"/>
              <w:rPr>
                <w:rFonts w:cs="Times New Roman"/>
                <w:sz w:val="24"/>
                <w:szCs w:val="24"/>
                <w:lang w:val="uk-UA"/>
              </w:rPr>
            </w:pPr>
            <w:r w:rsidRPr="00424FF8">
              <w:rPr>
                <w:rFonts w:cs="Times New Roman"/>
                <w:sz w:val="24"/>
                <w:szCs w:val="24"/>
                <w:lang w:val="uk-UA"/>
              </w:rPr>
              <w:t>Країна виробник</w:t>
            </w:r>
          </w:p>
        </w:tc>
        <w:tc>
          <w:tcPr>
            <w:tcW w:w="4672" w:type="dxa"/>
          </w:tcPr>
          <w:p w14:paraId="2D850E98" w14:textId="77777777" w:rsidR="000C3B25" w:rsidRPr="00424FF8" w:rsidRDefault="000C3B25" w:rsidP="00424FF8">
            <w:pPr>
              <w:spacing w:after="0" w:line="240" w:lineRule="auto"/>
              <w:jc w:val="both"/>
              <w:rPr>
                <w:rFonts w:cs="Times New Roman"/>
                <w:sz w:val="24"/>
                <w:szCs w:val="24"/>
                <w:lang w:val="uk-UA"/>
              </w:rPr>
            </w:pPr>
            <w:r w:rsidRPr="00424FF8">
              <w:rPr>
                <w:rFonts w:cs="Times New Roman"/>
                <w:sz w:val="24"/>
                <w:szCs w:val="24"/>
                <w:lang w:val="uk-UA"/>
              </w:rPr>
              <w:t>Китай</w:t>
            </w:r>
          </w:p>
        </w:tc>
      </w:tr>
      <w:tr w:rsidR="000C3B25" w:rsidRPr="000C3B25" w14:paraId="2A9B887B" w14:textId="77777777" w:rsidTr="00827E1E">
        <w:tc>
          <w:tcPr>
            <w:tcW w:w="4672" w:type="dxa"/>
          </w:tcPr>
          <w:p w14:paraId="2A055F86" w14:textId="77777777" w:rsidR="000C3B25" w:rsidRPr="00424FF8" w:rsidRDefault="000C3B25" w:rsidP="00424FF8">
            <w:pPr>
              <w:spacing w:after="0" w:line="240" w:lineRule="auto"/>
              <w:jc w:val="both"/>
              <w:rPr>
                <w:rFonts w:cs="Times New Roman"/>
                <w:sz w:val="24"/>
                <w:szCs w:val="24"/>
                <w:lang w:val="uk-UA"/>
              </w:rPr>
            </w:pPr>
            <w:r w:rsidRPr="00424FF8">
              <w:rPr>
                <w:rFonts w:cs="Times New Roman"/>
                <w:sz w:val="24"/>
                <w:szCs w:val="24"/>
                <w:lang w:val="uk-UA"/>
              </w:rPr>
              <w:t>Тип робочої величини</w:t>
            </w:r>
          </w:p>
        </w:tc>
        <w:tc>
          <w:tcPr>
            <w:tcW w:w="4672" w:type="dxa"/>
          </w:tcPr>
          <w:p w14:paraId="2B2E4F0E" w14:textId="77777777" w:rsidR="000C3B25" w:rsidRPr="00424FF8" w:rsidRDefault="000C3B25" w:rsidP="00424FF8">
            <w:pPr>
              <w:spacing w:after="0" w:line="240" w:lineRule="auto"/>
              <w:jc w:val="both"/>
              <w:rPr>
                <w:rFonts w:cs="Times New Roman"/>
                <w:sz w:val="24"/>
                <w:szCs w:val="24"/>
                <w:lang w:val="uk-UA"/>
              </w:rPr>
            </w:pPr>
            <w:r w:rsidRPr="00424FF8">
              <w:rPr>
                <w:rFonts w:cs="Times New Roman"/>
                <w:sz w:val="24"/>
                <w:szCs w:val="24"/>
                <w:lang w:val="uk-UA"/>
              </w:rPr>
              <w:t>Потужність</w:t>
            </w:r>
          </w:p>
        </w:tc>
      </w:tr>
      <w:tr w:rsidR="000C3B25" w:rsidRPr="000C3B25" w14:paraId="1308818B" w14:textId="77777777" w:rsidTr="00827E1E">
        <w:tc>
          <w:tcPr>
            <w:tcW w:w="4672" w:type="dxa"/>
          </w:tcPr>
          <w:p w14:paraId="2BCF9999" w14:textId="77777777" w:rsidR="000C3B25" w:rsidRPr="00424FF8" w:rsidRDefault="000C3B25" w:rsidP="00424FF8">
            <w:pPr>
              <w:spacing w:after="0" w:line="240" w:lineRule="auto"/>
              <w:jc w:val="both"/>
              <w:rPr>
                <w:rFonts w:cs="Times New Roman"/>
                <w:sz w:val="24"/>
                <w:szCs w:val="24"/>
                <w:lang w:val="uk-UA"/>
              </w:rPr>
            </w:pPr>
            <w:r w:rsidRPr="00424FF8">
              <w:rPr>
                <w:rFonts w:cs="Times New Roman"/>
                <w:sz w:val="24"/>
                <w:szCs w:val="24"/>
                <w:lang w:val="uk-UA"/>
              </w:rPr>
              <w:t xml:space="preserve">Векторний режим керування без </w:t>
            </w:r>
            <w:proofErr w:type="spellStart"/>
            <w:r w:rsidRPr="00424FF8">
              <w:rPr>
                <w:rFonts w:cs="Times New Roman"/>
                <w:sz w:val="24"/>
                <w:szCs w:val="24"/>
                <w:lang w:val="uk-UA"/>
              </w:rPr>
              <w:t>енкодера</w:t>
            </w:r>
            <w:proofErr w:type="spellEnd"/>
          </w:p>
        </w:tc>
        <w:tc>
          <w:tcPr>
            <w:tcW w:w="4672" w:type="dxa"/>
          </w:tcPr>
          <w:p w14:paraId="56443DED" w14:textId="77777777" w:rsidR="000C3B25" w:rsidRPr="00424FF8" w:rsidRDefault="000C3B25" w:rsidP="00424FF8">
            <w:pPr>
              <w:spacing w:after="0" w:line="240" w:lineRule="auto"/>
              <w:jc w:val="both"/>
              <w:rPr>
                <w:rFonts w:cs="Times New Roman"/>
                <w:sz w:val="24"/>
                <w:szCs w:val="24"/>
                <w:lang w:val="uk-UA"/>
              </w:rPr>
            </w:pPr>
            <w:r w:rsidRPr="00424FF8">
              <w:rPr>
                <w:rFonts w:cs="Times New Roman"/>
                <w:sz w:val="24"/>
                <w:szCs w:val="24"/>
                <w:lang w:val="uk-UA"/>
              </w:rPr>
              <w:t>Є</w:t>
            </w:r>
          </w:p>
        </w:tc>
      </w:tr>
      <w:tr w:rsidR="000C3B25" w:rsidRPr="000C3B25" w14:paraId="691CCFB0" w14:textId="77777777" w:rsidTr="00827E1E">
        <w:tc>
          <w:tcPr>
            <w:tcW w:w="4672" w:type="dxa"/>
          </w:tcPr>
          <w:p w14:paraId="485E802C" w14:textId="77777777" w:rsidR="000C3B25" w:rsidRPr="00424FF8" w:rsidRDefault="000C3B25" w:rsidP="00424FF8">
            <w:pPr>
              <w:spacing w:after="0" w:line="240" w:lineRule="auto"/>
              <w:jc w:val="both"/>
              <w:rPr>
                <w:rFonts w:cs="Times New Roman"/>
                <w:sz w:val="24"/>
                <w:szCs w:val="24"/>
                <w:lang w:val="uk-UA"/>
              </w:rPr>
            </w:pPr>
            <w:r w:rsidRPr="00424FF8">
              <w:rPr>
                <w:rFonts w:cs="Times New Roman"/>
                <w:sz w:val="24"/>
                <w:szCs w:val="24"/>
                <w:lang w:val="uk-UA"/>
              </w:rPr>
              <w:t>Вбудований ПЛК</w:t>
            </w:r>
          </w:p>
        </w:tc>
        <w:tc>
          <w:tcPr>
            <w:tcW w:w="4672" w:type="dxa"/>
          </w:tcPr>
          <w:p w14:paraId="6C67E72E" w14:textId="77777777" w:rsidR="000C3B25" w:rsidRPr="00424FF8" w:rsidRDefault="000C3B25" w:rsidP="00424FF8">
            <w:pPr>
              <w:spacing w:after="0" w:line="240" w:lineRule="auto"/>
              <w:jc w:val="both"/>
              <w:rPr>
                <w:rFonts w:cs="Times New Roman"/>
                <w:sz w:val="24"/>
                <w:szCs w:val="24"/>
                <w:lang w:val="uk-UA"/>
              </w:rPr>
            </w:pPr>
            <w:r w:rsidRPr="00424FF8">
              <w:rPr>
                <w:rFonts w:cs="Times New Roman"/>
                <w:sz w:val="24"/>
                <w:szCs w:val="24"/>
                <w:lang w:val="uk-UA"/>
              </w:rPr>
              <w:t>Немає</w:t>
            </w:r>
          </w:p>
        </w:tc>
      </w:tr>
      <w:tr w:rsidR="000C3B25" w:rsidRPr="000C3B25" w14:paraId="32252A90" w14:textId="77777777" w:rsidTr="00827E1E">
        <w:tc>
          <w:tcPr>
            <w:tcW w:w="4672" w:type="dxa"/>
          </w:tcPr>
          <w:p w14:paraId="11587612" w14:textId="77777777" w:rsidR="000C3B25" w:rsidRPr="00424FF8" w:rsidRDefault="000C3B25" w:rsidP="00424FF8">
            <w:pPr>
              <w:spacing w:after="0" w:line="240" w:lineRule="auto"/>
              <w:jc w:val="both"/>
              <w:rPr>
                <w:rFonts w:cs="Times New Roman"/>
                <w:sz w:val="24"/>
                <w:szCs w:val="24"/>
                <w:lang w:val="uk-UA"/>
              </w:rPr>
            </w:pPr>
            <w:r w:rsidRPr="00424FF8">
              <w:rPr>
                <w:rFonts w:cs="Times New Roman"/>
                <w:sz w:val="24"/>
                <w:szCs w:val="24"/>
                <w:lang w:val="uk-UA"/>
              </w:rPr>
              <w:t>Вбудований потенціометр (або номінал опору)</w:t>
            </w:r>
          </w:p>
        </w:tc>
        <w:tc>
          <w:tcPr>
            <w:tcW w:w="4672" w:type="dxa"/>
          </w:tcPr>
          <w:p w14:paraId="09B64FEF" w14:textId="77777777" w:rsidR="000C3B25" w:rsidRPr="00424FF8" w:rsidRDefault="000C3B25" w:rsidP="00424FF8">
            <w:pPr>
              <w:spacing w:after="0" w:line="240" w:lineRule="auto"/>
              <w:jc w:val="both"/>
              <w:rPr>
                <w:rFonts w:cs="Times New Roman"/>
                <w:sz w:val="24"/>
                <w:szCs w:val="24"/>
                <w:lang w:val="uk-UA"/>
              </w:rPr>
            </w:pPr>
            <w:r w:rsidRPr="00424FF8">
              <w:rPr>
                <w:rFonts w:cs="Times New Roman"/>
                <w:sz w:val="24"/>
                <w:szCs w:val="24"/>
                <w:lang w:val="uk-UA"/>
              </w:rPr>
              <w:t>Є</w:t>
            </w:r>
          </w:p>
        </w:tc>
      </w:tr>
      <w:tr w:rsidR="000C3B25" w:rsidRPr="000C3B25" w14:paraId="63E535A2" w14:textId="77777777" w:rsidTr="00827E1E">
        <w:tc>
          <w:tcPr>
            <w:tcW w:w="4672" w:type="dxa"/>
          </w:tcPr>
          <w:p w14:paraId="56DEACA1" w14:textId="77777777" w:rsidR="000C3B25" w:rsidRPr="00424FF8" w:rsidRDefault="000C3B25" w:rsidP="00424FF8">
            <w:pPr>
              <w:spacing w:after="0" w:line="240" w:lineRule="auto"/>
              <w:jc w:val="both"/>
              <w:rPr>
                <w:rFonts w:cs="Times New Roman"/>
                <w:sz w:val="24"/>
                <w:szCs w:val="24"/>
                <w:lang w:val="uk-UA"/>
              </w:rPr>
            </w:pPr>
            <w:r w:rsidRPr="00424FF8">
              <w:rPr>
                <w:rFonts w:cs="Times New Roman"/>
                <w:sz w:val="24"/>
                <w:szCs w:val="24"/>
                <w:lang w:val="uk-UA"/>
              </w:rPr>
              <w:t xml:space="preserve">Вбудований регулятор </w:t>
            </w:r>
          </w:p>
        </w:tc>
        <w:tc>
          <w:tcPr>
            <w:tcW w:w="4672" w:type="dxa"/>
          </w:tcPr>
          <w:p w14:paraId="37917FEB" w14:textId="77777777" w:rsidR="000C3B25" w:rsidRPr="00424FF8" w:rsidRDefault="000C3B25" w:rsidP="00424FF8">
            <w:pPr>
              <w:spacing w:after="0" w:line="240" w:lineRule="auto"/>
              <w:jc w:val="both"/>
              <w:rPr>
                <w:rFonts w:cs="Times New Roman"/>
                <w:sz w:val="24"/>
                <w:szCs w:val="24"/>
                <w:lang w:val="uk-UA"/>
              </w:rPr>
            </w:pPr>
            <w:r w:rsidRPr="00424FF8">
              <w:rPr>
                <w:rFonts w:cs="Times New Roman"/>
                <w:sz w:val="24"/>
                <w:szCs w:val="24"/>
                <w:lang w:val="uk-UA"/>
              </w:rPr>
              <w:t>ПІД</w:t>
            </w:r>
          </w:p>
        </w:tc>
      </w:tr>
      <w:tr w:rsidR="000C3B25" w:rsidRPr="000C3B25" w14:paraId="299D6482" w14:textId="77777777" w:rsidTr="00827E1E">
        <w:tc>
          <w:tcPr>
            <w:tcW w:w="4672" w:type="dxa"/>
          </w:tcPr>
          <w:p w14:paraId="6B476AD4" w14:textId="77777777" w:rsidR="000C3B25" w:rsidRPr="00424FF8" w:rsidRDefault="000C3B25" w:rsidP="00424FF8">
            <w:pPr>
              <w:spacing w:after="0" w:line="240" w:lineRule="auto"/>
              <w:jc w:val="both"/>
              <w:rPr>
                <w:rFonts w:cs="Times New Roman"/>
                <w:sz w:val="24"/>
                <w:szCs w:val="24"/>
                <w:lang w:val="uk-UA"/>
              </w:rPr>
            </w:pPr>
            <w:r w:rsidRPr="00424FF8">
              <w:rPr>
                <w:rFonts w:cs="Times New Roman"/>
                <w:sz w:val="24"/>
                <w:szCs w:val="24"/>
                <w:lang w:val="uk-UA"/>
              </w:rPr>
              <w:t>ЕМС фільтр</w:t>
            </w:r>
          </w:p>
        </w:tc>
        <w:tc>
          <w:tcPr>
            <w:tcW w:w="4672" w:type="dxa"/>
          </w:tcPr>
          <w:p w14:paraId="2DDA4532" w14:textId="77777777" w:rsidR="000C3B25" w:rsidRPr="00424FF8" w:rsidRDefault="000C3B25" w:rsidP="00424FF8">
            <w:pPr>
              <w:spacing w:after="0" w:line="240" w:lineRule="auto"/>
              <w:jc w:val="both"/>
              <w:rPr>
                <w:rFonts w:cs="Times New Roman"/>
                <w:sz w:val="24"/>
                <w:szCs w:val="24"/>
                <w:lang w:val="uk-UA"/>
              </w:rPr>
            </w:pPr>
            <w:r w:rsidRPr="00424FF8">
              <w:rPr>
                <w:rFonts w:cs="Times New Roman"/>
                <w:sz w:val="24"/>
                <w:szCs w:val="24"/>
                <w:lang w:val="uk-UA"/>
              </w:rPr>
              <w:t>Є</w:t>
            </w:r>
          </w:p>
        </w:tc>
      </w:tr>
      <w:tr w:rsidR="000C3B25" w:rsidRPr="000C3B25" w14:paraId="72394473" w14:textId="77777777" w:rsidTr="00827E1E">
        <w:tc>
          <w:tcPr>
            <w:tcW w:w="4672" w:type="dxa"/>
          </w:tcPr>
          <w:p w14:paraId="1625A4CC" w14:textId="77777777" w:rsidR="000C3B25" w:rsidRPr="00424FF8" w:rsidRDefault="000C3B25" w:rsidP="00424FF8">
            <w:pPr>
              <w:spacing w:after="0" w:line="240" w:lineRule="auto"/>
              <w:jc w:val="both"/>
              <w:rPr>
                <w:rFonts w:cs="Times New Roman"/>
                <w:sz w:val="24"/>
                <w:szCs w:val="24"/>
                <w:lang w:val="uk-UA"/>
              </w:rPr>
            </w:pPr>
            <w:r w:rsidRPr="00424FF8">
              <w:rPr>
                <w:rFonts w:cs="Times New Roman"/>
                <w:sz w:val="24"/>
                <w:szCs w:val="24"/>
                <w:lang w:val="uk-UA"/>
              </w:rPr>
              <w:t xml:space="preserve">Інтерфейс RS-485 / </w:t>
            </w:r>
            <w:proofErr w:type="spellStart"/>
            <w:r w:rsidRPr="00424FF8">
              <w:rPr>
                <w:rFonts w:cs="Times New Roman"/>
                <w:sz w:val="24"/>
                <w:szCs w:val="24"/>
                <w:lang w:val="uk-UA"/>
              </w:rPr>
              <w:t>Modbus</w:t>
            </w:r>
            <w:proofErr w:type="spellEnd"/>
          </w:p>
        </w:tc>
        <w:tc>
          <w:tcPr>
            <w:tcW w:w="4672" w:type="dxa"/>
          </w:tcPr>
          <w:p w14:paraId="3D2FEA38" w14:textId="77777777" w:rsidR="000C3B25" w:rsidRPr="00424FF8" w:rsidRDefault="000C3B25" w:rsidP="00424FF8">
            <w:pPr>
              <w:spacing w:after="0" w:line="240" w:lineRule="auto"/>
              <w:jc w:val="both"/>
              <w:rPr>
                <w:rFonts w:cs="Times New Roman"/>
                <w:sz w:val="24"/>
                <w:szCs w:val="24"/>
                <w:lang w:val="uk-UA"/>
              </w:rPr>
            </w:pPr>
            <w:r w:rsidRPr="00424FF8">
              <w:rPr>
                <w:rFonts w:cs="Times New Roman"/>
                <w:sz w:val="24"/>
                <w:szCs w:val="24"/>
                <w:lang w:val="uk-UA"/>
              </w:rPr>
              <w:t>Є</w:t>
            </w:r>
          </w:p>
        </w:tc>
      </w:tr>
      <w:tr w:rsidR="000C3B25" w:rsidRPr="000C3B25" w14:paraId="222DEFF3" w14:textId="77777777" w:rsidTr="00827E1E">
        <w:tc>
          <w:tcPr>
            <w:tcW w:w="4672" w:type="dxa"/>
          </w:tcPr>
          <w:p w14:paraId="1A03F561" w14:textId="77777777" w:rsidR="000C3B25" w:rsidRPr="00424FF8" w:rsidRDefault="000C3B25" w:rsidP="00424FF8">
            <w:pPr>
              <w:spacing w:after="0" w:line="240" w:lineRule="auto"/>
              <w:jc w:val="both"/>
              <w:rPr>
                <w:rFonts w:cs="Times New Roman"/>
                <w:sz w:val="24"/>
                <w:szCs w:val="24"/>
                <w:lang w:val="uk-UA"/>
              </w:rPr>
            </w:pPr>
            <w:r w:rsidRPr="00424FF8">
              <w:rPr>
                <w:rFonts w:cs="Times New Roman"/>
                <w:sz w:val="24"/>
                <w:szCs w:val="24"/>
                <w:lang w:val="uk-UA"/>
              </w:rPr>
              <w:t>Квадратичний закон управління U / f2</w:t>
            </w:r>
          </w:p>
        </w:tc>
        <w:tc>
          <w:tcPr>
            <w:tcW w:w="4672" w:type="dxa"/>
          </w:tcPr>
          <w:p w14:paraId="24E9389F" w14:textId="77777777" w:rsidR="000C3B25" w:rsidRPr="00424FF8" w:rsidRDefault="000C3B25" w:rsidP="00424FF8">
            <w:pPr>
              <w:spacing w:after="0" w:line="240" w:lineRule="auto"/>
              <w:jc w:val="both"/>
              <w:rPr>
                <w:rFonts w:cs="Times New Roman"/>
                <w:sz w:val="24"/>
                <w:szCs w:val="24"/>
                <w:lang w:val="uk-UA"/>
              </w:rPr>
            </w:pPr>
            <w:r w:rsidRPr="00424FF8">
              <w:rPr>
                <w:rFonts w:cs="Times New Roman"/>
                <w:sz w:val="24"/>
                <w:szCs w:val="24"/>
                <w:lang w:val="uk-UA"/>
              </w:rPr>
              <w:t>Є</w:t>
            </w:r>
          </w:p>
        </w:tc>
      </w:tr>
      <w:tr w:rsidR="000C3B25" w:rsidRPr="000C3B25" w14:paraId="123B1D03" w14:textId="77777777" w:rsidTr="00827E1E">
        <w:tc>
          <w:tcPr>
            <w:tcW w:w="4672" w:type="dxa"/>
          </w:tcPr>
          <w:p w14:paraId="575AFBFE" w14:textId="77777777" w:rsidR="000C3B25" w:rsidRPr="00424FF8" w:rsidRDefault="000C3B25" w:rsidP="00424FF8">
            <w:pPr>
              <w:spacing w:after="0" w:line="240" w:lineRule="auto"/>
              <w:jc w:val="both"/>
              <w:rPr>
                <w:rFonts w:cs="Times New Roman"/>
                <w:sz w:val="24"/>
                <w:szCs w:val="24"/>
                <w:lang w:val="uk-UA"/>
              </w:rPr>
            </w:pPr>
            <w:r w:rsidRPr="00424FF8">
              <w:rPr>
                <w:rFonts w:cs="Times New Roman"/>
                <w:sz w:val="24"/>
                <w:szCs w:val="24"/>
                <w:lang w:val="uk-UA"/>
              </w:rPr>
              <w:t>Лінійний закон управління U / f</w:t>
            </w:r>
          </w:p>
        </w:tc>
        <w:tc>
          <w:tcPr>
            <w:tcW w:w="4672" w:type="dxa"/>
          </w:tcPr>
          <w:p w14:paraId="58821A63" w14:textId="77777777" w:rsidR="000C3B25" w:rsidRPr="00424FF8" w:rsidRDefault="000C3B25" w:rsidP="00424FF8">
            <w:pPr>
              <w:spacing w:after="0" w:line="240" w:lineRule="auto"/>
              <w:jc w:val="both"/>
              <w:rPr>
                <w:rFonts w:cs="Times New Roman"/>
                <w:sz w:val="24"/>
                <w:szCs w:val="24"/>
                <w:lang w:val="uk-UA"/>
              </w:rPr>
            </w:pPr>
            <w:r w:rsidRPr="00424FF8">
              <w:rPr>
                <w:rFonts w:cs="Times New Roman"/>
                <w:sz w:val="24"/>
                <w:szCs w:val="24"/>
                <w:lang w:val="uk-UA"/>
              </w:rPr>
              <w:t>Є</w:t>
            </w:r>
          </w:p>
        </w:tc>
      </w:tr>
      <w:tr w:rsidR="000C3B25" w:rsidRPr="000C3B25" w14:paraId="1573C7A7" w14:textId="77777777" w:rsidTr="00827E1E">
        <w:tc>
          <w:tcPr>
            <w:tcW w:w="4672" w:type="dxa"/>
          </w:tcPr>
          <w:p w14:paraId="00D4B5CA" w14:textId="77777777" w:rsidR="000C3B25" w:rsidRPr="00424FF8" w:rsidRDefault="000C3B25" w:rsidP="00424FF8">
            <w:pPr>
              <w:spacing w:after="0" w:line="240" w:lineRule="auto"/>
              <w:jc w:val="both"/>
              <w:rPr>
                <w:rFonts w:cs="Times New Roman"/>
                <w:sz w:val="24"/>
                <w:szCs w:val="24"/>
                <w:lang w:val="uk-UA"/>
              </w:rPr>
            </w:pPr>
            <w:r w:rsidRPr="00424FF8">
              <w:rPr>
                <w:rFonts w:cs="Times New Roman"/>
                <w:sz w:val="24"/>
                <w:szCs w:val="24"/>
                <w:lang w:val="uk-UA"/>
              </w:rPr>
              <w:t>Максимальна вихідна частота</w:t>
            </w:r>
          </w:p>
        </w:tc>
        <w:tc>
          <w:tcPr>
            <w:tcW w:w="4672" w:type="dxa"/>
          </w:tcPr>
          <w:p w14:paraId="7B4EB49C" w14:textId="77777777" w:rsidR="000C3B25" w:rsidRPr="00424FF8" w:rsidRDefault="000C3B25" w:rsidP="00424FF8">
            <w:pPr>
              <w:spacing w:after="0" w:line="240" w:lineRule="auto"/>
              <w:jc w:val="both"/>
              <w:rPr>
                <w:rFonts w:cs="Times New Roman"/>
                <w:sz w:val="24"/>
                <w:szCs w:val="24"/>
                <w:lang w:val="uk-UA"/>
              </w:rPr>
            </w:pPr>
            <w:r w:rsidRPr="00424FF8">
              <w:rPr>
                <w:rFonts w:cs="Times New Roman"/>
                <w:sz w:val="24"/>
                <w:szCs w:val="24"/>
                <w:lang w:val="uk-UA"/>
              </w:rPr>
              <w:t xml:space="preserve">600 </w:t>
            </w:r>
            <w:proofErr w:type="spellStart"/>
            <w:r w:rsidRPr="00424FF8">
              <w:rPr>
                <w:rFonts w:cs="Times New Roman"/>
                <w:sz w:val="24"/>
                <w:szCs w:val="24"/>
                <w:lang w:val="uk-UA"/>
              </w:rPr>
              <w:t>Гц</w:t>
            </w:r>
            <w:proofErr w:type="spellEnd"/>
          </w:p>
        </w:tc>
      </w:tr>
      <w:tr w:rsidR="000C3B25" w:rsidRPr="000C3B25" w14:paraId="48425EA4" w14:textId="77777777" w:rsidTr="00827E1E">
        <w:tc>
          <w:tcPr>
            <w:tcW w:w="4672" w:type="dxa"/>
          </w:tcPr>
          <w:p w14:paraId="15BEFDCE" w14:textId="77777777" w:rsidR="000C3B25" w:rsidRPr="00424FF8" w:rsidRDefault="000C3B25" w:rsidP="00424FF8">
            <w:pPr>
              <w:spacing w:after="0" w:line="240" w:lineRule="auto"/>
              <w:jc w:val="both"/>
              <w:rPr>
                <w:rFonts w:cs="Times New Roman"/>
                <w:sz w:val="24"/>
                <w:szCs w:val="24"/>
                <w:lang w:val="uk-UA"/>
              </w:rPr>
            </w:pPr>
            <w:r w:rsidRPr="00424FF8">
              <w:rPr>
                <w:rFonts w:cs="Times New Roman"/>
                <w:sz w:val="24"/>
                <w:szCs w:val="24"/>
                <w:lang w:val="uk-UA"/>
              </w:rPr>
              <w:t>Максимальне число фіксованих швидкостей</w:t>
            </w:r>
          </w:p>
        </w:tc>
        <w:tc>
          <w:tcPr>
            <w:tcW w:w="4672" w:type="dxa"/>
          </w:tcPr>
          <w:p w14:paraId="5B1B7AC9" w14:textId="77777777" w:rsidR="000C3B25" w:rsidRPr="00424FF8" w:rsidRDefault="000C3B25" w:rsidP="00424FF8">
            <w:pPr>
              <w:spacing w:after="0" w:line="240" w:lineRule="auto"/>
              <w:jc w:val="both"/>
              <w:rPr>
                <w:rFonts w:cs="Times New Roman"/>
                <w:sz w:val="24"/>
                <w:szCs w:val="24"/>
                <w:lang w:val="uk-UA"/>
              </w:rPr>
            </w:pPr>
            <w:r w:rsidRPr="00424FF8">
              <w:rPr>
                <w:rFonts w:cs="Times New Roman"/>
                <w:sz w:val="24"/>
                <w:szCs w:val="24"/>
                <w:lang w:val="uk-UA"/>
              </w:rPr>
              <w:t>16</w:t>
            </w:r>
          </w:p>
        </w:tc>
      </w:tr>
      <w:tr w:rsidR="000C3B25" w:rsidRPr="000C3B25" w14:paraId="73FB476D" w14:textId="77777777" w:rsidTr="00827E1E">
        <w:tc>
          <w:tcPr>
            <w:tcW w:w="4672" w:type="dxa"/>
          </w:tcPr>
          <w:p w14:paraId="35358974" w14:textId="77777777" w:rsidR="000C3B25" w:rsidRPr="00424FF8" w:rsidRDefault="000C3B25" w:rsidP="00424FF8">
            <w:pPr>
              <w:spacing w:after="0" w:line="240" w:lineRule="auto"/>
              <w:jc w:val="both"/>
              <w:rPr>
                <w:rFonts w:cs="Times New Roman"/>
                <w:sz w:val="24"/>
                <w:szCs w:val="24"/>
                <w:lang w:val="uk-UA"/>
              </w:rPr>
            </w:pPr>
            <w:r w:rsidRPr="00424FF8">
              <w:rPr>
                <w:rFonts w:cs="Times New Roman"/>
                <w:sz w:val="24"/>
                <w:szCs w:val="24"/>
                <w:lang w:val="uk-UA"/>
              </w:rPr>
              <w:t>Панель програмування в комплекті з ПЧ</w:t>
            </w:r>
          </w:p>
        </w:tc>
        <w:tc>
          <w:tcPr>
            <w:tcW w:w="4672" w:type="dxa"/>
          </w:tcPr>
          <w:p w14:paraId="61E6F2BE" w14:textId="77777777" w:rsidR="000C3B25" w:rsidRPr="00424FF8" w:rsidRDefault="000C3B25" w:rsidP="00424FF8">
            <w:pPr>
              <w:spacing w:after="0" w:line="240" w:lineRule="auto"/>
              <w:jc w:val="both"/>
              <w:rPr>
                <w:rFonts w:cs="Times New Roman"/>
                <w:sz w:val="24"/>
                <w:szCs w:val="24"/>
                <w:lang w:val="uk-UA"/>
              </w:rPr>
            </w:pPr>
            <w:r w:rsidRPr="00424FF8">
              <w:rPr>
                <w:rFonts w:cs="Times New Roman"/>
                <w:sz w:val="24"/>
                <w:szCs w:val="24"/>
                <w:lang w:val="uk-UA"/>
              </w:rPr>
              <w:t>Знімна</w:t>
            </w:r>
          </w:p>
        </w:tc>
      </w:tr>
      <w:tr w:rsidR="000C3B25" w:rsidRPr="000C3B25" w14:paraId="38D42061" w14:textId="77777777" w:rsidTr="00827E1E">
        <w:tc>
          <w:tcPr>
            <w:tcW w:w="4672" w:type="dxa"/>
          </w:tcPr>
          <w:p w14:paraId="09F009BA" w14:textId="77777777" w:rsidR="000C3B25" w:rsidRPr="00424FF8" w:rsidRDefault="000C3B25" w:rsidP="00424FF8">
            <w:pPr>
              <w:spacing w:after="0" w:line="240" w:lineRule="auto"/>
              <w:jc w:val="both"/>
              <w:rPr>
                <w:rFonts w:cs="Times New Roman"/>
                <w:sz w:val="24"/>
                <w:szCs w:val="24"/>
                <w:lang w:val="uk-UA"/>
              </w:rPr>
            </w:pPr>
            <w:r w:rsidRPr="00424FF8">
              <w:rPr>
                <w:rFonts w:cs="Times New Roman"/>
                <w:sz w:val="24"/>
                <w:szCs w:val="24"/>
                <w:lang w:val="uk-UA"/>
              </w:rPr>
              <w:t>Скалярний режим управління</w:t>
            </w:r>
          </w:p>
        </w:tc>
        <w:tc>
          <w:tcPr>
            <w:tcW w:w="4672" w:type="dxa"/>
          </w:tcPr>
          <w:p w14:paraId="58B1D20D" w14:textId="77777777" w:rsidR="000C3B25" w:rsidRPr="00424FF8" w:rsidRDefault="000C3B25" w:rsidP="00424FF8">
            <w:pPr>
              <w:spacing w:after="0" w:line="240" w:lineRule="auto"/>
              <w:jc w:val="both"/>
              <w:rPr>
                <w:rFonts w:cs="Times New Roman"/>
                <w:sz w:val="24"/>
                <w:szCs w:val="24"/>
                <w:lang w:val="uk-UA"/>
              </w:rPr>
            </w:pPr>
            <w:r w:rsidRPr="00424FF8">
              <w:rPr>
                <w:rFonts w:cs="Times New Roman"/>
                <w:sz w:val="24"/>
                <w:szCs w:val="24"/>
                <w:lang w:val="uk-UA"/>
              </w:rPr>
              <w:t>Є</w:t>
            </w:r>
          </w:p>
        </w:tc>
      </w:tr>
      <w:tr w:rsidR="000C3B25" w:rsidRPr="000C3B25" w14:paraId="2CAF36FA" w14:textId="77777777" w:rsidTr="00827E1E">
        <w:tc>
          <w:tcPr>
            <w:tcW w:w="4672" w:type="dxa"/>
          </w:tcPr>
          <w:p w14:paraId="3CEAF30B" w14:textId="77777777" w:rsidR="000C3B25" w:rsidRPr="00424FF8" w:rsidRDefault="000C3B25" w:rsidP="00424FF8">
            <w:pPr>
              <w:spacing w:after="0" w:line="240" w:lineRule="auto"/>
              <w:jc w:val="both"/>
              <w:rPr>
                <w:rFonts w:cs="Times New Roman"/>
                <w:sz w:val="24"/>
                <w:szCs w:val="24"/>
                <w:lang w:val="uk-UA"/>
              </w:rPr>
            </w:pPr>
            <w:r w:rsidRPr="00424FF8">
              <w:rPr>
                <w:rFonts w:cs="Times New Roman"/>
                <w:sz w:val="24"/>
                <w:szCs w:val="24"/>
                <w:lang w:val="uk-UA"/>
              </w:rPr>
              <w:t>Гальмівний модуль</w:t>
            </w:r>
          </w:p>
        </w:tc>
        <w:tc>
          <w:tcPr>
            <w:tcW w:w="4672" w:type="dxa"/>
          </w:tcPr>
          <w:p w14:paraId="1C7AC39E" w14:textId="77777777" w:rsidR="000C3B25" w:rsidRPr="00424FF8" w:rsidRDefault="000C3B25" w:rsidP="00424FF8">
            <w:pPr>
              <w:spacing w:after="0" w:line="240" w:lineRule="auto"/>
              <w:jc w:val="both"/>
              <w:rPr>
                <w:rFonts w:cs="Times New Roman"/>
                <w:sz w:val="24"/>
                <w:szCs w:val="24"/>
                <w:lang w:val="uk-UA"/>
              </w:rPr>
            </w:pPr>
            <w:r w:rsidRPr="00424FF8">
              <w:rPr>
                <w:rFonts w:cs="Times New Roman"/>
                <w:sz w:val="24"/>
                <w:szCs w:val="24"/>
                <w:lang w:val="uk-UA"/>
              </w:rPr>
              <w:t>Є</w:t>
            </w:r>
          </w:p>
        </w:tc>
      </w:tr>
      <w:tr w:rsidR="000C3B25" w:rsidRPr="000C3B25" w14:paraId="7F4C908A" w14:textId="77777777" w:rsidTr="00827E1E">
        <w:tc>
          <w:tcPr>
            <w:tcW w:w="4672" w:type="dxa"/>
          </w:tcPr>
          <w:p w14:paraId="58DCDF99" w14:textId="77777777" w:rsidR="000C3B25" w:rsidRPr="00424FF8" w:rsidRDefault="000C3B25" w:rsidP="00424FF8">
            <w:pPr>
              <w:spacing w:after="0" w:line="240" w:lineRule="auto"/>
              <w:jc w:val="both"/>
              <w:rPr>
                <w:rFonts w:cs="Times New Roman"/>
                <w:sz w:val="24"/>
                <w:szCs w:val="24"/>
                <w:lang w:val="uk-UA"/>
              </w:rPr>
            </w:pPr>
            <w:r w:rsidRPr="00424FF8">
              <w:rPr>
                <w:rFonts w:cs="Times New Roman"/>
                <w:sz w:val="24"/>
                <w:szCs w:val="24"/>
                <w:lang w:val="uk-UA"/>
              </w:rPr>
              <w:t>Число фаз / напруга на вході</w:t>
            </w:r>
          </w:p>
        </w:tc>
        <w:tc>
          <w:tcPr>
            <w:tcW w:w="4672" w:type="dxa"/>
          </w:tcPr>
          <w:p w14:paraId="2C7AD510" w14:textId="77777777" w:rsidR="000C3B25" w:rsidRPr="00424FF8" w:rsidRDefault="000C3B25" w:rsidP="00424FF8">
            <w:pPr>
              <w:spacing w:after="0" w:line="240" w:lineRule="auto"/>
              <w:jc w:val="both"/>
              <w:rPr>
                <w:rFonts w:cs="Times New Roman"/>
                <w:sz w:val="24"/>
                <w:szCs w:val="24"/>
                <w:lang w:val="uk-UA"/>
              </w:rPr>
            </w:pPr>
            <w:r w:rsidRPr="00424FF8">
              <w:rPr>
                <w:rFonts w:cs="Times New Roman"/>
                <w:sz w:val="24"/>
                <w:szCs w:val="24"/>
                <w:lang w:val="uk-UA"/>
              </w:rPr>
              <w:t>3 фази / 380В</w:t>
            </w:r>
          </w:p>
        </w:tc>
      </w:tr>
      <w:tr w:rsidR="000C3B25" w:rsidRPr="000C3B25" w14:paraId="28BF5B24" w14:textId="77777777" w:rsidTr="00827E1E">
        <w:tc>
          <w:tcPr>
            <w:tcW w:w="4672" w:type="dxa"/>
          </w:tcPr>
          <w:p w14:paraId="3751F425" w14:textId="77777777" w:rsidR="000C3B25" w:rsidRPr="00424FF8" w:rsidRDefault="000C3B25" w:rsidP="00424FF8">
            <w:pPr>
              <w:spacing w:after="0" w:line="240" w:lineRule="auto"/>
              <w:jc w:val="both"/>
              <w:rPr>
                <w:rFonts w:cs="Times New Roman"/>
                <w:sz w:val="24"/>
                <w:szCs w:val="24"/>
                <w:lang w:val="uk-UA"/>
              </w:rPr>
            </w:pPr>
            <w:r w:rsidRPr="00424FF8">
              <w:rPr>
                <w:rFonts w:cs="Times New Roman"/>
                <w:sz w:val="24"/>
                <w:szCs w:val="24"/>
                <w:lang w:val="uk-UA"/>
              </w:rPr>
              <w:t>Число фаз / напруга на виході</w:t>
            </w:r>
          </w:p>
        </w:tc>
        <w:tc>
          <w:tcPr>
            <w:tcW w:w="4672" w:type="dxa"/>
          </w:tcPr>
          <w:p w14:paraId="5E100C93" w14:textId="77777777" w:rsidR="000C3B25" w:rsidRPr="00424FF8" w:rsidRDefault="000C3B25" w:rsidP="00424FF8">
            <w:pPr>
              <w:spacing w:after="0" w:line="240" w:lineRule="auto"/>
              <w:jc w:val="both"/>
              <w:rPr>
                <w:rFonts w:cs="Times New Roman"/>
                <w:sz w:val="24"/>
                <w:szCs w:val="24"/>
                <w:lang w:val="uk-UA"/>
              </w:rPr>
            </w:pPr>
            <w:r w:rsidRPr="00424FF8">
              <w:rPr>
                <w:rFonts w:cs="Times New Roman"/>
                <w:sz w:val="24"/>
                <w:szCs w:val="24"/>
                <w:lang w:val="uk-UA"/>
              </w:rPr>
              <w:t xml:space="preserve">3 фази / 380V, 50/60 </w:t>
            </w:r>
            <w:proofErr w:type="spellStart"/>
            <w:r w:rsidRPr="00424FF8">
              <w:rPr>
                <w:rFonts w:cs="Times New Roman"/>
                <w:sz w:val="24"/>
                <w:szCs w:val="24"/>
                <w:lang w:val="uk-UA"/>
              </w:rPr>
              <w:t>Гц</w:t>
            </w:r>
            <w:proofErr w:type="spellEnd"/>
          </w:p>
        </w:tc>
      </w:tr>
      <w:tr w:rsidR="000C3B25" w:rsidRPr="000C3B25" w14:paraId="0FCCDEB8" w14:textId="77777777" w:rsidTr="00827E1E">
        <w:tc>
          <w:tcPr>
            <w:tcW w:w="4672" w:type="dxa"/>
          </w:tcPr>
          <w:p w14:paraId="50183198" w14:textId="77777777" w:rsidR="000C3B25" w:rsidRPr="00424FF8" w:rsidRDefault="000C3B25" w:rsidP="00424FF8">
            <w:pPr>
              <w:spacing w:after="0" w:line="240" w:lineRule="auto"/>
              <w:jc w:val="both"/>
              <w:rPr>
                <w:rFonts w:cs="Times New Roman"/>
                <w:sz w:val="24"/>
                <w:szCs w:val="24"/>
                <w:lang w:val="uk-UA"/>
              </w:rPr>
            </w:pPr>
            <w:r w:rsidRPr="00424FF8">
              <w:rPr>
                <w:rFonts w:cs="Times New Roman"/>
                <w:sz w:val="24"/>
                <w:szCs w:val="24"/>
                <w:lang w:val="uk-UA"/>
              </w:rPr>
              <w:t>Підключення пристрою</w:t>
            </w:r>
          </w:p>
        </w:tc>
        <w:tc>
          <w:tcPr>
            <w:tcW w:w="4672" w:type="dxa"/>
          </w:tcPr>
          <w:p w14:paraId="4B3372EE" w14:textId="77777777" w:rsidR="000C3B25" w:rsidRPr="00424FF8" w:rsidRDefault="000C3B25" w:rsidP="00424FF8">
            <w:pPr>
              <w:spacing w:after="0" w:line="240" w:lineRule="auto"/>
              <w:jc w:val="both"/>
              <w:rPr>
                <w:rFonts w:cs="Times New Roman"/>
                <w:sz w:val="24"/>
                <w:szCs w:val="24"/>
                <w:lang w:val="uk-UA"/>
              </w:rPr>
            </w:pPr>
            <w:r w:rsidRPr="00424FF8">
              <w:rPr>
                <w:rFonts w:cs="Times New Roman"/>
                <w:sz w:val="24"/>
                <w:szCs w:val="24"/>
                <w:lang w:val="uk-UA"/>
              </w:rPr>
              <w:t>До мережі</w:t>
            </w:r>
          </w:p>
        </w:tc>
      </w:tr>
      <w:tr w:rsidR="000C3B25" w:rsidRPr="000C3B25" w14:paraId="16CFE0EE" w14:textId="77777777" w:rsidTr="00827E1E">
        <w:tc>
          <w:tcPr>
            <w:tcW w:w="4672" w:type="dxa"/>
          </w:tcPr>
          <w:p w14:paraId="4188EC8B" w14:textId="77777777" w:rsidR="000C3B25" w:rsidRPr="00424FF8" w:rsidRDefault="000C3B25" w:rsidP="00424FF8">
            <w:pPr>
              <w:spacing w:after="0" w:line="240" w:lineRule="auto"/>
              <w:jc w:val="both"/>
              <w:rPr>
                <w:rFonts w:cs="Times New Roman"/>
                <w:sz w:val="24"/>
                <w:szCs w:val="24"/>
                <w:lang w:val="uk-UA"/>
              </w:rPr>
            </w:pPr>
            <w:r w:rsidRPr="00424FF8">
              <w:rPr>
                <w:rFonts w:cs="Times New Roman"/>
                <w:sz w:val="24"/>
                <w:szCs w:val="24"/>
                <w:lang w:val="uk-UA"/>
              </w:rPr>
              <w:t>Пусковий момент</w:t>
            </w:r>
          </w:p>
        </w:tc>
        <w:tc>
          <w:tcPr>
            <w:tcW w:w="4672" w:type="dxa"/>
          </w:tcPr>
          <w:p w14:paraId="3CE77713" w14:textId="77777777" w:rsidR="000C3B25" w:rsidRPr="00424FF8" w:rsidRDefault="000C3B25" w:rsidP="00424FF8">
            <w:pPr>
              <w:spacing w:after="0" w:line="240" w:lineRule="auto"/>
              <w:jc w:val="both"/>
              <w:rPr>
                <w:rFonts w:cs="Times New Roman"/>
                <w:sz w:val="24"/>
                <w:szCs w:val="24"/>
                <w:lang w:val="uk-UA"/>
              </w:rPr>
            </w:pPr>
            <w:r w:rsidRPr="00424FF8">
              <w:rPr>
                <w:rFonts w:cs="Times New Roman"/>
                <w:sz w:val="24"/>
                <w:szCs w:val="24"/>
                <w:lang w:val="uk-UA"/>
              </w:rPr>
              <w:t xml:space="preserve">0.5 </w:t>
            </w:r>
            <w:proofErr w:type="spellStart"/>
            <w:r w:rsidRPr="00424FF8">
              <w:rPr>
                <w:rFonts w:cs="Times New Roman"/>
                <w:sz w:val="24"/>
                <w:szCs w:val="24"/>
                <w:lang w:val="uk-UA"/>
              </w:rPr>
              <w:t>Гц</w:t>
            </w:r>
            <w:proofErr w:type="spellEnd"/>
            <w:r w:rsidRPr="00424FF8">
              <w:rPr>
                <w:rFonts w:cs="Times New Roman"/>
                <w:sz w:val="24"/>
                <w:szCs w:val="24"/>
                <w:lang w:val="uk-UA"/>
              </w:rPr>
              <w:t xml:space="preserve"> 180%</w:t>
            </w:r>
          </w:p>
        </w:tc>
      </w:tr>
      <w:tr w:rsidR="000C3B25" w:rsidRPr="000C3B25" w14:paraId="6199BDA3" w14:textId="77777777" w:rsidTr="00827E1E">
        <w:tc>
          <w:tcPr>
            <w:tcW w:w="4672" w:type="dxa"/>
          </w:tcPr>
          <w:p w14:paraId="3FF4D9CF" w14:textId="77777777" w:rsidR="000C3B25" w:rsidRPr="00424FF8" w:rsidRDefault="000C3B25" w:rsidP="00424FF8">
            <w:pPr>
              <w:spacing w:after="0" w:line="240" w:lineRule="auto"/>
              <w:jc w:val="both"/>
              <w:rPr>
                <w:rFonts w:cs="Times New Roman"/>
                <w:sz w:val="24"/>
                <w:szCs w:val="24"/>
                <w:lang w:val="uk-UA"/>
              </w:rPr>
            </w:pPr>
            <w:r w:rsidRPr="00424FF8">
              <w:rPr>
                <w:rFonts w:cs="Times New Roman"/>
                <w:sz w:val="24"/>
                <w:szCs w:val="24"/>
                <w:lang w:val="uk-UA"/>
              </w:rPr>
              <w:t>Захист від обриву фази</w:t>
            </w:r>
          </w:p>
        </w:tc>
        <w:tc>
          <w:tcPr>
            <w:tcW w:w="4672" w:type="dxa"/>
          </w:tcPr>
          <w:p w14:paraId="2F54C1C0" w14:textId="77777777" w:rsidR="000C3B25" w:rsidRPr="00424FF8" w:rsidRDefault="000C3B25" w:rsidP="00424FF8">
            <w:pPr>
              <w:spacing w:after="0" w:line="240" w:lineRule="auto"/>
              <w:jc w:val="both"/>
              <w:rPr>
                <w:rFonts w:cs="Times New Roman"/>
                <w:sz w:val="24"/>
                <w:szCs w:val="24"/>
                <w:lang w:val="uk-UA"/>
              </w:rPr>
            </w:pPr>
            <w:r w:rsidRPr="00424FF8">
              <w:rPr>
                <w:rFonts w:cs="Times New Roman"/>
                <w:sz w:val="24"/>
                <w:szCs w:val="24"/>
                <w:lang w:val="uk-UA"/>
              </w:rPr>
              <w:t>Є</w:t>
            </w:r>
          </w:p>
        </w:tc>
      </w:tr>
      <w:tr w:rsidR="000C3B25" w:rsidRPr="000C3B25" w14:paraId="0C254564" w14:textId="77777777" w:rsidTr="00827E1E">
        <w:tc>
          <w:tcPr>
            <w:tcW w:w="4672" w:type="dxa"/>
          </w:tcPr>
          <w:p w14:paraId="620CFCB7" w14:textId="77777777" w:rsidR="000C3B25" w:rsidRPr="00424FF8" w:rsidRDefault="000C3B25" w:rsidP="00424FF8">
            <w:pPr>
              <w:spacing w:after="0" w:line="240" w:lineRule="auto"/>
              <w:jc w:val="both"/>
              <w:rPr>
                <w:rFonts w:cs="Times New Roman"/>
                <w:sz w:val="24"/>
                <w:szCs w:val="24"/>
                <w:lang w:val="uk-UA"/>
              </w:rPr>
            </w:pPr>
            <w:r w:rsidRPr="00424FF8">
              <w:rPr>
                <w:rFonts w:cs="Times New Roman"/>
                <w:sz w:val="24"/>
                <w:szCs w:val="24"/>
                <w:lang w:val="uk-UA"/>
              </w:rPr>
              <w:t>Перевантажувальна здатність</w:t>
            </w:r>
          </w:p>
        </w:tc>
        <w:tc>
          <w:tcPr>
            <w:tcW w:w="4672" w:type="dxa"/>
          </w:tcPr>
          <w:p w14:paraId="2747E4E7" w14:textId="77777777" w:rsidR="000C3B25" w:rsidRPr="00424FF8" w:rsidRDefault="000C3B25" w:rsidP="00424FF8">
            <w:pPr>
              <w:spacing w:after="0" w:line="240" w:lineRule="auto"/>
              <w:jc w:val="both"/>
              <w:rPr>
                <w:rFonts w:cs="Times New Roman"/>
                <w:sz w:val="24"/>
                <w:szCs w:val="24"/>
                <w:lang w:val="uk-UA"/>
              </w:rPr>
            </w:pPr>
            <w:r w:rsidRPr="00424FF8">
              <w:rPr>
                <w:rFonts w:cs="Times New Roman"/>
                <w:sz w:val="24"/>
                <w:szCs w:val="24"/>
                <w:lang w:val="uk-UA"/>
              </w:rPr>
              <w:t>150% до 60 с; 180% до 10 с; 200% до 2с</w:t>
            </w:r>
          </w:p>
        </w:tc>
      </w:tr>
      <w:tr w:rsidR="000C3B25" w:rsidRPr="000C3B25" w14:paraId="26A6A528" w14:textId="77777777" w:rsidTr="00827E1E">
        <w:tc>
          <w:tcPr>
            <w:tcW w:w="4672" w:type="dxa"/>
          </w:tcPr>
          <w:p w14:paraId="0CE3CE25" w14:textId="77777777" w:rsidR="000C3B25" w:rsidRPr="00424FF8" w:rsidRDefault="000C3B25" w:rsidP="00424FF8">
            <w:pPr>
              <w:spacing w:after="0" w:line="240" w:lineRule="auto"/>
              <w:jc w:val="both"/>
              <w:rPr>
                <w:rFonts w:cs="Times New Roman"/>
                <w:sz w:val="24"/>
                <w:szCs w:val="24"/>
                <w:lang w:val="uk-UA"/>
              </w:rPr>
            </w:pPr>
            <w:r w:rsidRPr="00424FF8">
              <w:rPr>
                <w:rFonts w:cs="Times New Roman"/>
                <w:sz w:val="24"/>
                <w:szCs w:val="24"/>
                <w:lang w:val="uk-UA"/>
              </w:rPr>
              <w:t>Комплектація</w:t>
            </w:r>
          </w:p>
        </w:tc>
        <w:tc>
          <w:tcPr>
            <w:tcW w:w="4672" w:type="dxa"/>
          </w:tcPr>
          <w:p w14:paraId="1A68197E" w14:textId="77777777" w:rsidR="000C3B25" w:rsidRPr="00424FF8" w:rsidRDefault="000C3B25" w:rsidP="00424FF8">
            <w:pPr>
              <w:spacing w:after="0" w:line="240" w:lineRule="auto"/>
              <w:jc w:val="both"/>
              <w:rPr>
                <w:rFonts w:cs="Times New Roman"/>
                <w:sz w:val="24"/>
                <w:szCs w:val="24"/>
                <w:lang w:val="uk-UA"/>
              </w:rPr>
            </w:pPr>
            <w:r w:rsidRPr="00424FF8">
              <w:rPr>
                <w:rFonts w:cs="Times New Roman"/>
                <w:sz w:val="24"/>
                <w:szCs w:val="24"/>
                <w:lang w:val="uk-UA"/>
              </w:rPr>
              <w:t>З вентилятором охолодження</w:t>
            </w:r>
          </w:p>
        </w:tc>
      </w:tr>
      <w:tr w:rsidR="000C3B25" w:rsidRPr="000C3B25" w14:paraId="3EEB4110" w14:textId="77777777" w:rsidTr="00827E1E">
        <w:tc>
          <w:tcPr>
            <w:tcW w:w="4672" w:type="dxa"/>
          </w:tcPr>
          <w:p w14:paraId="621AB3B7" w14:textId="77777777" w:rsidR="000C3B25" w:rsidRPr="00424FF8" w:rsidRDefault="000C3B25" w:rsidP="00424FF8">
            <w:pPr>
              <w:spacing w:after="0" w:line="240" w:lineRule="auto"/>
              <w:jc w:val="both"/>
              <w:rPr>
                <w:rFonts w:cs="Times New Roman"/>
                <w:sz w:val="24"/>
                <w:szCs w:val="24"/>
                <w:lang w:val="uk-UA"/>
              </w:rPr>
            </w:pPr>
            <w:r w:rsidRPr="00424FF8">
              <w:rPr>
                <w:rFonts w:cs="Times New Roman"/>
                <w:sz w:val="24"/>
                <w:szCs w:val="24"/>
                <w:lang w:val="uk-UA"/>
              </w:rPr>
              <w:t>Режими управління</w:t>
            </w:r>
          </w:p>
        </w:tc>
        <w:tc>
          <w:tcPr>
            <w:tcW w:w="4672" w:type="dxa"/>
          </w:tcPr>
          <w:p w14:paraId="356D588F" w14:textId="77777777" w:rsidR="000C3B25" w:rsidRPr="00424FF8" w:rsidRDefault="000C3B25" w:rsidP="00424FF8">
            <w:pPr>
              <w:spacing w:after="0" w:line="240" w:lineRule="auto"/>
              <w:jc w:val="both"/>
              <w:rPr>
                <w:rFonts w:cs="Times New Roman"/>
                <w:sz w:val="24"/>
                <w:szCs w:val="24"/>
                <w:lang w:val="uk-UA"/>
              </w:rPr>
            </w:pPr>
            <w:proofErr w:type="spellStart"/>
            <w:r w:rsidRPr="00424FF8">
              <w:rPr>
                <w:rFonts w:cs="Times New Roman"/>
                <w:sz w:val="24"/>
                <w:szCs w:val="24"/>
                <w:lang w:val="uk-UA"/>
              </w:rPr>
              <w:t>Безсенсорное</w:t>
            </w:r>
            <w:proofErr w:type="spellEnd"/>
            <w:r w:rsidRPr="00424FF8">
              <w:rPr>
                <w:rFonts w:cs="Times New Roman"/>
                <w:sz w:val="24"/>
                <w:szCs w:val="24"/>
                <w:lang w:val="uk-UA"/>
              </w:rPr>
              <w:t xml:space="preserve"> векторне управління. U / F - контроль</w:t>
            </w:r>
          </w:p>
        </w:tc>
      </w:tr>
      <w:tr w:rsidR="000C3B25" w:rsidRPr="000C3B25" w14:paraId="1E2A9DFF" w14:textId="77777777" w:rsidTr="00827E1E">
        <w:tc>
          <w:tcPr>
            <w:tcW w:w="4672" w:type="dxa"/>
          </w:tcPr>
          <w:p w14:paraId="622BD7DB" w14:textId="77777777" w:rsidR="000C3B25" w:rsidRPr="00424FF8" w:rsidRDefault="000C3B25" w:rsidP="00424FF8">
            <w:pPr>
              <w:spacing w:after="0" w:line="240" w:lineRule="auto"/>
              <w:jc w:val="both"/>
              <w:rPr>
                <w:rFonts w:cs="Times New Roman"/>
                <w:sz w:val="24"/>
                <w:szCs w:val="24"/>
                <w:lang w:val="uk-UA"/>
              </w:rPr>
            </w:pPr>
            <w:r w:rsidRPr="00424FF8">
              <w:rPr>
                <w:rFonts w:cs="Times New Roman"/>
                <w:sz w:val="24"/>
                <w:szCs w:val="24"/>
                <w:lang w:val="uk-UA"/>
              </w:rPr>
              <w:t>Входи</w:t>
            </w:r>
          </w:p>
        </w:tc>
        <w:tc>
          <w:tcPr>
            <w:tcW w:w="4672" w:type="dxa"/>
          </w:tcPr>
          <w:p w14:paraId="4704CC9E" w14:textId="77777777" w:rsidR="000C3B25" w:rsidRPr="00424FF8" w:rsidRDefault="000C3B25" w:rsidP="00424FF8">
            <w:pPr>
              <w:spacing w:after="0" w:line="240" w:lineRule="auto"/>
              <w:jc w:val="both"/>
              <w:rPr>
                <w:rFonts w:cs="Times New Roman"/>
                <w:sz w:val="24"/>
                <w:szCs w:val="24"/>
                <w:lang w:val="uk-UA"/>
              </w:rPr>
            </w:pPr>
            <w:r w:rsidRPr="00424FF8">
              <w:rPr>
                <w:rFonts w:cs="Times New Roman"/>
                <w:sz w:val="24"/>
                <w:szCs w:val="24"/>
                <w:lang w:val="uk-UA"/>
              </w:rPr>
              <w:t>Аналогові. імпульсні</w:t>
            </w:r>
          </w:p>
        </w:tc>
      </w:tr>
      <w:tr w:rsidR="000C3B25" w:rsidRPr="000C3B25" w14:paraId="3CF32599" w14:textId="77777777" w:rsidTr="00827E1E">
        <w:tc>
          <w:tcPr>
            <w:tcW w:w="4672" w:type="dxa"/>
          </w:tcPr>
          <w:p w14:paraId="63FBF5E2" w14:textId="77777777" w:rsidR="000C3B25" w:rsidRPr="00424FF8" w:rsidRDefault="000C3B25" w:rsidP="00424FF8">
            <w:pPr>
              <w:spacing w:after="0" w:line="240" w:lineRule="auto"/>
              <w:jc w:val="both"/>
              <w:rPr>
                <w:rFonts w:cs="Times New Roman"/>
                <w:sz w:val="24"/>
                <w:szCs w:val="24"/>
                <w:lang w:val="uk-UA"/>
              </w:rPr>
            </w:pPr>
            <w:r w:rsidRPr="00424FF8">
              <w:rPr>
                <w:rFonts w:cs="Times New Roman"/>
                <w:sz w:val="24"/>
                <w:szCs w:val="24"/>
                <w:lang w:val="uk-UA"/>
              </w:rPr>
              <w:t>Вихідний струм</w:t>
            </w:r>
          </w:p>
        </w:tc>
        <w:tc>
          <w:tcPr>
            <w:tcW w:w="4672" w:type="dxa"/>
          </w:tcPr>
          <w:p w14:paraId="5414CC6C" w14:textId="77777777" w:rsidR="000C3B25" w:rsidRPr="00424FF8" w:rsidRDefault="000C3B25" w:rsidP="00424FF8">
            <w:pPr>
              <w:spacing w:after="0" w:line="240" w:lineRule="auto"/>
              <w:jc w:val="both"/>
              <w:rPr>
                <w:rFonts w:cs="Times New Roman"/>
                <w:sz w:val="24"/>
                <w:szCs w:val="24"/>
                <w:lang w:val="uk-UA"/>
              </w:rPr>
            </w:pPr>
            <w:r w:rsidRPr="00424FF8">
              <w:rPr>
                <w:rFonts w:cs="Times New Roman"/>
                <w:sz w:val="24"/>
                <w:szCs w:val="24"/>
                <w:lang w:val="uk-UA"/>
              </w:rPr>
              <w:t>600 А (</w:t>
            </w:r>
            <w:proofErr w:type="spellStart"/>
            <w:r w:rsidRPr="00424FF8">
              <w:rPr>
                <w:rFonts w:cs="Times New Roman"/>
                <w:sz w:val="24"/>
                <w:szCs w:val="24"/>
                <w:lang w:val="uk-UA"/>
              </w:rPr>
              <w:t>станд</w:t>
            </w:r>
            <w:proofErr w:type="spellEnd"/>
            <w:r w:rsidRPr="00424FF8">
              <w:rPr>
                <w:rFonts w:cs="Times New Roman"/>
                <w:sz w:val="24"/>
                <w:szCs w:val="24"/>
                <w:lang w:val="uk-UA"/>
              </w:rPr>
              <w:t xml:space="preserve">. </w:t>
            </w:r>
            <w:proofErr w:type="spellStart"/>
            <w:r w:rsidRPr="00424FF8">
              <w:rPr>
                <w:rFonts w:cs="Times New Roman"/>
                <w:sz w:val="24"/>
                <w:szCs w:val="24"/>
                <w:lang w:val="uk-UA"/>
              </w:rPr>
              <w:t>Нагр</w:t>
            </w:r>
            <w:proofErr w:type="spellEnd"/>
            <w:r w:rsidRPr="00424FF8">
              <w:rPr>
                <w:rFonts w:cs="Times New Roman"/>
                <w:sz w:val="24"/>
                <w:szCs w:val="24"/>
                <w:lang w:val="uk-UA"/>
              </w:rPr>
              <w:t xml:space="preserve">.) / 650 А (легка </w:t>
            </w:r>
            <w:proofErr w:type="spellStart"/>
            <w:r w:rsidRPr="00424FF8">
              <w:rPr>
                <w:rFonts w:cs="Times New Roman"/>
                <w:sz w:val="24"/>
                <w:szCs w:val="24"/>
                <w:lang w:val="uk-UA"/>
              </w:rPr>
              <w:t>нагр</w:t>
            </w:r>
            <w:proofErr w:type="spellEnd"/>
            <w:r w:rsidRPr="00424FF8">
              <w:rPr>
                <w:rFonts w:cs="Times New Roman"/>
                <w:sz w:val="24"/>
                <w:szCs w:val="24"/>
                <w:lang w:val="uk-UA"/>
              </w:rPr>
              <w:t>.)</w:t>
            </w:r>
          </w:p>
        </w:tc>
      </w:tr>
      <w:tr w:rsidR="000C3B25" w:rsidRPr="000C3B25" w14:paraId="05A2FE65" w14:textId="77777777" w:rsidTr="00827E1E">
        <w:tc>
          <w:tcPr>
            <w:tcW w:w="4672" w:type="dxa"/>
          </w:tcPr>
          <w:p w14:paraId="56F63AAB" w14:textId="77777777" w:rsidR="000C3B25" w:rsidRPr="00424FF8" w:rsidRDefault="000C3B25" w:rsidP="00424FF8">
            <w:pPr>
              <w:spacing w:after="0" w:line="240" w:lineRule="auto"/>
              <w:jc w:val="both"/>
              <w:rPr>
                <w:rFonts w:cs="Times New Roman"/>
                <w:sz w:val="24"/>
                <w:szCs w:val="24"/>
                <w:lang w:val="uk-UA"/>
              </w:rPr>
            </w:pPr>
            <w:r w:rsidRPr="00424FF8">
              <w:rPr>
                <w:rFonts w:cs="Times New Roman"/>
                <w:sz w:val="24"/>
                <w:szCs w:val="24"/>
                <w:lang w:val="uk-UA"/>
              </w:rPr>
              <w:t>Тип двигуна</w:t>
            </w:r>
          </w:p>
        </w:tc>
        <w:tc>
          <w:tcPr>
            <w:tcW w:w="4672" w:type="dxa"/>
          </w:tcPr>
          <w:p w14:paraId="3F359507" w14:textId="77777777" w:rsidR="000C3B25" w:rsidRPr="00424FF8" w:rsidRDefault="000C3B25" w:rsidP="00424FF8">
            <w:pPr>
              <w:spacing w:after="0" w:line="240" w:lineRule="auto"/>
              <w:jc w:val="both"/>
              <w:rPr>
                <w:rFonts w:cs="Times New Roman"/>
                <w:sz w:val="24"/>
                <w:szCs w:val="24"/>
                <w:lang w:val="uk-UA"/>
              </w:rPr>
            </w:pPr>
            <w:r w:rsidRPr="00424FF8">
              <w:rPr>
                <w:rFonts w:cs="Times New Roman"/>
                <w:sz w:val="24"/>
                <w:szCs w:val="24"/>
                <w:lang w:val="uk-UA"/>
              </w:rPr>
              <w:t>Асинхронний. синхронний</w:t>
            </w:r>
          </w:p>
        </w:tc>
      </w:tr>
      <w:tr w:rsidR="000C3B25" w:rsidRPr="000C3B25" w14:paraId="7221582E" w14:textId="77777777" w:rsidTr="00827E1E">
        <w:tc>
          <w:tcPr>
            <w:tcW w:w="4672" w:type="dxa"/>
          </w:tcPr>
          <w:p w14:paraId="59061BCB" w14:textId="77777777" w:rsidR="000C3B25" w:rsidRPr="00424FF8" w:rsidRDefault="000C3B25" w:rsidP="00424FF8">
            <w:pPr>
              <w:spacing w:after="0" w:line="240" w:lineRule="auto"/>
              <w:jc w:val="both"/>
              <w:rPr>
                <w:rFonts w:cs="Times New Roman"/>
                <w:sz w:val="24"/>
                <w:szCs w:val="24"/>
                <w:lang w:val="uk-UA"/>
              </w:rPr>
            </w:pPr>
            <w:r w:rsidRPr="00424FF8">
              <w:rPr>
                <w:rFonts w:cs="Times New Roman"/>
                <w:sz w:val="24"/>
                <w:szCs w:val="24"/>
                <w:lang w:val="uk-UA"/>
              </w:rPr>
              <w:t>Гарантійний термін</w:t>
            </w:r>
          </w:p>
        </w:tc>
        <w:tc>
          <w:tcPr>
            <w:tcW w:w="4672" w:type="dxa"/>
          </w:tcPr>
          <w:p w14:paraId="5A650FF0" w14:textId="77777777" w:rsidR="000C3B25" w:rsidRPr="00424FF8" w:rsidRDefault="000C3B25" w:rsidP="00424FF8">
            <w:pPr>
              <w:spacing w:after="0" w:line="240" w:lineRule="auto"/>
              <w:jc w:val="both"/>
              <w:rPr>
                <w:rFonts w:cs="Times New Roman"/>
                <w:sz w:val="24"/>
                <w:szCs w:val="24"/>
                <w:lang w:val="uk-UA"/>
              </w:rPr>
            </w:pPr>
            <w:r w:rsidRPr="00424FF8">
              <w:rPr>
                <w:rFonts w:cs="Times New Roman"/>
                <w:sz w:val="24"/>
                <w:szCs w:val="24"/>
                <w:lang w:val="uk-UA"/>
              </w:rPr>
              <w:t>24 міс</w:t>
            </w:r>
          </w:p>
        </w:tc>
      </w:tr>
      <w:tr w:rsidR="000C3B25" w:rsidRPr="000C3B25" w14:paraId="6AF12E26" w14:textId="77777777" w:rsidTr="00827E1E">
        <w:tc>
          <w:tcPr>
            <w:tcW w:w="4672" w:type="dxa"/>
          </w:tcPr>
          <w:p w14:paraId="0440CF6E" w14:textId="77777777" w:rsidR="000C3B25" w:rsidRPr="00424FF8" w:rsidRDefault="000C3B25" w:rsidP="00424FF8">
            <w:pPr>
              <w:spacing w:after="0" w:line="240" w:lineRule="auto"/>
              <w:jc w:val="both"/>
              <w:rPr>
                <w:rFonts w:cs="Times New Roman"/>
                <w:sz w:val="24"/>
                <w:szCs w:val="24"/>
                <w:lang w:val="uk-UA"/>
              </w:rPr>
            </w:pPr>
            <w:r w:rsidRPr="00424FF8">
              <w:rPr>
                <w:rFonts w:cs="Times New Roman"/>
                <w:sz w:val="24"/>
                <w:szCs w:val="24"/>
                <w:lang w:val="uk-UA"/>
              </w:rPr>
              <w:t>стан</w:t>
            </w:r>
          </w:p>
        </w:tc>
        <w:tc>
          <w:tcPr>
            <w:tcW w:w="4672" w:type="dxa"/>
          </w:tcPr>
          <w:p w14:paraId="45626609" w14:textId="77777777" w:rsidR="000C3B25" w:rsidRPr="00424FF8" w:rsidRDefault="000C3B25" w:rsidP="00424FF8">
            <w:pPr>
              <w:spacing w:after="0" w:line="240" w:lineRule="auto"/>
              <w:jc w:val="both"/>
              <w:rPr>
                <w:rFonts w:cs="Times New Roman"/>
                <w:sz w:val="24"/>
                <w:szCs w:val="24"/>
                <w:lang w:val="uk-UA"/>
              </w:rPr>
            </w:pPr>
            <w:r w:rsidRPr="00424FF8">
              <w:rPr>
                <w:rFonts w:cs="Times New Roman"/>
                <w:sz w:val="24"/>
                <w:szCs w:val="24"/>
                <w:lang w:val="uk-UA"/>
              </w:rPr>
              <w:t>Нове</w:t>
            </w:r>
          </w:p>
        </w:tc>
      </w:tr>
      <w:tr w:rsidR="000C3B25" w:rsidRPr="000C3B25" w14:paraId="1F6CFDB8" w14:textId="77777777" w:rsidTr="00827E1E">
        <w:tc>
          <w:tcPr>
            <w:tcW w:w="4672" w:type="dxa"/>
          </w:tcPr>
          <w:p w14:paraId="41846190" w14:textId="77777777" w:rsidR="000C3B25" w:rsidRPr="00424FF8" w:rsidRDefault="000C3B25" w:rsidP="00424FF8">
            <w:pPr>
              <w:spacing w:after="0" w:line="240" w:lineRule="auto"/>
              <w:jc w:val="both"/>
              <w:rPr>
                <w:rFonts w:cs="Times New Roman"/>
                <w:sz w:val="24"/>
                <w:szCs w:val="24"/>
                <w:lang w:val="uk-UA"/>
              </w:rPr>
            </w:pPr>
            <w:r w:rsidRPr="00424FF8">
              <w:rPr>
                <w:rFonts w:cs="Times New Roman"/>
                <w:sz w:val="24"/>
                <w:szCs w:val="24"/>
                <w:lang w:val="uk-UA"/>
              </w:rPr>
              <w:t>ККД, не менше 90%</w:t>
            </w:r>
          </w:p>
        </w:tc>
        <w:tc>
          <w:tcPr>
            <w:tcW w:w="4672" w:type="dxa"/>
          </w:tcPr>
          <w:p w14:paraId="0E9FB199" w14:textId="77777777" w:rsidR="000C3B25" w:rsidRPr="00424FF8" w:rsidRDefault="000C3B25" w:rsidP="00424FF8">
            <w:pPr>
              <w:spacing w:after="0" w:line="240" w:lineRule="auto"/>
              <w:jc w:val="both"/>
              <w:rPr>
                <w:rFonts w:cs="Times New Roman"/>
                <w:sz w:val="24"/>
                <w:szCs w:val="24"/>
                <w:lang w:val="uk-UA"/>
              </w:rPr>
            </w:pPr>
            <w:r w:rsidRPr="00424FF8">
              <w:rPr>
                <w:rFonts w:cs="Times New Roman"/>
                <w:sz w:val="24"/>
                <w:szCs w:val="24"/>
                <w:lang w:val="uk-UA"/>
              </w:rPr>
              <w:t>Кількість аналогових виходів 2</w:t>
            </w:r>
          </w:p>
        </w:tc>
      </w:tr>
      <w:tr w:rsidR="000C3B25" w:rsidRPr="000C3B25" w14:paraId="28F41446" w14:textId="77777777" w:rsidTr="00827E1E">
        <w:tc>
          <w:tcPr>
            <w:tcW w:w="4672" w:type="dxa"/>
          </w:tcPr>
          <w:p w14:paraId="334E4C18" w14:textId="77777777" w:rsidR="000C3B25" w:rsidRPr="00424FF8" w:rsidRDefault="000C3B25" w:rsidP="00424FF8">
            <w:pPr>
              <w:spacing w:after="0" w:line="240" w:lineRule="auto"/>
              <w:jc w:val="both"/>
              <w:rPr>
                <w:rFonts w:cs="Times New Roman"/>
                <w:sz w:val="24"/>
                <w:szCs w:val="24"/>
                <w:lang w:val="uk-UA"/>
              </w:rPr>
            </w:pPr>
            <w:r w:rsidRPr="00424FF8">
              <w:rPr>
                <w:rFonts w:cs="Times New Roman"/>
                <w:sz w:val="24"/>
                <w:szCs w:val="24"/>
                <w:lang w:val="uk-UA"/>
              </w:rPr>
              <w:t>Кількість аналогових входів</w:t>
            </w:r>
          </w:p>
        </w:tc>
        <w:tc>
          <w:tcPr>
            <w:tcW w:w="4672" w:type="dxa"/>
          </w:tcPr>
          <w:p w14:paraId="5DC9FCCC" w14:textId="77777777" w:rsidR="000C3B25" w:rsidRPr="00424FF8" w:rsidRDefault="000C3B25" w:rsidP="00424FF8">
            <w:pPr>
              <w:spacing w:after="0" w:line="240" w:lineRule="auto"/>
              <w:jc w:val="both"/>
              <w:rPr>
                <w:rFonts w:cs="Times New Roman"/>
                <w:sz w:val="24"/>
                <w:szCs w:val="24"/>
                <w:lang w:val="uk-UA"/>
              </w:rPr>
            </w:pPr>
            <w:r w:rsidRPr="00424FF8">
              <w:rPr>
                <w:rFonts w:cs="Times New Roman"/>
                <w:sz w:val="24"/>
                <w:szCs w:val="24"/>
                <w:lang w:val="uk-UA"/>
              </w:rPr>
              <w:t>2</w:t>
            </w:r>
          </w:p>
        </w:tc>
      </w:tr>
      <w:tr w:rsidR="000C3B25" w:rsidRPr="000C3B25" w14:paraId="5C9E57FE" w14:textId="77777777" w:rsidTr="00827E1E">
        <w:tc>
          <w:tcPr>
            <w:tcW w:w="4672" w:type="dxa"/>
          </w:tcPr>
          <w:p w14:paraId="36BA8611" w14:textId="77777777" w:rsidR="000C3B25" w:rsidRPr="00424FF8" w:rsidRDefault="000C3B25" w:rsidP="00424FF8">
            <w:pPr>
              <w:spacing w:after="0" w:line="240" w:lineRule="auto"/>
              <w:jc w:val="both"/>
              <w:rPr>
                <w:rFonts w:cs="Times New Roman"/>
                <w:sz w:val="24"/>
                <w:szCs w:val="24"/>
                <w:lang w:val="uk-UA"/>
              </w:rPr>
            </w:pPr>
            <w:r w:rsidRPr="00424FF8">
              <w:rPr>
                <w:rFonts w:cs="Times New Roman"/>
                <w:sz w:val="24"/>
                <w:szCs w:val="24"/>
                <w:lang w:val="uk-UA"/>
              </w:rPr>
              <w:t>Кількість дискретних входів</w:t>
            </w:r>
          </w:p>
        </w:tc>
        <w:tc>
          <w:tcPr>
            <w:tcW w:w="4672" w:type="dxa"/>
          </w:tcPr>
          <w:p w14:paraId="2CB5FC57" w14:textId="77777777" w:rsidR="000C3B25" w:rsidRPr="00424FF8" w:rsidRDefault="000C3B25" w:rsidP="00424FF8">
            <w:pPr>
              <w:spacing w:after="0" w:line="240" w:lineRule="auto"/>
              <w:jc w:val="both"/>
              <w:rPr>
                <w:rFonts w:cs="Times New Roman"/>
                <w:sz w:val="24"/>
                <w:szCs w:val="24"/>
                <w:lang w:val="uk-UA"/>
              </w:rPr>
            </w:pPr>
            <w:r w:rsidRPr="00424FF8">
              <w:rPr>
                <w:rFonts w:cs="Times New Roman"/>
                <w:sz w:val="24"/>
                <w:szCs w:val="24"/>
                <w:lang w:val="uk-UA"/>
              </w:rPr>
              <w:t>5</w:t>
            </w:r>
          </w:p>
        </w:tc>
      </w:tr>
      <w:tr w:rsidR="000C3B25" w:rsidRPr="000C3B25" w14:paraId="16FE695D" w14:textId="77777777" w:rsidTr="00827E1E">
        <w:tc>
          <w:tcPr>
            <w:tcW w:w="4672" w:type="dxa"/>
          </w:tcPr>
          <w:p w14:paraId="41A28291" w14:textId="77777777" w:rsidR="000C3B25" w:rsidRPr="00424FF8" w:rsidRDefault="000C3B25" w:rsidP="00424FF8">
            <w:pPr>
              <w:spacing w:after="0" w:line="240" w:lineRule="auto"/>
              <w:jc w:val="both"/>
              <w:rPr>
                <w:rFonts w:cs="Times New Roman"/>
                <w:sz w:val="24"/>
                <w:szCs w:val="24"/>
                <w:lang w:val="uk-UA"/>
              </w:rPr>
            </w:pPr>
            <w:r w:rsidRPr="00424FF8">
              <w:rPr>
                <w:rFonts w:cs="Times New Roman"/>
                <w:sz w:val="24"/>
                <w:szCs w:val="24"/>
                <w:lang w:val="uk-UA"/>
              </w:rPr>
              <w:t>Кількість дискретних виходів</w:t>
            </w:r>
          </w:p>
        </w:tc>
        <w:tc>
          <w:tcPr>
            <w:tcW w:w="4672" w:type="dxa"/>
          </w:tcPr>
          <w:p w14:paraId="1277BF9B" w14:textId="77777777" w:rsidR="000C3B25" w:rsidRPr="00424FF8" w:rsidRDefault="000C3B25" w:rsidP="00424FF8">
            <w:pPr>
              <w:spacing w:after="0" w:line="240" w:lineRule="auto"/>
              <w:jc w:val="both"/>
              <w:rPr>
                <w:rFonts w:cs="Times New Roman"/>
                <w:sz w:val="24"/>
                <w:szCs w:val="24"/>
                <w:lang w:val="uk-UA"/>
              </w:rPr>
            </w:pPr>
            <w:r w:rsidRPr="00424FF8">
              <w:rPr>
                <w:rFonts w:cs="Times New Roman"/>
                <w:sz w:val="24"/>
                <w:szCs w:val="24"/>
                <w:lang w:val="uk-UA"/>
              </w:rPr>
              <w:t>2</w:t>
            </w:r>
          </w:p>
        </w:tc>
      </w:tr>
      <w:tr w:rsidR="000C3B25" w:rsidRPr="000C3B25" w14:paraId="33B39A09" w14:textId="77777777" w:rsidTr="00827E1E">
        <w:tc>
          <w:tcPr>
            <w:tcW w:w="4672" w:type="dxa"/>
          </w:tcPr>
          <w:p w14:paraId="391CD646" w14:textId="77777777" w:rsidR="000C3B25" w:rsidRPr="00424FF8" w:rsidRDefault="000C3B25" w:rsidP="00424FF8">
            <w:pPr>
              <w:spacing w:after="0" w:line="240" w:lineRule="auto"/>
              <w:jc w:val="both"/>
              <w:rPr>
                <w:rFonts w:cs="Times New Roman"/>
                <w:sz w:val="24"/>
                <w:szCs w:val="24"/>
                <w:lang w:val="uk-UA"/>
              </w:rPr>
            </w:pPr>
            <w:r w:rsidRPr="00424FF8">
              <w:rPr>
                <w:rFonts w:cs="Times New Roman"/>
                <w:sz w:val="24"/>
                <w:szCs w:val="24"/>
                <w:lang w:val="uk-UA"/>
              </w:rPr>
              <w:t>Захист від короткого замикання</w:t>
            </w:r>
          </w:p>
        </w:tc>
        <w:tc>
          <w:tcPr>
            <w:tcW w:w="4672" w:type="dxa"/>
          </w:tcPr>
          <w:p w14:paraId="22550BD4" w14:textId="77777777" w:rsidR="000C3B25" w:rsidRPr="00424FF8" w:rsidRDefault="000C3B25" w:rsidP="00424FF8">
            <w:pPr>
              <w:spacing w:after="0" w:line="240" w:lineRule="auto"/>
              <w:jc w:val="both"/>
              <w:rPr>
                <w:rFonts w:cs="Times New Roman"/>
                <w:sz w:val="24"/>
                <w:szCs w:val="24"/>
                <w:lang w:val="uk-UA"/>
              </w:rPr>
            </w:pPr>
            <w:proofErr w:type="spellStart"/>
            <w:r w:rsidRPr="00424FF8">
              <w:rPr>
                <w:rFonts w:cs="Times New Roman"/>
                <w:sz w:val="24"/>
                <w:szCs w:val="24"/>
                <w:lang w:val="uk-UA"/>
              </w:rPr>
              <w:t>True</w:t>
            </w:r>
            <w:proofErr w:type="spellEnd"/>
          </w:p>
        </w:tc>
      </w:tr>
      <w:tr w:rsidR="000C3B25" w:rsidRPr="000C3B25" w14:paraId="634F6E89" w14:textId="77777777" w:rsidTr="00827E1E">
        <w:tc>
          <w:tcPr>
            <w:tcW w:w="4672" w:type="dxa"/>
          </w:tcPr>
          <w:p w14:paraId="0C2912D4" w14:textId="77777777" w:rsidR="000C3B25" w:rsidRPr="00424FF8" w:rsidRDefault="000C3B25" w:rsidP="00424FF8">
            <w:pPr>
              <w:spacing w:after="0" w:line="240" w:lineRule="auto"/>
              <w:jc w:val="both"/>
              <w:rPr>
                <w:rFonts w:cs="Times New Roman"/>
                <w:sz w:val="24"/>
                <w:szCs w:val="24"/>
                <w:lang w:val="uk-UA"/>
              </w:rPr>
            </w:pPr>
            <w:r w:rsidRPr="00424FF8">
              <w:rPr>
                <w:rFonts w:cs="Times New Roman"/>
                <w:sz w:val="24"/>
                <w:szCs w:val="24"/>
                <w:lang w:val="uk-UA"/>
              </w:rPr>
              <w:t>Частота</w:t>
            </w:r>
          </w:p>
        </w:tc>
        <w:tc>
          <w:tcPr>
            <w:tcW w:w="4672" w:type="dxa"/>
          </w:tcPr>
          <w:p w14:paraId="1EC41467" w14:textId="77777777" w:rsidR="000C3B25" w:rsidRPr="00424FF8" w:rsidRDefault="000C3B25" w:rsidP="00424FF8">
            <w:pPr>
              <w:spacing w:after="0" w:line="240" w:lineRule="auto"/>
              <w:jc w:val="both"/>
              <w:rPr>
                <w:rFonts w:cs="Times New Roman"/>
                <w:sz w:val="24"/>
                <w:szCs w:val="24"/>
                <w:lang w:val="uk-UA"/>
              </w:rPr>
            </w:pPr>
            <w:r w:rsidRPr="00424FF8">
              <w:rPr>
                <w:rFonts w:cs="Times New Roman"/>
                <w:sz w:val="24"/>
                <w:szCs w:val="24"/>
                <w:lang w:val="uk-UA"/>
              </w:rPr>
              <w:t xml:space="preserve">50 </w:t>
            </w:r>
            <w:proofErr w:type="spellStart"/>
            <w:r w:rsidRPr="00424FF8">
              <w:rPr>
                <w:rFonts w:cs="Times New Roman"/>
                <w:sz w:val="24"/>
                <w:szCs w:val="24"/>
                <w:lang w:val="uk-UA"/>
              </w:rPr>
              <w:t>Гц</w:t>
            </w:r>
            <w:proofErr w:type="spellEnd"/>
          </w:p>
        </w:tc>
      </w:tr>
      <w:tr w:rsidR="000C3B25" w:rsidRPr="000C3B25" w14:paraId="2A441AD5" w14:textId="77777777" w:rsidTr="00827E1E">
        <w:tc>
          <w:tcPr>
            <w:tcW w:w="4672" w:type="dxa"/>
          </w:tcPr>
          <w:p w14:paraId="795063AB" w14:textId="77777777" w:rsidR="000C3B25" w:rsidRPr="00424FF8" w:rsidRDefault="000C3B25" w:rsidP="00424FF8">
            <w:pPr>
              <w:spacing w:after="0" w:line="240" w:lineRule="auto"/>
              <w:jc w:val="both"/>
              <w:rPr>
                <w:rFonts w:cs="Times New Roman"/>
                <w:sz w:val="24"/>
                <w:szCs w:val="24"/>
                <w:lang w:val="uk-UA"/>
              </w:rPr>
            </w:pPr>
            <w:r w:rsidRPr="00424FF8">
              <w:rPr>
                <w:rFonts w:cs="Times New Roman"/>
                <w:sz w:val="24"/>
                <w:szCs w:val="24"/>
                <w:lang w:val="uk-UA"/>
              </w:rPr>
              <w:t>Число фаз живлення</w:t>
            </w:r>
          </w:p>
        </w:tc>
        <w:tc>
          <w:tcPr>
            <w:tcW w:w="4672" w:type="dxa"/>
          </w:tcPr>
          <w:p w14:paraId="1C0C9886" w14:textId="77777777" w:rsidR="000C3B25" w:rsidRPr="00424FF8" w:rsidRDefault="000C3B25" w:rsidP="00424FF8">
            <w:pPr>
              <w:spacing w:after="0" w:line="240" w:lineRule="auto"/>
              <w:jc w:val="both"/>
              <w:rPr>
                <w:rFonts w:cs="Times New Roman"/>
                <w:sz w:val="24"/>
                <w:szCs w:val="24"/>
                <w:lang w:val="uk-UA"/>
              </w:rPr>
            </w:pPr>
            <w:r w:rsidRPr="00424FF8">
              <w:rPr>
                <w:rFonts w:cs="Times New Roman"/>
                <w:sz w:val="24"/>
                <w:szCs w:val="24"/>
                <w:lang w:val="uk-UA"/>
              </w:rPr>
              <w:t>3</w:t>
            </w:r>
          </w:p>
        </w:tc>
      </w:tr>
      <w:tr w:rsidR="000C3B25" w:rsidRPr="000C3B25" w14:paraId="60B80491" w14:textId="77777777" w:rsidTr="00827E1E">
        <w:tc>
          <w:tcPr>
            <w:tcW w:w="4672" w:type="dxa"/>
          </w:tcPr>
          <w:p w14:paraId="11C6222B" w14:textId="77777777" w:rsidR="000C3B25" w:rsidRPr="00424FF8" w:rsidRDefault="000C3B25" w:rsidP="00424FF8">
            <w:pPr>
              <w:spacing w:after="0" w:line="240" w:lineRule="auto"/>
              <w:jc w:val="both"/>
              <w:rPr>
                <w:rFonts w:cs="Times New Roman"/>
                <w:sz w:val="24"/>
                <w:szCs w:val="24"/>
                <w:lang w:val="uk-UA"/>
              </w:rPr>
            </w:pPr>
            <w:r w:rsidRPr="00424FF8">
              <w:rPr>
                <w:rFonts w:cs="Times New Roman"/>
                <w:sz w:val="24"/>
                <w:szCs w:val="24"/>
                <w:lang w:val="uk-UA"/>
              </w:rPr>
              <w:t>Захист від перевантажень</w:t>
            </w:r>
          </w:p>
        </w:tc>
        <w:tc>
          <w:tcPr>
            <w:tcW w:w="4672" w:type="dxa"/>
          </w:tcPr>
          <w:p w14:paraId="7919755A" w14:textId="77777777" w:rsidR="000C3B25" w:rsidRPr="00424FF8" w:rsidRDefault="000C3B25" w:rsidP="00424FF8">
            <w:pPr>
              <w:spacing w:after="0" w:line="240" w:lineRule="auto"/>
              <w:jc w:val="both"/>
              <w:rPr>
                <w:rFonts w:cs="Times New Roman"/>
                <w:sz w:val="24"/>
                <w:szCs w:val="24"/>
                <w:lang w:val="uk-UA"/>
              </w:rPr>
            </w:pPr>
            <w:proofErr w:type="spellStart"/>
            <w:r w:rsidRPr="00424FF8">
              <w:rPr>
                <w:rFonts w:cs="Times New Roman"/>
                <w:sz w:val="24"/>
                <w:szCs w:val="24"/>
                <w:lang w:val="uk-UA"/>
              </w:rPr>
              <w:t>True</w:t>
            </w:r>
            <w:proofErr w:type="spellEnd"/>
          </w:p>
        </w:tc>
      </w:tr>
      <w:tr w:rsidR="000C3B25" w:rsidRPr="000C3B25" w14:paraId="2A3AC324" w14:textId="77777777" w:rsidTr="00827E1E">
        <w:tc>
          <w:tcPr>
            <w:tcW w:w="4672" w:type="dxa"/>
          </w:tcPr>
          <w:p w14:paraId="0E9406B8" w14:textId="77777777" w:rsidR="000C3B25" w:rsidRPr="00424FF8" w:rsidRDefault="000C3B25" w:rsidP="00424FF8">
            <w:pPr>
              <w:spacing w:after="0" w:line="240" w:lineRule="auto"/>
              <w:jc w:val="both"/>
              <w:rPr>
                <w:rFonts w:cs="Times New Roman"/>
                <w:sz w:val="24"/>
                <w:szCs w:val="24"/>
                <w:lang w:val="uk-UA"/>
              </w:rPr>
            </w:pPr>
            <w:r w:rsidRPr="00424FF8">
              <w:rPr>
                <w:rFonts w:cs="Times New Roman"/>
                <w:sz w:val="24"/>
                <w:szCs w:val="24"/>
                <w:lang w:val="uk-UA"/>
              </w:rPr>
              <w:t>Захист від перегріву</w:t>
            </w:r>
          </w:p>
        </w:tc>
        <w:tc>
          <w:tcPr>
            <w:tcW w:w="4672" w:type="dxa"/>
          </w:tcPr>
          <w:p w14:paraId="5FD284BA" w14:textId="77777777" w:rsidR="000C3B25" w:rsidRPr="00424FF8" w:rsidRDefault="000C3B25" w:rsidP="00424FF8">
            <w:pPr>
              <w:spacing w:after="0" w:line="240" w:lineRule="auto"/>
              <w:jc w:val="both"/>
              <w:rPr>
                <w:rFonts w:cs="Times New Roman"/>
                <w:sz w:val="24"/>
                <w:szCs w:val="24"/>
                <w:lang w:val="uk-UA"/>
              </w:rPr>
            </w:pPr>
            <w:proofErr w:type="spellStart"/>
            <w:r w:rsidRPr="00424FF8">
              <w:rPr>
                <w:rFonts w:cs="Times New Roman"/>
                <w:sz w:val="24"/>
                <w:szCs w:val="24"/>
                <w:lang w:val="uk-UA"/>
              </w:rPr>
              <w:t>True</w:t>
            </w:r>
            <w:proofErr w:type="spellEnd"/>
          </w:p>
        </w:tc>
      </w:tr>
      <w:tr w:rsidR="000C3B25" w:rsidRPr="000C3B25" w14:paraId="16CA8175" w14:textId="77777777" w:rsidTr="00827E1E">
        <w:tc>
          <w:tcPr>
            <w:tcW w:w="4672" w:type="dxa"/>
          </w:tcPr>
          <w:p w14:paraId="2B5D0150" w14:textId="77777777" w:rsidR="000C3B25" w:rsidRPr="00424FF8" w:rsidRDefault="000C3B25" w:rsidP="00424FF8">
            <w:pPr>
              <w:spacing w:after="0" w:line="240" w:lineRule="auto"/>
              <w:jc w:val="both"/>
              <w:rPr>
                <w:rFonts w:cs="Times New Roman"/>
                <w:sz w:val="24"/>
                <w:szCs w:val="24"/>
                <w:lang w:val="uk-UA"/>
              </w:rPr>
            </w:pPr>
            <w:r w:rsidRPr="00424FF8">
              <w:rPr>
                <w:rFonts w:cs="Times New Roman"/>
                <w:sz w:val="24"/>
                <w:szCs w:val="24"/>
                <w:lang w:val="uk-UA"/>
              </w:rPr>
              <w:lastRenderedPageBreak/>
              <w:t>Мінімальна робоча температура навколишнього середовища</w:t>
            </w:r>
          </w:p>
        </w:tc>
        <w:tc>
          <w:tcPr>
            <w:tcW w:w="4672" w:type="dxa"/>
          </w:tcPr>
          <w:p w14:paraId="2A082D9C" w14:textId="77777777" w:rsidR="000C3B25" w:rsidRPr="00424FF8" w:rsidRDefault="000C3B25" w:rsidP="00424FF8">
            <w:pPr>
              <w:spacing w:after="0" w:line="240" w:lineRule="auto"/>
              <w:jc w:val="both"/>
              <w:rPr>
                <w:rFonts w:cs="Times New Roman"/>
                <w:sz w:val="24"/>
                <w:szCs w:val="24"/>
                <w:lang w:val="uk-UA"/>
              </w:rPr>
            </w:pPr>
            <w:r w:rsidRPr="00424FF8">
              <w:rPr>
                <w:rFonts w:cs="Times New Roman"/>
                <w:sz w:val="24"/>
                <w:szCs w:val="24"/>
                <w:lang w:val="uk-UA"/>
              </w:rPr>
              <w:t>-10.0 град.</w:t>
            </w:r>
          </w:p>
        </w:tc>
      </w:tr>
      <w:tr w:rsidR="000C3B25" w:rsidRPr="000C3B25" w14:paraId="2981F44B" w14:textId="77777777" w:rsidTr="00827E1E">
        <w:tc>
          <w:tcPr>
            <w:tcW w:w="4672" w:type="dxa"/>
          </w:tcPr>
          <w:p w14:paraId="71D5196D" w14:textId="77777777" w:rsidR="000C3B25" w:rsidRPr="00424FF8" w:rsidRDefault="000C3B25" w:rsidP="00424FF8">
            <w:pPr>
              <w:spacing w:after="0" w:line="240" w:lineRule="auto"/>
              <w:jc w:val="both"/>
              <w:rPr>
                <w:rFonts w:cs="Times New Roman"/>
                <w:sz w:val="24"/>
                <w:szCs w:val="24"/>
                <w:lang w:val="uk-UA"/>
              </w:rPr>
            </w:pPr>
            <w:r w:rsidRPr="00424FF8">
              <w:rPr>
                <w:rFonts w:cs="Times New Roman"/>
                <w:sz w:val="24"/>
                <w:szCs w:val="24"/>
                <w:lang w:val="uk-UA"/>
              </w:rPr>
              <w:t>Максимальна робоча температура навколишнього середовища</w:t>
            </w:r>
          </w:p>
        </w:tc>
        <w:tc>
          <w:tcPr>
            <w:tcW w:w="4672" w:type="dxa"/>
          </w:tcPr>
          <w:p w14:paraId="173D6615" w14:textId="77777777" w:rsidR="000C3B25" w:rsidRPr="00424FF8" w:rsidRDefault="000C3B25" w:rsidP="00424FF8">
            <w:pPr>
              <w:spacing w:after="0" w:line="240" w:lineRule="auto"/>
              <w:jc w:val="both"/>
              <w:rPr>
                <w:rFonts w:cs="Times New Roman"/>
                <w:sz w:val="24"/>
                <w:szCs w:val="24"/>
                <w:lang w:val="uk-UA"/>
              </w:rPr>
            </w:pPr>
            <w:r w:rsidRPr="00424FF8">
              <w:rPr>
                <w:rFonts w:cs="Times New Roman"/>
                <w:sz w:val="24"/>
                <w:szCs w:val="24"/>
                <w:lang w:val="uk-UA"/>
              </w:rPr>
              <w:t>50 град.</w:t>
            </w:r>
          </w:p>
        </w:tc>
      </w:tr>
      <w:tr w:rsidR="000C3B25" w:rsidRPr="000C3B25" w14:paraId="25FBFAE4" w14:textId="77777777" w:rsidTr="00827E1E">
        <w:tc>
          <w:tcPr>
            <w:tcW w:w="4672" w:type="dxa"/>
          </w:tcPr>
          <w:p w14:paraId="7985B1B7" w14:textId="77777777" w:rsidR="000C3B25" w:rsidRPr="00424FF8" w:rsidRDefault="000C3B25" w:rsidP="00424FF8">
            <w:pPr>
              <w:spacing w:after="0" w:line="240" w:lineRule="auto"/>
              <w:jc w:val="both"/>
              <w:rPr>
                <w:rFonts w:cs="Times New Roman"/>
                <w:sz w:val="24"/>
                <w:szCs w:val="24"/>
                <w:lang w:val="uk-UA"/>
              </w:rPr>
            </w:pPr>
            <w:r w:rsidRPr="00424FF8">
              <w:rPr>
                <w:rFonts w:cs="Times New Roman"/>
                <w:sz w:val="24"/>
                <w:szCs w:val="24"/>
                <w:lang w:val="uk-UA"/>
              </w:rPr>
              <w:t>Ступінь захисту</w:t>
            </w:r>
          </w:p>
        </w:tc>
        <w:tc>
          <w:tcPr>
            <w:tcW w:w="4672" w:type="dxa"/>
          </w:tcPr>
          <w:p w14:paraId="18FFBCD5" w14:textId="77777777" w:rsidR="000C3B25" w:rsidRPr="00424FF8" w:rsidRDefault="000C3B25" w:rsidP="00424FF8">
            <w:pPr>
              <w:spacing w:after="0" w:line="240" w:lineRule="auto"/>
              <w:jc w:val="both"/>
              <w:rPr>
                <w:rFonts w:cs="Times New Roman"/>
                <w:sz w:val="24"/>
                <w:szCs w:val="24"/>
                <w:lang w:val="uk-UA"/>
              </w:rPr>
            </w:pPr>
            <w:r w:rsidRPr="00424FF8">
              <w:rPr>
                <w:rFonts w:cs="Times New Roman"/>
                <w:sz w:val="24"/>
                <w:szCs w:val="24"/>
                <w:lang w:val="uk-UA"/>
              </w:rPr>
              <w:t>IP 20</w:t>
            </w:r>
          </w:p>
        </w:tc>
      </w:tr>
      <w:tr w:rsidR="000C3B25" w:rsidRPr="000C3B25" w14:paraId="7BDFF544" w14:textId="77777777" w:rsidTr="00827E1E">
        <w:tc>
          <w:tcPr>
            <w:tcW w:w="4672" w:type="dxa"/>
          </w:tcPr>
          <w:p w14:paraId="4ED4C98E" w14:textId="77777777" w:rsidR="000C3B25" w:rsidRPr="00424FF8" w:rsidRDefault="000C3B25" w:rsidP="00424FF8">
            <w:pPr>
              <w:spacing w:after="0" w:line="240" w:lineRule="auto"/>
              <w:jc w:val="both"/>
              <w:rPr>
                <w:rFonts w:cs="Times New Roman"/>
                <w:sz w:val="24"/>
                <w:szCs w:val="24"/>
                <w:lang w:val="uk-UA"/>
              </w:rPr>
            </w:pPr>
            <w:r w:rsidRPr="00424FF8">
              <w:rPr>
                <w:rFonts w:cs="Times New Roman"/>
                <w:sz w:val="24"/>
                <w:szCs w:val="24"/>
                <w:lang w:val="uk-UA"/>
              </w:rPr>
              <w:t>IGBT</w:t>
            </w:r>
          </w:p>
        </w:tc>
        <w:tc>
          <w:tcPr>
            <w:tcW w:w="4672" w:type="dxa"/>
          </w:tcPr>
          <w:p w14:paraId="5445266D" w14:textId="77777777" w:rsidR="000C3B25" w:rsidRPr="00424FF8" w:rsidRDefault="000C3B25" w:rsidP="00424FF8">
            <w:pPr>
              <w:spacing w:after="0" w:line="240" w:lineRule="auto"/>
              <w:jc w:val="both"/>
              <w:rPr>
                <w:rFonts w:cs="Times New Roman"/>
                <w:sz w:val="24"/>
                <w:szCs w:val="24"/>
                <w:lang w:val="uk-UA"/>
              </w:rPr>
            </w:pPr>
            <w:proofErr w:type="spellStart"/>
            <w:r w:rsidRPr="00424FF8">
              <w:rPr>
                <w:rFonts w:cs="Times New Roman"/>
                <w:sz w:val="24"/>
                <w:szCs w:val="24"/>
                <w:lang w:val="uk-UA"/>
              </w:rPr>
              <w:t>module</w:t>
            </w:r>
            <w:proofErr w:type="spellEnd"/>
            <w:r w:rsidRPr="00424FF8">
              <w:rPr>
                <w:rFonts w:cs="Times New Roman"/>
                <w:sz w:val="24"/>
                <w:szCs w:val="24"/>
                <w:lang w:val="uk-UA"/>
              </w:rPr>
              <w:t xml:space="preserve"> KT4 (4) </w:t>
            </w:r>
            <w:proofErr w:type="spellStart"/>
            <w:r w:rsidRPr="00424FF8">
              <w:rPr>
                <w:rFonts w:cs="Times New Roman"/>
                <w:sz w:val="24"/>
                <w:szCs w:val="24"/>
                <w:lang w:val="uk-UA"/>
              </w:rPr>
              <w:t>Tj</w:t>
            </w:r>
            <w:proofErr w:type="spellEnd"/>
            <w:r w:rsidRPr="00424FF8">
              <w:rPr>
                <w:rFonts w:cs="Times New Roman"/>
                <w:sz w:val="24"/>
                <w:szCs w:val="24"/>
                <w:lang w:val="uk-UA"/>
              </w:rPr>
              <w:t xml:space="preserve"> = 175 ℃</w:t>
            </w:r>
          </w:p>
        </w:tc>
      </w:tr>
      <w:tr w:rsidR="000C3B25" w:rsidRPr="000C3B25" w14:paraId="7B61688E" w14:textId="77777777" w:rsidTr="00827E1E">
        <w:tc>
          <w:tcPr>
            <w:tcW w:w="4672" w:type="dxa"/>
          </w:tcPr>
          <w:p w14:paraId="59D13174" w14:textId="77777777" w:rsidR="000C3B25" w:rsidRPr="00424FF8" w:rsidRDefault="000C3B25" w:rsidP="00424FF8">
            <w:pPr>
              <w:spacing w:after="0" w:line="240" w:lineRule="auto"/>
              <w:jc w:val="both"/>
              <w:rPr>
                <w:rFonts w:cs="Times New Roman"/>
                <w:sz w:val="24"/>
                <w:szCs w:val="24"/>
                <w:lang w:val="uk-UA"/>
              </w:rPr>
            </w:pPr>
            <w:r w:rsidRPr="00424FF8">
              <w:rPr>
                <w:rFonts w:cs="Times New Roman"/>
                <w:sz w:val="24"/>
                <w:szCs w:val="24"/>
                <w:lang w:val="uk-UA"/>
              </w:rPr>
              <w:t>Номінальна потужність, Вт</w:t>
            </w:r>
          </w:p>
        </w:tc>
        <w:tc>
          <w:tcPr>
            <w:tcW w:w="4672" w:type="dxa"/>
          </w:tcPr>
          <w:p w14:paraId="496323CE" w14:textId="77777777" w:rsidR="000C3B25" w:rsidRPr="00424FF8" w:rsidRDefault="000C3B25" w:rsidP="00424FF8">
            <w:pPr>
              <w:spacing w:after="0" w:line="240" w:lineRule="auto"/>
              <w:jc w:val="both"/>
              <w:rPr>
                <w:rFonts w:cs="Times New Roman"/>
                <w:sz w:val="24"/>
                <w:szCs w:val="24"/>
                <w:lang w:val="uk-UA"/>
              </w:rPr>
            </w:pPr>
            <w:r w:rsidRPr="00424FF8">
              <w:rPr>
                <w:rFonts w:cs="Times New Roman"/>
                <w:sz w:val="24"/>
                <w:szCs w:val="24"/>
                <w:lang w:val="uk-UA"/>
              </w:rPr>
              <w:t>315000</w:t>
            </w:r>
          </w:p>
        </w:tc>
      </w:tr>
      <w:tr w:rsidR="000C3B25" w:rsidRPr="000C3B25" w14:paraId="4C9BAE96" w14:textId="77777777" w:rsidTr="00827E1E">
        <w:tc>
          <w:tcPr>
            <w:tcW w:w="4672" w:type="dxa"/>
          </w:tcPr>
          <w:p w14:paraId="62F4FDCE" w14:textId="77777777" w:rsidR="000C3B25" w:rsidRPr="00424FF8" w:rsidRDefault="000C3B25" w:rsidP="00424FF8">
            <w:pPr>
              <w:spacing w:after="0" w:line="240" w:lineRule="auto"/>
              <w:jc w:val="both"/>
              <w:rPr>
                <w:rFonts w:cs="Times New Roman"/>
                <w:sz w:val="24"/>
                <w:szCs w:val="24"/>
                <w:lang w:val="uk-UA"/>
              </w:rPr>
            </w:pPr>
            <w:r w:rsidRPr="00424FF8">
              <w:rPr>
                <w:rFonts w:cs="Times New Roman"/>
                <w:sz w:val="24"/>
                <w:szCs w:val="24"/>
                <w:lang w:val="uk-UA"/>
              </w:rPr>
              <w:t>Номінальний вхідний струм</w:t>
            </w:r>
          </w:p>
        </w:tc>
        <w:tc>
          <w:tcPr>
            <w:tcW w:w="4672" w:type="dxa"/>
          </w:tcPr>
          <w:p w14:paraId="6BB9A92A" w14:textId="77777777" w:rsidR="000C3B25" w:rsidRPr="00424FF8" w:rsidRDefault="000C3B25" w:rsidP="00424FF8">
            <w:pPr>
              <w:spacing w:after="0" w:line="240" w:lineRule="auto"/>
              <w:jc w:val="both"/>
              <w:rPr>
                <w:rFonts w:cs="Times New Roman"/>
                <w:sz w:val="24"/>
                <w:szCs w:val="24"/>
                <w:lang w:val="uk-UA"/>
              </w:rPr>
            </w:pPr>
            <w:r w:rsidRPr="00424FF8">
              <w:rPr>
                <w:rFonts w:cs="Times New Roman"/>
                <w:sz w:val="24"/>
                <w:szCs w:val="24"/>
                <w:lang w:val="uk-UA"/>
              </w:rPr>
              <w:t>535 А (</w:t>
            </w:r>
            <w:proofErr w:type="spellStart"/>
            <w:r w:rsidRPr="00424FF8">
              <w:rPr>
                <w:rFonts w:cs="Times New Roman"/>
                <w:sz w:val="24"/>
                <w:szCs w:val="24"/>
                <w:lang w:val="uk-UA"/>
              </w:rPr>
              <w:t>станд</w:t>
            </w:r>
            <w:proofErr w:type="spellEnd"/>
            <w:r w:rsidRPr="00424FF8">
              <w:rPr>
                <w:rFonts w:cs="Times New Roman"/>
                <w:sz w:val="24"/>
                <w:szCs w:val="24"/>
                <w:lang w:val="uk-UA"/>
              </w:rPr>
              <w:t xml:space="preserve">. </w:t>
            </w:r>
            <w:proofErr w:type="spellStart"/>
            <w:r w:rsidRPr="00424FF8">
              <w:rPr>
                <w:rFonts w:cs="Times New Roman"/>
                <w:sz w:val="24"/>
                <w:szCs w:val="24"/>
                <w:lang w:val="uk-UA"/>
              </w:rPr>
              <w:t>Нагр</w:t>
            </w:r>
            <w:proofErr w:type="spellEnd"/>
            <w:r w:rsidRPr="00424FF8">
              <w:rPr>
                <w:rFonts w:cs="Times New Roman"/>
                <w:sz w:val="24"/>
                <w:szCs w:val="24"/>
                <w:lang w:val="uk-UA"/>
              </w:rPr>
              <w:t xml:space="preserve">.) / 610 А (легка </w:t>
            </w:r>
            <w:proofErr w:type="spellStart"/>
            <w:r w:rsidRPr="00424FF8">
              <w:rPr>
                <w:rFonts w:cs="Times New Roman"/>
                <w:sz w:val="24"/>
                <w:szCs w:val="24"/>
                <w:lang w:val="uk-UA"/>
              </w:rPr>
              <w:t>нагр</w:t>
            </w:r>
            <w:proofErr w:type="spellEnd"/>
            <w:r w:rsidRPr="00424FF8">
              <w:rPr>
                <w:rFonts w:cs="Times New Roman"/>
                <w:sz w:val="24"/>
                <w:szCs w:val="24"/>
                <w:lang w:val="uk-UA"/>
              </w:rPr>
              <w:t>.)</w:t>
            </w:r>
          </w:p>
        </w:tc>
      </w:tr>
      <w:tr w:rsidR="000C3B25" w:rsidRPr="000C3B25" w14:paraId="1E88A000" w14:textId="77777777" w:rsidTr="00827E1E">
        <w:tc>
          <w:tcPr>
            <w:tcW w:w="9344" w:type="dxa"/>
            <w:gridSpan w:val="2"/>
          </w:tcPr>
          <w:p w14:paraId="0B8593ED" w14:textId="77777777" w:rsidR="000C3B25" w:rsidRPr="00424FF8" w:rsidRDefault="000C3B25" w:rsidP="00424FF8">
            <w:pPr>
              <w:spacing w:after="0" w:line="240" w:lineRule="auto"/>
              <w:jc w:val="both"/>
              <w:rPr>
                <w:rFonts w:cs="Times New Roman"/>
                <w:sz w:val="24"/>
                <w:szCs w:val="24"/>
                <w:lang w:val="uk-UA"/>
              </w:rPr>
            </w:pPr>
            <w:r w:rsidRPr="00424FF8">
              <w:rPr>
                <w:rFonts w:cs="Times New Roman"/>
                <w:sz w:val="24"/>
                <w:szCs w:val="24"/>
                <w:lang w:val="uk-UA"/>
              </w:rPr>
              <w:t>габаритні розміри</w:t>
            </w:r>
          </w:p>
        </w:tc>
      </w:tr>
      <w:tr w:rsidR="000C3B25" w:rsidRPr="000C3B25" w14:paraId="008E2054" w14:textId="77777777" w:rsidTr="00827E1E">
        <w:tc>
          <w:tcPr>
            <w:tcW w:w="4672" w:type="dxa"/>
          </w:tcPr>
          <w:p w14:paraId="7A6EDC9D" w14:textId="77777777" w:rsidR="000C3B25" w:rsidRPr="00424FF8" w:rsidRDefault="000C3B25" w:rsidP="00424FF8">
            <w:pPr>
              <w:spacing w:after="0" w:line="240" w:lineRule="auto"/>
              <w:jc w:val="both"/>
              <w:rPr>
                <w:rFonts w:cs="Times New Roman"/>
                <w:sz w:val="24"/>
                <w:szCs w:val="24"/>
                <w:lang w:val="uk-UA"/>
              </w:rPr>
            </w:pPr>
            <w:r w:rsidRPr="00424FF8">
              <w:rPr>
                <w:rFonts w:cs="Times New Roman"/>
                <w:sz w:val="24"/>
                <w:szCs w:val="24"/>
                <w:lang w:val="uk-UA"/>
              </w:rPr>
              <w:t>Висота</w:t>
            </w:r>
          </w:p>
        </w:tc>
        <w:tc>
          <w:tcPr>
            <w:tcW w:w="4672" w:type="dxa"/>
          </w:tcPr>
          <w:p w14:paraId="0A127138" w14:textId="77777777" w:rsidR="000C3B25" w:rsidRPr="00424FF8" w:rsidRDefault="000C3B25" w:rsidP="00424FF8">
            <w:pPr>
              <w:spacing w:after="0" w:line="240" w:lineRule="auto"/>
              <w:jc w:val="both"/>
              <w:rPr>
                <w:rFonts w:cs="Times New Roman"/>
                <w:sz w:val="24"/>
                <w:szCs w:val="24"/>
                <w:lang w:val="uk-UA"/>
              </w:rPr>
            </w:pPr>
            <w:r w:rsidRPr="00424FF8">
              <w:rPr>
                <w:rFonts w:cs="Times New Roman"/>
                <w:sz w:val="24"/>
                <w:szCs w:val="24"/>
                <w:lang w:val="uk-UA"/>
              </w:rPr>
              <w:t>996 мм</w:t>
            </w:r>
          </w:p>
        </w:tc>
      </w:tr>
      <w:tr w:rsidR="000C3B25" w:rsidRPr="000C3B25" w14:paraId="50EB4300" w14:textId="77777777" w:rsidTr="00827E1E">
        <w:tc>
          <w:tcPr>
            <w:tcW w:w="4672" w:type="dxa"/>
          </w:tcPr>
          <w:p w14:paraId="677AE5B8" w14:textId="77777777" w:rsidR="000C3B25" w:rsidRPr="00424FF8" w:rsidRDefault="000C3B25" w:rsidP="00424FF8">
            <w:pPr>
              <w:spacing w:after="0" w:line="240" w:lineRule="auto"/>
              <w:jc w:val="both"/>
              <w:rPr>
                <w:rFonts w:cs="Times New Roman"/>
                <w:sz w:val="24"/>
                <w:szCs w:val="24"/>
                <w:lang w:val="uk-UA"/>
              </w:rPr>
            </w:pPr>
            <w:r w:rsidRPr="00424FF8">
              <w:rPr>
                <w:rFonts w:cs="Times New Roman"/>
                <w:sz w:val="24"/>
                <w:szCs w:val="24"/>
                <w:lang w:val="uk-UA"/>
              </w:rPr>
              <w:t>Ширина</w:t>
            </w:r>
          </w:p>
        </w:tc>
        <w:tc>
          <w:tcPr>
            <w:tcW w:w="4672" w:type="dxa"/>
          </w:tcPr>
          <w:p w14:paraId="70CBAE51" w14:textId="77777777" w:rsidR="000C3B25" w:rsidRPr="00424FF8" w:rsidRDefault="000C3B25" w:rsidP="00424FF8">
            <w:pPr>
              <w:spacing w:after="0" w:line="240" w:lineRule="auto"/>
              <w:jc w:val="both"/>
              <w:rPr>
                <w:rFonts w:cs="Times New Roman"/>
                <w:sz w:val="24"/>
                <w:szCs w:val="24"/>
                <w:lang w:val="uk-UA"/>
              </w:rPr>
            </w:pPr>
            <w:r w:rsidRPr="00424FF8">
              <w:rPr>
                <w:rFonts w:cs="Times New Roman"/>
                <w:sz w:val="24"/>
                <w:szCs w:val="24"/>
                <w:lang w:val="uk-UA"/>
              </w:rPr>
              <w:t>620 мм</w:t>
            </w:r>
          </w:p>
        </w:tc>
      </w:tr>
      <w:tr w:rsidR="000C3B25" w:rsidRPr="000C3B25" w14:paraId="3EBE9066" w14:textId="77777777" w:rsidTr="00827E1E">
        <w:tc>
          <w:tcPr>
            <w:tcW w:w="4672" w:type="dxa"/>
          </w:tcPr>
          <w:p w14:paraId="6C762E4A" w14:textId="77777777" w:rsidR="000C3B25" w:rsidRPr="00424FF8" w:rsidRDefault="000C3B25" w:rsidP="00424FF8">
            <w:pPr>
              <w:spacing w:after="0" w:line="240" w:lineRule="auto"/>
              <w:jc w:val="both"/>
              <w:rPr>
                <w:rFonts w:cs="Times New Roman"/>
                <w:sz w:val="24"/>
                <w:szCs w:val="24"/>
                <w:lang w:val="uk-UA"/>
              </w:rPr>
            </w:pPr>
            <w:r w:rsidRPr="00424FF8">
              <w:rPr>
                <w:rFonts w:cs="Times New Roman"/>
                <w:sz w:val="24"/>
                <w:szCs w:val="24"/>
                <w:lang w:val="uk-UA"/>
              </w:rPr>
              <w:t>Вага</w:t>
            </w:r>
          </w:p>
        </w:tc>
        <w:tc>
          <w:tcPr>
            <w:tcW w:w="4672" w:type="dxa"/>
          </w:tcPr>
          <w:p w14:paraId="0CDABE2E" w14:textId="77777777" w:rsidR="000C3B25" w:rsidRPr="00424FF8" w:rsidRDefault="000C3B25" w:rsidP="00424FF8">
            <w:pPr>
              <w:spacing w:after="0" w:line="240" w:lineRule="auto"/>
              <w:jc w:val="both"/>
              <w:rPr>
                <w:rFonts w:cs="Times New Roman"/>
                <w:sz w:val="24"/>
                <w:szCs w:val="24"/>
                <w:lang w:val="uk-UA"/>
              </w:rPr>
            </w:pPr>
            <w:r w:rsidRPr="00424FF8">
              <w:rPr>
                <w:rFonts w:cs="Times New Roman"/>
                <w:sz w:val="24"/>
                <w:szCs w:val="24"/>
                <w:lang w:val="uk-UA"/>
              </w:rPr>
              <w:t>133 кг</w:t>
            </w:r>
          </w:p>
        </w:tc>
      </w:tr>
      <w:tr w:rsidR="000C3B25" w:rsidRPr="000C3B25" w14:paraId="3E322D3B" w14:textId="77777777" w:rsidTr="00827E1E">
        <w:tc>
          <w:tcPr>
            <w:tcW w:w="4672" w:type="dxa"/>
          </w:tcPr>
          <w:p w14:paraId="2FB680E8" w14:textId="77777777" w:rsidR="000C3B25" w:rsidRPr="00424FF8" w:rsidRDefault="000C3B25" w:rsidP="00424FF8">
            <w:pPr>
              <w:spacing w:after="0" w:line="240" w:lineRule="auto"/>
              <w:jc w:val="both"/>
              <w:rPr>
                <w:rFonts w:cs="Times New Roman"/>
                <w:sz w:val="24"/>
                <w:szCs w:val="24"/>
                <w:lang w:val="uk-UA"/>
              </w:rPr>
            </w:pPr>
            <w:r w:rsidRPr="00424FF8">
              <w:rPr>
                <w:rFonts w:cs="Times New Roman"/>
                <w:sz w:val="24"/>
                <w:szCs w:val="24"/>
                <w:lang w:val="uk-UA"/>
              </w:rPr>
              <w:t>Довжина</w:t>
            </w:r>
          </w:p>
        </w:tc>
        <w:tc>
          <w:tcPr>
            <w:tcW w:w="4672" w:type="dxa"/>
          </w:tcPr>
          <w:p w14:paraId="077C14AF" w14:textId="77777777" w:rsidR="000C3B25" w:rsidRPr="00424FF8" w:rsidRDefault="000C3B25" w:rsidP="00424FF8">
            <w:pPr>
              <w:spacing w:after="0" w:line="240" w:lineRule="auto"/>
              <w:jc w:val="both"/>
              <w:rPr>
                <w:rFonts w:cs="Times New Roman"/>
                <w:sz w:val="24"/>
                <w:szCs w:val="24"/>
                <w:lang w:val="uk-UA"/>
              </w:rPr>
            </w:pPr>
            <w:r w:rsidRPr="00424FF8">
              <w:rPr>
                <w:rFonts w:cs="Times New Roman"/>
                <w:sz w:val="24"/>
                <w:szCs w:val="24"/>
                <w:lang w:val="uk-UA"/>
              </w:rPr>
              <w:t>390 мм</w:t>
            </w:r>
          </w:p>
        </w:tc>
      </w:tr>
      <w:tr w:rsidR="000C3B25" w:rsidRPr="000C3B25" w14:paraId="1B1F90A9" w14:textId="77777777" w:rsidTr="00827E1E">
        <w:tc>
          <w:tcPr>
            <w:tcW w:w="9344" w:type="dxa"/>
            <w:gridSpan w:val="2"/>
          </w:tcPr>
          <w:p w14:paraId="25FDF7FE" w14:textId="77777777" w:rsidR="000C3B25" w:rsidRPr="00424FF8" w:rsidRDefault="000C3B25" w:rsidP="00424FF8">
            <w:pPr>
              <w:spacing w:after="0" w:line="240" w:lineRule="auto"/>
              <w:jc w:val="both"/>
              <w:rPr>
                <w:rFonts w:cs="Times New Roman"/>
                <w:sz w:val="24"/>
                <w:szCs w:val="24"/>
                <w:lang w:val="uk-UA"/>
              </w:rPr>
            </w:pPr>
            <w:r w:rsidRPr="00424FF8">
              <w:rPr>
                <w:rFonts w:cs="Times New Roman"/>
                <w:sz w:val="24"/>
                <w:szCs w:val="24"/>
                <w:lang w:val="uk-UA"/>
              </w:rPr>
              <w:t>додаткові характеристики</w:t>
            </w:r>
          </w:p>
        </w:tc>
      </w:tr>
      <w:tr w:rsidR="000C3B25" w:rsidRPr="000C3B25" w14:paraId="054F95D1" w14:textId="77777777" w:rsidTr="00827E1E">
        <w:tc>
          <w:tcPr>
            <w:tcW w:w="4672" w:type="dxa"/>
          </w:tcPr>
          <w:p w14:paraId="24FD5E84" w14:textId="77777777" w:rsidR="000C3B25" w:rsidRPr="00424FF8" w:rsidRDefault="000C3B25" w:rsidP="00424FF8">
            <w:pPr>
              <w:spacing w:after="0" w:line="240" w:lineRule="auto"/>
              <w:jc w:val="both"/>
              <w:rPr>
                <w:rFonts w:cs="Times New Roman"/>
                <w:sz w:val="24"/>
                <w:szCs w:val="24"/>
                <w:lang w:val="uk-UA"/>
              </w:rPr>
            </w:pPr>
            <w:r w:rsidRPr="00424FF8">
              <w:rPr>
                <w:rFonts w:cs="Times New Roman"/>
                <w:sz w:val="24"/>
                <w:szCs w:val="24"/>
                <w:lang w:val="uk-UA"/>
              </w:rPr>
              <w:t>Серія</w:t>
            </w:r>
          </w:p>
        </w:tc>
        <w:tc>
          <w:tcPr>
            <w:tcW w:w="4672" w:type="dxa"/>
          </w:tcPr>
          <w:p w14:paraId="271FAD7F" w14:textId="77777777" w:rsidR="000C3B25" w:rsidRPr="00424FF8" w:rsidRDefault="000C3B25" w:rsidP="00424FF8">
            <w:pPr>
              <w:spacing w:after="0" w:line="240" w:lineRule="auto"/>
              <w:jc w:val="both"/>
              <w:rPr>
                <w:rFonts w:cs="Times New Roman"/>
                <w:sz w:val="24"/>
                <w:szCs w:val="24"/>
                <w:lang w:val="uk-UA"/>
              </w:rPr>
            </w:pPr>
            <w:r w:rsidRPr="00424FF8">
              <w:rPr>
                <w:rFonts w:cs="Times New Roman"/>
                <w:sz w:val="24"/>
                <w:szCs w:val="24"/>
                <w:lang w:val="uk-UA"/>
              </w:rPr>
              <w:t>FR-500</w:t>
            </w:r>
          </w:p>
        </w:tc>
      </w:tr>
      <w:tr w:rsidR="000C3B25" w:rsidRPr="000C3B25" w14:paraId="2B01CDEA" w14:textId="77777777" w:rsidTr="00827E1E">
        <w:tc>
          <w:tcPr>
            <w:tcW w:w="4672" w:type="dxa"/>
          </w:tcPr>
          <w:p w14:paraId="59331AA3" w14:textId="77777777" w:rsidR="000C3B25" w:rsidRPr="00424FF8" w:rsidRDefault="000C3B25" w:rsidP="00424FF8">
            <w:pPr>
              <w:spacing w:after="0" w:line="240" w:lineRule="auto"/>
              <w:jc w:val="both"/>
              <w:rPr>
                <w:rFonts w:cs="Times New Roman"/>
                <w:sz w:val="24"/>
                <w:szCs w:val="24"/>
                <w:lang w:val="uk-UA"/>
              </w:rPr>
            </w:pPr>
            <w:r w:rsidRPr="00424FF8">
              <w:rPr>
                <w:rFonts w:cs="Times New Roman"/>
                <w:sz w:val="24"/>
                <w:szCs w:val="24"/>
                <w:lang w:val="uk-UA"/>
              </w:rPr>
              <w:t>Номінальна потужність, кВт</w:t>
            </w:r>
          </w:p>
        </w:tc>
        <w:tc>
          <w:tcPr>
            <w:tcW w:w="4672" w:type="dxa"/>
          </w:tcPr>
          <w:p w14:paraId="1891C366" w14:textId="77777777" w:rsidR="000C3B25" w:rsidRPr="00424FF8" w:rsidRDefault="000C3B25" w:rsidP="00424FF8">
            <w:pPr>
              <w:spacing w:after="0" w:line="240" w:lineRule="auto"/>
              <w:jc w:val="both"/>
              <w:rPr>
                <w:rFonts w:cs="Times New Roman"/>
                <w:sz w:val="24"/>
                <w:szCs w:val="24"/>
                <w:lang w:val="uk-UA"/>
              </w:rPr>
            </w:pPr>
            <w:r w:rsidRPr="00424FF8">
              <w:rPr>
                <w:rFonts w:cs="Times New Roman"/>
                <w:sz w:val="24"/>
                <w:szCs w:val="24"/>
                <w:lang w:val="uk-UA"/>
              </w:rPr>
              <w:t>315</w:t>
            </w:r>
          </w:p>
        </w:tc>
      </w:tr>
    </w:tbl>
    <w:p w14:paraId="7F4543C6" w14:textId="77777777" w:rsidR="000C3B25" w:rsidRPr="000C3B25" w:rsidRDefault="000C3B25" w:rsidP="00D61C6A">
      <w:pPr>
        <w:spacing w:after="0" w:line="360" w:lineRule="auto"/>
        <w:ind w:firstLine="709"/>
        <w:jc w:val="both"/>
        <w:rPr>
          <w:lang w:val="uk-UA"/>
        </w:rPr>
      </w:pPr>
    </w:p>
    <w:p w14:paraId="1F4604DC" w14:textId="77777777" w:rsidR="00191A90" w:rsidRPr="00191A90" w:rsidRDefault="00191A90" w:rsidP="00D61C6A">
      <w:pPr>
        <w:spacing w:after="0" w:line="360" w:lineRule="auto"/>
        <w:ind w:firstLine="709"/>
        <w:jc w:val="both"/>
        <w:rPr>
          <w:lang w:val="uk-UA"/>
        </w:rPr>
      </w:pPr>
      <w:r w:rsidRPr="00191A90">
        <w:rPr>
          <w:lang w:val="uk-UA"/>
        </w:rPr>
        <w:t xml:space="preserve">Частотний перетворювач FRECON FR500А-4T-315G/355P (315/355 кВт)- це насамперед високопродуктивна, високоякісна </w:t>
      </w:r>
      <w:proofErr w:type="spellStart"/>
      <w:r w:rsidRPr="00191A90">
        <w:rPr>
          <w:lang w:val="uk-UA"/>
        </w:rPr>
        <w:t>модельвисокої</w:t>
      </w:r>
      <w:proofErr w:type="spellEnd"/>
      <w:r w:rsidRPr="00191A90">
        <w:rPr>
          <w:lang w:val="uk-UA"/>
        </w:rPr>
        <w:t xml:space="preserve"> потужності</w:t>
      </w:r>
      <w:r w:rsidR="00E23ABF" w:rsidRPr="00E1694F">
        <w:t xml:space="preserve"> [</w:t>
      </w:r>
      <w:r w:rsidR="00E23ABF">
        <w:rPr>
          <w:lang w:val="uk-UA"/>
        </w:rPr>
        <w:t>1</w:t>
      </w:r>
      <w:r w:rsidR="00E23ABF" w:rsidRPr="00E1694F">
        <w:t>]</w:t>
      </w:r>
      <w:r w:rsidRPr="00191A90">
        <w:rPr>
          <w:lang w:val="uk-UA"/>
        </w:rPr>
        <w:t xml:space="preserve">. </w:t>
      </w:r>
      <w:proofErr w:type="spellStart"/>
      <w:r w:rsidRPr="00191A90">
        <w:rPr>
          <w:lang w:val="uk-UA"/>
        </w:rPr>
        <w:t>Частотник</w:t>
      </w:r>
      <w:proofErr w:type="spellEnd"/>
      <w:r w:rsidRPr="00191A90">
        <w:rPr>
          <w:lang w:val="uk-UA"/>
        </w:rPr>
        <w:t xml:space="preserve"> нового покоління FRECON FR500А-4T-315G/355P (315/355 кВт) розроблений спеціально для OEM-клієнтів. Відмінно </w:t>
      </w:r>
      <w:proofErr w:type="spellStart"/>
      <w:r w:rsidRPr="00191A90">
        <w:rPr>
          <w:lang w:val="uk-UA"/>
        </w:rPr>
        <w:t>підійдедля</w:t>
      </w:r>
      <w:proofErr w:type="spellEnd"/>
      <w:r w:rsidRPr="00191A90">
        <w:rPr>
          <w:lang w:val="uk-UA"/>
        </w:rPr>
        <w:t xml:space="preserve"> установки </w:t>
      </w:r>
      <w:proofErr w:type="spellStart"/>
      <w:r w:rsidRPr="00191A90">
        <w:rPr>
          <w:lang w:val="uk-UA"/>
        </w:rPr>
        <w:t>ввентилятори</w:t>
      </w:r>
      <w:proofErr w:type="spellEnd"/>
      <w:r w:rsidRPr="00191A90">
        <w:rPr>
          <w:lang w:val="uk-UA"/>
        </w:rPr>
        <w:t xml:space="preserve"> та насоси.</w:t>
      </w:r>
    </w:p>
    <w:p w14:paraId="5C351E33" w14:textId="77777777" w:rsidR="000C3B25" w:rsidRDefault="00191A90" w:rsidP="00D61C6A">
      <w:pPr>
        <w:spacing w:after="0" w:line="360" w:lineRule="auto"/>
        <w:ind w:firstLine="709"/>
        <w:jc w:val="both"/>
        <w:rPr>
          <w:lang w:val="uk-UA"/>
        </w:rPr>
      </w:pPr>
      <w:r w:rsidRPr="00191A90">
        <w:rPr>
          <w:lang w:val="uk-UA"/>
        </w:rPr>
        <w:t xml:space="preserve">Додаткові переваги </w:t>
      </w:r>
      <w:r>
        <w:rPr>
          <w:lang w:val="uk-UA"/>
        </w:rPr>
        <w:t>ПЧ</w:t>
      </w:r>
      <w:r w:rsidRPr="00191A90">
        <w:rPr>
          <w:lang w:val="uk-UA"/>
        </w:rPr>
        <w:t xml:space="preserve"> FRECON FR500А-4T-315G/355P (315/355 кВт)перед аналогами: гнучка конструкція, вбудований SVC та VF-контроль, що широко використовується в установках з більш високими вимогами (такими як точність контролю швидкості та швидкості відгуку крутного моменту) , низькочастотні вихідні характеристики</w:t>
      </w:r>
    </w:p>
    <w:p w14:paraId="7CD45FCB" w14:textId="77777777" w:rsidR="00191A90" w:rsidRPr="00191A90" w:rsidRDefault="00191A90" w:rsidP="00D61C6A">
      <w:pPr>
        <w:spacing w:after="0" w:line="360" w:lineRule="auto"/>
        <w:ind w:firstLine="709"/>
        <w:jc w:val="center"/>
        <w:rPr>
          <w:b/>
          <w:bCs/>
          <w:lang w:val="uk-UA"/>
        </w:rPr>
      </w:pPr>
      <w:r w:rsidRPr="00191A90">
        <w:rPr>
          <w:b/>
          <w:bCs/>
          <w:lang w:val="uk-UA"/>
        </w:rPr>
        <w:t>ТЕХНІЧНІ ПЕРЕВАГИ FRECON FR500А-4T-315G/355P (315/355 кВт)</w:t>
      </w:r>
    </w:p>
    <w:p w14:paraId="7A6BE3B5" w14:textId="77777777" w:rsidR="00191A90" w:rsidRPr="00191A90" w:rsidRDefault="00191A90" w:rsidP="00D61C6A">
      <w:pPr>
        <w:spacing w:after="0" w:line="360" w:lineRule="auto"/>
        <w:ind w:firstLine="709"/>
        <w:jc w:val="both"/>
        <w:rPr>
          <w:b/>
          <w:bCs/>
          <w:lang w:val="uk-UA"/>
        </w:rPr>
      </w:pPr>
      <w:r w:rsidRPr="00191A90">
        <w:rPr>
          <w:b/>
          <w:bCs/>
          <w:lang w:val="uk-UA"/>
        </w:rPr>
        <w:t>Нова технологічна платформа</w:t>
      </w:r>
    </w:p>
    <w:p w14:paraId="180B856D" w14:textId="77777777" w:rsidR="00191A90" w:rsidRPr="00191A90" w:rsidRDefault="00191A90" w:rsidP="00D61C6A">
      <w:pPr>
        <w:spacing w:after="0" w:line="360" w:lineRule="auto"/>
        <w:ind w:firstLine="709"/>
        <w:jc w:val="both"/>
        <w:rPr>
          <w:lang w:val="uk-UA"/>
        </w:rPr>
      </w:pPr>
      <w:r w:rsidRPr="00191A90">
        <w:rPr>
          <w:lang w:val="uk-UA"/>
        </w:rPr>
        <w:t>У розробці частотного перетворювача використовується нове покоління апаратних платформ IGBT, з покращеною конфігурацією та дизайном.</w:t>
      </w:r>
    </w:p>
    <w:p w14:paraId="0D0A6504" w14:textId="77777777" w:rsidR="00191A90" w:rsidRPr="00191A90" w:rsidRDefault="00191A90" w:rsidP="00D61C6A">
      <w:pPr>
        <w:spacing w:after="0" w:line="360" w:lineRule="auto"/>
        <w:ind w:firstLine="709"/>
        <w:jc w:val="both"/>
        <w:rPr>
          <w:lang w:val="uk-UA"/>
        </w:rPr>
      </w:pPr>
      <w:r w:rsidRPr="00191A90">
        <w:rPr>
          <w:lang w:val="uk-UA"/>
        </w:rPr>
        <w:t>Незалежний повітропровід</w:t>
      </w:r>
      <w:r>
        <w:rPr>
          <w:lang w:val="uk-UA"/>
        </w:rPr>
        <w:t>:</w:t>
      </w:r>
    </w:p>
    <w:p w14:paraId="62D209B1" w14:textId="77777777" w:rsidR="00191A90" w:rsidRPr="00191A90" w:rsidRDefault="00191A90" w:rsidP="00D61C6A">
      <w:pPr>
        <w:pStyle w:val="ListParagraph"/>
        <w:numPr>
          <w:ilvl w:val="0"/>
          <w:numId w:val="8"/>
        </w:numPr>
        <w:spacing w:after="0" w:line="360" w:lineRule="auto"/>
        <w:ind w:left="0" w:firstLine="709"/>
        <w:contextualSpacing w:val="0"/>
        <w:jc w:val="both"/>
        <w:rPr>
          <w:lang w:val="uk-UA"/>
        </w:rPr>
      </w:pPr>
      <w:r w:rsidRPr="00191A90">
        <w:rPr>
          <w:lang w:val="uk-UA"/>
        </w:rPr>
        <w:lastRenderedPageBreak/>
        <w:t>Незалежна конструкція повітроводу ефективно запобігає попаданню пилу в частотний перетворювач, що набагато зменшує ймовірність короткого замикання і підвищує надійність.</w:t>
      </w:r>
    </w:p>
    <w:p w14:paraId="2ECAB0D4" w14:textId="77777777" w:rsidR="00191A90" w:rsidRPr="00191A90" w:rsidRDefault="00191A90" w:rsidP="00D61C6A">
      <w:pPr>
        <w:pStyle w:val="ListParagraph"/>
        <w:numPr>
          <w:ilvl w:val="0"/>
          <w:numId w:val="8"/>
        </w:numPr>
        <w:spacing w:after="0" w:line="360" w:lineRule="auto"/>
        <w:ind w:left="0" w:firstLine="709"/>
        <w:contextualSpacing w:val="0"/>
        <w:jc w:val="both"/>
        <w:rPr>
          <w:lang w:val="uk-UA"/>
        </w:rPr>
      </w:pPr>
      <w:r w:rsidRPr="00191A90">
        <w:rPr>
          <w:lang w:val="uk-UA"/>
        </w:rPr>
        <w:t>Потужні вентилятори в корпусі перетворювача частоти ефективно знижують температуру інвертора, забезпечуючи захист від перегріву - надійна і стабільна робота.</w:t>
      </w:r>
    </w:p>
    <w:p w14:paraId="30EE9394" w14:textId="77777777" w:rsidR="00191A90" w:rsidRDefault="00191A90" w:rsidP="00D61C6A">
      <w:pPr>
        <w:spacing w:after="0" w:line="360" w:lineRule="auto"/>
        <w:ind w:firstLine="709"/>
        <w:jc w:val="center"/>
        <w:rPr>
          <w:lang w:val="uk-UA"/>
        </w:rPr>
      </w:pPr>
    </w:p>
    <w:p w14:paraId="4BA05115" w14:textId="77777777" w:rsidR="00191A90" w:rsidRDefault="00191A90" w:rsidP="00D61C6A">
      <w:pPr>
        <w:spacing w:after="0" w:line="360" w:lineRule="auto"/>
        <w:ind w:firstLine="709"/>
        <w:jc w:val="center"/>
        <w:rPr>
          <w:lang w:val="uk-UA"/>
        </w:rPr>
      </w:pPr>
      <w:r>
        <w:rPr>
          <w:noProof/>
          <w:lang w:eastAsia="ru-RU"/>
        </w:rPr>
        <w:drawing>
          <wp:inline distT="0" distB="0" distL="0" distR="0" wp14:anchorId="1CCAC2A3" wp14:editId="2999AF39">
            <wp:extent cx="3495675" cy="3419475"/>
            <wp:effectExtent l="0" t="0" r="9525" b="9525"/>
            <wp:docPr id="129" name="Рисунок 1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3495675" cy="3419475"/>
                    </a:xfrm>
                    <a:prstGeom prst="rect">
                      <a:avLst/>
                    </a:prstGeom>
                  </pic:spPr>
                </pic:pic>
              </a:graphicData>
            </a:graphic>
          </wp:inline>
        </w:drawing>
      </w:r>
    </w:p>
    <w:p w14:paraId="605374EF" w14:textId="77777777" w:rsidR="00191A90" w:rsidRDefault="00AA19CD" w:rsidP="00D61C6A">
      <w:pPr>
        <w:spacing w:after="0" w:line="360" w:lineRule="auto"/>
        <w:ind w:firstLine="709"/>
        <w:jc w:val="center"/>
        <w:rPr>
          <w:lang w:val="uk-UA"/>
        </w:rPr>
      </w:pPr>
      <w:r>
        <w:rPr>
          <w:lang w:val="uk-UA"/>
        </w:rPr>
        <w:t xml:space="preserve">Рисунок </w:t>
      </w:r>
      <w:r w:rsidR="00F72E58">
        <w:rPr>
          <w:lang w:val="uk-UA"/>
        </w:rPr>
        <w:t>3.</w:t>
      </w:r>
      <w:r>
        <w:rPr>
          <w:lang w:val="uk-UA"/>
        </w:rPr>
        <w:t>1 – Зображення направлення потоку повітря з ПЧ</w:t>
      </w:r>
    </w:p>
    <w:p w14:paraId="7CB9DAA6" w14:textId="77777777" w:rsidR="00191A90" w:rsidRPr="000C3B25" w:rsidRDefault="00191A90" w:rsidP="00D61C6A">
      <w:pPr>
        <w:spacing w:after="0" w:line="360" w:lineRule="auto"/>
        <w:ind w:firstLine="709"/>
        <w:jc w:val="center"/>
        <w:rPr>
          <w:lang w:val="uk-UA"/>
        </w:rPr>
      </w:pPr>
    </w:p>
    <w:p w14:paraId="01060CBE" w14:textId="77777777" w:rsidR="00191A90" w:rsidRPr="00AA19CD" w:rsidRDefault="00191A90" w:rsidP="00D61C6A">
      <w:pPr>
        <w:spacing w:after="0" w:line="360" w:lineRule="auto"/>
        <w:ind w:firstLine="709"/>
        <w:jc w:val="both"/>
        <w:rPr>
          <w:b/>
          <w:bCs/>
          <w:lang w:val="uk-UA"/>
        </w:rPr>
      </w:pPr>
      <w:r w:rsidRPr="00AA19CD">
        <w:rPr>
          <w:b/>
          <w:bCs/>
          <w:lang w:val="uk-UA"/>
        </w:rPr>
        <w:t>Широкий діапазон вхідної напруги з міжнародними стандартами</w:t>
      </w:r>
      <w:r w:rsidR="00AA19CD" w:rsidRPr="00AA19CD">
        <w:rPr>
          <w:b/>
          <w:bCs/>
          <w:lang w:val="uk-UA"/>
        </w:rPr>
        <w:t>:</w:t>
      </w:r>
    </w:p>
    <w:p w14:paraId="60238101" w14:textId="77777777" w:rsidR="00191A90" w:rsidRPr="00AA19CD" w:rsidRDefault="00191A90" w:rsidP="00D61C6A">
      <w:pPr>
        <w:pStyle w:val="ListParagraph"/>
        <w:numPr>
          <w:ilvl w:val="0"/>
          <w:numId w:val="16"/>
        </w:numPr>
        <w:spacing w:after="0" w:line="360" w:lineRule="auto"/>
        <w:ind w:left="0" w:firstLine="709"/>
        <w:contextualSpacing w:val="0"/>
        <w:jc w:val="both"/>
        <w:rPr>
          <w:lang w:val="uk-UA"/>
        </w:rPr>
      </w:pPr>
      <w:r w:rsidRPr="00AA19CD">
        <w:rPr>
          <w:lang w:val="uk-UA"/>
        </w:rPr>
        <w:t xml:space="preserve">Номінальна напруга: 3 фази 380-480В, 50 </w:t>
      </w:r>
      <w:proofErr w:type="spellStart"/>
      <w:r w:rsidRPr="00AA19CD">
        <w:rPr>
          <w:lang w:val="uk-UA"/>
        </w:rPr>
        <w:t>Гц</w:t>
      </w:r>
      <w:proofErr w:type="spellEnd"/>
      <w:r w:rsidRPr="00AA19CD">
        <w:rPr>
          <w:lang w:val="uk-UA"/>
        </w:rPr>
        <w:t xml:space="preserve">/60 </w:t>
      </w:r>
      <w:proofErr w:type="spellStart"/>
      <w:r w:rsidRPr="00AA19CD">
        <w:rPr>
          <w:lang w:val="uk-UA"/>
        </w:rPr>
        <w:t>Гц</w:t>
      </w:r>
      <w:proofErr w:type="spellEnd"/>
    </w:p>
    <w:p w14:paraId="4D18F51B" w14:textId="77777777" w:rsidR="00191A90" w:rsidRDefault="00191A90" w:rsidP="00D61C6A">
      <w:pPr>
        <w:pStyle w:val="ListParagraph"/>
        <w:numPr>
          <w:ilvl w:val="0"/>
          <w:numId w:val="16"/>
        </w:numPr>
        <w:spacing w:after="0" w:line="360" w:lineRule="auto"/>
        <w:ind w:left="0" w:firstLine="709"/>
        <w:contextualSpacing w:val="0"/>
        <w:jc w:val="both"/>
        <w:rPr>
          <w:lang w:val="uk-UA"/>
        </w:rPr>
      </w:pPr>
      <w:r w:rsidRPr="00AA19CD">
        <w:rPr>
          <w:lang w:val="uk-UA"/>
        </w:rPr>
        <w:t xml:space="preserve">Діапазон коливань напруги: 325-528 В, 50 </w:t>
      </w:r>
      <w:proofErr w:type="spellStart"/>
      <w:r w:rsidRPr="00AA19CD">
        <w:rPr>
          <w:lang w:val="uk-UA"/>
        </w:rPr>
        <w:t>Гц</w:t>
      </w:r>
      <w:proofErr w:type="spellEnd"/>
      <w:r w:rsidRPr="00AA19CD">
        <w:rPr>
          <w:lang w:val="uk-UA"/>
        </w:rPr>
        <w:t xml:space="preserve">/60 </w:t>
      </w:r>
      <w:proofErr w:type="spellStart"/>
      <w:r w:rsidRPr="00AA19CD">
        <w:rPr>
          <w:lang w:val="uk-UA"/>
        </w:rPr>
        <w:t>Гц</w:t>
      </w:r>
      <w:proofErr w:type="spellEnd"/>
    </w:p>
    <w:p w14:paraId="517FE7C5" w14:textId="77777777" w:rsidR="00191A90" w:rsidRDefault="00191A90" w:rsidP="00D61C6A">
      <w:pPr>
        <w:spacing w:after="0" w:line="360" w:lineRule="auto"/>
        <w:ind w:firstLine="709"/>
        <w:jc w:val="center"/>
        <w:rPr>
          <w:lang w:val="uk-UA"/>
        </w:rPr>
      </w:pPr>
      <w:r>
        <w:rPr>
          <w:noProof/>
          <w:lang w:eastAsia="ru-RU"/>
        </w:rPr>
        <w:lastRenderedPageBreak/>
        <w:drawing>
          <wp:inline distT="0" distB="0" distL="0" distR="0" wp14:anchorId="07E3E68B" wp14:editId="4D1004E3">
            <wp:extent cx="3789218" cy="2497602"/>
            <wp:effectExtent l="0" t="0" r="0" b="0"/>
            <wp:docPr id="130" name="Рисунок 1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3817880" cy="2516494"/>
                    </a:xfrm>
                    <a:prstGeom prst="rect">
                      <a:avLst/>
                    </a:prstGeom>
                  </pic:spPr>
                </pic:pic>
              </a:graphicData>
            </a:graphic>
          </wp:inline>
        </w:drawing>
      </w:r>
    </w:p>
    <w:p w14:paraId="32EB5E0A" w14:textId="77777777" w:rsidR="00AA19CD" w:rsidRDefault="00AA19CD" w:rsidP="00D61C6A">
      <w:pPr>
        <w:spacing w:after="0" w:line="360" w:lineRule="auto"/>
        <w:ind w:firstLine="709"/>
        <w:jc w:val="center"/>
        <w:rPr>
          <w:lang w:val="uk-UA"/>
        </w:rPr>
      </w:pPr>
      <w:r>
        <w:rPr>
          <w:lang w:val="uk-UA"/>
        </w:rPr>
        <w:t xml:space="preserve">Рисунок </w:t>
      </w:r>
      <w:r w:rsidR="00F72E58">
        <w:rPr>
          <w:lang w:val="uk-UA"/>
        </w:rPr>
        <w:t>3.</w:t>
      </w:r>
      <w:r>
        <w:rPr>
          <w:lang w:val="uk-UA"/>
        </w:rPr>
        <w:t>2 – Допустимий діапазон коливань напруги</w:t>
      </w:r>
    </w:p>
    <w:p w14:paraId="0A836793" w14:textId="77777777" w:rsidR="00191A90" w:rsidRPr="00AA19CD" w:rsidRDefault="00191A90" w:rsidP="00D61C6A">
      <w:pPr>
        <w:spacing w:after="0" w:line="360" w:lineRule="auto"/>
        <w:ind w:firstLine="709"/>
        <w:jc w:val="both"/>
        <w:rPr>
          <w:b/>
          <w:bCs/>
          <w:lang w:val="uk-UA"/>
        </w:rPr>
      </w:pPr>
      <w:r w:rsidRPr="00AA19CD">
        <w:rPr>
          <w:b/>
          <w:bCs/>
          <w:lang w:val="uk-UA"/>
        </w:rPr>
        <w:t>Комплексні функції захисту</w:t>
      </w:r>
      <w:r w:rsidR="00AA19CD" w:rsidRPr="00AA19CD">
        <w:rPr>
          <w:b/>
          <w:bCs/>
          <w:lang w:val="uk-UA"/>
        </w:rPr>
        <w:t>:</w:t>
      </w:r>
    </w:p>
    <w:p w14:paraId="6E291FE2" w14:textId="77777777" w:rsidR="00191A90" w:rsidRPr="00AA19CD" w:rsidRDefault="00191A90" w:rsidP="00D61C6A">
      <w:pPr>
        <w:pStyle w:val="ListParagraph"/>
        <w:numPr>
          <w:ilvl w:val="0"/>
          <w:numId w:val="17"/>
        </w:numPr>
        <w:spacing w:after="0" w:line="360" w:lineRule="auto"/>
        <w:ind w:left="0" w:firstLine="709"/>
        <w:contextualSpacing w:val="0"/>
        <w:jc w:val="both"/>
        <w:rPr>
          <w:lang w:val="uk-UA"/>
        </w:rPr>
      </w:pPr>
      <w:proofErr w:type="spellStart"/>
      <w:r w:rsidRPr="00AA19CD">
        <w:rPr>
          <w:lang w:val="uk-UA"/>
        </w:rPr>
        <w:t>Частотники</w:t>
      </w:r>
      <w:proofErr w:type="spellEnd"/>
      <w:r w:rsidRPr="00AA19CD">
        <w:rPr>
          <w:lang w:val="uk-UA"/>
        </w:rPr>
        <w:t xml:space="preserve"> серії FR500 (A) та FR510A мають комплексні функції захисту. Такі як: заземлення, захист ланцюга приводу вентилятора, зовнішній захист від короткого замикання, захист двигуна від перевантаження, додаткова функція захисту від перегріву двигуна PT100 / PT1000 і </w:t>
      </w:r>
      <w:proofErr w:type="spellStart"/>
      <w:r w:rsidRPr="00AA19CD">
        <w:rPr>
          <w:lang w:val="uk-UA"/>
        </w:rPr>
        <w:t>т.д</w:t>
      </w:r>
      <w:proofErr w:type="spellEnd"/>
      <w:r w:rsidRPr="00AA19CD">
        <w:rPr>
          <w:lang w:val="uk-UA"/>
        </w:rPr>
        <w:t>.</w:t>
      </w:r>
    </w:p>
    <w:p w14:paraId="3AB904C2" w14:textId="77777777" w:rsidR="00191A90" w:rsidRPr="00AA19CD" w:rsidRDefault="00191A90" w:rsidP="00D61C6A">
      <w:pPr>
        <w:pStyle w:val="ListParagraph"/>
        <w:numPr>
          <w:ilvl w:val="0"/>
          <w:numId w:val="17"/>
        </w:numPr>
        <w:spacing w:after="0" w:line="360" w:lineRule="auto"/>
        <w:ind w:left="0" w:firstLine="709"/>
        <w:contextualSpacing w:val="0"/>
        <w:jc w:val="both"/>
        <w:rPr>
          <w:lang w:val="uk-UA"/>
        </w:rPr>
      </w:pPr>
      <w:r w:rsidRPr="00AA19CD">
        <w:rPr>
          <w:lang w:val="uk-UA"/>
        </w:rPr>
        <w:t>Для обслуговування використовуються кілька режимів роботи (залежать від серйозності несправності): попереднє попередження, повна зупинка та безперервна робота.</w:t>
      </w:r>
    </w:p>
    <w:p w14:paraId="66F8506E" w14:textId="77777777" w:rsidR="00191A90" w:rsidRPr="00AA19CD" w:rsidRDefault="00191A90" w:rsidP="00D61C6A">
      <w:pPr>
        <w:spacing w:after="0" w:line="360" w:lineRule="auto"/>
        <w:ind w:firstLine="709"/>
        <w:jc w:val="both"/>
        <w:rPr>
          <w:b/>
          <w:bCs/>
          <w:lang w:val="uk-UA"/>
        </w:rPr>
      </w:pPr>
      <w:r w:rsidRPr="00AA19CD">
        <w:rPr>
          <w:b/>
          <w:bCs/>
          <w:lang w:val="uk-UA"/>
        </w:rPr>
        <w:t>Оптимізований структурний дизайн, провідна технологічна платформа</w:t>
      </w:r>
      <w:r w:rsidR="00AA19CD" w:rsidRPr="00AA19CD">
        <w:rPr>
          <w:b/>
          <w:bCs/>
          <w:lang w:val="uk-UA"/>
        </w:rPr>
        <w:t>:</w:t>
      </w:r>
    </w:p>
    <w:p w14:paraId="5F327083" w14:textId="77777777" w:rsidR="00191A90" w:rsidRDefault="00191A90" w:rsidP="00D61C6A">
      <w:pPr>
        <w:pStyle w:val="ListParagraph"/>
        <w:numPr>
          <w:ilvl w:val="0"/>
          <w:numId w:val="18"/>
        </w:numPr>
        <w:spacing w:after="0" w:line="360" w:lineRule="auto"/>
        <w:ind w:left="0" w:firstLine="709"/>
        <w:contextualSpacing w:val="0"/>
        <w:jc w:val="both"/>
        <w:rPr>
          <w:lang w:val="uk-UA"/>
        </w:rPr>
      </w:pPr>
      <w:r w:rsidRPr="00AA19CD">
        <w:rPr>
          <w:lang w:val="uk-UA"/>
        </w:rPr>
        <w:t>У порівнянні з попереднім поколінням продуктів тієї ж потужності розмір серії FR500 значно економить місце установки. Максимальну площу установки зменшено на 50%.</w:t>
      </w:r>
    </w:p>
    <w:p w14:paraId="2D1348A7" w14:textId="77777777" w:rsidR="00191A90" w:rsidRPr="00125451" w:rsidRDefault="00191A90" w:rsidP="00947D85">
      <w:pPr>
        <w:pStyle w:val="ListParagraph"/>
        <w:spacing w:after="0" w:line="360" w:lineRule="auto"/>
        <w:ind w:left="709"/>
        <w:contextualSpacing w:val="0"/>
        <w:jc w:val="both"/>
        <w:rPr>
          <w:b/>
          <w:bCs/>
          <w:lang w:val="uk-UA"/>
        </w:rPr>
      </w:pPr>
      <w:r w:rsidRPr="00125451">
        <w:rPr>
          <w:b/>
          <w:bCs/>
          <w:lang w:val="uk-UA"/>
        </w:rPr>
        <w:t>Ідеальна схема гальмівного ланцюга:</w:t>
      </w:r>
    </w:p>
    <w:p w14:paraId="57D6FA32" w14:textId="77777777" w:rsidR="00191A90" w:rsidRPr="00AA19CD" w:rsidRDefault="00191A90" w:rsidP="00D61C6A">
      <w:pPr>
        <w:pStyle w:val="ListParagraph"/>
        <w:numPr>
          <w:ilvl w:val="0"/>
          <w:numId w:val="19"/>
        </w:numPr>
        <w:spacing w:after="0" w:line="360" w:lineRule="auto"/>
        <w:ind w:left="0" w:firstLine="709"/>
        <w:contextualSpacing w:val="0"/>
        <w:jc w:val="both"/>
        <w:rPr>
          <w:lang w:val="uk-UA"/>
        </w:rPr>
      </w:pPr>
      <w:proofErr w:type="spellStart"/>
      <w:r w:rsidRPr="00AA19CD">
        <w:rPr>
          <w:lang w:val="uk-UA"/>
        </w:rPr>
        <w:t>Покращенегальмування</w:t>
      </w:r>
      <w:proofErr w:type="spellEnd"/>
      <w:r w:rsidRPr="00AA19CD">
        <w:rPr>
          <w:lang w:val="uk-UA"/>
        </w:rPr>
        <w:t>: короткочасне гальмування може досягати 1,1-1,4 рази від номінальної потужності інвертора</w:t>
      </w:r>
    </w:p>
    <w:p w14:paraId="6D492D99" w14:textId="77777777" w:rsidR="00191A90" w:rsidRPr="00AA19CD" w:rsidRDefault="00191A90" w:rsidP="00D61C6A">
      <w:pPr>
        <w:pStyle w:val="ListParagraph"/>
        <w:numPr>
          <w:ilvl w:val="0"/>
          <w:numId w:val="19"/>
        </w:numPr>
        <w:spacing w:after="0" w:line="360" w:lineRule="auto"/>
        <w:ind w:left="0" w:firstLine="709"/>
        <w:contextualSpacing w:val="0"/>
        <w:jc w:val="both"/>
        <w:rPr>
          <w:lang w:val="uk-UA"/>
        </w:rPr>
      </w:pPr>
      <w:r w:rsidRPr="00AA19CD">
        <w:rPr>
          <w:lang w:val="uk-UA"/>
        </w:rPr>
        <w:t>Гальмовий захист більш комплексний та інтелектуальний</w:t>
      </w:r>
    </w:p>
    <w:p w14:paraId="2B6733D4" w14:textId="77777777" w:rsidR="00191A90" w:rsidRDefault="00191A90" w:rsidP="00D61C6A">
      <w:pPr>
        <w:spacing w:after="0" w:line="360" w:lineRule="auto"/>
        <w:ind w:firstLine="709"/>
        <w:jc w:val="center"/>
        <w:rPr>
          <w:lang w:val="uk-UA"/>
        </w:rPr>
      </w:pPr>
    </w:p>
    <w:p w14:paraId="313C1F90" w14:textId="77777777" w:rsidR="00125451" w:rsidRDefault="00125451" w:rsidP="00D61C6A">
      <w:pPr>
        <w:spacing w:after="0" w:line="360" w:lineRule="auto"/>
        <w:ind w:firstLine="709"/>
        <w:jc w:val="center"/>
        <w:rPr>
          <w:lang w:val="uk-UA"/>
        </w:rPr>
      </w:pPr>
      <w:r>
        <w:rPr>
          <w:noProof/>
          <w:lang w:eastAsia="ru-RU"/>
        </w:rPr>
        <w:lastRenderedPageBreak/>
        <w:drawing>
          <wp:inline distT="0" distB="0" distL="0" distR="0" wp14:anchorId="7A98609D" wp14:editId="42BF534F">
            <wp:extent cx="4384963" cy="1983193"/>
            <wp:effectExtent l="0" t="0" r="0" b="0"/>
            <wp:docPr id="131" name="Рисунок 1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4425494" cy="2001524"/>
                    </a:xfrm>
                    <a:prstGeom prst="rect">
                      <a:avLst/>
                    </a:prstGeom>
                  </pic:spPr>
                </pic:pic>
              </a:graphicData>
            </a:graphic>
          </wp:inline>
        </w:drawing>
      </w:r>
    </w:p>
    <w:p w14:paraId="6A939F17" w14:textId="77777777" w:rsidR="00125451" w:rsidRDefault="00125451" w:rsidP="00D61C6A">
      <w:pPr>
        <w:spacing w:after="0" w:line="360" w:lineRule="auto"/>
        <w:ind w:firstLine="709"/>
        <w:jc w:val="center"/>
        <w:rPr>
          <w:lang w:val="uk-UA"/>
        </w:rPr>
      </w:pPr>
      <w:r>
        <w:rPr>
          <w:lang w:val="uk-UA"/>
        </w:rPr>
        <w:t xml:space="preserve">Рисунок </w:t>
      </w:r>
      <w:r w:rsidR="00F72E58">
        <w:rPr>
          <w:lang w:val="uk-UA"/>
        </w:rPr>
        <w:t>3.</w:t>
      </w:r>
      <w:r>
        <w:rPr>
          <w:lang w:val="uk-UA"/>
        </w:rPr>
        <w:t>3 – Робота при перенавантаженні</w:t>
      </w:r>
    </w:p>
    <w:p w14:paraId="3C4B3602" w14:textId="77777777" w:rsidR="00191A90" w:rsidRPr="00125451" w:rsidRDefault="00191A90" w:rsidP="00D61C6A">
      <w:pPr>
        <w:spacing w:after="0" w:line="360" w:lineRule="auto"/>
        <w:ind w:firstLine="709"/>
        <w:jc w:val="both"/>
        <w:rPr>
          <w:b/>
          <w:bCs/>
          <w:lang w:val="uk-UA"/>
        </w:rPr>
      </w:pPr>
      <w:r w:rsidRPr="00125451">
        <w:rPr>
          <w:b/>
          <w:bCs/>
          <w:lang w:val="uk-UA"/>
        </w:rPr>
        <w:t>Стійкість до навантажень</w:t>
      </w:r>
    </w:p>
    <w:p w14:paraId="2C63BFD9" w14:textId="77777777" w:rsidR="00191A90" w:rsidRPr="00125451" w:rsidRDefault="00191A90" w:rsidP="00D61C6A">
      <w:pPr>
        <w:pStyle w:val="ListParagraph"/>
        <w:numPr>
          <w:ilvl w:val="0"/>
          <w:numId w:val="20"/>
        </w:numPr>
        <w:spacing w:after="0" w:line="360" w:lineRule="auto"/>
        <w:ind w:left="0" w:firstLine="709"/>
        <w:contextualSpacing w:val="0"/>
        <w:jc w:val="both"/>
        <w:rPr>
          <w:lang w:val="uk-UA"/>
        </w:rPr>
      </w:pPr>
      <w:r w:rsidRPr="00125451">
        <w:rPr>
          <w:lang w:val="uk-UA"/>
        </w:rPr>
        <w:t>Можливість роботи при перевантаженні:</w:t>
      </w:r>
    </w:p>
    <w:p w14:paraId="09C3A880" w14:textId="77777777" w:rsidR="00191A90" w:rsidRPr="00191A90" w:rsidRDefault="00191A90" w:rsidP="00D61C6A">
      <w:pPr>
        <w:spacing w:after="0" w:line="360" w:lineRule="auto"/>
        <w:ind w:firstLine="709"/>
        <w:jc w:val="both"/>
        <w:rPr>
          <w:lang w:val="uk-UA"/>
        </w:rPr>
      </w:pPr>
      <w:r w:rsidRPr="00191A90">
        <w:rPr>
          <w:lang w:val="uk-UA"/>
        </w:rPr>
        <w:t>150% від номінального навантаження може утримуватись 1 хв.</w:t>
      </w:r>
    </w:p>
    <w:p w14:paraId="3223E09C" w14:textId="77777777" w:rsidR="00191A90" w:rsidRPr="00191A90" w:rsidRDefault="00191A90" w:rsidP="00D61C6A">
      <w:pPr>
        <w:spacing w:after="0" w:line="360" w:lineRule="auto"/>
        <w:ind w:firstLine="709"/>
        <w:jc w:val="both"/>
        <w:rPr>
          <w:lang w:val="uk-UA"/>
        </w:rPr>
      </w:pPr>
      <w:r w:rsidRPr="00191A90">
        <w:rPr>
          <w:lang w:val="uk-UA"/>
        </w:rPr>
        <w:t>180% номінального навантаження може витримувати 10 с.</w:t>
      </w:r>
    </w:p>
    <w:p w14:paraId="256C9DA9" w14:textId="77777777" w:rsidR="00191A90" w:rsidRPr="00191A90" w:rsidRDefault="00191A90" w:rsidP="00D61C6A">
      <w:pPr>
        <w:spacing w:after="0" w:line="360" w:lineRule="auto"/>
        <w:ind w:firstLine="709"/>
        <w:jc w:val="both"/>
        <w:rPr>
          <w:lang w:val="uk-UA"/>
        </w:rPr>
      </w:pPr>
      <w:r w:rsidRPr="00191A90">
        <w:rPr>
          <w:lang w:val="uk-UA"/>
        </w:rPr>
        <w:t>200% від номінального навантаження може витримувати 1 с.</w:t>
      </w:r>
    </w:p>
    <w:p w14:paraId="52E91FD4" w14:textId="77777777" w:rsidR="00191A90" w:rsidRPr="00125451" w:rsidRDefault="00191A90" w:rsidP="00D61C6A">
      <w:pPr>
        <w:spacing w:after="0" w:line="360" w:lineRule="auto"/>
        <w:ind w:firstLine="709"/>
        <w:jc w:val="both"/>
        <w:rPr>
          <w:b/>
          <w:bCs/>
          <w:lang w:val="uk-UA"/>
        </w:rPr>
      </w:pPr>
      <w:r w:rsidRPr="00125451">
        <w:rPr>
          <w:b/>
          <w:bCs/>
          <w:lang w:val="uk-UA"/>
        </w:rPr>
        <w:t>Чудова продуктивність</w:t>
      </w:r>
    </w:p>
    <w:p w14:paraId="5476F423" w14:textId="77777777" w:rsidR="00191A90" w:rsidRPr="00125451" w:rsidRDefault="00191A90" w:rsidP="00D61C6A">
      <w:pPr>
        <w:pStyle w:val="ListParagraph"/>
        <w:numPr>
          <w:ilvl w:val="0"/>
          <w:numId w:val="20"/>
        </w:numPr>
        <w:spacing w:after="0" w:line="360" w:lineRule="auto"/>
        <w:ind w:left="0" w:firstLine="709"/>
        <w:contextualSpacing w:val="0"/>
        <w:jc w:val="both"/>
        <w:rPr>
          <w:lang w:val="uk-UA"/>
        </w:rPr>
      </w:pPr>
      <w:r w:rsidRPr="00125451">
        <w:rPr>
          <w:lang w:val="uk-UA"/>
        </w:rPr>
        <w:t>Характеристика високого моменту пуску.</w:t>
      </w:r>
    </w:p>
    <w:p w14:paraId="7280C0AC" w14:textId="77777777" w:rsidR="00191A90" w:rsidRPr="00125451" w:rsidRDefault="00191A90" w:rsidP="00D61C6A">
      <w:pPr>
        <w:pStyle w:val="ListParagraph"/>
        <w:numPr>
          <w:ilvl w:val="0"/>
          <w:numId w:val="20"/>
        </w:numPr>
        <w:spacing w:after="0" w:line="360" w:lineRule="auto"/>
        <w:ind w:left="0" w:firstLine="709"/>
        <w:contextualSpacing w:val="0"/>
        <w:jc w:val="both"/>
        <w:rPr>
          <w:lang w:val="uk-UA"/>
        </w:rPr>
      </w:pPr>
      <w:r w:rsidRPr="00125451">
        <w:rPr>
          <w:lang w:val="uk-UA"/>
        </w:rPr>
        <w:t xml:space="preserve">0,5 </w:t>
      </w:r>
      <w:proofErr w:type="spellStart"/>
      <w:r w:rsidRPr="00125451">
        <w:rPr>
          <w:lang w:val="uk-UA"/>
        </w:rPr>
        <w:t>Гц</w:t>
      </w:r>
      <w:proofErr w:type="spellEnd"/>
      <w:r w:rsidRPr="00125451">
        <w:rPr>
          <w:lang w:val="uk-UA"/>
        </w:rPr>
        <w:t xml:space="preserve"> може забезпечити 150% пускового моменту (</w:t>
      </w:r>
      <w:proofErr w:type="spellStart"/>
      <w:r w:rsidRPr="00125451">
        <w:rPr>
          <w:lang w:val="uk-UA"/>
        </w:rPr>
        <w:t>безсенсорне</w:t>
      </w:r>
      <w:proofErr w:type="spellEnd"/>
      <w:r w:rsidRPr="00125451">
        <w:rPr>
          <w:lang w:val="uk-UA"/>
        </w:rPr>
        <w:t xml:space="preserve"> ве</w:t>
      </w:r>
      <w:r w:rsidR="00125451" w:rsidRPr="00125451">
        <w:rPr>
          <w:lang w:val="uk-UA"/>
        </w:rPr>
        <w:t>к</w:t>
      </w:r>
      <w:r w:rsidRPr="00125451">
        <w:rPr>
          <w:lang w:val="uk-UA"/>
        </w:rPr>
        <w:t>торне управління 1).</w:t>
      </w:r>
    </w:p>
    <w:p w14:paraId="506C7E25" w14:textId="77777777" w:rsidR="00191A90" w:rsidRPr="00125451" w:rsidRDefault="00191A90" w:rsidP="00D61C6A">
      <w:pPr>
        <w:pStyle w:val="ListParagraph"/>
        <w:numPr>
          <w:ilvl w:val="0"/>
          <w:numId w:val="20"/>
        </w:numPr>
        <w:spacing w:after="0" w:line="360" w:lineRule="auto"/>
        <w:ind w:left="0" w:firstLine="709"/>
        <w:contextualSpacing w:val="0"/>
        <w:jc w:val="both"/>
        <w:rPr>
          <w:lang w:val="uk-UA"/>
        </w:rPr>
      </w:pPr>
      <w:r w:rsidRPr="00125451">
        <w:rPr>
          <w:lang w:val="uk-UA"/>
        </w:rPr>
        <w:t xml:space="preserve">0,25 </w:t>
      </w:r>
      <w:proofErr w:type="spellStart"/>
      <w:r w:rsidRPr="00125451">
        <w:rPr>
          <w:lang w:val="uk-UA"/>
        </w:rPr>
        <w:t>Гц</w:t>
      </w:r>
      <w:proofErr w:type="spellEnd"/>
      <w:r w:rsidRPr="00125451">
        <w:rPr>
          <w:lang w:val="uk-UA"/>
        </w:rPr>
        <w:t xml:space="preserve"> може забезпечити 150% пускового моменту (</w:t>
      </w:r>
      <w:proofErr w:type="spellStart"/>
      <w:r w:rsidRPr="00125451">
        <w:rPr>
          <w:lang w:val="uk-UA"/>
        </w:rPr>
        <w:t>безсенсорневесторне</w:t>
      </w:r>
      <w:proofErr w:type="spellEnd"/>
      <w:r w:rsidRPr="00125451">
        <w:rPr>
          <w:lang w:val="uk-UA"/>
        </w:rPr>
        <w:t xml:space="preserve"> управління 2).</w:t>
      </w:r>
    </w:p>
    <w:p w14:paraId="6D302E6D" w14:textId="77777777" w:rsidR="00191A90" w:rsidRPr="00125451" w:rsidRDefault="00191A90" w:rsidP="00D61C6A">
      <w:pPr>
        <w:pStyle w:val="ListParagraph"/>
        <w:numPr>
          <w:ilvl w:val="0"/>
          <w:numId w:val="20"/>
        </w:numPr>
        <w:spacing w:after="0" w:line="360" w:lineRule="auto"/>
        <w:ind w:left="0" w:firstLine="709"/>
        <w:contextualSpacing w:val="0"/>
        <w:jc w:val="both"/>
        <w:rPr>
          <w:lang w:val="uk-UA"/>
        </w:rPr>
      </w:pPr>
      <w:proofErr w:type="spellStart"/>
      <w:r w:rsidRPr="00125451">
        <w:rPr>
          <w:lang w:val="uk-UA"/>
        </w:rPr>
        <w:t>Безсенсорне</w:t>
      </w:r>
      <w:proofErr w:type="spellEnd"/>
      <w:r w:rsidRPr="00125451">
        <w:rPr>
          <w:lang w:val="uk-UA"/>
        </w:rPr>
        <w:t xml:space="preserve"> векторне управління може знизити сприйнятливість параметрів двигуна, покращити адаптивність до навколишнього середовища.</w:t>
      </w:r>
    </w:p>
    <w:p w14:paraId="6C71F565" w14:textId="77777777" w:rsidR="00191A90" w:rsidRPr="00125451" w:rsidRDefault="00191A90" w:rsidP="00D61C6A">
      <w:pPr>
        <w:spacing w:after="0" w:line="360" w:lineRule="auto"/>
        <w:ind w:firstLine="709"/>
        <w:jc w:val="both"/>
        <w:rPr>
          <w:b/>
          <w:bCs/>
          <w:lang w:val="uk-UA"/>
        </w:rPr>
      </w:pPr>
      <w:r w:rsidRPr="00125451">
        <w:rPr>
          <w:b/>
          <w:bCs/>
          <w:lang w:val="uk-UA"/>
        </w:rPr>
        <w:t>Набір різноманітних функцій термінала</w:t>
      </w:r>
    </w:p>
    <w:p w14:paraId="6AE00FD0" w14:textId="77777777" w:rsidR="00191A90" w:rsidRPr="00125451" w:rsidRDefault="00191A90" w:rsidP="00D61C6A">
      <w:pPr>
        <w:pStyle w:val="ListParagraph"/>
        <w:numPr>
          <w:ilvl w:val="0"/>
          <w:numId w:val="21"/>
        </w:numPr>
        <w:spacing w:after="0" w:line="360" w:lineRule="auto"/>
        <w:ind w:left="0" w:firstLine="709"/>
        <w:contextualSpacing w:val="0"/>
        <w:jc w:val="both"/>
        <w:rPr>
          <w:lang w:val="uk-UA"/>
        </w:rPr>
      </w:pPr>
      <w:r w:rsidRPr="00125451">
        <w:rPr>
          <w:lang w:val="uk-UA"/>
        </w:rPr>
        <w:t>Багатофункціональний термінал DI, DO, AO з безліччю логічних функцій для вибору.</w:t>
      </w:r>
    </w:p>
    <w:p w14:paraId="30CB7C99" w14:textId="77777777" w:rsidR="00191A90" w:rsidRPr="00125451" w:rsidRDefault="00191A90" w:rsidP="00D61C6A">
      <w:pPr>
        <w:pStyle w:val="ListParagraph"/>
        <w:numPr>
          <w:ilvl w:val="0"/>
          <w:numId w:val="21"/>
        </w:numPr>
        <w:spacing w:after="0" w:line="360" w:lineRule="auto"/>
        <w:ind w:left="0" w:firstLine="709"/>
        <w:contextualSpacing w:val="0"/>
        <w:jc w:val="both"/>
        <w:rPr>
          <w:lang w:val="uk-UA"/>
        </w:rPr>
      </w:pPr>
      <w:r w:rsidRPr="00125451">
        <w:rPr>
          <w:lang w:val="uk-UA"/>
        </w:rPr>
        <w:t>Термінал AI може використовуватись як багатофункціональний термінал DI.</w:t>
      </w:r>
    </w:p>
    <w:p w14:paraId="0977D1ED" w14:textId="77777777" w:rsidR="00191A90" w:rsidRPr="00125451" w:rsidRDefault="00191A90" w:rsidP="00D61C6A">
      <w:pPr>
        <w:pStyle w:val="ListParagraph"/>
        <w:numPr>
          <w:ilvl w:val="0"/>
          <w:numId w:val="21"/>
        </w:numPr>
        <w:spacing w:after="0" w:line="360" w:lineRule="auto"/>
        <w:ind w:left="0" w:firstLine="709"/>
        <w:contextualSpacing w:val="0"/>
        <w:jc w:val="both"/>
        <w:rPr>
          <w:lang w:val="uk-UA"/>
        </w:rPr>
      </w:pPr>
      <w:r w:rsidRPr="00125451">
        <w:rPr>
          <w:lang w:val="uk-UA"/>
        </w:rPr>
        <w:t xml:space="preserve">Вбудована функція </w:t>
      </w:r>
      <w:proofErr w:type="spellStart"/>
      <w:r w:rsidRPr="00125451">
        <w:rPr>
          <w:lang w:val="uk-UA"/>
        </w:rPr>
        <w:t>мульти</w:t>
      </w:r>
      <w:proofErr w:type="spellEnd"/>
      <w:r w:rsidRPr="00125451">
        <w:rPr>
          <w:lang w:val="uk-UA"/>
        </w:rPr>
        <w:t>-групового віртуального DI та DO для зменшення зовнішнього підключення DI/DO.</w:t>
      </w:r>
    </w:p>
    <w:p w14:paraId="54BD2A7E" w14:textId="77777777" w:rsidR="00191A90" w:rsidRPr="00125451" w:rsidRDefault="00191A90" w:rsidP="00D61C6A">
      <w:pPr>
        <w:pStyle w:val="ListParagraph"/>
        <w:numPr>
          <w:ilvl w:val="0"/>
          <w:numId w:val="21"/>
        </w:numPr>
        <w:spacing w:after="0" w:line="360" w:lineRule="auto"/>
        <w:ind w:left="0" w:firstLine="709"/>
        <w:contextualSpacing w:val="0"/>
        <w:jc w:val="both"/>
        <w:rPr>
          <w:lang w:val="uk-UA"/>
        </w:rPr>
      </w:pPr>
      <w:r w:rsidRPr="00125451">
        <w:rPr>
          <w:lang w:val="uk-UA"/>
        </w:rPr>
        <w:t>Підтримка високошвидкісних імпульсних входів та виходів до 100 кГц.</w:t>
      </w:r>
    </w:p>
    <w:p w14:paraId="781402DB" w14:textId="77777777" w:rsidR="00191A90" w:rsidRPr="00125451" w:rsidRDefault="00191A90" w:rsidP="00D61C6A">
      <w:pPr>
        <w:spacing w:after="0" w:line="360" w:lineRule="auto"/>
        <w:ind w:firstLine="709"/>
        <w:jc w:val="both"/>
        <w:rPr>
          <w:b/>
          <w:bCs/>
          <w:lang w:val="uk-UA"/>
        </w:rPr>
      </w:pPr>
      <w:r w:rsidRPr="00125451">
        <w:rPr>
          <w:b/>
          <w:bCs/>
          <w:lang w:val="uk-UA"/>
        </w:rPr>
        <w:lastRenderedPageBreak/>
        <w:t xml:space="preserve">Вбудований </w:t>
      </w:r>
      <w:r w:rsidR="00125451" w:rsidRPr="00125451">
        <w:rPr>
          <w:b/>
          <w:bCs/>
          <w:lang w:val="uk-UA"/>
        </w:rPr>
        <w:t>само адаптивний</w:t>
      </w:r>
      <w:r w:rsidRPr="00125451">
        <w:rPr>
          <w:b/>
          <w:bCs/>
          <w:lang w:val="uk-UA"/>
        </w:rPr>
        <w:t xml:space="preserve"> функціональний модуль ПІД</w:t>
      </w:r>
    </w:p>
    <w:p w14:paraId="32BE78A8" w14:textId="77777777" w:rsidR="00191A90" w:rsidRPr="00125451" w:rsidRDefault="00191A90" w:rsidP="00D61C6A">
      <w:pPr>
        <w:pStyle w:val="ListParagraph"/>
        <w:numPr>
          <w:ilvl w:val="0"/>
          <w:numId w:val="22"/>
        </w:numPr>
        <w:spacing w:after="0" w:line="360" w:lineRule="auto"/>
        <w:ind w:left="0" w:firstLine="709"/>
        <w:contextualSpacing w:val="0"/>
        <w:jc w:val="both"/>
        <w:rPr>
          <w:lang w:val="uk-UA"/>
        </w:rPr>
      </w:pPr>
      <w:r w:rsidRPr="00125451">
        <w:rPr>
          <w:lang w:val="uk-UA"/>
        </w:rPr>
        <w:t>Вбудовані дві групи параметрів ПІД, які можуть автоматично перемикатися відповідно до відхилення, клем DI та параметрів частоти.</w:t>
      </w:r>
    </w:p>
    <w:p w14:paraId="50278A7D" w14:textId="77777777" w:rsidR="00191A90" w:rsidRPr="00125451" w:rsidRDefault="00191A90" w:rsidP="00D61C6A">
      <w:pPr>
        <w:pStyle w:val="ListParagraph"/>
        <w:numPr>
          <w:ilvl w:val="0"/>
          <w:numId w:val="22"/>
        </w:numPr>
        <w:spacing w:after="0" w:line="360" w:lineRule="auto"/>
        <w:ind w:left="0" w:firstLine="709"/>
        <w:contextualSpacing w:val="0"/>
        <w:jc w:val="both"/>
        <w:rPr>
          <w:lang w:val="uk-UA"/>
        </w:rPr>
      </w:pPr>
      <w:r w:rsidRPr="00125451">
        <w:rPr>
          <w:lang w:val="uk-UA"/>
        </w:rPr>
        <w:t xml:space="preserve">Функція виявлення втрати зворотного зв'язку ПІД. Застосовується для виявлення </w:t>
      </w:r>
      <w:proofErr w:type="spellStart"/>
      <w:r w:rsidRPr="00125451">
        <w:rPr>
          <w:lang w:val="uk-UA"/>
        </w:rPr>
        <w:t>несправностей</w:t>
      </w:r>
      <w:proofErr w:type="spellEnd"/>
      <w:r w:rsidRPr="00125451">
        <w:rPr>
          <w:lang w:val="uk-UA"/>
        </w:rPr>
        <w:t>.</w:t>
      </w:r>
    </w:p>
    <w:p w14:paraId="17F8C5DD" w14:textId="77777777" w:rsidR="00191A90" w:rsidRPr="00125451" w:rsidRDefault="00191A90" w:rsidP="00D61C6A">
      <w:pPr>
        <w:pStyle w:val="ListParagraph"/>
        <w:numPr>
          <w:ilvl w:val="0"/>
          <w:numId w:val="22"/>
        </w:numPr>
        <w:spacing w:after="0" w:line="360" w:lineRule="auto"/>
        <w:ind w:left="0" w:firstLine="709"/>
        <w:contextualSpacing w:val="0"/>
        <w:jc w:val="both"/>
        <w:rPr>
          <w:lang w:val="uk-UA"/>
        </w:rPr>
      </w:pPr>
      <w:r w:rsidRPr="00125451">
        <w:rPr>
          <w:lang w:val="uk-UA"/>
        </w:rPr>
        <w:t>Підтримка режиму спокою та пробудження. Може перемикатися між двома режимами, залежно від умов роботи.</w:t>
      </w:r>
    </w:p>
    <w:p w14:paraId="3DCB6AB4" w14:textId="77777777" w:rsidR="00191A90" w:rsidRPr="00125451" w:rsidRDefault="00191A90" w:rsidP="00D61C6A">
      <w:pPr>
        <w:spacing w:after="0" w:line="360" w:lineRule="auto"/>
        <w:ind w:firstLine="709"/>
        <w:jc w:val="both"/>
        <w:rPr>
          <w:b/>
          <w:bCs/>
          <w:lang w:val="uk-UA"/>
        </w:rPr>
      </w:pPr>
      <w:r w:rsidRPr="00125451">
        <w:rPr>
          <w:b/>
          <w:bCs/>
          <w:lang w:val="uk-UA"/>
        </w:rPr>
        <w:t xml:space="preserve">V/F повністю відділений і </w:t>
      </w:r>
      <w:proofErr w:type="spellStart"/>
      <w:r w:rsidRPr="00125451">
        <w:rPr>
          <w:b/>
          <w:bCs/>
          <w:lang w:val="uk-UA"/>
        </w:rPr>
        <w:t>напіввідділений</w:t>
      </w:r>
      <w:proofErr w:type="spellEnd"/>
    </w:p>
    <w:p w14:paraId="3FC956CE" w14:textId="77777777" w:rsidR="00191A90" w:rsidRPr="00E23ABF" w:rsidRDefault="00191A90" w:rsidP="00D61C6A">
      <w:pPr>
        <w:pStyle w:val="ListParagraph"/>
        <w:numPr>
          <w:ilvl w:val="0"/>
          <w:numId w:val="23"/>
        </w:numPr>
        <w:spacing w:after="0" w:line="360" w:lineRule="auto"/>
        <w:ind w:left="0" w:firstLine="709"/>
        <w:contextualSpacing w:val="0"/>
        <w:jc w:val="both"/>
        <w:rPr>
          <w:lang w:val="uk-UA"/>
        </w:rPr>
      </w:pPr>
      <w:r w:rsidRPr="00E23ABF">
        <w:rPr>
          <w:lang w:val="uk-UA"/>
        </w:rPr>
        <w:t>Автоматично компенсується напругою при перевантаженні, реалізує постійну вихідну напругу та відповідає вимогам застосування у галузі електропостачання.</w:t>
      </w:r>
    </w:p>
    <w:p w14:paraId="2A13E764" w14:textId="77777777" w:rsidR="00191A90" w:rsidRPr="00E23ABF" w:rsidRDefault="00191A90" w:rsidP="00D61C6A">
      <w:pPr>
        <w:spacing w:after="0" w:line="360" w:lineRule="auto"/>
        <w:ind w:firstLine="709"/>
        <w:jc w:val="both"/>
        <w:rPr>
          <w:b/>
          <w:bCs/>
          <w:lang w:val="uk-UA"/>
        </w:rPr>
      </w:pPr>
      <w:r w:rsidRPr="00E23ABF">
        <w:rPr>
          <w:b/>
          <w:bCs/>
          <w:lang w:val="uk-UA"/>
        </w:rPr>
        <w:t>Функція відстеження швидкості</w:t>
      </w:r>
    </w:p>
    <w:p w14:paraId="58A0B6E7" w14:textId="77777777" w:rsidR="00191A90" w:rsidRPr="00E23ABF" w:rsidRDefault="00191A90" w:rsidP="00D61C6A">
      <w:pPr>
        <w:pStyle w:val="ListParagraph"/>
        <w:numPr>
          <w:ilvl w:val="0"/>
          <w:numId w:val="23"/>
        </w:numPr>
        <w:spacing w:after="0" w:line="360" w:lineRule="auto"/>
        <w:ind w:left="0" w:firstLine="709"/>
        <w:contextualSpacing w:val="0"/>
        <w:jc w:val="both"/>
        <w:rPr>
          <w:lang w:val="uk-UA"/>
        </w:rPr>
      </w:pPr>
      <w:r w:rsidRPr="00E23ABF">
        <w:rPr>
          <w:lang w:val="uk-UA"/>
        </w:rPr>
        <w:t>У разі швидкого запуску інвертор може забезпечити плавний запуск двигуна відповідно до поточного напрямку роботи та швидкості двигуна.</w:t>
      </w:r>
    </w:p>
    <w:p w14:paraId="28959203" w14:textId="77777777" w:rsidR="00191A90" w:rsidRDefault="00191A90" w:rsidP="00424FF8">
      <w:pPr>
        <w:spacing w:after="0" w:line="360" w:lineRule="auto"/>
        <w:jc w:val="center"/>
        <w:rPr>
          <w:lang w:val="uk-UA"/>
        </w:rPr>
      </w:pPr>
      <w:r>
        <w:rPr>
          <w:noProof/>
          <w:lang w:eastAsia="ru-RU"/>
        </w:rPr>
        <w:drawing>
          <wp:inline distT="0" distB="0" distL="0" distR="0" wp14:anchorId="40EBC34F" wp14:editId="2FB07DB9">
            <wp:extent cx="3830782" cy="1814042"/>
            <wp:effectExtent l="0" t="0" r="0" b="0"/>
            <wp:docPr id="132" name="Рисунок 1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3880547" cy="1837608"/>
                    </a:xfrm>
                    <a:prstGeom prst="rect">
                      <a:avLst/>
                    </a:prstGeom>
                  </pic:spPr>
                </pic:pic>
              </a:graphicData>
            </a:graphic>
          </wp:inline>
        </w:drawing>
      </w:r>
    </w:p>
    <w:p w14:paraId="0D0F4B9E" w14:textId="77777777" w:rsidR="00E23ABF" w:rsidRPr="00424FF8" w:rsidRDefault="00E23ABF" w:rsidP="00D61C6A">
      <w:pPr>
        <w:spacing w:after="0" w:line="360" w:lineRule="auto"/>
        <w:ind w:firstLine="709"/>
        <w:jc w:val="center"/>
        <w:rPr>
          <w:color w:val="000000" w:themeColor="text1"/>
          <w:lang w:val="uk-UA"/>
        </w:rPr>
      </w:pPr>
      <w:r w:rsidRPr="00424FF8">
        <w:rPr>
          <w:color w:val="000000" w:themeColor="text1"/>
          <w:lang w:val="uk-UA"/>
        </w:rPr>
        <w:t xml:space="preserve">Рисунок </w:t>
      </w:r>
      <w:r w:rsidR="00F72E58" w:rsidRPr="00424FF8">
        <w:rPr>
          <w:color w:val="000000" w:themeColor="text1"/>
          <w:lang w:val="uk-UA"/>
        </w:rPr>
        <w:t>3.</w:t>
      </w:r>
      <w:r w:rsidRPr="00424FF8">
        <w:rPr>
          <w:color w:val="000000" w:themeColor="text1"/>
          <w:lang w:val="uk-UA"/>
        </w:rPr>
        <w:t xml:space="preserve">4 – </w:t>
      </w:r>
      <w:r w:rsidR="00E1694F" w:rsidRPr="00424FF8">
        <w:rPr>
          <w:color w:val="000000" w:themeColor="text1"/>
          <w:lang w:val="uk-UA"/>
        </w:rPr>
        <w:t>Осцилограма зміни струму при</w:t>
      </w:r>
      <w:r w:rsidRPr="00424FF8">
        <w:rPr>
          <w:color w:val="000000" w:themeColor="text1"/>
          <w:lang w:val="uk-UA"/>
        </w:rPr>
        <w:t xml:space="preserve"> пуск</w:t>
      </w:r>
      <w:r w:rsidR="00E1694F" w:rsidRPr="00424FF8">
        <w:rPr>
          <w:color w:val="000000" w:themeColor="text1"/>
          <w:lang w:val="uk-UA"/>
        </w:rPr>
        <w:t>у</w:t>
      </w:r>
      <w:r w:rsidRPr="00424FF8">
        <w:rPr>
          <w:color w:val="000000" w:themeColor="text1"/>
          <w:lang w:val="uk-UA"/>
        </w:rPr>
        <w:t xml:space="preserve"> двигуна</w:t>
      </w:r>
    </w:p>
    <w:p w14:paraId="1ED4ADAA" w14:textId="77777777" w:rsidR="00191A90" w:rsidRPr="00E23ABF" w:rsidRDefault="00191A90" w:rsidP="00D61C6A">
      <w:pPr>
        <w:spacing w:after="0" w:line="360" w:lineRule="auto"/>
        <w:ind w:firstLine="709"/>
        <w:jc w:val="both"/>
        <w:rPr>
          <w:b/>
          <w:bCs/>
          <w:lang w:val="uk-UA"/>
        </w:rPr>
      </w:pPr>
      <w:r w:rsidRPr="00E23ABF">
        <w:rPr>
          <w:b/>
          <w:bCs/>
          <w:lang w:val="uk-UA"/>
        </w:rPr>
        <w:t>Підтрим</w:t>
      </w:r>
      <w:r w:rsidR="00E23ABF" w:rsidRPr="00E23ABF">
        <w:rPr>
          <w:b/>
          <w:bCs/>
          <w:lang w:val="uk-UA"/>
        </w:rPr>
        <w:t>ка</w:t>
      </w:r>
      <w:r w:rsidRPr="00E23ABF">
        <w:rPr>
          <w:b/>
          <w:bCs/>
          <w:lang w:val="uk-UA"/>
        </w:rPr>
        <w:t xml:space="preserve"> численних комунікацій</w:t>
      </w:r>
    </w:p>
    <w:p w14:paraId="60170E40" w14:textId="77777777" w:rsidR="00191A90" w:rsidRPr="00E23ABF" w:rsidRDefault="00191A90" w:rsidP="00D61C6A">
      <w:pPr>
        <w:pStyle w:val="ListParagraph"/>
        <w:numPr>
          <w:ilvl w:val="0"/>
          <w:numId w:val="23"/>
        </w:numPr>
        <w:spacing w:after="0" w:line="360" w:lineRule="auto"/>
        <w:ind w:left="0" w:firstLine="709"/>
        <w:contextualSpacing w:val="0"/>
        <w:jc w:val="both"/>
        <w:rPr>
          <w:lang w:val="uk-UA"/>
        </w:rPr>
      </w:pPr>
      <w:r w:rsidRPr="00E23ABF">
        <w:rPr>
          <w:lang w:val="uk-UA"/>
        </w:rPr>
        <w:t>Підтримка PROFIBUS, CAN, GPRS DTU та інші.</w:t>
      </w:r>
    </w:p>
    <w:p w14:paraId="6F8A8FA1" w14:textId="77777777" w:rsidR="00191A90" w:rsidRPr="00E23ABF" w:rsidRDefault="00191A90" w:rsidP="00D61C6A">
      <w:pPr>
        <w:pStyle w:val="ListParagraph"/>
        <w:numPr>
          <w:ilvl w:val="0"/>
          <w:numId w:val="23"/>
        </w:numPr>
        <w:spacing w:after="0" w:line="360" w:lineRule="auto"/>
        <w:ind w:left="0" w:firstLine="709"/>
        <w:contextualSpacing w:val="0"/>
        <w:jc w:val="both"/>
        <w:rPr>
          <w:lang w:val="uk-UA"/>
        </w:rPr>
      </w:pPr>
      <w:r w:rsidRPr="00E23ABF">
        <w:rPr>
          <w:lang w:val="uk-UA"/>
        </w:rPr>
        <w:t xml:space="preserve">Різноманітність </w:t>
      </w:r>
      <w:proofErr w:type="spellStart"/>
      <w:r w:rsidRPr="00E23ABF">
        <w:rPr>
          <w:lang w:val="uk-UA"/>
        </w:rPr>
        <w:t>енкодерів</w:t>
      </w:r>
      <w:proofErr w:type="spellEnd"/>
      <w:r w:rsidRPr="00E23ABF">
        <w:rPr>
          <w:lang w:val="uk-UA"/>
        </w:rPr>
        <w:t xml:space="preserve"> </w:t>
      </w:r>
      <w:proofErr w:type="spellStart"/>
      <w:r w:rsidRPr="00E23ABF">
        <w:rPr>
          <w:lang w:val="uk-UA"/>
        </w:rPr>
        <w:t>Match</w:t>
      </w:r>
      <w:proofErr w:type="spellEnd"/>
      <w:r w:rsidRPr="00E23ABF">
        <w:rPr>
          <w:lang w:val="uk-UA"/>
        </w:rPr>
        <w:t xml:space="preserve"> 3 (FR510A)</w:t>
      </w:r>
    </w:p>
    <w:p w14:paraId="31B50049" w14:textId="77777777" w:rsidR="00191A90" w:rsidRPr="00E23ABF" w:rsidRDefault="00191A90" w:rsidP="00D61C6A">
      <w:pPr>
        <w:pStyle w:val="ListParagraph"/>
        <w:numPr>
          <w:ilvl w:val="0"/>
          <w:numId w:val="23"/>
        </w:numPr>
        <w:spacing w:after="0" w:line="360" w:lineRule="auto"/>
        <w:ind w:left="0" w:firstLine="709"/>
        <w:contextualSpacing w:val="0"/>
        <w:jc w:val="both"/>
        <w:rPr>
          <w:lang w:val="uk-UA"/>
        </w:rPr>
      </w:pPr>
      <w:r w:rsidRPr="00E23ABF">
        <w:rPr>
          <w:lang w:val="uk-UA"/>
        </w:rPr>
        <w:t xml:space="preserve">Підтримка OC, двотактний, різницевий, EN1313, U/V/W обертовий трансформатор та інші види </w:t>
      </w:r>
      <w:proofErr w:type="spellStart"/>
      <w:r w:rsidRPr="00E23ABF">
        <w:rPr>
          <w:lang w:val="uk-UA"/>
        </w:rPr>
        <w:t>енкодера</w:t>
      </w:r>
      <w:proofErr w:type="spellEnd"/>
      <w:r w:rsidRPr="00E23ABF">
        <w:rPr>
          <w:lang w:val="uk-UA"/>
        </w:rPr>
        <w:t>.</w:t>
      </w:r>
    </w:p>
    <w:p w14:paraId="07D8C079" w14:textId="77777777" w:rsidR="00191A90" w:rsidRDefault="00191A90" w:rsidP="00D61C6A">
      <w:pPr>
        <w:pStyle w:val="ListParagraph"/>
        <w:spacing w:after="0" w:line="360" w:lineRule="auto"/>
        <w:ind w:left="0" w:firstLine="709"/>
        <w:contextualSpacing w:val="0"/>
        <w:jc w:val="both"/>
        <w:rPr>
          <w:b/>
          <w:bCs/>
          <w:lang w:val="uk-UA"/>
        </w:rPr>
      </w:pPr>
      <w:r w:rsidRPr="00E23ABF">
        <w:rPr>
          <w:b/>
          <w:bCs/>
          <w:lang w:val="uk-UA"/>
        </w:rPr>
        <w:t>Зручне налагодження.</w:t>
      </w:r>
    </w:p>
    <w:p w14:paraId="215C8E2B" w14:textId="77777777" w:rsidR="00191A90" w:rsidRPr="00E23ABF" w:rsidRDefault="00191A90" w:rsidP="00D61C6A">
      <w:pPr>
        <w:pStyle w:val="ListParagraph"/>
        <w:numPr>
          <w:ilvl w:val="0"/>
          <w:numId w:val="23"/>
        </w:numPr>
        <w:spacing w:after="0" w:line="360" w:lineRule="auto"/>
        <w:ind w:left="0" w:firstLine="709"/>
        <w:contextualSpacing w:val="0"/>
        <w:jc w:val="both"/>
        <w:rPr>
          <w:lang w:val="uk-UA"/>
        </w:rPr>
      </w:pPr>
      <w:r w:rsidRPr="00E23ABF">
        <w:rPr>
          <w:lang w:val="uk-UA"/>
        </w:rPr>
        <w:t>Потужне програмне забезпечення.</w:t>
      </w:r>
    </w:p>
    <w:p w14:paraId="76C6C18A" w14:textId="77777777" w:rsidR="00191A90" w:rsidRPr="00E23ABF" w:rsidRDefault="00191A90" w:rsidP="00D61C6A">
      <w:pPr>
        <w:pStyle w:val="ListParagraph"/>
        <w:numPr>
          <w:ilvl w:val="0"/>
          <w:numId w:val="23"/>
        </w:numPr>
        <w:spacing w:after="0" w:line="360" w:lineRule="auto"/>
        <w:ind w:left="0" w:firstLine="709"/>
        <w:contextualSpacing w:val="0"/>
        <w:jc w:val="both"/>
        <w:rPr>
          <w:lang w:val="uk-UA"/>
        </w:rPr>
      </w:pPr>
      <w:r w:rsidRPr="00E23ABF">
        <w:rPr>
          <w:lang w:val="uk-UA"/>
        </w:rPr>
        <w:lastRenderedPageBreak/>
        <w:t>Спеціалізований модуль завантаження та вивантаження, зручне налагодження параметрів та резервне копіювання.</w:t>
      </w:r>
    </w:p>
    <w:p w14:paraId="41FBB4A2" w14:textId="77777777" w:rsidR="00191A90" w:rsidRPr="00E23ABF" w:rsidRDefault="00191A90" w:rsidP="00D61C6A">
      <w:pPr>
        <w:pStyle w:val="ListParagraph"/>
        <w:numPr>
          <w:ilvl w:val="0"/>
          <w:numId w:val="23"/>
        </w:numPr>
        <w:spacing w:after="0" w:line="360" w:lineRule="auto"/>
        <w:ind w:left="0" w:firstLine="709"/>
        <w:contextualSpacing w:val="0"/>
        <w:jc w:val="both"/>
        <w:rPr>
          <w:lang w:val="uk-UA"/>
        </w:rPr>
      </w:pPr>
      <w:r w:rsidRPr="00E23ABF">
        <w:rPr>
          <w:lang w:val="uk-UA"/>
        </w:rPr>
        <w:t>Відповідно до галузевого попиту, розроблений спеціальний макрос додатків.</w:t>
      </w:r>
    </w:p>
    <w:p w14:paraId="704D7B19" w14:textId="77777777" w:rsidR="00191A90" w:rsidRDefault="00191A90" w:rsidP="00424FF8">
      <w:pPr>
        <w:spacing w:after="0" w:line="360" w:lineRule="auto"/>
        <w:jc w:val="center"/>
        <w:rPr>
          <w:lang w:val="uk-UA"/>
        </w:rPr>
      </w:pPr>
      <w:r>
        <w:rPr>
          <w:noProof/>
          <w:lang w:eastAsia="ru-RU"/>
        </w:rPr>
        <w:drawing>
          <wp:inline distT="0" distB="0" distL="0" distR="0" wp14:anchorId="20D3FBC0" wp14:editId="7F6DAA8C">
            <wp:extent cx="3345826" cy="1805421"/>
            <wp:effectExtent l="0" t="0" r="0" b="0"/>
            <wp:docPr id="133" name="Рисунок 1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3363129" cy="1814758"/>
                    </a:xfrm>
                    <a:prstGeom prst="rect">
                      <a:avLst/>
                    </a:prstGeom>
                  </pic:spPr>
                </pic:pic>
              </a:graphicData>
            </a:graphic>
          </wp:inline>
        </w:drawing>
      </w:r>
    </w:p>
    <w:p w14:paraId="67785C86" w14:textId="77777777" w:rsidR="00E23ABF" w:rsidRDefault="00E23ABF" w:rsidP="00D61C6A">
      <w:pPr>
        <w:spacing w:after="0" w:line="360" w:lineRule="auto"/>
        <w:ind w:firstLine="709"/>
        <w:jc w:val="center"/>
        <w:rPr>
          <w:lang w:val="uk-UA"/>
        </w:rPr>
      </w:pPr>
      <w:r>
        <w:rPr>
          <w:lang w:val="uk-UA"/>
        </w:rPr>
        <w:t xml:space="preserve">Рисунок </w:t>
      </w:r>
      <w:r w:rsidR="00F72E58">
        <w:rPr>
          <w:lang w:val="uk-UA"/>
        </w:rPr>
        <w:t>3.</w:t>
      </w:r>
      <w:r>
        <w:rPr>
          <w:lang w:val="uk-UA"/>
        </w:rPr>
        <w:t xml:space="preserve">5 – </w:t>
      </w:r>
      <w:r w:rsidR="00877A72">
        <w:rPr>
          <w:lang w:val="uk-UA"/>
        </w:rPr>
        <w:t>Загальний вид інтерфейсу програмного забезпечення ПЧ</w:t>
      </w:r>
    </w:p>
    <w:p w14:paraId="0F8276FF" w14:textId="77777777" w:rsidR="00191A90" w:rsidRPr="00E23ABF" w:rsidRDefault="00191A90" w:rsidP="00D61C6A">
      <w:pPr>
        <w:spacing w:after="0" w:line="360" w:lineRule="auto"/>
        <w:ind w:firstLine="709"/>
        <w:jc w:val="both"/>
        <w:rPr>
          <w:b/>
          <w:bCs/>
          <w:lang w:val="uk-UA"/>
        </w:rPr>
      </w:pPr>
      <w:r w:rsidRPr="00E23ABF">
        <w:rPr>
          <w:b/>
          <w:bCs/>
          <w:lang w:val="uk-UA"/>
        </w:rPr>
        <w:t>Унікальна компенсація мертвої зони</w:t>
      </w:r>
    </w:p>
    <w:p w14:paraId="1B1BC0D9" w14:textId="77777777" w:rsidR="00191A90" w:rsidRPr="00E23ABF" w:rsidRDefault="00191A90" w:rsidP="00D61C6A">
      <w:pPr>
        <w:pStyle w:val="ListParagraph"/>
        <w:numPr>
          <w:ilvl w:val="0"/>
          <w:numId w:val="24"/>
        </w:numPr>
        <w:spacing w:after="0" w:line="360" w:lineRule="auto"/>
        <w:ind w:left="0" w:firstLine="709"/>
        <w:contextualSpacing w:val="0"/>
        <w:jc w:val="both"/>
        <w:rPr>
          <w:lang w:val="uk-UA"/>
        </w:rPr>
      </w:pPr>
      <w:r w:rsidRPr="00E23ABF">
        <w:rPr>
          <w:lang w:val="uk-UA"/>
        </w:rPr>
        <w:t>Забезпечте плавний вихід моменту, що крутить, при низькій частоті.</w:t>
      </w:r>
    </w:p>
    <w:p w14:paraId="12C1FEC1" w14:textId="77777777" w:rsidR="00191A90" w:rsidRPr="00E23ABF" w:rsidRDefault="00191A90" w:rsidP="00D61C6A">
      <w:pPr>
        <w:spacing w:after="0" w:line="360" w:lineRule="auto"/>
        <w:ind w:firstLine="709"/>
        <w:jc w:val="both"/>
        <w:rPr>
          <w:b/>
          <w:bCs/>
          <w:lang w:val="uk-UA"/>
        </w:rPr>
      </w:pPr>
      <w:r w:rsidRPr="00E23ABF">
        <w:rPr>
          <w:b/>
          <w:bCs/>
          <w:lang w:val="uk-UA"/>
        </w:rPr>
        <w:t>Функція придушення коливань</w:t>
      </w:r>
    </w:p>
    <w:p w14:paraId="3756F540" w14:textId="77777777" w:rsidR="00191A90" w:rsidRPr="00E23ABF" w:rsidRDefault="00191A90" w:rsidP="00D61C6A">
      <w:pPr>
        <w:pStyle w:val="ListParagraph"/>
        <w:numPr>
          <w:ilvl w:val="0"/>
          <w:numId w:val="24"/>
        </w:numPr>
        <w:spacing w:after="0" w:line="360" w:lineRule="auto"/>
        <w:ind w:left="0" w:firstLine="709"/>
        <w:contextualSpacing w:val="0"/>
        <w:jc w:val="both"/>
        <w:rPr>
          <w:lang w:val="uk-UA"/>
        </w:rPr>
      </w:pPr>
      <w:r w:rsidRPr="00E23ABF">
        <w:rPr>
          <w:lang w:val="uk-UA"/>
        </w:rPr>
        <w:t>При виявленні коливань двигуна, вихідна напруга та частота автоматичного підстроювання забезпечують плавну роботу.</w:t>
      </w:r>
    </w:p>
    <w:p w14:paraId="1E0B6880" w14:textId="77777777" w:rsidR="00191A90" w:rsidRDefault="00191A90" w:rsidP="00424FF8">
      <w:pPr>
        <w:spacing w:after="0" w:line="360" w:lineRule="auto"/>
        <w:jc w:val="center"/>
        <w:rPr>
          <w:lang w:val="uk-UA"/>
        </w:rPr>
      </w:pPr>
      <w:r>
        <w:rPr>
          <w:noProof/>
          <w:lang w:eastAsia="ru-RU"/>
        </w:rPr>
        <w:drawing>
          <wp:inline distT="0" distB="0" distL="0" distR="0" wp14:anchorId="2D34A6BC" wp14:editId="57ED4719">
            <wp:extent cx="3290455" cy="2395600"/>
            <wp:effectExtent l="0" t="0" r="0" b="0"/>
            <wp:docPr id="134" name="Рисунок 1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3293006" cy="2397457"/>
                    </a:xfrm>
                    <a:prstGeom prst="rect">
                      <a:avLst/>
                    </a:prstGeom>
                  </pic:spPr>
                </pic:pic>
              </a:graphicData>
            </a:graphic>
          </wp:inline>
        </w:drawing>
      </w:r>
    </w:p>
    <w:p w14:paraId="36B4BE95" w14:textId="77777777" w:rsidR="00191A90" w:rsidRDefault="00E23ABF" w:rsidP="00D61C6A">
      <w:pPr>
        <w:spacing w:after="0" w:line="360" w:lineRule="auto"/>
        <w:ind w:firstLine="709"/>
        <w:jc w:val="center"/>
        <w:rPr>
          <w:lang w:val="uk-UA"/>
        </w:rPr>
      </w:pPr>
      <w:r>
        <w:rPr>
          <w:lang w:val="uk-UA"/>
        </w:rPr>
        <w:t xml:space="preserve">Рисунок </w:t>
      </w:r>
      <w:r w:rsidR="00F72E58">
        <w:rPr>
          <w:lang w:val="uk-UA"/>
        </w:rPr>
        <w:t>3.</w:t>
      </w:r>
      <w:r>
        <w:rPr>
          <w:lang w:val="uk-UA"/>
        </w:rPr>
        <w:t xml:space="preserve">6 – </w:t>
      </w:r>
      <w:r w:rsidR="00877A72">
        <w:rPr>
          <w:lang w:val="uk-UA"/>
        </w:rPr>
        <w:t>Графік зміни струму при автоматичному гасінні коливань двигуна</w:t>
      </w:r>
    </w:p>
    <w:p w14:paraId="4F0029ED" w14:textId="77777777" w:rsidR="00886E93" w:rsidRDefault="00886E93" w:rsidP="00D61C6A">
      <w:pPr>
        <w:spacing w:after="0" w:line="360" w:lineRule="auto"/>
        <w:ind w:firstLine="709"/>
        <w:jc w:val="both"/>
        <w:rPr>
          <w:lang w:val="uk-UA"/>
        </w:rPr>
      </w:pPr>
      <w:r>
        <w:rPr>
          <w:lang w:val="uk-UA"/>
        </w:rPr>
        <w:br w:type="page"/>
      </w:r>
    </w:p>
    <w:p w14:paraId="54555418" w14:textId="77777777" w:rsidR="00886E93" w:rsidRPr="00886E93" w:rsidRDefault="00F72E58" w:rsidP="00D61C6A">
      <w:pPr>
        <w:spacing w:after="0" w:line="360" w:lineRule="auto"/>
        <w:ind w:firstLine="709"/>
        <w:jc w:val="center"/>
        <w:rPr>
          <w:b/>
          <w:bCs/>
          <w:lang w:val="uk-UA"/>
        </w:rPr>
      </w:pPr>
      <w:r>
        <w:rPr>
          <w:b/>
          <w:bCs/>
          <w:lang w:val="uk-UA"/>
        </w:rPr>
        <w:lastRenderedPageBreak/>
        <w:t xml:space="preserve">4 </w:t>
      </w:r>
      <w:r w:rsidR="00886E93" w:rsidRPr="00886E93">
        <w:rPr>
          <w:b/>
          <w:bCs/>
          <w:lang w:val="uk-UA"/>
        </w:rPr>
        <w:t xml:space="preserve">Вибір конвеєрних ваг та </w:t>
      </w:r>
      <w:r w:rsidR="004563D2">
        <w:rPr>
          <w:b/>
          <w:bCs/>
          <w:lang w:val="uk-UA"/>
        </w:rPr>
        <w:t>додаткового обладнання</w:t>
      </w:r>
    </w:p>
    <w:p w14:paraId="6888053E" w14:textId="77777777" w:rsidR="00F72E58" w:rsidRDefault="00F72E58" w:rsidP="00D61C6A">
      <w:pPr>
        <w:spacing w:after="0" w:line="360" w:lineRule="auto"/>
        <w:ind w:firstLine="709"/>
        <w:jc w:val="both"/>
        <w:rPr>
          <w:b/>
          <w:bCs/>
          <w:lang w:val="uk-UA"/>
        </w:rPr>
      </w:pPr>
      <w:r>
        <w:rPr>
          <w:b/>
          <w:bCs/>
          <w:lang w:val="uk-UA"/>
        </w:rPr>
        <w:t>4.1 Вибір конвеєрних ваг</w:t>
      </w:r>
    </w:p>
    <w:p w14:paraId="453E0446" w14:textId="77777777" w:rsidR="00886E93" w:rsidRPr="00886E93" w:rsidRDefault="00886E93" w:rsidP="00D61C6A">
      <w:pPr>
        <w:spacing w:after="0" w:line="360" w:lineRule="auto"/>
        <w:ind w:firstLine="709"/>
        <w:jc w:val="both"/>
        <w:rPr>
          <w:b/>
          <w:bCs/>
          <w:lang w:val="uk-UA"/>
        </w:rPr>
      </w:pPr>
      <w:r w:rsidRPr="00886E93">
        <w:rPr>
          <w:b/>
          <w:bCs/>
          <w:lang w:val="uk-UA"/>
        </w:rPr>
        <w:t>Призначення</w:t>
      </w:r>
    </w:p>
    <w:p w14:paraId="7736C8B8" w14:textId="77777777" w:rsidR="00886E93" w:rsidRPr="00886E93" w:rsidRDefault="00886E93" w:rsidP="00D61C6A">
      <w:pPr>
        <w:spacing w:after="0" w:line="360" w:lineRule="auto"/>
        <w:ind w:firstLine="709"/>
        <w:jc w:val="both"/>
        <w:rPr>
          <w:lang w:val="uk-UA"/>
        </w:rPr>
      </w:pPr>
      <w:r>
        <w:rPr>
          <w:lang w:val="uk-UA"/>
        </w:rPr>
        <w:t>Конвеєрні ваги</w:t>
      </w:r>
      <w:r w:rsidRPr="00886E93">
        <w:rPr>
          <w:lang w:val="uk-UA"/>
        </w:rPr>
        <w:t xml:space="preserve"> призначені для безперервного вимірювання маси </w:t>
      </w:r>
      <w:r w:rsidR="002B5AB9">
        <w:rPr>
          <w:lang w:val="uk-UA"/>
        </w:rPr>
        <w:t>сипучих</w:t>
      </w:r>
      <w:r w:rsidRPr="00886E93">
        <w:rPr>
          <w:lang w:val="uk-UA"/>
        </w:rPr>
        <w:t xml:space="preserve"> та </w:t>
      </w:r>
      <w:r w:rsidR="002B5AB9">
        <w:rPr>
          <w:lang w:val="uk-UA"/>
        </w:rPr>
        <w:t>кускових</w:t>
      </w:r>
      <w:r w:rsidRPr="00886E93">
        <w:rPr>
          <w:lang w:val="uk-UA"/>
        </w:rPr>
        <w:t xml:space="preserve"> матеріалів (зерно, вугілля, шихта, гранули, щебінь та ін.), що транспортуються стрічковими конвеєрами при комерційних, облікових та технологічних операціях</w:t>
      </w:r>
      <w:r w:rsidR="002315A0" w:rsidRPr="00E1694F">
        <w:rPr>
          <w:lang w:val="uk-UA"/>
        </w:rPr>
        <w:t xml:space="preserve"> [1</w:t>
      </w:r>
      <w:r w:rsidR="002315A0">
        <w:rPr>
          <w:lang w:val="uk-UA"/>
        </w:rPr>
        <w:t>3</w:t>
      </w:r>
      <w:r w:rsidR="002315A0" w:rsidRPr="00E1694F">
        <w:rPr>
          <w:lang w:val="uk-UA"/>
        </w:rPr>
        <w:t>]</w:t>
      </w:r>
      <w:r w:rsidRPr="00886E93">
        <w:rPr>
          <w:lang w:val="uk-UA"/>
        </w:rPr>
        <w:t>.</w:t>
      </w:r>
    </w:p>
    <w:p w14:paraId="0BBF2C24" w14:textId="77777777" w:rsidR="00886E93" w:rsidRPr="00886E93" w:rsidRDefault="00886E93" w:rsidP="00D61C6A">
      <w:pPr>
        <w:spacing w:after="0" w:line="360" w:lineRule="auto"/>
        <w:ind w:firstLine="709"/>
        <w:jc w:val="both"/>
        <w:rPr>
          <w:lang w:val="uk-UA"/>
        </w:rPr>
      </w:pPr>
      <w:r w:rsidRPr="00886E93">
        <w:rPr>
          <w:lang w:val="uk-UA"/>
        </w:rPr>
        <w:t>При цьому ваги забезпечують:</w:t>
      </w:r>
    </w:p>
    <w:p w14:paraId="400D06C4" w14:textId="77777777" w:rsidR="00886E93" w:rsidRPr="002B5AB9" w:rsidRDefault="00886E93" w:rsidP="00D61C6A">
      <w:pPr>
        <w:pStyle w:val="ListParagraph"/>
        <w:numPr>
          <w:ilvl w:val="0"/>
          <w:numId w:val="24"/>
        </w:numPr>
        <w:spacing w:after="0" w:line="360" w:lineRule="auto"/>
        <w:ind w:left="0" w:firstLine="709"/>
        <w:contextualSpacing w:val="0"/>
        <w:jc w:val="both"/>
        <w:rPr>
          <w:lang w:val="uk-UA"/>
        </w:rPr>
      </w:pPr>
      <w:r w:rsidRPr="002B5AB9">
        <w:rPr>
          <w:lang w:val="uk-UA"/>
        </w:rPr>
        <w:t>Вимірювання та індикацію продуктивності конвеєра та сумарної маси, матеріалу, що пройшов через нього;</w:t>
      </w:r>
    </w:p>
    <w:p w14:paraId="4EC9750E" w14:textId="77777777" w:rsidR="00886E93" w:rsidRPr="002B5AB9" w:rsidRDefault="00886E93" w:rsidP="00D61C6A">
      <w:pPr>
        <w:pStyle w:val="ListParagraph"/>
        <w:numPr>
          <w:ilvl w:val="0"/>
          <w:numId w:val="24"/>
        </w:numPr>
        <w:spacing w:after="0" w:line="360" w:lineRule="auto"/>
        <w:ind w:left="0" w:firstLine="709"/>
        <w:contextualSpacing w:val="0"/>
        <w:jc w:val="both"/>
        <w:rPr>
          <w:lang w:val="uk-UA"/>
        </w:rPr>
      </w:pPr>
      <w:r w:rsidRPr="002B5AB9">
        <w:rPr>
          <w:lang w:val="uk-UA"/>
        </w:rPr>
        <w:t>Дублювання індикації та управління вагами дистанційно (відстань до 1200м) з виносного табло-терміналу ТВ-330-16, що розміщується у щитовому приміщенні, кабінеті начальника цеху, головного технолога та ін.;</w:t>
      </w:r>
    </w:p>
    <w:p w14:paraId="219C6A7C" w14:textId="77777777" w:rsidR="00886E93" w:rsidRPr="002B5AB9" w:rsidRDefault="00886E93" w:rsidP="00D61C6A">
      <w:pPr>
        <w:pStyle w:val="ListParagraph"/>
        <w:numPr>
          <w:ilvl w:val="0"/>
          <w:numId w:val="24"/>
        </w:numPr>
        <w:spacing w:after="0" w:line="360" w:lineRule="auto"/>
        <w:ind w:left="0" w:firstLine="709"/>
        <w:contextualSpacing w:val="0"/>
        <w:jc w:val="both"/>
        <w:rPr>
          <w:lang w:val="uk-UA"/>
        </w:rPr>
      </w:pPr>
      <w:r w:rsidRPr="002B5AB9">
        <w:rPr>
          <w:lang w:val="uk-UA"/>
        </w:rPr>
        <w:t>Зв'язок з АСУ підприємства та офісом власника.</w:t>
      </w:r>
    </w:p>
    <w:p w14:paraId="08ADED11" w14:textId="77777777" w:rsidR="002B5AB9" w:rsidRPr="002B5AB9" w:rsidRDefault="002B5AB9" w:rsidP="00D61C6A">
      <w:pPr>
        <w:spacing w:after="0" w:line="360" w:lineRule="auto"/>
        <w:ind w:firstLine="709"/>
        <w:jc w:val="both"/>
        <w:rPr>
          <w:b/>
          <w:bCs/>
          <w:lang w:val="uk-UA"/>
        </w:rPr>
      </w:pPr>
      <w:r w:rsidRPr="002B5AB9">
        <w:rPr>
          <w:b/>
          <w:bCs/>
          <w:lang w:val="uk-UA"/>
        </w:rPr>
        <w:t>Застосування</w:t>
      </w:r>
    </w:p>
    <w:p w14:paraId="136C6CBC" w14:textId="77777777" w:rsidR="002B5AB9" w:rsidRPr="002B5AB9" w:rsidRDefault="002B5AB9" w:rsidP="00D61C6A">
      <w:pPr>
        <w:spacing w:after="0" w:line="360" w:lineRule="auto"/>
        <w:ind w:firstLine="709"/>
        <w:jc w:val="both"/>
        <w:rPr>
          <w:lang w:val="uk-UA"/>
        </w:rPr>
      </w:pPr>
      <w:r w:rsidRPr="002B5AB9">
        <w:rPr>
          <w:lang w:val="uk-UA"/>
        </w:rPr>
        <w:t>Конвеєрні ваги широко застосовуються в гірничо-металургійній галузі, виробництві хімічних добрив, будівельних матеріалів, агрокомплексі, в портах та на терміналах.</w:t>
      </w:r>
    </w:p>
    <w:p w14:paraId="41942DAE" w14:textId="77777777" w:rsidR="002B5AB9" w:rsidRPr="002B5AB9" w:rsidRDefault="002B5AB9" w:rsidP="00D61C6A">
      <w:pPr>
        <w:spacing w:after="0" w:line="360" w:lineRule="auto"/>
        <w:ind w:firstLine="709"/>
        <w:jc w:val="both"/>
        <w:rPr>
          <w:lang w:val="uk-UA"/>
        </w:rPr>
      </w:pPr>
      <w:r w:rsidRPr="002B5AB9">
        <w:rPr>
          <w:lang w:val="uk-UA"/>
        </w:rPr>
        <w:t>При їх використанні слід врахувати, що ваги конвеєрні відносяться до типу ваг, точність і надійність роботи яких нерозривно пов'язана з правильністю місця їх установки і експлуатації, а саме - самим конвеєром:</w:t>
      </w:r>
    </w:p>
    <w:p w14:paraId="6CA94DB1" w14:textId="77777777" w:rsidR="002B5AB9" w:rsidRPr="002B5AB9" w:rsidRDefault="002B5AB9" w:rsidP="00D61C6A">
      <w:pPr>
        <w:pStyle w:val="ListParagraph"/>
        <w:numPr>
          <w:ilvl w:val="0"/>
          <w:numId w:val="26"/>
        </w:numPr>
        <w:spacing w:after="0" w:line="360" w:lineRule="auto"/>
        <w:ind w:left="0" w:firstLine="709"/>
        <w:contextualSpacing w:val="0"/>
        <w:jc w:val="both"/>
        <w:rPr>
          <w:lang w:val="uk-UA"/>
        </w:rPr>
      </w:pPr>
      <w:r w:rsidRPr="002B5AB9">
        <w:rPr>
          <w:lang w:val="uk-UA"/>
        </w:rPr>
        <w:t>Довжина вільної прямолінійної частини конвеєра має бути не менше 8-10 м;</w:t>
      </w:r>
    </w:p>
    <w:p w14:paraId="36166534" w14:textId="77777777" w:rsidR="002B5AB9" w:rsidRPr="002B5AB9" w:rsidRDefault="002B5AB9" w:rsidP="00D61C6A">
      <w:pPr>
        <w:pStyle w:val="ListParagraph"/>
        <w:numPr>
          <w:ilvl w:val="0"/>
          <w:numId w:val="26"/>
        </w:numPr>
        <w:spacing w:after="0" w:line="360" w:lineRule="auto"/>
        <w:ind w:left="0" w:firstLine="709"/>
        <w:contextualSpacing w:val="0"/>
        <w:jc w:val="both"/>
        <w:rPr>
          <w:lang w:val="uk-UA"/>
        </w:rPr>
      </w:pPr>
      <w:r w:rsidRPr="002B5AB9">
        <w:rPr>
          <w:lang w:val="uk-UA"/>
        </w:rPr>
        <w:t>Кут нахилу транспортера не повинен перевищувати 20 °;</w:t>
      </w:r>
    </w:p>
    <w:p w14:paraId="143556EE" w14:textId="77777777" w:rsidR="002B5AB9" w:rsidRPr="002B5AB9" w:rsidRDefault="002B5AB9" w:rsidP="00D61C6A">
      <w:pPr>
        <w:pStyle w:val="ListParagraph"/>
        <w:numPr>
          <w:ilvl w:val="0"/>
          <w:numId w:val="26"/>
        </w:numPr>
        <w:spacing w:after="0" w:line="360" w:lineRule="auto"/>
        <w:ind w:left="0" w:firstLine="709"/>
        <w:contextualSpacing w:val="0"/>
        <w:jc w:val="both"/>
        <w:rPr>
          <w:lang w:val="uk-UA"/>
        </w:rPr>
      </w:pPr>
      <w:r w:rsidRPr="002B5AB9">
        <w:rPr>
          <w:lang w:val="uk-UA"/>
        </w:rPr>
        <w:t>Транспортерна стрічка має бути вулканізована або якісно склеєна;</w:t>
      </w:r>
    </w:p>
    <w:p w14:paraId="5D54B689" w14:textId="77777777" w:rsidR="002B5AB9" w:rsidRPr="002B5AB9" w:rsidRDefault="002B5AB9" w:rsidP="00D61C6A">
      <w:pPr>
        <w:pStyle w:val="ListParagraph"/>
        <w:numPr>
          <w:ilvl w:val="0"/>
          <w:numId w:val="26"/>
        </w:numPr>
        <w:spacing w:after="0" w:line="360" w:lineRule="auto"/>
        <w:ind w:left="0" w:firstLine="709"/>
        <w:contextualSpacing w:val="0"/>
        <w:jc w:val="both"/>
        <w:rPr>
          <w:lang w:val="uk-UA"/>
        </w:rPr>
      </w:pPr>
      <w:r w:rsidRPr="002B5AB9">
        <w:rPr>
          <w:lang w:val="uk-UA"/>
        </w:rPr>
        <w:t>Натяг транспортерної стрічки повинен забезпечуватися вантажним механізмом;</w:t>
      </w:r>
    </w:p>
    <w:p w14:paraId="15EB89F4" w14:textId="77777777" w:rsidR="002B5AB9" w:rsidRPr="002B5AB9" w:rsidRDefault="002B5AB9" w:rsidP="00D61C6A">
      <w:pPr>
        <w:pStyle w:val="ListParagraph"/>
        <w:numPr>
          <w:ilvl w:val="0"/>
          <w:numId w:val="26"/>
        </w:numPr>
        <w:spacing w:after="0" w:line="360" w:lineRule="auto"/>
        <w:ind w:left="0" w:firstLine="709"/>
        <w:contextualSpacing w:val="0"/>
        <w:jc w:val="both"/>
        <w:rPr>
          <w:lang w:val="uk-UA"/>
        </w:rPr>
      </w:pPr>
      <w:r w:rsidRPr="002B5AB9">
        <w:rPr>
          <w:lang w:val="uk-UA"/>
        </w:rPr>
        <w:t>Завантаження конвеєра має бути максимально рівномірним та ін.</w:t>
      </w:r>
    </w:p>
    <w:p w14:paraId="08180380" w14:textId="77777777" w:rsidR="002B5AB9" w:rsidRPr="002B5AB9" w:rsidRDefault="002B5AB9" w:rsidP="00D61C6A">
      <w:pPr>
        <w:spacing w:after="0" w:line="360" w:lineRule="auto"/>
        <w:ind w:firstLine="709"/>
        <w:jc w:val="both"/>
        <w:rPr>
          <w:b/>
          <w:bCs/>
          <w:lang w:val="uk-UA"/>
        </w:rPr>
      </w:pPr>
      <w:r w:rsidRPr="002B5AB9">
        <w:rPr>
          <w:b/>
          <w:bCs/>
          <w:lang w:val="uk-UA"/>
        </w:rPr>
        <w:lastRenderedPageBreak/>
        <w:t>Переваги</w:t>
      </w:r>
    </w:p>
    <w:p w14:paraId="1C4AFF46" w14:textId="77777777" w:rsidR="002B5AB9" w:rsidRPr="002B5AB9" w:rsidRDefault="002B5AB9" w:rsidP="00D61C6A">
      <w:pPr>
        <w:pStyle w:val="ListParagraph"/>
        <w:numPr>
          <w:ilvl w:val="0"/>
          <w:numId w:val="27"/>
        </w:numPr>
        <w:spacing w:after="0" w:line="360" w:lineRule="auto"/>
        <w:ind w:left="0" w:firstLine="709"/>
        <w:contextualSpacing w:val="0"/>
        <w:jc w:val="both"/>
        <w:rPr>
          <w:lang w:val="uk-UA"/>
        </w:rPr>
      </w:pPr>
      <w:r w:rsidRPr="002B5AB9">
        <w:rPr>
          <w:lang w:val="uk-UA"/>
        </w:rPr>
        <w:t>Висока точність (</w:t>
      </w:r>
      <w:r>
        <w:rPr>
          <w:lang w:val="uk-UA"/>
        </w:rPr>
        <w:t>не більше</w:t>
      </w:r>
      <w:r w:rsidRPr="002B5AB9">
        <w:rPr>
          <w:lang w:val="uk-UA"/>
        </w:rPr>
        <w:t xml:space="preserve"> 0,5%) та широкий діапазон робочих температур (від -20 до +50°С);</w:t>
      </w:r>
    </w:p>
    <w:p w14:paraId="042FD5A2" w14:textId="77777777" w:rsidR="002B5AB9" w:rsidRPr="002B5AB9" w:rsidRDefault="002B5AB9" w:rsidP="00D61C6A">
      <w:pPr>
        <w:pStyle w:val="ListParagraph"/>
        <w:numPr>
          <w:ilvl w:val="0"/>
          <w:numId w:val="27"/>
        </w:numPr>
        <w:spacing w:after="0" w:line="360" w:lineRule="auto"/>
        <w:ind w:left="0" w:firstLine="709"/>
        <w:contextualSpacing w:val="0"/>
        <w:jc w:val="both"/>
        <w:rPr>
          <w:lang w:val="uk-UA"/>
        </w:rPr>
      </w:pPr>
      <w:r w:rsidRPr="002B5AB9">
        <w:rPr>
          <w:lang w:val="uk-UA"/>
        </w:rPr>
        <w:t>Можливість використання для порційного дозування матеріалу, наприклад, при завантаженні його у вагони та технологічні агрегати;</w:t>
      </w:r>
    </w:p>
    <w:p w14:paraId="3A2359FB" w14:textId="77777777" w:rsidR="002B5AB9" w:rsidRPr="002B5AB9" w:rsidRDefault="002B5AB9" w:rsidP="00D61C6A">
      <w:pPr>
        <w:pStyle w:val="ListParagraph"/>
        <w:numPr>
          <w:ilvl w:val="0"/>
          <w:numId w:val="27"/>
        </w:numPr>
        <w:spacing w:after="0" w:line="360" w:lineRule="auto"/>
        <w:ind w:left="0" w:firstLine="709"/>
        <w:contextualSpacing w:val="0"/>
        <w:jc w:val="both"/>
        <w:rPr>
          <w:lang w:val="uk-UA"/>
        </w:rPr>
      </w:pPr>
      <w:r w:rsidRPr="002B5AB9">
        <w:rPr>
          <w:lang w:val="uk-UA"/>
        </w:rPr>
        <w:t>Простота та зручність при монтажі – ваги монтуються за 2-3 робочі зміни;</w:t>
      </w:r>
    </w:p>
    <w:p w14:paraId="793FB983" w14:textId="77777777" w:rsidR="002B5AB9" w:rsidRPr="002B5AB9" w:rsidRDefault="002B5AB9" w:rsidP="00D61C6A">
      <w:pPr>
        <w:pStyle w:val="ListParagraph"/>
        <w:numPr>
          <w:ilvl w:val="0"/>
          <w:numId w:val="27"/>
        </w:numPr>
        <w:spacing w:after="0" w:line="360" w:lineRule="auto"/>
        <w:ind w:left="0" w:firstLine="709"/>
        <w:contextualSpacing w:val="0"/>
        <w:jc w:val="both"/>
        <w:rPr>
          <w:lang w:val="uk-UA"/>
        </w:rPr>
      </w:pPr>
      <w:r w:rsidRPr="002B5AB9">
        <w:rPr>
          <w:lang w:val="uk-UA"/>
        </w:rPr>
        <w:t>Терези можна калібрувати і перевіряти без переважання матеріалу за допомогою спеціального імітатора навантаження (УКВК-201), що поставляється (опціонально);</w:t>
      </w:r>
    </w:p>
    <w:p w14:paraId="1CBCD3CC" w14:textId="77777777" w:rsidR="00886E93" w:rsidRPr="002B5AB9" w:rsidRDefault="002B5AB9" w:rsidP="00D61C6A">
      <w:pPr>
        <w:pStyle w:val="ListParagraph"/>
        <w:numPr>
          <w:ilvl w:val="0"/>
          <w:numId w:val="27"/>
        </w:numPr>
        <w:spacing w:after="0" w:line="360" w:lineRule="auto"/>
        <w:ind w:left="0" w:firstLine="709"/>
        <w:contextualSpacing w:val="0"/>
        <w:jc w:val="both"/>
        <w:rPr>
          <w:lang w:val="uk-UA"/>
        </w:rPr>
      </w:pPr>
      <w:r w:rsidRPr="002B5AB9">
        <w:rPr>
          <w:lang w:val="uk-UA"/>
        </w:rPr>
        <w:t>Розбірна конструкція з невеликою кількістю вузлів та деталей дозволяє легко транспортувати та доставляти до місця встановлення.</w:t>
      </w:r>
    </w:p>
    <w:p w14:paraId="131600AB" w14:textId="77777777" w:rsidR="00886E93" w:rsidRPr="00886E93" w:rsidRDefault="002B5AB9" w:rsidP="00D61C6A">
      <w:pPr>
        <w:spacing w:after="0" w:line="360" w:lineRule="auto"/>
        <w:ind w:firstLine="709"/>
        <w:jc w:val="both"/>
        <w:rPr>
          <w:lang w:val="uk-UA"/>
        </w:rPr>
      </w:pPr>
      <w:r>
        <w:rPr>
          <w:lang w:val="uk-UA"/>
        </w:rPr>
        <w:t>Обираємо одно роликові конвеєрні ваги ВК-202</w:t>
      </w:r>
    </w:p>
    <w:p w14:paraId="4E246581" w14:textId="77777777" w:rsidR="00886E93" w:rsidRDefault="002B5AB9" w:rsidP="00D61C6A">
      <w:pPr>
        <w:spacing w:after="0" w:line="360" w:lineRule="auto"/>
        <w:ind w:firstLine="709"/>
        <w:jc w:val="both"/>
        <w:rPr>
          <w:lang w:val="uk-UA"/>
        </w:rPr>
      </w:pPr>
      <w:r>
        <w:rPr>
          <w:lang w:val="uk-UA"/>
        </w:rPr>
        <w:t xml:space="preserve">Загальний вид конвеєрних ваг ВК-202 зображено на рис. </w:t>
      </w:r>
      <w:r w:rsidR="00F72E58">
        <w:rPr>
          <w:lang w:val="uk-UA"/>
        </w:rPr>
        <w:t>4.</w:t>
      </w:r>
      <w:r>
        <w:rPr>
          <w:lang w:val="uk-UA"/>
        </w:rPr>
        <w:t>1</w:t>
      </w:r>
    </w:p>
    <w:p w14:paraId="6556E758" w14:textId="77777777" w:rsidR="002B5AB9" w:rsidRDefault="002B5AB9" w:rsidP="00D61C6A">
      <w:pPr>
        <w:spacing w:after="0" w:line="360" w:lineRule="auto"/>
        <w:ind w:firstLine="709"/>
        <w:jc w:val="center"/>
        <w:rPr>
          <w:lang w:val="uk-UA"/>
        </w:rPr>
      </w:pPr>
      <w:r>
        <w:rPr>
          <w:noProof/>
          <w:lang w:eastAsia="ru-RU"/>
        </w:rPr>
        <w:drawing>
          <wp:inline distT="0" distB="0" distL="0" distR="0" wp14:anchorId="44CD6AE4" wp14:editId="178A7A62">
            <wp:extent cx="4765964" cy="3399440"/>
            <wp:effectExtent l="0" t="0" r="0" b="0"/>
            <wp:docPr id="135" name="Рисунок 1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4777311" cy="3407534"/>
                    </a:xfrm>
                    <a:prstGeom prst="rect">
                      <a:avLst/>
                    </a:prstGeom>
                  </pic:spPr>
                </pic:pic>
              </a:graphicData>
            </a:graphic>
          </wp:inline>
        </w:drawing>
      </w:r>
    </w:p>
    <w:p w14:paraId="51F600DF" w14:textId="77777777" w:rsidR="002B5AB9" w:rsidRDefault="002B5AB9" w:rsidP="00D61C6A">
      <w:pPr>
        <w:spacing w:after="0" w:line="360" w:lineRule="auto"/>
        <w:ind w:firstLine="709"/>
        <w:jc w:val="both"/>
        <w:rPr>
          <w:lang w:val="uk-UA"/>
        </w:rPr>
      </w:pPr>
      <w:r>
        <w:rPr>
          <w:lang w:val="uk-UA"/>
        </w:rPr>
        <w:t xml:space="preserve">Рисунок </w:t>
      </w:r>
      <w:r w:rsidR="00F72E58">
        <w:rPr>
          <w:lang w:val="uk-UA"/>
        </w:rPr>
        <w:t>4.</w:t>
      </w:r>
      <w:r>
        <w:rPr>
          <w:lang w:val="uk-UA"/>
        </w:rPr>
        <w:t>1 – Загальний вид конвеєрних ваг</w:t>
      </w:r>
    </w:p>
    <w:p w14:paraId="658C460C" w14:textId="77777777" w:rsidR="002B5AB9" w:rsidRDefault="002B5AB9" w:rsidP="00D61C6A">
      <w:pPr>
        <w:spacing w:after="0" w:line="360" w:lineRule="auto"/>
        <w:ind w:firstLine="709"/>
        <w:jc w:val="both"/>
        <w:rPr>
          <w:b/>
          <w:bCs/>
          <w:lang w:val="uk-UA"/>
        </w:rPr>
      </w:pPr>
      <w:r w:rsidRPr="002B5AB9">
        <w:rPr>
          <w:b/>
          <w:bCs/>
          <w:lang w:val="uk-UA"/>
        </w:rPr>
        <w:t>Переваги</w:t>
      </w:r>
    </w:p>
    <w:p w14:paraId="51682ECC" w14:textId="77777777" w:rsidR="002B5AB9" w:rsidRPr="00E409F1" w:rsidRDefault="002B5AB9" w:rsidP="00D61C6A">
      <w:pPr>
        <w:pStyle w:val="ListParagraph"/>
        <w:numPr>
          <w:ilvl w:val="0"/>
          <w:numId w:val="28"/>
        </w:numPr>
        <w:spacing w:after="0" w:line="360" w:lineRule="auto"/>
        <w:ind w:left="0" w:firstLine="709"/>
        <w:contextualSpacing w:val="0"/>
        <w:jc w:val="both"/>
        <w:rPr>
          <w:lang w:val="uk-UA"/>
        </w:rPr>
      </w:pPr>
      <w:r w:rsidRPr="00E409F1">
        <w:rPr>
          <w:lang w:val="uk-UA"/>
        </w:rPr>
        <w:t>легкість транспортування – компактні розміри у розібраному стані;</w:t>
      </w:r>
    </w:p>
    <w:p w14:paraId="24D82C4A" w14:textId="77777777" w:rsidR="002B5AB9" w:rsidRPr="00E409F1" w:rsidRDefault="002B5AB9" w:rsidP="00D61C6A">
      <w:pPr>
        <w:pStyle w:val="ListParagraph"/>
        <w:numPr>
          <w:ilvl w:val="0"/>
          <w:numId w:val="28"/>
        </w:numPr>
        <w:spacing w:after="0" w:line="360" w:lineRule="auto"/>
        <w:ind w:left="0" w:firstLine="709"/>
        <w:contextualSpacing w:val="0"/>
        <w:jc w:val="both"/>
        <w:rPr>
          <w:lang w:val="uk-UA"/>
        </w:rPr>
      </w:pPr>
      <w:r w:rsidRPr="00E409F1">
        <w:rPr>
          <w:lang w:val="uk-UA"/>
        </w:rPr>
        <w:lastRenderedPageBreak/>
        <w:t>Зручність монтажу - ваги встановлюються на ширину стрічки від 650 до 1600 мм;</w:t>
      </w:r>
    </w:p>
    <w:p w14:paraId="1427E71B" w14:textId="77777777" w:rsidR="002B5AB9" w:rsidRPr="00E409F1" w:rsidRDefault="002B5AB9" w:rsidP="00D61C6A">
      <w:pPr>
        <w:pStyle w:val="ListParagraph"/>
        <w:numPr>
          <w:ilvl w:val="0"/>
          <w:numId w:val="28"/>
        </w:numPr>
        <w:spacing w:after="0" w:line="360" w:lineRule="auto"/>
        <w:ind w:left="0" w:firstLine="709"/>
        <w:contextualSpacing w:val="0"/>
        <w:jc w:val="both"/>
        <w:rPr>
          <w:lang w:val="uk-UA"/>
        </w:rPr>
      </w:pPr>
      <w:r w:rsidRPr="00E409F1">
        <w:rPr>
          <w:lang w:val="uk-UA"/>
        </w:rPr>
        <w:t>Швидка установка - монтаж ваг займає 3 робочі дні;</w:t>
      </w:r>
    </w:p>
    <w:p w14:paraId="59D9B094" w14:textId="77777777" w:rsidR="002B5AB9" w:rsidRPr="00E409F1" w:rsidRDefault="002B5AB9" w:rsidP="00D61C6A">
      <w:pPr>
        <w:pStyle w:val="ListParagraph"/>
        <w:numPr>
          <w:ilvl w:val="0"/>
          <w:numId w:val="28"/>
        </w:numPr>
        <w:spacing w:after="0" w:line="360" w:lineRule="auto"/>
        <w:ind w:left="0" w:firstLine="709"/>
        <w:contextualSpacing w:val="0"/>
        <w:jc w:val="both"/>
        <w:rPr>
          <w:lang w:val="uk-UA"/>
        </w:rPr>
      </w:pPr>
      <w:r w:rsidRPr="00E409F1">
        <w:rPr>
          <w:lang w:val="uk-UA"/>
        </w:rPr>
        <w:t>надійність – мінімальна кількість деталей;</w:t>
      </w:r>
    </w:p>
    <w:p w14:paraId="0F57F955" w14:textId="77777777" w:rsidR="002B5AB9" w:rsidRPr="00E409F1" w:rsidRDefault="002B5AB9" w:rsidP="00D61C6A">
      <w:pPr>
        <w:pStyle w:val="ListParagraph"/>
        <w:numPr>
          <w:ilvl w:val="0"/>
          <w:numId w:val="28"/>
        </w:numPr>
        <w:spacing w:after="0" w:line="360" w:lineRule="auto"/>
        <w:ind w:left="0" w:firstLine="709"/>
        <w:contextualSpacing w:val="0"/>
        <w:jc w:val="both"/>
        <w:rPr>
          <w:lang w:val="uk-UA"/>
        </w:rPr>
      </w:pPr>
      <w:r w:rsidRPr="00E409F1">
        <w:rPr>
          <w:lang w:val="uk-UA"/>
        </w:rPr>
        <w:t>ремонтопридатність – конструкція складається з недефіцитних стандартних та простих у виготовленні деталей;</w:t>
      </w:r>
    </w:p>
    <w:p w14:paraId="3D04E402" w14:textId="77777777" w:rsidR="002B5AB9" w:rsidRPr="00E409F1" w:rsidRDefault="002B5AB9" w:rsidP="00D61C6A">
      <w:pPr>
        <w:pStyle w:val="ListParagraph"/>
        <w:numPr>
          <w:ilvl w:val="0"/>
          <w:numId w:val="28"/>
        </w:numPr>
        <w:spacing w:after="0" w:line="360" w:lineRule="auto"/>
        <w:ind w:left="0" w:firstLine="709"/>
        <w:contextualSpacing w:val="0"/>
        <w:jc w:val="both"/>
        <w:rPr>
          <w:lang w:val="uk-UA"/>
        </w:rPr>
      </w:pPr>
      <w:r w:rsidRPr="00E409F1">
        <w:rPr>
          <w:lang w:val="uk-UA"/>
        </w:rPr>
        <w:t>Мобільність - ваги можна зняти на зберігання і перенести на інше місце з мінімальними витратами.</w:t>
      </w:r>
    </w:p>
    <w:p w14:paraId="7FABE80E" w14:textId="77777777" w:rsidR="002B5AB9" w:rsidRDefault="00E409F1" w:rsidP="00D61C6A">
      <w:pPr>
        <w:spacing w:after="0" w:line="360" w:lineRule="auto"/>
        <w:ind w:firstLine="709"/>
        <w:jc w:val="both"/>
        <w:rPr>
          <w:lang w:val="uk-UA"/>
        </w:rPr>
      </w:pPr>
      <w:r>
        <w:rPr>
          <w:lang w:val="uk-UA"/>
        </w:rPr>
        <w:t xml:space="preserve">Технічні дані конвеєрних ваг ВК-202 представлені </w:t>
      </w:r>
      <w:r w:rsidRPr="00424FF8">
        <w:rPr>
          <w:color w:val="000000" w:themeColor="text1"/>
          <w:lang w:val="uk-UA"/>
        </w:rPr>
        <w:t xml:space="preserve">в табл. </w:t>
      </w:r>
      <w:r w:rsidR="00424FF8" w:rsidRPr="00424FF8">
        <w:rPr>
          <w:color w:val="000000" w:themeColor="text1"/>
          <w:lang w:val="uk-UA"/>
        </w:rPr>
        <w:t>4.</w:t>
      </w:r>
      <w:r w:rsidRPr="00424FF8">
        <w:rPr>
          <w:color w:val="000000" w:themeColor="text1"/>
          <w:lang w:val="uk-UA"/>
        </w:rPr>
        <w:t>1</w:t>
      </w:r>
      <w:r w:rsidR="00424FF8">
        <w:rPr>
          <w:color w:val="000000" w:themeColor="text1"/>
          <w:lang w:val="uk-UA"/>
        </w:rPr>
        <w:t>.</w:t>
      </w:r>
    </w:p>
    <w:p w14:paraId="00F25E4C" w14:textId="77777777" w:rsidR="00E409F1" w:rsidRDefault="00E409F1" w:rsidP="00424FF8">
      <w:pPr>
        <w:spacing w:after="0" w:line="360" w:lineRule="auto"/>
        <w:ind w:firstLine="709"/>
        <w:jc w:val="both"/>
        <w:rPr>
          <w:lang w:val="uk-UA"/>
        </w:rPr>
      </w:pPr>
      <w:r>
        <w:rPr>
          <w:lang w:val="uk-UA"/>
        </w:rPr>
        <w:t xml:space="preserve">Таблиця </w:t>
      </w:r>
      <w:r w:rsidR="00F72E58">
        <w:rPr>
          <w:lang w:val="uk-UA"/>
        </w:rPr>
        <w:t>4.</w:t>
      </w:r>
      <w:r>
        <w:rPr>
          <w:lang w:val="uk-UA"/>
        </w:rPr>
        <w:t>1 – технічні данні ВК-202</w:t>
      </w:r>
    </w:p>
    <w:tbl>
      <w:tblPr>
        <w:tblStyle w:val="TableGrid"/>
        <w:tblW w:w="0" w:type="auto"/>
        <w:tblLook w:val="04A0" w:firstRow="1" w:lastRow="0" w:firstColumn="1" w:lastColumn="0" w:noHBand="0" w:noVBand="1"/>
      </w:tblPr>
      <w:tblGrid>
        <w:gridCol w:w="4672"/>
        <w:gridCol w:w="4673"/>
      </w:tblGrid>
      <w:tr w:rsidR="00E409F1" w14:paraId="4942DF5D" w14:textId="77777777" w:rsidTr="00E409F1">
        <w:tc>
          <w:tcPr>
            <w:tcW w:w="4672" w:type="dxa"/>
          </w:tcPr>
          <w:p w14:paraId="6D182ACD" w14:textId="77777777" w:rsidR="00E409F1" w:rsidRPr="00424FF8" w:rsidRDefault="00E409F1" w:rsidP="00424FF8">
            <w:pPr>
              <w:spacing w:after="0" w:line="240" w:lineRule="auto"/>
              <w:jc w:val="both"/>
              <w:rPr>
                <w:sz w:val="24"/>
                <w:szCs w:val="24"/>
                <w:lang w:val="uk-UA"/>
              </w:rPr>
            </w:pPr>
            <w:r w:rsidRPr="00424FF8">
              <w:rPr>
                <w:sz w:val="24"/>
                <w:szCs w:val="24"/>
                <w:lang w:val="uk-UA"/>
              </w:rPr>
              <w:t>Погрішність</w:t>
            </w:r>
          </w:p>
        </w:tc>
        <w:tc>
          <w:tcPr>
            <w:tcW w:w="4673" w:type="dxa"/>
          </w:tcPr>
          <w:p w14:paraId="532EE638" w14:textId="77777777" w:rsidR="00E409F1" w:rsidRPr="00424FF8" w:rsidRDefault="00E409F1" w:rsidP="00424FF8">
            <w:pPr>
              <w:spacing w:after="0" w:line="240" w:lineRule="auto"/>
              <w:jc w:val="both"/>
              <w:rPr>
                <w:sz w:val="24"/>
                <w:szCs w:val="24"/>
                <w:lang w:val="uk-UA"/>
              </w:rPr>
            </w:pPr>
            <w:r w:rsidRPr="00424FF8">
              <w:rPr>
                <w:sz w:val="24"/>
                <w:szCs w:val="24"/>
                <w:lang w:val="uk-UA"/>
              </w:rPr>
              <w:t>0,5-1,0</w:t>
            </w:r>
          </w:p>
        </w:tc>
      </w:tr>
      <w:tr w:rsidR="00E409F1" w14:paraId="3F0D246D" w14:textId="77777777" w:rsidTr="00E409F1">
        <w:tc>
          <w:tcPr>
            <w:tcW w:w="4672" w:type="dxa"/>
          </w:tcPr>
          <w:p w14:paraId="257FD7A4" w14:textId="77777777" w:rsidR="00E409F1" w:rsidRPr="00424FF8" w:rsidRDefault="00E409F1" w:rsidP="00424FF8">
            <w:pPr>
              <w:spacing w:after="0" w:line="240" w:lineRule="auto"/>
              <w:jc w:val="both"/>
              <w:rPr>
                <w:sz w:val="24"/>
                <w:szCs w:val="24"/>
                <w:lang w:val="uk-UA"/>
              </w:rPr>
            </w:pPr>
            <w:r w:rsidRPr="00424FF8">
              <w:rPr>
                <w:sz w:val="24"/>
                <w:szCs w:val="24"/>
                <w:lang w:val="uk-UA"/>
              </w:rPr>
              <w:t>Тип конвеєра</w:t>
            </w:r>
          </w:p>
        </w:tc>
        <w:tc>
          <w:tcPr>
            <w:tcW w:w="4673" w:type="dxa"/>
          </w:tcPr>
          <w:p w14:paraId="348074C9" w14:textId="77777777" w:rsidR="00E409F1" w:rsidRPr="00424FF8" w:rsidRDefault="00E409F1" w:rsidP="00424FF8">
            <w:pPr>
              <w:spacing w:after="0" w:line="240" w:lineRule="auto"/>
              <w:jc w:val="both"/>
              <w:rPr>
                <w:sz w:val="24"/>
                <w:szCs w:val="24"/>
                <w:lang w:val="uk-UA"/>
              </w:rPr>
            </w:pPr>
            <w:r w:rsidRPr="00424FF8">
              <w:rPr>
                <w:sz w:val="24"/>
                <w:szCs w:val="24"/>
                <w:lang w:val="uk-UA"/>
              </w:rPr>
              <w:t>жолобчатий</w:t>
            </w:r>
          </w:p>
        </w:tc>
      </w:tr>
      <w:tr w:rsidR="00E409F1" w14:paraId="366A5087" w14:textId="77777777" w:rsidTr="00E409F1">
        <w:tc>
          <w:tcPr>
            <w:tcW w:w="4672" w:type="dxa"/>
          </w:tcPr>
          <w:p w14:paraId="763B4887" w14:textId="77777777" w:rsidR="00E409F1" w:rsidRPr="00424FF8" w:rsidRDefault="00E409F1" w:rsidP="00424FF8">
            <w:pPr>
              <w:spacing w:after="0" w:line="240" w:lineRule="auto"/>
              <w:jc w:val="both"/>
              <w:rPr>
                <w:sz w:val="24"/>
                <w:szCs w:val="24"/>
                <w:lang w:val="uk-UA"/>
              </w:rPr>
            </w:pPr>
            <w:r w:rsidRPr="00424FF8">
              <w:rPr>
                <w:sz w:val="24"/>
                <w:szCs w:val="24"/>
                <w:lang w:val="uk-UA"/>
              </w:rPr>
              <w:t>Ширина конвеєрної стрічки, мм</w:t>
            </w:r>
          </w:p>
        </w:tc>
        <w:tc>
          <w:tcPr>
            <w:tcW w:w="4673" w:type="dxa"/>
          </w:tcPr>
          <w:p w14:paraId="5B5A6890" w14:textId="77777777" w:rsidR="00E409F1" w:rsidRPr="00424FF8" w:rsidRDefault="00E409F1" w:rsidP="00424FF8">
            <w:pPr>
              <w:spacing w:after="0" w:line="240" w:lineRule="auto"/>
              <w:jc w:val="both"/>
              <w:rPr>
                <w:sz w:val="24"/>
                <w:szCs w:val="24"/>
                <w:lang w:val="uk-UA"/>
              </w:rPr>
            </w:pPr>
            <w:r w:rsidRPr="00424FF8">
              <w:rPr>
                <w:sz w:val="24"/>
                <w:szCs w:val="24"/>
                <w:lang w:val="uk-UA"/>
              </w:rPr>
              <w:t>650-1200</w:t>
            </w:r>
          </w:p>
        </w:tc>
      </w:tr>
      <w:tr w:rsidR="00E409F1" w14:paraId="5FA209BC" w14:textId="77777777" w:rsidTr="00E409F1">
        <w:tc>
          <w:tcPr>
            <w:tcW w:w="4672" w:type="dxa"/>
          </w:tcPr>
          <w:p w14:paraId="27A01A52" w14:textId="77777777" w:rsidR="00E409F1" w:rsidRPr="00424FF8" w:rsidRDefault="00E409F1" w:rsidP="00424FF8">
            <w:pPr>
              <w:spacing w:after="0" w:line="240" w:lineRule="auto"/>
              <w:jc w:val="both"/>
              <w:rPr>
                <w:sz w:val="24"/>
                <w:szCs w:val="24"/>
                <w:lang w:val="uk-UA"/>
              </w:rPr>
            </w:pPr>
            <w:r w:rsidRPr="00424FF8">
              <w:rPr>
                <w:sz w:val="24"/>
                <w:szCs w:val="24"/>
                <w:lang w:val="uk-UA"/>
              </w:rPr>
              <w:t>Кут нахилу бокових роликів, град.</w:t>
            </w:r>
          </w:p>
        </w:tc>
        <w:tc>
          <w:tcPr>
            <w:tcW w:w="4673" w:type="dxa"/>
          </w:tcPr>
          <w:p w14:paraId="441E7602" w14:textId="77777777" w:rsidR="00E409F1" w:rsidRPr="00424FF8" w:rsidRDefault="00E409F1" w:rsidP="00424FF8">
            <w:pPr>
              <w:spacing w:after="0" w:line="240" w:lineRule="auto"/>
              <w:jc w:val="both"/>
              <w:rPr>
                <w:sz w:val="24"/>
                <w:szCs w:val="24"/>
                <w:lang w:val="uk-UA"/>
              </w:rPr>
            </w:pPr>
            <w:r w:rsidRPr="00424FF8">
              <w:rPr>
                <w:sz w:val="24"/>
                <w:szCs w:val="24"/>
                <w:lang w:val="uk-UA"/>
              </w:rPr>
              <w:t>20, 30</w:t>
            </w:r>
          </w:p>
        </w:tc>
      </w:tr>
      <w:tr w:rsidR="00E409F1" w14:paraId="3AFD386C" w14:textId="77777777" w:rsidTr="00E409F1">
        <w:tc>
          <w:tcPr>
            <w:tcW w:w="4672" w:type="dxa"/>
          </w:tcPr>
          <w:p w14:paraId="665C576C" w14:textId="77777777" w:rsidR="00E409F1" w:rsidRPr="00424FF8" w:rsidRDefault="00E409F1" w:rsidP="00424FF8">
            <w:pPr>
              <w:spacing w:after="0" w:line="240" w:lineRule="auto"/>
              <w:jc w:val="both"/>
              <w:rPr>
                <w:sz w:val="24"/>
                <w:szCs w:val="24"/>
                <w:lang w:val="uk-UA"/>
              </w:rPr>
            </w:pPr>
            <w:r w:rsidRPr="00424FF8">
              <w:rPr>
                <w:sz w:val="24"/>
                <w:szCs w:val="24"/>
                <w:lang w:val="uk-UA"/>
              </w:rPr>
              <w:t>Швидкість руху стрічки, м/с</w:t>
            </w:r>
          </w:p>
        </w:tc>
        <w:tc>
          <w:tcPr>
            <w:tcW w:w="4673" w:type="dxa"/>
          </w:tcPr>
          <w:p w14:paraId="7F92BA2C" w14:textId="77777777" w:rsidR="00E409F1" w:rsidRPr="00424FF8" w:rsidRDefault="00E409F1" w:rsidP="00424FF8">
            <w:pPr>
              <w:spacing w:after="0" w:line="240" w:lineRule="auto"/>
              <w:jc w:val="both"/>
              <w:rPr>
                <w:sz w:val="24"/>
                <w:szCs w:val="24"/>
                <w:lang w:val="uk-UA"/>
              </w:rPr>
            </w:pPr>
            <w:r w:rsidRPr="00424FF8">
              <w:rPr>
                <w:sz w:val="24"/>
                <w:szCs w:val="24"/>
                <w:lang w:val="uk-UA"/>
              </w:rPr>
              <w:t>0,5-3,5</w:t>
            </w:r>
          </w:p>
        </w:tc>
      </w:tr>
      <w:tr w:rsidR="00E409F1" w14:paraId="2C8E7EF5" w14:textId="77777777" w:rsidTr="00E409F1">
        <w:tc>
          <w:tcPr>
            <w:tcW w:w="4672" w:type="dxa"/>
          </w:tcPr>
          <w:p w14:paraId="1F6A6C9D" w14:textId="77777777" w:rsidR="00E409F1" w:rsidRPr="00424FF8" w:rsidRDefault="00E409F1" w:rsidP="00424FF8">
            <w:pPr>
              <w:spacing w:after="0" w:line="240" w:lineRule="auto"/>
              <w:jc w:val="both"/>
              <w:rPr>
                <w:sz w:val="24"/>
                <w:szCs w:val="24"/>
                <w:lang w:val="uk-UA"/>
              </w:rPr>
            </w:pPr>
            <w:r w:rsidRPr="00424FF8">
              <w:rPr>
                <w:sz w:val="24"/>
                <w:szCs w:val="24"/>
                <w:lang w:val="uk-UA"/>
              </w:rPr>
              <w:t>Максимальна продуктивність, т/год</w:t>
            </w:r>
          </w:p>
        </w:tc>
        <w:tc>
          <w:tcPr>
            <w:tcW w:w="4673" w:type="dxa"/>
          </w:tcPr>
          <w:p w14:paraId="50D593A8" w14:textId="77777777" w:rsidR="00E409F1" w:rsidRPr="00424FF8" w:rsidRDefault="00E409F1" w:rsidP="00424FF8">
            <w:pPr>
              <w:spacing w:after="0" w:line="240" w:lineRule="auto"/>
              <w:jc w:val="both"/>
              <w:rPr>
                <w:sz w:val="24"/>
                <w:szCs w:val="24"/>
                <w:lang w:val="uk-UA"/>
              </w:rPr>
            </w:pPr>
            <w:r w:rsidRPr="00424FF8">
              <w:rPr>
                <w:sz w:val="24"/>
                <w:szCs w:val="24"/>
                <w:lang w:val="uk-UA"/>
              </w:rPr>
              <w:t>3000</w:t>
            </w:r>
          </w:p>
        </w:tc>
      </w:tr>
      <w:tr w:rsidR="00E409F1" w14:paraId="6D900742" w14:textId="77777777" w:rsidTr="00E409F1">
        <w:tc>
          <w:tcPr>
            <w:tcW w:w="4672" w:type="dxa"/>
          </w:tcPr>
          <w:p w14:paraId="71A93832" w14:textId="77777777" w:rsidR="00E409F1" w:rsidRPr="00424FF8" w:rsidRDefault="00E409F1" w:rsidP="00424FF8">
            <w:pPr>
              <w:spacing w:after="0" w:line="240" w:lineRule="auto"/>
              <w:jc w:val="both"/>
              <w:rPr>
                <w:sz w:val="24"/>
                <w:szCs w:val="24"/>
                <w:lang w:val="uk-UA"/>
              </w:rPr>
            </w:pPr>
            <w:r w:rsidRPr="00424FF8">
              <w:rPr>
                <w:sz w:val="24"/>
                <w:szCs w:val="24"/>
                <w:lang w:val="uk-UA"/>
              </w:rPr>
              <w:t>Довжина конвеєра, м</w:t>
            </w:r>
          </w:p>
        </w:tc>
        <w:tc>
          <w:tcPr>
            <w:tcW w:w="4673" w:type="dxa"/>
          </w:tcPr>
          <w:p w14:paraId="03DDC30A" w14:textId="77777777" w:rsidR="00E409F1" w:rsidRPr="00424FF8" w:rsidRDefault="00E409F1" w:rsidP="00424FF8">
            <w:pPr>
              <w:spacing w:after="0" w:line="240" w:lineRule="auto"/>
              <w:jc w:val="both"/>
              <w:rPr>
                <w:sz w:val="24"/>
                <w:szCs w:val="24"/>
              </w:rPr>
            </w:pPr>
            <w:r w:rsidRPr="00424FF8">
              <w:rPr>
                <w:sz w:val="24"/>
                <w:szCs w:val="24"/>
              </w:rPr>
              <w:t>&gt;15</w:t>
            </w:r>
          </w:p>
        </w:tc>
      </w:tr>
      <w:tr w:rsidR="00E409F1" w14:paraId="29A36672" w14:textId="77777777" w:rsidTr="00E409F1">
        <w:tc>
          <w:tcPr>
            <w:tcW w:w="4672" w:type="dxa"/>
          </w:tcPr>
          <w:p w14:paraId="49736AC2" w14:textId="77777777" w:rsidR="00E409F1" w:rsidRPr="00424FF8" w:rsidRDefault="00E409F1" w:rsidP="00424FF8">
            <w:pPr>
              <w:spacing w:after="0" w:line="240" w:lineRule="auto"/>
              <w:jc w:val="both"/>
              <w:rPr>
                <w:sz w:val="24"/>
                <w:szCs w:val="24"/>
                <w:lang w:val="uk-UA"/>
              </w:rPr>
            </w:pPr>
            <w:r w:rsidRPr="00424FF8">
              <w:rPr>
                <w:sz w:val="24"/>
                <w:szCs w:val="24"/>
                <w:lang w:val="uk-UA"/>
              </w:rPr>
              <w:t xml:space="preserve">Вихідний сигнал: аналоговий, </w:t>
            </w:r>
            <w:proofErr w:type="spellStart"/>
            <w:r w:rsidRPr="00424FF8">
              <w:rPr>
                <w:sz w:val="24"/>
                <w:szCs w:val="24"/>
                <w:lang w:val="uk-UA"/>
              </w:rPr>
              <w:t>мА</w:t>
            </w:r>
            <w:proofErr w:type="spellEnd"/>
          </w:p>
        </w:tc>
        <w:tc>
          <w:tcPr>
            <w:tcW w:w="4673" w:type="dxa"/>
          </w:tcPr>
          <w:p w14:paraId="6BD37103" w14:textId="77777777" w:rsidR="00E409F1" w:rsidRPr="00424FF8" w:rsidRDefault="00E409F1" w:rsidP="00424FF8">
            <w:pPr>
              <w:spacing w:after="0" w:line="240" w:lineRule="auto"/>
              <w:jc w:val="both"/>
              <w:rPr>
                <w:sz w:val="24"/>
                <w:szCs w:val="24"/>
                <w:lang w:val="uk-UA"/>
              </w:rPr>
            </w:pPr>
            <w:r w:rsidRPr="00424FF8">
              <w:rPr>
                <w:sz w:val="24"/>
                <w:szCs w:val="24"/>
                <w:lang w:val="uk-UA"/>
              </w:rPr>
              <w:t>0-5; 0-20; 4-20</w:t>
            </w:r>
          </w:p>
        </w:tc>
      </w:tr>
      <w:tr w:rsidR="00E409F1" w14:paraId="76A61A46" w14:textId="77777777" w:rsidTr="00E409F1">
        <w:tc>
          <w:tcPr>
            <w:tcW w:w="4672" w:type="dxa"/>
          </w:tcPr>
          <w:p w14:paraId="7C9DDBAF" w14:textId="77777777" w:rsidR="00E409F1" w:rsidRPr="00424FF8" w:rsidRDefault="00E409F1" w:rsidP="00424FF8">
            <w:pPr>
              <w:spacing w:after="0" w:line="240" w:lineRule="auto"/>
              <w:jc w:val="both"/>
              <w:rPr>
                <w:sz w:val="24"/>
                <w:szCs w:val="24"/>
                <w:lang w:val="uk-UA"/>
              </w:rPr>
            </w:pPr>
            <w:r w:rsidRPr="00424FF8">
              <w:rPr>
                <w:sz w:val="24"/>
                <w:szCs w:val="24"/>
                <w:lang w:val="uk-UA"/>
              </w:rPr>
              <w:t>Степінь захисту від навколишнього середовища</w:t>
            </w:r>
          </w:p>
          <w:p w14:paraId="4F01B239" w14:textId="77777777" w:rsidR="00E409F1" w:rsidRPr="00424FF8" w:rsidRDefault="00E409F1" w:rsidP="00424FF8">
            <w:pPr>
              <w:pStyle w:val="ListParagraph"/>
              <w:numPr>
                <w:ilvl w:val="0"/>
                <w:numId w:val="29"/>
              </w:numPr>
              <w:spacing w:after="0" w:line="240" w:lineRule="auto"/>
              <w:ind w:left="0" w:firstLine="0"/>
              <w:contextualSpacing w:val="0"/>
              <w:jc w:val="both"/>
              <w:rPr>
                <w:sz w:val="24"/>
                <w:szCs w:val="24"/>
                <w:lang w:val="uk-UA"/>
              </w:rPr>
            </w:pPr>
            <w:r w:rsidRPr="00424FF8">
              <w:rPr>
                <w:sz w:val="24"/>
                <w:szCs w:val="24"/>
                <w:lang w:val="uk-UA"/>
              </w:rPr>
              <w:t>вагової платформи</w:t>
            </w:r>
          </w:p>
          <w:p w14:paraId="0F1F130C" w14:textId="77777777" w:rsidR="00E409F1" w:rsidRPr="00424FF8" w:rsidRDefault="00E409F1" w:rsidP="00424FF8">
            <w:pPr>
              <w:pStyle w:val="ListParagraph"/>
              <w:numPr>
                <w:ilvl w:val="0"/>
                <w:numId w:val="29"/>
              </w:numPr>
              <w:spacing w:after="0" w:line="240" w:lineRule="auto"/>
              <w:ind w:left="0" w:firstLine="0"/>
              <w:contextualSpacing w:val="0"/>
              <w:jc w:val="both"/>
              <w:rPr>
                <w:sz w:val="24"/>
                <w:szCs w:val="24"/>
                <w:lang w:val="uk-UA"/>
              </w:rPr>
            </w:pPr>
            <w:r w:rsidRPr="00424FF8">
              <w:rPr>
                <w:sz w:val="24"/>
                <w:szCs w:val="24"/>
                <w:lang w:val="uk-UA"/>
              </w:rPr>
              <w:t>вагового процесора пв-310 і табло тв-330</w:t>
            </w:r>
          </w:p>
          <w:p w14:paraId="362A5AC6" w14:textId="77777777" w:rsidR="00E409F1" w:rsidRPr="00424FF8" w:rsidRDefault="00E409F1" w:rsidP="00424FF8">
            <w:pPr>
              <w:pStyle w:val="ListParagraph"/>
              <w:numPr>
                <w:ilvl w:val="0"/>
                <w:numId w:val="29"/>
              </w:numPr>
              <w:spacing w:after="0" w:line="240" w:lineRule="auto"/>
              <w:ind w:left="0" w:firstLine="0"/>
              <w:contextualSpacing w:val="0"/>
              <w:jc w:val="both"/>
              <w:rPr>
                <w:sz w:val="24"/>
                <w:szCs w:val="24"/>
                <w:lang w:val="uk-UA"/>
              </w:rPr>
            </w:pPr>
            <w:r w:rsidRPr="00424FF8">
              <w:rPr>
                <w:sz w:val="24"/>
                <w:szCs w:val="24"/>
                <w:lang w:val="uk-UA"/>
              </w:rPr>
              <w:t>датчик швидкості та з’єднуючої коробки</w:t>
            </w:r>
          </w:p>
        </w:tc>
        <w:tc>
          <w:tcPr>
            <w:tcW w:w="4673" w:type="dxa"/>
          </w:tcPr>
          <w:p w14:paraId="11E9263D" w14:textId="77777777" w:rsidR="00E409F1" w:rsidRPr="00424FF8" w:rsidRDefault="00E409F1" w:rsidP="00424FF8">
            <w:pPr>
              <w:spacing w:after="0" w:line="240" w:lineRule="auto"/>
              <w:jc w:val="both"/>
              <w:rPr>
                <w:sz w:val="24"/>
                <w:szCs w:val="24"/>
                <w:lang w:val="uk-UA"/>
              </w:rPr>
            </w:pPr>
          </w:p>
          <w:p w14:paraId="386CB080" w14:textId="77777777" w:rsidR="00E409F1" w:rsidRPr="00424FF8" w:rsidRDefault="00E409F1" w:rsidP="00424FF8">
            <w:pPr>
              <w:spacing w:after="0" w:line="240" w:lineRule="auto"/>
              <w:jc w:val="both"/>
              <w:rPr>
                <w:sz w:val="24"/>
                <w:szCs w:val="24"/>
                <w:lang w:val="uk-UA"/>
              </w:rPr>
            </w:pPr>
          </w:p>
          <w:p w14:paraId="3CBBFD23" w14:textId="77777777" w:rsidR="00E409F1" w:rsidRPr="00424FF8" w:rsidRDefault="00E409F1" w:rsidP="00424FF8">
            <w:pPr>
              <w:spacing w:after="0" w:line="240" w:lineRule="auto"/>
              <w:jc w:val="both"/>
              <w:rPr>
                <w:sz w:val="24"/>
                <w:szCs w:val="24"/>
                <w:lang w:val="uk-UA"/>
              </w:rPr>
            </w:pPr>
            <w:r w:rsidRPr="00424FF8">
              <w:rPr>
                <w:sz w:val="24"/>
                <w:szCs w:val="24"/>
              </w:rPr>
              <w:t xml:space="preserve">IP </w:t>
            </w:r>
            <w:r w:rsidRPr="00424FF8">
              <w:rPr>
                <w:sz w:val="24"/>
                <w:szCs w:val="24"/>
                <w:lang w:val="uk-UA"/>
              </w:rPr>
              <w:t>67</w:t>
            </w:r>
          </w:p>
          <w:p w14:paraId="12EAEB01" w14:textId="77777777" w:rsidR="00E409F1" w:rsidRPr="00424FF8" w:rsidRDefault="00E409F1" w:rsidP="00424FF8">
            <w:pPr>
              <w:spacing w:after="0" w:line="240" w:lineRule="auto"/>
              <w:jc w:val="both"/>
              <w:rPr>
                <w:sz w:val="24"/>
                <w:szCs w:val="24"/>
                <w:lang w:val="uk-UA"/>
              </w:rPr>
            </w:pPr>
            <w:r w:rsidRPr="00424FF8">
              <w:rPr>
                <w:sz w:val="24"/>
                <w:szCs w:val="24"/>
              </w:rPr>
              <w:t xml:space="preserve">IP </w:t>
            </w:r>
            <w:r w:rsidRPr="00424FF8">
              <w:rPr>
                <w:sz w:val="24"/>
                <w:szCs w:val="24"/>
                <w:lang w:val="uk-UA"/>
              </w:rPr>
              <w:t>65</w:t>
            </w:r>
          </w:p>
          <w:p w14:paraId="59463D2F" w14:textId="77777777" w:rsidR="00E409F1" w:rsidRPr="00424FF8" w:rsidRDefault="00E409F1" w:rsidP="00424FF8">
            <w:pPr>
              <w:spacing w:after="0" w:line="240" w:lineRule="auto"/>
              <w:jc w:val="both"/>
              <w:rPr>
                <w:sz w:val="24"/>
                <w:szCs w:val="24"/>
                <w:lang w:val="uk-UA"/>
              </w:rPr>
            </w:pPr>
            <w:r w:rsidRPr="00424FF8">
              <w:rPr>
                <w:sz w:val="24"/>
                <w:szCs w:val="24"/>
              </w:rPr>
              <w:t xml:space="preserve">IP </w:t>
            </w:r>
            <w:r w:rsidRPr="00424FF8">
              <w:rPr>
                <w:sz w:val="24"/>
                <w:szCs w:val="24"/>
                <w:lang w:val="uk-UA"/>
              </w:rPr>
              <w:t>54</w:t>
            </w:r>
          </w:p>
        </w:tc>
      </w:tr>
      <w:tr w:rsidR="00E409F1" w14:paraId="725AE27F" w14:textId="77777777" w:rsidTr="00E409F1">
        <w:tc>
          <w:tcPr>
            <w:tcW w:w="4672" w:type="dxa"/>
          </w:tcPr>
          <w:p w14:paraId="5D4AE657" w14:textId="77777777" w:rsidR="00E409F1" w:rsidRPr="00424FF8" w:rsidRDefault="00E409F1" w:rsidP="00424FF8">
            <w:pPr>
              <w:spacing w:after="0" w:line="240" w:lineRule="auto"/>
              <w:jc w:val="both"/>
              <w:rPr>
                <w:sz w:val="24"/>
                <w:szCs w:val="24"/>
                <w:lang w:val="uk-UA"/>
              </w:rPr>
            </w:pPr>
            <w:r w:rsidRPr="00424FF8">
              <w:rPr>
                <w:sz w:val="24"/>
                <w:szCs w:val="24"/>
                <w:lang w:val="uk-UA"/>
              </w:rPr>
              <w:t xml:space="preserve">Температура навколишнього середовища, </w:t>
            </w:r>
            <w:r w:rsidRPr="00424FF8">
              <w:rPr>
                <w:rFonts w:asciiTheme="minorBidi" w:hAnsiTheme="minorBidi"/>
                <w:sz w:val="24"/>
                <w:szCs w:val="24"/>
                <w:lang w:val="uk-UA"/>
              </w:rPr>
              <w:t>°С</w:t>
            </w:r>
          </w:p>
        </w:tc>
        <w:tc>
          <w:tcPr>
            <w:tcW w:w="4673" w:type="dxa"/>
          </w:tcPr>
          <w:p w14:paraId="1D737BA3" w14:textId="77777777" w:rsidR="00E409F1" w:rsidRPr="00424FF8" w:rsidRDefault="00E409F1" w:rsidP="00424FF8">
            <w:pPr>
              <w:spacing w:after="0" w:line="240" w:lineRule="auto"/>
              <w:jc w:val="both"/>
              <w:rPr>
                <w:sz w:val="24"/>
                <w:szCs w:val="24"/>
                <w:lang w:val="uk-UA"/>
              </w:rPr>
            </w:pPr>
            <w:r w:rsidRPr="00424FF8">
              <w:rPr>
                <w:sz w:val="24"/>
                <w:szCs w:val="24"/>
                <w:lang w:val="uk-UA"/>
              </w:rPr>
              <w:t>від -20 до +50</w:t>
            </w:r>
          </w:p>
        </w:tc>
      </w:tr>
      <w:tr w:rsidR="00E409F1" w14:paraId="3AEE14D3" w14:textId="77777777" w:rsidTr="00E409F1">
        <w:tc>
          <w:tcPr>
            <w:tcW w:w="4672" w:type="dxa"/>
          </w:tcPr>
          <w:p w14:paraId="23B00A84" w14:textId="77777777" w:rsidR="00E409F1" w:rsidRPr="00424FF8" w:rsidRDefault="00E409F1" w:rsidP="00424FF8">
            <w:pPr>
              <w:spacing w:after="0" w:line="240" w:lineRule="auto"/>
              <w:jc w:val="both"/>
              <w:rPr>
                <w:sz w:val="24"/>
                <w:szCs w:val="24"/>
                <w:lang w:val="uk-UA"/>
              </w:rPr>
            </w:pPr>
            <w:r w:rsidRPr="00424FF8">
              <w:rPr>
                <w:sz w:val="24"/>
                <w:szCs w:val="24"/>
                <w:lang w:val="uk-UA"/>
              </w:rPr>
              <w:t>Відносна волога при 35</w:t>
            </w:r>
            <w:r w:rsidR="00621419" w:rsidRPr="00424FF8">
              <w:rPr>
                <w:rFonts w:asciiTheme="minorBidi" w:hAnsiTheme="minorBidi"/>
                <w:sz w:val="24"/>
                <w:szCs w:val="24"/>
                <w:lang w:val="uk-UA"/>
              </w:rPr>
              <w:t>°С, %</w:t>
            </w:r>
          </w:p>
        </w:tc>
        <w:tc>
          <w:tcPr>
            <w:tcW w:w="4673" w:type="dxa"/>
          </w:tcPr>
          <w:p w14:paraId="33901E7B" w14:textId="77777777" w:rsidR="00E409F1" w:rsidRPr="00424FF8" w:rsidRDefault="00621419" w:rsidP="00424FF8">
            <w:pPr>
              <w:spacing w:after="0" w:line="240" w:lineRule="auto"/>
              <w:jc w:val="both"/>
              <w:rPr>
                <w:sz w:val="24"/>
                <w:szCs w:val="24"/>
                <w:lang w:val="uk-UA"/>
              </w:rPr>
            </w:pPr>
            <w:r w:rsidRPr="00424FF8">
              <w:rPr>
                <w:sz w:val="24"/>
                <w:szCs w:val="24"/>
                <w:lang w:val="uk-UA"/>
              </w:rPr>
              <w:t>до 95</w:t>
            </w:r>
          </w:p>
        </w:tc>
      </w:tr>
      <w:tr w:rsidR="00621419" w14:paraId="7A17CA26" w14:textId="77777777" w:rsidTr="00E409F1">
        <w:tc>
          <w:tcPr>
            <w:tcW w:w="4672" w:type="dxa"/>
          </w:tcPr>
          <w:p w14:paraId="5AA1A8B6" w14:textId="77777777" w:rsidR="00621419" w:rsidRPr="00424FF8" w:rsidRDefault="00621419" w:rsidP="00424FF8">
            <w:pPr>
              <w:spacing w:after="0" w:line="240" w:lineRule="auto"/>
              <w:jc w:val="both"/>
              <w:rPr>
                <w:sz w:val="24"/>
                <w:szCs w:val="24"/>
                <w:lang w:val="uk-UA"/>
              </w:rPr>
            </w:pPr>
            <w:r w:rsidRPr="00424FF8">
              <w:rPr>
                <w:sz w:val="24"/>
                <w:szCs w:val="24"/>
                <w:lang w:val="uk-UA"/>
              </w:rPr>
              <w:t>Напруга живлення ВП-310</w:t>
            </w:r>
          </w:p>
        </w:tc>
        <w:tc>
          <w:tcPr>
            <w:tcW w:w="4673" w:type="dxa"/>
          </w:tcPr>
          <w:p w14:paraId="06D22197" w14:textId="77777777" w:rsidR="00621419" w:rsidRPr="00424FF8" w:rsidRDefault="00621419" w:rsidP="00424FF8">
            <w:pPr>
              <w:spacing w:after="0" w:line="240" w:lineRule="auto"/>
              <w:jc w:val="both"/>
              <w:rPr>
                <w:sz w:val="24"/>
                <w:szCs w:val="24"/>
                <w:lang w:val="uk-UA"/>
              </w:rPr>
            </w:pPr>
            <w:r w:rsidRPr="00424FF8">
              <w:rPr>
                <w:sz w:val="24"/>
                <w:szCs w:val="24"/>
              </w:rPr>
              <w:t>AC</w:t>
            </w:r>
            <w:r w:rsidRPr="00424FF8">
              <w:rPr>
                <w:sz w:val="24"/>
                <w:szCs w:val="24"/>
                <w:lang w:val="ru-RU"/>
              </w:rPr>
              <w:t xml:space="preserve"> 90-260</w:t>
            </w:r>
            <w:r w:rsidRPr="00424FF8">
              <w:rPr>
                <w:sz w:val="24"/>
                <w:szCs w:val="24"/>
                <w:lang w:val="uk-UA"/>
              </w:rPr>
              <w:t xml:space="preserve"> В; 47-63 </w:t>
            </w:r>
            <w:proofErr w:type="spellStart"/>
            <w:r w:rsidRPr="00424FF8">
              <w:rPr>
                <w:sz w:val="24"/>
                <w:szCs w:val="24"/>
                <w:lang w:val="uk-UA"/>
              </w:rPr>
              <w:t>Гц</w:t>
            </w:r>
            <w:proofErr w:type="spellEnd"/>
            <w:r w:rsidRPr="00424FF8">
              <w:rPr>
                <w:sz w:val="24"/>
                <w:szCs w:val="24"/>
                <w:lang w:val="uk-UA"/>
              </w:rPr>
              <w:t>; 10 ВА</w:t>
            </w:r>
          </w:p>
          <w:p w14:paraId="465F5EAB" w14:textId="77777777" w:rsidR="00621419" w:rsidRPr="00424FF8" w:rsidRDefault="00621419" w:rsidP="00424FF8">
            <w:pPr>
              <w:spacing w:after="0" w:line="240" w:lineRule="auto"/>
              <w:jc w:val="both"/>
              <w:rPr>
                <w:sz w:val="24"/>
                <w:szCs w:val="24"/>
                <w:lang w:val="uk-UA"/>
              </w:rPr>
            </w:pPr>
            <w:r w:rsidRPr="00424FF8">
              <w:rPr>
                <w:sz w:val="24"/>
                <w:szCs w:val="24"/>
                <w:lang w:val="uk-UA"/>
              </w:rPr>
              <w:t>або</w:t>
            </w:r>
          </w:p>
          <w:p w14:paraId="53BFA488" w14:textId="77777777" w:rsidR="00621419" w:rsidRPr="00424FF8" w:rsidRDefault="00621419" w:rsidP="00424FF8">
            <w:pPr>
              <w:spacing w:after="0" w:line="240" w:lineRule="auto"/>
              <w:jc w:val="both"/>
              <w:rPr>
                <w:sz w:val="24"/>
                <w:szCs w:val="24"/>
                <w:lang w:val="uk-UA"/>
              </w:rPr>
            </w:pPr>
            <w:r w:rsidRPr="00424FF8">
              <w:rPr>
                <w:sz w:val="24"/>
                <w:szCs w:val="24"/>
              </w:rPr>
              <w:t>DC</w:t>
            </w:r>
            <w:r w:rsidRPr="00424FF8">
              <w:rPr>
                <w:sz w:val="24"/>
                <w:szCs w:val="24"/>
                <w:lang w:val="uk-UA"/>
              </w:rPr>
              <w:t>12-24 В; 10 Вт</w:t>
            </w:r>
          </w:p>
        </w:tc>
      </w:tr>
      <w:tr w:rsidR="00621419" w14:paraId="373AF1DC" w14:textId="77777777" w:rsidTr="00E409F1">
        <w:tc>
          <w:tcPr>
            <w:tcW w:w="4672" w:type="dxa"/>
          </w:tcPr>
          <w:p w14:paraId="7DB2FE59" w14:textId="77777777" w:rsidR="00621419" w:rsidRPr="00424FF8" w:rsidRDefault="00621419" w:rsidP="00424FF8">
            <w:pPr>
              <w:spacing w:after="0" w:line="240" w:lineRule="auto"/>
              <w:jc w:val="both"/>
              <w:rPr>
                <w:sz w:val="24"/>
                <w:szCs w:val="24"/>
                <w:lang w:val="uk-UA"/>
              </w:rPr>
            </w:pPr>
            <w:r w:rsidRPr="00424FF8">
              <w:rPr>
                <w:sz w:val="24"/>
                <w:szCs w:val="24"/>
                <w:lang w:val="uk-UA"/>
              </w:rPr>
              <w:t>Інтерфейс зв’язку з комп’ютером</w:t>
            </w:r>
          </w:p>
        </w:tc>
        <w:tc>
          <w:tcPr>
            <w:tcW w:w="4673" w:type="dxa"/>
          </w:tcPr>
          <w:p w14:paraId="56D4A7EC" w14:textId="77777777" w:rsidR="00621419" w:rsidRPr="00424FF8" w:rsidRDefault="00621419" w:rsidP="00424FF8">
            <w:pPr>
              <w:spacing w:after="0" w:line="240" w:lineRule="auto"/>
              <w:jc w:val="both"/>
              <w:rPr>
                <w:sz w:val="24"/>
                <w:szCs w:val="24"/>
              </w:rPr>
            </w:pPr>
            <w:r w:rsidRPr="00424FF8">
              <w:rPr>
                <w:sz w:val="24"/>
                <w:szCs w:val="24"/>
              </w:rPr>
              <w:t>RS-232</w:t>
            </w:r>
            <w:r w:rsidRPr="00424FF8">
              <w:rPr>
                <w:sz w:val="24"/>
                <w:szCs w:val="24"/>
                <w:lang w:val="uk-UA"/>
              </w:rPr>
              <w:t xml:space="preserve">; </w:t>
            </w:r>
            <w:r w:rsidRPr="00424FF8">
              <w:rPr>
                <w:sz w:val="24"/>
                <w:szCs w:val="24"/>
              </w:rPr>
              <w:t>RS-485</w:t>
            </w:r>
          </w:p>
        </w:tc>
      </w:tr>
    </w:tbl>
    <w:p w14:paraId="6B5D58B0" w14:textId="77777777" w:rsidR="00E409F1" w:rsidRDefault="00E409F1" w:rsidP="00D61C6A">
      <w:pPr>
        <w:spacing w:after="0" w:line="360" w:lineRule="auto"/>
        <w:ind w:firstLine="709"/>
        <w:jc w:val="both"/>
        <w:rPr>
          <w:lang w:val="uk-UA"/>
        </w:rPr>
      </w:pPr>
    </w:p>
    <w:p w14:paraId="77205AFC" w14:textId="77777777" w:rsidR="00E409F1" w:rsidRPr="00621419" w:rsidRDefault="00F72E58" w:rsidP="00D61C6A">
      <w:pPr>
        <w:spacing w:after="0" w:line="360" w:lineRule="auto"/>
        <w:ind w:firstLine="709"/>
        <w:jc w:val="center"/>
        <w:rPr>
          <w:b/>
          <w:bCs/>
          <w:lang w:val="uk-UA"/>
        </w:rPr>
      </w:pPr>
      <w:r>
        <w:rPr>
          <w:b/>
          <w:bCs/>
          <w:lang w:val="uk-UA"/>
        </w:rPr>
        <w:t xml:space="preserve">4.2 </w:t>
      </w:r>
      <w:r w:rsidR="00621419" w:rsidRPr="00621419">
        <w:rPr>
          <w:b/>
          <w:bCs/>
          <w:lang w:val="uk-UA"/>
        </w:rPr>
        <w:t>Вибір додаткових приладів</w:t>
      </w:r>
    </w:p>
    <w:p w14:paraId="2F4F69E9" w14:textId="77777777" w:rsidR="00E409F1" w:rsidRPr="00621419" w:rsidRDefault="00F72E58" w:rsidP="00D61C6A">
      <w:pPr>
        <w:spacing w:after="0" w:line="360" w:lineRule="auto"/>
        <w:ind w:firstLine="709"/>
        <w:jc w:val="both"/>
        <w:rPr>
          <w:b/>
          <w:bCs/>
          <w:lang w:val="uk-UA"/>
        </w:rPr>
      </w:pPr>
      <w:r>
        <w:rPr>
          <w:b/>
          <w:bCs/>
          <w:lang w:val="uk-UA"/>
        </w:rPr>
        <w:t xml:space="preserve">4.2.1 </w:t>
      </w:r>
      <w:r w:rsidR="00621419" w:rsidRPr="00621419">
        <w:rPr>
          <w:b/>
          <w:bCs/>
          <w:lang w:val="uk-UA"/>
        </w:rPr>
        <w:t>Калібрувальний пристрій УКВК-201-1</w:t>
      </w:r>
    </w:p>
    <w:p w14:paraId="149EECEF" w14:textId="77777777" w:rsidR="00621419" w:rsidRPr="00621419" w:rsidRDefault="00621419" w:rsidP="00D61C6A">
      <w:pPr>
        <w:spacing w:after="0" w:line="360" w:lineRule="auto"/>
        <w:ind w:firstLine="709"/>
        <w:jc w:val="both"/>
        <w:rPr>
          <w:lang w:val="uk-UA"/>
        </w:rPr>
      </w:pPr>
      <w:r w:rsidRPr="00621419">
        <w:rPr>
          <w:lang w:val="uk-UA"/>
        </w:rPr>
        <w:t>Пристрій калібрувальний УКВК-201-1 призначений для калібрування та непрямої повірки конвеєрних ваг типу ВК при випуску з виробництва та в умовах експлуатації.</w:t>
      </w:r>
    </w:p>
    <w:p w14:paraId="2FF445C5" w14:textId="77777777" w:rsidR="00E409F1" w:rsidRDefault="00621419" w:rsidP="00D61C6A">
      <w:pPr>
        <w:spacing w:after="0" w:line="360" w:lineRule="auto"/>
        <w:ind w:firstLine="709"/>
        <w:jc w:val="both"/>
        <w:rPr>
          <w:lang w:val="uk-UA"/>
        </w:rPr>
      </w:pPr>
      <w:r w:rsidRPr="00621419">
        <w:rPr>
          <w:lang w:val="uk-UA"/>
        </w:rPr>
        <w:lastRenderedPageBreak/>
        <w:t xml:space="preserve">Пристрій УКВК-201-1 є гнучким у поздовжньому та поперечному напрямках роликового ланцюга (рис. </w:t>
      </w:r>
      <w:r w:rsidR="00F72E58">
        <w:rPr>
          <w:lang w:val="uk-UA"/>
        </w:rPr>
        <w:t>4.</w:t>
      </w:r>
      <w:r>
        <w:rPr>
          <w:lang w:val="uk-UA"/>
        </w:rPr>
        <w:t>2</w:t>
      </w:r>
      <w:r w:rsidRPr="00621419">
        <w:rPr>
          <w:lang w:val="uk-UA"/>
        </w:rPr>
        <w:t>).</w:t>
      </w:r>
    </w:p>
    <w:p w14:paraId="49257234" w14:textId="77777777" w:rsidR="00621419" w:rsidRDefault="00621419" w:rsidP="00947D85">
      <w:pPr>
        <w:spacing w:after="0" w:line="360" w:lineRule="auto"/>
        <w:jc w:val="center"/>
        <w:rPr>
          <w:lang w:val="uk-UA"/>
        </w:rPr>
      </w:pPr>
      <w:r>
        <w:rPr>
          <w:noProof/>
          <w:lang w:eastAsia="ru-RU"/>
        </w:rPr>
        <w:drawing>
          <wp:inline distT="0" distB="0" distL="0" distR="0" wp14:anchorId="3685B501" wp14:editId="427DB211">
            <wp:extent cx="4488872" cy="2966120"/>
            <wp:effectExtent l="0" t="0" r="0" b="0"/>
            <wp:docPr id="136" name="Рисунок 1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4512868" cy="2981976"/>
                    </a:xfrm>
                    <a:prstGeom prst="rect">
                      <a:avLst/>
                    </a:prstGeom>
                  </pic:spPr>
                </pic:pic>
              </a:graphicData>
            </a:graphic>
          </wp:inline>
        </w:drawing>
      </w:r>
    </w:p>
    <w:p w14:paraId="3C9B145A" w14:textId="77777777" w:rsidR="00621419" w:rsidRPr="00583851" w:rsidRDefault="00FE7798" w:rsidP="00FE7798">
      <w:pPr>
        <w:spacing w:after="0" w:line="360" w:lineRule="auto"/>
        <w:rPr>
          <w:lang w:val="uk-UA"/>
        </w:rPr>
      </w:pPr>
      <w:r>
        <w:rPr>
          <w:lang w:val="uk-UA"/>
        </w:rPr>
        <w:t xml:space="preserve">     </w:t>
      </w:r>
      <w:r w:rsidR="00621419" w:rsidRPr="00583851">
        <w:rPr>
          <w:lang w:val="uk-UA"/>
        </w:rPr>
        <w:t xml:space="preserve">Рисунок </w:t>
      </w:r>
      <w:r w:rsidR="00F72E58" w:rsidRPr="00583851">
        <w:rPr>
          <w:lang w:val="uk-UA"/>
        </w:rPr>
        <w:t>4.</w:t>
      </w:r>
      <w:r w:rsidR="00621419" w:rsidRPr="00583851">
        <w:rPr>
          <w:lang w:val="uk-UA"/>
        </w:rPr>
        <w:t xml:space="preserve">2 – </w:t>
      </w:r>
      <w:proofErr w:type="spellStart"/>
      <w:r w:rsidRPr="00583851">
        <w:t>Загальн</w:t>
      </w:r>
      <w:r w:rsidRPr="00583851">
        <w:rPr>
          <w:lang w:val="uk-UA"/>
        </w:rPr>
        <w:t>ий</w:t>
      </w:r>
      <w:proofErr w:type="spellEnd"/>
      <w:r w:rsidRPr="00583851">
        <w:rPr>
          <w:lang w:val="uk-UA"/>
        </w:rPr>
        <w:t xml:space="preserve"> вигляд п</w:t>
      </w:r>
      <w:r w:rsidR="00621419" w:rsidRPr="00583851">
        <w:rPr>
          <w:lang w:val="uk-UA"/>
        </w:rPr>
        <w:t>ристр</w:t>
      </w:r>
      <w:r w:rsidRPr="00583851">
        <w:rPr>
          <w:lang w:val="uk-UA"/>
        </w:rPr>
        <w:t>ою калібрувального</w:t>
      </w:r>
      <w:r w:rsidR="00621419" w:rsidRPr="00583851">
        <w:rPr>
          <w:lang w:val="uk-UA"/>
        </w:rPr>
        <w:t xml:space="preserve"> УКВК-201-1</w:t>
      </w:r>
    </w:p>
    <w:p w14:paraId="246883E8" w14:textId="77777777" w:rsidR="00621419" w:rsidRPr="00621419" w:rsidRDefault="00621419" w:rsidP="00D61C6A">
      <w:pPr>
        <w:spacing w:after="0" w:line="360" w:lineRule="auto"/>
        <w:ind w:firstLine="709"/>
        <w:jc w:val="both"/>
        <w:rPr>
          <w:lang w:val="uk-UA"/>
        </w:rPr>
      </w:pPr>
      <w:r w:rsidRPr="00621419">
        <w:rPr>
          <w:lang w:val="uk-UA"/>
        </w:rPr>
        <w:t xml:space="preserve">Для проведення метрологічних випробувань пристрій розміщують на ваговій ділянці стрічки, закріпивши її край до </w:t>
      </w:r>
      <w:proofErr w:type="spellStart"/>
      <w:r w:rsidRPr="00621419">
        <w:rPr>
          <w:lang w:val="uk-UA"/>
        </w:rPr>
        <w:t>ставу</w:t>
      </w:r>
      <w:proofErr w:type="spellEnd"/>
      <w:r w:rsidRPr="00621419">
        <w:rPr>
          <w:lang w:val="uk-UA"/>
        </w:rPr>
        <w:t xml:space="preserve"> конвеєра по ходу руху стрічки. Вимірювання проводять згідно з методикою, що наводиться в документації на конвеєрні ваги.</w:t>
      </w:r>
    </w:p>
    <w:p w14:paraId="5899327F" w14:textId="77777777" w:rsidR="00621419" w:rsidRDefault="00621419" w:rsidP="00D61C6A">
      <w:pPr>
        <w:spacing w:after="0" w:line="360" w:lineRule="auto"/>
        <w:ind w:firstLine="709"/>
        <w:jc w:val="both"/>
        <w:rPr>
          <w:lang w:val="uk-UA"/>
        </w:rPr>
      </w:pPr>
      <w:r w:rsidRPr="00621419">
        <w:rPr>
          <w:lang w:val="uk-UA"/>
        </w:rPr>
        <w:t xml:space="preserve">Приклад розташування пристрою довжиною 5 м на стрічці конвеєрної ваги наведено на рис. </w:t>
      </w:r>
      <w:r>
        <w:rPr>
          <w:lang w:val="uk-UA"/>
        </w:rPr>
        <w:t>3</w:t>
      </w:r>
      <w:r w:rsidRPr="00621419">
        <w:rPr>
          <w:lang w:val="uk-UA"/>
        </w:rPr>
        <w:t>.</w:t>
      </w:r>
    </w:p>
    <w:p w14:paraId="08331C77" w14:textId="77777777" w:rsidR="00621419" w:rsidRDefault="00621419" w:rsidP="00947D85">
      <w:pPr>
        <w:spacing w:after="0" w:line="360" w:lineRule="auto"/>
        <w:jc w:val="center"/>
        <w:rPr>
          <w:lang w:val="uk-UA"/>
        </w:rPr>
      </w:pPr>
      <w:r>
        <w:rPr>
          <w:noProof/>
          <w:lang w:eastAsia="ru-RU"/>
        </w:rPr>
        <w:drawing>
          <wp:inline distT="0" distB="0" distL="0" distR="0" wp14:anchorId="6B2513AF" wp14:editId="087114CB">
            <wp:extent cx="4682836" cy="1888652"/>
            <wp:effectExtent l="0" t="0" r="0" b="0"/>
            <wp:docPr id="137" name="Рисунок 1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stretch>
                      <a:fillRect/>
                    </a:stretch>
                  </pic:blipFill>
                  <pic:spPr>
                    <a:xfrm>
                      <a:off x="0" y="0"/>
                      <a:ext cx="4704117" cy="1897235"/>
                    </a:xfrm>
                    <a:prstGeom prst="rect">
                      <a:avLst/>
                    </a:prstGeom>
                  </pic:spPr>
                </pic:pic>
              </a:graphicData>
            </a:graphic>
          </wp:inline>
        </w:drawing>
      </w:r>
    </w:p>
    <w:p w14:paraId="2BD7AB0B" w14:textId="77777777" w:rsidR="00621419" w:rsidRDefault="00621419" w:rsidP="00D61C6A">
      <w:pPr>
        <w:spacing w:after="0" w:line="360" w:lineRule="auto"/>
        <w:ind w:firstLine="709"/>
        <w:jc w:val="both"/>
        <w:rPr>
          <w:lang w:val="uk-UA"/>
        </w:rPr>
      </w:pPr>
      <w:r>
        <w:rPr>
          <w:lang w:val="uk-UA"/>
        </w:rPr>
        <w:t xml:space="preserve">Рисунок </w:t>
      </w:r>
      <w:r w:rsidR="00F72E58">
        <w:rPr>
          <w:lang w:val="uk-UA"/>
        </w:rPr>
        <w:t>4.</w:t>
      </w:r>
      <w:r>
        <w:rPr>
          <w:lang w:val="uk-UA"/>
        </w:rPr>
        <w:t xml:space="preserve">3 – </w:t>
      </w:r>
      <w:r w:rsidR="00583851">
        <w:rPr>
          <w:lang w:val="uk-UA"/>
        </w:rPr>
        <w:t>Схема р</w:t>
      </w:r>
      <w:r w:rsidRPr="00621419">
        <w:rPr>
          <w:lang w:val="uk-UA"/>
        </w:rPr>
        <w:t>озташування пристрою калібрувального УКВК-201-1 на стрічці конвеєрних ваг</w:t>
      </w:r>
    </w:p>
    <w:p w14:paraId="0BC9861D" w14:textId="77777777" w:rsidR="009160A2" w:rsidRPr="009160A2" w:rsidRDefault="009160A2" w:rsidP="00D61C6A">
      <w:pPr>
        <w:spacing w:after="0" w:line="360" w:lineRule="auto"/>
        <w:ind w:firstLine="709"/>
        <w:jc w:val="both"/>
        <w:rPr>
          <w:b/>
          <w:bCs/>
          <w:lang w:val="uk-UA"/>
        </w:rPr>
      </w:pPr>
      <w:r w:rsidRPr="009160A2">
        <w:rPr>
          <w:b/>
          <w:bCs/>
          <w:lang w:val="uk-UA"/>
        </w:rPr>
        <w:t>Особливості:</w:t>
      </w:r>
    </w:p>
    <w:p w14:paraId="4D2AB417" w14:textId="77777777" w:rsidR="00621419" w:rsidRPr="00621419" w:rsidRDefault="00621419" w:rsidP="00D61C6A">
      <w:pPr>
        <w:pStyle w:val="ListParagraph"/>
        <w:numPr>
          <w:ilvl w:val="0"/>
          <w:numId w:val="30"/>
        </w:numPr>
        <w:spacing w:after="0" w:line="360" w:lineRule="auto"/>
        <w:ind w:left="0" w:firstLine="709"/>
        <w:contextualSpacing w:val="0"/>
        <w:jc w:val="both"/>
        <w:rPr>
          <w:lang w:val="uk-UA"/>
        </w:rPr>
      </w:pPr>
      <w:r w:rsidRPr="00621419">
        <w:rPr>
          <w:lang w:val="uk-UA"/>
        </w:rPr>
        <w:lastRenderedPageBreak/>
        <w:t>Ролики пристрою виконані з пластмаси, що виключає вплив тертя між пристроєм та стрічкою транспортера;</w:t>
      </w:r>
    </w:p>
    <w:p w14:paraId="7A4BC0FA" w14:textId="77777777" w:rsidR="00621419" w:rsidRPr="00621419" w:rsidRDefault="00621419" w:rsidP="00D61C6A">
      <w:pPr>
        <w:pStyle w:val="ListParagraph"/>
        <w:numPr>
          <w:ilvl w:val="0"/>
          <w:numId w:val="30"/>
        </w:numPr>
        <w:spacing w:after="0" w:line="360" w:lineRule="auto"/>
        <w:ind w:left="0" w:firstLine="709"/>
        <w:contextualSpacing w:val="0"/>
        <w:jc w:val="both"/>
        <w:rPr>
          <w:lang w:val="uk-UA"/>
        </w:rPr>
      </w:pPr>
      <w:r w:rsidRPr="00621419">
        <w:rPr>
          <w:lang w:val="uk-UA"/>
        </w:rPr>
        <w:t>Планки пристрою мають однакову вагу, що забезпечує рівномірне погонне навантаження;</w:t>
      </w:r>
    </w:p>
    <w:p w14:paraId="473722DE" w14:textId="77777777" w:rsidR="00621419" w:rsidRPr="00621419" w:rsidRDefault="00621419" w:rsidP="00D61C6A">
      <w:pPr>
        <w:pStyle w:val="ListParagraph"/>
        <w:numPr>
          <w:ilvl w:val="0"/>
          <w:numId w:val="30"/>
        </w:numPr>
        <w:spacing w:after="0" w:line="360" w:lineRule="auto"/>
        <w:ind w:left="0" w:firstLine="709"/>
        <w:contextualSpacing w:val="0"/>
        <w:jc w:val="both"/>
        <w:rPr>
          <w:lang w:val="uk-UA"/>
        </w:rPr>
      </w:pPr>
      <w:r w:rsidRPr="00621419">
        <w:rPr>
          <w:lang w:val="uk-UA"/>
        </w:rPr>
        <w:t>Наявність гнучкого зв'язку між роликами та пластинами забезпечує повторення конвеєрної стрічки та повну імітацію насипного вантажу;</w:t>
      </w:r>
    </w:p>
    <w:p w14:paraId="294175CB" w14:textId="77777777" w:rsidR="00621419" w:rsidRDefault="00621419" w:rsidP="00D61C6A">
      <w:pPr>
        <w:pStyle w:val="ListParagraph"/>
        <w:numPr>
          <w:ilvl w:val="0"/>
          <w:numId w:val="30"/>
        </w:numPr>
        <w:spacing w:after="0" w:line="360" w:lineRule="auto"/>
        <w:ind w:left="0" w:firstLine="709"/>
        <w:contextualSpacing w:val="0"/>
        <w:jc w:val="both"/>
        <w:rPr>
          <w:lang w:val="uk-UA"/>
        </w:rPr>
      </w:pPr>
      <w:r w:rsidRPr="00621419">
        <w:rPr>
          <w:lang w:val="uk-UA"/>
        </w:rPr>
        <w:t xml:space="preserve">Кожен пристрій виконується безпосередньо під необхідне погонне навантаження і приймається </w:t>
      </w:r>
      <w:proofErr w:type="spellStart"/>
      <w:r w:rsidRPr="00621419">
        <w:rPr>
          <w:lang w:val="uk-UA"/>
        </w:rPr>
        <w:t>держповірником</w:t>
      </w:r>
      <w:proofErr w:type="spellEnd"/>
      <w:r w:rsidRPr="00621419">
        <w:rPr>
          <w:lang w:val="uk-UA"/>
        </w:rPr>
        <w:t xml:space="preserve"> з відміткою в паспорті та клеймом.</w:t>
      </w:r>
    </w:p>
    <w:p w14:paraId="4F50A9BD" w14:textId="77777777" w:rsidR="009160A2" w:rsidRDefault="009160A2" w:rsidP="00D61C6A">
      <w:pPr>
        <w:pStyle w:val="ListParagraph"/>
        <w:spacing w:after="0" w:line="360" w:lineRule="auto"/>
        <w:ind w:left="0" w:firstLine="709"/>
        <w:contextualSpacing w:val="0"/>
        <w:jc w:val="both"/>
        <w:rPr>
          <w:lang w:val="uk-UA"/>
        </w:rPr>
      </w:pPr>
      <w:r w:rsidRPr="009160A2">
        <w:rPr>
          <w:lang w:val="uk-UA"/>
        </w:rPr>
        <w:t xml:space="preserve">У таблиці </w:t>
      </w:r>
      <w:r w:rsidR="00F72E58">
        <w:rPr>
          <w:lang w:val="uk-UA"/>
        </w:rPr>
        <w:t>4.</w:t>
      </w:r>
      <w:r w:rsidRPr="009160A2">
        <w:rPr>
          <w:lang w:val="uk-UA"/>
        </w:rPr>
        <w:t>2 наведені технічні дані УКВК-201-1</w:t>
      </w:r>
    </w:p>
    <w:p w14:paraId="648C8BF4" w14:textId="77777777" w:rsidR="00E409F1" w:rsidRDefault="009160A2" w:rsidP="00D61C6A">
      <w:pPr>
        <w:spacing w:after="0" w:line="360" w:lineRule="auto"/>
        <w:ind w:firstLine="709"/>
        <w:jc w:val="both"/>
        <w:rPr>
          <w:lang w:val="uk-UA"/>
        </w:rPr>
      </w:pPr>
      <w:r>
        <w:rPr>
          <w:lang w:val="uk-UA"/>
        </w:rPr>
        <w:t xml:space="preserve">Таблиця </w:t>
      </w:r>
      <w:r w:rsidR="00F72E58">
        <w:rPr>
          <w:lang w:val="uk-UA"/>
        </w:rPr>
        <w:t>4.</w:t>
      </w:r>
      <w:r>
        <w:rPr>
          <w:lang w:val="uk-UA"/>
        </w:rPr>
        <w:t>2 – Технічні характеристики УКВК-201-1</w:t>
      </w:r>
    </w:p>
    <w:tbl>
      <w:tblPr>
        <w:tblStyle w:val="TableGrid"/>
        <w:tblW w:w="0" w:type="auto"/>
        <w:tblLook w:val="04A0" w:firstRow="1" w:lastRow="0" w:firstColumn="1" w:lastColumn="0" w:noHBand="0" w:noVBand="1"/>
      </w:tblPr>
      <w:tblGrid>
        <w:gridCol w:w="4672"/>
        <w:gridCol w:w="4673"/>
      </w:tblGrid>
      <w:tr w:rsidR="009160A2" w14:paraId="1708E42C" w14:textId="77777777" w:rsidTr="009160A2">
        <w:tc>
          <w:tcPr>
            <w:tcW w:w="4672" w:type="dxa"/>
          </w:tcPr>
          <w:p w14:paraId="7EE1F6BD" w14:textId="77777777" w:rsidR="009160A2" w:rsidRDefault="009160A2" w:rsidP="00886E93">
            <w:pPr>
              <w:spacing w:after="0" w:line="240" w:lineRule="auto"/>
              <w:jc w:val="both"/>
              <w:rPr>
                <w:lang w:val="uk-UA"/>
              </w:rPr>
            </w:pPr>
            <w:r>
              <w:rPr>
                <w:lang w:val="uk-UA"/>
              </w:rPr>
              <w:t>Ширина стрічки конвеєра, мм</w:t>
            </w:r>
          </w:p>
        </w:tc>
        <w:tc>
          <w:tcPr>
            <w:tcW w:w="4673" w:type="dxa"/>
          </w:tcPr>
          <w:p w14:paraId="3DC3AE77" w14:textId="77777777" w:rsidR="009160A2" w:rsidRPr="009160A2" w:rsidRDefault="009160A2" w:rsidP="00886E93">
            <w:pPr>
              <w:spacing w:after="0" w:line="240" w:lineRule="auto"/>
              <w:jc w:val="both"/>
              <w:rPr>
                <w:lang w:val="uk-UA"/>
              </w:rPr>
            </w:pPr>
            <w:r>
              <w:t>&lt;1600</w:t>
            </w:r>
          </w:p>
        </w:tc>
      </w:tr>
      <w:tr w:rsidR="009160A2" w14:paraId="3A920285" w14:textId="77777777" w:rsidTr="009160A2">
        <w:tc>
          <w:tcPr>
            <w:tcW w:w="4672" w:type="dxa"/>
          </w:tcPr>
          <w:p w14:paraId="4B2636C3" w14:textId="77777777" w:rsidR="009160A2" w:rsidRDefault="009160A2" w:rsidP="00886E93">
            <w:pPr>
              <w:spacing w:after="0" w:line="240" w:lineRule="auto"/>
              <w:jc w:val="both"/>
              <w:rPr>
                <w:lang w:val="uk-UA"/>
              </w:rPr>
            </w:pPr>
            <w:r>
              <w:rPr>
                <w:lang w:val="uk-UA"/>
              </w:rPr>
              <w:t>Габаритні розміри, мм</w:t>
            </w:r>
          </w:p>
        </w:tc>
        <w:tc>
          <w:tcPr>
            <w:tcW w:w="4673" w:type="dxa"/>
          </w:tcPr>
          <w:p w14:paraId="140FBB52" w14:textId="77777777" w:rsidR="009160A2" w:rsidRDefault="009160A2" w:rsidP="00886E93">
            <w:pPr>
              <w:spacing w:after="0" w:line="240" w:lineRule="auto"/>
              <w:jc w:val="both"/>
              <w:rPr>
                <w:lang w:val="uk-UA"/>
              </w:rPr>
            </w:pPr>
            <w:r>
              <w:rPr>
                <w:lang w:val="uk-UA"/>
              </w:rPr>
              <w:t>до 5000х700х50</w:t>
            </w:r>
          </w:p>
        </w:tc>
      </w:tr>
      <w:tr w:rsidR="009160A2" w14:paraId="3B310527" w14:textId="77777777" w:rsidTr="009160A2">
        <w:tc>
          <w:tcPr>
            <w:tcW w:w="4672" w:type="dxa"/>
          </w:tcPr>
          <w:p w14:paraId="0E7777F8" w14:textId="77777777" w:rsidR="009160A2" w:rsidRDefault="009160A2" w:rsidP="00886E93">
            <w:pPr>
              <w:spacing w:after="0" w:line="240" w:lineRule="auto"/>
              <w:jc w:val="both"/>
              <w:rPr>
                <w:lang w:val="uk-UA"/>
              </w:rPr>
            </w:pPr>
            <w:r>
              <w:rPr>
                <w:lang w:val="uk-UA"/>
              </w:rPr>
              <w:t>Маса, кг</w:t>
            </w:r>
          </w:p>
        </w:tc>
        <w:tc>
          <w:tcPr>
            <w:tcW w:w="4673" w:type="dxa"/>
          </w:tcPr>
          <w:p w14:paraId="18421BCB" w14:textId="77777777" w:rsidR="009160A2" w:rsidRDefault="009160A2" w:rsidP="00886E93">
            <w:pPr>
              <w:spacing w:after="0" w:line="240" w:lineRule="auto"/>
              <w:jc w:val="both"/>
              <w:rPr>
                <w:lang w:val="uk-UA"/>
              </w:rPr>
            </w:pPr>
            <w:r>
              <w:rPr>
                <w:lang w:val="uk-UA"/>
              </w:rPr>
              <w:t>від 40 до 235</w:t>
            </w:r>
          </w:p>
        </w:tc>
      </w:tr>
      <w:tr w:rsidR="009160A2" w14:paraId="2E7148C3" w14:textId="77777777" w:rsidTr="009160A2">
        <w:tc>
          <w:tcPr>
            <w:tcW w:w="4672" w:type="dxa"/>
          </w:tcPr>
          <w:p w14:paraId="629F6ACE" w14:textId="77777777" w:rsidR="009160A2" w:rsidRDefault="009160A2" w:rsidP="00886E93">
            <w:pPr>
              <w:spacing w:after="0" w:line="240" w:lineRule="auto"/>
              <w:jc w:val="both"/>
              <w:rPr>
                <w:lang w:val="uk-UA"/>
              </w:rPr>
            </w:pPr>
            <w:r>
              <w:rPr>
                <w:lang w:val="uk-UA"/>
              </w:rPr>
              <w:t>Маса погонного метра, кг/м</w:t>
            </w:r>
          </w:p>
        </w:tc>
        <w:tc>
          <w:tcPr>
            <w:tcW w:w="4673" w:type="dxa"/>
          </w:tcPr>
          <w:p w14:paraId="18D13F2C" w14:textId="77777777" w:rsidR="009160A2" w:rsidRDefault="009160A2" w:rsidP="00886E93">
            <w:pPr>
              <w:spacing w:after="0" w:line="240" w:lineRule="auto"/>
              <w:jc w:val="both"/>
              <w:rPr>
                <w:lang w:val="uk-UA"/>
              </w:rPr>
            </w:pPr>
            <w:r>
              <w:rPr>
                <w:lang w:val="uk-UA"/>
              </w:rPr>
              <w:t>від 8 до 55</w:t>
            </w:r>
          </w:p>
        </w:tc>
      </w:tr>
    </w:tbl>
    <w:p w14:paraId="4B012925" w14:textId="77777777" w:rsidR="009160A2" w:rsidRDefault="009160A2" w:rsidP="00D61C6A">
      <w:pPr>
        <w:spacing w:after="0" w:line="360" w:lineRule="auto"/>
        <w:ind w:firstLine="709"/>
        <w:jc w:val="both"/>
        <w:rPr>
          <w:lang w:val="uk-UA"/>
        </w:rPr>
      </w:pPr>
    </w:p>
    <w:p w14:paraId="06945526" w14:textId="77777777" w:rsidR="009160A2" w:rsidRDefault="00F72E58" w:rsidP="00D61C6A">
      <w:pPr>
        <w:spacing w:after="0" w:line="360" w:lineRule="auto"/>
        <w:ind w:firstLine="709"/>
        <w:jc w:val="center"/>
        <w:rPr>
          <w:b/>
          <w:bCs/>
          <w:lang w:val="uk-UA"/>
        </w:rPr>
      </w:pPr>
      <w:r>
        <w:rPr>
          <w:b/>
          <w:bCs/>
          <w:lang w:val="uk-UA"/>
        </w:rPr>
        <w:t xml:space="preserve">4.2.2 </w:t>
      </w:r>
      <w:r w:rsidR="009160A2">
        <w:rPr>
          <w:b/>
          <w:bCs/>
          <w:lang w:val="uk-UA"/>
        </w:rPr>
        <w:t>Процесор ваговий ПВ-310 для конвеєрних ваг ВК</w:t>
      </w:r>
    </w:p>
    <w:p w14:paraId="03934B14" w14:textId="77777777" w:rsidR="00A92D45" w:rsidRPr="00A92D45" w:rsidRDefault="00A92D45" w:rsidP="00D61C6A">
      <w:pPr>
        <w:spacing w:after="0" w:line="360" w:lineRule="auto"/>
        <w:ind w:firstLine="709"/>
        <w:jc w:val="both"/>
        <w:rPr>
          <w:lang w:val="uk-UA"/>
        </w:rPr>
      </w:pPr>
      <w:r w:rsidRPr="00A92D45">
        <w:rPr>
          <w:lang w:val="uk-UA"/>
        </w:rPr>
        <w:t xml:space="preserve">Ваговий процесор ПВ-310 є універсальним багатофункціональним приладом, призначеним для вимірювання сигналу з аналогових </w:t>
      </w:r>
      <w:proofErr w:type="spellStart"/>
      <w:r w:rsidRPr="00A92D45">
        <w:rPr>
          <w:lang w:val="uk-UA"/>
        </w:rPr>
        <w:t>тензорезисторних</w:t>
      </w:r>
      <w:proofErr w:type="spellEnd"/>
      <w:r w:rsidRPr="00A92D45">
        <w:rPr>
          <w:lang w:val="uk-UA"/>
        </w:rPr>
        <w:t xml:space="preserve"> датчиків, його математичної обробки та перетворення за заданою програмою. Відповідно до результатів цієї обробки та аналізу станів дискретних входів ПВ-310 генерує на своїх виходах (дискретних та аналогових) сигнали управління, що забезпечують функціонування ваг різного призначення:</w:t>
      </w:r>
    </w:p>
    <w:p w14:paraId="44B4018D" w14:textId="77777777" w:rsidR="00A92D45" w:rsidRPr="00A92D45" w:rsidRDefault="00A92D45" w:rsidP="00D61C6A">
      <w:pPr>
        <w:pStyle w:val="ListParagraph"/>
        <w:numPr>
          <w:ilvl w:val="0"/>
          <w:numId w:val="31"/>
        </w:numPr>
        <w:spacing w:after="0" w:line="360" w:lineRule="auto"/>
        <w:ind w:left="0" w:firstLine="709"/>
        <w:contextualSpacing w:val="0"/>
        <w:jc w:val="both"/>
        <w:rPr>
          <w:lang w:val="uk-UA"/>
        </w:rPr>
      </w:pPr>
      <w:r w:rsidRPr="00A92D45">
        <w:rPr>
          <w:lang w:val="uk-UA"/>
        </w:rPr>
        <w:t>Бункерні ваги;</w:t>
      </w:r>
    </w:p>
    <w:p w14:paraId="48AC5C68" w14:textId="77777777" w:rsidR="00A92D45" w:rsidRPr="00A92D45" w:rsidRDefault="00A92D45" w:rsidP="00D61C6A">
      <w:pPr>
        <w:pStyle w:val="ListParagraph"/>
        <w:numPr>
          <w:ilvl w:val="0"/>
          <w:numId w:val="31"/>
        </w:numPr>
        <w:spacing w:after="0" w:line="360" w:lineRule="auto"/>
        <w:ind w:left="0" w:firstLine="709"/>
        <w:contextualSpacing w:val="0"/>
        <w:jc w:val="both"/>
        <w:rPr>
          <w:lang w:val="uk-UA"/>
        </w:rPr>
      </w:pPr>
      <w:r w:rsidRPr="00A92D45">
        <w:rPr>
          <w:lang w:val="uk-UA"/>
        </w:rPr>
        <w:t>Конвеєрні ваги;</w:t>
      </w:r>
    </w:p>
    <w:p w14:paraId="1761E7FC" w14:textId="77777777" w:rsidR="00A92D45" w:rsidRPr="00A92D45" w:rsidRDefault="00A92D45" w:rsidP="00D61C6A">
      <w:pPr>
        <w:pStyle w:val="ListParagraph"/>
        <w:numPr>
          <w:ilvl w:val="0"/>
          <w:numId w:val="31"/>
        </w:numPr>
        <w:spacing w:after="0" w:line="360" w:lineRule="auto"/>
        <w:ind w:left="0" w:firstLine="709"/>
        <w:contextualSpacing w:val="0"/>
        <w:jc w:val="both"/>
        <w:rPr>
          <w:lang w:val="uk-UA"/>
        </w:rPr>
      </w:pPr>
      <w:r w:rsidRPr="00A92D45">
        <w:rPr>
          <w:lang w:val="uk-UA"/>
        </w:rPr>
        <w:t>Дозаторів дискретної дії та фасувального обладнання;</w:t>
      </w:r>
    </w:p>
    <w:p w14:paraId="220D7F19" w14:textId="77777777" w:rsidR="00A92D45" w:rsidRPr="00A92D45" w:rsidRDefault="00A92D45" w:rsidP="00D61C6A">
      <w:pPr>
        <w:pStyle w:val="ListParagraph"/>
        <w:numPr>
          <w:ilvl w:val="0"/>
          <w:numId w:val="31"/>
        </w:numPr>
        <w:spacing w:after="0" w:line="360" w:lineRule="auto"/>
        <w:ind w:left="0" w:firstLine="709"/>
        <w:contextualSpacing w:val="0"/>
        <w:jc w:val="both"/>
        <w:rPr>
          <w:lang w:val="uk-UA"/>
        </w:rPr>
      </w:pPr>
      <w:r w:rsidRPr="00A92D45">
        <w:rPr>
          <w:lang w:val="uk-UA"/>
        </w:rPr>
        <w:t>Дозатор безперервної дії;</w:t>
      </w:r>
    </w:p>
    <w:p w14:paraId="7AD19FAB" w14:textId="77777777" w:rsidR="00A92D45" w:rsidRDefault="00A92D45" w:rsidP="00D61C6A">
      <w:pPr>
        <w:pStyle w:val="ListParagraph"/>
        <w:numPr>
          <w:ilvl w:val="0"/>
          <w:numId w:val="31"/>
        </w:numPr>
        <w:spacing w:after="0" w:line="360" w:lineRule="auto"/>
        <w:ind w:left="0" w:firstLine="709"/>
        <w:contextualSpacing w:val="0"/>
        <w:jc w:val="both"/>
        <w:rPr>
          <w:lang w:val="uk-UA"/>
        </w:rPr>
      </w:pPr>
      <w:r w:rsidRPr="00A92D45">
        <w:rPr>
          <w:lang w:val="uk-UA"/>
        </w:rPr>
        <w:t>Систем обліку мішків та інших спеціалізованих ваговимірювальних системах.</w:t>
      </w:r>
    </w:p>
    <w:p w14:paraId="56E76F29" w14:textId="77777777" w:rsidR="00A92D45" w:rsidRDefault="00A92D45" w:rsidP="00D61C6A">
      <w:pPr>
        <w:spacing w:after="0" w:line="360" w:lineRule="auto"/>
        <w:ind w:firstLine="709"/>
        <w:jc w:val="both"/>
        <w:rPr>
          <w:lang w:val="uk-UA"/>
        </w:rPr>
      </w:pPr>
      <w:r>
        <w:rPr>
          <w:lang w:val="uk-UA"/>
        </w:rPr>
        <w:lastRenderedPageBreak/>
        <w:t xml:space="preserve">Загальний вид ПВ-310 зображено на рис. </w:t>
      </w:r>
      <w:r w:rsidR="00F72E58">
        <w:rPr>
          <w:lang w:val="uk-UA"/>
        </w:rPr>
        <w:t>4.</w:t>
      </w:r>
      <w:r>
        <w:rPr>
          <w:lang w:val="uk-UA"/>
        </w:rPr>
        <w:t>4.</w:t>
      </w:r>
    </w:p>
    <w:p w14:paraId="07A06478" w14:textId="77777777" w:rsidR="00A92D45" w:rsidRDefault="00A92D45" w:rsidP="00D61C6A">
      <w:pPr>
        <w:spacing w:after="0" w:line="360" w:lineRule="auto"/>
        <w:ind w:firstLine="709"/>
        <w:jc w:val="center"/>
        <w:rPr>
          <w:lang w:val="uk-UA"/>
        </w:rPr>
      </w:pPr>
      <w:r>
        <w:rPr>
          <w:noProof/>
          <w:lang w:eastAsia="ru-RU"/>
        </w:rPr>
        <w:drawing>
          <wp:inline distT="0" distB="0" distL="0" distR="0" wp14:anchorId="753758BB" wp14:editId="6753E57C">
            <wp:extent cx="3314700" cy="4495800"/>
            <wp:effectExtent l="0" t="0" r="0" b="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a:stretch>
                      <a:fillRect/>
                    </a:stretch>
                  </pic:blipFill>
                  <pic:spPr>
                    <a:xfrm>
                      <a:off x="0" y="0"/>
                      <a:ext cx="3314700" cy="4495800"/>
                    </a:xfrm>
                    <a:prstGeom prst="rect">
                      <a:avLst/>
                    </a:prstGeom>
                  </pic:spPr>
                </pic:pic>
              </a:graphicData>
            </a:graphic>
          </wp:inline>
        </w:drawing>
      </w:r>
    </w:p>
    <w:p w14:paraId="2F3B0AA3" w14:textId="77777777" w:rsidR="00A92D45" w:rsidRDefault="00A92D45" w:rsidP="00D61C6A">
      <w:pPr>
        <w:spacing w:after="0" w:line="360" w:lineRule="auto"/>
        <w:ind w:firstLine="709"/>
        <w:jc w:val="center"/>
        <w:rPr>
          <w:lang w:val="uk-UA"/>
        </w:rPr>
      </w:pPr>
      <w:r>
        <w:rPr>
          <w:lang w:val="uk-UA"/>
        </w:rPr>
        <w:t xml:space="preserve">Рисунок </w:t>
      </w:r>
      <w:r w:rsidR="00F72E58">
        <w:rPr>
          <w:lang w:val="uk-UA"/>
        </w:rPr>
        <w:t>4.</w:t>
      </w:r>
      <w:r>
        <w:rPr>
          <w:lang w:val="uk-UA"/>
        </w:rPr>
        <w:t>4 – Загальний вид вагового процесора ПВ-310</w:t>
      </w:r>
    </w:p>
    <w:p w14:paraId="0713EE27" w14:textId="77777777" w:rsidR="00A92D45" w:rsidRPr="00A92D45" w:rsidRDefault="00A92D45" w:rsidP="00D61C6A">
      <w:pPr>
        <w:spacing w:after="0" w:line="360" w:lineRule="auto"/>
        <w:ind w:firstLine="709"/>
        <w:jc w:val="both"/>
        <w:rPr>
          <w:lang w:val="uk-UA"/>
        </w:rPr>
      </w:pPr>
      <w:r w:rsidRPr="00A92D45">
        <w:rPr>
          <w:lang w:val="uk-UA"/>
        </w:rPr>
        <w:t>Ваговий процесор ПВ-310 має підвищений ступінь захисту і може працювати у важких промислових умовах (пил, волога, перепади температури).</w:t>
      </w:r>
    </w:p>
    <w:p w14:paraId="22A406F7" w14:textId="77777777" w:rsidR="009160A2" w:rsidRPr="00A92D45" w:rsidRDefault="00A92D45" w:rsidP="00D61C6A">
      <w:pPr>
        <w:spacing w:after="0" w:line="360" w:lineRule="auto"/>
        <w:ind w:firstLine="709"/>
        <w:jc w:val="both"/>
        <w:rPr>
          <w:lang w:val="uk-UA"/>
        </w:rPr>
      </w:pPr>
      <w:r w:rsidRPr="00A92D45">
        <w:rPr>
          <w:lang w:val="uk-UA"/>
        </w:rPr>
        <w:t>Особливість приладу - простий, зрозумілий і доброзичливий інтерфейс з користувачем з 4-ма кнопками управління.</w:t>
      </w:r>
    </w:p>
    <w:p w14:paraId="09ABFF6F" w14:textId="77777777" w:rsidR="00A92D45" w:rsidRPr="00A92D45" w:rsidRDefault="00A92D45" w:rsidP="00D61C6A">
      <w:pPr>
        <w:spacing w:after="0" w:line="360" w:lineRule="auto"/>
        <w:ind w:firstLine="709"/>
        <w:jc w:val="both"/>
        <w:rPr>
          <w:lang w:val="uk-UA"/>
        </w:rPr>
      </w:pPr>
      <w:r w:rsidRPr="00A92D45">
        <w:rPr>
          <w:lang w:val="uk-UA"/>
        </w:rPr>
        <w:t>Функції вагового процесора ПВ-310 для конвеєрної ваги ВК:</w:t>
      </w:r>
    </w:p>
    <w:p w14:paraId="267306AA" w14:textId="77777777" w:rsidR="00A92D45" w:rsidRPr="00A92D45" w:rsidRDefault="00A92D45" w:rsidP="00D61C6A">
      <w:pPr>
        <w:pStyle w:val="ListParagraph"/>
        <w:numPr>
          <w:ilvl w:val="0"/>
          <w:numId w:val="32"/>
        </w:numPr>
        <w:spacing w:after="0" w:line="360" w:lineRule="auto"/>
        <w:ind w:left="0" w:firstLine="709"/>
        <w:contextualSpacing w:val="0"/>
        <w:jc w:val="both"/>
        <w:rPr>
          <w:lang w:val="uk-UA"/>
        </w:rPr>
      </w:pPr>
      <w:r w:rsidRPr="00A92D45">
        <w:rPr>
          <w:lang w:val="uk-UA"/>
        </w:rPr>
        <w:t>Вимірювання швидкості переміщення стрічки імпульсним дачником швидкості стрічки;</w:t>
      </w:r>
    </w:p>
    <w:p w14:paraId="25D36A39" w14:textId="77777777" w:rsidR="00A92D45" w:rsidRPr="00A92D45" w:rsidRDefault="00A92D45" w:rsidP="00D61C6A">
      <w:pPr>
        <w:pStyle w:val="ListParagraph"/>
        <w:numPr>
          <w:ilvl w:val="0"/>
          <w:numId w:val="32"/>
        </w:numPr>
        <w:spacing w:after="0" w:line="360" w:lineRule="auto"/>
        <w:ind w:left="0" w:firstLine="709"/>
        <w:contextualSpacing w:val="0"/>
        <w:jc w:val="both"/>
        <w:rPr>
          <w:lang w:val="uk-UA"/>
        </w:rPr>
      </w:pPr>
      <w:r w:rsidRPr="00A92D45">
        <w:rPr>
          <w:lang w:val="uk-UA"/>
        </w:rPr>
        <w:t xml:space="preserve">Сигнал постійного струму (0-5, 0-20, 4-20) </w:t>
      </w:r>
      <w:proofErr w:type="spellStart"/>
      <w:r w:rsidRPr="00A92D45">
        <w:rPr>
          <w:lang w:val="uk-UA"/>
        </w:rPr>
        <w:t>мА</w:t>
      </w:r>
      <w:proofErr w:type="spellEnd"/>
      <w:r w:rsidRPr="00A92D45">
        <w:rPr>
          <w:lang w:val="uk-UA"/>
        </w:rPr>
        <w:t xml:space="preserve"> пропорційний продуктивності;</w:t>
      </w:r>
    </w:p>
    <w:p w14:paraId="3A9EC49B" w14:textId="77777777" w:rsidR="00A92D45" w:rsidRPr="00A92D45" w:rsidRDefault="00A92D45" w:rsidP="00D61C6A">
      <w:pPr>
        <w:pStyle w:val="ListParagraph"/>
        <w:numPr>
          <w:ilvl w:val="0"/>
          <w:numId w:val="32"/>
        </w:numPr>
        <w:spacing w:after="0" w:line="360" w:lineRule="auto"/>
        <w:ind w:left="0" w:firstLine="709"/>
        <w:contextualSpacing w:val="0"/>
        <w:jc w:val="both"/>
        <w:rPr>
          <w:lang w:val="uk-UA"/>
        </w:rPr>
      </w:pPr>
      <w:r w:rsidRPr="00A92D45">
        <w:rPr>
          <w:lang w:val="uk-UA"/>
        </w:rPr>
        <w:t>Електромеханічний лічильник маси матеріалу з програмованою "ціною" імпульсу;</w:t>
      </w:r>
    </w:p>
    <w:p w14:paraId="77E9351D" w14:textId="77777777" w:rsidR="00A92D45" w:rsidRPr="00A92D45" w:rsidRDefault="00A92D45" w:rsidP="00D61C6A">
      <w:pPr>
        <w:pStyle w:val="ListParagraph"/>
        <w:numPr>
          <w:ilvl w:val="0"/>
          <w:numId w:val="32"/>
        </w:numPr>
        <w:spacing w:after="0" w:line="360" w:lineRule="auto"/>
        <w:ind w:left="0" w:firstLine="709"/>
        <w:contextualSpacing w:val="0"/>
        <w:jc w:val="both"/>
        <w:rPr>
          <w:lang w:val="uk-UA"/>
        </w:rPr>
      </w:pPr>
      <w:r w:rsidRPr="00A92D45">
        <w:rPr>
          <w:lang w:val="uk-UA"/>
        </w:rPr>
        <w:t>Робота із введеною оператором значенням швидкості конвеєра;</w:t>
      </w:r>
    </w:p>
    <w:p w14:paraId="48A78C53" w14:textId="77777777" w:rsidR="00A92D45" w:rsidRPr="00A92D45" w:rsidRDefault="00A92D45" w:rsidP="00D61C6A">
      <w:pPr>
        <w:pStyle w:val="ListParagraph"/>
        <w:numPr>
          <w:ilvl w:val="0"/>
          <w:numId w:val="32"/>
        </w:numPr>
        <w:spacing w:after="0" w:line="360" w:lineRule="auto"/>
        <w:ind w:left="0" w:firstLine="709"/>
        <w:contextualSpacing w:val="0"/>
        <w:jc w:val="both"/>
        <w:rPr>
          <w:lang w:val="uk-UA"/>
        </w:rPr>
      </w:pPr>
      <w:r w:rsidRPr="00A92D45">
        <w:rPr>
          <w:lang w:val="uk-UA"/>
        </w:rPr>
        <w:lastRenderedPageBreak/>
        <w:t>Вимірювання кута нахилу конвеєра для корекції обчислень;</w:t>
      </w:r>
    </w:p>
    <w:p w14:paraId="5EBF307B" w14:textId="77777777" w:rsidR="00A92D45" w:rsidRPr="00A92D45" w:rsidRDefault="00A92D45" w:rsidP="00D61C6A">
      <w:pPr>
        <w:pStyle w:val="ListParagraph"/>
        <w:numPr>
          <w:ilvl w:val="0"/>
          <w:numId w:val="32"/>
        </w:numPr>
        <w:spacing w:after="0" w:line="360" w:lineRule="auto"/>
        <w:ind w:left="0" w:firstLine="709"/>
        <w:contextualSpacing w:val="0"/>
        <w:jc w:val="both"/>
        <w:rPr>
          <w:lang w:val="uk-UA"/>
        </w:rPr>
      </w:pPr>
      <w:r w:rsidRPr="00A92D45">
        <w:rPr>
          <w:lang w:val="uk-UA"/>
        </w:rPr>
        <w:t>Дискретні сигнали режиму виміру ваги порожньої стрічки;</w:t>
      </w:r>
    </w:p>
    <w:p w14:paraId="67B3C0D6" w14:textId="77777777" w:rsidR="00A92D45" w:rsidRPr="00A92D45" w:rsidRDefault="00A92D45" w:rsidP="00D61C6A">
      <w:pPr>
        <w:pStyle w:val="ListParagraph"/>
        <w:numPr>
          <w:ilvl w:val="0"/>
          <w:numId w:val="32"/>
        </w:numPr>
        <w:spacing w:after="0" w:line="360" w:lineRule="auto"/>
        <w:ind w:left="0" w:firstLine="709"/>
        <w:contextualSpacing w:val="0"/>
        <w:jc w:val="both"/>
        <w:rPr>
          <w:lang w:val="uk-UA"/>
        </w:rPr>
      </w:pPr>
      <w:r w:rsidRPr="00A92D45">
        <w:rPr>
          <w:lang w:val="uk-UA"/>
        </w:rPr>
        <w:t>Просте калібрування приладу як зразковими гирями, так і РКП тензодатчиків;</w:t>
      </w:r>
    </w:p>
    <w:p w14:paraId="75F9CFFE" w14:textId="77777777" w:rsidR="00A92D45" w:rsidRPr="00A92D45" w:rsidRDefault="00A92D45" w:rsidP="00D61C6A">
      <w:pPr>
        <w:pStyle w:val="ListParagraph"/>
        <w:numPr>
          <w:ilvl w:val="0"/>
          <w:numId w:val="32"/>
        </w:numPr>
        <w:spacing w:after="0" w:line="360" w:lineRule="auto"/>
        <w:ind w:left="0" w:firstLine="709"/>
        <w:contextualSpacing w:val="0"/>
        <w:jc w:val="both"/>
        <w:rPr>
          <w:lang w:val="uk-UA"/>
        </w:rPr>
      </w:pPr>
      <w:r w:rsidRPr="00A92D45">
        <w:rPr>
          <w:lang w:val="uk-UA"/>
        </w:rPr>
        <w:t>Завдання та контроль продуктивності зовнішніми струмовими сигналами.</w:t>
      </w:r>
    </w:p>
    <w:p w14:paraId="0BAD45F4" w14:textId="77777777" w:rsidR="00A92D45" w:rsidRPr="00806FD2" w:rsidRDefault="00A92D45" w:rsidP="00806FD2">
      <w:pPr>
        <w:spacing w:after="0" w:line="360" w:lineRule="auto"/>
        <w:ind w:firstLine="709"/>
        <w:jc w:val="both"/>
        <w:rPr>
          <w:lang w:val="uk-UA"/>
        </w:rPr>
      </w:pPr>
      <w:r>
        <w:rPr>
          <w:lang w:val="uk-UA"/>
        </w:rPr>
        <w:t xml:space="preserve">У </w:t>
      </w:r>
      <w:r w:rsidRPr="00806FD2">
        <w:rPr>
          <w:lang w:val="uk-UA"/>
        </w:rPr>
        <w:t xml:space="preserve">табл. </w:t>
      </w:r>
      <w:r w:rsidR="00F72E58" w:rsidRPr="00806FD2">
        <w:rPr>
          <w:lang w:val="uk-UA"/>
        </w:rPr>
        <w:t>4.</w:t>
      </w:r>
      <w:r w:rsidRPr="00806FD2">
        <w:rPr>
          <w:lang w:val="uk-UA"/>
        </w:rPr>
        <w:t>3 наведені технічні характеристики ПВ-310.</w:t>
      </w:r>
    </w:p>
    <w:p w14:paraId="11614CBA" w14:textId="77777777" w:rsidR="00A92D45" w:rsidRPr="00806FD2" w:rsidRDefault="00A92D45" w:rsidP="00806FD2">
      <w:pPr>
        <w:spacing w:after="0" w:line="360" w:lineRule="auto"/>
        <w:ind w:firstLine="709"/>
        <w:jc w:val="both"/>
        <w:rPr>
          <w:lang w:val="uk-UA"/>
        </w:rPr>
      </w:pPr>
      <w:r w:rsidRPr="00806FD2">
        <w:rPr>
          <w:lang w:val="uk-UA"/>
        </w:rPr>
        <w:t xml:space="preserve">Таблиця </w:t>
      </w:r>
      <w:r w:rsidR="00F72E58" w:rsidRPr="00806FD2">
        <w:rPr>
          <w:lang w:val="uk-UA"/>
        </w:rPr>
        <w:t>4.</w:t>
      </w:r>
      <w:r w:rsidRPr="00806FD2">
        <w:rPr>
          <w:lang w:val="uk-UA"/>
        </w:rPr>
        <w:t>3 – Технічні характеристики ПВ-310</w:t>
      </w:r>
    </w:p>
    <w:tbl>
      <w:tblPr>
        <w:tblStyle w:val="TableGrid"/>
        <w:tblW w:w="0" w:type="auto"/>
        <w:tblLook w:val="04A0" w:firstRow="1" w:lastRow="0" w:firstColumn="1" w:lastColumn="0" w:noHBand="0" w:noVBand="1"/>
      </w:tblPr>
      <w:tblGrid>
        <w:gridCol w:w="4672"/>
        <w:gridCol w:w="4673"/>
      </w:tblGrid>
      <w:tr w:rsidR="00A92D45" w:rsidRPr="00806FD2" w14:paraId="55EA3E7A" w14:textId="77777777" w:rsidTr="00A92D45">
        <w:tc>
          <w:tcPr>
            <w:tcW w:w="4672" w:type="dxa"/>
          </w:tcPr>
          <w:p w14:paraId="5CC9400E" w14:textId="77777777" w:rsidR="00A92D45" w:rsidRPr="00806FD2" w:rsidRDefault="00A92D45" w:rsidP="00806FD2">
            <w:pPr>
              <w:spacing w:after="0" w:line="240" w:lineRule="auto"/>
              <w:jc w:val="both"/>
              <w:rPr>
                <w:rFonts w:cs="Times New Roman"/>
                <w:sz w:val="24"/>
                <w:szCs w:val="24"/>
                <w:lang w:val="uk-UA"/>
              </w:rPr>
            </w:pPr>
            <w:r w:rsidRPr="00806FD2">
              <w:rPr>
                <w:rFonts w:cs="Times New Roman"/>
                <w:sz w:val="24"/>
                <w:szCs w:val="24"/>
                <w:lang w:val="uk-UA"/>
              </w:rPr>
              <w:t>Живлення</w:t>
            </w:r>
          </w:p>
        </w:tc>
        <w:tc>
          <w:tcPr>
            <w:tcW w:w="4673" w:type="dxa"/>
          </w:tcPr>
          <w:p w14:paraId="2FAB33AD" w14:textId="77777777" w:rsidR="00A92D45" w:rsidRPr="00806FD2" w:rsidRDefault="00A92D45" w:rsidP="00806FD2">
            <w:pPr>
              <w:spacing w:after="0" w:line="240" w:lineRule="auto"/>
              <w:jc w:val="both"/>
              <w:rPr>
                <w:rFonts w:cs="Times New Roman"/>
                <w:sz w:val="24"/>
                <w:szCs w:val="24"/>
                <w:lang w:val="uk-UA"/>
              </w:rPr>
            </w:pPr>
            <w:r w:rsidRPr="00806FD2">
              <w:rPr>
                <w:rFonts w:cs="Times New Roman"/>
                <w:sz w:val="24"/>
                <w:szCs w:val="24"/>
                <w:lang w:val="uk-UA"/>
              </w:rPr>
              <w:t xml:space="preserve">від мережі змінного струму напругою 90-260 В, частотою 50, 60 </w:t>
            </w:r>
            <w:proofErr w:type="spellStart"/>
            <w:r w:rsidRPr="00806FD2">
              <w:rPr>
                <w:rFonts w:cs="Times New Roman"/>
                <w:sz w:val="24"/>
                <w:szCs w:val="24"/>
                <w:lang w:val="uk-UA"/>
              </w:rPr>
              <w:t>Гц</w:t>
            </w:r>
            <w:proofErr w:type="spellEnd"/>
            <w:r w:rsidRPr="00806FD2">
              <w:rPr>
                <w:rFonts w:cs="Times New Roman"/>
                <w:sz w:val="24"/>
                <w:szCs w:val="24"/>
                <w:lang w:val="uk-UA"/>
              </w:rPr>
              <w:t xml:space="preserve"> з використанням </w:t>
            </w:r>
            <w:r w:rsidR="00127AB6" w:rsidRPr="00806FD2">
              <w:rPr>
                <w:rFonts w:cs="Times New Roman"/>
                <w:sz w:val="24"/>
                <w:szCs w:val="24"/>
                <w:lang w:val="uk-UA"/>
              </w:rPr>
              <w:t>влаштованого джерела живлення, або від мережі постійного струму напругою 12-24 В</w:t>
            </w:r>
          </w:p>
        </w:tc>
      </w:tr>
      <w:tr w:rsidR="00A92D45" w:rsidRPr="00806FD2" w14:paraId="3AFEA6E0" w14:textId="77777777" w:rsidTr="00A92D45">
        <w:tc>
          <w:tcPr>
            <w:tcW w:w="4672" w:type="dxa"/>
          </w:tcPr>
          <w:p w14:paraId="166BA4DE" w14:textId="77777777" w:rsidR="00A92D45" w:rsidRPr="00806FD2" w:rsidRDefault="00127AB6" w:rsidP="00806FD2">
            <w:pPr>
              <w:spacing w:after="0" w:line="240" w:lineRule="auto"/>
              <w:jc w:val="both"/>
              <w:rPr>
                <w:rFonts w:cs="Times New Roman"/>
                <w:sz w:val="24"/>
                <w:szCs w:val="24"/>
                <w:lang w:val="uk-UA"/>
              </w:rPr>
            </w:pPr>
            <w:r w:rsidRPr="00806FD2">
              <w:rPr>
                <w:rFonts w:cs="Times New Roman"/>
                <w:sz w:val="24"/>
                <w:szCs w:val="24"/>
                <w:lang w:val="uk-UA"/>
              </w:rPr>
              <w:t>Споживана потужність, ВА</w:t>
            </w:r>
          </w:p>
        </w:tc>
        <w:tc>
          <w:tcPr>
            <w:tcW w:w="4673" w:type="dxa"/>
          </w:tcPr>
          <w:p w14:paraId="3AA08442" w14:textId="77777777" w:rsidR="00A92D45" w:rsidRPr="00806FD2" w:rsidRDefault="00127AB6" w:rsidP="00806FD2">
            <w:pPr>
              <w:spacing w:after="0" w:line="240" w:lineRule="auto"/>
              <w:jc w:val="both"/>
              <w:rPr>
                <w:rFonts w:cs="Times New Roman"/>
                <w:sz w:val="24"/>
                <w:szCs w:val="24"/>
                <w:lang w:val="uk-UA"/>
              </w:rPr>
            </w:pPr>
            <w:r w:rsidRPr="00806FD2">
              <w:rPr>
                <w:rFonts w:cs="Times New Roman"/>
                <w:sz w:val="24"/>
                <w:szCs w:val="24"/>
                <w:lang w:val="ru-RU"/>
              </w:rPr>
              <w:t>&lt;</w:t>
            </w:r>
            <w:r w:rsidRPr="00806FD2">
              <w:rPr>
                <w:rFonts w:cs="Times New Roman"/>
                <w:sz w:val="24"/>
                <w:szCs w:val="24"/>
                <w:lang w:val="uk-UA"/>
              </w:rPr>
              <w:t>10 (без врахування підключення к дискретним виходам навантаження)</w:t>
            </w:r>
          </w:p>
        </w:tc>
      </w:tr>
      <w:tr w:rsidR="00A92D45" w:rsidRPr="00806FD2" w14:paraId="71CF3F13" w14:textId="77777777" w:rsidTr="00A92D45">
        <w:tc>
          <w:tcPr>
            <w:tcW w:w="4672" w:type="dxa"/>
          </w:tcPr>
          <w:p w14:paraId="5654C37A" w14:textId="77777777" w:rsidR="00A92D45" w:rsidRPr="00806FD2" w:rsidRDefault="00127AB6" w:rsidP="00806FD2">
            <w:pPr>
              <w:spacing w:after="0" w:line="240" w:lineRule="auto"/>
              <w:jc w:val="both"/>
              <w:rPr>
                <w:rFonts w:cs="Times New Roman"/>
                <w:sz w:val="24"/>
                <w:szCs w:val="24"/>
                <w:lang w:val="uk-UA"/>
              </w:rPr>
            </w:pPr>
            <w:r w:rsidRPr="00806FD2">
              <w:rPr>
                <w:rFonts w:cs="Times New Roman"/>
                <w:sz w:val="24"/>
                <w:szCs w:val="24"/>
                <w:lang w:val="uk-UA"/>
              </w:rPr>
              <w:t>Час виходу на сталий режим роботи, хв</w:t>
            </w:r>
          </w:p>
        </w:tc>
        <w:tc>
          <w:tcPr>
            <w:tcW w:w="4673" w:type="dxa"/>
          </w:tcPr>
          <w:p w14:paraId="0CDC12F0" w14:textId="77777777" w:rsidR="00A92D45" w:rsidRPr="00806FD2" w:rsidRDefault="00127AB6" w:rsidP="00806FD2">
            <w:pPr>
              <w:spacing w:after="0" w:line="240" w:lineRule="auto"/>
              <w:jc w:val="both"/>
              <w:rPr>
                <w:rFonts w:cs="Times New Roman"/>
                <w:sz w:val="24"/>
                <w:szCs w:val="24"/>
                <w:lang w:val="uk-UA"/>
              </w:rPr>
            </w:pPr>
            <w:r w:rsidRPr="00806FD2">
              <w:rPr>
                <w:rFonts w:cs="Times New Roman"/>
                <w:sz w:val="24"/>
                <w:szCs w:val="24"/>
              </w:rPr>
              <w:t>&lt;</w:t>
            </w:r>
            <w:r w:rsidRPr="00806FD2">
              <w:rPr>
                <w:rFonts w:cs="Times New Roman"/>
                <w:sz w:val="24"/>
                <w:szCs w:val="24"/>
                <w:lang w:val="uk-UA"/>
              </w:rPr>
              <w:t>2</w:t>
            </w:r>
          </w:p>
        </w:tc>
      </w:tr>
      <w:tr w:rsidR="00A92D45" w:rsidRPr="00806FD2" w14:paraId="1AEE7EFA" w14:textId="77777777" w:rsidTr="00A92D45">
        <w:tc>
          <w:tcPr>
            <w:tcW w:w="4672" w:type="dxa"/>
          </w:tcPr>
          <w:p w14:paraId="36B3BD74" w14:textId="77777777" w:rsidR="00A92D45" w:rsidRPr="00806FD2" w:rsidRDefault="00127AB6" w:rsidP="00806FD2">
            <w:pPr>
              <w:spacing w:after="0" w:line="240" w:lineRule="auto"/>
              <w:jc w:val="both"/>
              <w:rPr>
                <w:rFonts w:cs="Times New Roman"/>
                <w:sz w:val="24"/>
                <w:szCs w:val="24"/>
                <w:lang w:val="uk-UA"/>
              </w:rPr>
            </w:pPr>
            <w:r w:rsidRPr="00806FD2">
              <w:rPr>
                <w:rFonts w:cs="Times New Roman"/>
                <w:sz w:val="24"/>
                <w:szCs w:val="24"/>
                <w:lang w:val="uk-UA"/>
              </w:rPr>
              <w:t>Габаритні розміри, мм</w:t>
            </w:r>
          </w:p>
        </w:tc>
        <w:tc>
          <w:tcPr>
            <w:tcW w:w="4673" w:type="dxa"/>
          </w:tcPr>
          <w:p w14:paraId="2877E73B" w14:textId="77777777" w:rsidR="00A92D45" w:rsidRPr="00806FD2" w:rsidRDefault="00127AB6" w:rsidP="00806FD2">
            <w:pPr>
              <w:spacing w:after="0" w:line="240" w:lineRule="auto"/>
              <w:jc w:val="both"/>
              <w:rPr>
                <w:rFonts w:cs="Times New Roman"/>
                <w:sz w:val="24"/>
                <w:szCs w:val="24"/>
                <w:lang w:val="uk-UA"/>
              </w:rPr>
            </w:pPr>
            <w:r w:rsidRPr="00806FD2">
              <w:rPr>
                <w:rFonts w:cs="Times New Roman"/>
                <w:sz w:val="24"/>
                <w:szCs w:val="24"/>
                <w:lang w:val="uk-UA"/>
              </w:rPr>
              <w:t>280х182х90</w:t>
            </w:r>
          </w:p>
        </w:tc>
      </w:tr>
      <w:tr w:rsidR="00A92D45" w:rsidRPr="00806FD2" w14:paraId="531079AF" w14:textId="77777777" w:rsidTr="00A92D45">
        <w:tc>
          <w:tcPr>
            <w:tcW w:w="4672" w:type="dxa"/>
          </w:tcPr>
          <w:p w14:paraId="4A8A0DAB" w14:textId="77777777" w:rsidR="00A92D45" w:rsidRPr="00806FD2" w:rsidRDefault="00127AB6" w:rsidP="00806FD2">
            <w:pPr>
              <w:spacing w:after="0" w:line="240" w:lineRule="auto"/>
              <w:jc w:val="both"/>
              <w:rPr>
                <w:rFonts w:cs="Times New Roman"/>
                <w:sz w:val="24"/>
                <w:szCs w:val="24"/>
                <w:lang w:val="uk-UA"/>
              </w:rPr>
            </w:pPr>
            <w:r w:rsidRPr="00806FD2">
              <w:rPr>
                <w:rFonts w:cs="Times New Roman"/>
                <w:sz w:val="24"/>
                <w:szCs w:val="24"/>
                <w:lang w:val="uk-UA"/>
              </w:rPr>
              <w:t>Маса, кг</w:t>
            </w:r>
          </w:p>
        </w:tc>
        <w:tc>
          <w:tcPr>
            <w:tcW w:w="4673" w:type="dxa"/>
          </w:tcPr>
          <w:p w14:paraId="2D3B3296" w14:textId="77777777" w:rsidR="00A92D45" w:rsidRPr="00806FD2" w:rsidRDefault="00127AB6" w:rsidP="00806FD2">
            <w:pPr>
              <w:spacing w:after="0" w:line="240" w:lineRule="auto"/>
              <w:jc w:val="both"/>
              <w:rPr>
                <w:rFonts w:cs="Times New Roman"/>
                <w:sz w:val="24"/>
                <w:szCs w:val="24"/>
                <w:lang w:val="uk-UA"/>
              </w:rPr>
            </w:pPr>
            <w:r w:rsidRPr="00806FD2">
              <w:rPr>
                <w:rFonts w:cs="Times New Roman"/>
                <w:sz w:val="24"/>
                <w:szCs w:val="24"/>
              </w:rPr>
              <w:t>&lt;</w:t>
            </w:r>
            <w:r w:rsidRPr="00806FD2">
              <w:rPr>
                <w:rFonts w:cs="Times New Roman"/>
                <w:sz w:val="24"/>
                <w:szCs w:val="24"/>
                <w:lang w:val="uk-UA"/>
              </w:rPr>
              <w:t>2,5</w:t>
            </w:r>
          </w:p>
        </w:tc>
      </w:tr>
      <w:tr w:rsidR="00A92D45" w:rsidRPr="00806FD2" w14:paraId="27C5AEB1" w14:textId="77777777" w:rsidTr="00A92D45">
        <w:tc>
          <w:tcPr>
            <w:tcW w:w="4672" w:type="dxa"/>
          </w:tcPr>
          <w:p w14:paraId="3A191C92" w14:textId="77777777" w:rsidR="00A92D45" w:rsidRPr="00806FD2" w:rsidRDefault="00127AB6" w:rsidP="00806FD2">
            <w:pPr>
              <w:spacing w:after="0" w:line="240" w:lineRule="auto"/>
              <w:jc w:val="both"/>
              <w:rPr>
                <w:rFonts w:cs="Times New Roman"/>
                <w:sz w:val="24"/>
                <w:szCs w:val="24"/>
                <w:lang w:val="uk-UA"/>
              </w:rPr>
            </w:pPr>
            <w:r w:rsidRPr="00806FD2">
              <w:rPr>
                <w:rFonts w:cs="Times New Roman"/>
                <w:sz w:val="24"/>
                <w:szCs w:val="24"/>
                <w:lang w:val="uk-UA"/>
              </w:rPr>
              <w:t>Діапазон температур, °С</w:t>
            </w:r>
          </w:p>
        </w:tc>
        <w:tc>
          <w:tcPr>
            <w:tcW w:w="4673" w:type="dxa"/>
          </w:tcPr>
          <w:p w14:paraId="7069D963" w14:textId="77777777" w:rsidR="00A92D45" w:rsidRPr="00806FD2" w:rsidRDefault="00127AB6" w:rsidP="00806FD2">
            <w:pPr>
              <w:spacing w:after="0" w:line="240" w:lineRule="auto"/>
              <w:jc w:val="both"/>
              <w:rPr>
                <w:rFonts w:cs="Times New Roman"/>
                <w:sz w:val="24"/>
                <w:szCs w:val="24"/>
                <w:lang w:val="uk-UA"/>
              </w:rPr>
            </w:pPr>
            <w:r w:rsidRPr="00806FD2">
              <w:rPr>
                <w:rFonts w:cs="Times New Roman"/>
                <w:sz w:val="24"/>
                <w:szCs w:val="24"/>
                <w:lang w:val="uk-UA"/>
              </w:rPr>
              <w:t>від -10 до +50</w:t>
            </w:r>
          </w:p>
        </w:tc>
      </w:tr>
      <w:tr w:rsidR="00A92D45" w:rsidRPr="002C2FEE" w14:paraId="1AC3B8C1" w14:textId="77777777" w:rsidTr="00A92D45">
        <w:tc>
          <w:tcPr>
            <w:tcW w:w="4672" w:type="dxa"/>
          </w:tcPr>
          <w:p w14:paraId="65CB7C5D" w14:textId="77777777" w:rsidR="00A92D45" w:rsidRPr="00806FD2" w:rsidRDefault="00127AB6" w:rsidP="00806FD2">
            <w:pPr>
              <w:spacing w:after="0" w:line="240" w:lineRule="auto"/>
              <w:jc w:val="both"/>
              <w:rPr>
                <w:rFonts w:cs="Times New Roman"/>
                <w:sz w:val="24"/>
                <w:szCs w:val="24"/>
                <w:lang w:val="uk-UA"/>
              </w:rPr>
            </w:pPr>
            <w:r w:rsidRPr="00806FD2">
              <w:rPr>
                <w:rFonts w:cs="Times New Roman"/>
                <w:sz w:val="24"/>
                <w:szCs w:val="24"/>
                <w:lang w:val="uk-UA"/>
              </w:rPr>
              <w:t>Дисплей</w:t>
            </w:r>
          </w:p>
        </w:tc>
        <w:tc>
          <w:tcPr>
            <w:tcW w:w="4673" w:type="dxa"/>
          </w:tcPr>
          <w:p w14:paraId="4A6EE13D" w14:textId="77777777" w:rsidR="00A92D45" w:rsidRPr="00806FD2" w:rsidRDefault="00127AB6" w:rsidP="00806FD2">
            <w:pPr>
              <w:spacing w:after="0" w:line="240" w:lineRule="auto"/>
              <w:jc w:val="both"/>
              <w:rPr>
                <w:rFonts w:cs="Times New Roman"/>
                <w:sz w:val="24"/>
                <w:szCs w:val="24"/>
                <w:lang w:val="uk-UA"/>
              </w:rPr>
            </w:pPr>
            <w:r w:rsidRPr="00806FD2">
              <w:rPr>
                <w:rFonts w:cs="Times New Roman"/>
                <w:sz w:val="24"/>
                <w:szCs w:val="24"/>
                <w:lang w:val="uk-UA"/>
              </w:rPr>
              <w:t xml:space="preserve">рідкокристалічний </w:t>
            </w:r>
            <w:proofErr w:type="spellStart"/>
            <w:r w:rsidRPr="00806FD2">
              <w:rPr>
                <w:rFonts w:cs="Times New Roman"/>
                <w:sz w:val="24"/>
                <w:szCs w:val="24"/>
                <w:lang w:val="uk-UA"/>
              </w:rPr>
              <w:t>знакосинтезуючий</w:t>
            </w:r>
            <w:proofErr w:type="spellEnd"/>
            <w:r w:rsidRPr="00806FD2">
              <w:rPr>
                <w:rFonts w:cs="Times New Roman"/>
                <w:sz w:val="24"/>
                <w:szCs w:val="24"/>
                <w:lang w:val="uk-UA"/>
              </w:rPr>
              <w:t xml:space="preserve"> з підсвічуванням, 16 </w:t>
            </w:r>
            <w:proofErr w:type="spellStart"/>
            <w:r w:rsidRPr="00806FD2">
              <w:rPr>
                <w:rFonts w:cs="Times New Roman"/>
                <w:sz w:val="24"/>
                <w:szCs w:val="24"/>
                <w:lang w:val="uk-UA"/>
              </w:rPr>
              <w:t>знакомісць</w:t>
            </w:r>
            <w:proofErr w:type="spellEnd"/>
            <w:r w:rsidRPr="00806FD2">
              <w:rPr>
                <w:rFonts w:cs="Times New Roman"/>
                <w:sz w:val="24"/>
                <w:szCs w:val="24"/>
                <w:lang w:val="uk-UA"/>
              </w:rPr>
              <w:t xml:space="preserve">, висота </w:t>
            </w:r>
            <w:proofErr w:type="spellStart"/>
            <w:r w:rsidRPr="00806FD2">
              <w:rPr>
                <w:rFonts w:cs="Times New Roman"/>
                <w:sz w:val="24"/>
                <w:szCs w:val="24"/>
                <w:lang w:val="uk-UA"/>
              </w:rPr>
              <w:t>знакомісця</w:t>
            </w:r>
            <w:proofErr w:type="spellEnd"/>
            <w:r w:rsidRPr="00806FD2">
              <w:rPr>
                <w:rFonts w:cs="Times New Roman"/>
                <w:sz w:val="24"/>
                <w:szCs w:val="24"/>
                <w:lang w:val="uk-UA"/>
              </w:rPr>
              <w:t xml:space="preserve"> 10 мм</w:t>
            </w:r>
          </w:p>
        </w:tc>
      </w:tr>
      <w:tr w:rsidR="00A92D45" w:rsidRPr="00806FD2" w14:paraId="04267C85" w14:textId="77777777" w:rsidTr="00A92D45">
        <w:tc>
          <w:tcPr>
            <w:tcW w:w="4672" w:type="dxa"/>
          </w:tcPr>
          <w:p w14:paraId="6193848D" w14:textId="77777777" w:rsidR="00A92D45" w:rsidRPr="00806FD2" w:rsidRDefault="00127AB6" w:rsidP="00806FD2">
            <w:pPr>
              <w:spacing w:after="0" w:line="240" w:lineRule="auto"/>
              <w:jc w:val="both"/>
              <w:rPr>
                <w:rFonts w:cs="Times New Roman"/>
                <w:sz w:val="24"/>
                <w:szCs w:val="24"/>
                <w:lang w:val="uk-UA"/>
              </w:rPr>
            </w:pPr>
            <w:r w:rsidRPr="00806FD2">
              <w:rPr>
                <w:rFonts w:cs="Times New Roman"/>
                <w:sz w:val="24"/>
                <w:szCs w:val="24"/>
                <w:lang w:val="uk-UA"/>
              </w:rPr>
              <w:t xml:space="preserve">Діапазон вхідного аналогового сигналу напруги постійного струму, </w:t>
            </w:r>
            <w:proofErr w:type="spellStart"/>
            <w:r w:rsidRPr="00806FD2">
              <w:rPr>
                <w:rFonts w:cs="Times New Roman"/>
                <w:sz w:val="24"/>
                <w:szCs w:val="24"/>
                <w:lang w:val="uk-UA"/>
              </w:rPr>
              <w:t>мВ</w:t>
            </w:r>
            <w:proofErr w:type="spellEnd"/>
          </w:p>
        </w:tc>
        <w:tc>
          <w:tcPr>
            <w:tcW w:w="4673" w:type="dxa"/>
          </w:tcPr>
          <w:p w14:paraId="7350F727" w14:textId="77777777" w:rsidR="00A92D45" w:rsidRPr="00806FD2" w:rsidRDefault="00127AB6" w:rsidP="00806FD2">
            <w:pPr>
              <w:spacing w:after="0" w:line="240" w:lineRule="auto"/>
              <w:jc w:val="both"/>
              <w:rPr>
                <w:rFonts w:cs="Times New Roman"/>
                <w:sz w:val="24"/>
                <w:szCs w:val="24"/>
                <w:lang w:val="uk-UA"/>
              </w:rPr>
            </w:pPr>
            <w:r w:rsidRPr="00806FD2">
              <w:rPr>
                <w:rFonts w:cs="Times New Roman"/>
                <w:sz w:val="24"/>
                <w:szCs w:val="24"/>
                <w:lang w:val="uk-UA"/>
              </w:rPr>
              <w:t>встановлюється залежно від РКП тензодатчиків у діапазонах 0 – 10, 0 – 20, 0 – 40 та 0 – 80</w:t>
            </w:r>
          </w:p>
        </w:tc>
      </w:tr>
      <w:tr w:rsidR="00127AB6" w:rsidRPr="00806FD2" w14:paraId="67FE9A64" w14:textId="77777777" w:rsidTr="00A92D45">
        <w:tc>
          <w:tcPr>
            <w:tcW w:w="4672" w:type="dxa"/>
          </w:tcPr>
          <w:p w14:paraId="5383BCC7" w14:textId="77777777" w:rsidR="00127AB6" w:rsidRPr="00806FD2" w:rsidRDefault="00127AB6" w:rsidP="00806FD2">
            <w:pPr>
              <w:spacing w:after="0" w:line="240" w:lineRule="auto"/>
              <w:jc w:val="both"/>
              <w:rPr>
                <w:rFonts w:cs="Times New Roman"/>
                <w:sz w:val="24"/>
                <w:szCs w:val="24"/>
                <w:lang w:val="uk-UA"/>
              </w:rPr>
            </w:pPr>
            <w:r w:rsidRPr="00806FD2">
              <w:rPr>
                <w:rFonts w:cs="Times New Roman"/>
                <w:sz w:val="24"/>
                <w:szCs w:val="24"/>
                <w:lang w:val="uk-UA"/>
              </w:rPr>
              <w:t xml:space="preserve">Діапазон вихідного аналогового сигналу постійного струму, </w:t>
            </w:r>
            <w:proofErr w:type="spellStart"/>
            <w:r w:rsidRPr="00806FD2">
              <w:rPr>
                <w:rFonts w:cs="Times New Roman"/>
                <w:sz w:val="24"/>
                <w:szCs w:val="24"/>
                <w:lang w:val="uk-UA"/>
              </w:rPr>
              <w:t>мА</w:t>
            </w:r>
            <w:proofErr w:type="spellEnd"/>
          </w:p>
        </w:tc>
        <w:tc>
          <w:tcPr>
            <w:tcW w:w="4673" w:type="dxa"/>
          </w:tcPr>
          <w:p w14:paraId="7FEDFC8D" w14:textId="77777777" w:rsidR="00127AB6" w:rsidRPr="00806FD2" w:rsidRDefault="00127AB6" w:rsidP="00806FD2">
            <w:pPr>
              <w:spacing w:after="0" w:line="240" w:lineRule="auto"/>
              <w:jc w:val="both"/>
              <w:rPr>
                <w:rFonts w:cs="Times New Roman"/>
                <w:sz w:val="24"/>
                <w:szCs w:val="24"/>
                <w:lang w:val="uk-UA"/>
              </w:rPr>
            </w:pPr>
            <w:r w:rsidRPr="00806FD2">
              <w:rPr>
                <w:rFonts w:cs="Times New Roman"/>
                <w:sz w:val="24"/>
                <w:szCs w:val="24"/>
                <w:lang w:val="uk-UA"/>
              </w:rPr>
              <w:t>0-5; 0-20; 4-20</w:t>
            </w:r>
          </w:p>
        </w:tc>
      </w:tr>
      <w:tr w:rsidR="00127AB6" w:rsidRPr="00806FD2" w14:paraId="0B099D1F" w14:textId="77777777" w:rsidTr="00A92D45">
        <w:tc>
          <w:tcPr>
            <w:tcW w:w="4672" w:type="dxa"/>
          </w:tcPr>
          <w:p w14:paraId="2D75E132" w14:textId="77777777" w:rsidR="00127AB6" w:rsidRPr="00806FD2" w:rsidRDefault="00127AB6" w:rsidP="00806FD2">
            <w:pPr>
              <w:spacing w:after="0" w:line="240" w:lineRule="auto"/>
              <w:jc w:val="both"/>
              <w:rPr>
                <w:rFonts w:cs="Times New Roman"/>
                <w:sz w:val="24"/>
                <w:szCs w:val="24"/>
                <w:lang w:val="uk-UA"/>
              </w:rPr>
            </w:pPr>
            <w:r w:rsidRPr="00806FD2">
              <w:rPr>
                <w:rFonts w:cs="Times New Roman"/>
                <w:sz w:val="24"/>
                <w:szCs w:val="24"/>
                <w:lang w:val="uk-UA"/>
              </w:rPr>
              <w:t>Прийом дискретних сигналів</w:t>
            </w:r>
          </w:p>
        </w:tc>
        <w:tc>
          <w:tcPr>
            <w:tcW w:w="4673" w:type="dxa"/>
          </w:tcPr>
          <w:p w14:paraId="1E4D001A" w14:textId="77777777" w:rsidR="00127AB6" w:rsidRPr="00806FD2" w:rsidRDefault="00127AB6" w:rsidP="00806FD2">
            <w:pPr>
              <w:spacing w:after="0" w:line="240" w:lineRule="auto"/>
              <w:jc w:val="both"/>
              <w:rPr>
                <w:rFonts w:cs="Times New Roman"/>
                <w:sz w:val="24"/>
                <w:szCs w:val="24"/>
                <w:lang w:val="uk-UA"/>
              </w:rPr>
            </w:pPr>
            <w:r w:rsidRPr="00806FD2">
              <w:rPr>
                <w:rFonts w:cs="Times New Roman"/>
                <w:sz w:val="24"/>
                <w:szCs w:val="24"/>
                <w:lang w:val="uk-UA"/>
              </w:rPr>
              <w:t xml:space="preserve">3 канали </w:t>
            </w:r>
            <w:proofErr w:type="spellStart"/>
            <w:r w:rsidRPr="00806FD2">
              <w:rPr>
                <w:rFonts w:cs="Times New Roman"/>
                <w:sz w:val="24"/>
                <w:szCs w:val="24"/>
                <w:lang w:val="uk-UA"/>
              </w:rPr>
              <w:t>гальванічно</w:t>
            </w:r>
            <w:proofErr w:type="spellEnd"/>
            <w:r w:rsidRPr="00806FD2">
              <w:rPr>
                <w:rFonts w:cs="Times New Roman"/>
                <w:sz w:val="24"/>
                <w:szCs w:val="24"/>
                <w:lang w:val="uk-UA"/>
              </w:rPr>
              <w:t xml:space="preserve"> розв'язаних сигналів постійного струму напругою 12...24 В</w:t>
            </w:r>
          </w:p>
        </w:tc>
      </w:tr>
      <w:tr w:rsidR="00127AB6" w:rsidRPr="00806FD2" w14:paraId="600B2390" w14:textId="77777777" w:rsidTr="00A92D45">
        <w:tc>
          <w:tcPr>
            <w:tcW w:w="4672" w:type="dxa"/>
          </w:tcPr>
          <w:p w14:paraId="0ADD602B" w14:textId="77777777" w:rsidR="00127AB6" w:rsidRPr="00806FD2" w:rsidRDefault="00127AB6" w:rsidP="00806FD2">
            <w:pPr>
              <w:spacing w:after="0" w:line="240" w:lineRule="auto"/>
              <w:jc w:val="both"/>
              <w:rPr>
                <w:rFonts w:cs="Times New Roman"/>
                <w:sz w:val="24"/>
                <w:szCs w:val="24"/>
                <w:lang w:val="uk-UA"/>
              </w:rPr>
            </w:pPr>
            <w:r w:rsidRPr="00806FD2">
              <w:rPr>
                <w:rFonts w:cs="Times New Roman"/>
                <w:sz w:val="24"/>
                <w:szCs w:val="24"/>
                <w:lang w:val="uk-UA"/>
              </w:rPr>
              <w:t xml:space="preserve">Видача дискретних сигналів </w:t>
            </w:r>
          </w:p>
        </w:tc>
        <w:tc>
          <w:tcPr>
            <w:tcW w:w="4673" w:type="dxa"/>
          </w:tcPr>
          <w:p w14:paraId="69BF040C" w14:textId="77777777" w:rsidR="00127AB6" w:rsidRPr="00806FD2" w:rsidRDefault="00127AB6" w:rsidP="00806FD2">
            <w:pPr>
              <w:spacing w:after="0" w:line="240" w:lineRule="auto"/>
              <w:jc w:val="both"/>
              <w:rPr>
                <w:rFonts w:cs="Times New Roman"/>
                <w:sz w:val="24"/>
                <w:szCs w:val="24"/>
                <w:lang w:val="uk-UA"/>
              </w:rPr>
            </w:pPr>
            <w:r w:rsidRPr="00806FD2">
              <w:rPr>
                <w:rFonts w:cs="Times New Roman"/>
                <w:sz w:val="24"/>
                <w:szCs w:val="24"/>
                <w:lang w:val="uk-UA"/>
              </w:rPr>
              <w:t xml:space="preserve">3 каналу </w:t>
            </w:r>
            <w:proofErr w:type="spellStart"/>
            <w:r w:rsidRPr="00806FD2">
              <w:rPr>
                <w:rFonts w:cs="Times New Roman"/>
                <w:sz w:val="24"/>
                <w:szCs w:val="24"/>
                <w:lang w:val="uk-UA"/>
              </w:rPr>
              <w:t>гальванічно</w:t>
            </w:r>
            <w:proofErr w:type="spellEnd"/>
            <w:r w:rsidRPr="00806FD2">
              <w:rPr>
                <w:rFonts w:cs="Times New Roman"/>
                <w:sz w:val="24"/>
                <w:szCs w:val="24"/>
                <w:lang w:val="uk-UA"/>
              </w:rPr>
              <w:t>-розв'язаних сигналів постійного струму напругою 12...24 В і здатністю навантаження 0,5 А. Загальне навантаження не більше 40 ВА.</w:t>
            </w:r>
          </w:p>
        </w:tc>
      </w:tr>
      <w:tr w:rsidR="00127AB6" w:rsidRPr="00806FD2" w14:paraId="7B28BFF0" w14:textId="77777777" w:rsidTr="00A92D45">
        <w:tc>
          <w:tcPr>
            <w:tcW w:w="4672" w:type="dxa"/>
          </w:tcPr>
          <w:p w14:paraId="26603809" w14:textId="77777777" w:rsidR="00127AB6" w:rsidRPr="00806FD2" w:rsidRDefault="00127AB6" w:rsidP="00806FD2">
            <w:pPr>
              <w:spacing w:after="0" w:line="240" w:lineRule="auto"/>
              <w:jc w:val="both"/>
              <w:rPr>
                <w:rFonts w:cs="Times New Roman"/>
                <w:sz w:val="24"/>
                <w:szCs w:val="24"/>
                <w:lang w:val="uk-UA"/>
              </w:rPr>
            </w:pPr>
            <w:r w:rsidRPr="00806FD2">
              <w:rPr>
                <w:rFonts w:cs="Times New Roman"/>
                <w:sz w:val="24"/>
                <w:szCs w:val="24"/>
                <w:lang w:val="uk-UA"/>
              </w:rPr>
              <w:t xml:space="preserve">Живлення тензодатчика </w:t>
            </w:r>
          </w:p>
        </w:tc>
        <w:tc>
          <w:tcPr>
            <w:tcW w:w="4673" w:type="dxa"/>
          </w:tcPr>
          <w:p w14:paraId="54527A40" w14:textId="77777777" w:rsidR="00127AB6" w:rsidRPr="00806FD2" w:rsidRDefault="00127AB6" w:rsidP="00806FD2">
            <w:pPr>
              <w:spacing w:after="0" w:line="240" w:lineRule="auto"/>
              <w:jc w:val="both"/>
              <w:rPr>
                <w:rFonts w:cs="Times New Roman"/>
                <w:sz w:val="24"/>
                <w:szCs w:val="24"/>
                <w:lang w:val="uk-UA"/>
              </w:rPr>
            </w:pPr>
            <w:r w:rsidRPr="00806FD2">
              <w:rPr>
                <w:rFonts w:cs="Times New Roman"/>
                <w:sz w:val="24"/>
                <w:szCs w:val="24"/>
                <w:lang w:val="uk-UA"/>
              </w:rPr>
              <w:t>5 В напруги постійного струму</w:t>
            </w:r>
          </w:p>
        </w:tc>
      </w:tr>
      <w:tr w:rsidR="00127AB6" w:rsidRPr="00806FD2" w14:paraId="6BD2DA88" w14:textId="77777777" w:rsidTr="00A92D45">
        <w:tc>
          <w:tcPr>
            <w:tcW w:w="4672" w:type="dxa"/>
          </w:tcPr>
          <w:p w14:paraId="65586075" w14:textId="77777777" w:rsidR="00127AB6" w:rsidRPr="00806FD2" w:rsidRDefault="00127AB6" w:rsidP="00806FD2">
            <w:pPr>
              <w:spacing w:after="0" w:line="240" w:lineRule="auto"/>
              <w:jc w:val="both"/>
              <w:rPr>
                <w:rFonts w:cs="Times New Roman"/>
                <w:sz w:val="24"/>
                <w:szCs w:val="24"/>
                <w:lang w:val="uk-UA"/>
              </w:rPr>
            </w:pPr>
            <w:r w:rsidRPr="00806FD2">
              <w:rPr>
                <w:rFonts w:cs="Times New Roman"/>
                <w:sz w:val="24"/>
                <w:szCs w:val="24"/>
                <w:lang w:val="uk-UA"/>
              </w:rPr>
              <w:t xml:space="preserve">Кількість каналів для підключення тензодатчиків </w:t>
            </w:r>
          </w:p>
        </w:tc>
        <w:tc>
          <w:tcPr>
            <w:tcW w:w="4673" w:type="dxa"/>
          </w:tcPr>
          <w:p w14:paraId="0A795587" w14:textId="77777777" w:rsidR="00127AB6" w:rsidRPr="00806FD2" w:rsidRDefault="00127AB6" w:rsidP="00806FD2">
            <w:pPr>
              <w:spacing w:after="0" w:line="240" w:lineRule="auto"/>
              <w:jc w:val="both"/>
              <w:rPr>
                <w:rFonts w:cs="Times New Roman"/>
                <w:sz w:val="24"/>
                <w:szCs w:val="24"/>
                <w:lang w:val="uk-UA"/>
              </w:rPr>
            </w:pPr>
            <w:r w:rsidRPr="00806FD2">
              <w:rPr>
                <w:rFonts w:cs="Times New Roman"/>
                <w:sz w:val="24"/>
                <w:szCs w:val="24"/>
                <w:lang w:val="uk-UA"/>
              </w:rPr>
              <w:t>1 або 2 (</w:t>
            </w:r>
            <w:proofErr w:type="spellStart"/>
            <w:r w:rsidRPr="00806FD2">
              <w:rPr>
                <w:rFonts w:cs="Times New Roman"/>
                <w:sz w:val="24"/>
                <w:szCs w:val="24"/>
                <w:lang w:val="uk-UA"/>
              </w:rPr>
              <w:t>опційно</w:t>
            </w:r>
            <w:proofErr w:type="spellEnd"/>
            <w:r w:rsidRPr="00806FD2">
              <w:rPr>
                <w:rFonts w:cs="Times New Roman"/>
                <w:sz w:val="24"/>
                <w:szCs w:val="24"/>
                <w:lang w:val="uk-UA"/>
              </w:rPr>
              <w:t xml:space="preserve"> при підключенні датчика кута нахилу конвеєра)</w:t>
            </w:r>
          </w:p>
        </w:tc>
      </w:tr>
      <w:tr w:rsidR="00127AB6" w:rsidRPr="00806FD2" w14:paraId="4EDF1EE0" w14:textId="77777777" w:rsidTr="00A92D45">
        <w:tc>
          <w:tcPr>
            <w:tcW w:w="4672" w:type="dxa"/>
          </w:tcPr>
          <w:p w14:paraId="13167FFB" w14:textId="77777777" w:rsidR="00127AB6" w:rsidRPr="00806FD2" w:rsidRDefault="00127AB6" w:rsidP="00806FD2">
            <w:pPr>
              <w:spacing w:after="0" w:line="240" w:lineRule="auto"/>
              <w:jc w:val="both"/>
              <w:rPr>
                <w:rFonts w:cs="Times New Roman"/>
                <w:sz w:val="24"/>
                <w:szCs w:val="24"/>
                <w:lang w:val="uk-UA"/>
              </w:rPr>
            </w:pPr>
            <w:r w:rsidRPr="00806FD2">
              <w:rPr>
                <w:rFonts w:cs="Times New Roman"/>
                <w:sz w:val="24"/>
                <w:szCs w:val="24"/>
                <w:lang w:val="uk-UA"/>
              </w:rPr>
              <w:t>Число тензодатчиків</w:t>
            </w:r>
          </w:p>
        </w:tc>
        <w:tc>
          <w:tcPr>
            <w:tcW w:w="4673" w:type="dxa"/>
          </w:tcPr>
          <w:p w14:paraId="61387B4D" w14:textId="77777777" w:rsidR="00127AB6" w:rsidRPr="00806FD2" w:rsidRDefault="00127AB6" w:rsidP="00806FD2">
            <w:pPr>
              <w:spacing w:after="0" w:line="240" w:lineRule="auto"/>
              <w:jc w:val="both"/>
              <w:rPr>
                <w:rFonts w:cs="Times New Roman"/>
                <w:sz w:val="24"/>
                <w:szCs w:val="24"/>
                <w:lang w:val="uk-UA"/>
              </w:rPr>
            </w:pPr>
            <w:r w:rsidRPr="00806FD2">
              <w:rPr>
                <w:rFonts w:cs="Times New Roman"/>
                <w:sz w:val="24"/>
                <w:szCs w:val="24"/>
                <w:lang w:val="uk-UA"/>
              </w:rPr>
              <w:t xml:space="preserve">до 8-ми (при вхідному опорі тензодатчика 400 </w:t>
            </w:r>
            <w:proofErr w:type="spellStart"/>
            <w:r w:rsidRPr="00806FD2">
              <w:rPr>
                <w:rFonts w:cs="Times New Roman"/>
                <w:sz w:val="24"/>
                <w:szCs w:val="24"/>
                <w:lang w:val="uk-UA"/>
              </w:rPr>
              <w:t>Ом</w:t>
            </w:r>
            <w:proofErr w:type="spellEnd"/>
            <w:r w:rsidRPr="00806FD2">
              <w:rPr>
                <w:rFonts w:cs="Times New Roman"/>
                <w:sz w:val="24"/>
                <w:szCs w:val="24"/>
                <w:lang w:val="uk-UA"/>
              </w:rPr>
              <w:t>)</w:t>
            </w:r>
          </w:p>
        </w:tc>
      </w:tr>
      <w:tr w:rsidR="00127AB6" w:rsidRPr="00806FD2" w14:paraId="7BA98A4E" w14:textId="77777777" w:rsidTr="00A92D45">
        <w:tc>
          <w:tcPr>
            <w:tcW w:w="4672" w:type="dxa"/>
          </w:tcPr>
          <w:p w14:paraId="60B05269" w14:textId="77777777" w:rsidR="00127AB6" w:rsidRPr="00806FD2" w:rsidRDefault="00127AB6" w:rsidP="00806FD2">
            <w:pPr>
              <w:spacing w:after="0" w:line="240" w:lineRule="auto"/>
              <w:jc w:val="both"/>
              <w:rPr>
                <w:rFonts w:cs="Times New Roman"/>
                <w:sz w:val="24"/>
                <w:szCs w:val="24"/>
                <w:lang w:val="uk-UA"/>
              </w:rPr>
            </w:pPr>
            <w:r w:rsidRPr="00806FD2">
              <w:rPr>
                <w:rFonts w:cs="Times New Roman"/>
                <w:sz w:val="24"/>
                <w:szCs w:val="24"/>
                <w:lang w:val="uk-UA"/>
              </w:rPr>
              <w:t>Максимальна довжина кабелю для підключення тензодатчика, м</w:t>
            </w:r>
          </w:p>
        </w:tc>
        <w:tc>
          <w:tcPr>
            <w:tcW w:w="4673" w:type="dxa"/>
          </w:tcPr>
          <w:p w14:paraId="67567A95" w14:textId="77777777" w:rsidR="00127AB6" w:rsidRPr="00806FD2" w:rsidRDefault="00127AB6" w:rsidP="00806FD2">
            <w:pPr>
              <w:spacing w:after="0" w:line="240" w:lineRule="auto"/>
              <w:jc w:val="both"/>
              <w:rPr>
                <w:rFonts w:cs="Times New Roman"/>
                <w:sz w:val="24"/>
                <w:szCs w:val="24"/>
                <w:lang w:val="uk-UA"/>
              </w:rPr>
            </w:pPr>
            <w:r w:rsidRPr="00806FD2">
              <w:rPr>
                <w:rFonts w:cs="Times New Roman"/>
                <w:sz w:val="24"/>
                <w:szCs w:val="24"/>
                <w:lang w:val="uk-UA"/>
              </w:rPr>
              <w:t>50 (при 6-провідному підключенні)</w:t>
            </w:r>
          </w:p>
        </w:tc>
      </w:tr>
      <w:tr w:rsidR="00127AB6" w:rsidRPr="00806FD2" w14:paraId="0D01B76E" w14:textId="77777777" w:rsidTr="00A92D45">
        <w:tc>
          <w:tcPr>
            <w:tcW w:w="4672" w:type="dxa"/>
          </w:tcPr>
          <w:p w14:paraId="322BCCEB" w14:textId="77777777" w:rsidR="00127AB6" w:rsidRPr="00806FD2" w:rsidRDefault="00127AB6" w:rsidP="00806FD2">
            <w:pPr>
              <w:spacing w:after="0" w:line="240" w:lineRule="auto"/>
              <w:jc w:val="both"/>
              <w:rPr>
                <w:rFonts w:cs="Times New Roman"/>
                <w:sz w:val="24"/>
                <w:szCs w:val="24"/>
                <w:lang w:val="uk-UA"/>
              </w:rPr>
            </w:pPr>
            <w:r w:rsidRPr="00806FD2">
              <w:rPr>
                <w:rFonts w:cs="Times New Roman"/>
                <w:sz w:val="24"/>
                <w:szCs w:val="24"/>
                <w:lang w:val="uk-UA"/>
              </w:rPr>
              <w:lastRenderedPageBreak/>
              <w:t>Внутрішнє дозвіл вимірювального каналу тензодатчиків, розрядів</w:t>
            </w:r>
          </w:p>
        </w:tc>
        <w:tc>
          <w:tcPr>
            <w:tcW w:w="4673" w:type="dxa"/>
          </w:tcPr>
          <w:p w14:paraId="55613381" w14:textId="77777777" w:rsidR="00127AB6" w:rsidRPr="00806FD2" w:rsidRDefault="00127AB6" w:rsidP="00806FD2">
            <w:pPr>
              <w:spacing w:after="0" w:line="240" w:lineRule="auto"/>
              <w:jc w:val="both"/>
              <w:rPr>
                <w:rFonts w:cs="Times New Roman"/>
                <w:sz w:val="24"/>
                <w:szCs w:val="24"/>
                <w:lang w:val="uk-UA"/>
              </w:rPr>
            </w:pPr>
            <w:r w:rsidRPr="00806FD2">
              <w:rPr>
                <w:rFonts w:cs="Times New Roman"/>
                <w:sz w:val="24"/>
                <w:szCs w:val="24"/>
                <w:lang w:val="uk-UA"/>
              </w:rPr>
              <w:t>24</w:t>
            </w:r>
          </w:p>
        </w:tc>
      </w:tr>
      <w:tr w:rsidR="00127AB6" w:rsidRPr="00806FD2" w14:paraId="6C619CC7" w14:textId="77777777" w:rsidTr="00A92D45">
        <w:tc>
          <w:tcPr>
            <w:tcW w:w="4672" w:type="dxa"/>
          </w:tcPr>
          <w:p w14:paraId="15E6A917" w14:textId="77777777" w:rsidR="00127AB6" w:rsidRPr="00806FD2" w:rsidRDefault="00E73FE0" w:rsidP="00806FD2">
            <w:pPr>
              <w:spacing w:after="0" w:line="240" w:lineRule="auto"/>
              <w:jc w:val="both"/>
              <w:rPr>
                <w:rFonts w:cs="Times New Roman"/>
                <w:sz w:val="24"/>
                <w:szCs w:val="24"/>
                <w:lang w:val="uk-UA"/>
              </w:rPr>
            </w:pPr>
            <w:r w:rsidRPr="00806FD2">
              <w:rPr>
                <w:rFonts w:cs="Times New Roman"/>
                <w:sz w:val="24"/>
                <w:szCs w:val="24"/>
                <w:lang w:val="uk-UA"/>
              </w:rPr>
              <w:t xml:space="preserve">Промисловий дозвіл, </w:t>
            </w:r>
            <w:proofErr w:type="spellStart"/>
            <w:r w:rsidRPr="00806FD2">
              <w:rPr>
                <w:rFonts w:cs="Times New Roman"/>
                <w:sz w:val="24"/>
                <w:szCs w:val="24"/>
                <w:lang w:val="uk-UA"/>
              </w:rPr>
              <w:t>відліків</w:t>
            </w:r>
            <w:proofErr w:type="spellEnd"/>
          </w:p>
        </w:tc>
        <w:tc>
          <w:tcPr>
            <w:tcW w:w="4673" w:type="dxa"/>
          </w:tcPr>
          <w:p w14:paraId="4CF19EB0" w14:textId="77777777" w:rsidR="00127AB6" w:rsidRPr="00806FD2" w:rsidRDefault="00E73FE0" w:rsidP="00806FD2">
            <w:pPr>
              <w:spacing w:after="0" w:line="240" w:lineRule="auto"/>
              <w:jc w:val="both"/>
              <w:rPr>
                <w:rFonts w:cs="Times New Roman"/>
                <w:sz w:val="24"/>
                <w:szCs w:val="24"/>
                <w:lang w:val="uk-UA"/>
              </w:rPr>
            </w:pPr>
            <w:r w:rsidRPr="00806FD2">
              <w:rPr>
                <w:rFonts w:cs="Times New Roman"/>
                <w:sz w:val="24"/>
                <w:szCs w:val="24"/>
                <w:lang w:val="uk-UA"/>
              </w:rPr>
              <w:t>40000</w:t>
            </w:r>
          </w:p>
        </w:tc>
      </w:tr>
      <w:tr w:rsidR="00E73FE0" w:rsidRPr="00806FD2" w14:paraId="3A070A31" w14:textId="77777777" w:rsidTr="00A92D45">
        <w:tc>
          <w:tcPr>
            <w:tcW w:w="4672" w:type="dxa"/>
          </w:tcPr>
          <w:p w14:paraId="77C86C23" w14:textId="77777777" w:rsidR="00E73FE0" w:rsidRPr="00806FD2" w:rsidRDefault="00E73FE0" w:rsidP="00806FD2">
            <w:pPr>
              <w:spacing w:after="0" w:line="240" w:lineRule="auto"/>
              <w:jc w:val="both"/>
              <w:rPr>
                <w:rFonts w:cs="Times New Roman"/>
                <w:sz w:val="24"/>
                <w:szCs w:val="24"/>
                <w:lang w:val="uk-UA"/>
              </w:rPr>
            </w:pPr>
            <w:r w:rsidRPr="00806FD2">
              <w:rPr>
                <w:rFonts w:cs="Times New Roman"/>
                <w:sz w:val="24"/>
                <w:szCs w:val="24"/>
                <w:lang w:val="uk-UA"/>
              </w:rPr>
              <w:t xml:space="preserve">Комерційний дозвіл, </w:t>
            </w:r>
            <w:proofErr w:type="spellStart"/>
            <w:r w:rsidRPr="00806FD2">
              <w:rPr>
                <w:rFonts w:cs="Times New Roman"/>
                <w:sz w:val="24"/>
                <w:szCs w:val="24"/>
                <w:lang w:val="uk-UA"/>
              </w:rPr>
              <w:t>відліків</w:t>
            </w:r>
            <w:proofErr w:type="spellEnd"/>
          </w:p>
        </w:tc>
        <w:tc>
          <w:tcPr>
            <w:tcW w:w="4673" w:type="dxa"/>
          </w:tcPr>
          <w:p w14:paraId="5EE95FA4" w14:textId="77777777" w:rsidR="00E73FE0" w:rsidRPr="00806FD2" w:rsidRDefault="00E73FE0" w:rsidP="00806FD2">
            <w:pPr>
              <w:spacing w:after="0" w:line="240" w:lineRule="auto"/>
              <w:jc w:val="both"/>
              <w:rPr>
                <w:rFonts w:cs="Times New Roman"/>
                <w:sz w:val="24"/>
                <w:szCs w:val="24"/>
                <w:lang w:val="uk-UA"/>
              </w:rPr>
            </w:pPr>
            <w:r w:rsidRPr="00806FD2">
              <w:rPr>
                <w:rFonts w:cs="Times New Roman"/>
                <w:sz w:val="24"/>
                <w:szCs w:val="24"/>
                <w:lang w:val="uk-UA"/>
              </w:rPr>
              <w:t>10000</w:t>
            </w:r>
          </w:p>
        </w:tc>
      </w:tr>
      <w:tr w:rsidR="00E73FE0" w:rsidRPr="00806FD2" w14:paraId="7EE04B70" w14:textId="77777777" w:rsidTr="00A92D45">
        <w:tc>
          <w:tcPr>
            <w:tcW w:w="4672" w:type="dxa"/>
          </w:tcPr>
          <w:p w14:paraId="3B1EDE0E" w14:textId="77777777" w:rsidR="00E73FE0" w:rsidRPr="00806FD2" w:rsidRDefault="00E73FE0" w:rsidP="00806FD2">
            <w:pPr>
              <w:spacing w:after="0" w:line="240" w:lineRule="auto"/>
              <w:jc w:val="both"/>
              <w:rPr>
                <w:rFonts w:cs="Times New Roman"/>
                <w:sz w:val="24"/>
                <w:szCs w:val="24"/>
                <w:lang w:val="uk-UA"/>
              </w:rPr>
            </w:pPr>
            <w:r w:rsidRPr="00806FD2">
              <w:rPr>
                <w:rFonts w:cs="Times New Roman"/>
                <w:sz w:val="24"/>
                <w:szCs w:val="24"/>
                <w:lang w:val="uk-UA"/>
              </w:rPr>
              <w:t xml:space="preserve">Зміна коефіцієнта перетворення від температури не більше </w:t>
            </w:r>
          </w:p>
        </w:tc>
        <w:tc>
          <w:tcPr>
            <w:tcW w:w="4673" w:type="dxa"/>
          </w:tcPr>
          <w:p w14:paraId="2A399A46" w14:textId="77777777" w:rsidR="00E73FE0" w:rsidRPr="00806FD2" w:rsidRDefault="00E73FE0" w:rsidP="00806FD2">
            <w:pPr>
              <w:spacing w:after="0" w:line="240" w:lineRule="auto"/>
              <w:jc w:val="both"/>
              <w:rPr>
                <w:rFonts w:cs="Times New Roman"/>
                <w:sz w:val="24"/>
                <w:szCs w:val="24"/>
                <w:lang w:val="uk-UA"/>
              </w:rPr>
            </w:pPr>
            <w:r w:rsidRPr="00806FD2">
              <w:rPr>
                <w:rFonts w:cs="Times New Roman"/>
                <w:sz w:val="24"/>
                <w:szCs w:val="24"/>
                <w:lang w:val="uk-UA"/>
              </w:rPr>
              <w:t>0,01 %/10 °С</w:t>
            </w:r>
          </w:p>
        </w:tc>
      </w:tr>
      <w:tr w:rsidR="00E73FE0" w:rsidRPr="00806FD2" w14:paraId="095387C7" w14:textId="77777777" w:rsidTr="00A92D45">
        <w:tc>
          <w:tcPr>
            <w:tcW w:w="4672" w:type="dxa"/>
          </w:tcPr>
          <w:p w14:paraId="7DBB09FC" w14:textId="77777777" w:rsidR="00E73FE0" w:rsidRPr="00806FD2" w:rsidRDefault="00E73FE0" w:rsidP="00806FD2">
            <w:pPr>
              <w:spacing w:after="0" w:line="240" w:lineRule="auto"/>
              <w:jc w:val="both"/>
              <w:rPr>
                <w:rFonts w:cs="Times New Roman"/>
                <w:sz w:val="24"/>
                <w:szCs w:val="24"/>
                <w:lang w:val="uk-UA"/>
              </w:rPr>
            </w:pPr>
            <w:r w:rsidRPr="00806FD2">
              <w:rPr>
                <w:rFonts w:cs="Times New Roman"/>
                <w:sz w:val="24"/>
                <w:szCs w:val="24"/>
                <w:lang w:val="uk-UA"/>
              </w:rPr>
              <w:t xml:space="preserve">Ціна поділу </w:t>
            </w:r>
          </w:p>
        </w:tc>
        <w:tc>
          <w:tcPr>
            <w:tcW w:w="4673" w:type="dxa"/>
          </w:tcPr>
          <w:p w14:paraId="0B7B03F5" w14:textId="77777777" w:rsidR="00E73FE0" w:rsidRPr="00806FD2" w:rsidRDefault="00E73FE0" w:rsidP="00806FD2">
            <w:pPr>
              <w:spacing w:after="0" w:line="240" w:lineRule="auto"/>
              <w:jc w:val="both"/>
              <w:rPr>
                <w:rFonts w:cs="Times New Roman"/>
                <w:sz w:val="24"/>
                <w:szCs w:val="24"/>
                <w:lang w:val="uk-UA"/>
              </w:rPr>
            </w:pPr>
            <w:r w:rsidRPr="00806FD2">
              <w:rPr>
                <w:rFonts w:cs="Times New Roman"/>
                <w:sz w:val="24"/>
                <w:szCs w:val="24"/>
                <w:lang w:val="uk-UA"/>
              </w:rPr>
              <w:t>1; 2; 5х1; 0,1; 0,01; 0,001</w:t>
            </w:r>
          </w:p>
        </w:tc>
      </w:tr>
      <w:tr w:rsidR="00E73FE0" w:rsidRPr="00806FD2" w14:paraId="53622C09" w14:textId="77777777" w:rsidTr="00A92D45">
        <w:tc>
          <w:tcPr>
            <w:tcW w:w="4672" w:type="dxa"/>
          </w:tcPr>
          <w:p w14:paraId="648C927D" w14:textId="77777777" w:rsidR="00E73FE0" w:rsidRPr="00806FD2" w:rsidRDefault="00E73FE0" w:rsidP="00806FD2">
            <w:pPr>
              <w:spacing w:after="0" w:line="240" w:lineRule="auto"/>
              <w:jc w:val="both"/>
              <w:rPr>
                <w:rFonts w:cs="Times New Roman"/>
                <w:sz w:val="24"/>
                <w:szCs w:val="24"/>
                <w:lang w:val="uk-UA"/>
              </w:rPr>
            </w:pPr>
            <w:r w:rsidRPr="00806FD2">
              <w:rPr>
                <w:rFonts w:cs="Times New Roman"/>
                <w:sz w:val="24"/>
                <w:szCs w:val="24"/>
                <w:lang w:val="uk-UA"/>
              </w:rPr>
              <w:t xml:space="preserve">Одиниці виміру </w:t>
            </w:r>
          </w:p>
        </w:tc>
        <w:tc>
          <w:tcPr>
            <w:tcW w:w="4673" w:type="dxa"/>
          </w:tcPr>
          <w:p w14:paraId="7FDCC443" w14:textId="77777777" w:rsidR="00E73FE0" w:rsidRPr="00806FD2" w:rsidRDefault="00E73FE0" w:rsidP="00806FD2">
            <w:pPr>
              <w:spacing w:after="0" w:line="240" w:lineRule="auto"/>
              <w:jc w:val="both"/>
              <w:rPr>
                <w:rFonts w:cs="Times New Roman"/>
                <w:sz w:val="24"/>
                <w:szCs w:val="24"/>
                <w:lang w:val="uk-UA"/>
              </w:rPr>
            </w:pPr>
            <w:r w:rsidRPr="00806FD2">
              <w:rPr>
                <w:rFonts w:cs="Times New Roman"/>
                <w:sz w:val="24"/>
                <w:szCs w:val="24"/>
                <w:lang w:val="uk-UA"/>
              </w:rPr>
              <w:t>кг, т, кг/м, т/година, м, м/с</w:t>
            </w:r>
          </w:p>
        </w:tc>
      </w:tr>
      <w:tr w:rsidR="00E73FE0" w:rsidRPr="00806FD2" w14:paraId="19E4AA62" w14:textId="77777777" w:rsidTr="00A92D45">
        <w:tc>
          <w:tcPr>
            <w:tcW w:w="4672" w:type="dxa"/>
          </w:tcPr>
          <w:p w14:paraId="78402C1C" w14:textId="77777777" w:rsidR="00E73FE0" w:rsidRPr="00806FD2" w:rsidRDefault="00E73FE0" w:rsidP="00806FD2">
            <w:pPr>
              <w:spacing w:after="0" w:line="240" w:lineRule="auto"/>
              <w:jc w:val="both"/>
              <w:rPr>
                <w:rFonts w:cs="Times New Roman"/>
                <w:sz w:val="24"/>
                <w:szCs w:val="24"/>
                <w:lang w:val="uk-UA"/>
              </w:rPr>
            </w:pPr>
            <w:r w:rsidRPr="00806FD2">
              <w:rPr>
                <w:rFonts w:cs="Times New Roman"/>
                <w:sz w:val="24"/>
                <w:szCs w:val="24"/>
                <w:lang w:val="uk-UA"/>
              </w:rPr>
              <w:t xml:space="preserve">Кнопки керування </w:t>
            </w:r>
          </w:p>
        </w:tc>
        <w:tc>
          <w:tcPr>
            <w:tcW w:w="4673" w:type="dxa"/>
          </w:tcPr>
          <w:p w14:paraId="50E91C04" w14:textId="77777777" w:rsidR="00E73FE0" w:rsidRPr="00806FD2" w:rsidRDefault="00E73FE0" w:rsidP="00806FD2">
            <w:pPr>
              <w:spacing w:after="0" w:line="240" w:lineRule="auto"/>
              <w:jc w:val="both"/>
              <w:rPr>
                <w:rFonts w:cs="Times New Roman"/>
                <w:sz w:val="24"/>
                <w:szCs w:val="24"/>
                <w:lang w:val="uk-UA"/>
              </w:rPr>
            </w:pPr>
            <w:r w:rsidRPr="00806FD2">
              <w:rPr>
                <w:rFonts w:cs="Times New Roman"/>
                <w:sz w:val="24"/>
                <w:szCs w:val="24"/>
                <w:lang w:val="uk-UA"/>
              </w:rPr>
              <w:t>4 шт.</w:t>
            </w:r>
          </w:p>
        </w:tc>
      </w:tr>
      <w:tr w:rsidR="00E73FE0" w:rsidRPr="00806FD2" w14:paraId="545D997B" w14:textId="77777777" w:rsidTr="00A92D45">
        <w:tc>
          <w:tcPr>
            <w:tcW w:w="4672" w:type="dxa"/>
          </w:tcPr>
          <w:p w14:paraId="74693EC6" w14:textId="77777777" w:rsidR="00E73FE0" w:rsidRPr="00806FD2" w:rsidRDefault="00E73FE0" w:rsidP="00806FD2">
            <w:pPr>
              <w:spacing w:after="0" w:line="240" w:lineRule="auto"/>
              <w:jc w:val="both"/>
              <w:rPr>
                <w:rFonts w:cs="Times New Roman"/>
                <w:sz w:val="24"/>
                <w:szCs w:val="24"/>
                <w:lang w:val="uk-UA"/>
              </w:rPr>
            </w:pPr>
            <w:r w:rsidRPr="00806FD2">
              <w:rPr>
                <w:rFonts w:cs="Times New Roman"/>
                <w:sz w:val="24"/>
                <w:szCs w:val="24"/>
                <w:lang w:val="uk-UA"/>
              </w:rPr>
              <w:t>Послідовний інтерфейс</w:t>
            </w:r>
          </w:p>
          <w:p w14:paraId="049A3595" w14:textId="77777777" w:rsidR="00E73FE0" w:rsidRPr="00806FD2" w:rsidRDefault="00E73FE0" w:rsidP="00806FD2">
            <w:pPr>
              <w:spacing w:after="0" w:line="240" w:lineRule="auto"/>
              <w:jc w:val="both"/>
              <w:rPr>
                <w:rFonts w:cs="Times New Roman"/>
                <w:sz w:val="24"/>
                <w:szCs w:val="24"/>
                <w:lang w:val="uk-UA"/>
              </w:rPr>
            </w:pPr>
          </w:p>
        </w:tc>
        <w:tc>
          <w:tcPr>
            <w:tcW w:w="4673" w:type="dxa"/>
          </w:tcPr>
          <w:p w14:paraId="2B064E27" w14:textId="77777777" w:rsidR="00E73FE0" w:rsidRPr="00806FD2" w:rsidRDefault="00E73FE0" w:rsidP="00806FD2">
            <w:pPr>
              <w:spacing w:after="0" w:line="240" w:lineRule="auto"/>
              <w:jc w:val="both"/>
              <w:rPr>
                <w:rFonts w:cs="Times New Roman"/>
                <w:sz w:val="24"/>
                <w:szCs w:val="24"/>
                <w:lang w:val="uk-UA"/>
              </w:rPr>
            </w:pPr>
            <w:r w:rsidRPr="00806FD2">
              <w:rPr>
                <w:rFonts w:cs="Times New Roman"/>
                <w:sz w:val="24"/>
                <w:szCs w:val="24"/>
                <w:lang w:val="uk-UA"/>
              </w:rPr>
              <w:t>перший канал RS-485/RS-232;</w:t>
            </w:r>
          </w:p>
          <w:p w14:paraId="2BF0EA69" w14:textId="77777777" w:rsidR="00E73FE0" w:rsidRPr="00806FD2" w:rsidRDefault="00E73FE0" w:rsidP="00806FD2">
            <w:pPr>
              <w:spacing w:after="0" w:line="240" w:lineRule="auto"/>
              <w:jc w:val="both"/>
              <w:rPr>
                <w:rFonts w:cs="Times New Roman"/>
                <w:sz w:val="24"/>
                <w:szCs w:val="24"/>
                <w:lang w:val="uk-UA"/>
              </w:rPr>
            </w:pPr>
            <w:r w:rsidRPr="00806FD2">
              <w:rPr>
                <w:rFonts w:cs="Times New Roman"/>
                <w:sz w:val="24"/>
                <w:szCs w:val="24"/>
                <w:lang w:val="uk-UA"/>
              </w:rPr>
              <w:t>другий канал – RS-485 (опція)</w:t>
            </w:r>
          </w:p>
        </w:tc>
      </w:tr>
      <w:tr w:rsidR="00E73FE0" w:rsidRPr="00806FD2" w14:paraId="71685793" w14:textId="77777777" w:rsidTr="00A92D45">
        <w:tc>
          <w:tcPr>
            <w:tcW w:w="4672" w:type="dxa"/>
          </w:tcPr>
          <w:p w14:paraId="25D5EDA2" w14:textId="77777777" w:rsidR="00E73FE0" w:rsidRPr="00806FD2" w:rsidRDefault="00E73FE0" w:rsidP="00806FD2">
            <w:pPr>
              <w:spacing w:after="0" w:line="240" w:lineRule="auto"/>
              <w:jc w:val="both"/>
              <w:rPr>
                <w:rFonts w:cs="Times New Roman"/>
                <w:sz w:val="24"/>
                <w:szCs w:val="24"/>
                <w:lang w:val="uk-UA"/>
              </w:rPr>
            </w:pPr>
            <w:r w:rsidRPr="00806FD2">
              <w:rPr>
                <w:rFonts w:cs="Times New Roman"/>
                <w:sz w:val="24"/>
                <w:szCs w:val="24"/>
                <w:lang w:val="uk-UA"/>
              </w:rPr>
              <w:t xml:space="preserve">Енергонезалежна пам'ять (RAM), </w:t>
            </w:r>
            <w:proofErr w:type="spellStart"/>
            <w:r w:rsidRPr="00806FD2">
              <w:rPr>
                <w:rFonts w:cs="Times New Roman"/>
                <w:sz w:val="24"/>
                <w:szCs w:val="24"/>
                <w:lang w:val="uk-UA"/>
              </w:rPr>
              <w:t>кбайт</w:t>
            </w:r>
            <w:proofErr w:type="spellEnd"/>
          </w:p>
        </w:tc>
        <w:tc>
          <w:tcPr>
            <w:tcW w:w="4673" w:type="dxa"/>
          </w:tcPr>
          <w:p w14:paraId="1B0A338D" w14:textId="77777777" w:rsidR="00E73FE0" w:rsidRPr="00806FD2" w:rsidRDefault="00E73FE0" w:rsidP="00806FD2">
            <w:pPr>
              <w:spacing w:after="0" w:line="240" w:lineRule="auto"/>
              <w:jc w:val="both"/>
              <w:rPr>
                <w:rFonts w:cs="Times New Roman"/>
                <w:sz w:val="24"/>
                <w:szCs w:val="24"/>
                <w:lang w:val="uk-UA"/>
              </w:rPr>
            </w:pPr>
            <w:r w:rsidRPr="00806FD2">
              <w:rPr>
                <w:rFonts w:cs="Times New Roman"/>
                <w:sz w:val="24"/>
                <w:szCs w:val="24"/>
                <w:lang w:val="uk-UA"/>
              </w:rPr>
              <w:t>8 (482 записи в журналах) з годинником реального часу</w:t>
            </w:r>
          </w:p>
        </w:tc>
      </w:tr>
    </w:tbl>
    <w:p w14:paraId="4AF49AD0" w14:textId="77777777" w:rsidR="00A92D45" w:rsidRPr="00E73FE0" w:rsidRDefault="00A92D45" w:rsidP="00D61C6A">
      <w:pPr>
        <w:spacing w:after="0" w:line="360" w:lineRule="auto"/>
        <w:ind w:firstLine="709"/>
        <w:jc w:val="both"/>
        <w:rPr>
          <w:lang w:val="uk-UA"/>
        </w:rPr>
      </w:pPr>
    </w:p>
    <w:p w14:paraId="24E3F382" w14:textId="77777777" w:rsidR="00A92D45" w:rsidRPr="00E73FE0" w:rsidRDefault="00F72E58" w:rsidP="00D61C6A">
      <w:pPr>
        <w:spacing w:after="0" w:line="360" w:lineRule="auto"/>
        <w:ind w:firstLine="709"/>
        <w:jc w:val="center"/>
        <w:rPr>
          <w:b/>
          <w:bCs/>
          <w:lang w:val="uk-UA"/>
        </w:rPr>
      </w:pPr>
      <w:r>
        <w:rPr>
          <w:b/>
          <w:bCs/>
          <w:lang w:val="uk-UA"/>
        </w:rPr>
        <w:t xml:space="preserve">4.2.3 </w:t>
      </w:r>
      <w:r w:rsidR="00A92D45" w:rsidRPr="00E73FE0">
        <w:rPr>
          <w:b/>
          <w:bCs/>
          <w:lang w:val="uk-UA"/>
        </w:rPr>
        <w:t>Датчик швидкості</w:t>
      </w:r>
    </w:p>
    <w:p w14:paraId="580182D0" w14:textId="77777777" w:rsidR="00A92D45" w:rsidRDefault="00E73FE0" w:rsidP="00D61C6A">
      <w:pPr>
        <w:spacing w:after="0" w:line="360" w:lineRule="auto"/>
        <w:ind w:firstLine="709"/>
        <w:jc w:val="both"/>
        <w:rPr>
          <w:lang w:val="uk-UA"/>
        </w:rPr>
      </w:pPr>
      <w:r w:rsidRPr="00E73FE0">
        <w:rPr>
          <w:lang w:val="uk-UA"/>
        </w:rPr>
        <w:t>Датчик швидкості стрічки (ДСЛ) призначений вимірювання величини лінійного переміщення конвеєрної стрічки. Принцип роботи ДСЛ полягає в перетворенні лінійного переміщення стрічки конвеєра у обертальний рух вимірювального колеса та формуванні імпульсу при кожному повороті пов'язаного з ним диску, що кодує, на певний кут. Таким чином, один імпульс ДСЛ пропорційний лінійному переміщенню конвеєрної стрічки на величину, що визначається діаметром вимірювального колеса і числом міток на диску, що кодує.</w:t>
      </w:r>
    </w:p>
    <w:p w14:paraId="4D04556E" w14:textId="77777777" w:rsidR="00E73FE0" w:rsidRDefault="00E73FE0" w:rsidP="00D61C6A">
      <w:pPr>
        <w:spacing w:after="0" w:line="360" w:lineRule="auto"/>
        <w:ind w:firstLine="709"/>
        <w:jc w:val="both"/>
        <w:rPr>
          <w:lang w:val="uk-UA"/>
        </w:rPr>
      </w:pPr>
      <w:r>
        <w:rPr>
          <w:lang w:val="uk-UA"/>
        </w:rPr>
        <w:t xml:space="preserve">Загальний вид датчика швидкості зображений на рис. </w:t>
      </w:r>
      <w:r w:rsidR="00F72E58">
        <w:rPr>
          <w:lang w:val="uk-UA"/>
        </w:rPr>
        <w:t>4.</w:t>
      </w:r>
      <w:r>
        <w:rPr>
          <w:lang w:val="uk-UA"/>
        </w:rPr>
        <w:t>5.</w:t>
      </w:r>
    </w:p>
    <w:p w14:paraId="3A4E3E12" w14:textId="77777777" w:rsidR="00A92D45" w:rsidRDefault="00E73FE0" w:rsidP="00D61C6A">
      <w:pPr>
        <w:spacing w:after="0" w:line="360" w:lineRule="auto"/>
        <w:ind w:firstLine="709"/>
        <w:jc w:val="center"/>
        <w:rPr>
          <w:lang w:val="uk-UA"/>
        </w:rPr>
      </w:pPr>
      <w:r>
        <w:rPr>
          <w:noProof/>
          <w:lang w:eastAsia="ru-RU"/>
        </w:rPr>
        <w:lastRenderedPageBreak/>
        <w:drawing>
          <wp:inline distT="0" distB="0" distL="0" distR="0" wp14:anchorId="1897A116" wp14:editId="0C0B9712">
            <wp:extent cx="5143500" cy="4381500"/>
            <wp:effectExtent l="0" t="0" r="0" b="0"/>
            <wp:docPr id="138" name="Рисунок 1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stretch>
                      <a:fillRect/>
                    </a:stretch>
                  </pic:blipFill>
                  <pic:spPr>
                    <a:xfrm>
                      <a:off x="0" y="0"/>
                      <a:ext cx="5143500" cy="4381500"/>
                    </a:xfrm>
                    <a:prstGeom prst="rect">
                      <a:avLst/>
                    </a:prstGeom>
                  </pic:spPr>
                </pic:pic>
              </a:graphicData>
            </a:graphic>
          </wp:inline>
        </w:drawing>
      </w:r>
    </w:p>
    <w:p w14:paraId="66AFFB99" w14:textId="77777777" w:rsidR="00E73FE0" w:rsidRDefault="00E73FE0" w:rsidP="00D61C6A">
      <w:pPr>
        <w:spacing w:after="0" w:line="360" w:lineRule="auto"/>
        <w:ind w:firstLine="709"/>
        <w:jc w:val="center"/>
        <w:rPr>
          <w:lang w:val="uk-UA"/>
        </w:rPr>
      </w:pPr>
      <w:r>
        <w:rPr>
          <w:lang w:val="uk-UA"/>
        </w:rPr>
        <w:t xml:space="preserve">Рисунок </w:t>
      </w:r>
      <w:r w:rsidR="00F72E58">
        <w:rPr>
          <w:lang w:val="uk-UA"/>
        </w:rPr>
        <w:t>4.</w:t>
      </w:r>
      <w:r>
        <w:rPr>
          <w:lang w:val="uk-UA"/>
        </w:rPr>
        <w:t>5 – Загальний вид датчика швидкості стрічки конвеєра</w:t>
      </w:r>
    </w:p>
    <w:p w14:paraId="08540C3B" w14:textId="77777777" w:rsidR="00E73FE0" w:rsidRPr="00806FD2" w:rsidRDefault="00E73FE0" w:rsidP="00806FD2">
      <w:pPr>
        <w:spacing w:after="0" w:line="360" w:lineRule="auto"/>
        <w:ind w:firstLine="709"/>
        <w:jc w:val="both"/>
        <w:rPr>
          <w:lang w:val="uk-UA"/>
        </w:rPr>
      </w:pPr>
      <w:r w:rsidRPr="00806FD2">
        <w:rPr>
          <w:lang w:val="uk-UA"/>
        </w:rPr>
        <w:t>Технічні характеристики датчика швидкості представлені в табл. 4.</w:t>
      </w:r>
      <w:r w:rsidR="00806FD2" w:rsidRPr="00806FD2">
        <w:rPr>
          <w:lang w:val="uk-UA"/>
        </w:rPr>
        <w:t>4</w:t>
      </w:r>
    </w:p>
    <w:p w14:paraId="1B65D946" w14:textId="77777777" w:rsidR="00E73FE0" w:rsidRPr="00806FD2" w:rsidRDefault="00E73FE0" w:rsidP="00806FD2">
      <w:pPr>
        <w:spacing w:after="0" w:line="360" w:lineRule="auto"/>
        <w:ind w:firstLine="709"/>
        <w:jc w:val="both"/>
        <w:rPr>
          <w:lang w:val="uk-UA"/>
        </w:rPr>
      </w:pPr>
      <w:r w:rsidRPr="00806FD2">
        <w:rPr>
          <w:lang w:val="uk-UA"/>
        </w:rPr>
        <w:t xml:space="preserve">Таблиця </w:t>
      </w:r>
      <w:r w:rsidR="00F72E58" w:rsidRPr="00806FD2">
        <w:rPr>
          <w:lang w:val="uk-UA"/>
        </w:rPr>
        <w:t>4.</w:t>
      </w:r>
      <w:r w:rsidRPr="00806FD2">
        <w:rPr>
          <w:lang w:val="uk-UA"/>
        </w:rPr>
        <w:t>4 – Загальні технічні характеристики датчика швидкості</w:t>
      </w:r>
    </w:p>
    <w:tbl>
      <w:tblPr>
        <w:tblStyle w:val="TableGrid"/>
        <w:tblW w:w="0" w:type="auto"/>
        <w:tblLook w:val="04A0" w:firstRow="1" w:lastRow="0" w:firstColumn="1" w:lastColumn="0" w:noHBand="0" w:noVBand="1"/>
      </w:tblPr>
      <w:tblGrid>
        <w:gridCol w:w="4672"/>
        <w:gridCol w:w="4673"/>
      </w:tblGrid>
      <w:tr w:rsidR="00E73FE0" w:rsidRPr="00806FD2" w14:paraId="615AC13F" w14:textId="77777777" w:rsidTr="00E73FE0">
        <w:tc>
          <w:tcPr>
            <w:tcW w:w="4672" w:type="dxa"/>
          </w:tcPr>
          <w:p w14:paraId="2D4D21DB" w14:textId="77777777" w:rsidR="00E73FE0" w:rsidRPr="00806FD2" w:rsidRDefault="00E73FE0" w:rsidP="00806FD2">
            <w:pPr>
              <w:spacing w:after="0" w:line="240" w:lineRule="auto"/>
              <w:jc w:val="both"/>
              <w:rPr>
                <w:sz w:val="24"/>
                <w:szCs w:val="24"/>
                <w:lang w:val="uk-UA"/>
              </w:rPr>
            </w:pPr>
            <w:r w:rsidRPr="00806FD2">
              <w:rPr>
                <w:sz w:val="24"/>
                <w:szCs w:val="24"/>
                <w:lang w:val="uk-UA"/>
              </w:rPr>
              <w:t>Напруга живлення</w:t>
            </w:r>
          </w:p>
        </w:tc>
        <w:tc>
          <w:tcPr>
            <w:tcW w:w="4673" w:type="dxa"/>
          </w:tcPr>
          <w:p w14:paraId="031896B8" w14:textId="77777777" w:rsidR="00E73FE0" w:rsidRPr="00806FD2" w:rsidRDefault="00E73FE0" w:rsidP="00806FD2">
            <w:pPr>
              <w:spacing w:after="0" w:line="240" w:lineRule="auto"/>
              <w:jc w:val="both"/>
              <w:rPr>
                <w:sz w:val="24"/>
                <w:szCs w:val="24"/>
                <w:lang w:val="uk-UA"/>
              </w:rPr>
            </w:pPr>
            <w:r w:rsidRPr="00806FD2">
              <w:rPr>
                <w:sz w:val="24"/>
                <w:szCs w:val="24"/>
                <w:lang w:val="uk-UA"/>
              </w:rPr>
              <w:t>12-24 В постійного струму</w:t>
            </w:r>
          </w:p>
        </w:tc>
      </w:tr>
      <w:tr w:rsidR="00E73FE0" w:rsidRPr="00806FD2" w14:paraId="4A22C143" w14:textId="77777777" w:rsidTr="00E73FE0">
        <w:tc>
          <w:tcPr>
            <w:tcW w:w="4672" w:type="dxa"/>
          </w:tcPr>
          <w:p w14:paraId="71B474C3" w14:textId="77777777" w:rsidR="00E73FE0" w:rsidRPr="00806FD2" w:rsidRDefault="00E73FE0" w:rsidP="00806FD2">
            <w:pPr>
              <w:spacing w:after="0" w:line="240" w:lineRule="auto"/>
              <w:jc w:val="both"/>
              <w:rPr>
                <w:sz w:val="24"/>
                <w:szCs w:val="24"/>
                <w:lang w:val="uk-UA"/>
              </w:rPr>
            </w:pPr>
            <w:r w:rsidRPr="00806FD2">
              <w:rPr>
                <w:sz w:val="24"/>
                <w:szCs w:val="24"/>
                <w:lang w:val="uk-UA"/>
              </w:rPr>
              <w:t>Споживаний струм (не більше)</w:t>
            </w:r>
          </w:p>
        </w:tc>
        <w:tc>
          <w:tcPr>
            <w:tcW w:w="4673" w:type="dxa"/>
          </w:tcPr>
          <w:p w14:paraId="32F05CBE" w14:textId="77777777" w:rsidR="00E73FE0" w:rsidRPr="00806FD2" w:rsidRDefault="00E73FE0" w:rsidP="00806FD2">
            <w:pPr>
              <w:spacing w:after="0" w:line="240" w:lineRule="auto"/>
              <w:jc w:val="both"/>
              <w:rPr>
                <w:sz w:val="24"/>
                <w:szCs w:val="24"/>
                <w:lang w:val="uk-UA"/>
              </w:rPr>
            </w:pPr>
            <w:r w:rsidRPr="00806FD2">
              <w:rPr>
                <w:sz w:val="24"/>
                <w:szCs w:val="24"/>
                <w:lang w:val="uk-UA"/>
              </w:rPr>
              <w:t>40мА</w:t>
            </w:r>
          </w:p>
        </w:tc>
      </w:tr>
      <w:tr w:rsidR="00E73FE0" w:rsidRPr="00806FD2" w14:paraId="77B7F7EE" w14:textId="77777777" w:rsidTr="00E73FE0">
        <w:tc>
          <w:tcPr>
            <w:tcW w:w="4672" w:type="dxa"/>
          </w:tcPr>
          <w:p w14:paraId="325CF1D2" w14:textId="77777777" w:rsidR="00E73FE0" w:rsidRPr="00806FD2" w:rsidRDefault="00E73FE0" w:rsidP="00806FD2">
            <w:pPr>
              <w:spacing w:after="0" w:line="240" w:lineRule="auto"/>
              <w:jc w:val="both"/>
              <w:rPr>
                <w:sz w:val="24"/>
                <w:szCs w:val="24"/>
                <w:lang w:val="uk-UA"/>
              </w:rPr>
            </w:pPr>
            <w:r w:rsidRPr="00806FD2">
              <w:rPr>
                <w:sz w:val="24"/>
                <w:szCs w:val="24"/>
                <w:lang w:val="uk-UA"/>
              </w:rPr>
              <w:t>Тип виходу</w:t>
            </w:r>
          </w:p>
          <w:p w14:paraId="32B5CDE5" w14:textId="77777777" w:rsidR="00E73FE0" w:rsidRPr="00806FD2" w:rsidRDefault="00E73FE0" w:rsidP="00806FD2">
            <w:pPr>
              <w:spacing w:after="0" w:line="240" w:lineRule="auto"/>
              <w:jc w:val="both"/>
              <w:rPr>
                <w:sz w:val="24"/>
                <w:szCs w:val="24"/>
                <w:lang w:val="uk-UA"/>
              </w:rPr>
            </w:pPr>
          </w:p>
        </w:tc>
        <w:tc>
          <w:tcPr>
            <w:tcW w:w="4673" w:type="dxa"/>
          </w:tcPr>
          <w:p w14:paraId="03A8A469" w14:textId="77777777" w:rsidR="00E73FE0" w:rsidRPr="00806FD2" w:rsidRDefault="00E73FE0" w:rsidP="00806FD2">
            <w:pPr>
              <w:spacing w:after="0" w:line="240" w:lineRule="auto"/>
              <w:jc w:val="both"/>
              <w:rPr>
                <w:sz w:val="24"/>
                <w:szCs w:val="24"/>
                <w:lang w:val="uk-UA"/>
              </w:rPr>
            </w:pPr>
            <w:r w:rsidRPr="00806FD2">
              <w:rPr>
                <w:sz w:val="24"/>
                <w:szCs w:val="24"/>
                <w:lang w:val="uk-UA"/>
              </w:rPr>
              <w:t>ОК з вбудованим резистором навантаження 2кОМ</w:t>
            </w:r>
          </w:p>
        </w:tc>
      </w:tr>
      <w:tr w:rsidR="00E73FE0" w:rsidRPr="00806FD2" w14:paraId="64EDD2B9" w14:textId="77777777" w:rsidTr="00E73FE0">
        <w:tc>
          <w:tcPr>
            <w:tcW w:w="4672" w:type="dxa"/>
          </w:tcPr>
          <w:p w14:paraId="67AF509B" w14:textId="77777777" w:rsidR="00E73FE0" w:rsidRPr="00806FD2" w:rsidRDefault="00E73FE0" w:rsidP="00806FD2">
            <w:pPr>
              <w:spacing w:after="0" w:line="240" w:lineRule="auto"/>
              <w:jc w:val="both"/>
              <w:rPr>
                <w:sz w:val="24"/>
                <w:szCs w:val="24"/>
                <w:lang w:val="uk-UA"/>
              </w:rPr>
            </w:pPr>
            <w:r w:rsidRPr="00806FD2">
              <w:rPr>
                <w:sz w:val="24"/>
                <w:szCs w:val="24"/>
                <w:lang w:val="uk-UA"/>
              </w:rPr>
              <w:t>Вихідний струм (не більше)</w:t>
            </w:r>
          </w:p>
          <w:p w14:paraId="4BB440EB" w14:textId="77777777" w:rsidR="00E73FE0" w:rsidRPr="00806FD2" w:rsidRDefault="00E73FE0" w:rsidP="00806FD2">
            <w:pPr>
              <w:spacing w:after="0" w:line="240" w:lineRule="auto"/>
              <w:jc w:val="both"/>
              <w:rPr>
                <w:sz w:val="24"/>
                <w:szCs w:val="24"/>
                <w:lang w:val="uk-UA"/>
              </w:rPr>
            </w:pPr>
          </w:p>
        </w:tc>
        <w:tc>
          <w:tcPr>
            <w:tcW w:w="4673" w:type="dxa"/>
          </w:tcPr>
          <w:p w14:paraId="5D2B65D0" w14:textId="77777777" w:rsidR="00E73FE0" w:rsidRPr="00806FD2" w:rsidRDefault="00E73FE0" w:rsidP="00806FD2">
            <w:pPr>
              <w:spacing w:after="0" w:line="240" w:lineRule="auto"/>
              <w:jc w:val="both"/>
              <w:rPr>
                <w:sz w:val="24"/>
                <w:szCs w:val="24"/>
                <w:lang w:val="uk-UA"/>
              </w:rPr>
            </w:pPr>
            <w:r w:rsidRPr="00806FD2">
              <w:rPr>
                <w:sz w:val="24"/>
                <w:szCs w:val="24"/>
                <w:lang w:val="uk-UA"/>
              </w:rPr>
              <w:t xml:space="preserve">100 </w:t>
            </w:r>
            <w:proofErr w:type="spellStart"/>
            <w:r w:rsidRPr="00806FD2">
              <w:rPr>
                <w:sz w:val="24"/>
                <w:szCs w:val="24"/>
                <w:lang w:val="uk-UA"/>
              </w:rPr>
              <w:t>мА</w:t>
            </w:r>
            <w:proofErr w:type="spellEnd"/>
          </w:p>
        </w:tc>
      </w:tr>
      <w:tr w:rsidR="00E73FE0" w:rsidRPr="00806FD2" w14:paraId="1CA7AB46" w14:textId="77777777" w:rsidTr="00041679">
        <w:trPr>
          <w:trHeight w:val="853"/>
        </w:trPr>
        <w:tc>
          <w:tcPr>
            <w:tcW w:w="4672" w:type="dxa"/>
          </w:tcPr>
          <w:p w14:paraId="12B9EE35" w14:textId="77777777" w:rsidR="00E73FE0" w:rsidRPr="00806FD2" w:rsidRDefault="00E73FE0" w:rsidP="00806FD2">
            <w:pPr>
              <w:spacing w:after="0" w:line="240" w:lineRule="auto"/>
              <w:jc w:val="both"/>
              <w:rPr>
                <w:sz w:val="24"/>
                <w:szCs w:val="24"/>
                <w:lang w:val="uk-UA"/>
              </w:rPr>
            </w:pPr>
            <w:r w:rsidRPr="00806FD2">
              <w:rPr>
                <w:sz w:val="24"/>
                <w:szCs w:val="24"/>
                <w:lang w:val="uk-UA"/>
              </w:rPr>
              <w:t>Кількість імпульсів на один повний оборот диска, що кодує</w:t>
            </w:r>
          </w:p>
          <w:p w14:paraId="01F4296B" w14:textId="77777777" w:rsidR="00E73FE0" w:rsidRPr="00806FD2" w:rsidRDefault="00E73FE0" w:rsidP="00806FD2">
            <w:pPr>
              <w:spacing w:after="0" w:line="240" w:lineRule="auto"/>
              <w:jc w:val="both"/>
              <w:rPr>
                <w:sz w:val="24"/>
                <w:szCs w:val="24"/>
                <w:lang w:val="uk-UA"/>
              </w:rPr>
            </w:pPr>
          </w:p>
        </w:tc>
        <w:tc>
          <w:tcPr>
            <w:tcW w:w="4673" w:type="dxa"/>
          </w:tcPr>
          <w:p w14:paraId="0EE5B043" w14:textId="77777777" w:rsidR="00E73FE0" w:rsidRPr="00806FD2" w:rsidRDefault="00E73FE0" w:rsidP="00806FD2">
            <w:pPr>
              <w:spacing w:after="0" w:line="240" w:lineRule="auto"/>
              <w:jc w:val="both"/>
              <w:rPr>
                <w:sz w:val="24"/>
                <w:szCs w:val="24"/>
                <w:lang w:val="uk-UA"/>
              </w:rPr>
            </w:pPr>
            <w:r w:rsidRPr="00806FD2">
              <w:rPr>
                <w:sz w:val="24"/>
                <w:szCs w:val="24"/>
                <w:lang w:val="uk-UA"/>
              </w:rPr>
              <w:t>30</w:t>
            </w:r>
          </w:p>
        </w:tc>
      </w:tr>
      <w:tr w:rsidR="00E73FE0" w:rsidRPr="00806FD2" w14:paraId="42D03E39" w14:textId="77777777" w:rsidTr="00E73FE0">
        <w:tc>
          <w:tcPr>
            <w:tcW w:w="4672" w:type="dxa"/>
          </w:tcPr>
          <w:p w14:paraId="676257FF" w14:textId="77777777" w:rsidR="00E73FE0" w:rsidRPr="00806FD2" w:rsidRDefault="00E73FE0" w:rsidP="00806FD2">
            <w:pPr>
              <w:spacing w:after="0" w:line="240" w:lineRule="auto"/>
              <w:jc w:val="both"/>
              <w:rPr>
                <w:sz w:val="24"/>
                <w:szCs w:val="24"/>
                <w:lang w:val="uk-UA"/>
              </w:rPr>
            </w:pPr>
            <w:r w:rsidRPr="00806FD2">
              <w:rPr>
                <w:sz w:val="24"/>
                <w:szCs w:val="24"/>
                <w:lang w:val="uk-UA"/>
              </w:rPr>
              <w:t>Номінальна кількість імпульсів ДСЛ на один метр лінійного переміщення стрічки</w:t>
            </w:r>
          </w:p>
        </w:tc>
        <w:tc>
          <w:tcPr>
            <w:tcW w:w="4673" w:type="dxa"/>
          </w:tcPr>
          <w:p w14:paraId="42D6BAFC" w14:textId="77777777" w:rsidR="00E73FE0" w:rsidRPr="00806FD2" w:rsidRDefault="00E73FE0" w:rsidP="00806FD2">
            <w:pPr>
              <w:spacing w:after="0" w:line="240" w:lineRule="auto"/>
              <w:jc w:val="both"/>
              <w:rPr>
                <w:sz w:val="24"/>
                <w:szCs w:val="24"/>
                <w:lang w:val="uk-UA"/>
              </w:rPr>
            </w:pPr>
            <w:r w:rsidRPr="00806FD2">
              <w:rPr>
                <w:sz w:val="24"/>
                <w:szCs w:val="24"/>
                <w:lang w:val="uk-UA"/>
              </w:rPr>
              <w:t>76</w:t>
            </w:r>
          </w:p>
        </w:tc>
      </w:tr>
      <w:tr w:rsidR="00E73FE0" w:rsidRPr="00806FD2" w14:paraId="75A26695" w14:textId="77777777" w:rsidTr="00E73FE0">
        <w:tc>
          <w:tcPr>
            <w:tcW w:w="4672" w:type="dxa"/>
          </w:tcPr>
          <w:p w14:paraId="49EFE108" w14:textId="77777777" w:rsidR="00E73FE0" w:rsidRPr="00806FD2" w:rsidRDefault="00E73FE0" w:rsidP="00806FD2">
            <w:pPr>
              <w:spacing w:after="0" w:line="240" w:lineRule="auto"/>
              <w:jc w:val="both"/>
              <w:rPr>
                <w:sz w:val="24"/>
                <w:szCs w:val="24"/>
                <w:lang w:val="uk-UA"/>
              </w:rPr>
            </w:pPr>
            <w:r w:rsidRPr="00806FD2">
              <w:rPr>
                <w:sz w:val="24"/>
                <w:szCs w:val="24"/>
                <w:lang w:val="uk-UA"/>
              </w:rPr>
              <w:t>Максимальна швидкість лінійного руху стрічки конвеєра</w:t>
            </w:r>
          </w:p>
          <w:p w14:paraId="1298BEF5" w14:textId="77777777" w:rsidR="00E73FE0" w:rsidRPr="00806FD2" w:rsidRDefault="00E73FE0" w:rsidP="00806FD2">
            <w:pPr>
              <w:spacing w:after="0" w:line="240" w:lineRule="auto"/>
              <w:jc w:val="both"/>
              <w:rPr>
                <w:sz w:val="24"/>
                <w:szCs w:val="24"/>
                <w:lang w:val="uk-UA"/>
              </w:rPr>
            </w:pPr>
          </w:p>
        </w:tc>
        <w:tc>
          <w:tcPr>
            <w:tcW w:w="4673" w:type="dxa"/>
          </w:tcPr>
          <w:p w14:paraId="08E288AF" w14:textId="77777777" w:rsidR="00E73FE0" w:rsidRPr="00806FD2" w:rsidRDefault="00E73FE0" w:rsidP="00806FD2">
            <w:pPr>
              <w:spacing w:after="0" w:line="240" w:lineRule="auto"/>
              <w:jc w:val="both"/>
              <w:rPr>
                <w:sz w:val="24"/>
                <w:szCs w:val="24"/>
                <w:lang w:val="uk-UA"/>
              </w:rPr>
            </w:pPr>
            <w:r w:rsidRPr="00806FD2">
              <w:rPr>
                <w:sz w:val="24"/>
                <w:szCs w:val="24"/>
                <w:lang w:val="uk-UA"/>
              </w:rPr>
              <w:t>5 м/</w:t>
            </w:r>
            <w:proofErr w:type="spellStart"/>
            <w:r w:rsidRPr="00806FD2">
              <w:rPr>
                <w:sz w:val="24"/>
                <w:szCs w:val="24"/>
                <w:lang w:val="uk-UA"/>
              </w:rPr>
              <w:t>сек</w:t>
            </w:r>
            <w:proofErr w:type="spellEnd"/>
          </w:p>
        </w:tc>
      </w:tr>
      <w:tr w:rsidR="00E73FE0" w:rsidRPr="00806FD2" w14:paraId="2E435C61" w14:textId="77777777" w:rsidTr="00E73FE0">
        <w:tc>
          <w:tcPr>
            <w:tcW w:w="4672" w:type="dxa"/>
          </w:tcPr>
          <w:p w14:paraId="72464721" w14:textId="77777777" w:rsidR="00E73FE0" w:rsidRPr="00806FD2" w:rsidRDefault="00E73FE0" w:rsidP="00806FD2">
            <w:pPr>
              <w:spacing w:after="0" w:line="240" w:lineRule="auto"/>
              <w:jc w:val="both"/>
              <w:rPr>
                <w:sz w:val="24"/>
                <w:szCs w:val="24"/>
                <w:lang w:val="uk-UA"/>
              </w:rPr>
            </w:pPr>
            <w:r w:rsidRPr="00806FD2">
              <w:rPr>
                <w:sz w:val="24"/>
                <w:szCs w:val="24"/>
                <w:lang w:val="uk-UA"/>
              </w:rPr>
              <w:t xml:space="preserve">Ступінь захисту від впливу довкілля ДСЛ </w:t>
            </w:r>
          </w:p>
        </w:tc>
        <w:tc>
          <w:tcPr>
            <w:tcW w:w="4673" w:type="dxa"/>
          </w:tcPr>
          <w:p w14:paraId="0D23B780" w14:textId="77777777" w:rsidR="00E73FE0" w:rsidRPr="00806FD2" w:rsidRDefault="00E73FE0" w:rsidP="00806FD2">
            <w:pPr>
              <w:spacing w:after="0" w:line="240" w:lineRule="auto"/>
              <w:jc w:val="both"/>
              <w:rPr>
                <w:sz w:val="24"/>
                <w:szCs w:val="24"/>
                <w:lang w:val="uk-UA"/>
              </w:rPr>
            </w:pPr>
            <w:r w:rsidRPr="00806FD2">
              <w:rPr>
                <w:sz w:val="24"/>
                <w:szCs w:val="24"/>
                <w:lang w:val="uk-UA"/>
              </w:rPr>
              <w:t>IР54</w:t>
            </w:r>
          </w:p>
        </w:tc>
      </w:tr>
      <w:tr w:rsidR="00E73FE0" w:rsidRPr="00806FD2" w14:paraId="56F511D9" w14:textId="77777777" w:rsidTr="00E73FE0">
        <w:tc>
          <w:tcPr>
            <w:tcW w:w="4672" w:type="dxa"/>
          </w:tcPr>
          <w:p w14:paraId="693BB586" w14:textId="77777777" w:rsidR="00E73FE0" w:rsidRPr="00806FD2" w:rsidRDefault="00E73FE0" w:rsidP="00806FD2">
            <w:pPr>
              <w:spacing w:after="0" w:line="240" w:lineRule="auto"/>
              <w:jc w:val="both"/>
              <w:rPr>
                <w:sz w:val="24"/>
                <w:szCs w:val="24"/>
                <w:lang w:val="uk-UA"/>
              </w:rPr>
            </w:pPr>
            <w:r w:rsidRPr="00806FD2">
              <w:rPr>
                <w:sz w:val="24"/>
                <w:szCs w:val="24"/>
                <w:lang w:val="uk-UA"/>
              </w:rPr>
              <w:t>Габаритні розміри, мм, не більше</w:t>
            </w:r>
          </w:p>
          <w:p w14:paraId="32AFD00A" w14:textId="77777777" w:rsidR="00E73FE0" w:rsidRPr="00806FD2" w:rsidRDefault="00E73FE0" w:rsidP="00806FD2">
            <w:pPr>
              <w:spacing w:after="0" w:line="240" w:lineRule="auto"/>
              <w:jc w:val="both"/>
              <w:rPr>
                <w:sz w:val="24"/>
                <w:szCs w:val="24"/>
                <w:lang w:val="uk-UA"/>
              </w:rPr>
            </w:pPr>
          </w:p>
        </w:tc>
        <w:tc>
          <w:tcPr>
            <w:tcW w:w="4673" w:type="dxa"/>
          </w:tcPr>
          <w:p w14:paraId="1DCCDADD" w14:textId="77777777" w:rsidR="00E73FE0" w:rsidRPr="00806FD2" w:rsidRDefault="00E73FE0" w:rsidP="00806FD2">
            <w:pPr>
              <w:spacing w:after="0" w:line="240" w:lineRule="auto"/>
              <w:jc w:val="both"/>
              <w:rPr>
                <w:sz w:val="24"/>
                <w:szCs w:val="24"/>
                <w:lang w:val="uk-UA"/>
              </w:rPr>
            </w:pPr>
            <w:r w:rsidRPr="00806FD2">
              <w:rPr>
                <w:sz w:val="24"/>
                <w:szCs w:val="24"/>
                <w:lang w:val="uk-UA"/>
              </w:rPr>
              <w:t>380х240х195</w:t>
            </w:r>
          </w:p>
        </w:tc>
      </w:tr>
      <w:tr w:rsidR="00E73FE0" w:rsidRPr="00806FD2" w14:paraId="32DDFF45" w14:textId="77777777" w:rsidTr="00E73FE0">
        <w:tc>
          <w:tcPr>
            <w:tcW w:w="4672" w:type="dxa"/>
          </w:tcPr>
          <w:p w14:paraId="12BA8934" w14:textId="77777777" w:rsidR="00E73FE0" w:rsidRPr="00806FD2" w:rsidRDefault="00E73FE0" w:rsidP="00806FD2">
            <w:pPr>
              <w:spacing w:after="0" w:line="240" w:lineRule="auto"/>
              <w:jc w:val="both"/>
              <w:rPr>
                <w:sz w:val="24"/>
                <w:szCs w:val="24"/>
                <w:lang w:val="uk-UA"/>
              </w:rPr>
            </w:pPr>
            <w:r w:rsidRPr="00806FD2">
              <w:rPr>
                <w:sz w:val="24"/>
                <w:szCs w:val="24"/>
                <w:lang w:val="uk-UA"/>
              </w:rPr>
              <w:t>Маса, кг, не більше</w:t>
            </w:r>
          </w:p>
          <w:p w14:paraId="192E3B6D" w14:textId="77777777" w:rsidR="00E73FE0" w:rsidRPr="00806FD2" w:rsidRDefault="00E73FE0" w:rsidP="00806FD2">
            <w:pPr>
              <w:spacing w:after="0" w:line="240" w:lineRule="auto"/>
              <w:jc w:val="both"/>
              <w:rPr>
                <w:sz w:val="24"/>
                <w:szCs w:val="24"/>
                <w:lang w:val="uk-UA"/>
              </w:rPr>
            </w:pPr>
          </w:p>
        </w:tc>
        <w:tc>
          <w:tcPr>
            <w:tcW w:w="4673" w:type="dxa"/>
          </w:tcPr>
          <w:p w14:paraId="1DAA8C88" w14:textId="77777777" w:rsidR="00E73FE0" w:rsidRPr="00806FD2" w:rsidRDefault="00E73FE0" w:rsidP="00806FD2">
            <w:pPr>
              <w:spacing w:after="0" w:line="240" w:lineRule="auto"/>
              <w:jc w:val="both"/>
              <w:rPr>
                <w:sz w:val="24"/>
                <w:szCs w:val="24"/>
                <w:lang w:val="uk-UA"/>
              </w:rPr>
            </w:pPr>
            <w:r w:rsidRPr="00806FD2">
              <w:rPr>
                <w:sz w:val="24"/>
                <w:szCs w:val="24"/>
                <w:lang w:val="uk-UA"/>
              </w:rPr>
              <w:t>4,5</w:t>
            </w:r>
          </w:p>
        </w:tc>
      </w:tr>
    </w:tbl>
    <w:p w14:paraId="0996C6F2" w14:textId="77777777" w:rsidR="00E73FE0" w:rsidRDefault="00E73FE0" w:rsidP="00D61C6A">
      <w:pPr>
        <w:spacing w:after="0" w:line="360" w:lineRule="auto"/>
        <w:ind w:firstLine="709"/>
        <w:jc w:val="both"/>
        <w:rPr>
          <w:lang w:val="uk-UA"/>
        </w:rPr>
      </w:pPr>
    </w:p>
    <w:p w14:paraId="785AF353" w14:textId="77777777" w:rsidR="00E73FE0" w:rsidRPr="00E73FE0" w:rsidRDefault="00F72E58" w:rsidP="00D61C6A">
      <w:pPr>
        <w:spacing w:after="0" w:line="360" w:lineRule="auto"/>
        <w:ind w:firstLine="709"/>
        <w:jc w:val="center"/>
        <w:rPr>
          <w:b/>
          <w:bCs/>
          <w:lang w:val="uk-UA"/>
        </w:rPr>
      </w:pPr>
      <w:r>
        <w:rPr>
          <w:b/>
          <w:bCs/>
          <w:lang w:val="uk-UA"/>
        </w:rPr>
        <w:t xml:space="preserve">4.2.4 </w:t>
      </w:r>
      <w:r w:rsidR="00E73FE0">
        <w:rPr>
          <w:b/>
          <w:bCs/>
          <w:lang w:val="uk-UA"/>
        </w:rPr>
        <w:t>Табло виносне ТВ-330</w:t>
      </w:r>
    </w:p>
    <w:p w14:paraId="5435A6F2" w14:textId="77777777" w:rsidR="00E73FE0" w:rsidRPr="00E73FE0" w:rsidRDefault="00E73FE0" w:rsidP="00D61C6A">
      <w:pPr>
        <w:spacing w:after="0" w:line="360" w:lineRule="auto"/>
        <w:ind w:firstLine="709"/>
        <w:jc w:val="both"/>
        <w:rPr>
          <w:lang w:val="uk-UA"/>
        </w:rPr>
      </w:pPr>
      <w:r w:rsidRPr="00E73FE0">
        <w:rPr>
          <w:lang w:val="uk-UA"/>
        </w:rPr>
        <w:t>Табло призначене для віддаленого управління в термінальному режимі ваговим процесором ПВ-310 за стандартним інтерфейсом RS-485, і підключення до локальної комп'ютерної мережі підприємства за додатковим інтерфейсом RS-485.</w:t>
      </w:r>
    </w:p>
    <w:p w14:paraId="29526C0E" w14:textId="77777777" w:rsidR="00E73FE0" w:rsidRPr="00E73FE0" w:rsidRDefault="00E73FE0" w:rsidP="00D61C6A">
      <w:pPr>
        <w:spacing w:after="0" w:line="360" w:lineRule="auto"/>
        <w:ind w:firstLine="709"/>
        <w:jc w:val="both"/>
        <w:rPr>
          <w:lang w:val="uk-UA"/>
        </w:rPr>
      </w:pPr>
      <w:r w:rsidRPr="00E73FE0">
        <w:rPr>
          <w:lang w:val="uk-UA"/>
        </w:rPr>
        <w:t xml:space="preserve">Табло має три модифікації в залежності від числа розрядів, що </w:t>
      </w:r>
      <w:proofErr w:type="spellStart"/>
      <w:r w:rsidRPr="00E73FE0">
        <w:rPr>
          <w:lang w:val="uk-UA"/>
        </w:rPr>
        <w:t>індикуються</w:t>
      </w:r>
      <w:proofErr w:type="spellEnd"/>
      <w:r w:rsidRPr="00E73FE0">
        <w:rPr>
          <w:lang w:val="uk-UA"/>
        </w:rPr>
        <w:t>: ТВ-330-5, ТВ-330-8, ТВ-330-16.</w:t>
      </w:r>
    </w:p>
    <w:p w14:paraId="5A081C44" w14:textId="77777777" w:rsidR="00E73FE0" w:rsidRDefault="00E73FE0" w:rsidP="00D61C6A">
      <w:pPr>
        <w:spacing w:after="0" w:line="360" w:lineRule="auto"/>
        <w:ind w:firstLine="709"/>
        <w:jc w:val="both"/>
        <w:rPr>
          <w:lang w:val="uk-UA"/>
        </w:rPr>
      </w:pPr>
      <w:r w:rsidRPr="00E73FE0">
        <w:rPr>
          <w:lang w:val="uk-UA"/>
        </w:rPr>
        <w:t>У ваговому обладнанні фірми "</w:t>
      </w:r>
      <w:proofErr w:type="spellStart"/>
      <w:r w:rsidRPr="00E73FE0">
        <w:rPr>
          <w:lang w:val="uk-UA"/>
        </w:rPr>
        <w:t>Сведа</w:t>
      </w:r>
      <w:proofErr w:type="spellEnd"/>
      <w:r w:rsidRPr="00E73FE0">
        <w:rPr>
          <w:lang w:val="uk-UA"/>
        </w:rPr>
        <w:t>" табло використовується спільно з ваговим процесором ПВ-310 і дозволяє дистанційно керувати конвеєрними та бункерними вагами, дозаторами, системами контролю, підключатися до локальної комп'ютерної мережі підприємства.</w:t>
      </w:r>
    </w:p>
    <w:p w14:paraId="04314BFA" w14:textId="77777777" w:rsidR="00E73FE0" w:rsidRDefault="00A274EF" w:rsidP="00D61C6A">
      <w:pPr>
        <w:spacing w:after="0" w:line="360" w:lineRule="auto"/>
        <w:ind w:firstLine="709"/>
        <w:jc w:val="both"/>
        <w:rPr>
          <w:lang w:val="uk-UA"/>
        </w:rPr>
      </w:pPr>
      <w:r>
        <w:rPr>
          <w:lang w:val="uk-UA"/>
        </w:rPr>
        <w:t xml:space="preserve">Загальний вигляд ТВ-330 зображений на рис. </w:t>
      </w:r>
      <w:r w:rsidR="00F72E58">
        <w:rPr>
          <w:lang w:val="uk-UA"/>
        </w:rPr>
        <w:t>4.</w:t>
      </w:r>
      <w:r>
        <w:rPr>
          <w:lang w:val="uk-UA"/>
        </w:rPr>
        <w:t>6.</w:t>
      </w:r>
    </w:p>
    <w:p w14:paraId="723C5F2E" w14:textId="77777777" w:rsidR="00A274EF" w:rsidRDefault="00A274EF" w:rsidP="00D61C6A">
      <w:pPr>
        <w:spacing w:after="0" w:line="360" w:lineRule="auto"/>
        <w:ind w:firstLine="709"/>
        <w:jc w:val="center"/>
        <w:rPr>
          <w:lang w:val="uk-UA"/>
        </w:rPr>
      </w:pPr>
      <w:r>
        <w:rPr>
          <w:noProof/>
          <w:lang w:eastAsia="ru-RU"/>
        </w:rPr>
        <w:drawing>
          <wp:inline distT="0" distB="0" distL="0" distR="0" wp14:anchorId="33AF4B5B" wp14:editId="66EAB647">
            <wp:extent cx="4029075" cy="3286125"/>
            <wp:effectExtent l="0" t="0" r="9525" b="9525"/>
            <wp:docPr id="139" name="Рисунок 1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a:stretch>
                      <a:fillRect/>
                    </a:stretch>
                  </pic:blipFill>
                  <pic:spPr>
                    <a:xfrm>
                      <a:off x="0" y="0"/>
                      <a:ext cx="4029075" cy="3286125"/>
                    </a:xfrm>
                    <a:prstGeom prst="rect">
                      <a:avLst/>
                    </a:prstGeom>
                  </pic:spPr>
                </pic:pic>
              </a:graphicData>
            </a:graphic>
          </wp:inline>
        </w:drawing>
      </w:r>
    </w:p>
    <w:p w14:paraId="111C4BBE" w14:textId="77777777" w:rsidR="00E73FE0" w:rsidRDefault="00A274EF" w:rsidP="00D61C6A">
      <w:pPr>
        <w:spacing w:after="0" w:line="360" w:lineRule="auto"/>
        <w:ind w:firstLine="709"/>
        <w:jc w:val="center"/>
        <w:rPr>
          <w:lang w:val="uk-UA"/>
        </w:rPr>
      </w:pPr>
      <w:r>
        <w:rPr>
          <w:lang w:val="uk-UA"/>
        </w:rPr>
        <w:t xml:space="preserve">Рисунок </w:t>
      </w:r>
      <w:r w:rsidR="00F72E58">
        <w:rPr>
          <w:lang w:val="uk-UA"/>
        </w:rPr>
        <w:t>4.</w:t>
      </w:r>
      <w:r>
        <w:rPr>
          <w:lang w:val="uk-UA"/>
        </w:rPr>
        <w:t>6 – Загальний вид ТВ-330</w:t>
      </w:r>
    </w:p>
    <w:p w14:paraId="05927E63" w14:textId="77777777" w:rsidR="00A274EF" w:rsidRDefault="00A274EF" w:rsidP="00806FD2">
      <w:pPr>
        <w:spacing w:after="0" w:line="360" w:lineRule="auto"/>
        <w:ind w:firstLine="709"/>
        <w:jc w:val="both"/>
        <w:rPr>
          <w:lang w:val="uk-UA"/>
        </w:rPr>
      </w:pPr>
      <w:r>
        <w:rPr>
          <w:lang w:val="uk-UA"/>
        </w:rPr>
        <w:t xml:space="preserve">Технічні характеристики ТВ-330 наведені у табл. </w:t>
      </w:r>
      <w:r w:rsidR="00F72E58">
        <w:rPr>
          <w:lang w:val="uk-UA"/>
        </w:rPr>
        <w:t>4.</w:t>
      </w:r>
      <w:r>
        <w:rPr>
          <w:lang w:val="uk-UA"/>
        </w:rPr>
        <w:t>5.</w:t>
      </w:r>
    </w:p>
    <w:p w14:paraId="60073E95" w14:textId="77777777" w:rsidR="00A274EF" w:rsidRPr="00806FD2" w:rsidRDefault="00A274EF" w:rsidP="00806FD2">
      <w:pPr>
        <w:spacing w:after="0" w:line="360" w:lineRule="auto"/>
        <w:ind w:firstLine="709"/>
        <w:jc w:val="both"/>
        <w:rPr>
          <w:sz w:val="24"/>
          <w:szCs w:val="24"/>
          <w:lang w:val="uk-UA"/>
        </w:rPr>
      </w:pPr>
      <w:r w:rsidRPr="00806FD2">
        <w:rPr>
          <w:sz w:val="24"/>
          <w:szCs w:val="24"/>
          <w:lang w:val="uk-UA"/>
        </w:rPr>
        <w:t xml:space="preserve">Таблиця </w:t>
      </w:r>
      <w:r w:rsidR="00F72E58" w:rsidRPr="00806FD2">
        <w:rPr>
          <w:sz w:val="24"/>
          <w:szCs w:val="24"/>
          <w:lang w:val="uk-UA"/>
        </w:rPr>
        <w:t>4.</w:t>
      </w:r>
      <w:r w:rsidRPr="00806FD2">
        <w:rPr>
          <w:sz w:val="24"/>
          <w:szCs w:val="24"/>
          <w:lang w:val="uk-UA"/>
        </w:rPr>
        <w:t>5 – Те</w:t>
      </w:r>
      <w:r w:rsidR="00F72E58" w:rsidRPr="00806FD2">
        <w:rPr>
          <w:sz w:val="24"/>
          <w:szCs w:val="24"/>
          <w:lang w:val="uk-UA"/>
        </w:rPr>
        <w:t>х</w:t>
      </w:r>
      <w:r w:rsidRPr="00806FD2">
        <w:rPr>
          <w:sz w:val="24"/>
          <w:szCs w:val="24"/>
          <w:lang w:val="uk-UA"/>
        </w:rPr>
        <w:t>нічні характеристики ТВ-330</w:t>
      </w:r>
    </w:p>
    <w:tbl>
      <w:tblPr>
        <w:tblStyle w:val="TableGrid"/>
        <w:tblW w:w="0" w:type="auto"/>
        <w:tblLook w:val="04A0" w:firstRow="1" w:lastRow="0" w:firstColumn="1" w:lastColumn="0" w:noHBand="0" w:noVBand="1"/>
      </w:tblPr>
      <w:tblGrid>
        <w:gridCol w:w="4672"/>
        <w:gridCol w:w="4673"/>
      </w:tblGrid>
      <w:tr w:rsidR="00A274EF" w:rsidRPr="00806FD2" w14:paraId="4C72932F" w14:textId="77777777" w:rsidTr="00A274EF">
        <w:tc>
          <w:tcPr>
            <w:tcW w:w="4672" w:type="dxa"/>
          </w:tcPr>
          <w:p w14:paraId="10F8B0D3" w14:textId="77777777" w:rsidR="00A274EF" w:rsidRPr="00806FD2" w:rsidRDefault="00A274EF" w:rsidP="00806FD2">
            <w:pPr>
              <w:spacing w:after="0" w:line="240" w:lineRule="auto"/>
              <w:jc w:val="both"/>
              <w:rPr>
                <w:sz w:val="24"/>
                <w:szCs w:val="24"/>
                <w:lang w:val="uk-UA"/>
              </w:rPr>
            </w:pPr>
            <w:r w:rsidRPr="00806FD2">
              <w:rPr>
                <w:sz w:val="24"/>
                <w:szCs w:val="24"/>
                <w:lang w:val="uk-UA"/>
              </w:rPr>
              <w:t xml:space="preserve">Живлення </w:t>
            </w:r>
          </w:p>
        </w:tc>
        <w:tc>
          <w:tcPr>
            <w:tcW w:w="4673" w:type="dxa"/>
          </w:tcPr>
          <w:p w14:paraId="2FA44833" w14:textId="77777777" w:rsidR="00A274EF" w:rsidRPr="00806FD2" w:rsidRDefault="00A274EF" w:rsidP="00806FD2">
            <w:pPr>
              <w:spacing w:after="0" w:line="240" w:lineRule="auto"/>
              <w:jc w:val="both"/>
              <w:rPr>
                <w:sz w:val="24"/>
                <w:szCs w:val="24"/>
                <w:lang w:val="uk-UA"/>
              </w:rPr>
            </w:pPr>
            <w:r w:rsidRPr="00806FD2">
              <w:rPr>
                <w:sz w:val="24"/>
                <w:szCs w:val="24"/>
                <w:lang w:val="uk-UA"/>
              </w:rPr>
              <w:t xml:space="preserve">від мережі змінного струму напругою 90...260 В, частотою 50...60 </w:t>
            </w:r>
            <w:proofErr w:type="spellStart"/>
            <w:r w:rsidRPr="00806FD2">
              <w:rPr>
                <w:sz w:val="24"/>
                <w:szCs w:val="24"/>
                <w:lang w:val="uk-UA"/>
              </w:rPr>
              <w:t>Гц</w:t>
            </w:r>
            <w:proofErr w:type="spellEnd"/>
          </w:p>
        </w:tc>
      </w:tr>
      <w:tr w:rsidR="00A274EF" w:rsidRPr="00806FD2" w14:paraId="218DB788" w14:textId="77777777" w:rsidTr="00A274EF">
        <w:tc>
          <w:tcPr>
            <w:tcW w:w="4672" w:type="dxa"/>
          </w:tcPr>
          <w:p w14:paraId="628556ED" w14:textId="77777777" w:rsidR="00A274EF" w:rsidRPr="00806FD2" w:rsidRDefault="00A274EF" w:rsidP="00806FD2">
            <w:pPr>
              <w:spacing w:after="0" w:line="240" w:lineRule="auto"/>
              <w:jc w:val="both"/>
              <w:rPr>
                <w:sz w:val="24"/>
                <w:szCs w:val="24"/>
                <w:lang w:val="uk-UA"/>
              </w:rPr>
            </w:pPr>
            <w:r w:rsidRPr="00806FD2">
              <w:rPr>
                <w:sz w:val="24"/>
                <w:szCs w:val="24"/>
                <w:lang w:val="uk-UA"/>
              </w:rPr>
              <w:t xml:space="preserve">Потужність, ВА, не більше </w:t>
            </w:r>
          </w:p>
        </w:tc>
        <w:tc>
          <w:tcPr>
            <w:tcW w:w="4673" w:type="dxa"/>
          </w:tcPr>
          <w:p w14:paraId="3064AEAC" w14:textId="77777777" w:rsidR="00A274EF" w:rsidRPr="00806FD2" w:rsidRDefault="00A274EF" w:rsidP="00806FD2">
            <w:pPr>
              <w:spacing w:after="0" w:line="240" w:lineRule="auto"/>
              <w:jc w:val="both"/>
              <w:rPr>
                <w:sz w:val="24"/>
                <w:szCs w:val="24"/>
                <w:lang w:val="uk-UA"/>
              </w:rPr>
            </w:pPr>
            <w:r w:rsidRPr="00806FD2">
              <w:rPr>
                <w:sz w:val="24"/>
                <w:szCs w:val="24"/>
                <w:lang w:val="uk-UA"/>
              </w:rPr>
              <w:t>10</w:t>
            </w:r>
          </w:p>
        </w:tc>
      </w:tr>
      <w:tr w:rsidR="00A274EF" w:rsidRPr="00806FD2" w14:paraId="0C477FE3" w14:textId="77777777" w:rsidTr="00A274EF">
        <w:tc>
          <w:tcPr>
            <w:tcW w:w="4672" w:type="dxa"/>
          </w:tcPr>
          <w:p w14:paraId="54C694FA" w14:textId="77777777" w:rsidR="00A274EF" w:rsidRPr="00806FD2" w:rsidRDefault="00A274EF" w:rsidP="00806FD2">
            <w:pPr>
              <w:spacing w:after="0" w:line="240" w:lineRule="auto"/>
              <w:jc w:val="both"/>
              <w:rPr>
                <w:sz w:val="24"/>
                <w:szCs w:val="24"/>
                <w:lang w:val="uk-UA"/>
              </w:rPr>
            </w:pPr>
            <w:r w:rsidRPr="00806FD2">
              <w:rPr>
                <w:sz w:val="24"/>
                <w:szCs w:val="24"/>
                <w:lang w:val="uk-UA"/>
              </w:rPr>
              <w:t xml:space="preserve">Габаритні розміри, мм </w:t>
            </w:r>
          </w:p>
        </w:tc>
        <w:tc>
          <w:tcPr>
            <w:tcW w:w="4673" w:type="dxa"/>
          </w:tcPr>
          <w:p w14:paraId="614E19FA" w14:textId="77777777" w:rsidR="00A274EF" w:rsidRPr="00806FD2" w:rsidRDefault="00A274EF" w:rsidP="00806FD2">
            <w:pPr>
              <w:spacing w:after="0" w:line="240" w:lineRule="auto"/>
              <w:jc w:val="both"/>
              <w:rPr>
                <w:sz w:val="24"/>
                <w:szCs w:val="24"/>
                <w:lang w:val="uk-UA"/>
              </w:rPr>
            </w:pPr>
            <w:r w:rsidRPr="00806FD2">
              <w:rPr>
                <w:sz w:val="24"/>
                <w:szCs w:val="24"/>
                <w:lang w:val="uk-UA"/>
              </w:rPr>
              <w:t>182 х 110 х 90</w:t>
            </w:r>
          </w:p>
        </w:tc>
      </w:tr>
      <w:tr w:rsidR="00A274EF" w:rsidRPr="00806FD2" w14:paraId="139EE6DF" w14:textId="77777777" w:rsidTr="00A274EF">
        <w:tc>
          <w:tcPr>
            <w:tcW w:w="4672" w:type="dxa"/>
          </w:tcPr>
          <w:p w14:paraId="2E01E8CE" w14:textId="77777777" w:rsidR="00A274EF" w:rsidRPr="00806FD2" w:rsidRDefault="00A274EF" w:rsidP="00806FD2">
            <w:pPr>
              <w:spacing w:after="0" w:line="240" w:lineRule="auto"/>
              <w:jc w:val="both"/>
              <w:rPr>
                <w:sz w:val="24"/>
                <w:szCs w:val="24"/>
                <w:lang w:val="uk-UA"/>
              </w:rPr>
            </w:pPr>
            <w:r w:rsidRPr="00806FD2">
              <w:rPr>
                <w:sz w:val="24"/>
                <w:szCs w:val="24"/>
                <w:lang w:val="uk-UA"/>
              </w:rPr>
              <w:lastRenderedPageBreak/>
              <w:t xml:space="preserve">Маса, кг, не більше </w:t>
            </w:r>
          </w:p>
        </w:tc>
        <w:tc>
          <w:tcPr>
            <w:tcW w:w="4673" w:type="dxa"/>
          </w:tcPr>
          <w:p w14:paraId="1A4CE94D" w14:textId="77777777" w:rsidR="00A274EF" w:rsidRPr="00806FD2" w:rsidRDefault="00A274EF" w:rsidP="00806FD2">
            <w:pPr>
              <w:spacing w:after="0" w:line="240" w:lineRule="auto"/>
              <w:jc w:val="both"/>
              <w:rPr>
                <w:sz w:val="24"/>
                <w:szCs w:val="24"/>
                <w:lang w:val="uk-UA"/>
              </w:rPr>
            </w:pPr>
            <w:r w:rsidRPr="00806FD2">
              <w:rPr>
                <w:sz w:val="24"/>
                <w:szCs w:val="24"/>
                <w:lang w:val="uk-UA"/>
              </w:rPr>
              <w:t>1,25</w:t>
            </w:r>
          </w:p>
        </w:tc>
      </w:tr>
      <w:tr w:rsidR="00A274EF" w:rsidRPr="00806FD2" w14:paraId="2490FBD0" w14:textId="77777777" w:rsidTr="00A274EF">
        <w:tc>
          <w:tcPr>
            <w:tcW w:w="4672" w:type="dxa"/>
          </w:tcPr>
          <w:p w14:paraId="520BBFD1" w14:textId="77777777" w:rsidR="00A274EF" w:rsidRPr="00806FD2" w:rsidRDefault="00A274EF" w:rsidP="00806FD2">
            <w:pPr>
              <w:spacing w:after="0" w:line="240" w:lineRule="auto"/>
              <w:jc w:val="both"/>
              <w:rPr>
                <w:sz w:val="24"/>
                <w:szCs w:val="24"/>
                <w:lang w:val="uk-UA"/>
              </w:rPr>
            </w:pPr>
            <w:r w:rsidRPr="00806FD2">
              <w:rPr>
                <w:sz w:val="24"/>
                <w:szCs w:val="24"/>
                <w:lang w:val="uk-UA"/>
              </w:rPr>
              <w:t xml:space="preserve">Діапазон температур, °С </w:t>
            </w:r>
          </w:p>
        </w:tc>
        <w:tc>
          <w:tcPr>
            <w:tcW w:w="4673" w:type="dxa"/>
          </w:tcPr>
          <w:p w14:paraId="27CAA7B8" w14:textId="77777777" w:rsidR="00A274EF" w:rsidRPr="00806FD2" w:rsidRDefault="00A274EF" w:rsidP="00806FD2">
            <w:pPr>
              <w:spacing w:after="0" w:line="240" w:lineRule="auto"/>
              <w:jc w:val="both"/>
              <w:rPr>
                <w:sz w:val="24"/>
                <w:szCs w:val="24"/>
                <w:lang w:val="uk-UA"/>
              </w:rPr>
            </w:pPr>
            <w:r w:rsidRPr="00806FD2">
              <w:rPr>
                <w:sz w:val="24"/>
                <w:szCs w:val="24"/>
                <w:lang w:val="uk-UA"/>
              </w:rPr>
              <w:t>від – 10 до + 50</w:t>
            </w:r>
          </w:p>
        </w:tc>
      </w:tr>
      <w:tr w:rsidR="00A274EF" w:rsidRPr="002C2FEE" w14:paraId="55DBDE97" w14:textId="77777777" w:rsidTr="00A274EF">
        <w:tc>
          <w:tcPr>
            <w:tcW w:w="4672" w:type="dxa"/>
          </w:tcPr>
          <w:p w14:paraId="6919165A" w14:textId="77777777" w:rsidR="00A274EF" w:rsidRPr="00806FD2" w:rsidRDefault="00A274EF" w:rsidP="00806FD2">
            <w:pPr>
              <w:spacing w:after="0" w:line="240" w:lineRule="auto"/>
              <w:jc w:val="both"/>
              <w:rPr>
                <w:sz w:val="24"/>
                <w:szCs w:val="24"/>
                <w:lang w:val="uk-UA"/>
              </w:rPr>
            </w:pPr>
            <w:r w:rsidRPr="00806FD2">
              <w:rPr>
                <w:sz w:val="24"/>
                <w:szCs w:val="24"/>
                <w:lang w:val="uk-UA"/>
              </w:rPr>
              <w:t xml:space="preserve">Дисплей </w:t>
            </w:r>
          </w:p>
        </w:tc>
        <w:tc>
          <w:tcPr>
            <w:tcW w:w="4673" w:type="dxa"/>
          </w:tcPr>
          <w:p w14:paraId="027B78F4" w14:textId="77777777" w:rsidR="00A274EF" w:rsidRPr="00806FD2" w:rsidRDefault="00A274EF" w:rsidP="00806FD2">
            <w:pPr>
              <w:spacing w:after="0" w:line="240" w:lineRule="auto"/>
              <w:jc w:val="both"/>
              <w:rPr>
                <w:sz w:val="24"/>
                <w:szCs w:val="24"/>
                <w:lang w:val="uk-UA"/>
              </w:rPr>
            </w:pPr>
            <w:r w:rsidRPr="00806FD2">
              <w:rPr>
                <w:sz w:val="24"/>
                <w:szCs w:val="24"/>
                <w:lang w:val="uk-UA"/>
              </w:rPr>
              <w:t xml:space="preserve">рідкокристалічний </w:t>
            </w:r>
            <w:proofErr w:type="spellStart"/>
            <w:r w:rsidRPr="00806FD2">
              <w:rPr>
                <w:sz w:val="24"/>
                <w:szCs w:val="24"/>
                <w:lang w:val="uk-UA"/>
              </w:rPr>
              <w:t>знакосинтезуючий</w:t>
            </w:r>
            <w:proofErr w:type="spellEnd"/>
            <w:r w:rsidRPr="00806FD2">
              <w:rPr>
                <w:sz w:val="24"/>
                <w:szCs w:val="24"/>
                <w:lang w:val="uk-UA"/>
              </w:rPr>
              <w:t xml:space="preserve"> з підсвічуванням, 16 </w:t>
            </w:r>
            <w:proofErr w:type="spellStart"/>
            <w:r w:rsidRPr="00806FD2">
              <w:rPr>
                <w:sz w:val="24"/>
                <w:szCs w:val="24"/>
                <w:lang w:val="uk-UA"/>
              </w:rPr>
              <w:t>знайомест</w:t>
            </w:r>
            <w:proofErr w:type="spellEnd"/>
            <w:r w:rsidRPr="00806FD2">
              <w:rPr>
                <w:sz w:val="24"/>
                <w:szCs w:val="24"/>
                <w:lang w:val="uk-UA"/>
              </w:rPr>
              <w:t xml:space="preserve">, висота </w:t>
            </w:r>
            <w:proofErr w:type="spellStart"/>
            <w:r w:rsidRPr="00806FD2">
              <w:rPr>
                <w:sz w:val="24"/>
                <w:szCs w:val="24"/>
                <w:lang w:val="uk-UA"/>
              </w:rPr>
              <w:t>знайоместа</w:t>
            </w:r>
            <w:proofErr w:type="spellEnd"/>
            <w:r w:rsidRPr="00806FD2">
              <w:rPr>
                <w:sz w:val="24"/>
                <w:szCs w:val="24"/>
                <w:lang w:val="uk-UA"/>
              </w:rPr>
              <w:t xml:space="preserve"> 9,66 мм</w:t>
            </w:r>
          </w:p>
        </w:tc>
      </w:tr>
      <w:tr w:rsidR="00A274EF" w:rsidRPr="00806FD2" w14:paraId="0C72C741" w14:textId="77777777" w:rsidTr="00A274EF">
        <w:tc>
          <w:tcPr>
            <w:tcW w:w="4672" w:type="dxa"/>
          </w:tcPr>
          <w:p w14:paraId="6EF7184D" w14:textId="77777777" w:rsidR="00A274EF" w:rsidRPr="00806FD2" w:rsidRDefault="00A274EF" w:rsidP="00806FD2">
            <w:pPr>
              <w:spacing w:after="0" w:line="240" w:lineRule="auto"/>
              <w:jc w:val="both"/>
              <w:rPr>
                <w:sz w:val="24"/>
                <w:szCs w:val="24"/>
                <w:lang w:val="uk-UA"/>
              </w:rPr>
            </w:pPr>
            <w:r w:rsidRPr="00806FD2">
              <w:rPr>
                <w:sz w:val="24"/>
                <w:szCs w:val="24"/>
                <w:lang w:val="uk-UA"/>
              </w:rPr>
              <w:t xml:space="preserve">Швидкість обміну, </w:t>
            </w:r>
            <w:proofErr w:type="spellStart"/>
            <w:r w:rsidRPr="00806FD2">
              <w:rPr>
                <w:sz w:val="24"/>
                <w:szCs w:val="24"/>
                <w:lang w:val="uk-UA"/>
              </w:rPr>
              <w:t>бод</w:t>
            </w:r>
            <w:proofErr w:type="spellEnd"/>
          </w:p>
        </w:tc>
        <w:tc>
          <w:tcPr>
            <w:tcW w:w="4673" w:type="dxa"/>
          </w:tcPr>
          <w:p w14:paraId="186C43D3" w14:textId="77777777" w:rsidR="00A274EF" w:rsidRPr="00806FD2" w:rsidRDefault="00A274EF" w:rsidP="00806FD2">
            <w:pPr>
              <w:spacing w:after="0" w:line="240" w:lineRule="auto"/>
              <w:jc w:val="both"/>
              <w:rPr>
                <w:sz w:val="24"/>
                <w:szCs w:val="24"/>
                <w:lang w:val="uk-UA"/>
              </w:rPr>
            </w:pPr>
            <w:r w:rsidRPr="00806FD2">
              <w:rPr>
                <w:sz w:val="24"/>
                <w:szCs w:val="24"/>
                <w:lang w:val="uk-UA"/>
              </w:rPr>
              <w:t>1200, 2400, 4800, 9600, 19200, 38400</w:t>
            </w:r>
          </w:p>
        </w:tc>
      </w:tr>
      <w:tr w:rsidR="00A274EF" w:rsidRPr="00806FD2" w14:paraId="489542C2" w14:textId="77777777" w:rsidTr="00A274EF">
        <w:tc>
          <w:tcPr>
            <w:tcW w:w="4672" w:type="dxa"/>
          </w:tcPr>
          <w:p w14:paraId="2A52B4AC" w14:textId="77777777" w:rsidR="00A274EF" w:rsidRPr="00806FD2" w:rsidRDefault="00A274EF" w:rsidP="00806FD2">
            <w:pPr>
              <w:spacing w:after="0" w:line="240" w:lineRule="auto"/>
              <w:jc w:val="both"/>
              <w:rPr>
                <w:sz w:val="24"/>
                <w:szCs w:val="24"/>
                <w:lang w:val="uk-UA"/>
              </w:rPr>
            </w:pPr>
            <w:r w:rsidRPr="00806FD2">
              <w:rPr>
                <w:sz w:val="24"/>
                <w:szCs w:val="24"/>
                <w:lang w:val="uk-UA"/>
              </w:rPr>
              <w:t xml:space="preserve">Кнопки керування, шт. </w:t>
            </w:r>
          </w:p>
        </w:tc>
        <w:tc>
          <w:tcPr>
            <w:tcW w:w="4673" w:type="dxa"/>
          </w:tcPr>
          <w:p w14:paraId="41E9FCD5" w14:textId="77777777" w:rsidR="00A274EF" w:rsidRPr="00806FD2" w:rsidRDefault="00A274EF" w:rsidP="00806FD2">
            <w:pPr>
              <w:spacing w:after="0" w:line="240" w:lineRule="auto"/>
              <w:jc w:val="both"/>
              <w:rPr>
                <w:sz w:val="24"/>
                <w:szCs w:val="24"/>
                <w:lang w:val="uk-UA"/>
              </w:rPr>
            </w:pPr>
            <w:r w:rsidRPr="00806FD2">
              <w:rPr>
                <w:sz w:val="24"/>
                <w:szCs w:val="24"/>
                <w:lang w:val="uk-UA"/>
              </w:rPr>
              <w:t>4</w:t>
            </w:r>
          </w:p>
        </w:tc>
      </w:tr>
      <w:tr w:rsidR="00A274EF" w:rsidRPr="00806FD2" w14:paraId="7D2B1A8E" w14:textId="77777777" w:rsidTr="00A274EF">
        <w:tc>
          <w:tcPr>
            <w:tcW w:w="4672" w:type="dxa"/>
          </w:tcPr>
          <w:p w14:paraId="212EDBFA" w14:textId="77777777" w:rsidR="00A274EF" w:rsidRPr="00806FD2" w:rsidRDefault="00A274EF" w:rsidP="00806FD2">
            <w:pPr>
              <w:spacing w:after="0" w:line="240" w:lineRule="auto"/>
              <w:jc w:val="both"/>
              <w:rPr>
                <w:sz w:val="24"/>
                <w:szCs w:val="24"/>
                <w:lang w:val="uk-UA"/>
              </w:rPr>
            </w:pPr>
            <w:r w:rsidRPr="00806FD2">
              <w:rPr>
                <w:sz w:val="24"/>
                <w:szCs w:val="24"/>
                <w:lang w:val="uk-UA"/>
              </w:rPr>
              <w:t xml:space="preserve">Середній час напрацювання на відмову, годин </w:t>
            </w:r>
          </w:p>
        </w:tc>
        <w:tc>
          <w:tcPr>
            <w:tcW w:w="4673" w:type="dxa"/>
          </w:tcPr>
          <w:p w14:paraId="1DB9D4F2" w14:textId="77777777" w:rsidR="00A274EF" w:rsidRPr="00806FD2" w:rsidRDefault="00A274EF" w:rsidP="00806FD2">
            <w:pPr>
              <w:spacing w:after="0" w:line="240" w:lineRule="auto"/>
              <w:jc w:val="both"/>
              <w:rPr>
                <w:sz w:val="24"/>
                <w:szCs w:val="24"/>
                <w:lang w:val="uk-UA"/>
              </w:rPr>
            </w:pPr>
            <w:r w:rsidRPr="00806FD2">
              <w:rPr>
                <w:sz w:val="24"/>
                <w:szCs w:val="24"/>
                <w:lang w:val="uk-UA"/>
              </w:rPr>
              <w:t>10000</w:t>
            </w:r>
          </w:p>
        </w:tc>
      </w:tr>
      <w:tr w:rsidR="00A274EF" w:rsidRPr="00806FD2" w14:paraId="1BDE58B9" w14:textId="77777777" w:rsidTr="00A274EF">
        <w:tc>
          <w:tcPr>
            <w:tcW w:w="4672" w:type="dxa"/>
          </w:tcPr>
          <w:p w14:paraId="79A6C732" w14:textId="77777777" w:rsidR="00A274EF" w:rsidRPr="00806FD2" w:rsidRDefault="00A274EF" w:rsidP="00806FD2">
            <w:pPr>
              <w:spacing w:after="0" w:line="240" w:lineRule="auto"/>
              <w:jc w:val="both"/>
              <w:rPr>
                <w:sz w:val="24"/>
                <w:szCs w:val="24"/>
                <w:lang w:val="uk-UA"/>
              </w:rPr>
            </w:pPr>
            <w:r w:rsidRPr="00806FD2">
              <w:rPr>
                <w:sz w:val="24"/>
                <w:szCs w:val="24"/>
                <w:lang w:val="uk-UA"/>
              </w:rPr>
              <w:t xml:space="preserve">Середній термін служби, років </w:t>
            </w:r>
          </w:p>
        </w:tc>
        <w:tc>
          <w:tcPr>
            <w:tcW w:w="4673" w:type="dxa"/>
          </w:tcPr>
          <w:p w14:paraId="0E34D50F" w14:textId="77777777" w:rsidR="00A274EF" w:rsidRPr="00806FD2" w:rsidRDefault="00A274EF" w:rsidP="00806FD2">
            <w:pPr>
              <w:spacing w:after="0" w:line="240" w:lineRule="auto"/>
              <w:jc w:val="both"/>
              <w:rPr>
                <w:sz w:val="24"/>
                <w:szCs w:val="24"/>
                <w:lang w:val="uk-UA"/>
              </w:rPr>
            </w:pPr>
            <w:r w:rsidRPr="00806FD2">
              <w:rPr>
                <w:sz w:val="24"/>
                <w:szCs w:val="24"/>
                <w:lang w:val="uk-UA"/>
              </w:rPr>
              <w:t>10</w:t>
            </w:r>
          </w:p>
        </w:tc>
      </w:tr>
      <w:tr w:rsidR="00A274EF" w:rsidRPr="00806FD2" w14:paraId="2E811435" w14:textId="77777777" w:rsidTr="00A274EF">
        <w:tc>
          <w:tcPr>
            <w:tcW w:w="4672" w:type="dxa"/>
          </w:tcPr>
          <w:p w14:paraId="3BFE747E" w14:textId="77777777" w:rsidR="00A274EF" w:rsidRPr="00806FD2" w:rsidRDefault="00A274EF" w:rsidP="00806FD2">
            <w:pPr>
              <w:spacing w:after="0" w:line="240" w:lineRule="auto"/>
              <w:jc w:val="both"/>
              <w:rPr>
                <w:sz w:val="24"/>
                <w:szCs w:val="24"/>
                <w:lang w:val="uk-UA"/>
              </w:rPr>
            </w:pPr>
            <w:r w:rsidRPr="00806FD2">
              <w:rPr>
                <w:sz w:val="24"/>
                <w:szCs w:val="24"/>
                <w:lang w:val="uk-UA"/>
              </w:rPr>
              <w:t>Інтерфейс RS-485, шт.</w:t>
            </w:r>
          </w:p>
        </w:tc>
        <w:tc>
          <w:tcPr>
            <w:tcW w:w="4673" w:type="dxa"/>
          </w:tcPr>
          <w:p w14:paraId="2BC7E3F6" w14:textId="77777777" w:rsidR="00A274EF" w:rsidRPr="00806FD2" w:rsidRDefault="00A274EF" w:rsidP="00806FD2">
            <w:pPr>
              <w:spacing w:after="0" w:line="240" w:lineRule="auto"/>
              <w:jc w:val="both"/>
              <w:rPr>
                <w:sz w:val="24"/>
                <w:szCs w:val="24"/>
                <w:lang w:val="uk-UA"/>
              </w:rPr>
            </w:pPr>
            <w:r w:rsidRPr="00806FD2">
              <w:rPr>
                <w:sz w:val="24"/>
                <w:szCs w:val="24"/>
                <w:lang w:val="uk-UA"/>
              </w:rPr>
              <w:t>2</w:t>
            </w:r>
          </w:p>
        </w:tc>
      </w:tr>
      <w:tr w:rsidR="00A274EF" w:rsidRPr="00806FD2" w14:paraId="440AD447" w14:textId="77777777" w:rsidTr="00A274EF">
        <w:tc>
          <w:tcPr>
            <w:tcW w:w="4672" w:type="dxa"/>
          </w:tcPr>
          <w:p w14:paraId="28F105CE" w14:textId="77777777" w:rsidR="00A274EF" w:rsidRPr="00806FD2" w:rsidRDefault="00A274EF" w:rsidP="00806FD2">
            <w:pPr>
              <w:spacing w:after="0" w:line="240" w:lineRule="auto"/>
              <w:jc w:val="both"/>
              <w:rPr>
                <w:sz w:val="24"/>
                <w:szCs w:val="24"/>
                <w:lang w:val="uk-UA"/>
              </w:rPr>
            </w:pPr>
            <w:r w:rsidRPr="00806FD2">
              <w:rPr>
                <w:sz w:val="24"/>
                <w:szCs w:val="24"/>
                <w:lang w:val="uk-UA"/>
              </w:rPr>
              <w:t xml:space="preserve">Довжина кабелю RS-485, не більше, м </w:t>
            </w:r>
          </w:p>
        </w:tc>
        <w:tc>
          <w:tcPr>
            <w:tcW w:w="4673" w:type="dxa"/>
          </w:tcPr>
          <w:p w14:paraId="41786D6D" w14:textId="77777777" w:rsidR="00A274EF" w:rsidRPr="00806FD2" w:rsidRDefault="00A274EF" w:rsidP="00806FD2">
            <w:pPr>
              <w:spacing w:after="0" w:line="240" w:lineRule="auto"/>
              <w:jc w:val="both"/>
              <w:rPr>
                <w:sz w:val="24"/>
                <w:szCs w:val="24"/>
                <w:lang w:val="uk-UA"/>
              </w:rPr>
            </w:pPr>
            <w:r w:rsidRPr="00806FD2">
              <w:rPr>
                <w:sz w:val="24"/>
                <w:szCs w:val="24"/>
                <w:lang w:val="uk-UA"/>
              </w:rPr>
              <w:t>1200</w:t>
            </w:r>
          </w:p>
        </w:tc>
      </w:tr>
    </w:tbl>
    <w:p w14:paraId="6E7E6DEC" w14:textId="77777777" w:rsidR="000C3B25" w:rsidRPr="00D61C6A" w:rsidRDefault="000C3B25" w:rsidP="00D61C6A">
      <w:pPr>
        <w:spacing w:after="0" w:line="360" w:lineRule="auto"/>
        <w:ind w:firstLine="709"/>
        <w:jc w:val="center"/>
        <w:rPr>
          <w:lang w:val="uk-UA"/>
        </w:rPr>
      </w:pPr>
      <w:r w:rsidRPr="00D61C6A">
        <w:rPr>
          <w:lang w:val="uk-UA"/>
        </w:rPr>
        <w:br w:type="page"/>
      </w:r>
    </w:p>
    <w:p w14:paraId="034BF78A" w14:textId="77777777" w:rsidR="000C3B25" w:rsidRPr="00D61C6A" w:rsidRDefault="00F72E58" w:rsidP="00D61C6A">
      <w:pPr>
        <w:spacing w:after="0" w:line="360" w:lineRule="auto"/>
        <w:ind w:firstLine="709"/>
        <w:jc w:val="center"/>
        <w:rPr>
          <w:b/>
          <w:bCs/>
          <w:lang w:val="uk-UA"/>
        </w:rPr>
      </w:pPr>
      <w:r w:rsidRPr="00D61C6A">
        <w:rPr>
          <w:b/>
          <w:bCs/>
          <w:lang w:val="uk-UA"/>
        </w:rPr>
        <w:lastRenderedPageBreak/>
        <w:t xml:space="preserve">5 </w:t>
      </w:r>
      <w:r w:rsidR="000C3B25" w:rsidRPr="00D61C6A">
        <w:rPr>
          <w:b/>
          <w:bCs/>
          <w:lang w:val="uk-UA"/>
        </w:rPr>
        <w:t>Моделювання режимів роботи автоматизованого електроприводу стрічкового конвеєра з регулюванням швидкості</w:t>
      </w:r>
    </w:p>
    <w:p w14:paraId="146425E7" w14:textId="77777777" w:rsidR="000C3B25" w:rsidRPr="00D61C6A" w:rsidRDefault="000C3B25" w:rsidP="00D61C6A">
      <w:pPr>
        <w:spacing w:after="0" w:line="360" w:lineRule="auto"/>
        <w:ind w:firstLine="709"/>
        <w:jc w:val="both"/>
        <w:rPr>
          <w:lang w:val="uk-UA"/>
        </w:rPr>
      </w:pPr>
      <w:r w:rsidRPr="00D61C6A">
        <w:rPr>
          <w:b/>
          <w:bCs/>
          <w:lang w:val="uk-UA"/>
        </w:rPr>
        <w:t>Мета та завдання дослідження.</w:t>
      </w:r>
      <w:r w:rsidRPr="00D61C6A">
        <w:rPr>
          <w:lang w:val="uk-UA"/>
        </w:rPr>
        <w:t xml:space="preserve"> Змоделювати режими роботи стрічкового конвеєра з автоматизованою системою керування швидкістю в середовищі </w:t>
      </w:r>
      <w:proofErr w:type="spellStart"/>
      <w:r w:rsidRPr="00D61C6A">
        <w:rPr>
          <w:lang w:val="en-US"/>
        </w:rPr>
        <w:t>Matlab</w:t>
      </w:r>
      <w:proofErr w:type="spellEnd"/>
      <w:r w:rsidRPr="00E1694F">
        <w:rPr>
          <w:lang w:val="uk-UA"/>
        </w:rPr>
        <w:t>-</w:t>
      </w:r>
      <w:r w:rsidRPr="00D61C6A">
        <w:rPr>
          <w:lang w:val="en-US"/>
        </w:rPr>
        <w:t>Simulink</w:t>
      </w:r>
      <w:r w:rsidRPr="00D61C6A">
        <w:rPr>
          <w:lang w:val="uk-UA"/>
        </w:rPr>
        <w:t>та порівняти характеристики електроспоживання автоматизованого електроприводу з неавтоматизованим</w:t>
      </w:r>
      <w:r w:rsidR="00F72E58" w:rsidRPr="00E1694F">
        <w:rPr>
          <w:lang w:val="uk-UA"/>
        </w:rPr>
        <w:t>[</w:t>
      </w:r>
      <w:r w:rsidR="00567DAB" w:rsidRPr="00D61C6A">
        <w:rPr>
          <w:lang w:val="uk-UA"/>
        </w:rPr>
        <w:t>14</w:t>
      </w:r>
      <w:r w:rsidR="00F72E58" w:rsidRPr="00E1694F">
        <w:rPr>
          <w:lang w:val="uk-UA"/>
        </w:rPr>
        <w:t>].</w:t>
      </w:r>
    </w:p>
    <w:p w14:paraId="610ECE4F" w14:textId="77777777" w:rsidR="000C3B25" w:rsidRPr="00D61C6A" w:rsidRDefault="000C3B25" w:rsidP="00D61C6A">
      <w:pPr>
        <w:spacing w:after="0" w:line="360" w:lineRule="auto"/>
        <w:ind w:firstLine="709"/>
        <w:jc w:val="both"/>
        <w:rPr>
          <w:lang w:val="uk-UA"/>
        </w:rPr>
      </w:pPr>
      <w:r w:rsidRPr="00D61C6A">
        <w:rPr>
          <w:b/>
          <w:bCs/>
          <w:lang w:val="uk-UA"/>
        </w:rPr>
        <w:t>Матеріали дослідження.</w:t>
      </w:r>
      <w:r w:rsidRPr="00D61C6A">
        <w:rPr>
          <w:lang w:val="uk-UA"/>
        </w:rPr>
        <w:t xml:space="preserve"> Об’єктом дослідження є стрічковий конвеєр з продуктивністю </w:t>
      </w:r>
      <w:r w:rsidRPr="00D61C6A">
        <w:rPr>
          <w:lang w:val="en-US"/>
        </w:rPr>
        <w:t>Q</w:t>
      </w:r>
      <w:r w:rsidRPr="00D61C6A">
        <w:rPr>
          <w:lang w:val="uk-UA"/>
        </w:rPr>
        <w:t xml:space="preserve"> = 700 т/год, довжиною </w:t>
      </w:r>
      <w:r w:rsidRPr="00D61C6A">
        <w:rPr>
          <w:lang w:val="en-US"/>
        </w:rPr>
        <w:t>L</w:t>
      </w:r>
      <w:r w:rsidRPr="00D61C6A">
        <w:rPr>
          <w:lang w:val="uk-UA"/>
        </w:rPr>
        <w:t xml:space="preserve"> = 1000 м, шириною стрічки </w:t>
      </w:r>
      <w:r w:rsidRPr="00D61C6A">
        <w:rPr>
          <w:lang w:val="en-US"/>
        </w:rPr>
        <w:t>B</w:t>
      </w:r>
      <w:r w:rsidRPr="00D61C6A">
        <w:rPr>
          <w:lang w:val="uk-UA"/>
        </w:rPr>
        <w:t xml:space="preserve"> = 1000 мм та швидкістю стрічки </w:t>
      </w:r>
      <w:r w:rsidRPr="00D61C6A">
        <w:rPr>
          <w:lang w:val="en-US"/>
        </w:rPr>
        <w:t>v</w:t>
      </w:r>
      <w:r w:rsidRPr="00D61C6A">
        <w:rPr>
          <w:lang w:val="uk-UA"/>
        </w:rPr>
        <w:t xml:space="preserve"> = 2 м/с з приводним асинхронним двигуном потужністю 315 кВт, синхронною швидкістю </w:t>
      </w:r>
      <w:r w:rsidRPr="00D61C6A">
        <w:rPr>
          <w:lang w:val="en-US"/>
        </w:rPr>
        <w:t>n</w:t>
      </w:r>
      <w:r w:rsidRPr="00D61C6A">
        <w:rPr>
          <w:vertAlign w:val="subscript"/>
          <w:lang w:val="uk-UA"/>
        </w:rPr>
        <w:t>1</w:t>
      </w:r>
      <w:r w:rsidRPr="00D61C6A">
        <w:rPr>
          <w:lang w:val="uk-UA"/>
        </w:rPr>
        <w:t xml:space="preserve"> = 1500 об/хв.</w:t>
      </w:r>
    </w:p>
    <w:p w14:paraId="100D90CF" w14:textId="77777777" w:rsidR="000C3B25" w:rsidRPr="00D61C6A" w:rsidRDefault="000C3B25" w:rsidP="00D61C6A">
      <w:pPr>
        <w:spacing w:after="0" w:line="360" w:lineRule="auto"/>
        <w:ind w:firstLine="709"/>
        <w:jc w:val="both"/>
        <w:rPr>
          <w:lang w:val="uk-UA"/>
        </w:rPr>
      </w:pPr>
      <w:r w:rsidRPr="00D61C6A">
        <w:rPr>
          <w:lang w:val="uk-UA"/>
        </w:rPr>
        <w:t xml:space="preserve">При побудові комп’ютерної моделі автоматизованої системи керування конвеєрною установкою була використана комп’ютерна програма </w:t>
      </w:r>
      <w:r w:rsidRPr="00D61C6A">
        <w:rPr>
          <w:lang w:val="en-US"/>
        </w:rPr>
        <w:t>MATLAB</w:t>
      </w:r>
      <w:r w:rsidRPr="00D61C6A">
        <w:rPr>
          <w:lang w:val="uk-UA"/>
        </w:rPr>
        <w:t>.</w:t>
      </w:r>
    </w:p>
    <w:p w14:paraId="7378FC16" w14:textId="77777777" w:rsidR="000C3B25" w:rsidRPr="00D61C6A" w:rsidRDefault="000C3B25" w:rsidP="00D61C6A">
      <w:pPr>
        <w:spacing w:after="0" w:line="360" w:lineRule="auto"/>
        <w:ind w:firstLine="709"/>
        <w:jc w:val="both"/>
        <w:rPr>
          <w:lang w:val="uk-UA"/>
        </w:rPr>
      </w:pPr>
      <w:r w:rsidRPr="00D61C6A">
        <w:rPr>
          <w:lang w:val="uk-UA"/>
        </w:rPr>
        <w:t xml:space="preserve">Для побудови силової та управляючої частин у більшій мірі був використаний пакет </w:t>
      </w:r>
      <w:r w:rsidRPr="00D61C6A">
        <w:rPr>
          <w:lang w:val="en-US"/>
        </w:rPr>
        <w:t>MATLAB</w:t>
      </w:r>
      <w:r w:rsidRPr="00D61C6A">
        <w:rPr>
          <w:lang w:val="uk-UA"/>
        </w:rPr>
        <w:t>-</w:t>
      </w:r>
      <w:r w:rsidRPr="00D61C6A">
        <w:rPr>
          <w:lang w:val="en-US"/>
        </w:rPr>
        <w:t>Simulink</w:t>
      </w:r>
      <w:r w:rsidRPr="00D61C6A">
        <w:rPr>
          <w:lang w:val="uk-UA"/>
        </w:rPr>
        <w:t>-</w:t>
      </w:r>
      <w:proofErr w:type="spellStart"/>
      <w:r w:rsidRPr="00D61C6A">
        <w:rPr>
          <w:lang w:val="en-US"/>
        </w:rPr>
        <w:t>SimScape</w:t>
      </w:r>
      <w:proofErr w:type="spellEnd"/>
      <w:r w:rsidRPr="00D61C6A">
        <w:rPr>
          <w:lang w:val="uk-UA"/>
        </w:rPr>
        <w:t xml:space="preserve"> [1</w:t>
      </w:r>
      <w:r w:rsidR="00567DAB" w:rsidRPr="00D61C6A">
        <w:rPr>
          <w:lang w:val="uk-UA"/>
        </w:rPr>
        <w:t>5</w:t>
      </w:r>
      <w:r w:rsidRPr="00D61C6A">
        <w:rPr>
          <w:lang w:val="uk-UA"/>
        </w:rPr>
        <w:t>]. Імітаційна модель стрічкового конвеєра представлена на рис. 1.</w:t>
      </w:r>
    </w:p>
    <w:p w14:paraId="036BBC40" w14:textId="77777777" w:rsidR="000C3B25" w:rsidRPr="00D61C6A" w:rsidRDefault="000C3B25" w:rsidP="00806FD2">
      <w:pPr>
        <w:spacing w:after="0" w:line="360" w:lineRule="auto"/>
        <w:jc w:val="center"/>
        <w:rPr>
          <w:lang w:val="uk-UA"/>
        </w:rPr>
      </w:pPr>
      <w:r w:rsidRPr="00D61C6A">
        <w:rPr>
          <w:noProof/>
          <w:lang w:eastAsia="ru-RU"/>
        </w:rPr>
        <w:drawing>
          <wp:inline distT="0" distB="0" distL="0" distR="0" wp14:anchorId="555FA1ED" wp14:editId="50D3DCA9">
            <wp:extent cx="6354445" cy="4506867"/>
            <wp:effectExtent l="0" t="0" r="8255" b="8255"/>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a:stretch>
                      <a:fillRect/>
                    </a:stretch>
                  </pic:blipFill>
                  <pic:spPr>
                    <a:xfrm>
                      <a:off x="0" y="0"/>
                      <a:ext cx="6389511" cy="4531738"/>
                    </a:xfrm>
                    <a:prstGeom prst="rect">
                      <a:avLst/>
                    </a:prstGeom>
                  </pic:spPr>
                </pic:pic>
              </a:graphicData>
            </a:graphic>
          </wp:inline>
        </w:drawing>
      </w:r>
    </w:p>
    <w:p w14:paraId="57219839" w14:textId="77777777" w:rsidR="000C3B25" w:rsidRPr="00D61C6A" w:rsidRDefault="000C3B25" w:rsidP="00D61C6A">
      <w:pPr>
        <w:spacing w:after="0" w:line="360" w:lineRule="auto"/>
        <w:ind w:firstLine="709"/>
        <w:jc w:val="both"/>
        <w:rPr>
          <w:b/>
          <w:lang w:val="uk-UA"/>
        </w:rPr>
      </w:pPr>
      <w:r w:rsidRPr="00D61C6A">
        <w:rPr>
          <w:b/>
          <w:lang w:val="uk-UA"/>
        </w:rPr>
        <w:lastRenderedPageBreak/>
        <w:t xml:space="preserve">Рисунок </w:t>
      </w:r>
      <w:r w:rsidR="00F72E58" w:rsidRPr="00D61C6A">
        <w:rPr>
          <w:b/>
          <w:lang w:val="uk-UA"/>
        </w:rPr>
        <w:t>5.</w:t>
      </w:r>
      <w:r w:rsidRPr="00D61C6A">
        <w:rPr>
          <w:b/>
          <w:lang w:val="uk-UA"/>
        </w:rPr>
        <w:t>1 – Імітаційна модель конвеєра</w:t>
      </w:r>
    </w:p>
    <w:p w14:paraId="3ED9ACA8" w14:textId="77777777" w:rsidR="000C3B25" w:rsidRPr="00D61C6A" w:rsidRDefault="000C3B25" w:rsidP="00D61C6A">
      <w:pPr>
        <w:spacing w:after="0" w:line="360" w:lineRule="auto"/>
        <w:ind w:firstLine="709"/>
        <w:jc w:val="both"/>
        <w:rPr>
          <w:b/>
          <w:bCs/>
          <w:lang w:val="uk-UA"/>
        </w:rPr>
      </w:pPr>
      <w:r w:rsidRPr="00D61C6A">
        <w:rPr>
          <w:b/>
          <w:bCs/>
          <w:lang w:val="uk-UA"/>
        </w:rPr>
        <w:t>Елементи силової частини:</w:t>
      </w:r>
    </w:p>
    <w:p w14:paraId="3FC17CBA" w14:textId="77777777" w:rsidR="000C3B25" w:rsidRPr="00D61C6A" w:rsidRDefault="000C3B25" w:rsidP="00D61C6A">
      <w:pPr>
        <w:spacing w:after="0" w:line="360" w:lineRule="auto"/>
        <w:ind w:firstLine="709"/>
        <w:jc w:val="both"/>
        <w:rPr>
          <w:lang w:val="uk-UA"/>
        </w:rPr>
      </w:pPr>
      <w:r w:rsidRPr="00D61C6A">
        <w:rPr>
          <w:lang w:val="en-US"/>
        </w:rPr>
        <w:t>Three</w:t>
      </w:r>
      <w:r w:rsidRPr="00D61C6A">
        <w:rPr>
          <w:lang w:val="uk-UA"/>
        </w:rPr>
        <w:t>-</w:t>
      </w:r>
      <w:proofErr w:type="spellStart"/>
      <w:r w:rsidRPr="00D61C6A">
        <w:rPr>
          <w:lang w:val="en-US"/>
        </w:rPr>
        <w:t>PhaseSource</w:t>
      </w:r>
      <w:proofErr w:type="spellEnd"/>
      <w:r w:rsidRPr="00D61C6A">
        <w:rPr>
          <w:lang w:val="uk-UA"/>
        </w:rPr>
        <w:t xml:space="preserve"> – мережа трифазної змінної напруги;</w:t>
      </w:r>
    </w:p>
    <w:p w14:paraId="7CDAC149" w14:textId="77777777" w:rsidR="000C3B25" w:rsidRPr="00D61C6A" w:rsidRDefault="000C3B25" w:rsidP="00D61C6A">
      <w:pPr>
        <w:spacing w:after="0" w:line="360" w:lineRule="auto"/>
        <w:ind w:firstLine="709"/>
        <w:jc w:val="both"/>
        <w:rPr>
          <w:lang w:val="uk-UA"/>
        </w:rPr>
      </w:pPr>
      <w:r w:rsidRPr="00D61C6A">
        <w:rPr>
          <w:lang w:val="en-US"/>
        </w:rPr>
        <w:t>L</w:t>
      </w:r>
      <w:r w:rsidRPr="00D61C6A">
        <w:rPr>
          <w:lang w:val="uk-UA"/>
        </w:rPr>
        <w:t>-</w:t>
      </w:r>
      <w:proofErr w:type="spellStart"/>
      <w:r w:rsidRPr="00D61C6A">
        <w:rPr>
          <w:lang w:val="en-US"/>
        </w:rPr>
        <w:t>filtr</w:t>
      </w:r>
      <w:proofErr w:type="spellEnd"/>
      <w:r w:rsidRPr="00D61C6A">
        <w:rPr>
          <w:lang w:val="uk-UA"/>
        </w:rPr>
        <w:t xml:space="preserve"> – фільтр електромагнітної сумісності (ЕМС);</w:t>
      </w:r>
    </w:p>
    <w:p w14:paraId="6F3605ED" w14:textId="77777777" w:rsidR="000C3B25" w:rsidRPr="00D61C6A" w:rsidRDefault="000C3B25" w:rsidP="00D61C6A">
      <w:pPr>
        <w:spacing w:after="0" w:line="360" w:lineRule="auto"/>
        <w:ind w:firstLine="709"/>
        <w:jc w:val="both"/>
      </w:pPr>
      <w:r w:rsidRPr="00D61C6A">
        <w:rPr>
          <w:lang w:val="en-US"/>
        </w:rPr>
        <w:t>NV</w:t>
      </w:r>
      <w:r w:rsidRPr="00D61C6A">
        <w:t xml:space="preserve"> – </w:t>
      </w:r>
      <w:r w:rsidRPr="00D61C6A">
        <w:rPr>
          <w:lang w:val="uk-UA"/>
        </w:rPr>
        <w:t>некерований випрямляч на діодах</w:t>
      </w:r>
      <w:r w:rsidRPr="00D61C6A">
        <w:t>;</w:t>
      </w:r>
    </w:p>
    <w:p w14:paraId="068E5168" w14:textId="77777777" w:rsidR="000C3B25" w:rsidRPr="00D61C6A" w:rsidRDefault="000C3B25" w:rsidP="00D61C6A">
      <w:pPr>
        <w:spacing w:after="0" w:line="360" w:lineRule="auto"/>
        <w:ind w:firstLine="709"/>
        <w:jc w:val="both"/>
      </w:pPr>
      <w:r w:rsidRPr="00D61C6A">
        <w:rPr>
          <w:lang w:val="en-US"/>
        </w:rPr>
        <w:t>C</w:t>
      </w:r>
      <w:r w:rsidRPr="00D61C6A">
        <w:t>-</w:t>
      </w:r>
      <w:proofErr w:type="spellStart"/>
      <w:r w:rsidRPr="00D61C6A">
        <w:rPr>
          <w:lang w:val="en-US"/>
        </w:rPr>
        <w:t>filtr</w:t>
      </w:r>
      <w:proofErr w:type="spellEnd"/>
      <w:r w:rsidRPr="00D61C6A">
        <w:t xml:space="preserve"> – </w:t>
      </w:r>
      <w:r w:rsidRPr="00D61C6A">
        <w:rPr>
          <w:lang w:val="uk-UA"/>
        </w:rPr>
        <w:t>фільтр в ланці постійного струму</w:t>
      </w:r>
      <w:r w:rsidRPr="00D61C6A">
        <w:t>;</w:t>
      </w:r>
    </w:p>
    <w:p w14:paraId="1CD5C372" w14:textId="77777777" w:rsidR="000C3B25" w:rsidRPr="00D61C6A" w:rsidRDefault="000C3B25" w:rsidP="00D61C6A">
      <w:pPr>
        <w:spacing w:after="0" w:line="360" w:lineRule="auto"/>
        <w:ind w:firstLine="709"/>
        <w:jc w:val="both"/>
      </w:pPr>
      <w:r w:rsidRPr="00D61C6A">
        <w:rPr>
          <w:lang w:val="en-US"/>
        </w:rPr>
        <w:t>AIN</w:t>
      </w:r>
      <w:r w:rsidRPr="00D61C6A">
        <w:t xml:space="preserve"> – </w:t>
      </w:r>
      <w:r w:rsidRPr="00D61C6A">
        <w:rPr>
          <w:lang w:val="uk-UA"/>
        </w:rPr>
        <w:t xml:space="preserve">автономний інвертор на </w:t>
      </w:r>
      <w:r w:rsidRPr="00D61C6A">
        <w:rPr>
          <w:lang w:val="en-US"/>
        </w:rPr>
        <w:t>IGBT</w:t>
      </w:r>
      <w:r w:rsidRPr="00D61C6A">
        <w:t>-</w:t>
      </w:r>
      <w:r w:rsidRPr="00D61C6A">
        <w:rPr>
          <w:lang w:val="uk-UA"/>
        </w:rPr>
        <w:t>транзисторах</w:t>
      </w:r>
      <w:r w:rsidRPr="00D61C6A">
        <w:t>;</w:t>
      </w:r>
    </w:p>
    <w:p w14:paraId="4FB7BCE3" w14:textId="77777777" w:rsidR="000C3B25" w:rsidRPr="00D61C6A" w:rsidRDefault="000C3B25" w:rsidP="00D61C6A">
      <w:pPr>
        <w:spacing w:after="0" w:line="360" w:lineRule="auto"/>
        <w:ind w:firstLine="709"/>
        <w:jc w:val="both"/>
      </w:pPr>
      <w:r w:rsidRPr="00D61C6A">
        <w:rPr>
          <w:lang w:val="en-US"/>
        </w:rPr>
        <w:t>M</w:t>
      </w:r>
      <w:r w:rsidRPr="00D61C6A">
        <w:t xml:space="preserve"> – </w:t>
      </w:r>
      <w:r w:rsidRPr="00D61C6A">
        <w:rPr>
          <w:lang w:val="uk-UA"/>
        </w:rPr>
        <w:t>асинхронний двигун з короткозамкненим ротором</w:t>
      </w:r>
      <w:r w:rsidRPr="00D61C6A">
        <w:t>.</w:t>
      </w:r>
    </w:p>
    <w:p w14:paraId="56D62D73" w14:textId="77777777" w:rsidR="000C3B25" w:rsidRPr="00D61C6A" w:rsidRDefault="000C3B25" w:rsidP="00D61C6A">
      <w:pPr>
        <w:spacing w:after="0" w:line="360" w:lineRule="auto"/>
        <w:ind w:firstLine="709"/>
        <w:jc w:val="both"/>
        <w:rPr>
          <w:b/>
          <w:bCs/>
          <w:lang w:val="uk-UA"/>
        </w:rPr>
      </w:pPr>
      <w:r w:rsidRPr="00D61C6A">
        <w:rPr>
          <w:b/>
          <w:bCs/>
          <w:lang w:val="uk-UA"/>
        </w:rPr>
        <w:t>Керуюча частина:</w:t>
      </w:r>
    </w:p>
    <w:p w14:paraId="719A7E93" w14:textId="77777777" w:rsidR="000C3B25" w:rsidRPr="00D61C6A" w:rsidRDefault="000C3B25" w:rsidP="00D61C6A">
      <w:pPr>
        <w:spacing w:after="0" w:line="360" w:lineRule="auto"/>
        <w:ind w:firstLine="709"/>
        <w:jc w:val="both"/>
      </w:pPr>
      <w:r w:rsidRPr="00D61C6A">
        <w:rPr>
          <w:lang w:val="en-US"/>
        </w:rPr>
        <w:t>PID</w:t>
      </w:r>
      <w:r w:rsidRPr="00D61C6A">
        <w:t xml:space="preserve"> – </w:t>
      </w:r>
      <w:r w:rsidRPr="00D61C6A">
        <w:rPr>
          <w:lang w:val="uk-UA"/>
        </w:rPr>
        <w:t>ПІД-регулятор швидкості</w:t>
      </w:r>
      <w:r w:rsidRPr="00D61C6A">
        <w:t>;</w:t>
      </w:r>
    </w:p>
    <w:p w14:paraId="4EF6B986" w14:textId="77777777" w:rsidR="000C3B25" w:rsidRPr="00D61C6A" w:rsidRDefault="000C3B25" w:rsidP="00D61C6A">
      <w:pPr>
        <w:spacing w:after="0" w:line="360" w:lineRule="auto"/>
        <w:ind w:firstLine="709"/>
        <w:jc w:val="both"/>
        <w:rPr>
          <w:lang w:val="uk-UA"/>
        </w:rPr>
      </w:pPr>
      <w:proofErr w:type="spellStart"/>
      <w:r w:rsidRPr="00D61C6A">
        <w:rPr>
          <w:lang w:val="en-US"/>
        </w:rPr>
        <w:t>Scalarcontroller</w:t>
      </w:r>
      <w:proofErr w:type="spellEnd"/>
      <w:r w:rsidRPr="00D61C6A">
        <w:t xml:space="preserve"> – </w:t>
      </w:r>
      <w:r w:rsidRPr="00D61C6A">
        <w:rPr>
          <w:lang w:val="uk-UA"/>
        </w:rPr>
        <w:t xml:space="preserve">контролер, що реалізує скалярний закон керування </w:t>
      </w:r>
      <w:r w:rsidRPr="00D61C6A">
        <w:rPr>
          <w:lang w:val="en-US"/>
        </w:rPr>
        <w:t>U</w:t>
      </w:r>
      <w:r w:rsidRPr="00D61C6A">
        <w:t>/</w:t>
      </w:r>
      <w:r w:rsidRPr="00D61C6A">
        <w:rPr>
          <w:lang w:val="en-US"/>
        </w:rPr>
        <w:t>f</w:t>
      </w:r>
      <w:r w:rsidRPr="00D61C6A">
        <w:t>=</w:t>
      </w:r>
      <w:r w:rsidRPr="00D61C6A">
        <w:rPr>
          <w:lang w:val="en-US"/>
        </w:rPr>
        <w:t>const</w:t>
      </w:r>
      <w:r w:rsidRPr="00D61C6A">
        <w:t>;</w:t>
      </w:r>
    </w:p>
    <w:p w14:paraId="6A3827B6" w14:textId="77777777" w:rsidR="000C3B25" w:rsidRPr="00D61C6A" w:rsidRDefault="000C3B25" w:rsidP="00D61C6A">
      <w:pPr>
        <w:spacing w:after="0" w:line="360" w:lineRule="auto"/>
        <w:ind w:firstLine="709"/>
        <w:jc w:val="both"/>
        <w:rPr>
          <w:lang w:val="uk-UA"/>
        </w:rPr>
      </w:pPr>
      <w:proofErr w:type="spellStart"/>
      <w:r w:rsidRPr="00D61C6A">
        <w:rPr>
          <w:lang w:val="en-US"/>
        </w:rPr>
        <w:t>PWMGenerator</w:t>
      </w:r>
      <w:proofErr w:type="spellEnd"/>
      <w:r w:rsidRPr="00D61C6A">
        <w:rPr>
          <w:lang w:val="uk-UA"/>
        </w:rPr>
        <w:t xml:space="preserve"> – </w:t>
      </w:r>
      <w:proofErr w:type="spellStart"/>
      <w:r w:rsidRPr="00D61C6A">
        <w:rPr>
          <w:lang w:val="uk-UA"/>
        </w:rPr>
        <w:t>широтно</w:t>
      </w:r>
      <w:proofErr w:type="spellEnd"/>
      <w:r w:rsidRPr="00D61C6A">
        <w:rPr>
          <w:lang w:val="uk-UA"/>
        </w:rPr>
        <w:t>-імпульсний перетворювач.</w:t>
      </w:r>
    </w:p>
    <w:p w14:paraId="07586FC0" w14:textId="77777777" w:rsidR="000C3B25" w:rsidRPr="00D61C6A" w:rsidRDefault="000C3B25" w:rsidP="00D61C6A">
      <w:pPr>
        <w:spacing w:after="0" w:line="360" w:lineRule="auto"/>
        <w:ind w:firstLine="709"/>
        <w:jc w:val="both"/>
        <w:rPr>
          <w:lang w:val="uk-UA"/>
        </w:rPr>
      </w:pPr>
      <w:r w:rsidRPr="00D61C6A">
        <w:rPr>
          <w:lang w:val="uk-UA"/>
        </w:rPr>
        <w:t xml:space="preserve">Для визначення нераціональної витрати електроенергії використовуються обчислювачі </w:t>
      </w:r>
      <w:r w:rsidRPr="00D61C6A">
        <w:t>[</w:t>
      </w:r>
      <w:r w:rsidR="00567DAB" w:rsidRPr="00D61C6A">
        <w:rPr>
          <w:lang w:val="uk-UA"/>
        </w:rPr>
        <w:t>16</w:t>
      </w:r>
      <w:r w:rsidRPr="00D61C6A">
        <w:t>]</w:t>
      </w:r>
      <w:r w:rsidRPr="00D61C6A">
        <w:rPr>
          <w:lang w:val="uk-UA"/>
        </w:rPr>
        <w:t>.</w:t>
      </w:r>
    </w:p>
    <w:p w14:paraId="66C3CB2D" w14:textId="77777777" w:rsidR="000C3B25" w:rsidRPr="00D61C6A" w:rsidRDefault="000C3B25" w:rsidP="00D61C6A">
      <w:pPr>
        <w:spacing w:after="0" w:line="360" w:lineRule="auto"/>
        <w:ind w:firstLine="709"/>
        <w:jc w:val="both"/>
        <w:rPr>
          <w:lang w:val="uk-UA"/>
        </w:rPr>
      </w:pPr>
      <w:r w:rsidRPr="00D61C6A">
        <w:rPr>
          <w:lang w:val="uk-UA"/>
        </w:rPr>
        <w:t>Момент на валу приводного двигуна конвеєра</w:t>
      </w:r>
    </w:p>
    <w:p w14:paraId="0056608F" w14:textId="77777777" w:rsidR="000C3B25" w:rsidRPr="00D61C6A" w:rsidRDefault="000C3B25" w:rsidP="00D61C6A">
      <w:pPr>
        <w:spacing w:after="0" w:line="360" w:lineRule="auto"/>
        <w:ind w:firstLine="709"/>
        <w:jc w:val="both"/>
        <w:rPr>
          <w:rFonts w:eastAsiaTheme="minorEastAsia"/>
          <w:i/>
          <w:lang w:val="en-US"/>
        </w:rPr>
      </w:pPr>
      <m:oMathPara>
        <m:oMath>
          <m:r>
            <w:rPr>
              <w:rFonts w:ascii="Cambria Math" w:hAnsi="Cambria Math"/>
              <w:lang w:val="en-US"/>
            </w:rPr>
            <m:t>M=</m:t>
          </m:r>
          <m:f>
            <m:fPr>
              <m:ctrlPr>
                <w:rPr>
                  <w:rFonts w:ascii="Cambria Math" w:hAnsi="Cambria Math"/>
                  <w:i/>
                  <w:lang w:val="uk-UA"/>
                </w:rPr>
              </m:ctrlPr>
            </m:fPr>
            <m:num>
              <m:r>
                <w:rPr>
                  <w:rFonts w:ascii="Cambria Math" w:hAnsi="Cambria Math"/>
                  <w:lang w:val="uk-UA"/>
                </w:rPr>
                <m:t>FR</m:t>
              </m:r>
            </m:num>
            <m:den>
              <m:sSub>
                <m:sSubPr>
                  <m:ctrlPr>
                    <w:rPr>
                      <w:rFonts w:ascii="Cambria Math" w:hAnsi="Cambria Math"/>
                      <w:i/>
                      <w:lang w:val="uk-UA"/>
                    </w:rPr>
                  </m:ctrlPr>
                </m:sSubPr>
                <m:e>
                  <m:r>
                    <w:rPr>
                      <w:rFonts w:ascii="Cambria Math" w:hAnsi="Cambria Math"/>
                      <w:lang w:val="uk-UA"/>
                    </w:rPr>
                    <m:t>i</m:t>
                  </m:r>
                </m:e>
                <m:sub>
                  <m:r>
                    <w:rPr>
                      <w:rFonts w:ascii="Cambria Math" w:hAnsi="Cambria Math"/>
                    </w:rPr>
                    <m:t>р</m:t>
                  </m:r>
                </m:sub>
              </m:sSub>
              <m:sSub>
                <m:sSubPr>
                  <m:ctrlPr>
                    <w:rPr>
                      <w:rFonts w:ascii="Cambria Math" w:hAnsi="Cambria Math"/>
                      <w:i/>
                      <w:lang w:val="uk-UA"/>
                    </w:rPr>
                  </m:ctrlPr>
                </m:sSubPr>
                <m:e>
                  <m:r>
                    <w:rPr>
                      <w:rFonts w:ascii="Cambria Math" w:hAnsi="Cambria Math"/>
                      <w:lang w:val="uk-UA"/>
                    </w:rPr>
                    <m:t>η</m:t>
                  </m:r>
                </m:e>
                <m:sub>
                  <m:r>
                    <w:rPr>
                      <w:rFonts w:ascii="Cambria Math" w:hAnsi="Cambria Math"/>
                      <w:lang w:val="uk-UA"/>
                    </w:rPr>
                    <m:t>р</m:t>
                  </m:r>
                </m:sub>
              </m:sSub>
            </m:den>
          </m:f>
          <m:r>
            <w:rPr>
              <w:rFonts w:ascii="Cambria Math" w:hAnsi="Cambria Math"/>
              <w:lang w:val="en-US"/>
            </w:rPr>
            <m:t>,</m:t>
          </m:r>
        </m:oMath>
      </m:oMathPara>
    </w:p>
    <w:p w14:paraId="0CC2EDF2" w14:textId="77777777" w:rsidR="000C3B25" w:rsidRPr="00D61C6A" w:rsidRDefault="000C3B25" w:rsidP="00D61C6A">
      <w:pPr>
        <w:spacing w:after="0" w:line="360" w:lineRule="auto"/>
        <w:ind w:firstLine="709"/>
        <w:jc w:val="both"/>
        <w:rPr>
          <w:rFonts w:eastAsiaTheme="minorEastAsia"/>
          <w:iCs/>
          <w:lang w:val="uk-UA"/>
        </w:rPr>
      </w:pPr>
      <w:r w:rsidRPr="00D61C6A">
        <w:rPr>
          <w:rFonts w:eastAsiaTheme="minorEastAsia"/>
          <w:iCs/>
          <w:lang w:val="uk-UA"/>
        </w:rPr>
        <w:t xml:space="preserve">де </w:t>
      </w:r>
      <w:r w:rsidRPr="00D61C6A">
        <w:rPr>
          <w:rFonts w:eastAsiaTheme="minorEastAsia"/>
          <w:iCs/>
          <w:lang w:val="en-US"/>
        </w:rPr>
        <w:t>R</w:t>
      </w:r>
      <w:r w:rsidRPr="00D61C6A">
        <w:rPr>
          <w:rFonts w:eastAsiaTheme="minorEastAsia"/>
          <w:iCs/>
        </w:rPr>
        <w:t xml:space="preserve"> – </w:t>
      </w:r>
      <w:r w:rsidRPr="00D61C6A">
        <w:rPr>
          <w:rFonts w:eastAsiaTheme="minorEastAsia"/>
          <w:iCs/>
          <w:lang w:val="uk-UA"/>
        </w:rPr>
        <w:t xml:space="preserve">радіус барабана; </w:t>
      </w:r>
      <w:r w:rsidRPr="00D61C6A">
        <w:rPr>
          <w:rFonts w:eastAsiaTheme="minorEastAsia"/>
          <w:iCs/>
          <w:lang w:val="en-US"/>
        </w:rPr>
        <w:t>F</w:t>
      </w:r>
      <w:r w:rsidRPr="00D61C6A">
        <w:rPr>
          <w:rFonts w:eastAsiaTheme="minorEastAsia"/>
          <w:iCs/>
        </w:rPr>
        <w:t xml:space="preserve"> – </w:t>
      </w:r>
      <w:r w:rsidRPr="00D61C6A">
        <w:rPr>
          <w:rFonts w:eastAsiaTheme="minorEastAsia"/>
          <w:iCs/>
          <w:lang w:val="uk-UA"/>
        </w:rPr>
        <w:t xml:space="preserve">зусилля на приводному барабані; </w:t>
      </w:r>
      <w:proofErr w:type="spellStart"/>
      <w:r w:rsidRPr="00D61C6A">
        <w:rPr>
          <w:rFonts w:eastAsiaTheme="minorEastAsia"/>
          <w:iCs/>
          <w:lang w:val="uk-UA"/>
        </w:rPr>
        <w:t>і</w:t>
      </w:r>
      <w:r w:rsidRPr="00D61C6A">
        <w:rPr>
          <w:rFonts w:eastAsiaTheme="minorEastAsia"/>
          <w:iCs/>
          <w:vertAlign w:val="subscript"/>
          <w:lang w:val="uk-UA"/>
        </w:rPr>
        <w:t>р</w:t>
      </w:r>
      <w:r w:rsidRPr="00D61C6A">
        <w:rPr>
          <w:rFonts w:eastAsiaTheme="minorEastAsia"/>
          <w:iCs/>
          <w:lang w:val="uk-UA"/>
        </w:rPr>
        <w:t>η</w:t>
      </w:r>
      <w:r w:rsidRPr="00D61C6A">
        <w:rPr>
          <w:rFonts w:eastAsiaTheme="minorEastAsia"/>
          <w:iCs/>
          <w:vertAlign w:val="subscript"/>
          <w:lang w:val="uk-UA"/>
        </w:rPr>
        <w:t>р</w:t>
      </w:r>
      <w:proofErr w:type="spellEnd"/>
      <w:r w:rsidRPr="00D61C6A">
        <w:rPr>
          <w:rFonts w:eastAsiaTheme="minorEastAsia"/>
          <w:iCs/>
          <w:lang w:val="uk-UA"/>
        </w:rPr>
        <w:t xml:space="preserve"> – відповідно передаточний коефіцієнт та ККД редуктора.</w:t>
      </w:r>
    </w:p>
    <w:p w14:paraId="2D2F25E6" w14:textId="77777777" w:rsidR="000C3B25" w:rsidRPr="00D61C6A" w:rsidRDefault="000C3B25" w:rsidP="00D61C6A">
      <w:pPr>
        <w:spacing w:after="0" w:line="360" w:lineRule="auto"/>
        <w:ind w:firstLine="709"/>
        <w:jc w:val="both"/>
        <w:rPr>
          <w:rFonts w:eastAsiaTheme="minorEastAsia"/>
          <w:iCs/>
          <w:lang w:val="uk-UA"/>
        </w:rPr>
      </w:pPr>
      <w:r w:rsidRPr="00D61C6A">
        <w:rPr>
          <w:rFonts w:eastAsiaTheme="minorEastAsia"/>
          <w:iCs/>
          <w:lang w:val="uk-UA"/>
        </w:rPr>
        <w:t>Зусилля на барабані має дві складові</w:t>
      </w:r>
    </w:p>
    <w:p w14:paraId="04CDA744" w14:textId="77777777" w:rsidR="000C3B25" w:rsidRPr="00D61C6A" w:rsidRDefault="000C3B25" w:rsidP="00D61C6A">
      <w:pPr>
        <w:spacing w:after="0" w:line="360" w:lineRule="auto"/>
        <w:ind w:firstLine="709"/>
        <w:jc w:val="both"/>
        <w:rPr>
          <w:rFonts w:eastAsiaTheme="minorEastAsia"/>
          <w:i/>
          <w:lang w:val="en-US"/>
        </w:rPr>
      </w:pPr>
      <m:oMathPara>
        <m:oMath>
          <m:r>
            <w:rPr>
              <w:rFonts w:ascii="Cambria Math" w:hAnsi="Cambria Math"/>
              <w:lang w:val="en-US"/>
            </w:rPr>
            <m:t>F=</m:t>
          </m:r>
          <m:sSub>
            <m:sSubPr>
              <m:ctrlPr>
                <w:rPr>
                  <w:rFonts w:ascii="Cambria Math" w:hAnsi="Cambria Math"/>
                  <w:i/>
                  <w:lang w:val="uk-UA"/>
                </w:rPr>
              </m:ctrlPr>
            </m:sSubPr>
            <m:e>
              <m:r>
                <w:rPr>
                  <w:rFonts w:ascii="Cambria Math" w:hAnsi="Cambria Math"/>
                  <w:lang w:val="uk-UA"/>
                </w:rPr>
                <m:t>F</m:t>
              </m:r>
            </m:e>
            <m:sub>
              <m:r>
                <w:rPr>
                  <w:rFonts w:ascii="Cambria Math" w:hAnsi="Cambria Math"/>
                </w:rPr>
                <m:t>г</m:t>
              </m:r>
            </m:sub>
          </m:sSub>
          <m:r>
            <w:rPr>
              <w:rFonts w:ascii="Cambria Math" w:hAnsi="Cambria Math"/>
              <w:lang w:val="uk-UA"/>
            </w:rPr>
            <m:t>+</m:t>
          </m:r>
          <m:sSub>
            <m:sSubPr>
              <m:ctrlPr>
                <w:rPr>
                  <w:rFonts w:ascii="Cambria Math" w:hAnsi="Cambria Math"/>
                  <w:i/>
                  <w:lang w:val="uk-UA"/>
                </w:rPr>
              </m:ctrlPr>
            </m:sSubPr>
            <m:e>
              <m:r>
                <w:rPr>
                  <w:rFonts w:ascii="Cambria Math" w:hAnsi="Cambria Math"/>
                  <w:lang w:val="uk-UA"/>
                </w:rPr>
                <m:t>F</m:t>
              </m:r>
            </m:e>
            <m:sub>
              <m:r>
                <w:rPr>
                  <w:rFonts w:ascii="Cambria Math" w:hAnsi="Cambria Math"/>
                </w:rPr>
                <m:t>х</m:t>
              </m:r>
            </m:sub>
          </m:sSub>
          <m:r>
            <w:rPr>
              <w:rFonts w:ascii="Cambria Math" w:hAnsi="Cambria Math"/>
              <w:lang w:val="en-US"/>
            </w:rPr>
            <m:t>,</m:t>
          </m:r>
        </m:oMath>
      </m:oMathPara>
    </w:p>
    <w:p w14:paraId="60968134" w14:textId="77777777" w:rsidR="000C3B25" w:rsidRPr="00D61C6A" w:rsidRDefault="000C3B25" w:rsidP="00D61C6A">
      <w:pPr>
        <w:spacing w:after="0" w:line="360" w:lineRule="auto"/>
        <w:ind w:firstLine="709"/>
        <w:jc w:val="both"/>
        <w:rPr>
          <w:rFonts w:eastAsiaTheme="minorEastAsia"/>
          <w:iCs/>
          <w:lang w:val="uk-UA"/>
        </w:rPr>
      </w:pPr>
      <w:r w:rsidRPr="00D61C6A">
        <w:rPr>
          <w:rFonts w:eastAsiaTheme="minorEastAsia"/>
          <w:iCs/>
          <w:lang w:val="uk-UA"/>
        </w:rPr>
        <w:t xml:space="preserve">де </w:t>
      </w:r>
      <w:proofErr w:type="spellStart"/>
      <w:r w:rsidRPr="00D61C6A">
        <w:rPr>
          <w:rFonts w:eastAsiaTheme="minorEastAsia"/>
          <w:iCs/>
          <w:lang w:val="uk-UA"/>
        </w:rPr>
        <w:t>F</w:t>
      </w:r>
      <w:r w:rsidRPr="00D61C6A">
        <w:rPr>
          <w:rFonts w:eastAsiaTheme="minorEastAsia"/>
          <w:iCs/>
          <w:vertAlign w:val="subscript"/>
          <w:lang w:val="uk-UA"/>
        </w:rPr>
        <w:t>г</w:t>
      </w:r>
      <w:proofErr w:type="spellEnd"/>
      <w:r w:rsidRPr="00D61C6A">
        <w:rPr>
          <w:rFonts w:eastAsiaTheme="minorEastAsia"/>
          <w:iCs/>
          <w:lang w:val="uk-UA"/>
        </w:rPr>
        <w:t xml:space="preserve"> – </w:t>
      </w:r>
      <w:r w:rsidRPr="00D61C6A">
        <w:rPr>
          <w:lang w:val="uk-UA"/>
        </w:rPr>
        <w:t xml:space="preserve">зусилля, необхідне для переміщення вантажу; </w:t>
      </w:r>
      <w:proofErr w:type="spellStart"/>
      <w:r w:rsidRPr="00D61C6A">
        <w:rPr>
          <w:rFonts w:eastAsiaTheme="minorEastAsia"/>
          <w:iCs/>
          <w:lang w:val="uk-UA"/>
        </w:rPr>
        <w:t>F</w:t>
      </w:r>
      <w:r w:rsidRPr="00D61C6A">
        <w:rPr>
          <w:rFonts w:eastAsiaTheme="minorEastAsia"/>
          <w:iCs/>
          <w:vertAlign w:val="subscript"/>
          <w:lang w:val="uk-UA"/>
        </w:rPr>
        <w:t>х</w:t>
      </w:r>
      <w:proofErr w:type="spellEnd"/>
      <w:r w:rsidRPr="00D61C6A">
        <w:rPr>
          <w:rFonts w:eastAsiaTheme="minorEastAsia"/>
          <w:iCs/>
          <w:lang w:val="uk-UA"/>
        </w:rPr>
        <w:t xml:space="preserve"> – </w:t>
      </w:r>
      <w:r w:rsidRPr="00D61C6A">
        <w:rPr>
          <w:lang w:val="uk-UA"/>
        </w:rPr>
        <w:t>зусилля, затрачуване на переміщення стрічки конвеєра.</w:t>
      </w:r>
    </w:p>
    <w:p w14:paraId="08E79181" w14:textId="77777777" w:rsidR="000C3B25" w:rsidRPr="00D61C6A" w:rsidRDefault="000C3B25" w:rsidP="00D61C6A">
      <w:pPr>
        <w:spacing w:after="0" w:line="360" w:lineRule="auto"/>
        <w:ind w:firstLine="709"/>
        <w:jc w:val="both"/>
        <w:rPr>
          <w:lang w:val="uk-UA"/>
        </w:rPr>
      </w:pPr>
      <w:r w:rsidRPr="00D61C6A">
        <w:rPr>
          <w:lang w:val="uk-UA"/>
        </w:rPr>
        <w:t>Коли вантаж на конвеєрі відсутній, двигун розвиває момент холостого ходу</w:t>
      </w:r>
    </w:p>
    <w:p w14:paraId="36C5C959" w14:textId="77777777" w:rsidR="000C3B25" w:rsidRPr="00D61C6A" w:rsidRDefault="005B57C5" w:rsidP="00D61C6A">
      <w:pPr>
        <w:spacing w:after="0" w:line="360" w:lineRule="auto"/>
        <w:ind w:firstLine="709"/>
        <w:jc w:val="both"/>
        <w:rPr>
          <w:lang w:val="uk-UA"/>
        </w:rPr>
      </w:pPr>
      <m:oMathPara>
        <m:oMath>
          <m:sSub>
            <m:sSubPr>
              <m:ctrlPr>
                <w:rPr>
                  <w:rFonts w:ascii="Cambria Math" w:hAnsi="Cambria Math"/>
                  <w:i/>
                  <w:lang w:val="uk-UA"/>
                </w:rPr>
              </m:ctrlPr>
            </m:sSubPr>
            <m:e>
              <m:r>
                <w:rPr>
                  <w:rFonts w:ascii="Cambria Math" w:hAnsi="Cambria Math"/>
                  <w:lang w:val="uk-UA"/>
                </w:rPr>
                <m:t>M</m:t>
              </m:r>
            </m:e>
            <m:sub>
              <m:r>
                <w:rPr>
                  <w:rFonts w:ascii="Cambria Math" w:hAnsi="Cambria Math"/>
                </w:rPr>
                <m:t>х</m:t>
              </m:r>
            </m:sub>
          </m:sSub>
          <m:r>
            <w:rPr>
              <w:rFonts w:ascii="Cambria Math" w:hAnsi="Cambria Math"/>
              <w:lang w:val="en-US"/>
            </w:rPr>
            <m:t>=</m:t>
          </m:r>
          <m:f>
            <m:fPr>
              <m:ctrlPr>
                <w:rPr>
                  <w:rFonts w:ascii="Cambria Math" w:hAnsi="Cambria Math"/>
                  <w:i/>
                  <w:lang w:val="uk-UA"/>
                </w:rPr>
              </m:ctrlPr>
            </m:fPr>
            <m:num>
              <m:sSub>
                <m:sSubPr>
                  <m:ctrlPr>
                    <w:rPr>
                      <w:rFonts w:ascii="Cambria Math" w:hAnsi="Cambria Math"/>
                      <w:i/>
                      <w:lang w:val="uk-UA"/>
                    </w:rPr>
                  </m:ctrlPr>
                </m:sSubPr>
                <m:e>
                  <m:r>
                    <w:rPr>
                      <w:rFonts w:ascii="Cambria Math" w:hAnsi="Cambria Math"/>
                      <w:lang w:val="uk-UA"/>
                    </w:rPr>
                    <m:t>F</m:t>
                  </m:r>
                </m:e>
                <m:sub>
                  <m:r>
                    <w:rPr>
                      <w:rFonts w:ascii="Cambria Math" w:hAnsi="Cambria Math"/>
                    </w:rPr>
                    <m:t>х</m:t>
                  </m:r>
                </m:sub>
              </m:sSub>
              <m:r>
                <w:rPr>
                  <w:rFonts w:ascii="Cambria Math" w:hAnsi="Cambria Math"/>
                  <w:lang w:val="uk-UA"/>
                </w:rPr>
                <m:t>R</m:t>
              </m:r>
            </m:num>
            <m:den>
              <m:sSub>
                <m:sSubPr>
                  <m:ctrlPr>
                    <w:rPr>
                      <w:rFonts w:ascii="Cambria Math" w:hAnsi="Cambria Math"/>
                      <w:i/>
                      <w:lang w:val="uk-UA"/>
                    </w:rPr>
                  </m:ctrlPr>
                </m:sSubPr>
                <m:e>
                  <m:r>
                    <w:rPr>
                      <w:rFonts w:ascii="Cambria Math" w:hAnsi="Cambria Math"/>
                      <w:lang w:val="uk-UA"/>
                    </w:rPr>
                    <m:t>i</m:t>
                  </m:r>
                </m:e>
                <m:sub>
                  <m:r>
                    <w:rPr>
                      <w:rFonts w:ascii="Cambria Math" w:hAnsi="Cambria Math"/>
                    </w:rPr>
                    <m:t>р</m:t>
                  </m:r>
                </m:sub>
              </m:sSub>
              <m:sSub>
                <m:sSubPr>
                  <m:ctrlPr>
                    <w:rPr>
                      <w:rFonts w:ascii="Cambria Math" w:hAnsi="Cambria Math"/>
                      <w:i/>
                      <w:lang w:val="uk-UA"/>
                    </w:rPr>
                  </m:ctrlPr>
                </m:sSubPr>
                <m:e>
                  <m:r>
                    <w:rPr>
                      <w:rFonts w:ascii="Cambria Math" w:hAnsi="Cambria Math"/>
                      <w:lang w:val="uk-UA"/>
                    </w:rPr>
                    <m:t>η</m:t>
                  </m:r>
                </m:e>
                <m:sub>
                  <m:r>
                    <w:rPr>
                      <w:rFonts w:ascii="Cambria Math" w:hAnsi="Cambria Math"/>
                      <w:lang w:val="uk-UA"/>
                    </w:rPr>
                    <m:t>рх</m:t>
                  </m:r>
                </m:sub>
              </m:sSub>
            </m:den>
          </m:f>
          <m:r>
            <w:rPr>
              <w:rFonts w:ascii="Cambria Math" w:hAnsi="Cambria Math"/>
              <w:lang w:val="en-US"/>
            </w:rPr>
            <m:t>,</m:t>
          </m:r>
        </m:oMath>
      </m:oMathPara>
    </w:p>
    <w:p w14:paraId="5CCA19BF" w14:textId="77777777" w:rsidR="000C3B25" w:rsidRPr="00D61C6A" w:rsidRDefault="000C3B25" w:rsidP="00D61C6A">
      <w:pPr>
        <w:spacing w:after="0" w:line="360" w:lineRule="auto"/>
        <w:ind w:firstLine="709"/>
        <w:jc w:val="both"/>
        <w:rPr>
          <w:lang w:val="uk-UA"/>
        </w:rPr>
      </w:pPr>
      <w:r w:rsidRPr="00D61C6A">
        <w:rPr>
          <w:lang w:val="uk-UA"/>
        </w:rPr>
        <w:t xml:space="preserve">де </w:t>
      </w:r>
      <w:proofErr w:type="spellStart"/>
      <w:r w:rsidRPr="00D61C6A">
        <w:rPr>
          <w:lang w:val="uk-UA"/>
        </w:rPr>
        <w:t>η</w:t>
      </w:r>
      <w:r w:rsidRPr="00D61C6A">
        <w:rPr>
          <w:vertAlign w:val="subscript"/>
          <w:lang w:val="uk-UA"/>
        </w:rPr>
        <w:t>рх</w:t>
      </w:r>
      <w:proofErr w:type="spellEnd"/>
      <w:r w:rsidRPr="00D61C6A">
        <w:rPr>
          <w:lang w:val="uk-UA"/>
        </w:rPr>
        <w:t xml:space="preserve"> - ККД редуктора, що відповідає зусиллю </w:t>
      </w:r>
      <w:proofErr w:type="spellStart"/>
      <w:r w:rsidRPr="00D61C6A">
        <w:rPr>
          <w:lang w:val="uk-UA"/>
        </w:rPr>
        <w:t>F</w:t>
      </w:r>
      <w:r w:rsidRPr="00D61C6A">
        <w:rPr>
          <w:vertAlign w:val="subscript"/>
          <w:lang w:val="uk-UA"/>
        </w:rPr>
        <w:t>х</w:t>
      </w:r>
      <w:proofErr w:type="spellEnd"/>
      <w:r w:rsidRPr="00D61C6A">
        <w:rPr>
          <w:lang w:val="uk-UA"/>
        </w:rPr>
        <w:t>.</w:t>
      </w:r>
    </w:p>
    <w:p w14:paraId="504A99FD" w14:textId="77777777" w:rsidR="000C3B25" w:rsidRPr="00D61C6A" w:rsidRDefault="000C3B25" w:rsidP="00D61C6A">
      <w:pPr>
        <w:spacing w:after="0" w:line="360" w:lineRule="auto"/>
        <w:ind w:firstLine="709"/>
        <w:jc w:val="both"/>
        <w:rPr>
          <w:lang w:val="uk-UA"/>
        </w:rPr>
      </w:pPr>
      <w:r w:rsidRPr="00D61C6A">
        <w:rPr>
          <w:lang w:val="uk-UA"/>
        </w:rPr>
        <w:lastRenderedPageBreak/>
        <w:t>З огляду на властивості механічних передач, залежність моменту на валу двигуна від зусилля на барабані</w:t>
      </w:r>
    </w:p>
    <w:p w14:paraId="59026470" w14:textId="77777777" w:rsidR="000C3B25" w:rsidRPr="00D61C6A" w:rsidRDefault="005B57C5" w:rsidP="00D61C6A">
      <w:pPr>
        <w:spacing w:after="0" w:line="360" w:lineRule="auto"/>
        <w:ind w:firstLine="709"/>
        <w:jc w:val="both"/>
        <w:rPr>
          <w:lang w:val="uk-UA"/>
        </w:rPr>
      </w:pPr>
      <m:oMathPara>
        <m:oMath>
          <m:sSub>
            <m:sSubPr>
              <m:ctrlPr>
                <w:rPr>
                  <w:rFonts w:ascii="Cambria Math" w:hAnsi="Cambria Math"/>
                  <w:i/>
                  <w:lang w:val="uk-UA"/>
                </w:rPr>
              </m:ctrlPr>
            </m:sSubPr>
            <m:e>
              <m:r>
                <w:rPr>
                  <w:rFonts w:ascii="Cambria Math" w:hAnsi="Cambria Math"/>
                  <w:lang w:val="uk-UA"/>
                </w:rPr>
                <m:t>M</m:t>
              </m:r>
            </m:e>
            <m:sub>
              <m:r>
                <w:rPr>
                  <w:rFonts w:ascii="Cambria Math" w:hAnsi="Cambria Math"/>
                </w:rPr>
                <m:t>*</m:t>
              </m:r>
            </m:sub>
          </m:sSub>
          <m:r>
            <w:rPr>
              <w:rFonts w:ascii="Cambria Math" w:hAnsi="Cambria Math"/>
              <w:lang w:val="en-US"/>
            </w:rPr>
            <m:t>=</m:t>
          </m:r>
          <m:sSub>
            <m:sSubPr>
              <m:ctrlPr>
                <w:rPr>
                  <w:rFonts w:ascii="Cambria Math" w:hAnsi="Cambria Math"/>
                  <w:i/>
                  <w:lang w:val="uk-UA"/>
                </w:rPr>
              </m:ctrlPr>
            </m:sSubPr>
            <m:e>
              <m:r>
                <w:rPr>
                  <w:rFonts w:ascii="Cambria Math" w:hAnsi="Cambria Math"/>
                  <w:lang w:val="uk-UA"/>
                </w:rPr>
                <m:t>M</m:t>
              </m:r>
            </m:e>
            <m:sub>
              <m:r>
                <w:rPr>
                  <w:rFonts w:ascii="Cambria Math" w:hAnsi="Cambria Math"/>
                  <w:lang w:val="uk-UA"/>
                </w:rPr>
                <m:t>х</m:t>
              </m:r>
              <m:r>
                <w:rPr>
                  <w:rFonts w:ascii="Cambria Math" w:hAnsi="Cambria Math"/>
                </w:rPr>
                <m:t>*</m:t>
              </m:r>
            </m:sub>
          </m:sSub>
          <m:r>
            <w:rPr>
              <w:rFonts w:ascii="Cambria Math" w:hAnsi="Cambria Math"/>
              <w:lang w:val="en-US"/>
            </w:rPr>
            <m:t>+</m:t>
          </m:r>
          <m:r>
            <w:rPr>
              <w:rFonts w:ascii="Cambria Math" w:hAnsi="Cambria Math"/>
              <w:lang w:val="uk-UA"/>
            </w:rPr>
            <m:t>(1-</m:t>
          </m:r>
          <m:sSub>
            <m:sSubPr>
              <m:ctrlPr>
                <w:rPr>
                  <w:rFonts w:ascii="Cambria Math" w:hAnsi="Cambria Math"/>
                  <w:i/>
                  <w:lang w:val="uk-UA"/>
                </w:rPr>
              </m:ctrlPr>
            </m:sSubPr>
            <m:e>
              <m:r>
                <w:rPr>
                  <w:rFonts w:ascii="Cambria Math" w:hAnsi="Cambria Math"/>
                  <w:lang w:val="uk-UA"/>
                </w:rPr>
                <m:t>M</m:t>
              </m:r>
            </m:e>
            <m:sub>
              <m:r>
                <w:rPr>
                  <w:rFonts w:ascii="Cambria Math" w:hAnsi="Cambria Math"/>
                  <w:lang w:val="uk-UA"/>
                </w:rPr>
                <m:t>х</m:t>
              </m:r>
              <m:r>
                <w:rPr>
                  <w:rFonts w:ascii="Cambria Math" w:hAnsi="Cambria Math"/>
                </w:rPr>
                <m:t>*</m:t>
              </m:r>
            </m:sub>
          </m:sSub>
          <m:r>
            <w:rPr>
              <w:rFonts w:ascii="Cambria Math" w:hAnsi="Cambria Math"/>
              <w:lang w:val="uk-UA"/>
            </w:rPr>
            <m:t>)</m:t>
          </m:r>
          <m:sSub>
            <m:sSubPr>
              <m:ctrlPr>
                <w:rPr>
                  <w:rFonts w:ascii="Cambria Math" w:hAnsi="Cambria Math"/>
                  <w:i/>
                  <w:lang w:val="uk-UA"/>
                </w:rPr>
              </m:ctrlPr>
            </m:sSubPr>
            <m:e>
              <m:r>
                <w:rPr>
                  <w:rFonts w:ascii="Cambria Math" w:hAnsi="Cambria Math"/>
                  <w:lang w:val="uk-UA"/>
                </w:rPr>
                <m:t>F</m:t>
              </m:r>
            </m:e>
            <m:sub>
              <m:r>
                <w:rPr>
                  <w:rFonts w:ascii="Cambria Math" w:hAnsi="Cambria Math"/>
                  <w:lang w:val="uk-UA"/>
                </w:rPr>
                <m:t>г</m:t>
              </m:r>
              <m:r>
                <w:rPr>
                  <w:rFonts w:ascii="Cambria Math" w:hAnsi="Cambria Math"/>
                </w:rPr>
                <m:t>*</m:t>
              </m:r>
            </m:sub>
          </m:sSub>
          <m:r>
            <w:rPr>
              <w:rFonts w:ascii="Cambria Math" w:hAnsi="Cambria Math"/>
              <w:lang w:val="en-US"/>
            </w:rPr>
            <m:t>,</m:t>
          </m:r>
        </m:oMath>
      </m:oMathPara>
    </w:p>
    <w:p w14:paraId="4BD3FB3F" w14:textId="77777777" w:rsidR="000C3B25" w:rsidRPr="00D61C6A" w:rsidRDefault="000C3B25" w:rsidP="00D61C6A">
      <w:pPr>
        <w:spacing w:after="0" w:line="360" w:lineRule="auto"/>
        <w:ind w:firstLine="709"/>
        <w:jc w:val="both"/>
        <w:rPr>
          <w:rFonts w:eastAsiaTheme="minorEastAsia"/>
        </w:rPr>
      </w:pPr>
      <w:r w:rsidRPr="00D61C6A">
        <w:rPr>
          <w:lang w:val="uk-UA"/>
        </w:rPr>
        <w:t xml:space="preserve">де </w:t>
      </w:r>
      <m:oMath>
        <m:sSub>
          <m:sSubPr>
            <m:ctrlPr>
              <w:rPr>
                <w:rFonts w:ascii="Cambria Math" w:hAnsi="Cambria Math"/>
                <w:i/>
                <w:lang w:val="uk-UA"/>
              </w:rPr>
            </m:ctrlPr>
          </m:sSubPr>
          <m:e>
            <m:r>
              <w:rPr>
                <w:rFonts w:ascii="Cambria Math" w:hAnsi="Cambria Math"/>
                <w:lang w:val="uk-UA"/>
              </w:rPr>
              <m:t>M</m:t>
            </m:r>
          </m:e>
          <m:sub>
            <m:r>
              <w:rPr>
                <w:rFonts w:ascii="Cambria Math" w:hAnsi="Cambria Math"/>
              </w:rPr>
              <m:t>*</m:t>
            </m:r>
          </m:sub>
        </m:sSub>
        <m:r>
          <w:rPr>
            <w:rFonts w:ascii="Cambria Math" w:hAnsi="Cambria Math"/>
            <w:lang w:val="uk-UA"/>
          </w:rPr>
          <m:t>=</m:t>
        </m:r>
        <m:f>
          <m:fPr>
            <m:ctrlPr>
              <w:rPr>
                <w:rFonts w:ascii="Cambria Math" w:hAnsi="Cambria Math"/>
                <w:i/>
                <w:lang w:val="uk-UA"/>
              </w:rPr>
            </m:ctrlPr>
          </m:fPr>
          <m:num>
            <m:r>
              <w:rPr>
                <w:rFonts w:ascii="Cambria Math" w:hAnsi="Cambria Math"/>
                <w:lang w:val="en-US"/>
              </w:rPr>
              <m:t>M</m:t>
            </m:r>
          </m:num>
          <m:den>
            <m:sSub>
              <m:sSubPr>
                <m:ctrlPr>
                  <w:rPr>
                    <w:rFonts w:ascii="Cambria Math" w:hAnsi="Cambria Math"/>
                    <w:i/>
                    <w:lang w:val="uk-UA"/>
                  </w:rPr>
                </m:ctrlPr>
              </m:sSubPr>
              <m:e>
                <m:r>
                  <w:rPr>
                    <w:rFonts w:ascii="Cambria Math" w:hAnsi="Cambria Math"/>
                    <w:lang w:val="uk-UA"/>
                  </w:rPr>
                  <m:t>M</m:t>
                </m:r>
              </m:e>
              <m:sub>
                <m:r>
                  <w:rPr>
                    <w:rFonts w:ascii="Cambria Math" w:hAnsi="Cambria Math"/>
                    <w:lang w:val="uk-UA"/>
                  </w:rPr>
                  <m:t>н</m:t>
                </m:r>
              </m:sub>
            </m:sSub>
          </m:den>
        </m:f>
        <m:r>
          <w:rPr>
            <w:rFonts w:ascii="Cambria Math" w:hAnsi="Cambria Math"/>
            <w:lang w:val="uk-UA"/>
          </w:rPr>
          <m:t xml:space="preserve">; </m:t>
        </m:r>
        <m:sSub>
          <m:sSubPr>
            <m:ctrlPr>
              <w:rPr>
                <w:rFonts w:ascii="Cambria Math" w:hAnsi="Cambria Math"/>
                <w:i/>
                <w:lang w:val="uk-UA"/>
              </w:rPr>
            </m:ctrlPr>
          </m:sSubPr>
          <m:e>
            <m:r>
              <w:rPr>
                <w:rFonts w:ascii="Cambria Math" w:hAnsi="Cambria Math"/>
                <w:lang w:val="uk-UA"/>
              </w:rPr>
              <m:t>M</m:t>
            </m:r>
          </m:e>
          <m:sub>
            <m:r>
              <w:rPr>
                <w:rFonts w:ascii="Cambria Math" w:hAnsi="Cambria Math"/>
              </w:rPr>
              <m:t>х*</m:t>
            </m:r>
          </m:sub>
        </m:sSub>
        <m:r>
          <w:rPr>
            <w:rFonts w:ascii="Cambria Math" w:hAnsi="Cambria Math"/>
            <w:lang w:val="uk-UA"/>
          </w:rPr>
          <m:t>=</m:t>
        </m:r>
        <m:f>
          <m:fPr>
            <m:ctrlPr>
              <w:rPr>
                <w:rFonts w:ascii="Cambria Math" w:hAnsi="Cambria Math"/>
                <w:i/>
                <w:lang w:val="uk-UA"/>
              </w:rPr>
            </m:ctrlPr>
          </m:fPr>
          <m:num>
            <m:sSub>
              <m:sSubPr>
                <m:ctrlPr>
                  <w:rPr>
                    <w:rFonts w:ascii="Cambria Math" w:hAnsi="Cambria Math"/>
                    <w:i/>
                    <w:lang w:val="uk-UA"/>
                  </w:rPr>
                </m:ctrlPr>
              </m:sSubPr>
              <m:e>
                <m:r>
                  <w:rPr>
                    <w:rFonts w:ascii="Cambria Math" w:hAnsi="Cambria Math"/>
                    <w:lang w:val="uk-UA"/>
                  </w:rPr>
                  <m:t>M</m:t>
                </m:r>
              </m:e>
              <m:sub>
                <m:r>
                  <w:rPr>
                    <w:rFonts w:ascii="Cambria Math" w:hAnsi="Cambria Math"/>
                    <w:lang w:val="uk-UA"/>
                  </w:rPr>
                  <m:t>х</m:t>
                </m:r>
              </m:sub>
            </m:sSub>
          </m:num>
          <m:den>
            <m:sSub>
              <m:sSubPr>
                <m:ctrlPr>
                  <w:rPr>
                    <w:rFonts w:ascii="Cambria Math" w:hAnsi="Cambria Math"/>
                    <w:i/>
                    <w:lang w:val="uk-UA"/>
                  </w:rPr>
                </m:ctrlPr>
              </m:sSubPr>
              <m:e>
                <m:r>
                  <w:rPr>
                    <w:rFonts w:ascii="Cambria Math" w:hAnsi="Cambria Math"/>
                    <w:lang w:val="uk-UA"/>
                  </w:rPr>
                  <m:t>M</m:t>
                </m:r>
              </m:e>
              <m:sub>
                <m:r>
                  <w:rPr>
                    <w:rFonts w:ascii="Cambria Math" w:hAnsi="Cambria Math"/>
                    <w:lang w:val="uk-UA"/>
                  </w:rPr>
                  <m:t>н</m:t>
                </m:r>
              </m:sub>
            </m:sSub>
          </m:den>
        </m:f>
        <m:r>
          <w:rPr>
            <w:rFonts w:ascii="Cambria Math" w:hAnsi="Cambria Math"/>
            <w:lang w:val="uk-UA"/>
          </w:rPr>
          <m:t xml:space="preserve">; </m:t>
        </m:r>
        <m:sSub>
          <m:sSubPr>
            <m:ctrlPr>
              <w:rPr>
                <w:rFonts w:ascii="Cambria Math" w:hAnsi="Cambria Math"/>
                <w:i/>
                <w:lang w:val="uk-UA"/>
              </w:rPr>
            </m:ctrlPr>
          </m:sSubPr>
          <m:e>
            <m:r>
              <w:rPr>
                <w:rFonts w:ascii="Cambria Math" w:hAnsi="Cambria Math"/>
                <w:lang w:val="uk-UA"/>
              </w:rPr>
              <m:t>F</m:t>
            </m:r>
          </m:e>
          <m:sub>
            <m:r>
              <w:rPr>
                <w:rFonts w:ascii="Cambria Math" w:hAnsi="Cambria Math"/>
                <w:lang w:val="uk-UA"/>
              </w:rPr>
              <m:t>г</m:t>
            </m:r>
            <m:r>
              <w:rPr>
                <w:rFonts w:ascii="Cambria Math" w:hAnsi="Cambria Math"/>
              </w:rPr>
              <m:t>*</m:t>
            </m:r>
          </m:sub>
        </m:sSub>
        <m:r>
          <w:rPr>
            <w:rFonts w:ascii="Cambria Math" w:hAnsi="Cambria Math"/>
            <w:lang w:val="uk-UA"/>
          </w:rPr>
          <m:t>=</m:t>
        </m:r>
        <m:f>
          <m:fPr>
            <m:ctrlPr>
              <w:rPr>
                <w:rFonts w:ascii="Cambria Math" w:hAnsi="Cambria Math"/>
                <w:i/>
                <w:lang w:val="uk-UA"/>
              </w:rPr>
            </m:ctrlPr>
          </m:fPr>
          <m:num>
            <m:sSub>
              <m:sSubPr>
                <m:ctrlPr>
                  <w:rPr>
                    <w:rFonts w:ascii="Cambria Math" w:hAnsi="Cambria Math"/>
                    <w:i/>
                    <w:lang w:val="uk-UA"/>
                  </w:rPr>
                </m:ctrlPr>
              </m:sSubPr>
              <m:e>
                <m:r>
                  <w:rPr>
                    <w:rFonts w:ascii="Cambria Math" w:hAnsi="Cambria Math"/>
                    <w:lang w:val="uk-UA"/>
                  </w:rPr>
                  <m:t>F</m:t>
                </m:r>
              </m:e>
              <m:sub>
                <m:r>
                  <w:rPr>
                    <w:rFonts w:ascii="Cambria Math" w:hAnsi="Cambria Math"/>
                    <w:lang w:val="uk-UA"/>
                  </w:rPr>
                  <m:t>г</m:t>
                </m:r>
              </m:sub>
            </m:sSub>
          </m:num>
          <m:den>
            <m:sSub>
              <m:sSubPr>
                <m:ctrlPr>
                  <w:rPr>
                    <w:rFonts w:ascii="Cambria Math" w:hAnsi="Cambria Math"/>
                    <w:i/>
                    <w:lang w:val="uk-UA"/>
                  </w:rPr>
                </m:ctrlPr>
              </m:sSubPr>
              <m:e>
                <m:r>
                  <w:rPr>
                    <w:rFonts w:ascii="Cambria Math" w:hAnsi="Cambria Math"/>
                    <w:lang w:val="uk-UA"/>
                  </w:rPr>
                  <m:t>F</m:t>
                </m:r>
              </m:e>
              <m:sub>
                <m:r>
                  <w:rPr>
                    <w:rFonts w:ascii="Cambria Math" w:hAnsi="Cambria Math"/>
                    <w:lang w:val="uk-UA"/>
                  </w:rPr>
                  <m:t>г</m:t>
                </m:r>
                <m:r>
                  <w:rPr>
                    <w:rFonts w:ascii="Cambria Math" w:hAnsi="Cambria Math"/>
                  </w:rPr>
                  <m:t>н</m:t>
                </m:r>
              </m:sub>
            </m:sSub>
          </m:den>
        </m:f>
        <m:r>
          <w:rPr>
            <w:rFonts w:ascii="Cambria Math" w:hAnsi="Cambria Math"/>
            <w:lang w:val="uk-UA"/>
          </w:rPr>
          <m:t xml:space="preserve">; </m:t>
        </m:r>
      </m:oMath>
    </w:p>
    <w:p w14:paraId="1E5A8292" w14:textId="77777777" w:rsidR="000C3B25" w:rsidRPr="00D61C6A" w:rsidRDefault="000C3B25" w:rsidP="00D61C6A">
      <w:pPr>
        <w:spacing w:after="0" w:line="360" w:lineRule="auto"/>
        <w:ind w:firstLine="709"/>
        <w:jc w:val="both"/>
        <w:rPr>
          <w:lang w:val="uk-UA"/>
        </w:rPr>
      </w:pPr>
      <w:r w:rsidRPr="00D61C6A">
        <w:rPr>
          <w:lang w:val="uk-UA"/>
        </w:rPr>
        <w:t>М</w:t>
      </w:r>
      <w:r w:rsidRPr="00D61C6A">
        <w:rPr>
          <w:vertAlign w:val="subscript"/>
          <w:lang w:val="uk-UA"/>
        </w:rPr>
        <w:t>н</w:t>
      </w:r>
      <w:r w:rsidRPr="00D61C6A">
        <w:rPr>
          <w:lang w:val="uk-UA"/>
        </w:rPr>
        <w:t xml:space="preserve"> – номінальний момент на валу двигуна, необхідний для переміщення стрічки та номінального вантажу при номінальній швидкості; </w:t>
      </w:r>
      <w:proofErr w:type="spellStart"/>
      <w:r w:rsidRPr="00D61C6A">
        <w:rPr>
          <w:lang w:val="uk-UA"/>
        </w:rPr>
        <w:t>F</w:t>
      </w:r>
      <w:r w:rsidRPr="00D61C6A">
        <w:rPr>
          <w:vertAlign w:val="subscript"/>
          <w:lang w:val="uk-UA"/>
        </w:rPr>
        <w:t>гн</w:t>
      </w:r>
      <w:proofErr w:type="spellEnd"/>
      <w:r w:rsidRPr="00D61C6A">
        <w:rPr>
          <w:lang w:val="uk-UA"/>
        </w:rPr>
        <w:t xml:space="preserve"> – складова зусилля F у тяговому органі конвеєра, що виникає за рахунок переміщення лише номінального корисного вантажу. </w:t>
      </w:r>
    </w:p>
    <w:p w14:paraId="114FD6FC" w14:textId="77777777" w:rsidR="000C3B25" w:rsidRPr="00D61C6A" w:rsidRDefault="000C3B25" w:rsidP="00D61C6A">
      <w:pPr>
        <w:spacing w:after="0" w:line="360" w:lineRule="auto"/>
        <w:ind w:firstLine="709"/>
        <w:jc w:val="both"/>
        <w:rPr>
          <w:lang w:val="uk-UA"/>
        </w:rPr>
      </w:pPr>
      <w:r w:rsidRPr="00D61C6A">
        <w:rPr>
          <w:lang w:val="uk-UA"/>
        </w:rPr>
        <w:t xml:space="preserve">Складова </w:t>
      </w:r>
      <w:proofErr w:type="spellStart"/>
      <w:r w:rsidRPr="00D61C6A">
        <w:rPr>
          <w:lang w:val="uk-UA"/>
        </w:rPr>
        <w:t>F</w:t>
      </w:r>
      <w:r w:rsidRPr="00D61C6A">
        <w:rPr>
          <w:vertAlign w:val="subscript"/>
          <w:lang w:val="uk-UA"/>
        </w:rPr>
        <w:t>г</w:t>
      </w:r>
      <w:proofErr w:type="spellEnd"/>
      <w:r w:rsidRPr="00D61C6A">
        <w:rPr>
          <w:lang w:val="uk-UA"/>
        </w:rPr>
        <w:t xml:space="preserve"> тягового зусилля й швидкість V переміщення стрічки  конвеєра визначають його продуктивність:</w:t>
      </w:r>
    </w:p>
    <w:p w14:paraId="3EF74103" w14:textId="77777777" w:rsidR="000C3B25" w:rsidRPr="00D61C6A" w:rsidRDefault="005B57C5" w:rsidP="00D61C6A">
      <w:pPr>
        <w:spacing w:after="0" w:line="360" w:lineRule="auto"/>
        <w:ind w:firstLine="709"/>
        <w:jc w:val="both"/>
        <w:rPr>
          <w:rFonts w:eastAsiaTheme="minorEastAsia"/>
          <w:lang w:val="en-US"/>
        </w:rPr>
      </w:pPr>
      <m:oMathPara>
        <m:oMath>
          <m:sSub>
            <m:sSubPr>
              <m:ctrlPr>
                <w:rPr>
                  <w:rFonts w:ascii="Cambria Math" w:hAnsi="Cambria Math"/>
                  <w:i/>
                  <w:lang w:val="uk-UA"/>
                </w:rPr>
              </m:ctrlPr>
            </m:sSubPr>
            <m:e>
              <m:r>
                <w:rPr>
                  <w:rFonts w:ascii="Cambria Math" w:hAnsi="Cambria Math"/>
                  <w:lang w:val="uk-UA"/>
                </w:rPr>
                <m:t>Q</m:t>
              </m:r>
            </m:e>
            <m:sub>
              <m:r>
                <w:rPr>
                  <w:rFonts w:ascii="Cambria Math" w:hAnsi="Cambria Math"/>
                </w:rPr>
                <m:t>*</m:t>
              </m:r>
            </m:sub>
          </m:sSub>
          <m:r>
            <w:rPr>
              <w:rFonts w:ascii="Cambria Math" w:hAnsi="Cambria Math"/>
              <w:lang w:val="en-US"/>
            </w:rPr>
            <m:t>=</m:t>
          </m:r>
          <m:sSub>
            <m:sSubPr>
              <m:ctrlPr>
                <w:rPr>
                  <w:rFonts w:ascii="Cambria Math" w:hAnsi="Cambria Math"/>
                  <w:i/>
                  <w:lang w:val="uk-UA"/>
                </w:rPr>
              </m:ctrlPr>
            </m:sSubPr>
            <m:e>
              <m:r>
                <w:rPr>
                  <w:rFonts w:ascii="Cambria Math" w:hAnsi="Cambria Math"/>
                  <w:lang w:val="uk-UA"/>
                </w:rPr>
                <m:t>F</m:t>
              </m:r>
            </m:e>
            <m:sub>
              <m:r>
                <w:rPr>
                  <w:rFonts w:ascii="Cambria Math" w:hAnsi="Cambria Math"/>
                </w:rPr>
                <m:t>*</m:t>
              </m:r>
            </m:sub>
          </m:sSub>
          <m:sSub>
            <m:sSubPr>
              <m:ctrlPr>
                <w:rPr>
                  <w:rFonts w:ascii="Cambria Math" w:hAnsi="Cambria Math"/>
                  <w:i/>
                  <w:lang w:val="uk-UA"/>
                </w:rPr>
              </m:ctrlPr>
            </m:sSubPr>
            <m:e>
              <m:r>
                <w:rPr>
                  <w:rFonts w:ascii="Cambria Math" w:hAnsi="Cambria Math"/>
                  <w:lang w:val="uk-UA"/>
                </w:rPr>
                <m:t>V</m:t>
              </m:r>
            </m:e>
            <m:sub>
              <m:r>
                <w:rPr>
                  <w:rFonts w:ascii="Cambria Math" w:hAnsi="Cambria Math"/>
                </w:rPr>
                <m:t>*</m:t>
              </m:r>
            </m:sub>
          </m:sSub>
          <m:r>
            <w:rPr>
              <w:rFonts w:ascii="Cambria Math" w:hAnsi="Cambria Math"/>
              <w:lang w:val="en-US"/>
            </w:rPr>
            <m:t>,</m:t>
          </m:r>
        </m:oMath>
      </m:oMathPara>
    </w:p>
    <w:p w14:paraId="2E85E429" w14:textId="77777777" w:rsidR="000C3B25" w:rsidRPr="00D61C6A" w:rsidRDefault="000C3B25" w:rsidP="00D61C6A">
      <w:pPr>
        <w:spacing w:after="0" w:line="360" w:lineRule="auto"/>
        <w:ind w:firstLine="709"/>
        <w:jc w:val="both"/>
        <w:rPr>
          <w:lang w:val="uk-UA"/>
        </w:rPr>
      </w:pPr>
      <w:r w:rsidRPr="00D61C6A">
        <w:rPr>
          <w:rFonts w:eastAsiaTheme="minorEastAsia"/>
          <w:lang w:val="uk-UA"/>
        </w:rPr>
        <w:t xml:space="preserve">де </w:t>
      </w:r>
      <m:oMath>
        <m:sSub>
          <m:sSubPr>
            <m:ctrlPr>
              <w:rPr>
                <w:rFonts w:ascii="Cambria Math" w:hAnsi="Cambria Math"/>
                <w:i/>
                <w:lang w:val="uk-UA"/>
              </w:rPr>
            </m:ctrlPr>
          </m:sSubPr>
          <m:e>
            <m:r>
              <w:rPr>
                <w:rFonts w:ascii="Cambria Math" w:hAnsi="Cambria Math"/>
                <w:lang w:val="uk-UA"/>
              </w:rPr>
              <m:t>Q</m:t>
            </m:r>
          </m:e>
          <m:sub>
            <m:r>
              <w:rPr>
                <w:rFonts w:ascii="Cambria Math" w:hAnsi="Cambria Math"/>
              </w:rPr>
              <m:t>*</m:t>
            </m:r>
          </m:sub>
        </m:sSub>
        <m:r>
          <w:rPr>
            <w:rFonts w:ascii="Cambria Math" w:hAnsi="Cambria Math"/>
          </w:rPr>
          <m:t>=</m:t>
        </m:r>
        <m:f>
          <m:fPr>
            <m:ctrlPr>
              <w:rPr>
                <w:rFonts w:ascii="Cambria Math" w:hAnsi="Cambria Math"/>
                <w:i/>
                <w:lang w:val="uk-UA"/>
              </w:rPr>
            </m:ctrlPr>
          </m:fPr>
          <m:num>
            <m:r>
              <w:rPr>
                <w:rFonts w:ascii="Cambria Math" w:hAnsi="Cambria Math"/>
                <w:lang w:val="en-US"/>
              </w:rPr>
              <m:t>Q</m:t>
            </m:r>
          </m:num>
          <m:den>
            <m:sSub>
              <m:sSubPr>
                <m:ctrlPr>
                  <w:rPr>
                    <w:rFonts w:ascii="Cambria Math" w:hAnsi="Cambria Math"/>
                    <w:i/>
                    <w:lang w:val="uk-UA"/>
                  </w:rPr>
                </m:ctrlPr>
              </m:sSubPr>
              <m:e>
                <m:r>
                  <w:rPr>
                    <w:rFonts w:ascii="Cambria Math" w:hAnsi="Cambria Math"/>
                    <w:lang w:val="uk-UA"/>
                  </w:rPr>
                  <m:t>Q</m:t>
                </m:r>
              </m:e>
              <m:sub>
                <m:r>
                  <w:rPr>
                    <w:rFonts w:ascii="Cambria Math" w:hAnsi="Cambria Math"/>
                  </w:rPr>
                  <m:t>н</m:t>
                </m:r>
              </m:sub>
            </m:sSub>
          </m:den>
        </m:f>
        <m:r>
          <w:rPr>
            <w:rFonts w:ascii="Cambria Math" w:hAnsi="Cambria Math"/>
          </w:rPr>
          <m:t>;</m:t>
        </m:r>
        <m:sSub>
          <m:sSubPr>
            <m:ctrlPr>
              <w:rPr>
                <w:rFonts w:ascii="Cambria Math" w:hAnsi="Cambria Math"/>
                <w:i/>
                <w:lang w:val="uk-UA"/>
              </w:rPr>
            </m:ctrlPr>
          </m:sSubPr>
          <m:e>
            <m:r>
              <w:rPr>
                <w:rFonts w:ascii="Cambria Math" w:hAnsi="Cambria Math"/>
                <w:lang w:val="uk-UA"/>
              </w:rPr>
              <m:t>Q</m:t>
            </m:r>
          </m:e>
          <m:sub>
            <m:r>
              <w:rPr>
                <w:rFonts w:ascii="Cambria Math" w:hAnsi="Cambria Math"/>
              </w:rPr>
              <m:t>н</m:t>
            </m:r>
          </m:sub>
        </m:sSub>
      </m:oMath>
      <w:r w:rsidRPr="00D61C6A">
        <w:rPr>
          <w:rFonts w:eastAsiaTheme="minorEastAsia"/>
          <w:lang w:val="uk-UA"/>
        </w:rPr>
        <w:t xml:space="preserve"> – номінальна продуктивність конвеєра; </w:t>
      </w:r>
      <m:oMath>
        <m:sSub>
          <m:sSubPr>
            <m:ctrlPr>
              <w:rPr>
                <w:rFonts w:ascii="Cambria Math" w:hAnsi="Cambria Math"/>
                <w:i/>
                <w:lang w:val="uk-UA"/>
              </w:rPr>
            </m:ctrlPr>
          </m:sSubPr>
          <m:e>
            <m:r>
              <w:rPr>
                <w:rFonts w:ascii="Cambria Math" w:hAnsi="Cambria Math"/>
                <w:lang w:val="uk-UA"/>
              </w:rPr>
              <m:t>V</m:t>
            </m:r>
          </m:e>
          <m:sub>
            <m:r>
              <w:rPr>
                <w:rFonts w:ascii="Cambria Math" w:hAnsi="Cambria Math"/>
              </w:rPr>
              <m:t>*</m:t>
            </m:r>
          </m:sub>
        </m:sSub>
        <m:r>
          <w:rPr>
            <w:rFonts w:ascii="Cambria Math" w:hAnsi="Cambria Math"/>
          </w:rPr>
          <m:t>=</m:t>
        </m:r>
        <m:f>
          <m:fPr>
            <m:ctrlPr>
              <w:rPr>
                <w:rFonts w:ascii="Cambria Math" w:hAnsi="Cambria Math"/>
                <w:i/>
                <w:lang w:val="uk-UA"/>
              </w:rPr>
            </m:ctrlPr>
          </m:fPr>
          <m:num>
            <m:r>
              <w:rPr>
                <w:rFonts w:ascii="Cambria Math" w:hAnsi="Cambria Math"/>
                <w:lang w:val="en-US"/>
              </w:rPr>
              <m:t>V</m:t>
            </m:r>
          </m:num>
          <m:den>
            <m:sSub>
              <m:sSubPr>
                <m:ctrlPr>
                  <w:rPr>
                    <w:rFonts w:ascii="Cambria Math" w:hAnsi="Cambria Math"/>
                    <w:i/>
                    <w:lang w:val="uk-UA"/>
                  </w:rPr>
                </m:ctrlPr>
              </m:sSubPr>
              <m:e>
                <m:r>
                  <w:rPr>
                    <w:rFonts w:ascii="Cambria Math" w:hAnsi="Cambria Math"/>
                    <w:lang w:val="uk-UA"/>
                  </w:rPr>
                  <m:t>V</m:t>
                </m:r>
              </m:e>
              <m:sub>
                <m:r>
                  <w:rPr>
                    <w:rFonts w:ascii="Cambria Math" w:hAnsi="Cambria Math"/>
                  </w:rPr>
                  <m:t>н</m:t>
                </m:r>
              </m:sub>
            </m:sSub>
          </m:den>
        </m:f>
        <m:r>
          <w:rPr>
            <w:rFonts w:ascii="Cambria Math" w:hAnsi="Cambria Math"/>
          </w:rPr>
          <m:t>;</m:t>
        </m:r>
        <m:sSub>
          <m:sSubPr>
            <m:ctrlPr>
              <w:rPr>
                <w:rFonts w:ascii="Cambria Math" w:hAnsi="Cambria Math"/>
                <w:i/>
                <w:lang w:val="uk-UA"/>
              </w:rPr>
            </m:ctrlPr>
          </m:sSubPr>
          <m:e>
            <m:r>
              <w:rPr>
                <w:rFonts w:ascii="Cambria Math" w:hAnsi="Cambria Math"/>
                <w:lang w:val="uk-UA"/>
              </w:rPr>
              <m:t>V</m:t>
            </m:r>
          </m:e>
          <m:sub>
            <m:r>
              <w:rPr>
                <w:rFonts w:ascii="Cambria Math" w:hAnsi="Cambria Math"/>
              </w:rPr>
              <m:t>н</m:t>
            </m:r>
          </m:sub>
        </m:sSub>
      </m:oMath>
      <w:r w:rsidRPr="00D61C6A">
        <w:rPr>
          <w:rFonts w:eastAsiaTheme="minorEastAsia"/>
          <w:lang w:val="uk-UA"/>
        </w:rPr>
        <w:t xml:space="preserve">й </w:t>
      </w:r>
      <m:oMath>
        <m:sSub>
          <m:sSubPr>
            <m:ctrlPr>
              <w:rPr>
                <w:rFonts w:ascii="Cambria Math" w:hAnsi="Cambria Math"/>
                <w:i/>
                <w:lang w:val="uk-UA"/>
              </w:rPr>
            </m:ctrlPr>
          </m:sSubPr>
          <m:e>
            <m:r>
              <w:rPr>
                <w:rFonts w:ascii="Cambria Math" w:hAnsi="Cambria Math"/>
                <w:lang w:val="uk-UA"/>
              </w:rPr>
              <m:t>V</m:t>
            </m:r>
          </m:e>
          <m:sub/>
        </m:sSub>
      </m:oMath>
      <w:r w:rsidRPr="00D61C6A">
        <w:t xml:space="preserve">– </w:t>
      </w:r>
      <w:r w:rsidRPr="00D61C6A">
        <w:rPr>
          <w:lang w:val="uk-UA"/>
        </w:rPr>
        <w:t>відповідно, номінальна й фактична швидкості руху стрічки.</w:t>
      </w:r>
    </w:p>
    <w:p w14:paraId="618ECB17" w14:textId="77777777" w:rsidR="000C3B25" w:rsidRPr="00D61C6A" w:rsidRDefault="000C3B25" w:rsidP="00D61C6A">
      <w:pPr>
        <w:spacing w:after="0" w:line="360" w:lineRule="auto"/>
        <w:ind w:firstLine="709"/>
        <w:jc w:val="both"/>
        <w:rPr>
          <w:rFonts w:eastAsiaTheme="minorEastAsia"/>
        </w:rPr>
      </w:pPr>
      <w:r w:rsidRPr="00D61C6A">
        <w:rPr>
          <w:lang w:val="uk-UA"/>
        </w:rPr>
        <w:t>При постійній номінальній швидкості конвеєра (</w:t>
      </w:r>
      <m:oMath>
        <m:sSub>
          <m:sSubPr>
            <m:ctrlPr>
              <w:rPr>
                <w:rFonts w:ascii="Cambria Math" w:hAnsi="Cambria Math"/>
                <w:i/>
                <w:lang w:val="uk-UA"/>
              </w:rPr>
            </m:ctrlPr>
          </m:sSubPr>
          <m:e>
            <m:r>
              <w:rPr>
                <w:rFonts w:ascii="Cambria Math" w:hAnsi="Cambria Math"/>
                <w:lang w:val="uk-UA"/>
              </w:rPr>
              <m:t>V</m:t>
            </m:r>
          </m:e>
          <m:sub>
            <m:r>
              <w:rPr>
                <w:rFonts w:ascii="Cambria Math" w:hAnsi="Cambria Math"/>
              </w:rPr>
              <m:t>*</m:t>
            </m:r>
          </m:sub>
        </m:sSub>
        <m:r>
          <w:rPr>
            <w:rFonts w:ascii="Cambria Math" w:hAnsi="Cambria Math"/>
            <w:lang w:val="uk-UA"/>
          </w:rPr>
          <m:t>=1</m:t>
        </m:r>
      </m:oMath>
      <w:r w:rsidRPr="00D61C6A">
        <w:rPr>
          <w:rFonts w:eastAsiaTheme="minorEastAsia"/>
        </w:rPr>
        <w:t>)</w:t>
      </w:r>
    </w:p>
    <w:p w14:paraId="3E121529" w14:textId="77777777" w:rsidR="000C3B25" w:rsidRPr="00D61C6A" w:rsidRDefault="005B57C5" w:rsidP="00D61C6A">
      <w:pPr>
        <w:spacing w:after="0" w:line="360" w:lineRule="auto"/>
        <w:ind w:firstLine="709"/>
        <w:jc w:val="both"/>
        <w:rPr>
          <w:rFonts w:eastAsiaTheme="minorEastAsia"/>
          <w:lang w:val="en-US"/>
        </w:rPr>
      </w:pPr>
      <m:oMathPara>
        <m:oMath>
          <m:sSub>
            <m:sSubPr>
              <m:ctrlPr>
                <w:rPr>
                  <w:rFonts w:ascii="Cambria Math" w:hAnsi="Cambria Math"/>
                  <w:i/>
                  <w:lang w:val="uk-UA"/>
                </w:rPr>
              </m:ctrlPr>
            </m:sSubPr>
            <m:e>
              <m:r>
                <w:rPr>
                  <w:rFonts w:ascii="Cambria Math" w:hAnsi="Cambria Math"/>
                  <w:lang w:val="uk-UA"/>
                </w:rPr>
                <m:t>Q</m:t>
              </m:r>
            </m:e>
            <m:sub>
              <m:r>
                <w:rPr>
                  <w:rFonts w:ascii="Cambria Math" w:hAnsi="Cambria Math"/>
                </w:rPr>
                <m:t>*</m:t>
              </m:r>
            </m:sub>
          </m:sSub>
          <m:r>
            <w:rPr>
              <w:rFonts w:ascii="Cambria Math" w:hAnsi="Cambria Math"/>
              <w:lang w:val="en-US"/>
            </w:rPr>
            <m:t>=</m:t>
          </m:r>
          <m:sSub>
            <m:sSubPr>
              <m:ctrlPr>
                <w:rPr>
                  <w:rFonts w:ascii="Cambria Math" w:hAnsi="Cambria Math"/>
                  <w:i/>
                  <w:lang w:val="uk-UA"/>
                </w:rPr>
              </m:ctrlPr>
            </m:sSubPr>
            <m:e>
              <m:r>
                <w:rPr>
                  <w:rFonts w:ascii="Cambria Math" w:hAnsi="Cambria Math"/>
                  <w:lang w:val="uk-UA"/>
                </w:rPr>
                <m:t>F</m:t>
              </m:r>
            </m:e>
            <m:sub>
              <m:r>
                <w:rPr>
                  <w:rFonts w:ascii="Cambria Math" w:hAnsi="Cambria Math"/>
                </w:rPr>
                <m:t>*</m:t>
              </m:r>
            </m:sub>
          </m:sSub>
          <m:r>
            <w:rPr>
              <w:rFonts w:ascii="Cambria Math" w:hAnsi="Cambria Math"/>
              <w:lang w:val="en-US"/>
            </w:rPr>
            <m:t>,</m:t>
          </m:r>
        </m:oMath>
      </m:oMathPara>
    </w:p>
    <w:p w14:paraId="56C29DA2" w14:textId="77777777" w:rsidR="000C3B25" w:rsidRPr="00D61C6A" w:rsidRDefault="000C3B25" w:rsidP="00D61C6A">
      <w:pPr>
        <w:spacing w:after="0" w:line="360" w:lineRule="auto"/>
        <w:ind w:firstLine="709"/>
        <w:jc w:val="both"/>
        <w:rPr>
          <w:lang w:val="uk-UA"/>
        </w:rPr>
      </w:pPr>
      <w:r w:rsidRPr="00D61C6A">
        <w:rPr>
          <w:lang w:val="uk-UA"/>
        </w:rPr>
        <w:t>потужність, що розвивається двигуном на валу:</w:t>
      </w:r>
    </w:p>
    <w:p w14:paraId="03264498" w14:textId="77777777" w:rsidR="000C3B25" w:rsidRPr="00D61C6A" w:rsidRDefault="005B57C5" w:rsidP="00D61C6A">
      <w:pPr>
        <w:spacing w:after="0" w:line="360" w:lineRule="auto"/>
        <w:ind w:firstLine="709"/>
        <w:jc w:val="both"/>
        <w:rPr>
          <w:lang w:val="uk-UA"/>
        </w:rPr>
      </w:pPr>
      <m:oMathPara>
        <m:oMath>
          <m:sSub>
            <m:sSubPr>
              <m:ctrlPr>
                <w:rPr>
                  <w:rFonts w:ascii="Cambria Math" w:hAnsi="Cambria Math"/>
                  <w:i/>
                  <w:lang w:val="uk-UA"/>
                </w:rPr>
              </m:ctrlPr>
            </m:sSubPr>
            <m:e>
              <m:r>
                <w:rPr>
                  <w:rFonts w:ascii="Cambria Math" w:hAnsi="Cambria Math"/>
                  <w:lang w:val="uk-UA"/>
                </w:rPr>
                <m:t>P</m:t>
              </m:r>
            </m:e>
            <m:sub>
              <m:r>
                <w:rPr>
                  <w:rFonts w:ascii="Cambria Math" w:hAnsi="Cambria Math"/>
                </w:rPr>
                <m:t>*</m:t>
              </m:r>
            </m:sub>
          </m:sSub>
          <m:r>
            <w:rPr>
              <w:rFonts w:ascii="Cambria Math" w:hAnsi="Cambria Math"/>
              <w:lang w:val="en-US"/>
            </w:rPr>
            <m:t>=</m:t>
          </m:r>
          <m:sSub>
            <m:sSubPr>
              <m:ctrlPr>
                <w:rPr>
                  <w:rFonts w:ascii="Cambria Math" w:hAnsi="Cambria Math"/>
                  <w:i/>
                  <w:lang w:val="uk-UA"/>
                </w:rPr>
              </m:ctrlPr>
            </m:sSubPr>
            <m:e>
              <m:r>
                <w:rPr>
                  <w:rFonts w:ascii="Cambria Math" w:hAnsi="Cambria Math"/>
                  <w:lang w:val="uk-UA"/>
                </w:rPr>
                <m:t>M</m:t>
              </m:r>
            </m:e>
            <m:sub>
              <m:r>
                <w:rPr>
                  <w:rFonts w:ascii="Cambria Math" w:hAnsi="Cambria Math"/>
                </w:rPr>
                <m:t>*</m:t>
              </m:r>
            </m:sub>
          </m:sSub>
          <m:sSub>
            <m:sSubPr>
              <m:ctrlPr>
                <w:rPr>
                  <w:rFonts w:ascii="Cambria Math" w:hAnsi="Cambria Math"/>
                  <w:i/>
                  <w:lang w:val="uk-UA"/>
                </w:rPr>
              </m:ctrlPr>
            </m:sSubPr>
            <m:e>
              <m:r>
                <w:rPr>
                  <w:rFonts w:ascii="Cambria Math" w:hAnsi="Cambria Math"/>
                  <w:lang w:val="uk-UA"/>
                </w:rPr>
                <m:t>ω</m:t>
              </m:r>
            </m:e>
            <m:sub>
              <m:r>
                <w:rPr>
                  <w:rFonts w:ascii="Cambria Math" w:hAnsi="Cambria Math"/>
                </w:rPr>
                <m:t>*</m:t>
              </m:r>
            </m:sub>
          </m:sSub>
          <m:r>
            <w:rPr>
              <w:rFonts w:ascii="Cambria Math" w:hAnsi="Cambria Math"/>
              <w:lang w:val="en-US"/>
            </w:rPr>
            <m:t>=</m:t>
          </m:r>
          <m:sSub>
            <m:sSubPr>
              <m:ctrlPr>
                <w:rPr>
                  <w:rFonts w:ascii="Cambria Math" w:hAnsi="Cambria Math"/>
                  <w:i/>
                  <w:lang w:val="uk-UA"/>
                </w:rPr>
              </m:ctrlPr>
            </m:sSubPr>
            <m:e>
              <m:r>
                <w:rPr>
                  <w:rFonts w:ascii="Cambria Math" w:hAnsi="Cambria Math"/>
                  <w:lang w:val="uk-UA"/>
                </w:rPr>
                <m:t>M</m:t>
              </m:r>
            </m:e>
            <m:sub>
              <m:r>
                <w:rPr>
                  <w:rFonts w:ascii="Cambria Math" w:hAnsi="Cambria Math"/>
                  <w:lang w:val="uk-UA"/>
                </w:rPr>
                <m:t>х</m:t>
              </m:r>
              <m:r>
                <w:rPr>
                  <w:rFonts w:ascii="Cambria Math" w:hAnsi="Cambria Math"/>
                </w:rPr>
                <m:t>*</m:t>
              </m:r>
            </m:sub>
          </m:sSub>
          <m:r>
            <w:rPr>
              <w:rFonts w:ascii="Cambria Math" w:hAnsi="Cambria Math"/>
              <w:lang w:val="en-US"/>
            </w:rPr>
            <m:t>+</m:t>
          </m:r>
          <m:r>
            <w:rPr>
              <w:rFonts w:ascii="Cambria Math" w:hAnsi="Cambria Math"/>
              <w:lang w:val="uk-UA"/>
            </w:rPr>
            <m:t>(1-</m:t>
          </m:r>
          <m:sSub>
            <m:sSubPr>
              <m:ctrlPr>
                <w:rPr>
                  <w:rFonts w:ascii="Cambria Math" w:hAnsi="Cambria Math"/>
                  <w:i/>
                  <w:lang w:val="uk-UA"/>
                </w:rPr>
              </m:ctrlPr>
            </m:sSubPr>
            <m:e>
              <m:r>
                <w:rPr>
                  <w:rFonts w:ascii="Cambria Math" w:hAnsi="Cambria Math"/>
                  <w:lang w:val="uk-UA"/>
                </w:rPr>
                <m:t>M</m:t>
              </m:r>
            </m:e>
            <m:sub>
              <m:r>
                <w:rPr>
                  <w:rFonts w:ascii="Cambria Math" w:hAnsi="Cambria Math"/>
                  <w:lang w:val="uk-UA"/>
                </w:rPr>
                <m:t>х</m:t>
              </m:r>
              <m:r>
                <w:rPr>
                  <w:rFonts w:ascii="Cambria Math" w:hAnsi="Cambria Math"/>
                </w:rPr>
                <m:t>*</m:t>
              </m:r>
            </m:sub>
          </m:sSub>
          <m:r>
            <w:rPr>
              <w:rFonts w:ascii="Cambria Math" w:hAnsi="Cambria Math"/>
              <w:lang w:val="uk-UA"/>
            </w:rPr>
            <m:t>)</m:t>
          </m:r>
          <m:sSub>
            <m:sSubPr>
              <m:ctrlPr>
                <w:rPr>
                  <w:rFonts w:ascii="Cambria Math" w:hAnsi="Cambria Math"/>
                  <w:i/>
                  <w:lang w:val="uk-UA"/>
                </w:rPr>
              </m:ctrlPr>
            </m:sSubPr>
            <m:e>
              <m:r>
                <w:rPr>
                  <w:rFonts w:ascii="Cambria Math" w:hAnsi="Cambria Math"/>
                  <w:lang w:val="uk-UA"/>
                </w:rPr>
                <m:t>Q</m:t>
              </m:r>
            </m:e>
            <m:sub>
              <m:r>
                <w:rPr>
                  <w:rFonts w:ascii="Cambria Math" w:hAnsi="Cambria Math"/>
                </w:rPr>
                <m:t>*</m:t>
              </m:r>
            </m:sub>
          </m:sSub>
          <m:r>
            <w:rPr>
              <w:rFonts w:ascii="Cambria Math" w:hAnsi="Cambria Math"/>
              <w:lang w:val="en-US"/>
            </w:rPr>
            <m:t>,</m:t>
          </m:r>
        </m:oMath>
      </m:oMathPara>
    </w:p>
    <w:p w14:paraId="6E222E8B" w14:textId="77777777" w:rsidR="000C3B25" w:rsidRPr="00D61C6A" w:rsidRDefault="000C3B25" w:rsidP="00D61C6A">
      <w:pPr>
        <w:spacing w:after="0" w:line="360" w:lineRule="auto"/>
        <w:ind w:firstLine="709"/>
        <w:jc w:val="both"/>
        <w:rPr>
          <w:i/>
          <w:lang w:val="uk-UA"/>
        </w:rPr>
      </w:pPr>
      <w:r w:rsidRPr="00D61C6A">
        <w:rPr>
          <w:lang w:val="uk-UA"/>
        </w:rPr>
        <w:t xml:space="preserve">де </w:t>
      </w:r>
      <m:oMath>
        <m:sSub>
          <m:sSubPr>
            <m:ctrlPr>
              <w:rPr>
                <w:rFonts w:ascii="Cambria Math" w:hAnsi="Cambria Math"/>
                <w:i/>
                <w:lang w:val="uk-UA"/>
              </w:rPr>
            </m:ctrlPr>
          </m:sSubPr>
          <m:e>
            <m:r>
              <w:rPr>
                <w:rFonts w:ascii="Cambria Math" w:hAnsi="Cambria Math"/>
                <w:lang w:val="uk-UA"/>
              </w:rPr>
              <m:t>P</m:t>
            </m:r>
          </m:e>
          <m:sub>
            <m:r>
              <w:rPr>
                <w:rFonts w:ascii="Cambria Math" w:hAnsi="Cambria Math"/>
              </w:rPr>
              <m:t>*</m:t>
            </m:r>
          </m:sub>
        </m:sSub>
        <m:r>
          <w:rPr>
            <w:rFonts w:ascii="Cambria Math" w:hAnsi="Cambria Math"/>
            <w:lang w:val="uk-UA"/>
          </w:rPr>
          <m:t>=</m:t>
        </m:r>
        <m:f>
          <m:fPr>
            <m:ctrlPr>
              <w:rPr>
                <w:rFonts w:ascii="Cambria Math" w:hAnsi="Cambria Math"/>
                <w:i/>
                <w:lang w:val="uk-UA"/>
              </w:rPr>
            </m:ctrlPr>
          </m:fPr>
          <m:num>
            <m:r>
              <w:rPr>
                <w:rFonts w:ascii="Cambria Math" w:hAnsi="Cambria Math"/>
                <w:lang w:val="en-US"/>
              </w:rPr>
              <m:t>P</m:t>
            </m:r>
          </m:num>
          <m:den>
            <m:sSub>
              <m:sSubPr>
                <m:ctrlPr>
                  <w:rPr>
                    <w:rFonts w:ascii="Cambria Math" w:hAnsi="Cambria Math"/>
                    <w:i/>
                    <w:lang w:val="uk-UA"/>
                  </w:rPr>
                </m:ctrlPr>
              </m:sSubPr>
              <m:e>
                <m:r>
                  <w:rPr>
                    <w:rFonts w:ascii="Cambria Math" w:hAnsi="Cambria Math"/>
                    <w:lang w:val="uk-UA"/>
                  </w:rPr>
                  <m:t>P</m:t>
                </m:r>
              </m:e>
              <m:sub>
                <m:r>
                  <w:rPr>
                    <w:rFonts w:ascii="Cambria Math" w:hAnsi="Cambria Math"/>
                  </w:rPr>
                  <m:t>н</m:t>
                </m:r>
              </m:sub>
            </m:sSub>
          </m:den>
        </m:f>
        <m:r>
          <w:rPr>
            <w:rFonts w:ascii="Cambria Math" w:hAnsi="Cambria Math"/>
          </w:rPr>
          <m:t xml:space="preserve">; </m:t>
        </m:r>
        <m:sSub>
          <m:sSubPr>
            <m:ctrlPr>
              <w:rPr>
                <w:rFonts w:ascii="Cambria Math" w:hAnsi="Cambria Math"/>
                <w:i/>
                <w:lang w:val="uk-UA"/>
              </w:rPr>
            </m:ctrlPr>
          </m:sSubPr>
          <m:e>
            <m:r>
              <w:rPr>
                <w:rFonts w:ascii="Cambria Math" w:hAnsi="Cambria Math"/>
                <w:lang w:val="uk-UA"/>
              </w:rPr>
              <m:t>ω</m:t>
            </m:r>
          </m:e>
          <m:sub>
            <m:r>
              <w:rPr>
                <w:rFonts w:ascii="Cambria Math" w:hAnsi="Cambria Math"/>
              </w:rPr>
              <m:t>*</m:t>
            </m:r>
          </m:sub>
        </m:sSub>
        <m:r>
          <w:rPr>
            <w:rFonts w:ascii="Cambria Math" w:hAnsi="Cambria Math"/>
            <w:lang w:val="uk-UA"/>
          </w:rPr>
          <m:t>=</m:t>
        </m:r>
        <m:f>
          <m:fPr>
            <m:ctrlPr>
              <w:rPr>
                <w:rFonts w:ascii="Cambria Math" w:hAnsi="Cambria Math"/>
                <w:i/>
                <w:lang w:val="uk-UA"/>
              </w:rPr>
            </m:ctrlPr>
          </m:fPr>
          <m:num>
            <m:r>
              <w:rPr>
                <w:rFonts w:ascii="Cambria Math" w:hAnsi="Cambria Math"/>
                <w:lang w:val="uk-UA"/>
              </w:rPr>
              <m:t>ω</m:t>
            </m:r>
          </m:num>
          <m:den>
            <m:sSub>
              <m:sSubPr>
                <m:ctrlPr>
                  <w:rPr>
                    <w:rFonts w:ascii="Cambria Math" w:hAnsi="Cambria Math"/>
                    <w:i/>
                    <w:lang w:val="uk-UA"/>
                  </w:rPr>
                </m:ctrlPr>
              </m:sSubPr>
              <m:e>
                <m:r>
                  <w:rPr>
                    <w:rFonts w:ascii="Cambria Math" w:hAnsi="Cambria Math"/>
                    <w:lang w:val="uk-UA"/>
                  </w:rPr>
                  <m:t>ω</m:t>
                </m:r>
              </m:e>
              <m:sub>
                <m:r>
                  <w:rPr>
                    <w:rFonts w:ascii="Cambria Math" w:hAnsi="Cambria Math"/>
                  </w:rPr>
                  <m:t>н</m:t>
                </m:r>
              </m:sub>
            </m:sSub>
          </m:den>
        </m:f>
        <m:r>
          <w:rPr>
            <w:rFonts w:ascii="Cambria Math" w:hAnsi="Cambria Math"/>
          </w:rPr>
          <m:t xml:space="preserve">=1; </m:t>
        </m:r>
        <m:sSub>
          <m:sSubPr>
            <m:ctrlPr>
              <w:rPr>
                <w:rFonts w:ascii="Cambria Math" w:hAnsi="Cambria Math"/>
                <w:i/>
                <w:lang w:val="uk-UA"/>
              </w:rPr>
            </m:ctrlPr>
          </m:sSubPr>
          <m:e>
            <m:r>
              <w:rPr>
                <w:rFonts w:ascii="Cambria Math" w:hAnsi="Cambria Math"/>
                <w:lang w:val="uk-UA"/>
              </w:rPr>
              <m:t>P</m:t>
            </m:r>
          </m:e>
          <m:sub>
            <m:r>
              <w:rPr>
                <w:rFonts w:ascii="Cambria Math" w:hAnsi="Cambria Math"/>
              </w:rPr>
              <m:t>н</m:t>
            </m:r>
          </m:sub>
        </m:sSub>
        <m:r>
          <w:rPr>
            <w:rFonts w:ascii="Cambria Math" w:hAnsi="Cambria Math"/>
            <w:lang w:val="uk-UA"/>
          </w:rPr>
          <m:t xml:space="preserve">, </m:t>
        </m:r>
        <m:sSub>
          <m:sSubPr>
            <m:ctrlPr>
              <w:rPr>
                <w:rFonts w:ascii="Cambria Math" w:hAnsi="Cambria Math"/>
                <w:i/>
                <w:lang w:val="uk-UA"/>
              </w:rPr>
            </m:ctrlPr>
          </m:sSubPr>
          <m:e>
            <m:r>
              <w:rPr>
                <w:rFonts w:ascii="Cambria Math" w:hAnsi="Cambria Math"/>
                <w:lang w:val="uk-UA"/>
              </w:rPr>
              <m:t>ω</m:t>
            </m:r>
          </m:e>
          <m:sub>
            <m:r>
              <w:rPr>
                <w:rFonts w:ascii="Cambria Math" w:hAnsi="Cambria Math"/>
              </w:rPr>
              <m:t>н</m:t>
            </m:r>
          </m:sub>
        </m:sSub>
      </m:oMath>
      <w:r w:rsidRPr="00D61C6A">
        <w:rPr>
          <w:rFonts w:eastAsiaTheme="minorEastAsia"/>
        </w:rPr>
        <w:t xml:space="preserve"> – </w:t>
      </w:r>
      <w:r w:rsidRPr="00D61C6A">
        <w:rPr>
          <w:rFonts w:eastAsiaTheme="minorEastAsia"/>
          <w:lang w:val="uk-UA"/>
        </w:rPr>
        <w:t>номінальна потужність та кутова швидкість двигуна</w:t>
      </w:r>
    </w:p>
    <w:p w14:paraId="30607499" w14:textId="77777777" w:rsidR="000C3B25" w:rsidRPr="00D61C6A" w:rsidRDefault="000C3B25" w:rsidP="00D61C6A">
      <w:pPr>
        <w:spacing w:after="0" w:line="360" w:lineRule="auto"/>
        <w:ind w:firstLine="709"/>
        <w:jc w:val="both"/>
        <w:rPr>
          <w:rFonts w:eastAsiaTheme="minorEastAsia"/>
          <w:lang w:val="uk-UA"/>
        </w:rPr>
      </w:pPr>
      <w:r w:rsidRPr="00D61C6A">
        <w:rPr>
          <w:lang w:val="uk-UA"/>
        </w:rPr>
        <w:t>Потужність на валу двигуна з регулюванням швидкості</w:t>
      </w:r>
      <m:oMath>
        <m:sSub>
          <m:sSubPr>
            <m:ctrlPr>
              <w:rPr>
                <w:rFonts w:ascii="Cambria Math" w:hAnsi="Cambria Math"/>
                <w:i/>
                <w:lang w:val="uk-UA"/>
              </w:rPr>
            </m:ctrlPr>
          </m:sSubPr>
          <m:e>
            <m:r>
              <w:rPr>
                <w:rFonts w:ascii="Cambria Math" w:hAnsi="Cambria Math"/>
                <w:lang w:val="uk-UA"/>
              </w:rPr>
              <m:t>V</m:t>
            </m:r>
          </m:e>
          <m:sub>
            <m:r>
              <w:rPr>
                <w:rFonts w:ascii="Cambria Math" w:hAnsi="Cambria Math"/>
              </w:rPr>
              <m:t>*</m:t>
            </m:r>
          </m:sub>
        </m:sSub>
      </m:oMath>
    </w:p>
    <w:p w14:paraId="7F65E3ED" w14:textId="77777777" w:rsidR="000C3B25" w:rsidRPr="00D61C6A" w:rsidRDefault="005B57C5" w:rsidP="00D61C6A">
      <w:pPr>
        <w:spacing w:after="0" w:line="360" w:lineRule="auto"/>
        <w:ind w:firstLine="709"/>
        <w:jc w:val="both"/>
        <w:rPr>
          <w:rFonts w:eastAsiaTheme="minorEastAsia"/>
          <w:lang w:val="en-US"/>
        </w:rPr>
      </w:pPr>
      <m:oMathPara>
        <m:oMath>
          <m:sSubSup>
            <m:sSubSupPr>
              <m:ctrlPr>
                <w:rPr>
                  <w:rFonts w:ascii="Cambria Math" w:eastAsiaTheme="minorEastAsia" w:hAnsi="Cambria Math"/>
                  <w:i/>
                  <w:lang w:val="uk-UA"/>
                </w:rPr>
              </m:ctrlPr>
            </m:sSubSupPr>
            <m:e>
              <m:r>
                <w:rPr>
                  <w:rFonts w:ascii="Cambria Math" w:eastAsiaTheme="minorEastAsia" w:hAnsi="Cambria Math"/>
                  <w:lang w:val="uk-UA"/>
                </w:rPr>
                <m:t>P</m:t>
              </m:r>
            </m:e>
            <m:sub>
              <m:r>
                <w:rPr>
                  <w:rFonts w:ascii="Cambria Math" w:eastAsiaTheme="minorEastAsia" w:hAnsi="Cambria Math"/>
                  <w:lang w:val="en-US"/>
                </w:rPr>
                <m:t>*</m:t>
              </m:r>
            </m:sub>
            <m:sup>
              <m:r>
                <w:rPr>
                  <w:rFonts w:ascii="Cambria Math" w:eastAsiaTheme="minorEastAsia" w:hAnsi="Cambria Math"/>
                  <w:lang w:val="uk-UA"/>
                </w:rPr>
                <m:t>'</m:t>
              </m:r>
            </m:sup>
          </m:sSubSup>
          <m:r>
            <w:rPr>
              <w:rFonts w:ascii="Cambria Math" w:hAnsi="Cambria Math"/>
              <w:lang w:val="en-US"/>
            </w:rPr>
            <m:t>=</m:t>
          </m:r>
          <m:sSub>
            <m:sSubPr>
              <m:ctrlPr>
                <w:rPr>
                  <w:rFonts w:ascii="Cambria Math" w:hAnsi="Cambria Math"/>
                  <w:i/>
                  <w:lang w:val="uk-UA"/>
                </w:rPr>
              </m:ctrlPr>
            </m:sSubPr>
            <m:e>
              <m:r>
                <w:rPr>
                  <w:rFonts w:ascii="Cambria Math" w:hAnsi="Cambria Math"/>
                  <w:lang w:val="uk-UA"/>
                </w:rPr>
                <m:t>M</m:t>
              </m:r>
            </m:e>
            <m:sub>
              <m:r>
                <w:rPr>
                  <w:rFonts w:ascii="Cambria Math" w:hAnsi="Cambria Math"/>
                </w:rPr>
                <m:t>*</m:t>
              </m:r>
            </m:sub>
          </m:sSub>
          <m:sSub>
            <m:sSubPr>
              <m:ctrlPr>
                <w:rPr>
                  <w:rFonts w:ascii="Cambria Math" w:hAnsi="Cambria Math"/>
                  <w:i/>
                  <w:lang w:val="uk-UA"/>
                </w:rPr>
              </m:ctrlPr>
            </m:sSubPr>
            <m:e>
              <m:r>
                <w:rPr>
                  <w:rFonts w:ascii="Cambria Math" w:hAnsi="Cambria Math"/>
                  <w:lang w:val="uk-UA"/>
                </w:rPr>
                <m:t>ω</m:t>
              </m:r>
            </m:e>
            <m:sub>
              <m:r>
                <w:rPr>
                  <w:rFonts w:ascii="Cambria Math" w:hAnsi="Cambria Math"/>
                </w:rPr>
                <m:t>*</m:t>
              </m:r>
            </m:sub>
          </m:sSub>
          <m:r>
            <w:rPr>
              <w:rFonts w:ascii="Cambria Math" w:hAnsi="Cambria Math"/>
              <w:lang w:val="en-US"/>
            </w:rPr>
            <m:t>=[</m:t>
          </m:r>
          <m:sSub>
            <m:sSubPr>
              <m:ctrlPr>
                <w:rPr>
                  <w:rFonts w:ascii="Cambria Math" w:hAnsi="Cambria Math"/>
                  <w:i/>
                  <w:lang w:val="uk-UA"/>
                </w:rPr>
              </m:ctrlPr>
            </m:sSubPr>
            <m:e>
              <m:r>
                <w:rPr>
                  <w:rFonts w:ascii="Cambria Math" w:hAnsi="Cambria Math"/>
                  <w:lang w:val="uk-UA"/>
                </w:rPr>
                <m:t>M</m:t>
              </m:r>
            </m:e>
            <m:sub>
              <m:r>
                <w:rPr>
                  <w:rFonts w:ascii="Cambria Math" w:hAnsi="Cambria Math"/>
                  <w:lang w:val="uk-UA"/>
                </w:rPr>
                <m:t>х</m:t>
              </m:r>
              <m:r>
                <w:rPr>
                  <w:rFonts w:ascii="Cambria Math" w:hAnsi="Cambria Math"/>
                </w:rPr>
                <m:t>*</m:t>
              </m:r>
            </m:sub>
          </m:sSub>
          <m:r>
            <w:rPr>
              <w:rFonts w:ascii="Cambria Math" w:hAnsi="Cambria Math"/>
              <w:lang w:val="en-US"/>
            </w:rPr>
            <m:t>+</m:t>
          </m:r>
          <m:d>
            <m:dPr>
              <m:ctrlPr>
                <w:rPr>
                  <w:rFonts w:ascii="Cambria Math" w:hAnsi="Cambria Math"/>
                  <w:i/>
                  <w:lang w:val="uk-UA"/>
                </w:rPr>
              </m:ctrlPr>
            </m:dPr>
            <m:e>
              <m:r>
                <w:rPr>
                  <w:rFonts w:ascii="Cambria Math" w:hAnsi="Cambria Math"/>
                  <w:lang w:val="uk-UA"/>
                </w:rPr>
                <m:t>1-</m:t>
              </m:r>
              <m:sSub>
                <m:sSubPr>
                  <m:ctrlPr>
                    <w:rPr>
                      <w:rFonts w:ascii="Cambria Math" w:hAnsi="Cambria Math"/>
                      <w:i/>
                      <w:lang w:val="uk-UA"/>
                    </w:rPr>
                  </m:ctrlPr>
                </m:sSubPr>
                <m:e>
                  <m:r>
                    <w:rPr>
                      <w:rFonts w:ascii="Cambria Math" w:hAnsi="Cambria Math"/>
                      <w:lang w:val="uk-UA"/>
                    </w:rPr>
                    <m:t>M</m:t>
                  </m:r>
                </m:e>
                <m:sub>
                  <m:r>
                    <w:rPr>
                      <w:rFonts w:ascii="Cambria Math" w:hAnsi="Cambria Math"/>
                      <w:lang w:val="uk-UA"/>
                    </w:rPr>
                    <m:t>х</m:t>
                  </m:r>
                  <m:r>
                    <w:rPr>
                      <w:rFonts w:ascii="Cambria Math" w:hAnsi="Cambria Math"/>
                    </w:rPr>
                    <m:t>*</m:t>
                  </m:r>
                </m:sub>
              </m:sSub>
            </m:e>
          </m:d>
          <m:r>
            <w:rPr>
              <w:rFonts w:ascii="Cambria Math" w:hAnsi="Cambria Math"/>
              <w:lang w:val="uk-UA"/>
            </w:rPr>
            <m:t>]</m:t>
          </m:r>
          <m:sSub>
            <m:sSubPr>
              <m:ctrlPr>
                <w:rPr>
                  <w:rFonts w:ascii="Cambria Math" w:hAnsi="Cambria Math"/>
                  <w:i/>
                  <w:lang w:val="uk-UA"/>
                </w:rPr>
              </m:ctrlPr>
            </m:sSubPr>
            <m:e>
              <m:r>
                <w:rPr>
                  <w:rFonts w:ascii="Cambria Math" w:hAnsi="Cambria Math"/>
                  <w:lang w:val="uk-UA"/>
                </w:rPr>
                <m:t>Q</m:t>
              </m:r>
            </m:e>
            <m:sub>
              <m:r>
                <w:rPr>
                  <w:rFonts w:ascii="Cambria Math" w:hAnsi="Cambria Math"/>
                </w:rPr>
                <m:t>*</m:t>
              </m:r>
            </m:sub>
          </m:sSub>
          <m:r>
            <w:rPr>
              <w:rFonts w:ascii="Cambria Math" w:hAnsi="Cambria Math"/>
              <w:lang w:val="en-US"/>
            </w:rPr>
            <m:t>,</m:t>
          </m:r>
        </m:oMath>
      </m:oMathPara>
    </w:p>
    <w:p w14:paraId="02E5ECD8" w14:textId="77777777" w:rsidR="000C3B25" w:rsidRPr="00D61C6A" w:rsidRDefault="000C3B25" w:rsidP="00D61C6A">
      <w:pPr>
        <w:spacing w:after="0" w:line="360" w:lineRule="auto"/>
        <w:ind w:firstLine="709"/>
        <w:jc w:val="both"/>
        <w:rPr>
          <w:rFonts w:eastAsiaTheme="minorEastAsia"/>
          <w:lang w:val="uk-UA"/>
        </w:rPr>
      </w:pPr>
      <w:r w:rsidRPr="00D61C6A">
        <w:rPr>
          <w:lang w:val="uk-UA"/>
        </w:rPr>
        <w:t xml:space="preserve">де </w:t>
      </w:r>
      <m:oMath>
        <m:sSub>
          <m:sSubPr>
            <m:ctrlPr>
              <w:rPr>
                <w:rFonts w:ascii="Cambria Math" w:hAnsi="Cambria Math"/>
                <w:i/>
                <w:lang w:val="uk-UA"/>
              </w:rPr>
            </m:ctrlPr>
          </m:sSubPr>
          <m:e>
            <m:r>
              <w:rPr>
                <w:rFonts w:ascii="Cambria Math" w:hAnsi="Cambria Math"/>
                <w:lang w:val="uk-UA"/>
              </w:rPr>
              <m:t>Q</m:t>
            </m:r>
          </m:e>
          <m:sub>
            <m:r>
              <w:rPr>
                <w:rFonts w:ascii="Cambria Math" w:hAnsi="Cambria Math"/>
              </w:rPr>
              <m:t>*</m:t>
            </m:r>
          </m:sub>
        </m:sSub>
        <m:r>
          <w:rPr>
            <w:rFonts w:ascii="Cambria Math" w:eastAsiaTheme="minorEastAsia" w:hAnsi="Cambria Math"/>
            <w:lang w:val="uk-UA"/>
          </w:rPr>
          <m:t>=</m:t>
        </m:r>
        <m:sSub>
          <m:sSubPr>
            <m:ctrlPr>
              <w:rPr>
                <w:rFonts w:ascii="Cambria Math" w:hAnsi="Cambria Math"/>
                <w:i/>
                <w:lang w:val="uk-UA"/>
              </w:rPr>
            </m:ctrlPr>
          </m:sSubPr>
          <m:e>
            <m:r>
              <w:rPr>
                <w:rFonts w:ascii="Cambria Math" w:hAnsi="Cambria Math"/>
                <w:lang w:val="uk-UA"/>
              </w:rPr>
              <m:t>F</m:t>
            </m:r>
          </m:e>
          <m:sub>
            <m:r>
              <w:rPr>
                <w:rFonts w:ascii="Cambria Math" w:hAnsi="Cambria Math"/>
                <w:lang w:val="uk-UA"/>
              </w:rPr>
              <m:t>г</m:t>
            </m:r>
            <m:r>
              <w:rPr>
                <w:rFonts w:ascii="Cambria Math" w:hAnsi="Cambria Math"/>
              </w:rPr>
              <m:t>*</m:t>
            </m:r>
          </m:sub>
        </m:sSub>
        <m:sSub>
          <m:sSubPr>
            <m:ctrlPr>
              <w:rPr>
                <w:rFonts w:ascii="Cambria Math" w:hAnsi="Cambria Math"/>
                <w:i/>
                <w:lang w:val="uk-UA"/>
              </w:rPr>
            </m:ctrlPr>
          </m:sSubPr>
          <m:e>
            <m:r>
              <w:rPr>
                <w:rFonts w:ascii="Cambria Math" w:hAnsi="Cambria Math"/>
                <w:lang w:val="uk-UA"/>
              </w:rPr>
              <m:t>V</m:t>
            </m:r>
          </m:e>
          <m:sub>
            <m:r>
              <w:rPr>
                <w:rFonts w:ascii="Cambria Math" w:hAnsi="Cambria Math"/>
              </w:rPr>
              <m:t>*</m:t>
            </m:r>
          </m:sub>
        </m:sSub>
        <m:r>
          <w:rPr>
            <w:rFonts w:ascii="Cambria Math" w:eastAsiaTheme="minorEastAsia" w:hAnsi="Cambria Math"/>
            <w:lang w:val="uk-UA"/>
          </w:rPr>
          <m:t xml:space="preserve">; </m:t>
        </m:r>
        <m:sSub>
          <m:sSubPr>
            <m:ctrlPr>
              <w:rPr>
                <w:rFonts w:ascii="Cambria Math" w:hAnsi="Cambria Math"/>
                <w:i/>
                <w:lang w:val="uk-UA"/>
              </w:rPr>
            </m:ctrlPr>
          </m:sSubPr>
          <m:e>
            <m:r>
              <w:rPr>
                <w:rFonts w:ascii="Cambria Math" w:hAnsi="Cambria Math"/>
                <w:lang w:val="uk-UA"/>
              </w:rPr>
              <m:t>F</m:t>
            </m:r>
          </m:e>
          <m:sub>
            <m:r>
              <w:rPr>
                <w:rFonts w:ascii="Cambria Math" w:hAnsi="Cambria Math"/>
                <w:lang w:val="uk-UA"/>
              </w:rPr>
              <m:t>г</m:t>
            </m:r>
            <m:r>
              <w:rPr>
                <w:rFonts w:ascii="Cambria Math" w:hAnsi="Cambria Math"/>
              </w:rPr>
              <m:t>*</m:t>
            </m:r>
          </m:sub>
        </m:sSub>
        <m:r>
          <w:rPr>
            <w:rFonts w:ascii="Cambria Math" w:hAnsi="Cambria Math"/>
            <w:lang w:val="uk-UA"/>
          </w:rPr>
          <m:t>=1</m:t>
        </m:r>
      </m:oMath>
    </w:p>
    <w:p w14:paraId="49BBC3C1" w14:textId="77777777" w:rsidR="000C3B25" w:rsidRPr="00D61C6A" w:rsidRDefault="000C3B25" w:rsidP="00D61C6A">
      <w:pPr>
        <w:spacing w:after="0" w:line="360" w:lineRule="auto"/>
        <w:ind w:firstLine="709"/>
        <w:jc w:val="both"/>
        <w:rPr>
          <w:rFonts w:eastAsiaTheme="minorEastAsia"/>
          <w:lang w:val="uk-UA"/>
        </w:rPr>
      </w:pPr>
      <w:r w:rsidRPr="00D61C6A">
        <w:rPr>
          <w:rFonts w:eastAsiaTheme="minorEastAsia"/>
          <w:lang w:val="uk-UA"/>
        </w:rPr>
        <w:t>В результаті моделювання отримаємо характеристики зображені на рис.</w:t>
      </w:r>
      <w:r w:rsidR="00583851">
        <w:rPr>
          <w:rFonts w:eastAsiaTheme="minorEastAsia"/>
          <w:lang w:val="uk-UA"/>
        </w:rPr>
        <w:t xml:space="preserve"> 5.</w:t>
      </w:r>
      <w:r w:rsidRPr="00D61C6A">
        <w:rPr>
          <w:rFonts w:eastAsiaTheme="minorEastAsia"/>
          <w:lang w:val="uk-UA"/>
        </w:rPr>
        <w:t>2.</w:t>
      </w:r>
    </w:p>
    <w:p w14:paraId="4351A02D" w14:textId="77777777" w:rsidR="000C3B25" w:rsidRPr="00D61C6A" w:rsidRDefault="000C3B25" w:rsidP="00806FD2">
      <w:pPr>
        <w:spacing w:after="0" w:line="360" w:lineRule="auto"/>
        <w:jc w:val="center"/>
        <w:rPr>
          <w:rFonts w:eastAsiaTheme="minorEastAsia"/>
          <w:lang w:val="uk-UA"/>
        </w:rPr>
      </w:pPr>
      <w:r w:rsidRPr="00D61C6A">
        <w:rPr>
          <w:rFonts w:eastAsiaTheme="minorEastAsia"/>
          <w:noProof/>
          <w:lang w:eastAsia="ru-RU"/>
        </w:rPr>
        <w:lastRenderedPageBreak/>
        <w:drawing>
          <wp:inline distT="0" distB="0" distL="0" distR="0" wp14:anchorId="6AC517E2" wp14:editId="263226CC">
            <wp:extent cx="5244785" cy="4241800"/>
            <wp:effectExtent l="0" t="0" r="0" b="6350"/>
            <wp:docPr id="31" name="Рисунок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a:stretch>
                      <a:fillRect/>
                    </a:stretch>
                  </pic:blipFill>
                  <pic:spPr>
                    <a:xfrm>
                      <a:off x="0" y="0"/>
                      <a:ext cx="5317348" cy="4300487"/>
                    </a:xfrm>
                    <a:prstGeom prst="rect">
                      <a:avLst/>
                    </a:prstGeom>
                  </pic:spPr>
                </pic:pic>
              </a:graphicData>
            </a:graphic>
          </wp:inline>
        </w:drawing>
      </w:r>
    </w:p>
    <w:p w14:paraId="2D7ABFC2" w14:textId="77777777" w:rsidR="000C3B25" w:rsidRPr="00D61C6A" w:rsidRDefault="000C3B25" w:rsidP="00D61C6A">
      <w:pPr>
        <w:spacing w:after="0" w:line="360" w:lineRule="auto"/>
        <w:ind w:firstLine="709"/>
        <w:jc w:val="center"/>
        <w:rPr>
          <w:rFonts w:eastAsiaTheme="minorEastAsia"/>
          <w:b/>
          <w:lang w:val="uk-UA"/>
        </w:rPr>
      </w:pPr>
      <w:r w:rsidRPr="00D61C6A">
        <w:rPr>
          <w:rFonts w:eastAsiaTheme="minorEastAsia"/>
          <w:b/>
          <w:lang w:val="uk-UA"/>
        </w:rPr>
        <w:t xml:space="preserve">Рисунок </w:t>
      </w:r>
      <w:r w:rsidR="00F72E58" w:rsidRPr="00D61C6A">
        <w:rPr>
          <w:b/>
          <w:lang w:val="uk-UA"/>
        </w:rPr>
        <w:t>5.</w:t>
      </w:r>
      <w:r w:rsidRPr="00D61C6A">
        <w:rPr>
          <w:rFonts w:eastAsiaTheme="minorEastAsia"/>
          <w:b/>
          <w:lang w:val="uk-UA"/>
        </w:rPr>
        <w:t xml:space="preserve">2 – Механічні та навантажувальна характеристики </w:t>
      </w:r>
    </w:p>
    <w:p w14:paraId="591B2E0C" w14:textId="77777777" w:rsidR="000C3B25" w:rsidRPr="00D61C6A" w:rsidRDefault="000C3B25" w:rsidP="00D61C6A">
      <w:pPr>
        <w:spacing w:after="0" w:line="360" w:lineRule="auto"/>
        <w:ind w:firstLine="709"/>
        <w:jc w:val="center"/>
        <w:rPr>
          <w:rFonts w:eastAsiaTheme="minorEastAsia"/>
          <w:b/>
        </w:rPr>
      </w:pPr>
      <w:r w:rsidRPr="00D61C6A">
        <w:rPr>
          <w:rFonts w:eastAsiaTheme="minorEastAsia"/>
          <w:b/>
          <w:lang w:val="uk-UA"/>
        </w:rPr>
        <w:t>стрічкового конвеєра</w:t>
      </w:r>
    </w:p>
    <w:p w14:paraId="02C26186" w14:textId="77777777" w:rsidR="000C3B25" w:rsidRPr="00D61C6A" w:rsidRDefault="000C3B25" w:rsidP="00D61C6A">
      <w:pPr>
        <w:spacing w:after="0" w:line="360" w:lineRule="auto"/>
        <w:ind w:firstLine="709"/>
        <w:jc w:val="both"/>
        <w:rPr>
          <w:rFonts w:eastAsiaTheme="minorEastAsia"/>
        </w:rPr>
      </w:pPr>
      <w:r w:rsidRPr="00D61C6A">
        <w:rPr>
          <w:rFonts w:eastAsiaTheme="minorEastAsia"/>
          <w:lang w:val="uk-UA"/>
        </w:rPr>
        <w:t>Нижня характеристика показує можливість підтримки постійного навантаження на стрічковому конвеєрі за рахунок регулювання швидкості відносно вантажопотоку</w:t>
      </w:r>
    </w:p>
    <w:p w14:paraId="7623F904" w14:textId="77777777" w:rsidR="000C3B25" w:rsidRPr="00D61C6A" w:rsidRDefault="000C3B25" w:rsidP="00D61C6A">
      <w:pPr>
        <w:spacing w:after="0" w:line="360" w:lineRule="auto"/>
        <w:ind w:firstLine="709"/>
        <w:jc w:val="both"/>
        <w:rPr>
          <w:lang w:val="uk-UA"/>
        </w:rPr>
      </w:pPr>
      <w:r w:rsidRPr="00D61C6A">
        <w:rPr>
          <w:lang w:val="uk-UA"/>
        </w:rPr>
        <w:t xml:space="preserve">На рис. </w:t>
      </w:r>
      <w:r w:rsidR="00583851">
        <w:rPr>
          <w:lang w:val="uk-UA"/>
        </w:rPr>
        <w:t>5.</w:t>
      </w:r>
      <w:r w:rsidRPr="00D61C6A">
        <w:rPr>
          <w:lang w:val="uk-UA"/>
        </w:rPr>
        <w:t xml:space="preserve">3 зображено часові графіки зміни потужності в регульованому </w:t>
      </w:r>
      <w:r w:rsidRPr="00D61C6A">
        <w:rPr>
          <w:lang w:val="en-US"/>
        </w:rPr>
        <w:t>P</w:t>
      </w:r>
      <w:r w:rsidRPr="00D61C6A">
        <w:t>*1</w:t>
      </w:r>
      <w:r w:rsidRPr="00D61C6A">
        <w:rPr>
          <w:lang w:val="uk-UA"/>
        </w:rPr>
        <w:t xml:space="preserve"> та нерегульованому </w:t>
      </w:r>
      <w:r w:rsidRPr="00D61C6A">
        <w:rPr>
          <w:lang w:val="en-US"/>
        </w:rPr>
        <w:t>P</w:t>
      </w:r>
      <w:r w:rsidRPr="00D61C6A">
        <w:t xml:space="preserve">* </w:t>
      </w:r>
      <w:r w:rsidRPr="00D61C6A">
        <w:rPr>
          <w:lang w:val="uk-UA"/>
        </w:rPr>
        <w:t>електроприводах.</w:t>
      </w:r>
    </w:p>
    <w:p w14:paraId="5D14F628" w14:textId="77777777" w:rsidR="000C3B25" w:rsidRPr="00D61C6A" w:rsidRDefault="000C3B25" w:rsidP="00806FD2">
      <w:pPr>
        <w:spacing w:after="0" w:line="360" w:lineRule="auto"/>
        <w:jc w:val="center"/>
        <w:rPr>
          <w:lang w:val="uk-UA"/>
        </w:rPr>
      </w:pPr>
      <w:r w:rsidRPr="00D61C6A">
        <w:rPr>
          <w:noProof/>
          <w:lang w:eastAsia="ru-RU"/>
        </w:rPr>
        <w:lastRenderedPageBreak/>
        <w:drawing>
          <wp:inline distT="0" distB="0" distL="0" distR="0" wp14:anchorId="6D0736F3" wp14:editId="48D3F61F">
            <wp:extent cx="5255930" cy="2912533"/>
            <wp:effectExtent l="0" t="0" r="1905" b="2540"/>
            <wp:docPr id="128" name="Рисунок 1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a:lum contrast="20000"/>
                    </a:blip>
                    <a:stretch>
                      <a:fillRect/>
                    </a:stretch>
                  </pic:blipFill>
                  <pic:spPr>
                    <a:xfrm>
                      <a:off x="0" y="0"/>
                      <a:ext cx="5374251" cy="2978100"/>
                    </a:xfrm>
                    <a:prstGeom prst="rect">
                      <a:avLst/>
                    </a:prstGeom>
                  </pic:spPr>
                </pic:pic>
              </a:graphicData>
            </a:graphic>
          </wp:inline>
        </w:drawing>
      </w:r>
    </w:p>
    <w:p w14:paraId="08343613" w14:textId="77777777" w:rsidR="000C3B25" w:rsidRPr="00D61C6A" w:rsidRDefault="000C3B25" w:rsidP="00D61C6A">
      <w:pPr>
        <w:spacing w:after="0" w:line="360" w:lineRule="auto"/>
        <w:ind w:firstLine="709"/>
        <w:jc w:val="center"/>
        <w:rPr>
          <w:b/>
          <w:lang w:val="uk-UA"/>
        </w:rPr>
      </w:pPr>
      <w:r w:rsidRPr="00D61C6A">
        <w:rPr>
          <w:b/>
          <w:lang w:val="uk-UA"/>
        </w:rPr>
        <w:t xml:space="preserve">Рисунок </w:t>
      </w:r>
      <w:r w:rsidR="00F72E58" w:rsidRPr="00D61C6A">
        <w:rPr>
          <w:b/>
          <w:lang w:val="uk-UA"/>
        </w:rPr>
        <w:t>5.</w:t>
      </w:r>
      <w:r w:rsidRPr="00D61C6A">
        <w:rPr>
          <w:b/>
          <w:lang w:val="uk-UA"/>
        </w:rPr>
        <w:t>3 – Часові графіки споживання активної потужності</w:t>
      </w:r>
    </w:p>
    <w:p w14:paraId="560B2CB3" w14:textId="77777777" w:rsidR="000C3B25" w:rsidRPr="00D61C6A" w:rsidRDefault="000C3B25" w:rsidP="00D61C6A">
      <w:pPr>
        <w:spacing w:after="0" w:line="360" w:lineRule="auto"/>
        <w:ind w:firstLine="709"/>
        <w:jc w:val="both"/>
        <w:rPr>
          <w:lang w:val="uk-UA"/>
        </w:rPr>
      </w:pPr>
      <w:r w:rsidRPr="00D61C6A">
        <w:rPr>
          <w:lang w:val="uk-UA"/>
        </w:rPr>
        <w:t>На верхньому графіку рис. 3 зображено різниця споживаної потужності при регульованому та нерегульованому приводах.</w:t>
      </w:r>
    </w:p>
    <w:p w14:paraId="05BEB8E8" w14:textId="77777777" w:rsidR="000C3B25" w:rsidRPr="00D61C6A" w:rsidRDefault="000C3B25" w:rsidP="00D61C6A">
      <w:pPr>
        <w:spacing w:after="0" w:line="360" w:lineRule="auto"/>
        <w:ind w:firstLine="709"/>
        <w:jc w:val="both"/>
        <w:rPr>
          <w:lang w:val="uk-UA"/>
        </w:rPr>
      </w:pPr>
      <w:r w:rsidRPr="00D61C6A">
        <w:rPr>
          <w:lang w:val="uk-UA"/>
        </w:rPr>
        <w:t>У приведеній віртуальній моделі при холостому ході швидкість стрічки дорівнює 0.25*</w:t>
      </w:r>
      <w:r w:rsidRPr="00D61C6A">
        <w:rPr>
          <w:lang w:val="en-US"/>
        </w:rPr>
        <w:t>V</w:t>
      </w:r>
      <w:r w:rsidRPr="00D61C6A">
        <w:rPr>
          <w:vertAlign w:val="subscript"/>
          <w:lang w:val="uk-UA"/>
        </w:rPr>
        <w:t>н</w:t>
      </w:r>
      <w:r w:rsidRPr="00D61C6A">
        <w:rPr>
          <w:lang w:val="uk-UA"/>
        </w:rPr>
        <w:t>, тому не вдається отримати максимальну економію електроенергії.</w:t>
      </w:r>
    </w:p>
    <w:p w14:paraId="00C842A6" w14:textId="77777777" w:rsidR="000C3B25" w:rsidRPr="00D61C6A" w:rsidRDefault="000C3B25" w:rsidP="00D61C6A">
      <w:pPr>
        <w:spacing w:after="0" w:line="360" w:lineRule="auto"/>
        <w:ind w:firstLine="709"/>
        <w:jc w:val="both"/>
      </w:pPr>
      <w:r w:rsidRPr="00D61C6A">
        <w:rPr>
          <w:b/>
          <w:bCs/>
          <w:lang w:val="uk-UA"/>
        </w:rPr>
        <w:t xml:space="preserve">Висновок. </w:t>
      </w:r>
      <w:r w:rsidRPr="00D61C6A">
        <w:rPr>
          <w:lang w:val="uk-UA"/>
        </w:rPr>
        <w:t>Віртуальна модель стрічкового конвеєру з регулюванням швидкості відносно вантажопотоку дає можливість побачити, як зміна вхідних параметрів впливає на роботу електроприводу, оцінити можливість зменшення електроспоживання та дослідження різних режимів роботи. Регулювання швидкості не тільки зменшує електроспоживання, але і збільшує термін експлуатації рухомих частин конвеєра. Вхідні параметри, такі як, продуктивність, швидкість конвеєра, потужність електроприводу можна налаштовувати у відповідних блоках. При врахуванні інших параметрів (нахил, швидкість дії зворотного зв’язку і т. д.) можна отримати більш наближені результати до реальних. Їх введення в дану модель не викликає проблем.</w:t>
      </w:r>
      <w:r w:rsidRPr="00D61C6A">
        <w:rPr>
          <w:lang w:val="uk-UA"/>
        </w:rPr>
        <w:br w:type="page"/>
      </w:r>
    </w:p>
    <w:p w14:paraId="1DB18DC8" w14:textId="77777777" w:rsidR="00DD7CB4" w:rsidRPr="00D61C6A" w:rsidRDefault="00F72E58" w:rsidP="00D61C6A">
      <w:pPr>
        <w:spacing w:after="0" w:line="360" w:lineRule="auto"/>
        <w:ind w:firstLine="709"/>
        <w:jc w:val="center"/>
        <w:rPr>
          <w:b/>
          <w:bCs/>
          <w:lang w:val="uk-UA"/>
        </w:rPr>
      </w:pPr>
      <w:r w:rsidRPr="00D61C6A">
        <w:rPr>
          <w:b/>
          <w:bCs/>
          <w:lang w:val="uk-UA"/>
        </w:rPr>
        <w:lastRenderedPageBreak/>
        <w:t xml:space="preserve">6 </w:t>
      </w:r>
      <w:r w:rsidR="00DD7CB4" w:rsidRPr="00D61C6A">
        <w:rPr>
          <w:b/>
          <w:bCs/>
          <w:lang w:val="uk-UA"/>
        </w:rPr>
        <w:t>Економічна частина</w:t>
      </w:r>
    </w:p>
    <w:p w14:paraId="3F990354" w14:textId="77777777" w:rsidR="00CC4001" w:rsidRPr="00D61C6A" w:rsidRDefault="00CC4001" w:rsidP="00D61C6A">
      <w:pPr>
        <w:spacing w:after="0" w:line="360" w:lineRule="auto"/>
        <w:ind w:firstLine="709"/>
        <w:jc w:val="center"/>
        <w:rPr>
          <w:b/>
          <w:bCs/>
          <w:lang w:val="uk-UA"/>
        </w:rPr>
      </w:pPr>
      <w:r w:rsidRPr="00D61C6A">
        <w:rPr>
          <w:b/>
          <w:bCs/>
          <w:lang w:val="uk-UA"/>
        </w:rPr>
        <w:t>Вступ</w:t>
      </w:r>
    </w:p>
    <w:p w14:paraId="6C219267" w14:textId="77777777" w:rsidR="00297121" w:rsidRPr="00D61C6A" w:rsidRDefault="00CC4001" w:rsidP="00D61C6A">
      <w:pPr>
        <w:spacing w:after="0" w:line="360" w:lineRule="auto"/>
        <w:ind w:firstLine="709"/>
        <w:jc w:val="both"/>
        <w:rPr>
          <w:lang w:val="uk-UA"/>
        </w:rPr>
      </w:pPr>
      <w:r w:rsidRPr="00D61C6A">
        <w:rPr>
          <w:b/>
          <w:bCs/>
          <w:lang w:val="uk-UA"/>
        </w:rPr>
        <w:t>Метою розділу являється</w:t>
      </w:r>
      <w:r w:rsidRPr="00D61C6A">
        <w:rPr>
          <w:lang w:val="uk-UA"/>
        </w:rPr>
        <w:t xml:space="preserve"> розрахунок необхідних затрат на устаткування такого, як конвеєрні ваги</w:t>
      </w:r>
      <w:r w:rsidR="00297121" w:rsidRPr="00D61C6A">
        <w:rPr>
          <w:lang w:val="uk-UA"/>
        </w:rPr>
        <w:t xml:space="preserve">, датчик швидкості; на монтажні роботи та інші затрати для реалізації даного </w:t>
      </w:r>
      <w:proofErr w:type="spellStart"/>
      <w:r w:rsidR="00297121" w:rsidRPr="00D61C6A">
        <w:rPr>
          <w:lang w:val="uk-UA"/>
        </w:rPr>
        <w:t>проєкту</w:t>
      </w:r>
      <w:proofErr w:type="spellEnd"/>
      <w:r w:rsidR="00297121" w:rsidRPr="00D61C6A">
        <w:rPr>
          <w:lang w:val="uk-UA"/>
        </w:rPr>
        <w:t>. Складання графіку навантаження. Розрахунок зменшення витрат на електроенергію та збільшення терміну експлуатації рухомих частин конвеєра.</w:t>
      </w:r>
    </w:p>
    <w:p w14:paraId="5EFA7CB1" w14:textId="77777777" w:rsidR="00297121" w:rsidRPr="00D61C6A" w:rsidRDefault="00297121" w:rsidP="00D61C6A">
      <w:pPr>
        <w:spacing w:after="0" w:line="360" w:lineRule="auto"/>
        <w:ind w:firstLine="709"/>
        <w:jc w:val="both"/>
        <w:rPr>
          <w:lang w:val="uk-UA"/>
        </w:rPr>
      </w:pPr>
      <w:r w:rsidRPr="00D61C6A">
        <w:rPr>
          <w:lang w:val="uk-UA"/>
        </w:rPr>
        <w:t>Визначити термін окупності та доцільності використання системи безперервного регулювання швидкості стрічкового конвеєра.</w:t>
      </w:r>
    </w:p>
    <w:p w14:paraId="4A8E7522" w14:textId="77777777" w:rsidR="00CC4001" w:rsidRPr="00D61C6A" w:rsidRDefault="00297121" w:rsidP="00D61C6A">
      <w:pPr>
        <w:spacing w:after="0" w:line="360" w:lineRule="auto"/>
        <w:ind w:firstLine="709"/>
        <w:jc w:val="both"/>
        <w:rPr>
          <w:lang w:val="uk-UA"/>
        </w:rPr>
      </w:pPr>
      <w:r w:rsidRPr="00D61C6A">
        <w:rPr>
          <w:lang w:val="uk-UA"/>
        </w:rPr>
        <w:t>У даній роботі розглядається конвеєр з наступними параметрами:</w:t>
      </w:r>
    </w:p>
    <w:p w14:paraId="5630633B" w14:textId="77777777" w:rsidR="00CC4001" w:rsidRPr="00D61C6A" w:rsidRDefault="00CC4001" w:rsidP="00D61C6A">
      <w:pPr>
        <w:pStyle w:val="ListParagraph"/>
        <w:numPr>
          <w:ilvl w:val="0"/>
          <w:numId w:val="13"/>
        </w:numPr>
        <w:spacing w:after="0" w:line="360" w:lineRule="auto"/>
        <w:ind w:left="0" w:firstLine="709"/>
        <w:contextualSpacing w:val="0"/>
        <w:jc w:val="both"/>
        <w:rPr>
          <w:lang w:val="uk-UA"/>
        </w:rPr>
      </w:pPr>
      <w:r w:rsidRPr="00D61C6A">
        <w:rPr>
          <w:lang w:val="uk-UA"/>
        </w:rPr>
        <w:t>Електропривод конвеєр</w:t>
      </w:r>
      <w:r w:rsidR="00297121" w:rsidRPr="00D61C6A">
        <w:rPr>
          <w:lang w:val="uk-UA"/>
        </w:rPr>
        <w:t>а</w:t>
      </w:r>
      <w:r w:rsidRPr="00D61C6A">
        <w:rPr>
          <w:lang w:val="uk-UA"/>
        </w:rPr>
        <w:t xml:space="preserve"> – 315 кВт;</w:t>
      </w:r>
    </w:p>
    <w:p w14:paraId="195BAC06" w14:textId="77777777" w:rsidR="00297121" w:rsidRPr="00D61C6A" w:rsidRDefault="00297121" w:rsidP="00D61C6A">
      <w:pPr>
        <w:pStyle w:val="ListParagraph"/>
        <w:numPr>
          <w:ilvl w:val="0"/>
          <w:numId w:val="13"/>
        </w:numPr>
        <w:spacing w:after="0" w:line="360" w:lineRule="auto"/>
        <w:ind w:left="0" w:firstLine="709"/>
        <w:contextualSpacing w:val="0"/>
        <w:jc w:val="both"/>
        <w:rPr>
          <w:lang w:val="uk-UA"/>
        </w:rPr>
      </w:pPr>
      <w:r w:rsidRPr="00D61C6A">
        <w:rPr>
          <w:lang w:val="uk-UA"/>
        </w:rPr>
        <w:t>Довжина конвеєра – 1000 м;</w:t>
      </w:r>
    </w:p>
    <w:p w14:paraId="6CE310A2" w14:textId="77777777" w:rsidR="00CC4001" w:rsidRPr="00D61C6A" w:rsidRDefault="00CC4001" w:rsidP="00D61C6A">
      <w:pPr>
        <w:pStyle w:val="ListParagraph"/>
        <w:numPr>
          <w:ilvl w:val="0"/>
          <w:numId w:val="13"/>
        </w:numPr>
        <w:spacing w:after="0" w:line="360" w:lineRule="auto"/>
        <w:ind w:left="0" w:firstLine="709"/>
        <w:contextualSpacing w:val="0"/>
        <w:jc w:val="both"/>
        <w:rPr>
          <w:lang w:val="uk-UA"/>
        </w:rPr>
      </w:pPr>
      <w:r w:rsidRPr="00D61C6A">
        <w:rPr>
          <w:lang w:val="uk-UA"/>
        </w:rPr>
        <w:t>Час роботи конвеєра за добу – 10 год;</w:t>
      </w:r>
    </w:p>
    <w:p w14:paraId="5E02085E" w14:textId="77777777" w:rsidR="00297121" w:rsidRPr="00D61C6A" w:rsidRDefault="00297121" w:rsidP="00D61C6A">
      <w:pPr>
        <w:pStyle w:val="ListParagraph"/>
        <w:numPr>
          <w:ilvl w:val="0"/>
          <w:numId w:val="13"/>
        </w:numPr>
        <w:spacing w:after="0" w:line="360" w:lineRule="auto"/>
        <w:ind w:left="0" w:firstLine="709"/>
        <w:contextualSpacing w:val="0"/>
        <w:jc w:val="both"/>
        <w:rPr>
          <w:lang w:val="uk-UA"/>
        </w:rPr>
      </w:pPr>
      <w:r w:rsidRPr="00D61C6A">
        <w:rPr>
          <w:lang w:val="uk-UA"/>
        </w:rPr>
        <w:t>Кількість днів, при яких конвеєр працював – 300 днів;</w:t>
      </w:r>
    </w:p>
    <w:p w14:paraId="0F07DF2F" w14:textId="77777777" w:rsidR="00297121" w:rsidRPr="00806FD2" w:rsidRDefault="00A274EF" w:rsidP="00D61C6A">
      <w:pPr>
        <w:spacing w:after="0" w:line="360" w:lineRule="auto"/>
        <w:ind w:firstLine="709"/>
        <w:jc w:val="both"/>
        <w:rPr>
          <w:lang w:val="uk-UA"/>
        </w:rPr>
      </w:pPr>
      <w:r w:rsidRPr="00806FD2">
        <w:rPr>
          <w:lang w:val="uk-UA"/>
        </w:rPr>
        <w:t xml:space="preserve">У табл. </w:t>
      </w:r>
      <w:r w:rsidR="00F72E58" w:rsidRPr="00806FD2">
        <w:rPr>
          <w:lang w:val="uk-UA"/>
        </w:rPr>
        <w:t>6.</w:t>
      </w:r>
      <w:r w:rsidRPr="00806FD2">
        <w:rPr>
          <w:lang w:val="uk-UA"/>
        </w:rPr>
        <w:t>1 вказані цінові показники необхідного обладнання</w:t>
      </w:r>
      <w:r w:rsidR="00AA47C3" w:rsidRPr="00806FD2">
        <w:rPr>
          <w:lang w:val="uk-UA"/>
        </w:rPr>
        <w:t>.</w:t>
      </w:r>
    </w:p>
    <w:p w14:paraId="3C09CA2B" w14:textId="77777777" w:rsidR="00AA47C3" w:rsidRPr="00806FD2" w:rsidRDefault="00AA47C3" w:rsidP="00D61C6A">
      <w:pPr>
        <w:spacing w:after="0" w:line="360" w:lineRule="auto"/>
        <w:ind w:firstLine="709"/>
        <w:jc w:val="both"/>
        <w:rPr>
          <w:lang w:val="uk-UA"/>
        </w:rPr>
      </w:pPr>
      <w:r w:rsidRPr="00806FD2">
        <w:rPr>
          <w:lang w:val="uk-UA"/>
        </w:rPr>
        <w:t xml:space="preserve">Таблиця </w:t>
      </w:r>
      <w:r w:rsidR="00F72E58" w:rsidRPr="00806FD2">
        <w:rPr>
          <w:lang w:val="uk-UA"/>
        </w:rPr>
        <w:t>6.</w:t>
      </w:r>
      <w:r w:rsidRPr="00806FD2">
        <w:rPr>
          <w:lang w:val="uk-UA"/>
        </w:rPr>
        <w:t>1 – Ціна обладнання</w:t>
      </w:r>
    </w:p>
    <w:tbl>
      <w:tblPr>
        <w:tblStyle w:val="TableGrid"/>
        <w:tblW w:w="0" w:type="auto"/>
        <w:tblLook w:val="04A0" w:firstRow="1" w:lastRow="0" w:firstColumn="1" w:lastColumn="0" w:noHBand="0" w:noVBand="1"/>
      </w:tblPr>
      <w:tblGrid>
        <w:gridCol w:w="4672"/>
        <w:gridCol w:w="4673"/>
      </w:tblGrid>
      <w:tr w:rsidR="00AA47C3" w:rsidRPr="00806FD2" w14:paraId="401332AC" w14:textId="77777777" w:rsidTr="00AA47C3">
        <w:tc>
          <w:tcPr>
            <w:tcW w:w="4672" w:type="dxa"/>
          </w:tcPr>
          <w:p w14:paraId="5E9DA105" w14:textId="77777777" w:rsidR="00AA47C3" w:rsidRPr="00806FD2" w:rsidRDefault="00872ECB" w:rsidP="00297121">
            <w:pPr>
              <w:spacing w:after="0" w:line="360" w:lineRule="auto"/>
              <w:jc w:val="both"/>
              <w:rPr>
                <w:sz w:val="24"/>
                <w:szCs w:val="24"/>
                <w:lang w:val="uk-UA"/>
              </w:rPr>
            </w:pPr>
            <w:r w:rsidRPr="00806FD2">
              <w:rPr>
                <w:sz w:val="24"/>
                <w:szCs w:val="24"/>
                <w:lang w:val="uk-UA"/>
              </w:rPr>
              <w:t>Назва</w:t>
            </w:r>
          </w:p>
        </w:tc>
        <w:tc>
          <w:tcPr>
            <w:tcW w:w="4673" w:type="dxa"/>
          </w:tcPr>
          <w:p w14:paraId="60372F01" w14:textId="77777777" w:rsidR="00AA47C3" w:rsidRPr="00806FD2" w:rsidRDefault="00872ECB" w:rsidP="00297121">
            <w:pPr>
              <w:spacing w:after="0" w:line="360" w:lineRule="auto"/>
              <w:jc w:val="both"/>
              <w:rPr>
                <w:sz w:val="24"/>
                <w:szCs w:val="24"/>
                <w:lang w:val="uk-UA"/>
              </w:rPr>
            </w:pPr>
            <w:r w:rsidRPr="00806FD2">
              <w:rPr>
                <w:sz w:val="24"/>
                <w:szCs w:val="24"/>
                <w:lang w:val="uk-UA"/>
              </w:rPr>
              <w:t>Ціна, тис. грн.</w:t>
            </w:r>
          </w:p>
        </w:tc>
      </w:tr>
      <w:tr w:rsidR="00AA47C3" w:rsidRPr="00806FD2" w14:paraId="2A9CD0C7" w14:textId="77777777" w:rsidTr="00AA47C3">
        <w:tc>
          <w:tcPr>
            <w:tcW w:w="4672" w:type="dxa"/>
          </w:tcPr>
          <w:p w14:paraId="3B8BCD3F" w14:textId="77777777" w:rsidR="00AA47C3" w:rsidRPr="00806FD2" w:rsidRDefault="00AA47C3" w:rsidP="00AA47C3">
            <w:pPr>
              <w:spacing w:after="0" w:line="360" w:lineRule="auto"/>
              <w:jc w:val="both"/>
              <w:rPr>
                <w:sz w:val="24"/>
                <w:szCs w:val="24"/>
                <w:lang w:val="uk-UA"/>
              </w:rPr>
            </w:pPr>
            <w:r w:rsidRPr="00806FD2">
              <w:rPr>
                <w:sz w:val="24"/>
                <w:szCs w:val="24"/>
                <w:lang w:val="uk-UA"/>
              </w:rPr>
              <w:t>ВК-202</w:t>
            </w:r>
          </w:p>
        </w:tc>
        <w:tc>
          <w:tcPr>
            <w:tcW w:w="4673" w:type="dxa"/>
          </w:tcPr>
          <w:p w14:paraId="7D4DBEC7" w14:textId="77777777" w:rsidR="00AA47C3" w:rsidRPr="00806FD2" w:rsidRDefault="00872ECB" w:rsidP="00AA47C3">
            <w:pPr>
              <w:spacing w:after="0" w:line="360" w:lineRule="auto"/>
              <w:jc w:val="both"/>
              <w:rPr>
                <w:sz w:val="24"/>
                <w:szCs w:val="24"/>
                <w:lang w:val="uk-UA"/>
              </w:rPr>
            </w:pPr>
            <w:r w:rsidRPr="00806FD2">
              <w:rPr>
                <w:sz w:val="24"/>
                <w:szCs w:val="24"/>
                <w:lang w:val="uk-UA"/>
              </w:rPr>
              <w:t>166</w:t>
            </w:r>
          </w:p>
        </w:tc>
      </w:tr>
      <w:tr w:rsidR="00AA47C3" w:rsidRPr="00806FD2" w14:paraId="45596932" w14:textId="77777777" w:rsidTr="00AA47C3">
        <w:tc>
          <w:tcPr>
            <w:tcW w:w="4672" w:type="dxa"/>
          </w:tcPr>
          <w:p w14:paraId="5D023F21" w14:textId="77777777" w:rsidR="00AA47C3" w:rsidRPr="00806FD2" w:rsidRDefault="00AA47C3" w:rsidP="00AA47C3">
            <w:pPr>
              <w:spacing w:after="0" w:line="360" w:lineRule="auto"/>
              <w:jc w:val="both"/>
              <w:rPr>
                <w:sz w:val="24"/>
                <w:szCs w:val="24"/>
                <w:lang w:val="uk-UA"/>
              </w:rPr>
            </w:pPr>
            <w:r w:rsidRPr="00806FD2">
              <w:rPr>
                <w:sz w:val="24"/>
                <w:szCs w:val="24"/>
                <w:lang w:val="uk-UA"/>
              </w:rPr>
              <w:t>ПВ-310</w:t>
            </w:r>
          </w:p>
        </w:tc>
        <w:tc>
          <w:tcPr>
            <w:tcW w:w="4673" w:type="dxa"/>
          </w:tcPr>
          <w:p w14:paraId="3A3CB0DA" w14:textId="77777777" w:rsidR="00AA47C3" w:rsidRPr="00806FD2" w:rsidRDefault="00FE7E78" w:rsidP="00AA47C3">
            <w:pPr>
              <w:spacing w:after="0" w:line="360" w:lineRule="auto"/>
              <w:jc w:val="both"/>
              <w:rPr>
                <w:sz w:val="24"/>
                <w:szCs w:val="24"/>
                <w:lang w:val="uk-UA"/>
              </w:rPr>
            </w:pPr>
            <w:r w:rsidRPr="00806FD2">
              <w:rPr>
                <w:sz w:val="24"/>
                <w:szCs w:val="24"/>
                <w:lang w:val="uk-UA"/>
              </w:rPr>
              <w:t>60</w:t>
            </w:r>
          </w:p>
        </w:tc>
      </w:tr>
      <w:tr w:rsidR="00AA47C3" w:rsidRPr="00806FD2" w14:paraId="6DAD0CBD" w14:textId="77777777" w:rsidTr="00AA47C3">
        <w:tc>
          <w:tcPr>
            <w:tcW w:w="4672" w:type="dxa"/>
          </w:tcPr>
          <w:p w14:paraId="12258061" w14:textId="77777777" w:rsidR="00AA47C3" w:rsidRPr="00806FD2" w:rsidRDefault="00AA47C3" w:rsidP="00AA47C3">
            <w:pPr>
              <w:spacing w:after="0" w:line="360" w:lineRule="auto"/>
              <w:jc w:val="both"/>
              <w:rPr>
                <w:sz w:val="24"/>
                <w:szCs w:val="24"/>
                <w:lang w:val="uk-UA"/>
              </w:rPr>
            </w:pPr>
            <w:r w:rsidRPr="00806FD2">
              <w:rPr>
                <w:sz w:val="24"/>
                <w:szCs w:val="24"/>
                <w:lang w:val="uk-UA"/>
              </w:rPr>
              <w:t>УКВК-201-1</w:t>
            </w:r>
          </w:p>
        </w:tc>
        <w:tc>
          <w:tcPr>
            <w:tcW w:w="4673" w:type="dxa"/>
          </w:tcPr>
          <w:p w14:paraId="43BABB37" w14:textId="77777777" w:rsidR="00AA47C3" w:rsidRPr="00806FD2" w:rsidRDefault="00FE7E78" w:rsidP="00AA47C3">
            <w:pPr>
              <w:spacing w:after="0" w:line="360" w:lineRule="auto"/>
              <w:jc w:val="both"/>
              <w:rPr>
                <w:sz w:val="24"/>
                <w:szCs w:val="24"/>
                <w:lang w:val="uk-UA"/>
              </w:rPr>
            </w:pPr>
            <w:r w:rsidRPr="00806FD2">
              <w:rPr>
                <w:sz w:val="24"/>
                <w:szCs w:val="24"/>
                <w:lang w:val="uk-UA"/>
              </w:rPr>
              <w:t>32</w:t>
            </w:r>
          </w:p>
        </w:tc>
      </w:tr>
      <w:tr w:rsidR="00AA47C3" w:rsidRPr="00806FD2" w14:paraId="23880D98" w14:textId="77777777" w:rsidTr="00AA47C3">
        <w:tc>
          <w:tcPr>
            <w:tcW w:w="4672" w:type="dxa"/>
          </w:tcPr>
          <w:p w14:paraId="22CE8DBF" w14:textId="77777777" w:rsidR="00AA47C3" w:rsidRPr="00806FD2" w:rsidRDefault="00AA47C3" w:rsidP="00AA47C3">
            <w:pPr>
              <w:spacing w:after="0" w:line="360" w:lineRule="auto"/>
              <w:jc w:val="both"/>
              <w:rPr>
                <w:sz w:val="24"/>
                <w:szCs w:val="24"/>
                <w:lang w:val="uk-UA"/>
              </w:rPr>
            </w:pPr>
            <w:r w:rsidRPr="00806FD2">
              <w:rPr>
                <w:sz w:val="24"/>
                <w:szCs w:val="24"/>
                <w:lang w:val="uk-UA"/>
              </w:rPr>
              <w:t>Датчик швидкості</w:t>
            </w:r>
          </w:p>
        </w:tc>
        <w:tc>
          <w:tcPr>
            <w:tcW w:w="4673" w:type="dxa"/>
          </w:tcPr>
          <w:p w14:paraId="69209F31" w14:textId="77777777" w:rsidR="00AA47C3" w:rsidRPr="00806FD2" w:rsidRDefault="00FE7E78" w:rsidP="00AA47C3">
            <w:pPr>
              <w:spacing w:after="0" w:line="360" w:lineRule="auto"/>
              <w:jc w:val="both"/>
              <w:rPr>
                <w:sz w:val="24"/>
                <w:szCs w:val="24"/>
                <w:lang w:val="uk-UA"/>
              </w:rPr>
            </w:pPr>
            <w:r w:rsidRPr="00806FD2">
              <w:rPr>
                <w:sz w:val="24"/>
                <w:szCs w:val="24"/>
                <w:lang w:val="uk-UA"/>
              </w:rPr>
              <w:t>3</w:t>
            </w:r>
          </w:p>
        </w:tc>
      </w:tr>
      <w:tr w:rsidR="00AA47C3" w:rsidRPr="00806FD2" w14:paraId="5C657653" w14:textId="77777777" w:rsidTr="00AA47C3">
        <w:tc>
          <w:tcPr>
            <w:tcW w:w="4672" w:type="dxa"/>
          </w:tcPr>
          <w:p w14:paraId="357E3E2F" w14:textId="77777777" w:rsidR="00AA47C3" w:rsidRPr="00806FD2" w:rsidRDefault="00AA47C3" w:rsidP="00AA47C3">
            <w:pPr>
              <w:spacing w:after="0" w:line="360" w:lineRule="auto"/>
              <w:jc w:val="both"/>
              <w:rPr>
                <w:sz w:val="24"/>
                <w:szCs w:val="24"/>
                <w:lang w:val="uk-UA"/>
              </w:rPr>
            </w:pPr>
            <w:r w:rsidRPr="00806FD2">
              <w:rPr>
                <w:sz w:val="24"/>
                <w:szCs w:val="24"/>
                <w:lang w:val="uk-UA"/>
              </w:rPr>
              <w:t>ТВ-330</w:t>
            </w:r>
          </w:p>
        </w:tc>
        <w:tc>
          <w:tcPr>
            <w:tcW w:w="4673" w:type="dxa"/>
          </w:tcPr>
          <w:p w14:paraId="4724733B" w14:textId="77777777" w:rsidR="00AA47C3" w:rsidRPr="00806FD2" w:rsidRDefault="00FE7E78" w:rsidP="00AA47C3">
            <w:pPr>
              <w:spacing w:after="0" w:line="360" w:lineRule="auto"/>
              <w:jc w:val="both"/>
              <w:rPr>
                <w:sz w:val="24"/>
                <w:szCs w:val="24"/>
                <w:lang w:val="uk-UA"/>
              </w:rPr>
            </w:pPr>
            <w:r w:rsidRPr="00806FD2">
              <w:rPr>
                <w:sz w:val="24"/>
                <w:szCs w:val="24"/>
                <w:lang w:val="uk-UA"/>
              </w:rPr>
              <w:t>30</w:t>
            </w:r>
          </w:p>
        </w:tc>
      </w:tr>
      <w:tr w:rsidR="00AA47C3" w:rsidRPr="00806FD2" w14:paraId="7E111FB1" w14:textId="77777777" w:rsidTr="00AA47C3">
        <w:tc>
          <w:tcPr>
            <w:tcW w:w="4672" w:type="dxa"/>
          </w:tcPr>
          <w:p w14:paraId="3B792A77" w14:textId="77777777" w:rsidR="00AA47C3" w:rsidRPr="00806FD2" w:rsidRDefault="00AA47C3" w:rsidP="00AA47C3">
            <w:pPr>
              <w:spacing w:after="0" w:line="360" w:lineRule="auto"/>
              <w:jc w:val="both"/>
              <w:rPr>
                <w:sz w:val="24"/>
                <w:szCs w:val="24"/>
              </w:rPr>
            </w:pPr>
            <w:r w:rsidRPr="00806FD2">
              <w:rPr>
                <w:sz w:val="24"/>
                <w:szCs w:val="24"/>
                <w:lang w:val="uk-UA"/>
              </w:rPr>
              <w:t xml:space="preserve">ПЧ </w:t>
            </w:r>
            <w:r w:rsidRPr="00806FD2">
              <w:rPr>
                <w:sz w:val="24"/>
                <w:szCs w:val="24"/>
              </w:rPr>
              <w:t>Hyundai</w:t>
            </w:r>
          </w:p>
        </w:tc>
        <w:tc>
          <w:tcPr>
            <w:tcW w:w="4673" w:type="dxa"/>
          </w:tcPr>
          <w:p w14:paraId="325EE8AE" w14:textId="77777777" w:rsidR="00AA47C3" w:rsidRPr="00806FD2" w:rsidRDefault="00AA47C3" w:rsidP="00AA47C3">
            <w:pPr>
              <w:spacing w:after="0" w:line="360" w:lineRule="auto"/>
              <w:jc w:val="both"/>
              <w:rPr>
                <w:sz w:val="24"/>
                <w:szCs w:val="24"/>
              </w:rPr>
            </w:pPr>
            <w:r w:rsidRPr="00806FD2">
              <w:rPr>
                <w:sz w:val="24"/>
                <w:szCs w:val="24"/>
              </w:rPr>
              <w:t>757</w:t>
            </w:r>
            <w:r w:rsidR="00FE7E78" w:rsidRPr="00806FD2">
              <w:rPr>
                <w:sz w:val="24"/>
                <w:szCs w:val="24"/>
                <w:lang w:val="uk-UA"/>
              </w:rPr>
              <w:t>,</w:t>
            </w:r>
            <w:r w:rsidRPr="00806FD2">
              <w:rPr>
                <w:sz w:val="24"/>
                <w:szCs w:val="24"/>
              </w:rPr>
              <w:t>295</w:t>
            </w:r>
          </w:p>
        </w:tc>
      </w:tr>
    </w:tbl>
    <w:p w14:paraId="71F9CA40" w14:textId="77777777" w:rsidR="00CC4001" w:rsidRPr="00D61C6A" w:rsidRDefault="00CC4001" w:rsidP="00D61C6A">
      <w:pPr>
        <w:spacing w:after="0" w:line="360" w:lineRule="auto"/>
        <w:ind w:firstLine="709"/>
        <w:jc w:val="both"/>
        <w:rPr>
          <w:lang w:val="uk-UA"/>
        </w:rPr>
      </w:pPr>
      <w:r w:rsidRPr="00D61C6A">
        <w:rPr>
          <w:lang w:val="uk-UA"/>
        </w:rPr>
        <w:t xml:space="preserve">Графік навантаження приведений на рис. </w:t>
      </w:r>
      <w:r w:rsidR="00F72E58" w:rsidRPr="00D61C6A">
        <w:rPr>
          <w:lang w:val="uk-UA"/>
        </w:rPr>
        <w:t>6.</w:t>
      </w:r>
      <w:r w:rsidRPr="00D61C6A">
        <w:rPr>
          <w:lang w:val="uk-UA"/>
        </w:rPr>
        <w:t>1.</w:t>
      </w:r>
    </w:p>
    <w:p w14:paraId="16D0EA52" w14:textId="77777777" w:rsidR="00CC4001" w:rsidRPr="00D61C6A" w:rsidRDefault="00F72E58" w:rsidP="00D61C6A">
      <w:pPr>
        <w:spacing w:after="0" w:line="360" w:lineRule="auto"/>
        <w:ind w:firstLine="709"/>
        <w:jc w:val="both"/>
        <w:rPr>
          <w:b/>
          <w:bCs/>
          <w:lang w:val="uk-UA"/>
        </w:rPr>
      </w:pPr>
      <w:r w:rsidRPr="00D61C6A">
        <w:rPr>
          <w:b/>
          <w:bCs/>
          <w:lang w:val="uk-UA"/>
        </w:rPr>
        <w:t xml:space="preserve">6.1 </w:t>
      </w:r>
      <w:r w:rsidR="00CC4001" w:rsidRPr="00D61C6A">
        <w:rPr>
          <w:b/>
          <w:bCs/>
          <w:lang w:val="uk-UA"/>
        </w:rPr>
        <w:t xml:space="preserve">Визначення задач, необхідних для досягнення цілей </w:t>
      </w:r>
      <w:proofErr w:type="spellStart"/>
      <w:r w:rsidR="00CC4001" w:rsidRPr="00D61C6A">
        <w:rPr>
          <w:b/>
          <w:bCs/>
          <w:lang w:val="uk-UA"/>
        </w:rPr>
        <w:t>проєкту</w:t>
      </w:r>
      <w:proofErr w:type="spellEnd"/>
    </w:p>
    <w:p w14:paraId="67BA0302" w14:textId="77777777" w:rsidR="00CC4001" w:rsidRPr="00D61C6A" w:rsidRDefault="00CC4001" w:rsidP="00D61C6A">
      <w:pPr>
        <w:pStyle w:val="ListParagraph"/>
        <w:numPr>
          <w:ilvl w:val="0"/>
          <w:numId w:val="14"/>
        </w:numPr>
        <w:spacing w:after="0" w:line="360" w:lineRule="auto"/>
        <w:ind w:left="0" w:firstLine="709"/>
        <w:contextualSpacing w:val="0"/>
        <w:jc w:val="both"/>
        <w:rPr>
          <w:lang w:val="uk-UA"/>
        </w:rPr>
      </w:pPr>
      <w:r w:rsidRPr="00D61C6A">
        <w:rPr>
          <w:lang w:val="uk-UA"/>
        </w:rPr>
        <w:t>моделювання режимів роботи регульованого електроприводу та його аналіз;</w:t>
      </w:r>
    </w:p>
    <w:p w14:paraId="66125EE8" w14:textId="77777777" w:rsidR="00CC4001" w:rsidRPr="00D61C6A" w:rsidRDefault="00CC4001" w:rsidP="00D61C6A">
      <w:pPr>
        <w:pStyle w:val="ListParagraph"/>
        <w:numPr>
          <w:ilvl w:val="0"/>
          <w:numId w:val="14"/>
        </w:numPr>
        <w:spacing w:after="0" w:line="360" w:lineRule="auto"/>
        <w:ind w:left="0" w:firstLine="709"/>
        <w:contextualSpacing w:val="0"/>
        <w:jc w:val="both"/>
        <w:rPr>
          <w:lang w:val="uk-UA"/>
        </w:rPr>
      </w:pPr>
      <w:r w:rsidRPr="00D61C6A">
        <w:rPr>
          <w:lang w:val="uk-UA"/>
        </w:rPr>
        <w:t>порівняння систем з регулюванням швидкості конвеєра та без регулювання;</w:t>
      </w:r>
    </w:p>
    <w:p w14:paraId="69CFDBCC" w14:textId="77777777" w:rsidR="00CC4001" w:rsidRPr="00D61C6A" w:rsidRDefault="00CC4001" w:rsidP="00D61C6A">
      <w:pPr>
        <w:pStyle w:val="ListParagraph"/>
        <w:numPr>
          <w:ilvl w:val="0"/>
          <w:numId w:val="14"/>
        </w:numPr>
        <w:spacing w:after="0" w:line="360" w:lineRule="auto"/>
        <w:ind w:left="0" w:firstLine="709"/>
        <w:contextualSpacing w:val="0"/>
        <w:jc w:val="both"/>
        <w:rPr>
          <w:lang w:val="uk-UA"/>
        </w:rPr>
      </w:pPr>
      <w:r w:rsidRPr="00D61C6A">
        <w:rPr>
          <w:lang w:val="uk-UA"/>
        </w:rPr>
        <w:t>вибір обладнання;</w:t>
      </w:r>
    </w:p>
    <w:p w14:paraId="66300211" w14:textId="77777777" w:rsidR="00583851" w:rsidRPr="00583851" w:rsidRDefault="00CC4001" w:rsidP="00D61C6A">
      <w:pPr>
        <w:pStyle w:val="ListParagraph"/>
        <w:numPr>
          <w:ilvl w:val="0"/>
          <w:numId w:val="14"/>
        </w:numPr>
        <w:spacing w:after="0" w:line="360" w:lineRule="auto"/>
        <w:ind w:left="0" w:firstLine="709"/>
        <w:contextualSpacing w:val="0"/>
        <w:jc w:val="both"/>
        <w:rPr>
          <w:b/>
          <w:bCs/>
          <w:lang w:val="uk-UA"/>
        </w:rPr>
      </w:pPr>
      <w:r w:rsidRPr="00583851">
        <w:rPr>
          <w:lang w:val="uk-UA"/>
        </w:rPr>
        <w:t>монтаж і налагодження нового обладнання.</w:t>
      </w:r>
    </w:p>
    <w:p w14:paraId="5ACC21A9" w14:textId="77777777" w:rsidR="00CC4001" w:rsidRPr="00583851" w:rsidRDefault="000463AA" w:rsidP="000463AA">
      <w:pPr>
        <w:pStyle w:val="ListParagraph"/>
        <w:spacing w:after="0" w:line="360" w:lineRule="auto"/>
        <w:ind w:left="709"/>
        <w:contextualSpacing w:val="0"/>
        <w:jc w:val="both"/>
        <w:rPr>
          <w:b/>
          <w:bCs/>
          <w:lang w:val="uk-UA"/>
        </w:rPr>
      </w:pPr>
      <w:r>
        <w:rPr>
          <w:lang w:val="uk-UA"/>
        </w:rPr>
        <w:lastRenderedPageBreak/>
        <w:t xml:space="preserve"> </w:t>
      </w:r>
      <w:r w:rsidR="00F72E58" w:rsidRPr="00583851">
        <w:rPr>
          <w:b/>
          <w:bCs/>
          <w:lang w:val="uk-UA"/>
        </w:rPr>
        <w:t xml:space="preserve">6.2 </w:t>
      </w:r>
      <w:r w:rsidR="00CC4001" w:rsidRPr="00583851">
        <w:rPr>
          <w:b/>
          <w:bCs/>
          <w:lang w:val="uk-UA"/>
        </w:rPr>
        <w:t>Графік електричного навантаження за одну зміну</w:t>
      </w:r>
    </w:p>
    <w:p w14:paraId="64344847" w14:textId="77777777" w:rsidR="00CC4001" w:rsidRPr="00D61C6A" w:rsidRDefault="00CC4001" w:rsidP="00D61C6A">
      <w:pPr>
        <w:spacing w:after="0" w:line="360" w:lineRule="auto"/>
        <w:ind w:firstLine="709"/>
        <w:jc w:val="both"/>
        <w:rPr>
          <w:lang w:val="uk-UA"/>
        </w:rPr>
      </w:pPr>
      <w:r w:rsidRPr="00D61C6A">
        <w:rPr>
          <w:lang w:val="uk-UA"/>
        </w:rPr>
        <w:t>Для визначення економічної ефективності розглянемо графік навантаження за одну зміну (рис.</w:t>
      </w:r>
      <w:r w:rsidR="00F72E58" w:rsidRPr="00D61C6A">
        <w:rPr>
          <w:lang w:val="uk-UA"/>
        </w:rPr>
        <w:t xml:space="preserve"> 6.</w:t>
      </w:r>
      <w:r w:rsidRPr="00D61C6A">
        <w:rPr>
          <w:lang w:val="uk-UA"/>
        </w:rPr>
        <w:t>1) та розрахуємо показник ефективності постійного регулювання швидкістю.</w:t>
      </w:r>
    </w:p>
    <w:p w14:paraId="44C5BD9C" w14:textId="77777777" w:rsidR="00297121" w:rsidRPr="00D61C6A" w:rsidRDefault="00297121" w:rsidP="00D61C6A">
      <w:pPr>
        <w:spacing w:after="0" w:line="360" w:lineRule="auto"/>
        <w:ind w:firstLine="709"/>
        <w:jc w:val="both"/>
        <w:rPr>
          <w:lang w:val="uk-UA"/>
        </w:rPr>
      </w:pPr>
    </w:p>
    <w:p w14:paraId="7107E023" w14:textId="77777777" w:rsidR="009D0E64" w:rsidRPr="00D61C6A" w:rsidRDefault="009D0E64" w:rsidP="00806FD2">
      <w:pPr>
        <w:spacing w:after="0" w:line="360" w:lineRule="auto"/>
        <w:jc w:val="both"/>
        <w:rPr>
          <w:lang w:val="uk-UA"/>
        </w:rPr>
      </w:pPr>
      <w:r w:rsidRPr="00D61C6A">
        <w:rPr>
          <w:noProof/>
          <w:lang w:eastAsia="ru-RU"/>
        </w:rPr>
        <w:drawing>
          <wp:inline distT="0" distB="0" distL="0" distR="0" wp14:anchorId="0695E832" wp14:editId="3FF96CFA">
            <wp:extent cx="5940425" cy="6092825"/>
            <wp:effectExtent l="0" t="0" r="3175" b="3175"/>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5940425" cy="6092825"/>
                    </a:xfrm>
                    <a:prstGeom prst="rect">
                      <a:avLst/>
                    </a:prstGeom>
                    <a:noFill/>
                    <a:ln>
                      <a:noFill/>
                    </a:ln>
                  </pic:spPr>
                </pic:pic>
              </a:graphicData>
            </a:graphic>
          </wp:inline>
        </w:drawing>
      </w:r>
    </w:p>
    <w:p w14:paraId="562E9015" w14:textId="77777777" w:rsidR="00CC4001" w:rsidRPr="00D61C6A" w:rsidRDefault="00CC4001" w:rsidP="00D61C6A">
      <w:pPr>
        <w:spacing w:after="0" w:line="360" w:lineRule="auto"/>
        <w:ind w:firstLine="709"/>
        <w:jc w:val="center"/>
        <w:rPr>
          <w:lang w:val="uk-UA"/>
        </w:rPr>
      </w:pPr>
      <w:r w:rsidRPr="00D61C6A">
        <w:rPr>
          <w:lang w:val="uk-UA"/>
        </w:rPr>
        <w:t xml:space="preserve">Рисунок – </w:t>
      </w:r>
      <w:r w:rsidR="00F72E58" w:rsidRPr="00D61C6A">
        <w:rPr>
          <w:lang w:val="uk-UA"/>
        </w:rPr>
        <w:t>6.</w:t>
      </w:r>
      <w:r w:rsidRPr="00D61C6A">
        <w:rPr>
          <w:lang w:val="uk-UA"/>
        </w:rPr>
        <w:t>1 Графік навантаження стрічкового конвеєра.</w:t>
      </w:r>
    </w:p>
    <w:p w14:paraId="535A48B9" w14:textId="77777777" w:rsidR="00CC4001" w:rsidRPr="00D61C6A" w:rsidRDefault="00CC4001" w:rsidP="00D61C6A">
      <w:pPr>
        <w:spacing w:after="0" w:line="360" w:lineRule="auto"/>
        <w:ind w:firstLine="709"/>
        <w:jc w:val="center"/>
        <w:rPr>
          <w:lang w:val="uk-UA"/>
        </w:rPr>
      </w:pPr>
    </w:p>
    <w:p w14:paraId="49A4CBE8" w14:textId="77777777" w:rsidR="00CC4001" w:rsidRPr="00D61C6A" w:rsidRDefault="00F72E58" w:rsidP="00D61C6A">
      <w:pPr>
        <w:spacing w:after="0" w:line="360" w:lineRule="auto"/>
        <w:ind w:firstLine="709"/>
        <w:jc w:val="both"/>
        <w:rPr>
          <w:b/>
          <w:bCs/>
          <w:lang w:val="uk-UA"/>
        </w:rPr>
      </w:pPr>
      <w:r w:rsidRPr="00D61C6A">
        <w:rPr>
          <w:b/>
          <w:bCs/>
          <w:lang w:val="uk-UA"/>
        </w:rPr>
        <w:t xml:space="preserve">6.3 </w:t>
      </w:r>
      <w:r w:rsidR="00CC4001" w:rsidRPr="00D61C6A">
        <w:rPr>
          <w:b/>
          <w:bCs/>
          <w:lang w:val="uk-UA"/>
        </w:rPr>
        <w:t>Розрахунок економічної ефективності</w:t>
      </w:r>
    </w:p>
    <w:p w14:paraId="522F4FEF" w14:textId="77777777" w:rsidR="00CC4001" w:rsidRPr="00D61C6A" w:rsidRDefault="00CC4001" w:rsidP="00D61C6A">
      <w:pPr>
        <w:spacing w:after="0" w:line="360" w:lineRule="auto"/>
        <w:ind w:firstLine="709"/>
        <w:jc w:val="both"/>
        <w:rPr>
          <w:rFonts w:eastAsiaTheme="minorEastAsia"/>
          <w:lang w:val="uk-UA"/>
        </w:rPr>
      </w:pPr>
      <w:r w:rsidRPr="00D61C6A">
        <w:rPr>
          <w:rFonts w:eastAsiaTheme="minorEastAsia"/>
          <w:lang w:val="uk-UA"/>
        </w:rPr>
        <w:t xml:space="preserve">Загальна вартість обладнання: </w:t>
      </w:r>
    </w:p>
    <w:p w14:paraId="7C1A56B1" w14:textId="77777777" w:rsidR="00CC4001" w:rsidRPr="00D61C6A" w:rsidRDefault="005B57C5" w:rsidP="00D61C6A">
      <w:pPr>
        <w:spacing w:after="0" w:line="360" w:lineRule="auto"/>
        <w:ind w:firstLine="709"/>
        <w:jc w:val="both"/>
        <w:rPr>
          <w:rFonts w:eastAsiaTheme="minorEastAsia"/>
          <w:lang w:val="uk-UA"/>
        </w:rPr>
      </w:pPr>
      <m:oMathPara>
        <m:oMath>
          <m:sSub>
            <m:sSubPr>
              <m:ctrlPr>
                <w:rPr>
                  <w:rFonts w:ascii="Cambria Math" w:eastAsiaTheme="minorEastAsia" w:hAnsi="Cambria Math"/>
                  <w:i/>
                </w:rPr>
              </m:ctrlPr>
            </m:sSubPr>
            <m:e>
              <m:r>
                <w:rPr>
                  <w:rFonts w:ascii="Cambria Math" w:eastAsiaTheme="minorEastAsia" w:hAnsi="Cambria Math"/>
                  <w:lang w:val="en-US"/>
                </w:rPr>
                <m:t>k</m:t>
              </m:r>
            </m:e>
            <m:sub>
              <m:r>
                <w:rPr>
                  <w:rFonts w:ascii="Cambria Math" w:eastAsiaTheme="minorEastAsia" w:hAnsi="Cambria Math"/>
                  <w:lang w:val="uk-UA"/>
                </w:rPr>
                <m:t>заг</m:t>
              </m:r>
            </m:sub>
          </m:sSub>
          <m:r>
            <w:rPr>
              <w:rFonts w:ascii="Cambria Math" w:eastAsiaTheme="minorEastAsia" w:hAnsi="Cambria Math"/>
            </w:rPr>
            <m:t>=1048,295</m:t>
          </m:r>
          <m:r>
            <w:rPr>
              <w:rFonts w:ascii="Cambria Math" w:eastAsiaTheme="minorEastAsia" w:hAnsi="Cambria Math"/>
              <w:lang w:val="uk-UA"/>
            </w:rPr>
            <m:t xml:space="preserve"> тис. грн.</m:t>
          </m:r>
        </m:oMath>
      </m:oMathPara>
    </w:p>
    <w:p w14:paraId="197CC076" w14:textId="77777777" w:rsidR="00CC4001" w:rsidRPr="00D61C6A" w:rsidRDefault="00CC4001" w:rsidP="00D61C6A">
      <w:pPr>
        <w:spacing w:after="0" w:line="360" w:lineRule="auto"/>
        <w:ind w:firstLine="709"/>
        <w:jc w:val="both"/>
        <w:rPr>
          <w:rFonts w:eastAsiaTheme="minorEastAsia"/>
          <w:lang w:val="uk-UA"/>
        </w:rPr>
      </w:pPr>
      <w:r w:rsidRPr="00D61C6A">
        <w:rPr>
          <w:rFonts w:eastAsiaTheme="minorEastAsia"/>
          <w:lang w:val="uk-UA"/>
        </w:rPr>
        <w:lastRenderedPageBreak/>
        <w:t>Витрати на монтаж обладнання:</w:t>
      </w:r>
    </w:p>
    <w:p w14:paraId="61F02198" w14:textId="77777777" w:rsidR="00CC4001" w:rsidRPr="00D61C6A" w:rsidRDefault="005B57C5" w:rsidP="00D61C6A">
      <w:pPr>
        <w:spacing w:after="0" w:line="360" w:lineRule="auto"/>
        <w:ind w:firstLine="709"/>
        <w:jc w:val="both"/>
        <w:rPr>
          <w:rFonts w:eastAsiaTheme="minorEastAsia"/>
          <w:i/>
          <w:lang w:val="uk-UA"/>
        </w:rPr>
      </w:pPr>
      <m:oMathPara>
        <m:oMath>
          <m:sSub>
            <m:sSubPr>
              <m:ctrlPr>
                <w:rPr>
                  <w:rFonts w:ascii="Cambria Math" w:eastAsiaTheme="minorEastAsia" w:hAnsi="Cambria Math"/>
                  <w:i/>
                </w:rPr>
              </m:ctrlPr>
            </m:sSubPr>
            <m:e>
              <m:r>
                <w:rPr>
                  <w:rFonts w:ascii="Cambria Math" w:eastAsiaTheme="minorEastAsia" w:hAnsi="Cambria Math"/>
                  <w:lang w:val="en-US"/>
                </w:rPr>
                <m:t>k</m:t>
              </m:r>
            </m:e>
            <m:sub>
              <m:r>
                <w:rPr>
                  <w:rFonts w:ascii="Cambria Math" w:eastAsiaTheme="minorEastAsia" w:hAnsi="Cambria Math"/>
                  <w:lang w:val="uk-UA"/>
                </w:rPr>
                <m:t>монт</m:t>
              </m:r>
            </m:sub>
          </m:sSub>
          <m:r>
            <w:rPr>
              <w:rFonts w:ascii="Cambria Math" w:eastAsiaTheme="minorEastAsia" w:hAnsi="Cambria Math"/>
            </w:rPr>
            <m:t>=0,15*</m:t>
          </m:r>
          <m:sSub>
            <m:sSubPr>
              <m:ctrlPr>
                <w:rPr>
                  <w:rFonts w:ascii="Cambria Math" w:eastAsiaTheme="minorEastAsia" w:hAnsi="Cambria Math"/>
                  <w:i/>
                </w:rPr>
              </m:ctrlPr>
            </m:sSubPr>
            <m:e>
              <m:r>
                <w:rPr>
                  <w:rFonts w:ascii="Cambria Math" w:eastAsiaTheme="minorEastAsia" w:hAnsi="Cambria Math"/>
                  <w:lang w:val="en-US"/>
                </w:rPr>
                <m:t>k</m:t>
              </m:r>
            </m:e>
            <m:sub>
              <m:r>
                <w:rPr>
                  <w:rFonts w:ascii="Cambria Math" w:eastAsiaTheme="minorEastAsia" w:hAnsi="Cambria Math"/>
                </w:rPr>
                <m:t>заг</m:t>
              </m:r>
            </m:sub>
          </m:sSub>
          <m:r>
            <w:rPr>
              <w:rFonts w:ascii="Cambria Math" w:eastAsiaTheme="minorEastAsia" w:hAnsi="Cambria Math"/>
            </w:rPr>
            <m:t>;</m:t>
          </m:r>
        </m:oMath>
      </m:oMathPara>
    </w:p>
    <w:p w14:paraId="54459CEF" w14:textId="77777777" w:rsidR="00CC4001" w:rsidRPr="00D61C6A" w:rsidRDefault="005B57C5" w:rsidP="00D61C6A">
      <w:pPr>
        <w:spacing w:after="0" w:line="360" w:lineRule="auto"/>
        <w:ind w:firstLine="709"/>
        <w:jc w:val="both"/>
        <w:rPr>
          <w:rFonts w:eastAsiaTheme="minorEastAsia"/>
          <w:i/>
          <w:lang w:val="uk-UA"/>
        </w:rPr>
      </w:pPr>
      <m:oMathPara>
        <m:oMath>
          <m:sSub>
            <m:sSubPr>
              <m:ctrlPr>
                <w:rPr>
                  <w:rFonts w:ascii="Cambria Math" w:eastAsiaTheme="minorEastAsia" w:hAnsi="Cambria Math"/>
                  <w:i/>
                </w:rPr>
              </m:ctrlPr>
            </m:sSubPr>
            <m:e>
              <m:r>
                <w:rPr>
                  <w:rFonts w:ascii="Cambria Math" w:eastAsiaTheme="minorEastAsia" w:hAnsi="Cambria Math"/>
                  <w:lang w:val="en-US"/>
                </w:rPr>
                <m:t>k</m:t>
              </m:r>
            </m:e>
            <m:sub>
              <m:r>
                <w:rPr>
                  <w:rFonts w:ascii="Cambria Math" w:eastAsiaTheme="minorEastAsia" w:hAnsi="Cambria Math"/>
                  <w:lang w:val="uk-UA"/>
                </w:rPr>
                <m:t>монт</m:t>
              </m:r>
            </m:sub>
          </m:sSub>
          <m:r>
            <w:rPr>
              <w:rFonts w:ascii="Cambria Math" w:eastAsiaTheme="minorEastAsia" w:hAnsi="Cambria Math"/>
              <w:lang w:val="uk-UA"/>
            </w:rPr>
            <m:t>=0,15*</m:t>
          </m:r>
          <m:r>
            <w:rPr>
              <w:rFonts w:ascii="Cambria Math" w:eastAsiaTheme="minorEastAsia" w:hAnsi="Cambria Math"/>
            </w:rPr>
            <m:t>1048,295</m:t>
          </m:r>
          <m:r>
            <w:rPr>
              <w:rFonts w:ascii="Cambria Math" w:eastAsiaTheme="minorEastAsia" w:hAnsi="Cambria Math"/>
              <w:lang w:val="uk-UA"/>
            </w:rPr>
            <m:t>=157 тис. грн.</m:t>
          </m:r>
        </m:oMath>
      </m:oMathPara>
    </w:p>
    <w:p w14:paraId="0DA25910" w14:textId="77777777" w:rsidR="00CC4001" w:rsidRPr="00D61C6A" w:rsidRDefault="00CC4001" w:rsidP="00D61C6A">
      <w:pPr>
        <w:spacing w:after="0" w:line="360" w:lineRule="auto"/>
        <w:ind w:firstLine="709"/>
        <w:jc w:val="both"/>
        <w:rPr>
          <w:rFonts w:eastAsiaTheme="minorEastAsia"/>
          <w:iCs/>
          <w:lang w:val="uk-UA"/>
        </w:rPr>
      </w:pPr>
      <w:r w:rsidRPr="00D61C6A">
        <w:rPr>
          <w:rFonts w:eastAsiaTheme="minorEastAsia"/>
          <w:iCs/>
          <w:lang w:val="uk-UA"/>
        </w:rPr>
        <w:t>Транспортні витрати на доставку:</w:t>
      </w:r>
    </w:p>
    <w:p w14:paraId="283F854B" w14:textId="77777777" w:rsidR="00CC4001" w:rsidRPr="00D61C6A" w:rsidRDefault="005B57C5" w:rsidP="00D61C6A">
      <w:pPr>
        <w:spacing w:after="0" w:line="360" w:lineRule="auto"/>
        <w:ind w:firstLine="709"/>
        <w:jc w:val="both"/>
        <w:rPr>
          <w:rFonts w:eastAsiaTheme="minorEastAsia"/>
          <w:lang w:val="uk-UA"/>
        </w:rPr>
      </w:pPr>
      <m:oMathPara>
        <m:oMath>
          <m:sSub>
            <m:sSubPr>
              <m:ctrlPr>
                <w:rPr>
                  <w:rFonts w:ascii="Cambria Math" w:eastAsiaTheme="minorEastAsia" w:hAnsi="Cambria Math"/>
                  <w:i/>
                </w:rPr>
              </m:ctrlPr>
            </m:sSubPr>
            <m:e>
              <m:r>
                <w:rPr>
                  <w:rFonts w:ascii="Cambria Math" w:eastAsiaTheme="minorEastAsia" w:hAnsi="Cambria Math"/>
                  <w:lang w:val="en-US"/>
                </w:rPr>
                <m:t>k</m:t>
              </m:r>
            </m:e>
            <m:sub>
              <m:r>
                <w:rPr>
                  <w:rFonts w:ascii="Cambria Math" w:eastAsiaTheme="minorEastAsia" w:hAnsi="Cambria Math"/>
                  <w:lang w:val="uk-UA"/>
                </w:rPr>
                <m:t>тр</m:t>
              </m:r>
            </m:sub>
          </m:sSub>
          <m:r>
            <w:rPr>
              <w:rFonts w:ascii="Cambria Math" w:eastAsiaTheme="minorEastAsia" w:hAnsi="Cambria Math"/>
            </w:rPr>
            <m:t>=0,05*</m:t>
          </m:r>
          <m:sSub>
            <m:sSubPr>
              <m:ctrlPr>
                <w:rPr>
                  <w:rFonts w:ascii="Cambria Math" w:eastAsiaTheme="minorEastAsia" w:hAnsi="Cambria Math"/>
                  <w:i/>
                </w:rPr>
              </m:ctrlPr>
            </m:sSubPr>
            <m:e>
              <m:r>
                <w:rPr>
                  <w:rFonts w:ascii="Cambria Math" w:eastAsiaTheme="minorEastAsia" w:hAnsi="Cambria Math"/>
                  <w:lang w:val="en-US"/>
                </w:rPr>
                <m:t>k</m:t>
              </m:r>
            </m:e>
            <m:sub>
              <m:r>
                <w:rPr>
                  <w:rFonts w:ascii="Cambria Math" w:eastAsiaTheme="minorEastAsia" w:hAnsi="Cambria Math"/>
                  <w:lang w:val="uk-UA"/>
                </w:rPr>
                <m:t>заг</m:t>
              </m:r>
            </m:sub>
          </m:sSub>
          <m:r>
            <w:rPr>
              <w:rFonts w:ascii="Cambria Math" w:eastAsiaTheme="minorEastAsia" w:hAnsi="Cambria Math"/>
              <w:lang w:val="uk-UA"/>
            </w:rPr>
            <m:t>;</m:t>
          </m:r>
        </m:oMath>
      </m:oMathPara>
    </w:p>
    <w:p w14:paraId="27E956DA" w14:textId="77777777" w:rsidR="00CC4001" w:rsidRPr="00D61C6A" w:rsidRDefault="005B57C5" w:rsidP="00D61C6A">
      <w:pPr>
        <w:spacing w:after="0" w:line="360" w:lineRule="auto"/>
        <w:ind w:firstLine="709"/>
        <w:jc w:val="both"/>
        <w:rPr>
          <w:rFonts w:eastAsiaTheme="minorEastAsia"/>
          <w:lang w:val="uk-UA"/>
        </w:rPr>
      </w:pPr>
      <m:oMathPara>
        <m:oMath>
          <m:sSub>
            <m:sSubPr>
              <m:ctrlPr>
                <w:rPr>
                  <w:rFonts w:ascii="Cambria Math" w:eastAsiaTheme="minorEastAsia" w:hAnsi="Cambria Math"/>
                  <w:i/>
                </w:rPr>
              </m:ctrlPr>
            </m:sSubPr>
            <m:e>
              <m:r>
                <w:rPr>
                  <w:rFonts w:ascii="Cambria Math" w:eastAsiaTheme="minorEastAsia" w:hAnsi="Cambria Math"/>
                  <w:lang w:val="en-US"/>
                </w:rPr>
                <m:t>k</m:t>
              </m:r>
            </m:e>
            <m:sub>
              <m:r>
                <w:rPr>
                  <w:rFonts w:ascii="Cambria Math" w:eastAsiaTheme="minorEastAsia" w:hAnsi="Cambria Math"/>
                  <w:lang w:val="uk-UA"/>
                </w:rPr>
                <m:t>тр</m:t>
              </m:r>
            </m:sub>
          </m:sSub>
          <m:r>
            <w:rPr>
              <w:rFonts w:ascii="Cambria Math" w:eastAsiaTheme="minorEastAsia" w:hAnsi="Cambria Math"/>
            </w:rPr>
            <m:t>=</m:t>
          </m:r>
          <m:r>
            <w:rPr>
              <w:rFonts w:ascii="Cambria Math" w:eastAsiaTheme="minorEastAsia" w:hAnsi="Cambria Math"/>
              <w:lang w:val="uk-UA"/>
            </w:rPr>
            <m:t>0,05*</m:t>
          </m:r>
          <m:r>
            <w:rPr>
              <w:rFonts w:ascii="Cambria Math" w:eastAsiaTheme="minorEastAsia" w:hAnsi="Cambria Math"/>
            </w:rPr>
            <m:t>1048,295</m:t>
          </m:r>
          <m:r>
            <w:rPr>
              <w:rFonts w:ascii="Cambria Math" w:eastAsiaTheme="minorEastAsia" w:hAnsi="Cambria Math"/>
              <w:lang w:val="uk-UA"/>
            </w:rPr>
            <m:t>=52 тис. грн.</m:t>
          </m:r>
        </m:oMath>
      </m:oMathPara>
    </w:p>
    <w:p w14:paraId="3DB5C369" w14:textId="77777777" w:rsidR="00CC4001" w:rsidRPr="00D61C6A" w:rsidRDefault="00CC4001" w:rsidP="00D61C6A">
      <w:pPr>
        <w:spacing w:after="0" w:line="360" w:lineRule="auto"/>
        <w:ind w:firstLine="709"/>
        <w:jc w:val="both"/>
        <w:rPr>
          <w:rFonts w:eastAsiaTheme="minorEastAsia"/>
          <w:lang w:val="uk-UA"/>
        </w:rPr>
      </w:pPr>
      <w:r w:rsidRPr="00D61C6A">
        <w:rPr>
          <w:rFonts w:eastAsiaTheme="minorEastAsia"/>
          <w:lang w:val="uk-UA"/>
        </w:rPr>
        <w:t>Капіталовкладення:</w:t>
      </w:r>
    </w:p>
    <w:p w14:paraId="0116614D" w14:textId="77777777" w:rsidR="00CC4001" w:rsidRPr="00D61C6A" w:rsidRDefault="00CC4001" w:rsidP="00D61C6A">
      <w:pPr>
        <w:spacing w:after="0" w:line="360" w:lineRule="auto"/>
        <w:ind w:firstLine="709"/>
        <w:jc w:val="both"/>
        <w:rPr>
          <w:rFonts w:eastAsiaTheme="minorEastAsia"/>
          <w:lang w:val="uk-UA"/>
        </w:rPr>
      </w:pPr>
      <m:oMathPara>
        <m:oMath>
          <m:r>
            <w:rPr>
              <w:rFonts w:ascii="Cambria Math" w:eastAsiaTheme="minorEastAsia" w:hAnsi="Cambria Math"/>
            </w:rPr>
            <m:t>K=</m:t>
          </m:r>
          <m:sSub>
            <m:sSubPr>
              <m:ctrlPr>
                <w:rPr>
                  <w:rFonts w:ascii="Cambria Math" w:eastAsiaTheme="minorEastAsia" w:hAnsi="Cambria Math"/>
                  <w:i/>
                </w:rPr>
              </m:ctrlPr>
            </m:sSubPr>
            <m:e>
              <m:r>
                <w:rPr>
                  <w:rFonts w:ascii="Cambria Math" w:eastAsiaTheme="minorEastAsia" w:hAnsi="Cambria Math"/>
                  <w:lang w:val="en-US"/>
                </w:rPr>
                <m:t>k</m:t>
              </m:r>
            </m:e>
            <m:sub>
              <m:r>
                <w:rPr>
                  <w:rFonts w:ascii="Cambria Math" w:eastAsiaTheme="minorEastAsia" w:hAnsi="Cambria Math"/>
                  <w:lang w:val="uk-UA"/>
                </w:rPr>
                <m:t>заг</m:t>
              </m:r>
            </m:sub>
          </m:sSub>
          <m:r>
            <w:rPr>
              <w:rFonts w:ascii="Cambria Math" w:eastAsiaTheme="minorEastAsia" w:hAnsi="Cambria Math"/>
              <w:lang w:val="uk-UA"/>
            </w:rPr>
            <m:t>+</m:t>
          </m:r>
          <m:sSub>
            <m:sSubPr>
              <m:ctrlPr>
                <w:rPr>
                  <w:rFonts w:ascii="Cambria Math" w:eastAsiaTheme="minorEastAsia" w:hAnsi="Cambria Math"/>
                  <w:i/>
                </w:rPr>
              </m:ctrlPr>
            </m:sSubPr>
            <m:e>
              <m:r>
                <w:rPr>
                  <w:rFonts w:ascii="Cambria Math" w:eastAsiaTheme="minorEastAsia" w:hAnsi="Cambria Math"/>
                  <w:lang w:val="en-US"/>
                </w:rPr>
                <m:t>k</m:t>
              </m:r>
            </m:e>
            <m:sub>
              <m:r>
                <w:rPr>
                  <w:rFonts w:ascii="Cambria Math" w:eastAsiaTheme="minorEastAsia" w:hAnsi="Cambria Math"/>
                  <w:lang w:val="uk-UA"/>
                </w:rPr>
                <m:t>монт</m:t>
              </m:r>
            </m:sub>
          </m:sSub>
          <m:r>
            <w:rPr>
              <w:rFonts w:ascii="Cambria Math" w:eastAsiaTheme="minorEastAsia" w:hAnsi="Cambria Math"/>
              <w:lang w:val="uk-UA"/>
            </w:rPr>
            <m:t>+</m:t>
          </m:r>
          <m:sSub>
            <m:sSubPr>
              <m:ctrlPr>
                <w:rPr>
                  <w:rFonts w:ascii="Cambria Math" w:eastAsiaTheme="minorEastAsia" w:hAnsi="Cambria Math"/>
                  <w:i/>
                </w:rPr>
              </m:ctrlPr>
            </m:sSubPr>
            <m:e>
              <m:r>
                <w:rPr>
                  <w:rFonts w:ascii="Cambria Math" w:eastAsiaTheme="minorEastAsia" w:hAnsi="Cambria Math"/>
                  <w:lang w:val="en-US"/>
                </w:rPr>
                <m:t>k</m:t>
              </m:r>
            </m:e>
            <m:sub>
              <m:r>
                <w:rPr>
                  <w:rFonts w:ascii="Cambria Math" w:eastAsiaTheme="minorEastAsia" w:hAnsi="Cambria Math"/>
                  <w:lang w:val="uk-UA"/>
                </w:rPr>
                <m:t>тр</m:t>
              </m:r>
            </m:sub>
          </m:sSub>
          <m:r>
            <w:rPr>
              <w:rFonts w:ascii="Cambria Math" w:eastAsiaTheme="minorEastAsia" w:hAnsi="Cambria Math"/>
              <w:lang w:val="uk-UA"/>
            </w:rPr>
            <m:t>;</m:t>
          </m:r>
        </m:oMath>
      </m:oMathPara>
    </w:p>
    <w:p w14:paraId="529F6565" w14:textId="77777777" w:rsidR="00CC4001" w:rsidRPr="00D61C6A" w:rsidRDefault="00CC4001" w:rsidP="00D61C6A">
      <w:pPr>
        <w:spacing w:after="0" w:line="360" w:lineRule="auto"/>
        <w:ind w:firstLine="709"/>
        <w:jc w:val="both"/>
        <w:rPr>
          <w:rFonts w:eastAsiaTheme="minorEastAsia"/>
          <w:lang w:val="uk-UA"/>
        </w:rPr>
      </w:pPr>
      <m:oMathPara>
        <m:oMath>
          <m:r>
            <w:rPr>
              <w:rFonts w:ascii="Cambria Math" w:eastAsiaTheme="minorEastAsia" w:hAnsi="Cambria Math"/>
            </w:rPr>
            <m:t>K=1048,295</m:t>
          </m:r>
          <m:r>
            <w:rPr>
              <w:rFonts w:ascii="Cambria Math" w:eastAsiaTheme="minorEastAsia" w:hAnsi="Cambria Math"/>
              <w:lang w:val="uk-UA"/>
            </w:rPr>
            <m:t>+157+52=1257,295 тис. грн.</m:t>
          </m:r>
        </m:oMath>
      </m:oMathPara>
    </w:p>
    <w:p w14:paraId="4801A3CA" w14:textId="77777777" w:rsidR="00CC4001" w:rsidRPr="00D61C6A" w:rsidRDefault="00CC4001" w:rsidP="00D61C6A">
      <w:pPr>
        <w:spacing w:after="0" w:line="360" w:lineRule="auto"/>
        <w:ind w:firstLine="709"/>
        <w:jc w:val="both"/>
        <w:rPr>
          <w:rFonts w:eastAsiaTheme="minorEastAsia"/>
          <w:lang w:val="uk-UA"/>
        </w:rPr>
      </w:pPr>
      <w:r w:rsidRPr="00D61C6A">
        <w:rPr>
          <w:rFonts w:eastAsiaTheme="minorEastAsia"/>
          <w:lang w:val="uk-UA"/>
        </w:rPr>
        <w:t>Показник ефективності:</w:t>
      </w:r>
    </w:p>
    <w:p w14:paraId="01F5685C" w14:textId="77777777" w:rsidR="00CC4001" w:rsidRPr="00D61C6A" w:rsidRDefault="00CC4001" w:rsidP="00D61C6A">
      <w:pPr>
        <w:spacing w:after="0" w:line="360" w:lineRule="auto"/>
        <w:ind w:firstLine="709"/>
        <w:jc w:val="both"/>
        <w:rPr>
          <w:rFonts w:eastAsiaTheme="minorEastAsia"/>
        </w:rPr>
      </w:pPr>
      <m:oMathPara>
        <m:oMath>
          <m:r>
            <w:rPr>
              <w:rFonts w:ascii="Cambria Math" w:hAnsi="Cambria Math"/>
            </w:rPr>
            <m:t>λ=</m:t>
          </m:r>
          <m:f>
            <m:fPr>
              <m:ctrlPr>
                <w:rPr>
                  <w:rFonts w:ascii="Cambria Math" w:hAnsi="Cambria Math"/>
                  <w:i/>
                </w:rPr>
              </m:ctrlPr>
            </m:fPr>
            <m:num>
              <m:sSub>
                <m:sSubPr>
                  <m:ctrlPr>
                    <w:rPr>
                      <w:rFonts w:ascii="Cambria Math" w:hAnsi="Cambria Math"/>
                      <w:i/>
                    </w:rPr>
                  </m:ctrlPr>
                </m:sSubPr>
                <m:e>
                  <m:r>
                    <w:rPr>
                      <w:rFonts w:ascii="Cambria Math" w:hAnsi="Cambria Math"/>
                      <w:lang w:val="en-US"/>
                    </w:rPr>
                    <m:t>Q</m:t>
                  </m:r>
                </m:e>
                <m:sub>
                  <m:r>
                    <w:rPr>
                      <w:rFonts w:ascii="Cambria Math" w:hAnsi="Cambria Math"/>
                    </w:rPr>
                    <m:t>ср</m:t>
                  </m:r>
                </m:sub>
              </m:sSub>
            </m:num>
            <m:den>
              <m:sSub>
                <m:sSubPr>
                  <m:ctrlPr>
                    <w:rPr>
                      <w:rFonts w:ascii="Cambria Math" w:hAnsi="Cambria Math"/>
                      <w:i/>
                    </w:rPr>
                  </m:ctrlPr>
                </m:sSubPr>
                <m:e>
                  <m:r>
                    <w:rPr>
                      <w:rFonts w:ascii="Cambria Math" w:hAnsi="Cambria Math"/>
                    </w:rPr>
                    <m:t>Q</m:t>
                  </m:r>
                </m:e>
                <m:sub>
                  <m:r>
                    <w:rPr>
                      <w:rFonts w:ascii="Cambria Math" w:hAnsi="Cambria Math"/>
                    </w:rPr>
                    <m:t>р</m:t>
                  </m:r>
                </m:sub>
              </m:sSub>
            </m:den>
          </m:f>
          <m:r>
            <w:rPr>
              <w:rFonts w:ascii="Cambria Math" w:hAnsi="Cambria Math"/>
            </w:rPr>
            <m:t>=</m:t>
          </m:r>
          <m:f>
            <m:fPr>
              <m:ctrlPr>
                <w:rPr>
                  <w:rFonts w:ascii="Cambria Math" w:hAnsi="Cambria Math"/>
                  <w:i/>
                </w:rPr>
              </m:ctrlPr>
            </m:fPr>
            <m:num>
              <m:r>
                <w:rPr>
                  <w:rFonts w:ascii="Cambria Math" w:hAnsi="Cambria Math"/>
                </w:rPr>
                <m:t xml:space="preserve">411,25 </m:t>
              </m:r>
            </m:num>
            <m:den>
              <m:r>
                <w:rPr>
                  <w:rFonts w:ascii="Cambria Math" w:hAnsi="Cambria Math"/>
                </w:rPr>
                <m:t>700</m:t>
              </m:r>
            </m:den>
          </m:f>
          <m:r>
            <w:rPr>
              <w:rFonts w:ascii="Cambria Math" w:hAnsi="Cambria Math"/>
            </w:rPr>
            <m:t>=0,5875-показник ефективності;</m:t>
          </m:r>
        </m:oMath>
      </m:oMathPara>
    </w:p>
    <w:p w14:paraId="3EB13B15" w14:textId="77777777" w:rsidR="00203DF3" w:rsidRPr="00D61C6A" w:rsidRDefault="005B57C5" w:rsidP="00D61C6A">
      <w:pPr>
        <w:spacing w:after="0" w:line="360" w:lineRule="auto"/>
        <w:ind w:firstLine="709"/>
        <w:jc w:val="both"/>
        <w:rPr>
          <w:rFonts w:eastAsiaTheme="minorEastAsia"/>
          <w:lang w:val="uk-UA"/>
        </w:rPr>
      </w:pPr>
      <m:oMathPara>
        <m:oMath>
          <m:sSub>
            <m:sSubPr>
              <m:ctrlPr>
                <w:rPr>
                  <w:rFonts w:ascii="Cambria Math" w:hAnsi="Cambria Math"/>
                  <w:i/>
                </w:rPr>
              </m:ctrlPr>
            </m:sSubPr>
            <m:e>
              <m:r>
                <w:rPr>
                  <w:rFonts w:ascii="Cambria Math" w:hAnsi="Cambria Math"/>
                  <w:lang w:val="en-US"/>
                </w:rPr>
                <m:t>Q</m:t>
              </m:r>
            </m:e>
            <m:sub>
              <m:r>
                <w:rPr>
                  <w:rFonts w:ascii="Cambria Math" w:hAnsi="Cambria Math"/>
                </w:rPr>
                <m:t>ср</m:t>
              </m:r>
            </m:sub>
          </m:sSub>
          <m:r>
            <w:rPr>
              <w:rFonts w:ascii="Cambria Math" w:hAnsi="Cambria Math"/>
            </w:rPr>
            <m:t>=411,25 т/год</m:t>
          </m:r>
          <m:r>
            <w:rPr>
              <w:rFonts w:ascii="Cambria Math" w:eastAsiaTheme="minorEastAsia" w:hAnsi="Cambria Math"/>
              <w:lang w:val="uk-UA"/>
            </w:rPr>
            <m:t>-середній вантажопотік;</m:t>
          </m:r>
        </m:oMath>
      </m:oMathPara>
    </w:p>
    <w:p w14:paraId="30346E2C" w14:textId="77777777" w:rsidR="00203DF3" w:rsidRPr="00D61C6A" w:rsidRDefault="00203DF3" w:rsidP="00D61C6A">
      <w:pPr>
        <w:spacing w:after="0" w:line="360" w:lineRule="auto"/>
        <w:ind w:firstLine="709"/>
        <w:jc w:val="both"/>
        <w:rPr>
          <w:rFonts w:eastAsiaTheme="minorEastAsia"/>
          <w:lang w:val="uk-UA"/>
        </w:rPr>
      </w:pPr>
      <w:r w:rsidRPr="00D61C6A">
        <w:rPr>
          <w:rFonts w:eastAsiaTheme="minorEastAsia"/>
          <w:lang w:val="uk-UA"/>
        </w:rPr>
        <w:t xml:space="preserve">де </w:t>
      </w:r>
      <m:oMath>
        <m:sSub>
          <m:sSubPr>
            <m:ctrlPr>
              <w:rPr>
                <w:rFonts w:ascii="Cambria Math" w:hAnsi="Cambria Math"/>
                <w:i/>
              </w:rPr>
            </m:ctrlPr>
          </m:sSubPr>
          <m:e>
            <m:r>
              <w:rPr>
                <w:rFonts w:ascii="Cambria Math" w:hAnsi="Cambria Math"/>
                <w:lang w:val="en-US"/>
              </w:rPr>
              <m:t>Q</m:t>
            </m:r>
          </m:e>
          <m:sub>
            <m:r>
              <w:rPr>
                <w:rFonts w:ascii="Cambria Math" w:hAnsi="Cambria Math"/>
              </w:rPr>
              <m:t>р</m:t>
            </m:r>
          </m:sub>
        </m:sSub>
        <m:r>
          <w:rPr>
            <w:rFonts w:ascii="Cambria Math" w:hAnsi="Cambria Math"/>
          </w:rPr>
          <m:t>=700</m:t>
        </m:r>
        <m:f>
          <m:fPr>
            <m:ctrlPr>
              <w:rPr>
                <w:rFonts w:ascii="Cambria Math" w:hAnsi="Cambria Math"/>
                <w:i/>
              </w:rPr>
            </m:ctrlPr>
          </m:fPr>
          <m:num>
            <m:r>
              <w:rPr>
                <w:rFonts w:ascii="Cambria Math" w:hAnsi="Cambria Math"/>
              </w:rPr>
              <m:t>т</m:t>
            </m:r>
          </m:num>
          <m:den>
            <m:r>
              <w:rPr>
                <w:rFonts w:ascii="Cambria Math" w:hAnsi="Cambria Math"/>
              </w:rPr>
              <m:t>год</m:t>
            </m:r>
          </m:den>
        </m:f>
      </m:oMath>
      <w:r w:rsidRPr="00D61C6A">
        <w:rPr>
          <w:rFonts w:eastAsiaTheme="minorEastAsia"/>
          <w:lang w:val="uk-UA"/>
        </w:rPr>
        <w:t xml:space="preserve"> – розрахований вантажопотік без регулювання швидкості.</w:t>
      </w:r>
    </w:p>
    <w:p w14:paraId="66735AC9" w14:textId="77777777" w:rsidR="00CC4001" w:rsidRPr="00D61C6A" w:rsidRDefault="00CC4001" w:rsidP="00D61C6A">
      <w:pPr>
        <w:spacing w:after="0" w:line="360" w:lineRule="auto"/>
        <w:ind w:firstLine="709"/>
        <w:jc w:val="both"/>
        <w:rPr>
          <w:rFonts w:eastAsiaTheme="minorEastAsia"/>
          <w:iCs/>
          <w:lang w:val="uk-UA"/>
        </w:rPr>
      </w:pPr>
      <w:r w:rsidRPr="00D61C6A">
        <w:rPr>
          <w:rFonts w:eastAsiaTheme="minorEastAsia"/>
          <w:iCs/>
          <w:lang w:val="uk-UA"/>
        </w:rPr>
        <w:t>При регулюванні швидкості конвеєра знижується пробіг рухомих його частин (стрічки, роликів), отже збільшується час експлуатації цих елементів конвеєра.</w:t>
      </w:r>
    </w:p>
    <w:p w14:paraId="726EB1D3" w14:textId="77777777" w:rsidR="00203DF3" w:rsidRPr="00D61C6A" w:rsidRDefault="00203DF3" w:rsidP="00D61C6A">
      <w:pPr>
        <w:spacing w:after="0" w:line="360" w:lineRule="auto"/>
        <w:ind w:firstLine="709"/>
        <w:jc w:val="both"/>
        <w:rPr>
          <w:rFonts w:eastAsiaTheme="minorEastAsia"/>
          <w:iCs/>
          <w:lang w:val="uk-UA"/>
        </w:rPr>
      </w:pPr>
      <w:r w:rsidRPr="00D61C6A">
        <w:rPr>
          <w:rFonts w:eastAsiaTheme="minorEastAsia"/>
          <w:iCs/>
          <w:lang w:val="uk-UA"/>
        </w:rPr>
        <w:t xml:space="preserve">У таблиці </w:t>
      </w:r>
      <w:r w:rsidR="00F72E58" w:rsidRPr="00D61C6A">
        <w:rPr>
          <w:lang w:val="uk-UA"/>
        </w:rPr>
        <w:t>6.</w:t>
      </w:r>
      <w:r w:rsidR="00F72E58" w:rsidRPr="00D61C6A">
        <w:rPr>
          <w:rFonts w:eastAsiaTheme="minorEastAsia"/>
          <w:iCs/>
          <w:lang w:val="uk-UA"/>
        </w:rPr>
        <w:t>2</w:t>
      </w:r>
      <w:r w:rsidRPr="00D61C6A">
        <w:rPr>
          <w:rFonts w:eastAsiaTheme="minorEastAsia"/>
          <w:iCs/>
          <w:lang w:val="uk-UA"/>
        </w:rPr>
        <w:t xml:space="preserve"> наведена приблизна ціна стрічки для даного конвеєру та його ролики.</w:t>
      </w:r>
    </w:p>
    <w:p w14:paraId="1BA8DF92" w14:textId="77777777" w:rsidR="00203DF3" w:rsidRPr="00D61C6A" w:rsidRDefault="00203DF3" w:rsidP="00D61C6A">
      <w:pPr>
        <w:spacing w:after="0" w:line="360" w:lineRule="auto"/>
        <w:ind w:firstLine="709"/>
        <w:jc w:val="both"/>
        <w:rPr>
          <w:rFonts w:eastAsiaTheme="minorEastAsia"/>
          <w:iCs/>
          <w:lang w:val="uk-UA"/>
        </w:rPr>
      </w:pPr>
      <w:r w:rsidRPr="00D61C6A">
        <w:rPr>
          <w:rFonts w:eastAsiaTheme="minorEastAsia"/>
          <w:iCs/>
          <w:lang w:val="uk-UA"/>
        </w:rPr>
        <w:t>Довжина усієї стрічки досягатиме 2000 м, так як довжина конвеєра становить 1000 м.</w:t>
      </w:r>
    </w:p>
    <w:p w14:paraId="38959784" w14:textId="77777777" w:rsidR="00203DF3" w:rsidRPr="00D61C6A" w:rsidRDefault="00203DF3" w:rsidP="00D61C6A">
      <w:pPr>
        <w:spacing w:after="0" w:line="360" w:lineRule="auto"/>
        <w:ind w:firstLine="709"/>
        <w:jc w:val="both"/>
        <w:rPr>
          <w:rFonts w:eastAsiaTheme="minorEastAsia"/>
          <w:iCs/>
          <w:lang w:val="uk-UA"/>
        </w:rPr>
      </w:pPr>
      <w:r w:rsidRPr="00D61C6A">
        <w:rPr>
          <w:rFonts w:eastAsiaTheme="minorEastAsia"/>
          <w:iCs/>
          <w:lang w:val="uk-UA"/>
        </w:rPr>
        <w:t xml:space="preserve">Кількість роликів залежить від довжини конвеєру, відстані установки між </w:t>
      </w:r>
      <w:proofErr w:type="spellStart"/>
      <w:r w:rsidRPr="00D61C6A">
        <w:rPr>
          <w:rFonts w:eastAsiaTheme="minorEastAsia"/>
          <w:iCs/>
          <w:lang w:val="uk-UA"/>
        </w:rPr>
        <w:t>роликоопор</w:t>
      </w:r>
      <w:proofErr w:type="spellEnd"/>
      <w:r w:rsidRPr="00D61C6A">
        <w:rPr>
          <w:rFonts w:eastAsiaTheme="minorEastAsia"/>
          <w:iCs/>
          <w:lang w:val="uk-UA"/>
        </w:rPr>
        <w:t xml:space="preserve"> </w:t>
      </w:r>
      <w:r w:rsidR="00F142DF" w:rsidRPr="00D61C6A">
        <w:rPr>
          <w:rFonts w:eastAsiaTheme="minorEastAsia"/>
          <w:iCs/>
          <w:lang w:val="uk-UA"/>
        </w:rPr>
        <w:t xml:space="preserve">та кількості роликів на одній </w:t>
      </w:r>
      <w:proofErr w:type="spellStart"/>
      <w:r w:rsidR="00F142DF" w:rsidRPr="00D61C6A">
        <w:rPr>
          <w:rFonts w:eastAsiaTheme="minorEastAsia"/>
          <w:iCs/>
          <w:lang w:val="uk-UA"/>
        </w:rPr>
        <w:t>роликоопорі</w:t>
      </w:r>
      <w:proofErr w:type="spellEnd"/>
      <w:r w:rsidR="00F142DF" w:rsidRPr="00D61C6A">
        <w:rPr>
          <w:rFonts w:eastAsiaTheme="minorEastAsia"/>
          <w:iCs/>
          <w:lang w:val="uk-UA"/>
        </w:rPr>
        <w:t>.</w:t>
      </w:r>
    </w:p>
    <w:p w14:paraId="5DE274A0" w14:textId="77777777" w:rsidR="00F142DF" w:rsidRPr="00D61C6A" w:rsidRDefault="00F142DF" w:rsidP="00D61C6A">
      <w:pPr>
        <w:spacing w:after="0" w:line="360" w:lineRule="auto"/>
        <w:ind w:firstLine="709"/>
        <w:jc w:val="both"/>
        <w:rPr>
          <w:rFonts w:eastAsiaTheme="minorEastAsia"/>
          <w:iCs/>
          <w:lang w:val="uk-UA"/>
        </w:rPr>
      </w:pPr>
      <w:r w:rsidRPr="00D61C6A">
        <w:rPr>
          <w:rFonts w:eastAsiaTheme="minorEastAsia"/>
          <w:iCs/>
          <w:lang w:val="uk-UA"/>
        </w:rPr>
        <w:t>Відстань</w:t>
      </w:r>
      <w:r w:rsidR="00135518" w:rsidRPr="00D61C6A">
        <w:rPr>
          <w:rFonts w:eastAsiaTheme="minorEastAsia"/>
          <w:iCs/>
          <w:lang w:val="uk-UA"/>
        </w:rPr>
        <w:t xml:space="preserve"> установки між </w:t>
      </w:r>
      <w:proofErr w:type="spellStart"/>
      <w:r w:rsidR="00135518" w:rsidRPr="00D61C6A">
        <w:rPr>
          <w:rFonts w:eastAsiaTheme="minorEastAsia"/>
          <w:iCs/>
          <w:lang w:val="uk-UA"/>
        </w:rPr>
        <w:t>роликоопорами</w:t>
      </w:r>
      <w:proofErr w:type="spellEnd"/>
      <w:r w:rsidR="00135518" w:rsidRPr="00D61C6A">
        <w:rPr>
          <w:rFonts w:eastAsiaTheme="minorEastAsia"/>
          <w:iCs/>
          <w:lang w:val="uk-UA"/>
        </w:rPr>
        <w:t xml:space="preserve"> на верхній гілці дорівнює 1,3 м, на нижній – 2,6 м; кількість роликів на одній верхній </w:t>
      </w:r>
      <w:proofErr w:type="spellStart"/>
      <w:r w:rsidR="00135518" w:rsidRPr="00D61C6A">
        <w:rPr>
          <w:rFonts w:eastAsiaTheme="minorEastAsia"/>
          <w:iCs/>
          <w:lang w:val="uk-UA"/>
        </w:rPr>
        <w:t>роликоопорі</w:t>
      </w:r>
      <w:proofErr w:type="spellEnd"/>
      <w:r w:rsidR="00135518" w:rsidRPr="00D61C6A">
        <w:rPr>
          <w:rFonts w:eastAsiaTheme="minorEastAsia"/>
          <w:iCs/>
          <w:lang w:val="uk-UA"/>
        </w:rPr>
        <w:t xml:space="preserve"> дорівнює 3 шт. та на нижній – 1 шт.</w:t>
      </w:r>
    </w:p>
    <w:p w14:paraId="53A0F783" w14:textId="77777777" w:rsidR="00203DF3" w:rsidRPr="00D61C6A" w:rsidRDefault="00203DF3" w:rsidP="00D61C6A">
      <w:pPr>
        <w:spacing w:after="0" w:line="360" w:lineRule="auto"/>
        <w:ind w:firstLine="709"/>
        <w:jc w:val="both"/>
        <w:rPr>
          <w:rFonts w:eastAsiaTheme="minorEastAsia"/>
          <w:iCs/>
          <w:lang w:val="uk-UA"/>
        </w:rPr>
      </w:pPr>
      <w:r w:rsidRPr="00D61C6A">
        <w:rPr>
          <w:rFonts w:eastAsiaTheme="minorEastAsia"/>
          <w:iCs/>
          <w:lang w:val="uk-UA"/>
        </w:rPr>
        <w:t xml:space="preserve">Таблиця </w:t>
      </w:r>
      <w:r w:rsidR="00F72E58" w:rsidRPr="00D61C6A">
        <w:rPr>
          <w:lang w:val="uk-UA"/>
        </w:rPr>
        <w:t>6.</w:t>
      </w:r>
      <w:r w:rsidR="00A274EF" w:rsidRPr="00D61C6A">
        <w:rPr>
          <w:rFonts w:eastAsiaTheme="minorEastAsia"/>
          <w:iCs/>
          <w:lang w:val="uk-UA"/>
        </w:rPr>
        <w:t>2</w:t>
      </w:r>
      <w:r w:rsidRPr="00D61C6A">
        <w:rPr>
          <w:rFonts w:eastAsiaTheme="minorEastAsia"/>
          <w:iCs/>
          <w:lang w:val="uk-UA"/>
        </w:rPr>
        <w:t xml:space="preserve"> – цінові показники конвеєрних частин.</w:t>
      </w:r>
    </w:p>
    <w:tbl>
      <w:tblPr>
        <w:tblStyle w:val="TableGrid"/>
        <w:tblW w:w="0" w:type="auto"/>
        <w:tblLook w:val="04A0" w:firstRow="1" w:lastRow="0" w:firstColumn="1" w:lastColumn="0" w:noHBand="0" w:noVBand="1"/>
      </w:tblPr>
      <w:tblGrid>
        <w:gridCol w:w="4672"/>
        <w:gridCol w:w="4673"/>
      </w:tblGrid>
      <w:tr w:rsidR="00203DF3" w:rsidRPr="00C91252" w14:paraId="1AD62A36" w14:textId="77777777" w:rsidTr="00827E1E">
        <w:tc>
          <w:tcPr>
            <w:tcW w:w="4672" w:type="dxa"/>
          </w:tcPr>
          <w:p w14:paraId="6144512D" w14:textId="77777777" w:rsidR="00203DF3" w:rsidRPr="00C91252" w:rsidRDefault="00203DF3" w:rsidP="00827E1E">
            <w:pPr>
              <w:spacing w:after="0" w:line="240" w:lineRule="auto"/>
              <w:jc w:val="both"/>
              <w:rPr>
                <w:iCs/>
                <w:sz w:val="24"/>
                <w:szCs w:val="24"/>
                <w:lang w:val="uk-UA"/>
              </w:rPr>
            </w:pPr>
            <w:r w:rsidRPr="00C91252">
              <w:rPr>
                <w:iCs/>
                <w:sz w:val="24"/>
                <w:szCs w:val="24"/>
                <w:lang w:val="uk-UA"/>
              </w:rPr>
              <w:t>Назва</w:t>
            </w:r>
          </w:p>
        </w:tc>
        <w:tc>
          <w:tcPr>
            <w:tcW w:w="4673" w:type="dxa"/>
          </w:tcPr>
          <w:p w14:paraId="14EB1D77" w14:textId="77777777" w:rsidR="00203DF3" w:rsidRPr="00C91252" w:rsidRDefault="00203DF3" w:rsidP="00827E1E">
            <w:pPr>
              <w:spacing w:after="0" w:line="240" w:lineRule="auto"/>
              <w:jc w:val="both"/>
              <w:rPr>
                <w:iCs/>
                <w:sz w:val="24"/>
                <w:szCs w:val="24"/>
                <w:lang w:val="uk-UA"/>
              </w:rPr>
            </w:pPr>
            <w:r w:rsidRPr="00C91252">
              <w:rPr>
                <w:iCs/>
                <w:sz w:val="24"/>
                <w:szCs w:val="24"/>
                <w:lang w:val="uk-UA"/>
              </w:rPr>
              <w:t>Ціна, тис. грн.</w:t>
            </w:r>
          </w:p>
        </w:tc>
      </w:tr>
      <w:tr w:rsidR="00203DF3" w:rsidRPr="00C91252" w14:paraId="64DA6E70" w14:textId="77777777" w:rsidTr="00827E1E">
        <w:tc>
          <w:tcPr>
            <w:tcW w:w="4672" w:type="dxa"/>
          </w:tcPr>
          <w:p w14:paraId="251E1423" w14:textId="77777777" w:rsidR="00203DF3" w:rsidRPr="00C91252" w:rsidRDefault="00203DF3" w:rsidP="00827E1E">
            <w:pPr>
              <w:spacing w:after="0" w:line="240" w:lineRule="auto"/>
              <w:jc w:val="both"/>
              <w:rPr>
                <w:iCs/>
                <w:sz w:val="24"/>
                <w:szCs w:val="24"/>
                <w:lang w:val="uk-UA"/>
              </w:rPr>
            </w:pPr>
            <w:r w:rsidRPr="00C91252">
              <w:rPr>
                <w:iCs/>
                <w:sz w:val="24"/>
                <w:szCs w:val="24"/>
                <w:lang w:val="uk-UA"/>
              </w:rPr>
              <w:t>Стрічка</w:t>
            </w:r>
          </w:p>
        </w:tc>
        <w:tc>
          <w:tcPr>
            <w:tcW w:w="4673" w:type="dxa"/>
          </w:tcPr>
          <w:p w14:paraId="0DF7573D" w14:textId="77777777" w:rsidR="00203DF3" w:rsidRPr="00C91252" w:rsidRDefault="00135518" w:rsidP="00827E1E">
            <w:pPr>
              <w:spacing w:after="0" w:line="240" w:lineRule="auto"/>
              <w:jc w:val="both"/>
              <w:rPr>
                <w:iCs/>
                <w:sz w:val="24"/>
                <w:szCs w:val="24"/>
                <w:lang w:val="uk-UA"/>
              </w:rPr>
            </w:pPr>
            <w:r>
              <w:rPr>
                <w:iCs/>
                <w:sz w:val="24"/>
                <w:szCs w:val="24"/>
                <w:lang w:val="uk-UA"/>
              </w:rPr>
              <w:t>713,950</w:t>
            </w:r>
          </w:p>
        </w:tc>
      </w:tr>
      <w:tr w:rsidR="00203DF3" w:rsidRPr="00C91252" w14:paraId="5FA8456D" w14:textId="77777777" w:rsidTr="00827E1E">
        <w:tc>
          <w:tcPr>
            <w:tcW w:w="4672" w:type="dxa"/>
          </w:tcPr>
          <w:p w14:paraId="2ACBB021" w14:textId="77777777" w:rsidR="00203DF3" w:rsidRPr="00C91252" w:rsidRDefault="00203DF3" w:rsidP="00827E1E">
            <w:pPr>
              <w:spacing w:after="0" w:line="240" w:lineRule="auto"/>
              <w:jc w:val="both"/>
              <w:rPr>
                <w:iCs/>
                <w:sz w:val="24"/>
                <w:szCs w:val="24"/>
                <w:lang w:val="uk-UA"/>
              </w:rPr>
            </w:pPr>
            <w:r w:rsidRPr="00C91252">
              <w:rPr>
                <w:iCs/>
                <w:sz w:val="24"/>
                <w:szCs w:val="24"/>
                <w:lang w:val="uk-UA"/>
              </w:rPr>
              <w:lastRenderedPageBreak/>
              <w:t>Ролики</w:t>
            </w:r>
            <w:r w:rsidR="00135518">
              <w:rPr>
                <w:iCs/>
                <w:sz w:val="24"/>
                <w:szCs w:val="24"/>
                <w:lang w:val="uk-UA"/>
              </w:rPr>
              <w:t xml:space="preserve"> на верхній гілці</w:t>
            </w:r>
          </w:p>
        </w:tc>
        <w:tc>
          <w:tcPr>
            <w:tcW w:w="4673" w:type="dxa"/>
          </w:tcPr>
          <w:p w14:paraId="6330BBFA" w14:textId="77777777" w:rsidR="00203DF3" w:rsidRPr="00C91252" w:rsidRDefault="00135518" w:rsidP="00827E1E">
            <w:pPr>
              <w:spacing w:after="0" w:line="240" w:lineRule="auto"/>
              <w:jc w:val="both"/>
              <w:rPr>
                <w:iCs/>
                <w:sz w:val="24"/>
                <w:szCs w:val="24"/>
                <w:lang w:val="uk-UA"/>
              </w:rPr>
            </w:pPr>
            <w:r>
              <w:rPr>
                <w:iCs/>
                <w:sz w:val="24"/>
                <w:szCs w:val="24"/>
                <w:lang w:val="uk-UA"/>
              </w:rPr>
              <w:t>452,172</w:t>
            </w:r>
          </w:p>
        </w:tc>
      </w:tr>
      <w:tr w:rsidR="00135518" w:rsidRPr="00C91252" w14:paraId="0871A185" w14:textId="77777777" w:rsidTr="00827E1E">
        <w:tc>
          <w:tcPr>
            <w:tcW w:w="4672" w:type="dxa"/>
          </w:tcPr>
          <w:p w14:paraId="557C5E1B" w14:textId="77777777" w:rsidR="00135518" w:rsidRPr="00C91252" w:rsidRDefault="00135518" w:rsidP="00827E1E">
            <w:pPr>
              <w:spacing w:after="0" w:line="240" w:lineRule="auto"/>
              <w:jc w:val="both"/>
              <w:rPr>
                <w:iCs/>
                <w:sz w:val="24"/>
                <w:szCs w:val="24"/>
                <w:lang w:val="uk-UA"/>
              </w:rPr>
            </w:pPr>
            <w:r>
              <w:rPr>
                <w:iCs/>
                <w:sz w:val="24"/>
                <w:szCs w:val="24"/>
                <w:lang w:val="uk-UA"/>
              </w:rPr>
              <w:t>Ролики на нижній гілці</w:t>
            </w:r>
          </w:p>
        </w:tc>
        <w:tc>
          <w:tcPr>
            <w:tcW w:w="4673" w:type="dxa"/>
          </w:tcPr>
          <w:p w14:paraId="1F332726" w14:textId="77777777" w:rsidR="00135518" w:rsidRDefault="00135518" w:rsidP="00827E1E">
            <w:pPr>
              <w:spacing w:after="0" w:line="240" w:lineRule="auto"/>
              <w:jc w:val="both"/>
              <w:rPr>
                <w:iCs/>
                <w:sz w:val="24"/>
                <w:szCs w:val="24"/>
                <w:lang w:val="uk-UA"/>
              </w:rPr>
            </w:pPr>
            <w:r>
              <w:rPr>
                <w:iCs/>
                <w:sz w:val="24"/>
                <w:szCs w:val="24"/>
                <w:lang w:val="uk-UA"/>
              </w:rPr>
              <w:t>406,175</w:t>
            </w:r>
          </w:p>
        </w:tc>
      </w:tr>
    </w:tbl>
    <w:p w14:paraId="0A4E0E16" w14:textId="77777777" w:rsidR="00203DF3" w:rsidRDefault="00203DF3" w:rsidP="00D61C6A">
      <w:pPr>
        <w:spacing w:after="0" w:line="360" w:lineRule="auto"/>
        <w:ind w:firstLine="709"/>
        <w:jc w:val="both"/>
        <w:rPr>
          <w:rFonts w:eastAsiaTheme="minorEastAsia"/>
          <w:iCs/>
          <w:lang w:val="uk-UA"/>
        </w:rPr>
      </w:pPr>
    </w:p>
    <w:p w14:paraId="6F7F2041" w14:textId="77777777" w:rsidR="00CC4001" w:rsidRDefault="00CC4001" w:rsidP="00D61C6A">
      <w:pPr>
        <w:spacing w:after="0" w:line="360" w:lineRule="auto"/>
        <w:ind w:firstLine="709"/>
        <w:jc w:val="both"/>
        <w:rPr>
          <w:rFonts w:eastAsiaTheme="minorEastAsia"/>
          <w:iCs/>
          <w:lang w:val="uk-UA"/>
        </w:rPr>
      </w:pPr>
      <w:r>
        <w:rPr>
          <w:rFonts w:eastAsiaTheme="minorEastAsia"/>
          <w:iCs/>
          <w:lang w:val="uk-UA"/>
        </w:rPr>
        <w:t xml:space="preserve">Вигода від збільшення експлуатаційного часу роликів </w:t>
      </w:r>
      <w:r>
        <w:rPr>
          <w:iCs/>
          <w:lang w:val="en-US"/>
        </w:rPr>
        <w:t>k</w:t>
      </w:r>
      <w:proofErr w:type="spellStart"/>
      <w:r>
        <w:rPr>
          <w:iCs/>
          <w:vertAlign w:val="subscript"/>
          <w:lang w:val="uk-UA"/>
        </w:rPr>
        <w:t>в.р</w:t>
      </w:r>
      <w:proofErr w:type="spellEnd"/>
      <w:r>
        <w:rPr>
          <w:iCs/>
          <w:vertAlign w:val="subscript"/>
          <w:lang w:val="uk-UA"/>
        </w:rPr>
        <w:t xml:space="preserve">. </w:t>
      </w:r>
      <w:r>
        <w:rPr>
          <w:rFonts w:eastAsiaTheme="minorEastAsia"/>
          <w:iCs/>
          <w:lang w:val="uk-UA"/>
        </w:rPr>
        <w:t xml:space="preserve">і стрічки </w:t>
      </w:r>
      <w:r w:rsidRPr="00FD7DA4">
        <w:rPr>
          <w:iCs/>
          <w:lang w:val="en-US"/>
        </w:rPr>
        <w:t>k</w:t>
      </w:r>
      <w:proofErr w:type="spellStart"/>
      <w:r>
        <w:rPr>
          <w:iCs/>
          <w:vertAlign w:val="subscript"/>
          <w:lang w:val="uk-UA"/>
        </w:rPr>
        <w:t>в.ст.</w:t>
      </w:r>
      <w:r>
        <w:rPr>
          <w:rFonts w:eastAsiaTheme="minorEastAsia"/>
          <w:iCs/>
          <w:lang w:val="uk-UA"/>
        </w:rPr>
        <w:t>конвеєра</w:t>
      </w:r>
      <w:proofErr w:type="spellEnd"/>
      <w:r>
        <w:rPr>
          <w:rFonts w:eastAsiaTheme="minorEastAsia"/>
          <w:iCs/>
          <w:lang w:val="uk-UA"/>
        </w:rPr>
        <w:t>:</w:t>
      </w:r>
    </w:p>
    <w:p w14:paraId="7B055BA4" w14:textId="77777777" w:rsidR="00CC4001" w:rsidRDefault="00CC4001" w:rsidP="00D61C6A">
      <w:pPr>
        <w:spacing w:after="0" w:line="360" w:lineRule="auto"/>
        <w:ind w:firstLine="709"/>
        <w:jc w:val="both"/>
        <w:rPr>
          <w:iCs/>
          <w:lang w:val="uk-UA"/>
        </w:rPr>
      </w:pPr>
      <w:r>
        <w:rPr>
          <w:iCs/>
          <w:lang w:val="uk-UA"/>
        </w:rPr>
        <w:t xml:space="preserve">Для стрічки – </w:t>
      </w:r>
      <w:r w:rsidRPr="00FD7DA4">
        <w:rPr>
          <w:iCs/>
          <w:lang w:val="en-US"/>
        </w:rPr>
        <w:t>k</w:t>
      </w:r>
      <w:proofErr w:type="spellStart"/>
      <w:r>
        <w:rPr>
          <w:iCs/>
          <w:vertAlign w:val="subscript"/>
          <w:lang w:val="uk-UA"/>
        </w:rPr>
        <w:t>в.ст</w:t>
      </w:r>
      <w:proofErr w:type="spellEnd"/>
      <w:r>
        <w:rPr>
          <w:iCs/>
          <w:vertAlign w:val="subscript"/>
          <w:lang w:val="uk-UA"/>
        </w:rPr>
        <w:t>.</w:t>
      </w:r>
      <w:r>
        <w:rPr>
          <w:iCs/>
          <w:lang w:val="uk-UA"/>
        </w:rPr>
        <w:t xml:space="preserve"> = </w:t>
      </w:r>
      <w:r w:rsidR="00DB1C17">
        <w:rPr>
          <w:iCs/>
          <w:lang w:val="uk-UA"/>
        </w:rPr>
        <w:t>713,950</w:t>
      </w:r>
      <w:r>
        <w:rPr>
          <w:iCs/>
          <w:lang w:val="uk-UA"/>
        </w:rPr>
        <w:t xml:space="preserve">*(1-λ) = </w:t>
      </w:r>
      <w:r w:rsidR="00DB1C17">
        <w:rPr>
          <w:iCs/>
          <w:lang w:val="uk-UA"/>
        </w:rPr>
        <w:t>294,504</w:t>
      </w:r>
      <w:r>
        <w:rPr>
          <w:iCs/>
          <w:lang w:val="uk-UA"/>
        </w:rPr>
        <w:t xml:space="preserve"> тис. грн.;</w:t>
      </w:r>
    </w:p>
    <w:p w14:paraId="17999080" w14:textId="77777777" w:rsidR="00CC4001" w:rsidRDefault="00CC4001" w:rsidP="00D61C6A">
      <w:pPr>
        <w:spacing w:after="0" w:line="360" w:lineRule="auto"/>
        <w:ind w:firstLine="709"/>
        <w:jc w:val="both"/>
        <w:rPr>
          <w:iCs/>
          <w:lang w:val="uk-UA"/>
        </w:rPr>
      </w:pPr>
      <w:r>
        <w:rPr>
          <w:iCs/>
          <w:lang w:val="uk-UA"/>
        </w:rPr>
        <w:t>Для роликів</w:t>
      </w:r>
      <w:r w:rsidR="00DB1C17">
        <w:rPr>
          <w:iCs/>
          <w:lang w:val="uk-UA"/>
        </w:rPr>
        <w:t xml:space="preserve"> верхньої гілки</w:t>
      </w:r>
      <w:r>
        <w:rPr>
          <w:iCs/>
          <w:lang w:val="uk-UA"/>
        </w:rPr>
        <w:t xml:space="preserve"> –  </w:t>
      </w:r>
      <w:r>
        <w:rPr>
          <w:iCs/>
          <w:lang w:val="en-US"/>
        </w:rPr>
        <w:t>k</w:t>
      </w:r>
      <w:proofErr w:type="spellStart"/>
      <w:r>
        <w:rPr>
          <w:iCs/>
          <w:vertAlign w:val="subscript"/>
          <w:lang w:val="uk-UA"/>
        </w:rPr>
        <w:t>в.р</w:t>
      </w:r>
      <w:proofErr w:type="spellEnd"/>
      <w:r>
        <w:rPr>
          <w:iCs/>
          <w:vertAlign w:val="subscript"/>
          <w:lang w:val="uk-UA"/>
        </w:rPr>
        <w:t>.</w:t>
      </w:r>
      <w:r>
        <w:rPr>
          <w:iCs/>
          <w:lang w:val="uk-UA"/>
        </w:rPr>
        <w:t xml:space="preserve">= </w:t>
      </w:r>
      <w:r w:rsidR="00DB1C17">
        <w:rPr>
          <w:iCs/>
          <w:lang w:val="uk-UA"/>
        </w:rPr>
        <w:t>452,172</w:t>
      </w:r>
      <w:r>
        <w:rPr>
          <w:iCs/>
          <w:lang w:val="uk-UA"/>
        </w:rPr>
        <w:t xml:space="preserve">*(1-λ) = </w:t>
      </w:r>
      <w:r w:rsidR="00DB1C17">
        <w:rPr>
          <w:iCs/>
          <w:lang w:val="uk-UA"/>
        </w:rPr>
        <w:t>186,521</w:t>
      </w:r>
      <w:r>
        <w:rPr>
          <w:iCs/>
          <w:lang w:val="uk-UA"/>
        </w:rPr>
        <w:t xml:space="preserve"> тис. грн.</w:t>
      </w:r>
    </w:p>
    <w:p w14:paraId="794943F5" w14:textId="77777777" w:rsidR="00DB1C17" w:rsidRPr="00710E66" w:rsidRDefault="00DB1C17" w:rsidP="00D61C6A">
      <w:pPr>
        <w:spacing w:after="0" w:line="360" w:lineRule="auto"/>
        <w:ind w:firstLine="709"/>
        <w:jc w:val="both"/>
        <w:rPr>
          <w:iCs/>
          <w:lang w:val="uk-UA"/>
        </w:rPr>
      </w:pPr>
      <w:r>
        <w:rPr>
          <w:iCs/>
          <w:lang w:val="uk-UA"/>
        </w:rPr>
        <w:t xml:space="preserve">Для роликів нижньої гілки –  </w:t>
      </w:r>
      <w:r>
        <w:rPr>
          <w:iCs/>
          <w:lang w:val="en-US"/>
        </w:rPr>
        <w:t>k</w:t>
      </w:r>
      <w:proofErr w:type="spellStart"/>
      <w:r>
        <w:rPr>
          <w:iCs/>
          <w:vertAlign w:val="subscript"/>
          <w:lang w:val="uk-UA"/>
        </w:rPr>
        <w:t>в.р</w:t>
      </w:r>
      <w:proofErr w:type="spellEnd"/>
      <w:r>
        <w:rPr>
          <w:iCs/>
          <w:vertAlign w:val="subscript"/>
          <w:lang w:val="uk-UA"/>
        </w:rPr>
        <w:t>.</w:t>
      </w:r>
      <w:r w:rsidRPr="00E1694F">
        <w:rPr>
          <w:iCs/>
        </w:rPr>
        <w:t xml:space="preserve">’’ </w:t>
      </w:r>
      <w:r>
        <w:rPr>
          <w:iCs/>
          <w:lang w:val="uk-UA"/>
        </w:rPr>
        <w:t>= 406,175*(1-λ) = 167,547 тис. грн.</w:t>
      </w:r>
    </w:p>
    <w:p w14:paraId="0AC0F675" w14:textId="77777777" w:rsidR="00DB1C17" w:rsidRDefault="009C31EE" w:rsidP="00D61C6A">
      <w:pPr>
        <w:spacing w:after="0" w:line="360" w:lineRule="auto"/>
        <w:ind w:firstLine="709"/>
        <w:jc w:val="both"/>
        <w:rPr>
          <w:iCs/>
          <w:lang w:val="uk-UA"/>
        </w:rPr>
      </w:pPr>
      <w:r>
        <w:rPr>
          <w:iCs/>
          <w:lang w:val="uk-UA"/>
        </w:rPr>
        <w:t>По нижнім роликам стрічка проходить без вантажу, тому ролики на нижній гілці здираються не так швидко, що збільшує експлуатаційний термін роликів.</w:t>
      </w:r>
    </w:p>
    <w:p w14:paraId="27BBA213" w14:textId="77777777" w:rsidR="00CC4001" w:rsidRDefault="00CC4001" w:rsidP="00D61C6A">
      <w:pPr>
        <w:spacing w:after="0" w:line="360" w:lineRule="auto"/>
        <w:ind w:firstLine="709"/>
        <w:jc w:val="both"/>
      </w:pPr>
      <w:r>
        <w:rPr>
          <w:lang w:val="uk-UA"/>
        </w:rPr>
        <w:t>Економія електроенергії</w:t>
      </w:r>
      <w:r w:rsidRPr="00FD7DA4">
        <w:rPr>
          <w:lang w:val="en-US"/>
        </w:rPr>
        <w:t>k</w:t>
      </w:r>
      <w:proofErr w:type="spellStart"/>
      <w:r>
        <w:rPr>
          <w:vertAlign w:val="subscript"/>
          <w:lang w:val="uk-UA"/>
        </w:rPr>
        <w:t>в.ел.д</w:t>
      </w:r>
      <w:proofErr w:type="spellEnd"/>
      <w:r>
        <w:rPr>
          <w:vertAlign w:val="subscript"/>
          <w:lang w:val="uk-UA"/>
        </w:rPr>
        <w:t>.</w:t>
      </w:r>
      <w:r>
        <w:rPr>
          <w:lang w:val="uk-UA"/>
        </w:rPr>
        <w:t xml:space="preserve"> при тарифі </w:t>
      </w:r>
      <w:r>
        <w:t>1,68 грн. за кВт*год</w:t>
      </w:r>
      <w:r>
        <w:rPr>
          <w:lang w:val="uk-UA"/>
        </w:rPr>
        <w:t xml:space="preserve"> за 10 годин роботи та за рік </w:t>
      </w:r>
      <w:r w:rsidRPr="00FD7DA4">
        <w:rPr>
          <w:lang w:val="en-US"/>
        </w:rPr>
        <w:t>k</w:t>
      </w:r>
      <w:proofErr w:type="spellStart"/>
      <w:r>
        <w:rPr>
          <w:vertAlign w:val="subscript"/>
          <w:lang w:val="uk-UA"/>
        </w:rPr>
        <w:t>в.ел.р</w:t>
      </w:r>
      <w:proofErr w:type="spellEnd"/>
      <w:r>
        <w:rPr>
          <w:vertAlign w:val="subscript"/>
          <w:lang w:val="uk-UA"/>
        </w:rPr>
        <w:t>.</w:t>
      </w:r>
      <w:r>
        <w:t>:</w:t>
      </w:r>
    </w:p>
    <w:p w14:paraId="644575E3" w14:textId="77777777" w:rsidR="00CC4001" w:rsidRDefault="00CC4001" w:rsidP="00D61C6A">
      <w:pPr>
        <w:spacing w:after="0" w:line="360" w:lineRule="auto"/>
        <w:ind w:firstLine="709"/>
        <w:jc w:val="both"/>
        <w:rPr>
          <w:lang w:val="uk-UA"/>
        </w:rPr>
      </w:pPr>
      <w:r w:rsidRPr="00FD7DA4">
        <w:rPr>
          <w:lang w:val="en-US"/>
        </w:rPr>
        <w:t>k</w:t>
      </w:r>
      <w:proofErr w:type="spellStart"/>
      <w:r>
        <w:rPr>
          <w:vertAlign w:val="subscript"/>
          <w:lang w:val="uk-UA"/>
        </w:rPr>
        <w:t>в.ел.д</w:t>
      </w:r>
      <w:proofErr w:type="spellEnd"/>
      <w:r>
        <w:rPr>
          <w:vertAlign w:val="subscript"/>
          <w:lang w:val="uk-UA"/>
        </w:rPr>
        <w:t>.</w:t>
      </w:r>
      <w:r>
        <w:rPr>
          <w:lang w:val="uk-UA"/>
        </w:rPr>
        <w:t xml:space="preserve">= </w:t>
      </w:r>
      <w:r w:rsidR="00DB1C17">
        <w:t>1,68</w:t>
      </w:r>
      <w:r w:rsidR="00DB1C17">
        <w:rPr>
          <w:lang w:val="uk-UA"/>
        </w:rPr>
        <w:t>*</w:t>
      </w:r>
      <w:r>
        <w:rPr>
          <w:lang w:val="uk-UA"/>
        </w:rPr>
        <w:t>(</w:t>
      </w:r>
      <w:r w:rsidR="00DB1C17">
        <w:rPr>
          <w:lang w:val="uk-UA"/>
        </w:rPr>
        <w:t>85,05</w:t>
      </w:r>
      <w:r>
        <w:t>*2,5+</w:t>
      </w:r>
      <w:r w:rsidR="00DB1C17">
        <w:rPr>
          <w:lang w:val="uk-UA"/>
        </w:rPr>
        <w:t>119,7</w:t>
      </w:r>
      <w:r>
        <w:t>*2,5+</w:t>
      </w:r>
      <w:r w:rsidR="00DB1C17">
        <w:rPr>
          <w:lang w:val="uk-UA"/>
        </w:rPr>
        <w:t>119,7</w:t>
      </w:r>
      <w:r>
        <w:t>*1</w:t>
      </w:r>
      <w:r w:rsidR="00DB1C17">
        <w:rPr>
          <w:lang w:val="uk-UA"/>
        </w:rPr>
        <w:t>)</w:t>
      </w:r>
      <w:r>
        <w:t>=</w:t>
      </w:r>
      <w:r w:rsidR="009C31EE">
        <w:rPr>
          <w:lang w:val="uk-UA"/>
        </w:rPr>
        <w:t>1815</w:t>
      </w:r>
      <w:r>
        <w:rPr>
          <w:lang w:val="uk-UA"/>
        </w:rPr>
        <w:t xml:space="preserve"> грн;</w:t>
      </w:r>
    </w:p>
    <w:p w14:paraId="57C86E23" w14:textId="77777777" w:rsidR="00CC4001" w:rsidRDefault="00CC4001" w:rsidP="00D61C6A">
      <w:pPr>
        <w:spacing w:after="0" w:line="360" w:lineRule="auto"/>
        <w:ind w:firstLine="709"/>
        <w:jc w:val="both"/>
        <w:rPr>
          <w:lang w:val="uk-UA"/>
        </w:rPr>
      </w:pPr>
      <w:r w:rsidRPr="00FD7DA4">
        <w:rPr>
          <w:lang w:val="en-US"/>
        </w:rPr>
        <w:t>k</w:t>
      </w:r>
      <w:proofErr w:type="spellStart"/>
      <w:r>
        <w:rPr>
          <w:vertAlign w:val="subscript"/>
          <w:lang w:val="uk-UA"/>
        </w:rPr>
        <w:t>в.ел.р</w:t>
      </w:r>
      <w:proofErr w:type="spellEnd"/>
      <w:r>
        <w:rPr>
          <w:vertAlign w:val="subscript"/>
          <w:lang w:val="uk-UA"/>
        </w:rPr>
        <w:t>.</w:t>
      </w:r>
      <w:r>
        <w:rPr>
          <w:lang w:val="uk-UA"/>
        </w:rPr>
        <w:t xml:space="preserve"> = </w:t>
      </w:r>
      <w:r w:rsidR="009C31EE">
        <w:rPr>
          <w:lang w:val="uk-UA"/>
        </w:rPr>
        <w:t>300</w:t>
      </w:r>
      <w:r>
        <w:rPr>
          <w:lang w:val="uk-UA"/>
        </w:rPr>
        <w:t>*</w:t>
      </w:r>
      <w:r w:rsidRPr="00FD7DA4">
        <w:rPr>
          <w:lang w:val="en-US"/>
        </w:rPr>
        <w:t>k</w:t>
      </w:r>
      <w:proofErr w:type="spellStart"/>
      <w:r>
        <w:rPr>
          <w:vertAlign w:val="subscript"/>
          <w:lang w:val="uk-UA"/>
        </w:rPr>
        <w:t>в.ел.д</w:t>
      </w:r>
      <w:proofErr w:type="spellEnd"/>
      <w:r>
        <w:rPr>
          <w:vertAlign w:val="subscript"/>
          <w:lang w:val="uk-UA"/>
        </w:rPr>
        <w:t>.</w:t>
      </w:r>
      <w:r>
        <w:rPr>
          <w:lang w:val="uk-UA"/>
        </w:rPr>
        <w:t xml:space="preserve"> = 240*259,4 = </w:t>
      </w:r>
      <w:r w:rsidR="009C31EE">
        <w:rPr>
          <w:lang w:val="uk-UA"/>
        </w:rPr>
        <w:t>544,547</w:t>
      </w:r>
      <w:r>
        <w:rPr>
          <w:lang w:val="uk-UA"/>
        </w:rPr>
        <w:t xml:space="preserve"> тис. грн.;</w:t>
      </w:r>
    </w:p>
    <w:p w14:paraId="3F362B67" w14:textId="77777777" w:rsidR="00CC4001" w:rsidRDefault="00CC4001" w:rsidP="00D61C6A">
      <w:pPr>
        <w:spacing w:after="0" w:line="360" w:lineRule="auto"/>
        <w:ind w:firstLine="709"/>
        <w:jc w:val="both"/>
        <w:rPr>
          <w:lang w:val="uk-UA"/>
        </w:rPr>
      </w:pPr>
      <w:r>
        <w:rPr>
          <w:lang w:val="uk-UA"/>
        </w:rPr>
        <w:t xml:space="preserve">де, </w:t>
      </w:r>
      <w:r w:rsidR="009C31EE">
        <w:rPr>
          <w:lang w:val="uk-UA"/>
        </w:rPr>
        <w:t>300</w:t>
      </w:r>
      <w:r>
        <w:rPr>
          <w:lang w:val="uk-UA"/>
        </w:rPr>
        <w:t xml:space="preserve"> – к-сть робочих днів.</w:t>
      </w:r>
    </w:p>
    <w:p w14:paraId="1C2BDD78" w14:textId="77777777" w:rsidR="00CC4001" w:rsidRPr="00E1694F" w:rsidRDefault="00CC4001" w:rsidP="00D61C6A">
      <w:pPr>
        <w:spacing w:after="0" w:line="360" w:lineRule="auto"/>
        <w:ind w:firstLine="709"/>
        <w:jc w:val="both"/>
        <w:rPr>
          <w:lang w:val="uk-UA"/>
        </w:rPr>
      </w:pPr>
      <w:r>
        <w:rPr>
          <w:lang w:val="uk-UA"/>
        </w:rPr>
        <w:t>Річна вигода проекту,</w:t>
      </w:r>
      <w:r>
        <w:rPr>
          <w:lang w:val="en-US"/>
        </w:rPr>
        <w:t>K</w:t>
      </w:r>
      <w:r w:rsidRPr="00E1694F">
        <w:rPr>
          <w:lang w:val="uk-UA"/>
        </w:rPr>
        <w:t>:</w:t>
      </w:r>
    </w:p>
    <w:p w14:paraId="59DC1045" w14:textId="77777777" w:rsidR="00CC4001" w:rsidRDefault="00CC4001" w:rsidP="00D61C6A">
      <w:pPr>
        <w:spacing w:after="0" w:line="360" w:lineRule="auto"/>
        <w:ind w:firstLine="709"/>
        <w:jc w:val="both"/>
        <w:rPr>
          <w:lang w:val="uk-UA"/>
        </w:rPr>
      </w:pPr>
      <w:r>
        <w:rPr>
          <w:lang w:val="en-US"/>
        </w:rPr>
        <w:t>K</w:t>
      </w:r>
      <w:r>
        <w:rPr>
          <w:lang w:val="uk-UA"/>
        </w:rPr>
        <w:t xml:space="preserve"> = </w:t>
      </w:r>
      <w:r>
        <w:rPr>
          <w:iCs/>
          <w:lang w:val="en-US"/>
        </w:rPr>
        <w:t>k</w:t>
      </w:r>
      <w:proofErr w:type="spellStart"/>
      <w:r>
        <w:rPr>
          <w:iCs/>
          <w:vertAlign w:val="subscript"/>
          <w:lang w:val="uk-UA"/>
        </w:rPr>
        <w:t>в.р</w:t>
      </w:r>
      <w:proofErr w:type="spellEnd"/>
      <w:r>
        <w:rPr>
          <w:iCs/>
          <w:vertAlign w:val="subscript"/>
          <w:lang w:val="uk-UA"/>
        </w:rPr>
        <w:t>.</w:t>
      </w:r>
      <w:r>
        <w:rPr>
          <w:iCs/>
          <w:lang w:val="uk-UA"/>
        </w:rPr>
        <w:t>+</w:t>
      </w:r>
      <w:r w:rsidRPr="00FD7DA4">
        <w:rPr>
          <w:iCs/>
          <w:lang w:val="en-US"/>
        </w:rPr>
        <w:t>k</w:t>
      </w:r>
      <w:proofErr w:type="spellStart"/>
      <w:r>
        <w:rPr>
          <w:iCs/>
          <w:vertAlign w:val="subscript"/>
          <w:lang w:val="uk-UA"/>
        </w:rPr>
        <w:t>в.ст</w:t>
      </w:r>
      <w:proofErr w:type="spellEnd"/>
      <w:r>
        <w:rPr>
          <w:iCs/>
          <w:vertAlign w:val="subscript"/>
          <w:lang w:val="uk-UA"/>
        </w:rPr>
        <w:t>.</w:t>
      </w:r>
      <w:r>
        <w:rPr>
          <w:iCs/>
          <w:lang w:val="uk-UA"/>
        </w:rPr>
        <w:t>+</w:t>
      </w:r>
      <w:r w:rsidRPr="00FD7DA4">
        <w:rPr>
          <w:lang w:val="en-US"/>
        </w:rPr>
        <w:t>k</w:t>
      </w:r>
      <w:proofErr w:type="spellStart"/>
      <w:r>
        <w:rPr>
          <w:vertAlign w:val="subscript"/>
          <w:lang w:val="uk-UA"/>
        </w:rPr>
        <w:t>в.ел.р</w:t>
      </w:r>
      <w:proofErr w:type="spellEnd"/>
      <w:r>
        <w:rPr>
          <w:vertAlign w:val="subscript"/>
          <w:lang w:val="uk-UA"/>
        </w:rPr>
        <w:t>.</w:t>
      </w:r>
      <w:r>
        <w:rPr>
          <w:lang w:val="uk-UA"/>
        </w:rPr>
        <w:t xml:space="preserve"> = </w:t>
      </w:r>
      <w:r w:rsidR="009C31EE">
        <w:rPr>
          <w:iCs/>
          <w:lang w:val="uk-UA"/>
        </w:rPr>
        <w:t xml:space="preserve">406,165+294,504+544,547 </w:t>
      </w:r>
      <w:r>
        <w:rPr>
          <w:lang w:val="uk-UA"/>
        </w:rPr>
        <w:t xml:space="preserve">= </w:t>
      </w:r>
      <w:r w:rsidR="009C31EE">
        <w:rPr>
          <w:lang w:val="uk-UA"/>
        </w:rPr>
        <w:t>1245,216</w:t>
      </w:r>
      <w:r>
        <w:rPr>
          <w:lang w:val="uk-UA"/>
        </w:rPr>
        <w:t xml:space="preserve"> тис. грн.</w:t>
      </w:r>
    </w:p>
    <w:p w14:paraId="6A691270" w14:textId="77777777" w:rsidR="00CC4001" w:rsidRDefault="00CC4001" w:rsidP="00D61C6A">
      <w:pPr>
        <w:spacing w:after="0" w:line="360" w:lineRule="auto"/>
        <w:ind w:firstLine="709"/>
        <w:jc w:val="both"/>
        <w:rPr>
          <w:lang w:val="uk-UA"/>
        </w:rPr>
      </w:pPr>
    </w:p>
    <w:p w14:paraId="5BF537B1" w14:textId="77777777" w:rsidR="00CC4001" w:rsidRDefault="00F72E58" w:rsidP="00D61C6A">
      <w:pPr>
        <w:spacing w:after="0" w:line="360" w:lineRule="auto"/>
        <w:ind w:firstLine="709"/>
        <w:jc w:val="center"/>
        <w:rPr>
          <w:b/>
          <w:bCs/>
          <w:lang w:val="uk-UA"/>
        </w:rPr>
      </w:pPr>
      <w:r>
        <w:rPr>
          <w:b/>
          <w:bCs/>
          <w:lang w:val="uk-UA"/>
        </w:rPr>
        <w:t xml:space="preserve">6.4 </w:t>
      </w:r>
      <w:r w:rsidR="00CC4001" w:rsidRPr="00254687">
        <w:rPr>
          <w:b/>
          <w:bCs/>
          <w:lang w:val="uk-UA"/>
        </w:rPr>
        <w:t>Розрахунок грошових потоків</w:t>
      </w:r>
    </w:p>
    <w:p w14:paraId="69665571" w14:textId="77777777" w:rsidR="00CC4001" w:rsidRPr="001B2357" w:rsidRDefault="00CC4001" w:rsidP="00D61C6A">
      <w:pPr>
        <w:spacing w:after="0" w:line="360" w:lineRule="auto"/>
        <w:ind w:firstLine="709"/>
        <w:jc w:val="both"/>
        <w:rPr>
          <w:lang w:val="uk-UA"/>
        </w:rPr>
      </w:pPr>
      <w:r w:rsidRPr="001B2357">
        <w:rPr>
          <w:lang w:val="uk-UA"/>
        </w:rPr>
        <w:t xml:space="preserve">Час життя </w:t>
      </w:r>
      <w:proofErr w:type="spellStart"/>
      <w:r w:rsidRPr="001B2357">
        <w:rPr>
          <w:lang w:val="uk-UA"/>
        </w:rPr>
        <w:t>проєкту</w:t>
      </w:r>
      <w:proofErr w:type="spellEnd"/>
      <w:r w:rsidRPr="001B2357">
        <w:rPr>
          <w:lang w:val="uk-UA"/>
        </w:rPr>
        <w:t xml:space="preserve"> – 8 років;</w:t>
      </w:r>
    </w:p>
    <w:p w14:paraId="15E8CF95" w14:textId="77777777" w:rsidR="00CC4001" w:rsidRPr="001B2357" w:rsidRDefault="00CC4001" w:rsidP="00D61C6A">
      <w:pPr>
        <w:spacing w:after="0" w:line="360" w:lineRule="auto"/>
        <w:ind w:firstLine="709"/>
        <w:jc w:val="both"/>
        <w:rPr>
          <w:lang w:val="uk-UA"/>
        </w:rPr>
      </w:pPr>
      <w:r w:rsidRPr="001B2357">
        <w:rPr>
          <w:lang w:val="uk-UA"/>
        </w:rPr>
        <w:t xml:space="preserve">Капітальні затрати – </w:t>
      </w:r>
      <w:r w:rsidR="00FE7E78">
        <w:rPr>
          <w:lang w:val="uk-UA"/>
        </w:rPr>
        <w:t>1275,295</w:t>
      </w:r>
      <w:r w:rsidRPr="001B2357">
        <w:rPr>
          <w:lang w:val="uk-UA"/>
        </w:rPr>
        <w:t xml:space="preserve"> тис. грн.;</w:t>
      </w:r>
    </w:p>
    <w:p w14:paraId="1F704074" w14:textId="77777777" w:rsidR="00CC4001" w:rsidRPr="001B2357" w:rsidRDefault="00CC4001" w:rsidP="00D61C6A">
      <w:pPr>
        <w:spacing w:after="0" w:line="360" w:lineRule="auto"/>
        <w:ind w:firstLine="709"/>
        <w:jc w:val="both"/>
        <w:rPr>
          <w:lang w:val="uk-UA"/>
        </w:rPr>
      </w:pPr>
      <w:r w:rsidRPr="001B2357">
        <w:rPr>
          <w:lang w:val="uk-UA"/>
        </w:rPr>
        <w:t xml:space="preserve">Щорічні експлуатаційні затрати – </w:t>
      </w:r>
      <w:r w:rsidR="00FE7E78">
        <w:rPr>
          <w:lang w:val="uk-UA"/>
        </w:rPr>
        <w:t>4</w:t>
      </w:r>
      <w:r w:rsidR="009C31EE">
        <w:rPr>
          <w:lang w:val="uk-UA"/>
        </w:rPr>
        <w:t>0</w:t>
      </w:r>
      <w:r w:rsidRPr="001B2357">
        <w:rPr>
          <w:lang w:val="uk-UA"/>
        </w:rPr>
        <w:t xml:space="preserve"> тис. грн.;</w:t>
      </w:r>
    </w:p>
    <w:p w14:paraId="306553E5" w14:textId="77777777" w:rsidR="00CC4001" w:rsidRPr="001B2357" w:rsidRDefault="00CC4001" w:rsidP="00D61C6A">
      <w:pPr>
        <w:spacing w:after="0" w:line="360" w:lineRule="auto"/>
        <w:ind w:firstLine="709"/>
        <w:jc w:val="both"/>
        <w:rPr>
          <w:lang w:val="uk-UA"/>
        </w:rPr>
      </w:pPr>
      <w:r w:rsidRPr="001B2357">
        <w:rPr>
          <w:lang w:val="uk-UA"/>
        </w:rPr>
        <w:t>Ставка дисконту – 18%;</w:t>
      </w:r>
    </w:p>
    <w:p w14:paraId="3A50430C" w14:textId="77777777" w:rsidR="00CC4001" w:rsidRPr="001B2357" w:rsidRDefault="00CC4001" w:rsidP="00D61C6A">
      <w:pPr>
        <w:spacing w:after="0" w:line="360" w:lineRule="auto"/>
        <w:ind w:firstLine="709"/>
        <w:jc w:val="both"/>
        <w:rPr>
          <w:lang w:val="uk-UA"/>
        </w:rPr>
      </w:pPr>
      <w:r w:rsidRPr="001B2357">
        <w:rPr>
          <w:lang w:val="uk-UA"/>
        </w:rPr>
        <w:t xml:space="preserve">Щорічна вигода – </w:t>
      </w:r>
      <w:r w:rsidR="009C31EE">
        <w:rPr>
          <w:lang w:val="uk-UA"/>
        </w:rPr>
        <w:t xml:space="preserve">1245,216 </w:t>
      </w:r>
      <w:r w:rsidRPr="001B2357">
        <w:rPr>
          <w:lang w:val="uk-UA"/>
        </w:rPr>
        <w:t>тис. грн.</w:t>
      </w:r>
    </w:p>
    <w:p w14:paraId="3428E872" w14:textId="77777777" w:rsidR="00CC4001" w:rsidRDefault="009C31EE" w:rsidP="00D61C6A">
      <w:pPr>
        <w:spacing w:after="0" w:line="360" w:lineRule="auto"/>
        <w:ind w:firstLine="709"/>
        <w:jc w:val="both"/>
        <w:rPr>
          <w:lang w:val="uk-UA"/>
        </w:rPr>
      </w:pPr>
      <w:r>
        <w:rPr>
          <w:lang w:val="uk-UA"/>
        </w:rPr>
        <w:t>Також, кожні 4 роки проводиться капітальний ремонт, що збільшу</w:t>
      </w:r>
      <w:r w:rsidR="00885300">
        <w:rPr>
          <w:lang w:val="uk-UA"/>
        </w:rPr>
        <w:t xml:space="preserve">є експлуатаційні затрати ЕЗ на </w:t>
      </w:r>
      <w:r w:rsidR="00FE7E78">
        <w:rPr>
          <w:lang w:val="uk-UA"/>
        </w:rPr>
        <w:t>3</w:t>
      </w:r>
      <w:r w:rsidR="00885300">
        <w:rPr>
          <w:lang w:val="uk-UA"/>
        </w:rPr>
        <w:t>0 тис. грн.</w:t>
      </w:r>
    </w:p>
    <w:p w14:paraId="206A2306" w14:textId="77777777" w:rsidR="00947D85" w:rsidRDefault="00947D85" w:rsidP="00806FD2">
      <w:pPr>
        <w:spacing w:after="0" w:line="360" w:lineRule="auto"/>
        <w:ind w:firstLine="709"/>
        <w:jc w:val="both"/>
        <w:rPr>
          <w:lang w:val="uk-UA"/>
        </w:rPr>
      </w:pPr>
    </w:p>
    <w:p w14:paraId="22CE6D35" w14:textId="77777777" w:rsidR="00947D85" w:rsidRDefault="00947D85" w:rsidP="00806FD2">
      <w:pPr>
        <w:spacing w:after="0" w:line="360" w:lineRule="auto"/>
        <w:ind w:firstLine="709"/>
        <w:jc w:val="both"/>
        <w:rPr>
          <w:lang w:val="uk-UA"/>
        </w:rPr>
      </w:pPr>
    </w:p>
    <w:p w14:paraId="64403D6E" w14:textId="77777777" w:rsidR="00947D85" w:rsidRDefault="00947D85" w:rsidP="00806FD2">
      <w:pPr>
        <w:spacing w:after="0" w:line="360" w:lineRule="auto"/>
        <w:ind w:firstLine="709"/>
        <w:jc w:val="both"/>
        <w:rPr>
          <w:lang w:val="uk-UA"/>
        </w:rPr>
      </w:pPr>
    </w:p>
    <w:p w14:paraId="0F818120" w14:textId="77777777" w:rsidR="00947D85" w:rsidRDefault="00947D85" w:rsidP="00806FD2">
      <w:pPr>
        <w:spacing w:after="0" w:line="360" w:lineRule="auto"/>
        <w:ind w:firstLine="709"/>
        <w:jc w:val="both"/>
        <w:rPr>
          <w:lang w:val="uk-UA"/>
        </w:rPr>
      </w:pPr>
    </w:p>
    <w:p w14:paraId="76436C22" w14:textId="77777777" w:rsidR="00CC4001" w:rsidRDefault="00CC4001" w:rsidP="00806FD2">
      <w:pPr>
        <w:spacing w:after="0" w:line="360" w:lineRule="auto"/>
        <w:ind w:firstLine="709"/>
        <w:jc w:val="both"/>
        <w:rPr>
          <w:lang w:val="uk-UA"/>
        </w:rPr>
      </w:pPr>
      <w:r>
        <w:rPr>
          <w:lang w:val="uk-UA"/>
        </w:rPr>
        <w:lastRenderedPageBreak/>
        <w:t xml:space="preserve">Таблиця </w:t>
      </w:r>
      <w:r w:rsidR="00F72E58">
        <w:rPr>
          <w:lang w:val="uk-UA"/>
        </w:rPr>
        <w:t>6.</w:t>
      </w:r>
      <w:r w:rsidR="00A274EF">
        <w:rPr>
          <w:lang w:val="uk-UA"/>
        </w:rPr>
        <w:t>3</w:t>
      </w:r>
      <w:r>
        <w:rPr>
          <w:lang w:val="uk-UA"/>
        </w:rPr>
        <w:t xml:space="preserve"> – Фінансові показники </w:t>
      </w:r>
      <w:proofErr w:type="spellStart"/>
      <w:r>
        <w:rPr>
          <w:lang w:val="uk-UA"/>
        </w:rPr>
        <w:t>про</w:t>
      </w:r>
      <w:r w:rsidR="000463AA">
        <w:rPr>
          <w:lang w:val="uk-UA"/>
        </w:rPr>
        <w:t>є</w:t>
      </w:r>
      <w:r>
        <w:rPr>
          <w:lang w:val="uk-UA"/>
        </w:rPr>
        <w:t>кту</w:t>
      </w:r>
      <w:proofErr w:type="spellEnd"/>
      <w:r>
        <w:rPr>
          <w:lang w:val="uk-UA"/>
        </w:rPr>
        <w:t>.</w:t>
      </w:r>
    </w:p>
    <w:tbl>
      <w:tblPr>
        <w:tblW w:w="10294" w:type="dxa"/>
        <w:jc w:val="center"/>
        <w:tblLook w:val="04A0" w:firstRow="1" w:lastRow="0" w:firstColumn="1" w:lastColumn="0" w:noHBand="0" w:noVBand="1"/>
      </w:tblPr>
      <w:tblGrid>
        <w:gridCol w:w="648"/>
        <w:gridCol w:w="1158"/>
        <w:gridCol w:w="1158"/>
        <w:gridCol w:w="1686"/>
        <w:gridCol w:w="1202"/>
        <w:gridCol w:w="1169"/>
        <w:gridCol w:w="848"/>
        <w:gridCol w:w="1159"/>
        <w:gridCol w:w="1266"/>
      </w:tblGrid>
      <w:tr w:rsidR="00CC4001" w14:paraId="590D26D0" w14:textId="77777777" w:rsidTr="00885300">
        <w:trPr>
          <w:trHeight w:val="300"/>
          <w:jc w:val="center"/>
        </w:trPr>
        <w:tc>
          <w:tcPr>
            <w:tcW w:w="648" w:type="dxa"/>
            <w:tcBorders>
              <w:top w:val="single" w:sz="4" w:space="0" w:color="auto"/>
              <w:left w:val="single" w:sz="4" w:space="0" w:color="auto"/>
              <w:bottom w:val="single" w:sz="4" w:space="0" w:color="auto"/>
              <w:right w:val="single" w:sz="4" w:space="0" w:color="auto"/>
            </w:tcBorders>
            <w:noWrap/>
            <w:vAlign w:val="center"/>
            <w:hideMark/>
          </w:tcPr>
          <w:p w14:paraId="13984772" w14:textId="77777777" w:rsidR="00CC4001" w:rsidRPr="00694B43" w:rsidRDefault="00CC4001" w:rsidP="00297121">
            <w:pPr>
              <w:tabs>
                <w:tab w:val="left" w:pos="3780"/>
              </w:tabs>
              <w:spacing w:after="0" w:line="240" w:lineRule="atLeast"/>
              <w:jc w:val="center"/>
              <w:rPr>
                <w:color w:val="000000"/>
                <w:sz w:val="24"/>
                <w:szCs w:val="24"/>
                <w:lang w:val="uk-UA"/>
              </w:rPr>
            </w:pPr>
            <w:r w:rsidRPr="00694B43">
              <w:rPr>
                <w:color w:val="000000"/>
                <w:sz w:val="24"/>
                <w:szCs w:val="24"/>
                <w:lang w:val="uk-UA"/>
              </w:rPr>
              <w:t>Рік</w:t>
            </w:r>
          </w:p>
        </w:tc>
        <w:tc>
          <w:tcPr>
            <w:tcW w:w="1158" w:type="dxa"/>
            <w:tcBorders>
              <w:top w:val="single" w:sz="4" w:space="0" w:color="auto"/>
              <w:left w:val="nil"/>
              <w:bottom w:val="single" w:sz="4" w:space="0" w:color="auto"/>
              <w:right w:val="single" w:sz="4" w:space="0" w:color="auto"/>
            </w:tcBorders>
            <w:noWrap/>
            <w:vAlign w:val="center"/>
            <w:hideMark/>
          </w:tcPr>
          <w:p w14:paraId="53F993E4" w14:textId="77777777" w:rsidR="00CC4001" w:rsidRPr="00694B43" w:rsidRDefault="00CC4001" w:rsidP="00297121">
            <w:pPr>
              <w:tabs>
                <w:tab w:val="left" w:pos="3780"/>
              </w:tabs>
              <w:spacing w:after="0" w:line="240" w:lineRule="atLeast"/>
              <w:jc w:val="center"/>
              <w:rPr>
                <w:noProof/>
                <w:color w:val="000000"/>
                <w:sz w:val="24"/>
                <w:szCs w:val="24"/>
                <w:lang w:val="uk-UA"/>
              </w:rPr>
            </w:pPr>
            <w:r w:rsidRPr="00694B43">
              <w:rPr>
                <w:noProof/>
                <w:color w:val="000000"/>
                <w:sz w:val="24"/>
                <w:szCs w:val="24"/>
                <w:lang w:val="uk-UA"/>
              </w:rPr>
              <w:t>КЗ, тис.грн.</w:t>
            </w:r>
          </w:p>
        </w:tc>
        <w:tc>
          <w:tcPr>
            <w:tcW w:w="1158" w:type="dxa"/>
            <w:tcBorders>
              <w:top w:val="single" w:sz="4" w:space="0" w:color="auto"/>
              <w:left w:val="nil"/>
              <w:bottom w:val="single" w:sz="4" w:space="0" w:color="auto"/>
              <w:right w:val="single" w:sz="4" w:space="0" w:color="auto"/>
            </w:tcBorders>
            <w:noWrap/>
            <w:vAlign w:val="center"/>
            <w:hideMark/>
          </w:tcPr>
          <w:p w14:paraId="28AB6380" w14:textId="77777777" w:rsidR="00CC4001" w:rsidRPr="00694B43" w:rsidRDefault="00CC4001" w:rsidP="00297121">
            <w:pPr>
              <w:tabs>
                <w:tab w:val="left" w:pos="3780"/>
              </w:tabs>
              <w:spacing w:after="0" w:line="240" w:lineRule="atLeast"/>
              <w:jc w:val="center"/>
              <w:rPr>
                <w:noProof/>
                <w:color w:val="000000"/>
                <w:sz w:val="24"/>
                <w:szCs w:val="24"/>
                <w:lang w:val="uk-UA"/>
              </w:rPr>
            </w:pPr>
            <w:r w:rsidRPr="00694B43">
              <w:rPr>
                <w:noProof/>
                <w:color w:val="000000"/>
                <w:sz w:val="24"/>
                <w:szCs w:val="24"/>
                <w:lang w:val="uk-UA"/>
              </w:rPr>
              <w:t>ЕЗ, тис.грн.</w:t>
            </w:r>
          </w:p>
        </w:tc>
        <w:tc>
          <w:tcPr>
            <w:tcW w:w="1686" w:type="dxa"/>
            <w:tcBorders>
              <w:top w:val="single" w:sz="4" w:space="0" w:color="auto"/>
              <w:left w:val="nil"/>
              <w:bottom w:val="single" w:sz="4" w:space="0" w:color="auto"/>
              <w:right w:val="single" w:sz="4" w:space="0" w:color="auto"/>
            </w:tcBorders>
            <w:noWrap/>
            <w:vAlign w:val="center"/>
            <w:hideMark/>
          </w:tcPr>
          <w:p w14:paraId="5214FEE4" w14:textId="77777777" w:rsidR="00CC4001" w:rsidRPr="00694B43" w:rsidRDefault="00CC4001" w:rsidP="00297121">
            <w:pPr>
              <w:tabs>
                <w:tab w:val="left" w:pos="3780"/>
              </w:tabs>
              <w:spacing w:after="0" w:line="240" w:lineRule="atLeast"/>
              <w:jc w:val="center"/>
              <w:rPr>
                <w:noProof/>
                <w:color w:val="000000"/>
                <w:sz w:val="24"/>
                <w:szCs w:val="24"/>
                <w:lang w:val="uk-UA"/>
              </w:rPr>
            </w:pPr>
            <w:r w:rsidRPr="00694B43">
              <w:rPr>
                <w:noProof/>
                <w:color w:val="000000"/>
                <w:sz w:val="24"/>
                <w:szCs w:val="24"/>
                <w:lang w:val="uk-UA"/>
              </w:rPr>
              <w:t>Економія, тис.грн.</w:t>
            </w:r>
          </w:p>
        </w:tc>
        <w:tc>
          <w:tcPr>
            <w:tcW w:w="1202" w:type="dxa"/>
            <w:tcBorders>
              <w:top w:val="single" w:sz="4" w:space="0" w:color="auto"/>
              <w:left w:val="nil"/>
              <w:bottom w:val="single" w:sz="4" w:space="0" w:color="auto"/>
              <w:right w:val="single" w:sz="4" w:space="0" w:color="auto"/>
            </w:tcBorders>
            <w:noWrap/>
            <w:vAlign w:val="center"/>
            <w:hideMark/>
          </w:tcPr>
          <w:p w14:paraId="0A833F0F" w14:textId="77777777" w:rsidR="00CC4001" w:rsidRPr="00694B43" w:rsidRDefault="00CC4001" w:rsidP="00297121">
            <w:pPr>
              <w:tabs>
                <w:tab w:val="left" w:pos="3780"/>
              </w:tabs>
              <w:spacing w:after="0" w:line="240" w:lineRule="atLeast"/>
              <w:jc w:val="center"/>
              <w:rPr>
                <w:noProof/>
                <w:color w:val="000000"/>
                <w:sz w:val="24"/>
                <w:szCs w:val="24"/>
                <w:lang w:val="uk-UA"/>
              </w:rPr>
            </w:pPr>
            <w:r>
              <w:rPr>
                <w:noProof/>
                <w:color w:val="000000"/>
                <w:sz w:val="24"/>
                <w:szCs w:val="24"/>
                <w:lang w:val="uk-UA"/>
              </w:rPr>
              <w:t>Г</w:t>
            </w:r>
            <w:r w:rsidRPr="00694B43">
              <w:rPr>
                <w:noProof/>
                <w:color w:val="000000"/>
                <w:sz w:val="24"/>
                <w:szCs w:val="24"/>
                <w:lang w:val="uk-UA"/>
              </w:rPr>
              <w:t>П, тис.грн.</w:t>
            </w:r>
          </w:p>
        </w:tc>
        <w:tc>
          <w:tcPr>
            <w:tcW w:w="1169" w:type="dxa"/>
            <w:tcBorders>
              <w:top w:val="single" w:sz="4" w:space="0" w:color="auto"/>
              <w:left w:val="nil"/>
              <w:bottom w:val="single" w:sz="4" w:space="0" w:color="auto"/>
              <w:right w:val="single" w:sz="4" w:space="0" w:color="auto"/>
            </w:tcBorders>
            <w:noWrap/>
            <w:vAlign w:val="center"/>
            <w:hideMark/>
          </w:tcPr>
          <w:p w14:paraId="6816C7D6" w14:textId="77777777" w:rsidR="00CC4001" w:rsidRPr="00694B43" w:rsidRDefault="00CC4001" w:rsidP="00297121">
            <w:pPr>
              <w:tabs>
                <w:tab w:val="left" w:pos="3780"/>
              </w:tabs>
              <w:spacing w:after="0" w:line="240" w:lineRule="atLeast"/>
              <w:jc w:val="center"/>
              <w:rPr>
                <w:noProof/>
                <w:color w:val="000000"/>
                <w:sz w:val="24"/>
                <w:szCs w:val="24"/>
                <w:lang w:val="uk-UA"/>
              </w:rPr>
            </w:pPr>
            <w:r w:rsidRPr="00694B43">
              <w:rPr>
                <w:noProof/>
                <w:color w:val="000000"/>
                <w:sz w:val="24"/>
                <w:szCs w:val="24"/>
                <w:lang w:val="uk-UA"/>
              </w:rPr>
              <w:t>КДП, тис.грн.</w:t>
            </w:r>
          </w:p>
        </w:tc>
        <w:tc>
          <w:tcPr>
            <w:tcW w:w="848" w:type="dxa"/>
            <w:tcBorders>
              <w:top w:val="single" w:sz="4" w:space="0" w:color="auto"/>
              <w:left w:val="nil"/>
              <w:bottom w:val="single" w:sz="4" w:space="0" w:color="auto"/>
              <w:right w:val="single" w:sz="4" w:space="0" w:color="auto"/>
            </w:tcBorders>
            <w:noWrap/>
            <w:vAlign w:val="center"/>
            <w:hideMark/>
          </w:tcPr>
          <w:p w14:paraId="4CFD4F15" w14:textId="77777777" w:rsidR="00CC4001" w:rsidRPr="00694B43" w:rsidRDefault="00CC4001" w:rsidP="00297121">
            <w:pPr>
              <w:tabs>
                <w:tab w:val="left" w:pos="3780"/>
              </w:tabs>
              <w:spacing w:after="0" w:line="240" w:lineRule="atLeast"/>
              <w:jc w:val="center"/>
              <w:rPr>
                <w:noProof/>
                <w:color w:val="000000"/>
                <w:sz w:val="24"/>
                <w:szCs w:val="24"/>
                <w:lang w:val="uk-UA"/>
              </w:rPr>
            </w:pPr>
            <w:r w:rsidRPr="00694B43">
              <w:rPr>
                <w:noProof/>
                <w:color w:val="000000"/>
                <w:sz w:val="24"/>
                <w:szCs w:val="24"/>
                <w:lang w:val="uk-UA"/>
              </w:rPr>
              <w:t>Кі</w:t>
            </w:r>
          </w:p>
        </w:tc>
        <w:tc>
          <w:tcPr>
            <w:tcW w:w="1159" w:type="dxa"/>
            <w:tcBorders>
              <w:top w:val="single" w:sz="4" w:space="0" w:color="auto"/>
              <w:left w:val="nil"/>
              <w:bottom w:val="single" w:sz="4" w:space="0" w:color="auto"/>
              <w:right w:val="single" w:sz="4" w:space="0" w:color="auto"/>
            </w:tcBorders>
            <w:noWrap/>
            <w:vAlign w:val="center"/>
            <w:hideMark/>
          </w:tcPr>
          <w:p w14:paraId="2CCFB983" w14:textId="77777777" w:rsidR="00CC4001" w:rsidRPr="00694B43" w:rsidRDefault="00CC4001" w:rsidP="00297121">
            <w:pPr>
              <w:tabs>
                <w:tab w:val="left" w:pos="3780"/>
              </w:tabs>
              <w:spacing w:after="0" w:line="240" w:lineRule="atLeast"/>
              <w:jc w:val="center"/>
              <w:rPr>
                <w:noProof/>
                <w:color w:val="000000"/>
                <w:sz w:val="24"/>
                <w:szCs w:val="24"/>
                <w:lang w:val="uk-UA"/>
              </w:rPr>
            </w:pPr>
            <w:r w:rsidRPr="00694B43">
              <w:rPr>
                <w:noProof/>
                <w:color w:val="000000"/>
                <w:sz w:val="24"/>
                <w:szCs w:val="24"/>
                <w:lang w:val="uk-UA"/>
              </w:rPr>
              <w:t>ДДП</w:t>
            </w:r>
            <w:r w:rsidRPr="00694B43">
              <w:rPr>
                <w:noProof/>
                <w:color w:val="000000"/>
                <w:sz w:val="24"/>
                <w:szCs w:val="24"/>
                <w:vertAlign w:val="subscript"/>
                <w:lang w:val="uk-UA"/>
              </w:rPr>
              <w:t>а</w:t>
            </w:r>
            <w:r w:rsidRPr="00694B43">
              <w:rPr>
                <w:noProof/>
                <w:color w:val="000000"/>
                <w:sz w:val="24"/>
                <w:szCs w:val="24"/>
                <w:lang w:val="uk-UA"/>
              </w:rPr>
              <w:t>, тис.грн.</w:t>
            </w:r>
          </w:p>
        </w:tc>
        <w:tc>
          <w:tcPr>
            <w:tcW w:w="1266" w:type="dxa"/>
            <w:tcBorders>
              <w:top w:val="single" w:sz="4" w:space="0" w:color="auto"/>
              <w:left w:val="nil"/>
              <w:bottom w:val="single" w:sz="4" w:space="0" w:color="auto"/>
              <w:right w:val="single" w:sz="4" w:space="0" w:color="auto"/>
            </w:tcBorders>
            <w:noWrap/>
            <w:vAlign w:val="center"/>
            <w:hideMark/>
          </w:tcPr>
          <w:p w14:paraId="380CAB1C" w14:textId="77777777" w:rsidR="00CC4001" w:rsidRPr="00694B43" w:rsidRDefault="00CC4001" w:rsidP="00297121">
            <w:pPr>
              <w:tabs>
                <w:tab w:val="left" w:pos="3780"/>
              </w:tabs>
              <w:spacing w:after="0" w:line="240" w:lineRule="atLeast"/>
              <w:jc w:val="center"/>
              <w:rPr>
                <w:noProof/>
                <w:color w:val="000000"/>
                <w:sz w:val="24"/>
                <w:szCs w:val="24"/>
                <w:lang w:val="uk-UA"/>
              </w:rPr>
            </w:pPr>
            <w:r w:rsidRPr="00694B43">
              <w:rPr>
                <w:noProof/>
                <w:color w:val="000000"/>
                <w:sz w:val="24"/>
                <w:szCs w:val="24"/>
                <w:lang w:val="uk-UA"/>
              </w:rPr>
              <w:t>КДДП, тис.грн.</w:t>
            </w:r>
          </w:p>
        </w:tc>
      </w:tr>
      <w:tr w:rsidR="00CC4001" w14:paraId="43884C69" w14:textId="77777777" w:rsidTr="00885300">
        <w:trPr>
          <w:trHeight w:val="300"/>
          <w:jc w:val="center"/>
        </w:trPr>
        <w:tc>
          <w:tcPr>
            <w:tcW w:w="648" w:type="dxa"/>
            <w:tcBorders>
              <w:top w:val="nil"/>
              <w:left w:val="single" w:sz="4" w:space="0" w:color="auto"/>
              <w:bottom w:val="single" w:sz="4" w:space="0" w:color="auto"/>
              <w:right w:val="single" w:sz="4" w:space="0" w:color="auto"/>
            </w:tcBorders>
            <w:noWrap/>
            <w:vAlign w:val="bottom"/>
            <w:hideMark/>
          </w:tcPr>
          <w:p w14:paraId="6896EB00" w14:textId="77777777" w:rsidR="00CC4001" w:rsidRPr="00694B43" w:rsidRDefault="00CC4001" w:rsidP="00297121">
            <w:pPr>
              <w:tabs>
                <w:tab w:val="left" w:pos="3780"/>
              </w:tabs>
              <w:spacing w:after="0" w:line="240" w:lineRule="atLeast"/>
              <w:jc w:val="center"/>
              <w:rPr>
                <w:sz w:val="24"/>
                <w:szCs w:val="24"/>
                <w:lang w:val="uk-UA"/>
              </w:rPr>
            </w:pPr>
            <w:r w:rsidRPr="00694B43">
              <w:rPr>
                <w:sz w:val="24"/>
                <w:szCs w:val="24"/>
                <w:lang w:val="uk-UA"/>
              </w:rPr>
              <w:t>0</w:t>
            </w:r>
          </w:p>
        </w:tc>
        <w:tc>
          <w:tcPr>
            <w:tcW w:w="1158" w:type="dxa"/>
            <w:tcBorders>
              <w:top w:val="nil"/>
              <w:left w:val="nil"/>
              <w:bottom w:val="single" w:sz="4" w:space="0" w:color="auto"/>
              <w:right w:val="single" w:sz="4" w:space="0" w:color="auto"/>
            </w:tcBorders>
            <w:noWrap/>
            <w:vAlign w:val="bottom"/>
            <w:hideMark/>
          </w:tcPr>
          <w:p w14:paraId="00C25F5B" w14:textId="77777777" w:rsidR="00CC4001" w:rsidRPr="00FE7E78" w:rsidRDefault="00FE7E78" w:rsidP="00297121">
            <w:pPr>
              <w:tabs>
                <w:tab w:val="left" w:pos="3780"/>
              </w:tabs>
              <w:spacing w:after="0" w:line="240" w:lineRule="atLeast"/>
              <w:jc w:val="center"/>
              <w:rPr>
                <w:sz w:val="24"/>
                <w:szCs w:val="24"/>
                <w:lang w:val="uk-UA"/>
              </w:rPr>
            </w:pPr>
            <w:r w:rsidRPr="00FE7E78">
              <w:rPr>
                <w:sz w:val="24"/>
                <w:szCs w:val="24"/>
                <w:lang w:val="uk-UA"/>
              </w:rPr>
              <w:t>1275,295</w:t>
            </w:r>
          </w:p>
        </w:tc>
        <w:tc>
          <w:tcPr>
            <w:tcW w:w="1158" w:type="dxa"/>
            <w:tcBorders>
              <w:top w:val="nil"/>
              <w:left w:val="nil"/>
              <w:bottom w:val="single" w:sz="4" w:space="0" w:color="auto"/>
              <w:right w:val="single" w:sz="4" w:space="0" w:color="auto"/>
            </w:tcBorders>
            <w:noWrap/>
            <w:vAlign w:val="bottom"/>
            <w:hideMark/>
          </w:tcPr>
          <w:p w14:paraId="3BD0DF4E" w14:textId="77777777" w:rsidR="00CC4001" w:rsidRPr="00694B43" w:rsidRDefault="00CC4001" w:rsidP="00297121">
            <w:pPr>
              <w:tabs>
                <w:tab w:val="left" w:pos="3780"/>
              </w:tabs>
              <w:spacing w:after="0" w:line="240" w:lineRule="atLeast"/>
              <w:jc w:val="center"/>
              <w:rPr>
                <w:sz w:val="24"/>
                <w:szCs w:val="24"/>
                <w:lang w:val="uk-UA"/>
              </w:rPr>
            </w:pPr>
            <w:r w:rsidRPr="00694B43">
              <w:rPr>
                <w:sz w:val="24"/>
                <w:szCs w:val="24"/>
                <w:lang w:val="uk-UA"/>
              </w:rPr>
              <w:t>0</w:t>
            </w:r>
          </w:p>
        </w:tc>
        <w:tc>
          <w:tcPr>
            <w:tcW w:w="1686" w:type="dxa"/>
            <w:tcBorders>
              <w:top w:val="nil"/>
              <w:left w:val="nil"/>
              <w:bottom w:val="single" w:sz="4" w:space="0" w:color="auto"/>
              <w:right w:val="single" w:sz="4" w:space="0" w:color="auto"/>
            </w:tcBorders>
            <w:noWrap/>
            <w:vAlign w:val="bottom"/>
            <w:hideMark/>
          </w:tcPr>
          <w:p w14:paraId="5713847C" w14:textId="77777777" w:rsidR="00CC4001" w:rsidRPr="00694B43" w:rsidRDefault="00CC4001" w:rsidP="00297121">
            <w:pPr>
              <w:tabs>
                <w:tab w:val="left" w:pos="3780"/>
              </w:tabs>
              <w:spacing w:after="0" w:line="240" w:lineRule="atLeast"/>
              <w:jc w:val="center"/>
              <w:rPr>
                <w:sz w:val="24"/>
                <w:szCs w:val="24"/>
                <w:lang w:val="uk-UA"/>
              </w:rPr>
            </w:pPr>
            <w:r w:rsidRPr="00694B43">
              <w:rPr>
                <w:sz w:val="24"/>
                <w:szCs w:val="24"/>
                <w:lang w:val="uk-UA"/>
              </w:rPr>
              <w:t>0</w:t>
            </w:r>
          </w:p>
        </w:tc>
        <w:tc>
          <w:tcPr>
            <w:tcW w:w="1202" w:type="dxa"/>
            <w:tcBorders>
              <w:top w:val="nil"/>
              <w:left w:val="nil"/>
              <w:bottom w:val="single" w:sz="4" w:space="0" w:color="auto"/>
              <w:right w:val="single" w:sz="4" w:space="0" w:color="auto"/>
            </w:tcBorders>
            <w:noWrap/>
            <w:vAlign w:val="bottom"/>
            <w:hideMark/>
          </w:tcPr>
          <w:p w14:paraId="22CE637D" w14:textId="77777777" w:rsidR="00CC4001" w:rsidRPr="00694B43" w:rsidRDefault="00CC4001" w:rsidP="00297121">
            <w:pPr>
              <w:tabs>
                <w:tab w:val="left" w:pos="3780"/>
              </w:tabs>
              <w:spacing w:after="0" w:line="240" w:lineRule="atLeast"/>
              <w:jc w:val="center"/>
              <w:rPr>
                <w:sz w:val="24"/>
                <w:szCs w:val="24"/>
                <w:lang w:val="uk-UA"/>
              </w:rPr>
            </w:pPr>
            <w:r w:rsidRPr="00694B43">
              <w:rPr>
                <w:sz w:val="24"/>
                <w:szCs w:val="24"/>
                <w:lang w:val="uk-UA"/>
              </w:rPr>
              <w:t>-</w:t>
            </w:r>
            <w:r w:rsidR="00FE7E78" w:rsidRPr="00FE7E78">
              <w:rPr>
                <w:sz w:val="24"/>
                <w:szCs w:val="24"/>
                <w:lang w:val="uk-UA"/>
              </w:rPr>
              <w:t>1275,295</w:t>
            </w:r>
          </w:p>
        </w:tc>
        <w:tc>
          <w:tcPr>
            <w:tcW w:w="1169" w:type="dxa"/>
            <w:tcBorders>
              <w:top w:val="nil"/>
              <w:left w:val="nil"/>
              <w:bottom w:val="single" w:sz="4" w:space="0" w:color="auto"/>
              <w:right w:val="single" w:sz="4" w:space="0" w:color="auto"/>
            </w:tcBorders>
            <w:noWrap/>
            <w:vAlign w:val="bottom"/>
            <w:hideMark/>
          </w:tcPr>
          <w:p w14:paraId="62CB6F1A" w14:textId="77777777" w:rsidR="00CC4001" w:rsidRPr="00694B43" w:rsidRDefault="00CC4001" w:rsidP="00297121">
            <w:pPr>
              <w:tabs>
                <w:tab w:val="left" w:pos="3780"/>
              </w:tabs>
              <w:spacing w:after="0" w:line="240" w:lineRule="atLeast"/>
              <w:jc w:val="center"/>
              <w:rPr>
                <w:sz w:val="24"/>
                <w:szCs w:val="24"/>
                <w:lang w:val="uk-UA"/>
              </w:rPr>
            </w:pPr>
            <w:r w:rsidRPr="00694B43">
              <w:rPr>
                <w:sz w:val="24"/>
                <w:szCs w:val="24"/>
                <w:lang w:val="uk-UA"/>
              </w:rPr>
              <w:t>-</w:t>
            </w:r>
            <w:r w:rsidR="00FE7E78" w:rsidRPr="00FE7E78">
              <w:rPr>
                <w:sz w:val="24"/>
                <w:szCs w:val="24"/>
                <w:lang w:val="uk-UA"/>
              </w:rPr>
              <w:t>1275,295</w:t>
            </w:r>
          </w:p>
        </w:tc>
        <w:tc>
          <w:tcPr>
            <w:tcW w:w="848" w:type="dxa"/>
            <w:tcBorders>
              <w:top w:val="nil"/>
              <w:left w:val="nil"/>
              <w:bottom w:val="single" w:sz="4" w:space="0" w:color="auto"/>
              <w:right w:val="single" w:sz="4" w:space="0" w:color="auto"/>
            </w:tcBorders>
            <w:noWrap/>
            <w:vAlign w:val="bottom"/>
            <w:hideMark/>
          </w:tcPr>
          <w:p w14:paraId="3172173B" w14:textId="77777777" w:rsidR="00CC4001" w:rsidRPr="00694B43" w:rsidRDefault="00CC4001" w:rsidP="00297121">
            <w:pPr>
              <w:tabs>
                <w:tab w:val="left" w:pos="3780"/>
              </w:tabs>
              <w:spacing w:after="0" w:line="240" w:lineRule="atLeast"/>
              <w:jc w:val="center"/>
              <w:rPr>
                <w:sz w:val="24"/>
                <w:szCs w:val="24"/>
                <w:lang w:val="uk-UA"/>
              </w:rPr>
            </w:pPr>
            <w:r w:rsidRPr="00694B43">
              <w:rPr>
                <w:sz w:val="24"/>
                <w:szCs w:val="24"/>
                <w:lang w:val="uk-UA"/>
              </w:rPr>
              <w:t>1</w:t>
            </w:r>
          </w:p>
        </w:tc>
        <w:tc>
          <w:tcPr>
            <w:tcW w:w="1159" w:type="dxa"/>
            <w:tcBorders>
              <w:top w:val="nil"/>
              <w:left w:val="nil"/>
              <w:bottom w:val="single" w:sz="4" w:space="0" w:color="auto"/>
              <w:right w:val="single" w:sz="4" w:space="0" w:color="auto"/>
            </w:tcBorders>
            <w:noWrap/>
            <w:vAlign w:val="bottom"/>
            <w:hideMark/>
          </w:tcPr>
          <w:p w14:paraId="00F203A9" w14:textId="77777777" w:rsidR="00CC4001" w:rsidRPr="00694B43" w:rsidRDefault="00CC4001" w:rsidP="00297121">
            <w:pPr>
              <w:tabs>
                <w:tab w:val="left" w:pos="3780"/>
              </w:tabs>
              <w:spacing w:after="0" w:line="240" w:lineRule="atLeast"/>
              <w:jc w:val="center"/>
              <w:rPr>
                <w:sz w:val="24"/>
                <w:szCs w:val="24"/>
                <w:lang w:val="uk-UA"/>
              </w:rPr>
            </w:pPr>
            <w:r w:rsidRPr="00694B43">
              <w:rPr>
                <w:sz w:val="24"/>
                <w:szCs w:val="24"/>
                <w:lang w:val="uk-UA"/>
              </w:rPr>
              <w:t>-</w:t>
            </w:r>
            <w:r w:rsidR="00FE7E78" w:rsidRPr="00FE7E78">
              <w:rPr>
                <w:sz w:val="24"/>
                <w:szCs w:val="24"/>
                <w:lang w:val="uk-UA"/>
              </w:rPr>
              <w:t>1275,295</w:t>
            </w:r>
          </w:p>
        </w:tc>
        <w:tc>
          <w:tcPr>
            <w:tcW w:w="1266" w:type="dxa"/>
            <w:tcBorders>
              <w:top w:val="nil"/>
              <w:left w:val="nil"/>
              <w:bottom w:val="single" w:sz="4" w:space="0" w:color="auto"/>
              <w:right w:val="single" w:sz="4" w:space="0" w:color="auto"/>
            </w:tcBorders>
            <w:noWrap/>
            <w:vAlign w:val="bottom"/>
            <w:hideMark/>
          </w:tcPr>
          <w:p w14:paraId="5F8319F9" w14:textId="77777777" w:rsidR="00CC4001" w:rsidRPr="00694B43" w:rsidRDefault="00CC4001" w:rsidP="00297121">
            <w:pPr>
              <w:tabs>
                <w:tab w:val="left" w:pos="3780"/>
              </w:tabs>
              <w:spacing w:after="0" w:line="240" w:lineRule="atLeast"/>
              <w:jc w:val="center"/>
              <w:rPr>
                <w:sz w:val="24"/>
                <w:szCs w:val="24"/>
                <w:lang w:val="uk-UA"/>
              </w:rPr>
            </w:pPr>
            <w:r w:rsidRPr="00694B43">
              <w:rPr>
                <w:sz w:val="24"/>
                <w:szCs w:val="24"/>
                <w:lang w:val="uk-UA"/>
              </w:rPr>
              <w:t>-</w:t>
            </w:r>
            <w:r w:rsidR="00FE7E78" w:rsidRPr="00FE7E78">
              <w:rPr>
                <w:sz w:val="24"/>
                <w:szCs w:val="24"/>
                <w:lang w:val="uk-UA"/>
              </w:rPr>
              <w:t>1275,295</w:t>
            </w:r>
          </w:p>
        </w:tc>
      </w:tr>
      <w:tr w:rsidR="00885300" w14:paraId="4F97B4BA" w14:textId="77777777" w:rsidTr="00885300">
        <w:trPr>
          <w:trHeight w:val="300"/>
          <w:jc w:val="center"/>
        </w:trPr>
        <w:tc>
          <w:tcPr>
            <w:tcW w:w="648" w:type="dxa"/>
            <w:tcBorders>
              <w:top w:val="nil"/>
              <w:left w:val="single" w:sz="4" w:space="0" w:color="auto"/>
              <w:bottom w:val="single" w:sz="4" w:space="0" w:color="auto"/>
              <w:right w:val="single" w:sz="4" w:space="0" w:color="auto"/>
            </w:tcBorders>
            <w:noWrap/>
            <w:vAlign w:val="bottom"/>
            <w:hideMark/>
          </w:tcPr>
          <w:p w14:paraId="5EE82D1D" w14:textId="77777777" w:rsidR="00885300" w:rsidRPr="00694B43" w:rsidRDefault="00885300" w:rsidP="00885300">
            <w:pPr>
              <w:tabs>
                <w:tab w:val="left" w:pos="3780"/>
              </w:tabs>
              <w:spacing w:after="0" w:line="240" w:lineRule="atLeast"/>
              <w:jc w:val="center"/>
              <w:rPr>
                <w:sz w:val="24"/>
                <w:szCs w:val="24"/>
                <w:lang w:val="uk-UA"/>
              </w:rPr>
            </w:pPr>
            <w:r w:rsidRPr="00694B43">
              <w:rPr>
                <w:sz w:val="24"/>
                <w:szCs w:val="24"/>
                <w:lang w:val="uk-UA"/>
              </w:rPr>
              <w:t>1</w:t>
            </w:r>
          </w:p>
        </w:tc>
        <w:tc>
          <w:tcPr>
            <w:tcW w:w="1158" w:type="dxa"/>
            <w:tcBorders>
              <w:top w:val="nil"/>
              <w:left w:val="nil"/>
              <w:bottom w:val="single" w:sz="4" w:space="0" w:color="auto"/>
              <w:right w:val="single" w:sz="4" w:space="0" w:color="auto"/>
            </w:tcBorders>
            <w:noWrap/>
            <w:vAlign w:val="bottom"/>
            <w:hideMark/>
          </w:tcPr>
          <w:p w14:paraId="0C178AA1" w14:textId="77777777" w:rsidR="00885300" w:rsidRPr="00694B43" w:rsidRDefault="00885300" w:rsidP="00885300">
            <w:pPr>
              <w:tabs>
                <w:tab w:val="left" w:pos="3780"/>
              </w:tabs>
              <w:spacing w:after="0" w:line="240" w:lineRule="atLeast"/>
              <w:jc w:val="center"/>
              <w:rPr>
                <w:sz w:val="24"/>
                <w:szCs w:val="24"/>
                <w:lang w:val="uk-UA"/>
              </w:rPr>
            </w:pPr>
            <w:r w:rsidRPr="00694B43">
              <w:rPr>
                <w:sz w:val="24"/>
                <w:szCs w:val="24"/>
                <w:lang w:val="uk-UA"/>
              </w:rPr>
              <w:t>0</w:t>
            </w:r>
          </w:p>
        </w:tc>
        <w:tc>
          <w:tcPr>
            <w:tcW w:w="1158" w:type="dxa"/>
            <w:tcBorders>
              <w:top w:val="nil"/>
              <w:left w:val="nil"/>
              <w:bottom w:val="single" w:sz="4" w:space="0" w:color="auto"/>
              <w:right w:val="single" w:sz="4" w:space="0" w:color="auto"/>
            </w:tcBorders>
            <w:noWrap/>
            <w:vAlign w:val="bottom"/>
            <w:hideMark/>
          </w:tcPr>
          <w:p w14:paraId="7E2DF4D6" w14:textId="77777777" w:rsidR="00885300" w:rsidRPr="00694B43" w:rsidRDefault="00FE7E78" w:rsidP="00885300">
            <w:pPr>
              <w:tabs>
                <w:tab w:val="left" w:pos="3780"/>
              </w:tabs>
              <w:spacing w:after="0" w:line="240" w:lineRule="atLeast"/>
              <w:jc w:val="center"/>
              <w:rPr>
                <w:sz w:val="24"/>
                <w:szCs w:val="24"/>
                <w:lang w:val="uk-UA"/>
              </w:rPr>
            </w:pPr>
            <w:r>
              <w:rPr>
                <w:sz w:val="24"/>
                <w:szCs w:val="24"/>
                <w:lang w:val="uk-UA"/>
              </w:rPr>
              <w:t>4</w:t>
            </w:r>
            <w:r w:rsidR="00885300" w:rsidRPr="00694B43">
              <w:rPr>
                <w:sz w:val="24"/>
                <w:szCs w:val="24"/>
                <w:lang w:val="uk-UA"/>
              </w:rPr>
              <w:t>0</w:t>
            </w:r>
          </w:p>
        </w:tc>
        <w:tc>
          <w:tcPr>
            <w:tcW w:w="1686" w:type="dxa"/>
            <w:tcBorders>
              <w:top w:val="nil"/>
              <w:left w:val="nil"/>
              <w:bottom w:val="single" w:sz="4" w:space="0" w:color="auto"/>
              <w:right w:val="single" w:sz="4" w:space="0" w:color="auto"/>
            </w:tcBorders>
            <w:noWrap/>
            <w:hideMark/>
          </w:tcPr>
          <w:p w14:paraId="4416B858" w14:textId="77777777" w:rsidR="00885300" w:rsidRPr="00885300" w:rsidRDefault="00885300" w:rsidP="00885300">
            <w:pPr>
              <w:tabs>
                <w:tab w:val="left" w:pos="3780"/>
              </w:tabs>
              <w:spacing w:after="0" w:line="240" w:lineRule="atLeast"/>
              <w:jc w:val="center"/>
              <w:rPr>
                <w:sz w:val="24"/>
                <w:szCs w:val="24"/>
                <w:lang w:val="uk-UA"/>
              </w:rPr>
            </w:pPr>
            <w:r w:rsidRPr="00885300">
              <w:rPr>
                <w:sz w:val="24"/>
                <w:szCs w:val="24"/>
                <w:lang w:val="uk-UA"/>
              </w:rPr>
              <w:t>1245,216</w:t>
            </w:r>
          </w:p>
        </w:tc>
        <w:tc>
          <w:tcPr>
            <w:tcW w:w="1202" w:type="dxa"/>
            <w:tcBorders>
              <w:top w:val="nil"/>
              <w:left w:val="nil"/>
              <w:bottom w:val="single" w:sz="4" w:space="0" w:color="auto"/>
              <w:right w:val="single" w:sz="4" w:space="0" w:color="auto"/>
            </w:tcBorders>
            <w:noWrap/>
            <w:hideMark/>
          </w:tcPr>
          <w:p w14:paraId="36AAD286" w14:textId="77777777" w:rsidR="00885300" w:rsidRPr="00694B43" w:rsidRDefault="00885300" w:rsidP="00885300">
            <w:pPr>
              <w:tabs>
                <w:tab w:val="left" w:pos="3780"/>
              </w:tabs>
              <w:spacing w:after="0" w:line="240" w:lineRule="atLeast"/>
              <w:jc w:val="center"/>
              <w:rPr>
                <w:sz w:val="24"/>
                <w:szCs w:val="24"/>
                <w:lang w:val="uk-UA"/>
              </w:rPr>
            </w:pPr>
            <w:r w:rsidRPr="00697367">
              <w:rPr>
                <w:sz w:val="24"/>
                <w:szCs w:val="24"/>
                <w:lang w:val="uk-UA"/>
              </w:rPr>
              <w:t>1</w:t>
            </w:r>
            <w:r w:rsidR="00FE7E78">
              <w:rPr>
                <w:sz w:val="24"/>
                <w:szCs w:val="24"/>
                <w:lang w:val="uk-UA"/>
              </w:rPr>
              <w:t>20</w:t>
            </w:r>
            <w:r w:rsidRPr="00697367">
              <w:rPr>
                <w:sz w:val="24"/>
                <w:szCs w:val="24"/>
                <w:lang w:val="uk-UA"/>
              </w:rPr>
              <w:t xml:space="preserve">5,216 </w:t>
            </w:r>
          </w:p>
        </w:tc>
        <w:tc>
          <w:tcPr>
            <w:tcW w:w="1169" w:type="dxa"/>
            <w:tcBorders>
              <w:top w:val="nil"/>
              <w:left w:val="nil"/>
              <w:bottom w:val="single" w:sz="4" w:space="0" w:color="auto"/>
              <w:right w:val="single" w:sz="4" w:space="0" w:color="auto"/>
            </w:tcBorders>
            <w:noWrap/>
            <w:vAlign w:val="bottom"/>
            <w:hideMark/>
          </w:tcPr>
          <w:p w14:paraId="525B2E41" w14:textId="77777777" w:rsidR="00885300" w:rsidRPr="00694B43" w:rsidRDefault="00885300" w:rsidP="00885300">
            <w:pPr>
              <w:tabs>
                <w:tab w:val="left" w:pos="3780"/>
              </w:tabs>
              <w:spacing w:after="0" w:line="240" w:lineRule="atLeast"/>
              <w:jc w:val="center"/>
              <w:rPr>
                <w:sz w:val="24"/>
                <w:szCs w:val="24"/>
                <w:lang w:val="uk-UA"/>
              </w:rPr>
            </w:pPr>
            <w:r w:rsidRPr="00694B43">
              <w:rPr>
                <w:sz w:val="24"/>
                <w:szCs w:val="24"/>
                <w:lang w:val="uk-UA"/>
              </w:rPr>
              <w:t>-</w:t>
            </w:r>
            <w:r w:rsidR="00112810">
              <w:rPr>
                <w:sz w:val="24"/>
                <w:szCs w:val="24"/>
                <w:lang w:val="uk-UA"/>
              </w:rPr>
              <w:t>70,079</w:t>
            </w:r>
          </w:p>
        </w:tc>
        <w:tc>
          <w:tcPr>
            <w:tcW w:w="848" w:type="dxa"/>
            <w:tcBorders>
              <w:top w:val="nil"/>
              <w:left w:val="nil"/>
              <w:bottom w:val="single" w:sz="4" w:space="0" w:color="auto"/>
              <w:right w:val="single" w:sz="4" w:space="0" w:color="auto"/>
            </w:tcBorders>
            <w:noWrap/>
            <w:vAlign w:val="bottom"/>
            <w:hideMark/>
          </w:tcPr>
          <w:p w14:paraId="0F0A49B6" w14:textId="77777777" w:rsidR="00885300" w:rsidRPr="00694B43" w:rsidRDefault="00885300" w:rsidP="00885300">
            <w:pPr>
              <w:tabs>
                <w:tab w:val="left" w:pos="3780"/>
              </w:tabs>
              <w:spacing w:after="0" w:line="240" w:lineRule="atLeast"/>
              <w:jc w:val="center"/>
              <w:rPr>
                <w:sz w:val="24"/>
                <w:szCs w:val="24"/>
                <w:lang w:val="uk-UA"/>
              </w:rPr>
            </w:pPr>
            <w:r w:rsidRPr="00694B43">
              <w:rPr>
                <w:sz w:val="24"/>
                <w:szCs w:val="24"/>
                <w:lang w:val="uk-UA"/>
              </w:rPr>
              <w:t>0,8</w:t>
            </w:r>
            <w:r>
              <w:rPr>
                <w:sz w:val="24"/>
                <w:szCs w:val="24"/>
                <w:lang w:val="uk-UA"/>
              </w:rPr>
              <w:t>5</w:t>
            </w:r>
          </w:p>
        </w:tc>
        <w:tc>
          <w:tcPr>
            <w:tcW w:w="1159" w:type="dxa"/>
            <w:tcBorders>
              <w:top w:val="nil"/>
              <w:left w:val="nil"/>
              <w:bottom w:val="single" w:sz="4" w:space="0" w:color="auto"/>
              <w:right w:val="single" w:sz="4" w:space="0" w:color="auto"/>
            </w:tcBorders>
            <w:noWrap/>
            <w:vAlign w:val="bottom"/>
            <w:hideMark/>
          </w:tcPr>
          <w:p w14:paraId="18BA7348" w14:textId="77777777" w:rsidR="00885300" w:rsidRPr="008C238C" w:rsidRDefault="008C238C" w:rsidP="00885300">
            <w:pPr>
              <w:tabs>
                <w:tab w:val="left" w:pos="3780"/>
              </w:tabs>
              <w:spacing w:after="0" w:line="240" w:lineRule="atLeast"/>
              <w:jc w:val="center"/>
              <w:rPr>
                <w:sz w:val="24"/>
                <w:szCs w:val="24"/>
                <w:lang w:val="en-US"/>
              </w:rPr>
            </w:pPr>
            <w:r>
              <w:rPr>
                <w:sz w:val="24"/>
                <w:szCs w:val="24"/>
                <w:lang w:val="en-US"/>
              </w:rPr>
              <w:t>1024,4</w:t>
            </w:r>
          </w:p>
        </w:tc>
        <w:tc>
          <w:tcPr>
            <w:tcW w:w="1266" w:type="dxa"/>
            <w:tcBorders>
              <w:top w:val="nil"/>
              <w:left w:val="nil"/>
              <w:bottom w:val="single" w:sz="4" w:space="0" w:color="auto"/>
              <w:right w:val="single" w:sz="4" w:space="0" w:color="auto"/>
            </w:tcBorders>
            <w:noWrap/>
            <w:vAlign w:val="bottom"/>
            <w:hideMark/>
          </w:tcPr>
          <w:p w14:paraId="43E5526B" w14:textId="77777777" w:rsidR="00885300" w:rsidRPr="008C238C" w:rsidRDefault="008C238C" w:rsidP="00885300">
            <w:pPr>
              <w:tabs>
                <w:tab w:val="left" w:pos="3780"/>
              </w:tabs>
              <w:spacing w:after="0" w:line="240" w:lineRule="atLeast"/>
              <w:jc w:val="center"/>
              <w:rPr>
                <w:sz w:val="24"/>
                <w:szCs w:val="24"/>
                <w:lang w:val="en-US"/>
              </w:rPr>
            </w:pPr>
            <w:r>
              <w:rPr>
                <w:sz w:val="24"/>
                <w:szCs w:val="24"/>
                <w:lang w:val="en-US"/>
              </w:rPr>
              <w:t>-250,9</w:t>
            </w:r>
          </w:p>
        </w:tc>
      </w:tr>
      <w:tr w:rsidR="00885300" w14:paraId="03501725" w14:textId="77777777" w:rsidTr="00885300">
        <w:trPr>
          <w:trHeight w:val="300"/>
          <w:jc w:val="center"/>
        </w:trPr>
        <w:tc>
          <w:tcPr>
            <w:tcW w:w="648" w:type="dxa"/>
            <w:tcBorders>
              <w:top w:val="nil"/>
              <w:left w:val="single" w:sz="4" w:space="0" w:color="auto"/>
              <w:bottom w:val="single" w:sz="4" w:space="0" w:color="auto"/>
              <w:right w:val="single" w:sz="4" w:space="0" w:color="auto"/>
            </w:tcBorders>
            <w:noWrap/>
            <w:vAlign w:val="bottom"/>
            <w:hideMark/>
          </w:tcPr>
          <w:p w14:paraId="09FD25F4" w14:textId="77777777" w:rsidR="00885300" w:rsidRPr="00694B43" w:rsidRDefault="00885300" w:rsidP="00885300">
            <w:pPr>
              <w:tabs>
                <w:tab w:val="left" w:pos="3780"/>
              </w:tabs>
              <w:spacing w:after="0" w:line="240" w:lineRule="atLeast"/>
              <w:jc w:val="center"/>
              <w:rPr>
                <w:sz w:val="24"/>
                <w:szCs w:val="24"/>
                <w:lang w:val="uk-UA"/>
              </w:rPr>
            </w:pPr>
            <w:r w:rsidRPr="00694B43">
              <w:rPr>
                <w:sz w:val="24"/>
                <w:szCs w:val="24"/>
                <w:lang w:val="uk-UA"/>
              </w:rPr>
              <w:t>2</w:t>
            </w:r>
          </w:p>
        </w:tc>
        <w:tc>
          <w:tcPr>
            <w:tcW w:w="1158" w:type="dxa"/>
            <w:tcBorders>
              <w:top w:val="nil"/>
              <w:left w:val="nil"/>
              <w:bottom w:val="single" w:sz="4" w:space="0" w:color="auto"/>
              <w:right w:val="single" w:sz="4" w:space="0" w:color="auto"/>
            </w:tcBorders>
            <w:noWrap/>
            <w:vAlign w:val="bottom"/>
            <w:hideMark/>
          </w:tcPr>
          <w:p w14:paraId="4FA5C813" w14:textId="77777777" w:rsidR="00885300" w:rsidRPr="00694B43" w:rsidRDefault="00885300" w:rsidP="00885300">
            <w:pPr>
              <w:tabs>
                <w:tab w:val="left" w:pos="3780"/>
              </w:tabs>
              <w:spacing w:after="0" w:line="240" w:lineRule="atLeast"/>
              <w:jc w:val="center"/>
              <w:rPr>
                <w:sz w:val="24"/>
                <w:szCs w:val="24"/>
                <w:lang w:val="uk-UA"/>
              </w:rPr>
            </w:pPr>
            <w:r w:rsidRPr="00694B43">
              <w:rPr>
                <w:sz w:val="24"/>
                <w:szCs w:val="24"/>
                <w:lang w:val="uk-UA"/>
              </w:rPr>
              <w:t>0</w:t>
            </w:r>
          </w:p>
        </w:tc>
        <w:tc>
          <w:tcPr>
            <w:tcW w:w="1158" w:type="dxa"/>
            <w:tcBorders>
              <w:top w:val="nil"/>
              <w:left w:val="nil"/>
              <w:bottom w:val="single" w:sz="4" w:space="0" w:color="auto"/>
              <w:right w:val="single" w:sz="4" w:space="0" w:color="auto"/>
            </w:tcBorders>
            <w:noWrap/>
            <w:vAlign w:val="bottom"/>
            <w:hideMark/>
          </w:tcPr>
          <w:p w14:paraId="25F950DA" w14:textId="77777777" w:rsidR="00885300" w:rsidRPr="00694B43" w:rsidRDefault="00FE7E78" w:rsidP="00885300">
            <w:pPr>
              <w:tabs>
                <w:tab w:val="left" w:pos="3780"/>
              </w:tabs>
              <w:spacing w:after="0" w:line="240" w:lineRule="atLeast"/>
              <w:jc w:val="center"/>
              <w:rPr>
                <w:sz w:val="24"/>
                <w:szCs w:val="24"/>
                <w:lang w:val="uk-UA"/>
              </w:rPr>
            </w:pPr>
            <w:r>
              <w:rPr>
                <w:sz w:val="24"/>
                <w:szCs w:val="24"/>
                <w:lang w:val="uk-UA"/>
              </w:rPr>
              <w:t>4</w:t>
            </w:r>
            <w:r w:rsidRPr="00694B43">
              <w:rPr>
                <w:sz w:val="24"/>
                <w:szCs w:val="24"/>
                <w:lang w:val="uk-UA"/>
              </w:rPr>
              <w:t>0</w:t>
            </w:r>
          </w:p>
        </w:tc>
        <w:tc>
          <w:tcPr>
            <w:tcW w:w="1686" w:type="dxa"/>
            <w:tcBorders>
              <w:top w:val="nil"/>
              <w:left w:val="nil"/>
              <w:bottom w:val="single" w:sz="4" w:space="0" w:color="auto"/>
              <w:right w:val="single" w:sz="4" w:space="0" w:color="auto"/>
            </w:tcBorders>
            <w:noWrap/>
            <w:hideMark/>
          </w:tcPr>
          <w:p w14:paraId="689F8DC4" w14:textId="77777777" w:rsidR="00885300" w:rsidRPr="00885300" w:rsidRDefault="00885300" w:rsidP="00885300">
            <w:pPr>
              <w:tabs>
                <w:tab w:val="left" w:pos="3780"/>
              </w:tabs>
              <w:spacing w:after="0" w:line="240" w:lineRule="atLeast"/>
              <w:jc w:val="center"/>
              <w:rPr>
                <w:sz w:val="24"/>
                <w:szCs w:val="24"/>
                <w:lang w:val="uk-UA"/>
              </w:rPr>
            </w:pPr>
            <w:r w:rsidRPr="00885300">
              <w:rPr>
                <w:sz w:val="24"/>
                <w:szCs w:val="24"/>
                <w:lang w:val="uk-UA"/>
              </w:rPr>
              <w:t>1245,216</w:t>
            </w:r>
          </w:p>
        </w:tc>
        <w:tc>
          <w:tcPr>
            <w:tcW w:w="1202" w:type="dxa"/>
            <w:tcBorders>
              <w:top w:val="nil"/>
              <w:left w:val="nil"/>
              <w:bottom w:val="single" w:sz="4" w:space="0" w:color="auto"/>
              <w:right w:val="single" w:sz="4" w:space="0" w:color="auto"/>
            </w:tcBorders>
            <w:noWrap/>
            <w:hideMark/>
          </w:tcPr>
          <w:p w14:paraId="4C0E787C" w14:textId="77777777" w:rsidR="00885300" w:rsidRPr="00694B43" w:rsidRDefault="00FE7E78" w:rsidP="00885300">
            <w:pPr>
              <w:tabs>
                <w:tab w:val="left" w:pos="3780"/>
              </w:tabs>
              <w:spacing w:after="0" w:line="240" w:lineRule="atLeast"/>
              <w:jc w:val="center"/>
              <w:rPr>
                <w:sz w:val="24"/>
                <w:szCs w:val="24"/>
                <w:lang w:val="uk-UA"/>
              </w:rPr>
            </w:pPr>
            <w:r w:rsidRPr="00697367">
              <w:rPr>
                <w:sz w:val="24"/>
                <w:szCs w:val="24"/>
                <w:lang w:val="uk-UA"/>
              </w:rPr>
              <w:t>1</w:t>
            </w:r>
            <w:r>
              <w:rPr>
                <w:sz w:val="24"/>
                <w:szCs w:val="24"/>
                <w:lang w:val="uk-UA"/>
              </w:rPr>
              <w:t>20</w:t>
            </w:r>
            <w:r w:rsidRPr="00697367">
              <w:rPr>
                <w:sz w:val="24"/>
                <w:szCs w:val="24"/>
                <w:lang w:val="uk-UA"/>
              </w:rPr>
              <w:t>5,216</w:t>
            </w:r>
          </w:p>
        </w:tc>
        <w:tc>
          <w:tcPr>
            <w:tcW w:w="1169" w:type="dxa"/>
            <w:tcBorders>
              <w:top w:val="nil"/>
              <w:left w:val="nil"/>
              <w:bottom w:val="single" w:sz="4" w:space="0" w:color="auto"/>
              <w:right w:val="single" w:sz="4" w:space="0" w:color="auto"/>
            </w:tcBorders>
            <w:noWrap/>
            <w:vAlign w:val="bottom"/>
            <w:hideMark/>
          </w:tcPr>
          <w:p w14:paraId="6231168B" w14:textId="77777777" w:rsidR="00885300" w:rsidRPr="00694B43" w:rsidRDefault="00112810" w:rsidP="00885300">
            <w:pPr>
              <w:tabs>
                <w:tab w:val="left" w:pos="3780"/>
              </w:tabs>
              <w:spacing w:after="0" w:line="240" w:lineRule="atLeast"/>
              <w:jc w:val="center"/>
              <w:rPr>
                <w:sz w:val="24"/>
                <w:szCs w:val="24"/>
                <w:lang w:val="uk-UA"/>
              </w:rPr>
            </w:pPr>
            <w:r>
              <w:rPr>
                <w:sz w:val="24"/>
                <w:szCs w:val="24"/>
                <w:lang w:val="uk-UA"/>
              </w:rPr>
              <w:t>1135,137</w:t>
            </w:r>
          </w:p>
        </w:tc>
        <w:tc>
          <w:tcPr>
            <w:tcW w:w="848" w:type="dxa"/>
            <w:tcBorders>
              <w:top w:val="nil"/>
              <w:left w:val="nil"/>
              <w:bottom w:val="single" w:sz="4" w:space="0" w:color="auto"/>
              <w:right w:val="single" w:sz="4" w:space="0" w:color="auto"/>
            </w:tcBorders>
            <w:noWrap/>
            <w:vAlign w:val="bottom"/>
            <w:hideMark/>
          </w:tcPr>
          <w:p w14:paraId="103AC91C" w14:textId="77777777" w:rsidR="00885300" w:rsidRPr="00694B43" w:rsidRDefault="00885300" w:rsidP="00885300">
            <w:pPr>
              <w:tabs>
                <w:tab w:val="left" w:pos="3780"/>
              </w:tabs>
              <w:spacing w:after="0" w:line="240" w:lineRule="atLeast"/>
              <w:jc w:val="center"/>
              <w:rPr>
                <w:sz w:val="24"/>
                <w:szCs w:val="24"/>
                <w:lang w:val="uk-UA"/>
              </w:rPr>
            </w:pPr>
            <w:r w:rsidRPr="00694B43">
              <w:rPr>
                <w:sz w:val="24"/>
                <w:szCs w:val="24"/>
                <w:lang w:val="uk-UA"/>
              </w:rPr>
              <w:t>0,7</w:t>
            </w:r>
            <w:r>
              <w:rPr>
                <w:sz w:val="24"/>
                <w:szCs w:val="24"/>
                <w:lang w:val="uk-UA"/>
              </w:rPr>
              <w:t>2</w:t>
            </w:r>
          </w:p>
        </w:tc>
        <w:tc>
          <w:tcPr>
            <w:tcW w:w="1159" w:type="dxa"/>
            <w:tcBorders>
              <w:top w:val="nil"/>
              <w:left w:val="nil"/>
              <w:bottom w:val="single" w:sz="4" w:space="0" w:color="auto"/>
              <w:right w:val="single" w:sz="4" w:space="0" w:color="auto"/>
            </w:tcBorders>
            <w:noWrap/>
            <w:vAlign w:val="bottom"/>
            <w:hideMark/>
          </w:tcPr>
          <w:p w14:paraId="3A41FF41" w14:textId="77777777" w:rsidR="00885300" w:rsidRPr="008C238C" w:rsidRDefault="008C238C" w:rsidP="00885300">
            <w:pPr>
              <w:tabs>
                <w:tab w:val="left" w:pos="3780"/>
              </w:tabs>
              <w:spacing w:after="0" w:line="240" w:lineRule="atLeast"/>
              <w:jc w:val="center"/>
              <w:rPr>
                <w:sz w:val="24"/>
                <w:szCs w:val="24"/>
                <w:lang w:val="en-US"/>
              </w:rPr>
            </w:pPr>
            <w:r>
              <w:rPr>
                <w:sz w:val="24"/>
                <w:szCs w:val="24"/>
                <w:lang w:val="en-US"/>
              </w:rPr>
              <w:t>867,8</w:t>
            </w:r>
          </w:p>
        </w:tc>
        <w:tc>
          <w:tcPr>
            <w:tcW w:w="1266" w:type="dxa"/>
            <w:tcBorders>
              <w:top w:val="nil"/>
              <w:left w:val="nil"/>
              <w:bottom w:val="single" w:sz="4" w:space="0" w:color="auto"/>
              <w:right w:val="single" w:sz="4" w:space="0" w:color="auto"/>
            </w:tcBorders>
            <w:noWrap/>
            <w:vAlign w:val="bottom"/>
            <w:hideMark/>
          </w:tcPr>
          <w:p w14:paraId="10EA306A" w14:textId="77777777" w:rsidR="00885300" w:rsidRPr="008C238C" w:rsidRDefault="008C238C" w:rsidP="00885300">
            <w:pPr>
              <w:tabs>
                <w:tab w:val="left" w:pos="3780"/>
              </w:tabs>
              <w:spacing w:after="0" w:line="240" w:lineRule="atLeast"/>
              <w:jc w:val="center"/>
              <w:rPr>
                <w:sz w:val="24"/>
                <w:szCs w:val="24"/>
                <w:lang w:val="en-US"/>
              </w:rPr>
            </w:pPr>
            <w:r>
              <w:rPr>
                <w:sz w:val="24"/>
                <w:szCs w:val="24"/>
                <w:lang w:val="en-US"/>
              </w:rPr>
              <w:t>616,9</w:t>
            </w:r>
          </w:p>
        </w:tc>
      </w:tr>
      <w:tr w:rsidR="00885300" w14:paraId="747EF0FE" w14:textId="77777777" w:rsidTr="00885300">
        <w:trPr>
          <w:trHeight w:val="300"/>
          <w:jc w:val="center"/>
        </w:trPr>
        <w:tc>
          <w:tcPr>
            <w:tcW w:w="648" w:type="dxa"/>
            <w:tcBorders>
              <w:top w:val="nil"/>
              <w:left w:val="single" w:sz="4" w:space="0" w:color="auto"/>
              <w:bottom w:val="single" w:sz="4" w:space="0" w:color="auto"/>
              <w:right w:val="single" w:sz="4" w:space="0" w:color="auto"/>
            </w:tcBorders>
            <w:noWrap/>
            <w:vAlign w:val="bottom"/>
            <w:hideMark/>
          </w:tcPr>
          <w:p w14:paraId="3294A89B" w14:textId="77777777" w:rsidR="00885300" w:rsidRPr="00694B43" w:rsidRDefault="00885300" w:rsidP="00885300">
            <w:pPr>
              <w:tabs>
                <w:tab w:val="left" w:pos="3780"/>
              </w:tabs>
              <w:spacing w:after="0" w:line="240" w:lineRule="atLeast"/>
              <w:jc w:val="center"/>
              <w:rPr>
                <w:sz w:val="24"/>
                <w:szCs w:val="24"/>
                <w:lang w:val="uk-UA"/>
              </w:rPr>
            </w:pPr>
            <w:r w:rsidRPr="00694B43">
              <w:rPr>
                <w:sz w:val="24"/>
                <w:szCs w:val="24"/>
                <w:lang w:val="uk-UA"/>
              </w:rPr>
              <w:t>3</w:t>
            </w:r>
          </w:p>
        </w:tc>
        <w:tc>
          <w:tcPr>
            <w:tcW w:w="1158" w:type="dxa"/>
            <w:tcBorders>
              <w:top w:val="nil"/>
              <w:left w:val="nil"/>
              <w:bottom w:val="single" w:sz="4" w:space="0" w:color="auto"/>
              <w:right w:val="single" w:sz="4" w:space="0" w:color="auto"/>
            </w:tcBorders>
            <w:noWrap/>
            <w:vAlign w:val="bottom"/>
            <w:hideMark/>
          </w:tcPr>
          <w:p w14:paraId="0C1504B3" w14:textId="77777777" w:rsidR="00885300" w:rsidRPr="00694B43" w:rsidRDefault="00885300" w:rsidP="00885300">
            <w:pPr>
              <w:tabs>
                <w:tab w:val="left" w:pos="3780"/>
              </w:tabs>
              <w:spacing w:after="0" w:line="240" w:lineRule="atLeast"/>
              <w:jc w:val="center"/>
              <w:rPr>
                <w:sz w:val="24"/>
                <w:szCs w:val="24"/>
                <w:lang w:val="uk-UA"/>
              </w:rPr>
            </w:pPr>
            <w:r w:rsidRPr="00694B43">
              <w:rPr>
                <w:sz w:val="24"/>
                <w:szCs w:val="24"/>
                <w:lang w:val="uk-UA"/>
              </w:rPr>
              <w:t>0</w:t>
            </w:r>
          </w:p>
        </w:tc>
        <w:tc>
          <w:tcPr>
            <w:tcW w:w="1158" w:type="dxa"/>
            <w:tcBorders>
              <w:top w:val="nil"/>
              <w:left w:val="nil"/>
              <w:bottom w:val="single" w:sz="4" w:space="0" w:color="auto"/>
              <w:right w:val="single" w:sz="4" w:space="0" w:color="auto"/>
            </w:tcBorders>
            <w:noWrap/>
            <w:vAlign w:val="bottom"/>
            <w:hideMark/>
          </w:tcPr>
          <w:p w14:paraId="1D620EF6" w14:textId="77777777" w:rsidR="00885300" w:rsidRPr="00694B43" w:rsidRDefault="00FE7E78" w:rsidP="00885300">
            <w:pPr>
              <w:tabs>
                <w:tab w:val="left" w:pos="3780"/>
              </w:tabs>
              <w:spacing w:after="0" w:line="240" w:lineRule="atLeast"/>
              <w:jc w:val="center"/>
              <w:rPr>
                <w:sz w:val="24"/>
                <w:szCs w:val="24"/>
                <w:lang w:val="uk-UA"/>
              </w:rPr>
            </w:pPr>
            <w:r>
              <w:rPr>
                <w:sz w:val="24"/>
                <w:szCs w:val="24"/>
                <w:lang w:val="uk-UA"/>
              </w:rPr>
              <w:t>4</w:t>
            </w:r>
            <w:r w:rsidRPr="00694B43">
              <w:rPr>
                <w:sz w:val="24"/>
                <w:szCs w:val="24"/>
                <w:lang w:val="uk-UA"/>
              </w:rPr>
              <w:t>0</w:t>
            </w:r>
          </w:p>
        </w:tc>
        <w:tc>
          <w:tcPr>
            <w:tcW w:w="1686" w:type="dxa"/>
            <w:tcBorders>
              <w:top w:val="nil"/>
              <w:left w:val="nil"/>
              <w:bottom w:val="single" w:sz="4" w:space="0" w:color="auto"/>
              <w:right w:val="single" w:sz="4" w:space="0" w:color="auto"/>
            </w:tcBorders>
            <w:noWrap/>
            <w:hideMark/>
          </w:tcPr>
          <w:p w14:paraId="55E4B53A" w14:textId="77777777" w:rsidR="00885300" w:rsidRPr="00885300" w:rsidRDefault="00885300" w:rsidP="00885300">
            <w:pPr>
              <w:tabs>
                <w:tab w:val="left" w:pos="3780"/>
              </w:tabs>
              <w:spacing w:after="0" w:line="240" w:lineRule="atLeast"/>
              <w:jc w:val="center"/>
              <w:rPr>
                <w:sz w:val="24"/>
                <w:szCs w:val="24"/>
                <w:lang w:val="uk-UA"/>
              </w:rPr>
            </w:pPr>
            <w:r w:rsidRPr="00885300">
              <w:rPr>
                <w:sz w:val="24"/>
                <w:szCs w:val="24"/>
                <w:lang w:val="uk-UA"/>
              </w:rPr>
              <w:t>1245,216</w:t>
            </w:r>
          </w:p>
        </w:tc>
        <w:tc>
          <w:tcPr>
            <w:tcW w:w="1202" w:type="dxa"/>
            <w:tcBorders>
              <w:top w:val="nil"/>
              <w:left w:val="nil"/>
              <w:bottom w:val="single" w:sz="4" w:space="0" w:color="auto"/>
              <w:right w:val="single" w:sz="4" w:space="0" w:color="auto"/>
            </w:tcBorders>
            <w:noWrap/>
            <w:hideMark/>
          </w:tcPr>
          <w:p w14:paraId="4209654F" w14:textId="77777777" w:rsidR="00885300" w:rsidRPr="00694B43" w:rsidRDefault="00FE7E78" w:rsidP="00885300">
            <w:pPr>
              <w:tabs>
                <w:tab w:val="left" w:pos="3780"/>
              </w:tabs>
              <w:spacing w:after="0" w:line="240" w:lineRule="atLeast"/>
              <w:jc w:val="center"/>
              <w:rPr>
                <w:sz w:val="24"/>
                <w:szCs w:val="24"/>
                <w:lang w:val="uk-UA"/>
              </w:rPr>
            </w:pPr>
            <w:r w:rsidRPr="00697367">
              <w:rPr>
                <w:sz w:val="24"/>
                <w:szCs w:val="24"/>
                <w:lang w:val="uk-UA"/>
              </w:rPr>
              <w:t>1</w:t>
            </w:r>
            <w:r>
              <w:rPr>
                <w:sz w:val="24"/>
                <w:szCs w:val="24"/>
                <w:lang w:val="uk-UA"/>
              </w:rPr>
              <w:t>20</w:t>
            </w:r>
            <w:r w:rsidRPr="00697367">
              <w:rPr>
                <w:sz w:val="24"/>
                <w:szCs w:val="24"/>
                <w:lang w:val="uk-UA"/>
              </w:rPr>
              <w:t>5,216</w:t>
            </w:r>
          </w:p>
        </w:tc>
        <w:tc>
          <w:tcPr>
            <w:tcW w:w="1169" w:type="dxa"/>
            <w:tcBorders>
              <w:top w:val="nil"/>
              <w:left w:val="nil"/>
              <w:bottom w:val="single" w:sz="4" w:space="0" w:color="auto"/>
              <w:right w:val="single" w:sz="4" w:space="0" w:color="auto"/>
            </w:tcBorders>
            <w:noWrap/>
            <w:vAlign w:val="bottom"/>
            <w:hideMark/>
          </w:tcPr>
          <w:p w14:paraId="7D806F79" w14:textId="77777777" w:rsidR="00885300" w:rsidRPr="003D1F7D" w:rsidRDefault="00112810" w:rsidP="00885300">
            <w:pPr>
              <w:tabs>
                <w:tab w:val="left" w:pos="3780"/>
              </w:tabs>
              <w:spacing w:after="0" w:line="240" w:lineRule="atLeast"/>
              <w:jc w:val="center"/>
              <w:rPr>
                <w:sz w:val="24"/>
                <w:szCs w:val="24"/>
              </w:rPr>
            </w:pPr>
            <w:r>
              <w:rPr>
                <w:sz w:val="24"/>
                <w:szCs w:val="24"/>
                <w:lang w:val="uk-UA"/>
              </w:rPr>
              <w:t>2340,353</w:t>
            </w:r>
          </w:p>
        </w:tc>
        <w:tc>
          <w:tcPr>
            <w:tcW w:w="848" w:type="dxa"/>
            <w:tcBorders>
              <w:top w:val="nil"/>
              <w:left w:val="nil"/>
              <w:bottom w:val="single" w:sz="4" w:space="0" w:color="auto"/>
              <w:right w:val="single" w:sz="4" w:space="0" w:color="auto"/>
            </w:tcBorders>
            <w:noWrap/>
            <w:vAlign w:val="bottom"/>
            <w:hideMark/>
          </w:tcPr>
          <w:p w14:paraId="434164C0" w14:textId="77777777" w:rsidR="00885300" w:rsidRPr="00694B43" w:rsidRDefault="00885300" w:rsidP="00885300">
            <w:pPr>
              <w:tabs>
                <w:tab w:val="left" w:pos="3780"/>
              </w:tabs>
              <w:spacing w:after="0" w:line="240" w:lineRule="atLeast"/>
              <w:jc w:val="center"/>
              <w:rPr>
                <w:sz w:val="24"/>
                <w:szCs w:val="24"/>
                <w:lang w:val="uk-UA"/>
              </w:rPr>
            </w:pPr>
            <w:r w:rsidRPr="00694B43">
              <w:rPr>
                <w:sz w:val="24"/>
                <w:szCs w:val="24"/>
                <w:lang w:val="uk-UA"/>
              </w:rPr>
              <w:t>0,6</w:t>
            </w:r>
            <w:r>
              <w:rPr>
                <w:sz w:val="24"/>
                <w:szCs w:val="24"/>
                <w:lang w:val="uk-UA"/>
              </w:rPr>
              <w:t>1</w:t>
            </w:r>
          </w:p>
        </w:tc>
        <w:tc>
          <w:tcPr>
            <w:tcW w:w="1159" w:type="dxa"/>
            <w:tcBorders>
              <w:top w:val="nil"/>
              <w:left w:val="nil"/>
              <w:bottom w:val="single" w:sz="4" w:space="0" w:color="auto"/>
              <w:right w:val="single" w:sz="4" w:space="0" w:color="auto"/>
            </w:tcBorders>
            <w:noWrap/>
            <w:vAlign w:val="bottom"/>
            <w:hideMark/>
          </w:tcPr>
          <w:p w14:paraId="3EC2F3E4" w14:textId="77777777" w:rsidR="00885300" w:rsidRPr="008C238C" w:rsidRDefault="008C238C" w:rsidP="00885300">
            <w:pPr>
              <w:tabs>
                <w:tab w:val="left" w:pos="3780"/>
              </w:tabs>
              <w:spacing w:after="0" w:line="240" w:lineRule="atLeast"/>
              <w:jc w:val="center"/>
              <w:rPr>
                <w:sz w:val="24"/>
                <w:szCs w:val="24"/>
                <w:lang w:val="en-US"/>
              </w:rPr>
            </w:pPr>
            <w:r>
              <w:rPr>
                <w:sz w:val="24"/>
                <w:szCs w:val="24"/>
                <w:lang w:val="en-US"/>
              </w:rPr>
              <w:t>735,2</w:t>
            </w:r>
          </w:p>
        </w:tc>
        <w:tc>
          <w:tcPr>
            <w:tcW w:w="1266" w:type="dxa"/>
            <w:tcBorders>
              <w:top w:val="nil"/>
              <w:left w:val="nil"/>
              <w:bottom w:val="single" w:sz="4" w:space="0" w:color="auto"/>
              <w:right w:val="single" w:sz="4" w:space="0" w:color="auto"/>
            </w:tcBorders>
            <w:noWrap/>
            <w:vAlign w:val="bottom"/>
            <w:hideMark/>
          </w:tcPr>
          <w:p w14:paraId="58133902" w14:textId="77777777" w:rsidR="00885300" w:rsidRPr="008C238C" w:rsidRDefault="008C238C" w:rsidP="00885300">
            <w:pPr>
              <w:tabs>
                <w:tab w:val="left" w:pos="3780"/>
              </w:tabs>
              <w:spacing w:after="0" w:line="240" w:lineRule="atLeast"/>
              <w:jc w:val="center"/>
              <w:rPr>
                <w:sz w:val="24"/>
                <w:szCs w:val="24"/>
                <w:lang w:val="en-US"/>
              </w:rPr>
            </w:pPr>
            <w:r>
              <w:rPr>
                <w:sz w:val="24"/>
                <w:szCs w:val="24"/>
                <w:lang w:val="en-US"/>
              </w:rPr>
              <w:t>1352,1</w:t>
            </w:r>
          </w:p>
        </w:tc>
      </w:tr>
      <w:tr w:rsidR="00885300" w14:paraId="582D1AD4" w14:textId="77777777" w:rsidTr="00885300">
        <w:trPr>
          <w:trHeight w:val="300"/>
          <w:jc w:val="center"/>
        </w:trPr>
        <w:tc>
          <w:tcPr>
            <w:tcW w:w="648" w:type="dxa"/>
            <w:tcBorders>
              <w:top w:val="nil"/>
              <w:left w:val="single" w:sz="4" w:space="0" w:color="auto"/>
              <w:bottom w:val="single" w:sz="4" w:space="0" w:color="auto"/>
              <w:right w:val="single" w:sz="4" w:space="0" w:color="auto"/>
            </w:tcBorders>
            <w:noWrap/>
            <w:vAlign w:val="bottom"/>
            <w:hideMark/>
          </w:tcPr>
          <w:p w14:paraId="44F0365C" w14:textId="77777777" w:rsidR="00885300" w:rsidRPr="00694B43" w:rsidRDefault="00885300" w:rsidP="00885300">
            <w:pPr>
              <w:tabs>
                <w:tab w:val="left" w:pos="3780"/>
              </w:tabs>
              <w:spacing w:after="0" w:line="240" w:lineRule="atLeast"/>
              <w:jc w:val="center"/>
              <w:rPr>
                <w:sz w:val="24"/>
                <w:szCs w:val="24"/>
                <w:lang w:val="uk-UA"/>
              </w:rPr>
            </w:pPr>
            <w:r w:rsidRPr="00694B43">
              <w:rPr>
                <w:sz w:val="24"/>
                <w:szCs w:val="24"/>
                <w:lang w:val="uk-UA"/>
              </w:rPr>
              <w:t>4</w:t>
            </w:r>
          </w:p>
        </w:tc>
        <w:tc>
          <w:tcPr>
            <w:tcW w:w="1158" w:type="dxa"/>
            <w:tcBorders>
              <w:top w:val="nil"/>
              <w:left w:val="nil"/>
              <w:bottom w:val="single" w:sz="4" w:space="0" w:color="auto"/>
              <w:right w:val="single" w:sz="4" w:space="0" w:color="auto"/>
            </w:tcBorders>
            <w:noWrap/>
            <w:vAlign w:val="bottom"/>
            <w:hideMark/>
          </w:tcPr>
          <w:p w14:paraId="4E624B73" w14:textId="77777777" w:rsidR="00885300" w:rsidRPr="00694B43" w:rsidRDefault="00885300" w:rsidP="00885300">
            <w:pPr>
              <w:tabs>
                <w:tab w:val="left" w:pos="3780"/>
              </w:tabs>
              <w:spacing w:after="0" w:line="240" w:lineRule="atLeast"/>
              <w:jc w:val="center"/>
              <w:rPr>
                <w:sz w:val="24"/>
                <w:szCs w:val="24"/>
                <w:lang w:val="uk-UA"/>
              </w:rPr>
            </w:pPr>
            <w:r w:rsidRPr="00694B43">
              <w:rPr>
                <w:sz w:val="24"/>
                <w:szCs w:val="24"/>
                <w:lang w:val="uk-UA"/>
              </w:rPr>
              <w:t>0</w:t>
            </w:r>
          </w:p>
        </w:tc>
        <w:tc>
          <w:tcPr>
            <w:tcW w:w="1158" w:type="dxa"/>
            <w:tcBorders>
              <w:top w:val="nil"/>
              <w:left w:val="nil"/>
              <w:bottom w:val="single" w:sz="4" w:space="0" w:color="auto"/>
              <w:right w:val="single" w:sz="4" w:space="0" w:color="auto"/>
            </w:tcBorders>
            <w:noWrap/>
            <w:vAlign w:val="bottom"/>
            <w:hideMark/>
          </w:tcPr>
          <w:p w14:paraId="2BF5676D" w14:textId="77777777" w:rsidR="00885300" w:rsidRPr="00694B43" w:rsidRDefault="00885300" w:rsidP="00885300">
            <w:pPr>
              <w:tabs>
                <w:tab w:val="left" w:pos="3780"/>
              </w:tabs>
              <w:spacing w:after="0" w:line="240" w:lineRule="atLeast"/>
              <w:jc w:val="center"/>
              <w:rPr>
                <w:sz w:val="24"/>
                <w:szCs w:val="24"/>
                <w:lang w:val="uk-UA"/>
              </w:rPr>
            </w:pPr>
            <w:r>
              <w:rPr>
                <w:sz w:val="24"/>
                <w:szCs w:val="24"/>
                <w:lang w:val="uk-UA"/>
              </w:rPr>
              <w:t>7</w:t>
            </w:r>
            <w:r w:rsidRPr="00694B43">
              <w:rPr>
                <w:sz w:val="24"/>
                <w:szCs w:val="24"/>
                <w:lang w:val="uk-UA"/>
              </w:rPr>
              <w:t>0</w:t>
            </w:r>
          </w:p>
        </w:tc>
        <w:tc>
          <w:tcPr>
            <w:tcW w:w="1686" w:type="dxa"/>
            <w:tcBorders>
              <w:top w:val="nil"/>
              <w:left w:val="nil"/>
              <w:bottom w:val="single" w:sz="4" w:space="0" w:color="auto"/>
              <w:right w:val="single" w:sz="4" w:space="0" w:color="auto"/>
            </w:tcBorders>
            <w:noWrap/>
            <w:hideMark/>
          </w:tcPr>
          <w:p w14:paraId="008D829D" w14:textId="77777777" w:rsidR="00885300" w:rsidRPr="00885300" w:rsidRDefault="00885300" w:rsidP="00885300">
            <w:pPr>
              <w:tabs>
                <w:tab w:val="left" w:pos="3780"/>
              </w:tabs>
              <w:spacing w:after="0" w:line="240" w:lineRule="atLeast"/>
              <w:jc w:val="center"/>
              <w:rPr>
                <w:sz w:val="24"/>
                <w:szCs w:val="24"/>
                <w:lang w:val="uk-UA"/>
              </w:rPr>
            </w:pPr>
            <w:r w:rsidRPr="00885300">
              <w:rPr>
                <w:sz w:val="24"/>
                <w:szCs w:val="24"/>
                <w:lang w:val="uk-UA"/>
              </w:rPr>
              <w:t>1245,216</w:t>
            </w:r>
          </w:p>
        </w:tc>
        <w:tc>
          <w:tcPr>
            <w:tcW w:w="1202" w:type="dxa"/>
            <w:tcBorders>
              <w:top w:val="nil"/>
              <w:left w:val="nil"/>
              <w:bottom w:val="single" w:sz="4" w:space="0" w:color="auto"/>
              <w:right w:val="single" w:sz="4" w:space="0" w:color="auto"/>
            </w:tcBorders>
            <w:noWrap/>
            <w:hideMark/>
          </w:tcPr>
          <w:p w14:paraId="4FD8757C" w14:textId="77777777" w:rsidR="00885300" w:rsidRPr="00694B43" w:rsidRDefault="00885300" w:rsidP="00885300">
            <w:pPr>
              <w:tabs>
                <w:tab w:val="left" w:pos="3780"/>
              </w:tabs>
              <w:spacing w:after="0" w:line="240" w:lineRule="atLeast"/>
              <w:jc w:val="center"/>
              <w:rPr>
                <w:sz w:val="24"/>
                <w:szCs w:val="24"/>
                <w:lang w:val="uk-UA"/>
              </w:rPr>
            </w:pPr>
            <w:r w:rsidRPr="00697367">
              <w:rPr>
                <w:sz w:val="24"/>
                <w:szCs w:val="24"/>
                <w:lang w:val="uk-UA"/>
              </w:rPr>
              <w:t>11</w:t>
            </w:r>
            <w:r>
              <w:rPr>
                <w:sz w:val="24"/>
                <w:szCs w:val="24"/>
                <w:lang w:val="uk-UA"/>
              </w:rPr>
              <w:t>7</w:t>
            </w:r>
            <w:r w:rsidRPr="00697367">
              <w:rPr>
                <w:sz w:val="24"/>
                <w:szCs w:val="24"/>
                <w:lang w:val="uk-UA"/>
              </w:rPr>
              <w:t xml:space="preserve">5,216 </w:t>
            </w:r>
          </w:p>
        </w:tc>
        <w:tc>
          <w:tcPr>
            <w:tcW w:w="1169" w:type="dxa"/>
            <w:tcBorders>
              <w:top w:val="nil"/>
              <w:left w:val="nil"/>
              <w:bottom w:val="single" w:sz="4" w:space="0" w:color="auto"/>
              <w:right w:val="single" w:sz="4" w:space="0" w:color="auto"/>
            </w:tcBorders>
            <w:noWrap/>
            <w:vAlign w:val="bottom"/>
            <w:hideMark/>
          </w:tcPr>
          <w:p w14:paraId="3E1FF595" w14:textId="77777777" w:rsidR="00885300" w:rsidRPr="00694B43" w:rsidRDefault="003D1F7D" w:rsidP="00885300">
            <w:pPr>
              <w:tabs>
                <w:tab w:val="left" w:pos="3780"/>
              </w:tabs>
              <w:spacing w:after="0" w:line="240" w:lineRule="atLeast"/>
              <w:jc w:val="center"/>
              <w:rPr>
                <w:sz w:val="24"/>
                <w:szCs w:val="24"/>
                <w:lang w:val="uk-UA"/>
              </w:rPr>
            </w:pPr>
            <w:r>
              <w:rPr>
                <w:sz w:val="24"/>
                <w:szCs w:val="24"/>
                <w:lang w:val="uk-UA"/>
              </w:rPr>
              <w:t>3515,569</w:t>
            </w:r>
          </w:p>
        </w:tc>
        <w:tc>
          <w:tcPr>
            <w:tcW w:w="848" w:type="dxa"/>
            <w:tcBorders>
              <w:top w:val="nil"/>
              <w:left w:val="nil"/>
              <w:bottom w:val="single" w:sz="4" w:space="0" w:color="auto"/>
              <w:right w:val="single" w:sz="4" w:space="0" w:color="auto"/>
            </w:tcBorders>
            <w:noWrap/>
            <w:vAlign w:val="bottom"/>
            <w:hideMark/>
          </w:tcPr>
          <w:p w14:paraId="6B1D2AC5" w14:textId="77777777" w:rsidR="00885300" w:rsidRPr="00694B43" w:rsidRDefault="00885300" w:rsidP="00885300">
            <w:pPr>
              <w:tabs>
                <w:tab w:val="left" w:pos="3780"/>
              </w:tabs>
              <w:spacing w:after="0" w:line="240" w:lineRule="atLeast"/>
              <w:jc w:val="center"/>
              <w:rPr>
                <w:sz w:val="24"/>
                <w:szCs w:val="24"/>
                <w:lang w:val="uk-UA"/>
              </w:rPr>
            </w:pPr>
            <w:r w:rsidRPr="00694B43">
              <w:rPr>
                <w:sz w:val="24"/>
                <w:szCs w:val="24"/>
                <w:lang w:val="uk-UA"/>
              </w:rPr>
              <w:t>0,5</w:t>
            </w:r>
            <w:r>
              <w:rPr>
                <w:sz w:val="24"/>
                <w:szCs w:val="24"/>
                <w:lang w:val="uk-UA"/>
              </w:rPr>
              <w:t>2</w:t>
            </w:r>
          </w:p>
        </w:tc>
        <w:tc>
          <w:tcPr>
            <w:tcW w:w="1159" w:type="dxa"/>
            <w:tcBorders>
              <w:top w:val="nil"/>
              <w:left w:val="nil"/>
              <w:bottom w:val="single" w:sz="4" w:space="0" w:color="auto"/>
              <w:right w:val="single" w:sz="4" w:space="0" w:color="auto"/>
            </w:tcBorders>
            <w:noWrap/>
            <w:vAlign w:val="bottom"/>
            <w:hideMark/>
          </w:tcPr>
          <w:p w14:paraId="58FEB902" w14:textId="77777777" w:rsidR="00885300" w:rsidRPr="008C238C" w:rsidRDefault="008C238C" w:rsidP="00885300">
            <w:pPr>
              <w:tabs>
                <w:tab w:val="left" w:pos="3780"/>
              </w:tabs>
              <w:spacing w:after="0" w:line="240" w:lineRule="atLeast"/>
              <w:jc w:val="center"/>
              <w:rPr>
                <w:sz w:val="24"/>
                <w:szCs w:val="24"/>
                <w:lang w:val="en-US"/>
              </w:rPr>
            </w:pPr>
            <w:r>
              <w:rPr>
                <w:sz w:val="24"/>
                <w:szCs w:val="24"/>
                <w:lang w:val="en-US"/>
              </w:rPr>
              <w:t>611,1</w:t>
            </w:r>
          </w:p>
        </w:tc>
        <w:tc>
          <w:tcPr>
            <w:tcW w:w="1266" w:type="dxa"/>
            <w:tcBorders>
              <w:top w:val="nil"/>
              <w:left w:val="nil"/>
              <w:bottom w:val="single" w:sz="4" w:space="0" w:color="auto"/>
              <w:right w:val="single" w:sz="4" w:space="0" w:color="auto"/>
            </w:tcBorders>
            <w:noWrap/>
            <w:vAlign w:val="bottom"/>
            <w:hideMark/>
          </w:tcPr>
          <w:p w14:paraId="3F0C5BDE" w14:textId="77777777" w:rsidR="00885300" w:rsidRPr="008C238C" w:rsidRDefault="008C238C" w:rsidP="00885300">
            <w:pPr>
              <w:tabs>
                <w:tab w:val="left" w:pos="3780"/>
              </w:tabs>
              <w:spacing w:after="0" w:line="240" w:lineRule="atLeast"/>
              <w:jc w:val="center"/>
              <w:rPr>
                <w:sz w:val="24"/>
                <w:szCs w:val="24"/>
                <w:lang w:val="en-US"/>
              </w:rPr>
            </w:pPr>
            <w:r>
              <w:rPr>
                <w:sz w:val="24"/>
                <w:szCs w:val="24"/>
                <w:lang w:val="en-US"/>
              </w:rPr>
              <w:t>1963,2</w:t>
            </w:r>
          </w:p>
        </w:tc>
      </w:tr>
      <w:tr w:rsidR="00885300" w14:paraId="3D0C64C2" w14:textId="77777777" w:rsidTr="00885300">
        <w:trPr>
          <w:trHeight w:val="300"/>
          <w:jc w:val="center"/>
        </w:trPr>
        <w:tc>
          <w:tcPr>
            <w:tcW w:w="648" w:type="dxa"/>
            <w:tcBorders>
              <w:top w:val="nil"/>
              <w:left w:val="single" w:sz="4" w:space="0" w:color="auto"/>
              <w:bottom w:val="single" w:sz="4" w:space="0" w:color="auto"/>
              <w:right w:val="single" w:sz="4" w:space="0" w:color="auto"/>
            </w:tcBorders>
            <w:noWrap/>
            <w:vAlign w:val="bottom"/>
            <w:hideMark/>
          </w:tcPr>
          <w:p w14:paraId="556B2648" w14:textId="77777777" w:rsidR="00885300" w:rsidRPr="00694B43" w:rsidRDefault="00885300" w:rsidP="00885300">
            <w:pPr>
              <w:tabs>
                <w:tab w:val="left" w:pos="3780"/>
              </w:tabs>
              <w:spacing w:after="0" w:line="240" w:lineRule="atLeast"/>
              <w:jc w:val="center"/>
              <w:rPr>
                <w:sz w:val="24"/>
                <w:szCs w:val="24"/>
                <w:lang w:val="uk-UA"/>
              </w:rPr>
            </w:pPr>
            <w:r w:rsidRPr="00694B43">
              <w:rPr>
                <w:sz w:val="24"/>
                <w:szCs w:val="24"/>
                <w:lang w:val="uk-UA"/>
              </w:rPr>
              <w:t>5</w:t>
            </w:r>
          </w:p>
        </w:tc>
        <w:tc>
          <w:tcPr>
            <w:tcW w:w="1158" w:type="dxa"/>
            <w:tcBorders>
              <w:top w:val="nil"/>
              <w:left w:val="nil"/>
              <w:bottom w:val="single" w:sz="4" w:space="0" w:color="auto"/>
              <w:right w:val="single" w:sz="4" w:space="0" w:color="auto"/>
            </w:tcBorders>
            <w:noWrap/>
            <w:vAlign w:val="bottom"/>
            <w:hideMark/>
          </w:tcPr>
          <w:p w14:paraId="0AA88E3F" w14:textId="77777777" w:rsidR="00885300" w:rsidRPr="00694B43" w:rsidRDefault="00885300" w:rsidP="00885300">
            <w:pPr>
              <w:tabs>
                <w:tab w:val="left" w:pos="3780"/>
              </w:tabs>
              <w:spacing w:after="0" w:line="240" w:lineRule="atLeast"/>
              <w:jc w:val="center"/>
              <w:rPr>
                <w:sz w:val="24"/>
                <w:szCs w:val="24"/>
                <w:lang w:val="uk-UA"/>
              </w:rPr>
            </w:pPr>
            <w:r w:rsidRPr="00694B43">
              <w:rPr>
                <w:sz w:val="24"/>
                <w:szCs w:val="24"/>
                <w:lang w:val="uk-UA"/>
              </w:rPr>
              <w:t>0</w:t>
            </w:r>
          </w:p>
        </w:tc>
        <w:tc>
          <w:tcPr>
            <w:tcW w:w="1158" w:type="dxa"/>
            <w:tcBorders>
              <w:top w:val="nil"/>
              <w:left w:val="nil"/>
              <w:bottom w:val="single" w:sz="4" w:space="0" w:color="auto"/>
              <w:right w:val="single" w:sz="4" w:space="0" w:color="auto"/>
            </w:tcBorders>
            <w:noWrap/>
            <w:vAlign w:val="bottom"/>
            <w:hideMark/>
          </w:tcPr>
          <w:p w14:paraId="7F65C48D" w14:textId="77777777" w:rsidR="00885300" w:rsidRPr="00694B43" w:rsidRDefault="00FE7E78" w:rsidP="00885300">
            <w:pPr>
              <w:tabs>
                <w:tab w:val="left" w:pos="3780"/>
              </w:tabs>
              <w:spacing w:after="0" w:line="240" w:lineRule="atLeast"/>
              <w:jc w:val="center"/>
              <w:rPr>
                <w:sz w:val="24"/>
                <w:szCs w:val="24"/>
                <w:lang w:val="uk-UA"/>
              </w:rPr>
            </w:pPr>
            <w:r>
              <w:rPr>
                <w:sz w:val="24"/>
                <w:szCs w:val="24"/>
                <w:lang w:val="uk-UA"/>
              </w:rPr>
              <w:t>4</w:t>
            </w:r>
            <w:r w:rsidRPr="00694B43">
              <w:rPr>
                <w:sz w:val="24"/>
                <w:szCs w:val="24"/>
                <w:lang w:val="uk-UA"/>
              </w:rPr>
              <w:t>0</w:t>
            </w:r>
          </w:p>
        </w:tc>
        <w:tc>
          <w:tcPr>
            <w:tcW w:w="1686" w:type="dxa"/>
            <w:tcBorders>
              <w:top w:val="nil"/>
              <w:left w:val="nil"/>
              <w:bottom w:val="single" w:sz="4" w:space="0" w:color="auto"/>
              <w:right w:val="single" w:sz="4" w:space="0" w:color="auto"/>
            </w:tcBorders>
            <w:noWrap/>
            <w:hideMark/>
          </w:tcPr>
          <w:p w14:paraId="7E3241DD" w14:textId="77777777" w:rsidR="00885300" w:rsidRPr="00885300" w:rsidRDefault="00885300" w:rsidP="00885300">
            <w:pPr>
              <w:tabs>
                <w:tab w:val="left" w:pos="3780"/>
              </w:tabs>
              <w:spacing w:after="0" w:line="240" w:lineRule="atLeast"/>
              <w:jc w:val="center"/>
              <w:rPr>
                <w:sz w:val="24"/>
                <w:szCs w:val="24"/>
                <w:lang w:val="uk-UA"/>
              </w:rPr>
            </w:pPr>
            <w:r w:rsidRPr="00885300">
              <w:rPr>
                <w:sz w:val="24"/>
                <w:szCs w:val="24"/>
                <w:lang w:val="uk-UA"/>
              </w:rPr>
              <w:t xml:space="preserve">1245,216 </w:t>
            </w:r>
          </w:p>
        </w:tc>
        <w:tc>
          <w:tcPr>
            <w:tcW w:w="1202" w:type="dxa"/>
            <w:tcBorders>
              <w:top w:val="nil"/>
              <w:left w:val="nil"/>
              <w:bottom w:val="single" w:sz="4" w:space="0" w:color="auto"/>
              <w:right w:val="single" w:sz="4" w:space="0" w:color="auto"/>
            </w:tcBorders>
            <w:noWrap/>
            <w:hideMark/>
          </w:tcPr>
          <w:p w14:paraId="6915CA2C" w14:textId="77777777" w:rsidR="00885300" w:rsidRPr="00694B43" w:rsidRDefault="00FE7E78" w:rsidP="00885300">
            <w:pPr>
              <w:tabs>
                <w:tab w:val="left" w:pos="3780"/>
              </w:tabs>
              <w:spacing w:after="0" w:line="240" w:lineRule="atLeast"/>
              <w:jc w:val="center"/>
              <w:rPr>
                <w:sz w:val="24"/>
                <w:szCs w:val="24"/>
                <w:lang w:val="uk-UA"/>
              </w:rPr>
            </w:pPr>
            <w:r w:rsidRPr="00697367">
              <w:rPr>
                <w:sz w:val="24"/>
                <w:szCs w:val="24"/>
                <w:lang w:val="uk-UA"/>
              </w:rPr>
              <w:t>1</w:t>
            </w:r>
            <w:r>
              <w:rPr>
                <w:sz w:val="24"/>
                <w:szCs w:val="24"/>
                <w:lang w:val="uk-UA"/>
              </w:rPr>
              <w:t>20</w:t>
            </w:r>
            <w:r w:rsidRPr="00697367">
              <w:rPr>
                <w:sz w:val="24"/>
                <w:szCs w:val="24"/>
                <w:lang w:val="uk-UA"/>
              </w:rPr>
              <w:t>5,216</w:t>
            </w:r>
          </w:p>
        </w:tc>
        <w:tc>
          <w:tcPr>
            <w:tcW w:w="1169" w:type="dxa"/>
            <w:tcBorders>
              <w:top w:val="nil"/>
              <w:left w:val="nil"/>
              <w:bottom w:val="single" w:sz="4" w:space="0" w:color="auto"/>
              <w:right w:val="single" w:sz="4" w:space="0" w:color="auto"/>
            </w:tcBorders>
            <w:noWrap/>
            <w:vAlign w:val="bottom"/>
            <w:hideMark/>
          </w:tcPr>
          <w:p w14:paraId="03F9E2D0" w14:textId="77777777" w:rsidR="00885300" w:rsidRPr="00694B43" w:rsidRDefault="003D1F7D" w:rsidP="00885300">
            <w:pPr>
              <w:tabs>
                <w:tab w:val="left" w:pos="3780"/>
              </w:tabs>
              <w:spacing w:after="0" w:line="240" w:lineRule="atLeast"/>
              <w:jc w:val="center"/>
              <w:rPr>
                <w:sz w:val="24"/>
                <w:szCs w:val="24"/>
                <w:lang w:val="uk-UA"/>
              </w:rPr>
            </w:pPr>
            <w:r>
              <w:rPr>
                <w:sz w:val="24"/>
                <w:szCs w:val="24"/>
                <w:lang w:val="uk-UA"/>
              </w:rPr>
              <w:t>4720,785</w:t>
            </w:r>
          </w:p>
        </w:tc>
        <w:tc>
          <w:tcPr>
            <w:tcW w:w="848" w:type="dxa"/>
            <w:tcBorders>
              <w:top w:val="nil"/>
              <w:left w:val="nil"/>
              <w:bottom w:val="single" w:sz="4" w:space="0" w:color="auto"/>
              <w:right w:val="single" w:sz="4" w:space="0" w:color="auto"/>
            </w:tcBorders>
            <w:noWrap/>
            <w:vAlign w:val="bottom"/>
            <w:hideMark/>
          </w:tcPr>
          <w:p w14:paraId="247EFD76" w14:textId="77777777" w:rsidR="00885300" w:rsidRPr="00694B43" w:rsidRDefault="00885300" w:rsidP="00885300">
            <w:pPr>
              <w:tabs>
                <w:tab w:val="left" w:pos="3780"/>
              </w:tabs>
              <w:spacing w:after="0" w:line="240" w:lineRule="atLeast"/>
              <w:jc w:val="center"/>
              <w:rPr>
                <w:sz w:val="24"/>
                <w:szCs w:val="24"/>
                <w:lang w:val="uk-UA"/>
              </w:rPr>
            </w:pPr>
            <w:r w:rsidRPr="00694B43">
              <w:rPr>
                <w:sz w:val="24"/>
                <w:szCs w:val="24"/>
                <w:lang w:val="uk-UA"/>
              </w:rPr>
              <w:t>0,4</w:t>
            </w:r>
            <w:r>
              <w:rPr>
                <w:sz w:val="24"/>
                <w:szCs w:val="24"/>
                <w:lang w:val="uk-UA"/>
              </w:rPr>
              <w:t>4</w:t>
            </w:r>
          </w:p>
        </w:tc>
        <w:tc>
          <w:tcPr>
            <w:tcW w:w="1159" w:type="dxa"/>
            <w:tcBorders>
              <w:top w:val="nil"/>
              <w:left w:val="nil"/>
              <w:bottom w:val="single" w:sz="4" w:space="0" w:color="auto"/>
              <w:right w:val="single" w:sz="4" w:space="0" w:color="auto"/>
            </w:tcBorders>
            <w:noWrap/>
            <w:vAlign w:val="bottom"/>
            <w:hideMark/>
          </w:tcPr>
          <w:p w14:paraId="36CE5EAD" w14:textId="77777777" w:rsidR="00885300" w:rsidRPr="008C238C" w:rsidRDefault="008C238C" w:rsidP="00885300">
            <w:pPr>
              <w:tabs>
                <w:tab w:val="left" w:pos="3780"/>
              </w:tabs>
              <w:spacing w:after="0" w:line="240" w:lineRule="atLeast"/>
              <w:jc w:val="center"/>
              <w:rPr>
                <w:sz w:val="24"/>
                <w:szCs w:val="24"/>
                <w:lang w:val="en-US"/>
              </w:rPr>
            </w:pPr>
            <w:r>
              <w:rPr>
                <w:sz w:val="24"/>
                <w:szCs w:val="24"/>
                <w:lang w:val="en-US"/>
              </w:rPr>
              <w:t>530,3</w:t>
            </w:r>
          </w:p>
        </w:tc>
        <w:tc>
          <w:tcPr>
            <w:tcW w:w="1266" w:type="dxa"/>
            <w:tcBorders>
              <w:top w:val="nil"/>
              <w:left w:val="nil"/>
              <w:bottom w:val="single" w:sz="4" w:space="0" w:color="auto"/>
              <w:right w:val="single" w:sz="4" w:space="0" w:color="auto"/>
            </w:tcBorders>
            <w:noWrap/>
            <w:vAlign w:val="bottom"/>
            <w:hideMark/>
          </w:tcPr>
          <w:p w14:paraId="2612DF47" w14:textId="77777777" w:rsidR="00885300" w:rsidRPr="008C238C" w:rsidRDefault="008C238C" w:rsidP="00885300">
            <w:pPr>
              <w:tabs>
                <w:tab w:val="left" w:pos="3780"/>
              </w:tabs>
              <w:spacing w:after="0" w:line="240" w:lineRule="atLeast"/>
              <w:jc w:val="center"/>
              <w:rPr>
                <w:sz w:val="24"/>
                <w:szCs w:val="24"/>
                <w:lang w:val="en-US"/>
              </w:rPr>
            </w:pPr>
            <w:r>
              <w:rPr>
                <w:sz w:val="24"/>
                <w:szCs w:val="24"/>
                <w:lang w:val="en-US"/>
              </w:rPr>
              <w:t>2493,5</w:t>
            </w:r>
          </w:p>
        </w:tc>
      </w:tr>
      <w:tr w:rsidR="00885300" w14:paraId="0CFE7BF1" w14:textId="77777777" w:rsidTr="00885300">
        <w:trPr>
          <w:trHeight w:val="300"/>
          <w:jc w:val="center"/>
        </w:trPr>
        <w:tc>
          <w:tcPr>
            <w:tcW w:w="648" w:type="dxa"/>
            <w:tcBorders>
              <w:top w:val="single" w:sz="4" w:space="0" w:color="auto"/>
              <w:left w:val="single" w:sz="4" w:space="0" w:color="auto"/>
              <w:bottom w:val="single" w:sz="4" w:space="0" w:color="auto"/>
              <w:right w:val="single" w:sz="4" w:space="0" w:color="auto"/>
            </w:tcBorders>
            <w:noWrap/>
            <w:vAlign w:val="bottom"/>
            <w:hideMark/>
          </w:tcPr>
          <w:p w14:paraId="1F8248A3" w14:textId="77777777" w:rsidR="00885300" w:rsidRPr="00694B43" w:rsidRDefault="00885300" w:rsidP="00885300">
            <w:pPr>
              <w:tabs>
                <w:tab w:val="left" w:pos="3780"/>
              </w:tabs>
              <w:spacing w:after="0" w:line="240" w:lineRule="atLeast"/>
              <w:jc w:val="center"/>
              <w:rPr>
                <w:sz w:val="24"/>
                <w:szCs w:val="24"/>
                <w:lang w:val="uk-UA"/>
              </w:rPr>
            </w:pPr>
            <w:r w:rsidRPr="00694B43">
              <w:rPr>
                <w:sz w:val="24"/>
                <w:szCs w:val="24"/>
                <w:lang w:val="uk-UA"/>
              </w:rPr>
              <w:t>6</w:t>
            </w:r>
          </w:p>
        </w:tc>
        <w:tc>
          <w:tcPr>
            <w:tcW w:w="1158" w:type="dxa"/>
            <w:tcBorders>
              <w:top w:val="nil"/>
              <w:left w:val="nil"/>
              <w:bottom w:val="single" w:sz="4" w:space="0" w:color="auto"/>
              <w:right w:val="single" w:sz="4" w:space="0" w:color="auto"/>
            </w:tcBorders>
            <w:noWrap/>
            <w:vAlign w:val="bottom"/>
            <w:hideMark/>
          </w:tcPr>
          <w:p w14:paraId="642946BE" w14:textId="77777777" w:rsidR="00885300" w:rsidRPr="00694B43" w:rsidRDefault="00885300" w:rsidP="00885300">
            <w:pPr>
              <w:tabs>
                <w:tab w:val="left" w:pos="3780"/>
              </w:tabs>
              <w:spacing w:after="0" w:line="240" w:lineRule="atLeast"/>
              <w:jc w:val="center"/>
              <w:rPr>
                <w:sz w:val="24"/>
                <w:szCs w:val="24"/>
                <w:lang w:val="uk-UA"/>
              </w:rPr>
            </w:pPr>
            <w:r w:rsidRPr="00694B43">
              <w:rPr>
                <w:sz w:val="24"/>
                <w:szCs w:val="24"/>
                <w:lang w:val="uk-UA"/>
              </w:rPr>
              <w:t>0</w:t>
            </w:r>
          </w:p>
        </w:tc>
        <w:tc>
          <w:tcPr>
            <w:tcW w:w="1158" w:type="dxa"/>
            <w:tcBorders>
              <w:top w:val="nil"/>
              <w:left w:val="nil"/>
              <w:bottom w:val="single" w:sz="4" w:space="0" w:color="auto"/>
              <w:right w:val="single" w:sz="4" w:space="0" w:color="auto"/>
            </w:tcBorders>
            <w:noWrap/>
            <w:vAlign w:val="bottom"/>
            <w:hideMark/>
          </w:tcPr>
          <w:p w14:paraId="1E8BC356" w14:textId="77777777" w:rsidR="00885300" w:rsidRPr="00694B43" w:rsidRDefault="00FE7E78" w:rsidP="00885300">
            <w:pPr>
              <w:tabs>
                <w:tab w:val="left" w:pos="3780"/>
              </w:tabs>
              <w:spacing w:after="0" w:line="240" w:lineRule="atLeast"/>
              <w:jc w:val="center"/>
              <w:rPr>
                <w:sz w:val="24"/>
                <w:szCs w:val="24"/>
                <w:lang w:val="uk-UA"/>
              </w:rPr>
            </w:pPr>
            <w:r>
              <w:rPr>
                <w:sz w:val="24"/>
                <w:szCs w:val="24"/>
                <w:lang w:val="uk-UA"/>
              </w:rPr>
              <w:t>4</w:t>
            </w:r>
            <w:r w:rsidRPr="00694B43">
              <w:rPr>
                <w:sz w:val="24"/>
                <w:szCs w:val="24"/>
                <w:lang w:val="uk-UA"/>
              </w:rPr>
              <w:t>0</w:t>
            </w:r>
          </w:p>
        </w:tc>
        <w:tc>
          <w:tcPr>
            <w:tcW w:w="1686" w:type="dxa"/>
            <w:tcBorders>
              <w:top w:val="nil"/>
              <w:left w:val="nil"/>
              <w:bottom w:val="single" w:sz="4" w:space="0" w:color="auto"/>
              <w:right w:val="single" w:sz="4" w:space="0" w:color="auto"/>
            </w:tcBorders>
            <w:noWrap/>
            <w:hideMark/>
          </w:tcPr>
          <w:p w14:paraId="72D18BB0" w14:textId="77777777" w:rsidR="00885300" w:rsidRPr="00885300" w:rsidRDefault="00885300" w:rsidP="00885300">
            <w:pPr>
              <w:tabs>
                <w:tab w:val="left" w:pos="3780"/>
              </w:tabs>
              <w:spacing w:after="0" w:line="240" w:lineRule="atLeast"/>
              <w:jc w:val="center"/>
              <w:rPr>
                <w:sz w:val="24"/>
                <w:szCs w:val="24"/>
                <w:lang w:val="uk-UA"/>
              </w:rPr>
            </w:pPr>
            <w:r w:rsidRPr="00885300">
              <w:rPr>
                <w:sz w:val="24"/>
                <w:szCs w:val="24"/>
                <w:lang w:val="uk-UA"/>
              </w:rPr>
              <w:t xml:space="preserve">1245,216 </w:t>
            </w:r>
          </w:p>
        </w:tc>
        <w:tc>
          <w:tcPr>
            <w:tcW w:w="1202" w:type="dxa"/>
            <w:tcBorders>
              <w:top w:val="nil"/>
              <w:left w:val="nil"/>
              <w:bottom w:val="single" w:sz="4" w:space="0" w:color="auto"/>
              <w:right w:val="single" w:sz="4" w:space="0" w:color="auto"/>
            </w:tcBorders>
            <w:noWrap/>
            <w:hideMark/>
          </w:tcPr>
          <w:p w14:paraId="6BE8C9C8" w14:textId="77777777" w:rsidR="00885300" w:rsidRPr="00694B43" w:rsidRDefault="00FE7E78" w:rsidP="00885300">
            <w:pPr>
              <w:tabs>
                <w:tab w:val="left" w:pos="3780"/>
              </w:tabs>
              <w:spacing w:after="0" w:line="240" w:lineRule="atLeast"/>
              <w:jc w:val="center"/>
              <w:rPr>
                <w:sz w:val="24"/>
                <w:szCs w:val="24"/>
                <w:lang w:val="uk-UA"/>
              </w:rPr>
            </w:pPr>
            <w:r w:rsidRPr="00697367">
              <w:rPr>
                <w:sz w:val="24"/>
                <w:szCs w:val="24"/>
                <w:lang w:val="uk-UA"/>
              </w:rPr>
              <w:t>1</w:t>
            </w:r>
            <w:r>
              <w:rPr>
                <w:sz w:val="24"/>
                <w:szCs w:val="24"/>
                <w:lang w:val="uk-UA"/>
              </w:rPr>
              <w:t>20</w:t>
            </w:r>
            <w:r w:rsidRPr="00697367">
              <w:rPr>
                <w:sz w:val="24"/>
                <w:szCs w:val="24"/>
                <w:lang w:val="uk-UA"/>
              </w:rPr>
              <w:t>5,216</w:t>
            </w:r>
          </w:p>
        </w:tc>
        <w:tc>
          <w:tcPr>
            <w:tcW w:w="1169" w:type="dxa"/>
            <w:tcBorders>
              <w:top w:val="nil"/>
              <w:left w:val="nil"/>
              <w:bottom w:val="single" w:sz="4" w:space="0" w:color="auto"/>
              <w:right w:val="single" w:sz="4" w:space="0" w:color="auto"/>
            </w:tcBorders>
            <w:noWrap/>
            <w:vAlign w:val="bottom"/>
            <w:hideMark/>
          </w:tcPr>
          <w:p w14:paraId="5C91FEC2" w14:textId="77777777" w:rsidR="00885300" w:rsidRPr="00694B43" w:rsidRDefault="00BE7B7F" w:rsidP="00885300">
            <w:pPr>
              <w:tabs>
                <w:tab w:val="left" w:pos="3780"/>
              </w:tabs>
              <w:spacing w:after="0" w:line="240" w:lineRule="atLeast"/>
              <w:jc w:val="center"/>
              <w:rPr>
                <w:sz w:val="24"/>
                <w:szCs w:val="24"/>
                <w:lang w:val="uk-UA"/>
              </w:rPr>
            </w:pPr>
            <w:r>
              <w:rPr>
                <w:sz w:val="24"/>
                <w:szCs w:val="24"/>
                <w:lang w:val="uk-UA"/>
              </w:rPr>
              <w:t>5926,001</w:t>
            </w:r>
          </w:p>
        </w:tc>
        <w:tc>
          <w:tcPr>
            <w:tcW w:w="848" w:type="dxa"/>
            <w:tcBorders>
              <w:top w:val="nil"/>
              <w:left w:val="nil"/>
              <w:bottom w:val="single" w:sz="4" w:space="0" w:color="auto"/>
              <w:right w:val="single" w:sz="4" w:space="0" w:color="auto"/>
            </w:tcBorders>
            <w:noWrap/>
            <w:vAlign w:val="bottom"/>
            <w:hideMark/>
          </w:tcPr>
          <w:p w14:paraId="67E7311D" w14:textId="77777777" w:rsidR="00885300" w:rsidRPr="00694B43" w:rsidRDefault="00885300" w:rsidP="00885300">
            <w:pPr>
              <w:tabs>
                <w:tab w:val="left" w:pos="3780"/>
              </w:tabs>
              <w:spacing w:after="0" w:line="240" w:lineRule="atLeast"/>
              <w:jc w:val="center"/>
              <w:rPr>
                <w:sz w:val="24"/>
                <w:szCs w:val="24"/>
                <w:lang w:val="uk-UA"/>
              </w:rPr>
            </w:pPr>
            <w:r w:rsidRPr="00694B43">
              <w:rPr>
                <w:sz w:val="24"/>
                <w:szCs w:val="24"/>
                <w:lang w:val="uk-UA"/>
              </w:rPr>
              <w:t>0,</w:t>
            </w:r>
            <w:r>
              <w:rPr>
                <w:sz w:val="24"/>
                <w:szCs w:val="24"/>
                <w:lang w:val="uk-UA"/>
              </w:rPr>
              <w:t>37</w:t>
            </w:r>
          </w:p>
        </w:tc>
        <w:tc>
          <w:tcPr>
            <w:tcW w:w="1159" w:type="dxa"/>
            <w:tcBorders>
              <w:top w:val="nil"/>
              <w:left w:val="nil"/>
              <w:bottom w:val="single" w:sz="4" w:space="0" w:color="auto"/>
              <w:right w:val="single" w:sz="4" w:space="0" w:color="auto"/>
            </w:tcBorders>
            <w:noWrap/>
            <w:vAlign w:val="bottom"/>
            <w:hideMark/>
          </w:tcPr>
          <w:p w14:paraId="2B54212B" w14:textId="77777777" w:rsidR="00885300" w:rsidRPr="008C238C" w:rsidRDefault="008C238C" w:rsidP="00885300">
            <w:pPr>
              <w:tabs>
                <w:tab w:val="left" w:pos="3780"/>
              </w:tabs>
              <w:spacing w:after="0" w:line="240" w:lineRule="atLeast"/>
              <w:jc w:val="center"/>
              <w:rPr>
                <w:sz w:val="24"/>
                <w:szCs w:val="24"/>
                <w:lang w:val="en-US"/>
              </w:rPr>
            </w:pPr>
            <w:r>
              <w:rPr>
                <w:sz w:val="24"/>
                <w:szCs w:val="24"/>
                <w:lang w:val="en-US"/>
              </w:rPr>
              <w:t>445,9</w:t>
            </w:r>
          </w:p>
        </w:tc>
        <w:tc>
          <w:tcPr>
            <w:tcW w:w="1266" w:type="dxa"/>
            <w:tcBorders>
              <w:top w:val="nil"/>
              <w:left w:val="nil"/>
              <w:bottom w:val="single" w:sz="4" w:space="0" w:color="auto"/>
              <w:right w:val="single" w:sz="4" w:space="0" w:color="auto"/>
            </w:tcBorders>
            <w:noWrap/>
            <w:vAlign w:val="bottom"/>
          </w:tcPr>
          <w:p w14:paraId="55893D38" w14:textId="77777777" w:rsidR="00885300" w:rsidRPr="008C238C" w:rsidRDefault="008C238C" w:rsidP="00885300">
            <w:pPr>
              <w:tabs>
                <w:tab w:val="left" w:pos="3780"/>
              </w:tabs>
              <w:spacing w:after="0" w:line="240" w:lineRule="atLeast"/>
              <w:jc w:val="center"/>
              <w:rPr>
                <w:sz w:val="24"/>
                <w:szCs w:val="24"/>
                <w:lang w:val="en-US"/>
              </w:rPr>
            </w:pPr>
            <w:r>
              <w:rPr>
                <w:sz w:val="24"/>
                <w:szCs w:val="24"/>
                <w:lang w:val="en-US"/>
              </w:rPr>
              <w:t>2939,4</w:t>
            </w:r>
          </w:p>
        </w:tc>
      </w:tr>
      <w:tr w:rsidR="00885300" w14:paraId="746488D0" w14:textId="77777777" w:rsidTr="00885300">
        <w:trPr>
          <w:trHeight w:val="300"/>
          <w:jc w:val="center"/>
        </w:trPr>
        <w:tc>
          <w:tcPr>
            <w:tcW w:w="648" w:type="dxa"/>
            <w:tcBorders>
              <w:top w:val="nil"/>
              <w:left w:val="single" w:sz="4" w:space="0" w:color="auto"/>
              <w:bottom w:val="single" w:sz="4" w:space="0" w:color="auto"/>
              <w:right w:val="single" w:sz="4" w:space="0" w:color="auto"/>
            </w:tcBorders>
            <w:noWrap/>
            <w:vAlign w:val="bottom"/>
            <w:hideMark/>
          </w:tcPr>
          <w:p w14:paraId="19E583ED" w14:textId="77777777" w:rsidR="00885300" w:rsidRPr="00694B43" w:rsidRDefault="00885300" w:rsidP="00885300">
            <w:pPr>
              <w:tabs>
                <w:tab w:val="left" w:pos="3780"/>
              </w:tabs>
              <w:spacing w:after="0" w:line="240" w:lineRule="atLeast"/>
              <w:jc w:val="center"/>
              <w:rPr>
                <w:sz w:val="24"/>
                <w:szCs w:val="24"/>
                <w:lang w:val="uk-UA"/>
              </w:rPr>
            </w:pPr>
            <w:r w:rsidRPr="00694B43">
              <w:rPr>
                <w:sz w:val="24"/>
                <w:szCs w:val="24"/>
                <w:lang w:val="uk-UA"/>
              </w:rPr>
              <w:t>7</w:t>
            </w:r>
          </w:p>
        </w:tc>
        <w:tc>
          <w:tcPr>
            <w:tcW w:w="1158" w:type="dxa"/>
            <w:tcBorders>
              <w:top w:val="nil"/>
              <w:left w:val="nil"/>
              <w:bottom w:val="single" w:sz="4" w:space="0" w:color="auto"/>
              <w:right w:val="single" w:sz="4" w:space="0" w:color="auto"/>
            </w:tcBorders>
            <w:noWrap/>
            <w:vAlign w:val="bottom"/>
            <w:hideMark/>
          </w:tcPr>
          <w:p w14:paraId="1502D77E" w14:textId="77777777" w:rsidR="00885300" w:rsidRPr="00694B43" w:rsidRDefault="00885300" w:rsidP="00885300">
            <w:pPr>
              <w:tabs>
                <w:tab w:val="left" w:pos="3780"/>
              </w:tabs>
              <w:spacing w:after="0" w:line="240" w:lineRule="atLeast"/>
              <w:jc w:val="center"/>
              <w:rPr>
                <w:sz w:val="24"/>
                <w:szCs w:val="24"/>
                <w:lang w:val="uk-UA"/>
              </w:rPr>
            </w:pPr>
            <w:r w:rsidRPr="00694B43">
              <w:rPr>
                <w:sz w:val="24"/>
                <w:szCs w:val="24"/>
                <w:lang w:val="uk-UA"/>
              </w:rPr>
              <w:t>0</w:t>
            </w:r>
          </w:p>
        </w:tc>
        <w:tc>
          <w:tcPr>
            <w:tcW w:w="1158" w:type="dxa"/>
            <w:tcBorders>
              <w:top w:val="nil"/>
              <w:left w:val="nil"/>
              <w:bottom w:val="single" w:sz="4" w:space="0" w:color="auto"/>
              <w:right w:val="single" w:sz="4" w:space="0" w:color="auto"/>
            </w:tcBorders>
            <w:noWrap/>
            <w:vAlign w:val="bottom"/>
            <w:hideMark/>
          </w:tcPr>
          <w:p w14:paraId="2911BFB0" w14:textId="77777777" w:rsidR="00885300" w:rsidRPr="00694B43" w:rsidRDefault="00FE7E78" w:rsidP="00885300">
            <w:pPr>
              <w:tabs>
                <w:tab w:val="left" w:pos="3780"/>
              </w:tabs>
              <w:spacing w:after="0" w:line="240" w:lineRule="atLeast"/>
              <w:jc w:val="center"/>
              <w:rPr>
                <w:sz w:val="24"/>
                <w:szCs w:val="24"/>
                <w:lang w:val="uk-UA"/>
              </w:rPr>
            </w:pPr>
            <w:r>
              <w:rPr>
                <w:sz w:val="24"/>
                <w:szCs w:val="24"/>
                <w:lang w:val="uk-UA"/>
              </w:rPr>
              <w:t>4</w:t>
            </w:r>
            <w:r w:rsidRPr="00694B43">
              <w:rPr>
                <w:sz w:val="24"/>
                <w:szCs w:val="24"/>
                <w:lang w:val="uk-UA"/>
              </w:rPr>
              <w:t>0</w:t>
            </w:r>
          </w:p>
        </w:tc>
        <w:tc>
          <w:tcPr>
            <w:tcW w:w="1686" w:type="dxa"/>
            <w:tcBorders>
              <w:top w:val="nil"/>
              <w:left w:val="nil"/>
              <w:bottom w:val="single" w:sz="4" w:space="0" w:color="auto"/>
              <w:right w:val="single" w:sz="4" w:space="0" w:color="auto"/>
            </w:tcBorders>
            <w:noWrap/>
            <w:hideMark/>
          </w:tcPr>
          <w:p w14:paraId="28F37E48" w14:textId="77777777" w:rsidR="00885300" w:rsidRPr="00885300" w:rsidRDefault="00885300" w:rsidP="00885300">
            <w:pPr>
              <w:tabs>
                <w:tab w:val="left" w:pos="3780"/>
              </w:tabs>
              <w:spacing w:after="0" w:line="240" w:lineRule="atLeast"/>
              <w:jc w:val="center"/>
              <w:rPr>
                <w:sz w:val="24"/>
                <w:szCs w:val="24"/>
                <w:lang w:val="uk-UA"/>
              </w:rPr>
            </w:pPr>
            <w:r w:rsidRPr="00885300">
              <w:rPr>
                <w:sz w:val="24"/>
                <w:szCs w:val="24"/>
                <w:lang w:val="uk-UA"/>
              </w:rPr>
              <w:t xml:space="preserve">1245,216 </w:t>
            </w:r>
          </w:p>
        </w:tc>
        <w:tc>
          <w:tcPr>
            <w:tcW w:w="1202" w:type="dxa"/>
            <w:tcBorders>
              <w:top w:val="nil"/>
              <w:left w:val="nil"/>
              <w:bottom w:val="single" w:sz="4" w:space="0" w:color="auto"/>
              <w:right w:val="single" w:sz="4" w:space="0" w:color="auto"/>
            </w:tcBorders>
            <w:noWrap/>
            <w:hideMark/>
          </w:tcPr>
          <w:p w14:paraId="2040649A" w14:textId="77777777" w:rsidR="00885300" w:rsidRPr="00694B43" w:rsidRDefault="00FE7E78" w:rsidP="00885300">
            <w:pPr>
              <w:tabs>
                <w:tab w:val="left" w:pos="3780"/>
              </w:tabs>
              <w:spacing w:after="0" w:line="240" w:lineRule="atLeast"/>
              <w:jc w:val="center"/>
              <w:rPr>
                <w:sz w:val="24"/>
                <w:szCs w:val="24"/>
                <w:lang w:val="uk-UA"/>
              </w:rPr>
            </w:pPr>
            <w:r w:rsidRPr="00697367">
              <w:rPr>
                <w:sz w:val="24"/>
                <w:szCs w:val="24"/>
                <w:lang w:val="uk-UA"/>
              </w:rPr>
              <w:t>1</w:t>
            </w:r>
            <w:r>
              <w:rPr>
                <w:sz w:val="24"/>
                <w:szCs w:val="24"/>
                <w:lang w:val="uk-UA"/>
              </w:rPr>
              <w:t>20</w:t>
            </w:r>
            <w:r w:rsidRPr="00697367">
              <w:rPr>
                <w:sz w:val="24"/>
                <w:szCs w:val="24"/>
                <w:lang w:val="uk-UA"/>
              </w:rPr>
              <w:t>5,216</w:t>
            </w:r>
          </w:p>
        </w:tc>
        <w:tc>
          <w:tcPr>
            <w:tcW w:w="1169" w:type="dxa"/>
            <w:tcBorders>
              <w:top w:val="nil"/>
              <w:left w:val="nil"/>
              <w:bottom w:val="single" w:sz="4" w:space="0" w:color="auto"/>
              <w:right w:val="single" w:sz="4" w:space="0" w:color="auto"/>
            </w:tcBorders>
            <w:noWrap/>
            <w:vAlign w:val="bottom"/>
            <w:hideMark/>
          </w:tcPr>
          <w:p w14:paraId="6160369E" w14:textId="77777777" w:rsidR="00885300" w:rsidRPr="00694B43" w:rsidRDefault="00BE7B7F" w:rsidP="00885300">
            <w:pPr>
              <w:tabs>
                <w:tab w:val="left" w:pos="3780"/>
              </w:tabs>
              <w:spacing w:after="0" w:line="240" w:lineRule="atLeast"/>
              <w:jc w:val="center"/>
              <w:rPr>
                <w:sz w:val="24"/>
                <w:szCs w:val="24"/>
                <w:lang w:val="uk-UA"/>
              </w:rPr>
            </w:pPr>
            <w:r>
              <w:rPr>
                <w:sz w:val="24"/>
                <w:szCs w:val="24"/>
                <w:lang w:val="uk-UA"/>
              </w:rPr>
              <w:t>7131,217</w:t>
            </w:r>
          </w:p>
        </w:tc>
        <w:tc>
          <w:tcPr>
            <w:tcW w:w="848" w:type="dxa"/>
            <w:tcBorders>
              <w:top w:val="nil"/>
              <w:left w:val="nil"/>
              <w:bottom w:val="single" w:sz="4" w:space="0" w:color="auto"/>
              <w:right w:val="single" w:sz="4" w:space="0" w:color="auto"/>
            </w:tcBorders>
            <w:noWrap/>
            <w:vAlign w:val="bottom"/>
            <w:hideMark/>
          </w:tcPr>
          <w:p w14:paraId="431C40F6" w14:textId="77777777" w:rsidR="00885300" w:rsidRPr="00694B43" w:rsidRDefault="00885300" w:rsidP="00885300">
            <w:pPr>
              <w:tabs>
                <w:tab w:val="left" w:pos="3780"/>
              </w:tabs>
              <w:spacing w:after="0" w:line="240" w:lineRule="atLeast"/>
              <w:jc w:val="center"/>
              <w:rPr>
                <w:sz w:val="24"/>
                <w:szCs w:val="24"/>
                <w:lang w:val="uk-UA"/>
              </w:rPr>
            </w:pPr>
            <w:r w:rsidRPr="00694B43">
              <w:rPr>
                <w:sz w:val="24"/>
                <w:szCs w:val="24"/>
                <w:lang w:val="uk-UA"/>
              </w:rPr>
              <w:t>0,3</w:t>
            </w:r>
            <w:r>
              <w:rPr>
                <w:sz w:val="24"/>
                <w:szCs w:val="24"/>
                <w:lang w:val="uk-UA"/>
              </w:rPr>
              <w:t>1</w:t>
            </w:r>
          </w:p>
        </w:tc>
        <w:tc>
          <w:tcPr>
            <w:tcW w:w="1159" w:type="dxa"/>
            <w:tcBorders>
              <w:top w:val="nil"/>
              <w:left w:val="nil"/>
              <w:bottom w:val="single" w:sz="4" w:space="0" w:color="auto"/>
              <w:right w:val="single" w:sz="4" w:space="0" w:color="auto"/>
            </w:tcBorders>
            <w:noWrap/>
            <w:vAlign w:val="bottom"/>
            <w:hideMark/>
          </w:tcPr>
          <w:p w14:paraId="2DF4F6FC" w14:textId="77777777" w:rsidR="00885300" w:rsidRPr="008C238C" w:rsidRDefault="008C238C" w:rsidP="00885300">
            <w:pPr>
              <w:tabs>
                <w:tab w:val="left" w:pos="3780"/>
              </w:tabs>
              <w:spacing w:after="0" w:line="240" w:lineRule="atLeast"/>
              <w:jc w:val="center"/>
              <w:rPr>
                <w:sz w:val="24"/>
                <w:szCs w:val="24"/>
                <w:lang w:val="en-US"/>
              </w:rPr>
            </w:pPr>
            <w:r>
              <w:rPr>
                <w:sz w:val="24"/>
                <w:szCs w:val="24"/>
                <w:lang w:val="en-US"/>
              </w:rPr>
              <w:t>373,6</w:t>
            </w:r>
          </w:p>
        </w:tc>
        <w:tc>
          <w:tcPr>
            <w:tcW w:w="1266" w:type="dxa"/>
            <w:tcBorders>
              <w:top w:val="nil"/>
              <w:left w:val="nil"/>
              <w:bottom w:val="single" w:sz="4" w:space="0" w:color="auto"/>
              <w:right w:val="single" w:sz="4" w:space="0" w:color="auto"/>
            </w:tcBorders>
            <w:noWrap/>
            <w:vAlign w:val="bottom"/>
          </w:tcPr>
          <w:p w14:paraId="29B3DE51" w14:textId="77777777" w:rsidR="00885300" w:rsidRPr="008C238C" w:rsidRDefault="008C238C" w:rsidP="00885300">
            <w:pPr>
              <w:tabs>
                <w:tab w:val="left" w:pos="3780"/>
              </w:tabs>
              <w:spacing w:after="0" w:line="240" w:lineRule="atLeast"/>
              <w:jc w:val="center"/>
              <w:rPr>
                <w:sz w:val="24"/>
                <w:szCs w:val="24"/>
                <w:lang w:val="en-US"/>
              </w:rPr>
            </w:pPr>
            <w:r>
              <w:rPr>
                <w:sz w:val="24"/>
                <w:szCs w:val="24"/>
                <w:lang w:val="en-US"/>
              </w:rPr>
              <w:t>3313</w:t>
            </w:r>
          </w:p>
        </w:tc>
      </w:tr>
      <w:tr w:rsidR="00885300" w14:paraId="06D1DBBF" w14:textId="77777777" w:rsidTr="00885300">
        <w:trPr>
          <w:trHeight w:val="300"/>
          <w:jc w:val="center"/>
        </w:trPr>
        <w:tc>
          <w:tcPr>
            <w:tcW w:w="648" w:type="dxa"/>
            <w:tcBorders>
              <w:top w:val="nil"/>
              <w:left w:val="single" w:sz="4" w:space="0" w:color="auto"/>
              <w:bottom w:val="single" w:sz="4" w:space="0" w:color="auto"/>
              <w:right w:val="single" w:sz="4" w:space="0" w:color="auto"/>
            </w:tcBorders>
            <w:noWrap/>
            <w:vAlign w:val="bottom"/>
            <w:hideMark/>
          </w:tcPr>
          <w:p w14:paraId="4FE18707" w14:textId="77777777" w:rsidR="00885300" w:rsidRPr="00694B43" w:rsidRDefault="00885300" w:rsidP="00885300">
            <w:pPr>
              <w:tabs>
                <w:tab w:val="left" w:pos="3780"/>
              </w:tabs>
              <w:spacing w:after="0" w:line="240" w:lineRule="atLeast"/>
              <w:jc w:val="center"/>
              <w:rPr>
                <w:sz w:val="24"/>
                <w:szCs w:val="24"/>
                <w:lang w:val="uk-UA"/>
              </w:rPr>
            </w:pPr>
            <w:r w:rsidRPr="00694B43">
              <w:rPr>
                <w:sz w:val="24"/>
                <w:szCs w:val="24"/>
                <w:lang w:val="uk-UA"/>
              </w:rPr>
              <w:t>8</w:t>
            </w:r>
          </w:p>
        </w:tc>
        <w:tc>
          <w:tcPr>
            <w:tcW w:w="1158" w:type="dxa"/>
            <w:tcBorders>
              <w:top w:val="nil"/>
              <w:left w:val="nil"/>
              <w:bottom w:val="single" w:sz="4" w:space="0" w:color="auto"/>
              <w:right w:val="single" w:sz="4" w:space="0" w:color="auto"/>
            </w:tcBorders>
            <w:noWrap/>
            <w:vAlign w:val="bottom"/>
            <w:hideMark/>
          </w:tcPr>
          <w:p w14:paraId="1A05EDF0" w14:textId="77777777" w:rsidR="00885300" w:rsidRPr="00694B43" w:rsidRDefault="00885300" w:rsidP="00885300">
            <w:pPr>
              <w:tabs>
                <w:tab w:val="left" w:pos="3780"/>
              </w:tabs>
              <w:spacing w:after="0" w:line="240" w:lineRule="atLeast"/>
              <w:jc w:val="center"/>
              <w:rPr>
                <w:sz w:val="24"/>
                <w:szCs w:val="24"/>
                <w:lang w:val="uk-UA"/>
              </w:rPr>
            </w:pPr>
            <w:r w:rsidRPr="00694B43">
              <w:rPr>
                <w:sz w:val="24"/>
                <w:szCs w:val="24"/>
                <w:lang w:val="uk-UA"/>
              </w:rPr>
              <w:t>0</w:t>
            </w:r>
          </w:p>
        </w:tc>
        <w:tc>
          <w:tcPr>
            <w:tcW w:w="1158" w:type="dxa"/>
            <w:tcBorders>
              <w:top w:val="nil"/>
              <w:left w:val="nil"/>
              <w:bottom w:val="single" w:sz="4" w:space="0" w:color="auto"/>
              <w:right w:val="single" w:sz="4" w:space="0" w:color="auto"/>
            </w:tcBorders>
            <w:noWrap/>
            <w:vAlign w:val="bottom"/>
            <w:hideMark/>
          </w:tcPr>
          <w:p w14:paraId="7085D438" w14:textId="77777777" w:rsidR="00885300" w:rsidRPr="00694B43" w:rsidRDefault="00885300" w:rsidP="00885300">
            <w:pPr>
              <w:tabs>
                <w:tab w:val="left" w:pos="3780"/>
              </w:tabs>
              <w:spacing w:after="0" w:line="240" w:lineRule="atLeast"/>
              <w:jc w:val="center"/>
              <w:rPr>
                <w:sz w:val="24"/>
                <w:szCs w:val="24"/>
                <w:lang w:val="uk-UA"/>
              </w:rPr>
            </w:pPr>
            <w:r>
              <w:rPr>
                <w:sz w:val="24"/>
                <w:szCs w:val="24"/>
                <w:lang w:val="uk-UA"/>
              </w:rPr>
              <w:t>7</w:t>
            </w:r>
            <w:r w:rsidRPr="00694B43">
              <w:rPr>
                <w:sz w:val="24"/>
                <w:szCs w:val="24"/>
                <w:lang w:val="uk-UA"/>
              </w:rPr>
              <w:t>0</w:t>
            </w:r>
          </w:p>
        </w:tc>
        <w:tc>
          <w:tcPr>
            <w:tcW w:w="1686" w:type="dxa"/>
            <w:tcBorders>
              <w:top w:val="nil"/>
              <w:left w:val="nil"/>
              <w:bottom w:val="single" w:sz="4" w:space="0" w:color="auto"/>
              <w:right w:val="single" w:sz="4" w:space="0" w:color="auto"/>
            </w:tcBorders>
            <w:noWrap/>
            <w:hideMark/>
          </w:tcPr>
          <w:p w14:paraId="592B65D9" w14:textId="77777777" w:rsidR="00885300" w:rsidRPr="00885300" w:rsidRDefault="00885300" w:rsidP="00885300">
            <w:pPr>
              <w:tabs>
                <w:tab w:val="left" w:pos="3780"/>
              </w:tabs>
              <w:spacing w:after="0" w:line="240" w:lineRule="atLeast"/>
              <w:jc w:val="center"/>
              <w:rPr>
                <w:sz w:val="24"/>
                <w:szCs w:val="24"/>
                <w:lang w:val="uk-UA"/>
              </w:rPr>
            </w:pPr>
            <w:r w:rsidRPr="00885300">
              <w:rPr>
                <w:sz w:val="24"/>
                <w:szCs w:val="24"/>
                <w:lang w:val="uk-UA"/>
              </w:rPr>
              <w:t xml:space="preserve">1245,216 </w:t>
            </w:r>
          </w:p>
        </w:tc>
        <w:tc>
          <w:tcPr>
            <w:tcW w:w="1202" w:type="dxa"/>
            <w:tcBorders>
              <w:top w:val="nil"/>
              <w:left w:val="nil"/>
              <w:bottom w:val="single" w:sz="4" w:space="0" w:color="auto"/>
              <w:right w:val="single" w:sz="4" w:space="0" w:color="auto"/>
            </w:tcBorders>
            <w:noWrap/>
            <w:hideMark/>
          </w:tcPr>
          <w:p w14:paraId="70EF1942" w14:textId="77777777" w:rsidR="00885300" w:rsidRPr="00694B43" w:rsidRDefault="00885300" w:rsidP="00885300">
            <w:pPr>
              <w:tabs>
                <w:tab w:val="left" w:pos="3780"/>
              </w:tabs>
              <w:spacing w:after="0" w:line="240" w:lineRule="atLeast"/>
              <w:jc w:val="center"/>
              <w:rPr>
                <w:sz w:val="24"/>
                <w:szCs w:val="24"/>
                <w:lang w:val="uk-UA"/>
              </w:rPr>
            </w:pPr>
            <w:r w:rsidRPr="00697367">
              <w:rPr>
                <w:sz w:val="24"/>
                <w:szCs w:val="24"/>
                <w:lang w:val="uk-UA"/>
              </w:rPr>
              <w:t>11</w:t>
            </w:r>
            <w:r>
              <w:rPr>
                <w:sz w:val="24"/>
                <w:szCs w:val="24"/>
                <w:lang w:val="uk-UA"/>
              </w:rPr>
              <w:t>7</w:t>
            </w:r>
            <w:r w:rsidRPr="00697367">
              <w:rPr>
                <w:sz w:val="24"/>
                <w:szCs w:val="24"/>
                <w:lang w:val="uk-UA"/>
              </w:rPr>
              <w:t xml:space="preserve">5,216 </w:t>
            </w:r>
          </w:p>
        </w:tc>
        <w:tc>
          <w:tcPr>
            <w:tcW w:w="1169" w:type="dxa"/>
            <w:tcBorders>
              <w:top w:val="nil"/>
              <w:left w:val="nil"/>
              <w:bottom w:val="single" w:sz="4" w:space="0" w:color="auto"/>
              <w:right w:val="single" w:sz="4" w:space="0" w:color="auto"/>
            </w:tcBorders>
            <w:noWrap/>
            <w:vAlign w:val="bottom"/>
            <w:hideMark/>
          </w:tcPr>
          <w:p w14:paraId="1FA8FA9B" w14:textId="77777777" w:rsidR="00885300" w:rsidRPr="00694B43" w:rsidRDefault="00BE7B7F" w:rsidP="00885300">
            <w:pPr>
              <w:tabs>
                <w:tab w:val="left" w:pos="3780"/>
              </w:tabs>
              <w:spacing w:after="0" w:line="240" w:lineRule="atLeast"/>
              <w:jc w:val="center"/>
              <w:rPr>
                <w:sz w:val="24"/>
                <w:szCs w:val="24"/>
                <w:lang w:val="uk-UA"/>
              </w:rPr>
            </w:pPr>
            <w:r>
              <w:rPr>
                <w:sz w:val="24"/>
                <w:szCs w:val="24"/>
                <w:lang w:val="uk-UA"/>
              </w:rPr>
              <w:t>8306,433</w:t>
            </w:r>
          </w:p>
        </w:tc>
        <w:tc>
          <w:tcPr>
            <w:tcW w:w="848" w:type="dxa"/>
            <w:tcBorders>
              <w:top w:val="nil"/>
              <w:left w:val="nil"/>
              <w:bottom w:val="single" w:sz="4" w:space="0" w:color="auto"/>
              <w:right w:val="single" w:sz="4" w:space="0" w:color="auto"/>
            </w:tcBorders>
            <w:noWrap/>
            <w:vAlign w:val="bottom"/>
            <w:hideMark/>
          </w:tcPr>
          <w:p w14:paraId="30A2C914" w14:textId="77777777" w:rsidR="00885300" w:rsidRPr="00694B43" w:rsidRDefault="00885300" w:rsidP="00885300">
            <w:pPr>
              <w:tabs>
                <w:tab w:val="left" w:pos="3780"/>
              </w:tabs>
              <w:spacing w:after="0" w:line="240" w:lineRule="atLeast"/>
              <w:jc w:val="center"/>
              <w:rPr>
                <w:sz w:val="24"/>
                <w:szCs w:val="24"/>
                <w:lang w:val="uk-UA"/>
              </w:rPr>
            </w:pPr>
            <w:r w:rsidRPr="00694B43">
              <w:rPr>
                <w:sz w:val="24"/>
                <w:szCs w:val="24"/>
                <w:lang w:val="uk-UA"/>
              </w:rPr>
              <w:t>0,</w:t>
            </w:r>
            <w:r>
              <w:rPr>
                <w:sz w:val="24"/>
                <w:szCs w:val="24"/>
                <w:lang w:val="uk-UA"/>
              </w:rPr>
              <w:t>27</w:t>
            </w:r>
          </w:p>
        </w:tc>
        <w:tc>
          <w:tcPr>
            <w:tcW w:w="1159" w:type="dxa"/>
            <w:tcBorders>
              <w:top w:val="nil"/>
              <w:left w:val="nil"/>
              <w:bottom w:val="single" w:sz="4" w:space="0" w:color="auto"/>
              <w:right w:val="single" w:sz="4" w:space="0" w:color="auto"/>
            </w:tcBorders>
            <w:noWrap/>
            <w:vAlign w:val="bottom"/>
            <w:hideMark/>
          </w:tcPr>
          <w:p w14:paraId="7008C3A7" w14:textId="77777777" w:rsidR="00885300" w:rsidRPr="008C238C" w:rsidRDefault="008C238C" w:rsidP="00885300">
            <w:pPr>
              <w:tabs>
                <w:tab w:val="left" w:pos="3780"/>
              </w:tabs>
              <w:spacing w:after="0" w:line="240" w:lineRule="atLeast"/>
              <w:jc w:val="center"/>
              <w:rPr>
                <w:sz w:val="24"/>
                <w:szCs w:val="24"/>
                <w:lang w:val="en-US"/>
              </w:rPr>
            </w:pPr>
            <w:r>
              <w:rPr>
                <w:sz w:val="24"/>
                <w:szCs w:val="24"/>
                <w:lang w:val="en-US"/>
              </w:rPr>
              <w:t>317,3</w:t>
            </w:r>
          </w:p>
        </w:tc>
        <w:tc>
          <w:tcPr>
            <w:tcW w:w="1266" w:type="dxa"/>
            <w:tcBorders>
              <w:top w:val="nil"/>
              <w:left w:val="nil"/>
              <w:bottom w:val="single" w:sz="4" w:space="0" w:color="auto"/>
              <w:right w:val="single" w:sz="4" w:space="0" w:color="auto"/>
            </w:tcBorders>
            <w:noWrap/>
            <w:vAlign w:val="bottom"/>
          </w:tcPr>
          <w:p w14:paraId="1B46D123" w14:textId="77777777" w:rsidR="00885300" w:rsidRPr="008C238C" w:rsidRDefault="008C238C" w:rsidP="00885300">
            <w:pPr>
              <w:tabs>
                <w:tab w:val="left" w:pos="3780"/>
              </w:tabs>
              <w:spacing w:after="0" w:line="240" w:lineRule="atLeast"/>
              <w:jc w:val="center"/>
              <w:rPr>
                <w:sz w:val="24"/>
                <w:szCs w:val="24"/>
                <w:lang w:val="en-US"/>
              </w:rPr>
            </w:pPr>
            <w:r>
              <w:rPr>
                <w:sz w:val="24"/>
                <w:szCs w:val="24"/>
                <w:lang w:val="en-US"/>
              </w:rPr>
              <w:t>3630,3</w:t>
            </w:r>
          </w:p>
        </w:tc>
      </w:tr>
    </w:tbl>
    <w:p w14:paraId="3BE7F26C" w14:textId="77777777" w:rsidR="00CC4001" w:rsidRPr="00D61C6A" w:rsidRDefault="00CC4001" w:rsidP="00D61C6A">
      <w:pPr>
        <w:spacing w:after="0" w:line="360" w:lineRule="auto"/>
        <w:ind w:firstLine="709"/>
        <w:jc w:val="both"/>
        <w:rPr>
          <w:lang w:val="uk-UA"/>
        </w:rPr>
      </w:pPr>
    </w:p>
    <w:p w14:paraId="4C4BF060" w14:textId="77777777" w:rsidR="00CC4001" w:rsidRPr="00D61C6A" w:rsidRDefault="00CC4001" w:rsidP="00D61C6A">
      <w:pPr>
        <w:spacing w:after="0" w:line="360" w:lineRule="auto"/>
        <w:ind w:firstLine="709"/>
        <w:jc w:val="both"/>
        <w:rPr>
          <w:lang w:val="en-US"/>
        </w:rPr>
      </w:pPr>
      <w:proofErr w:type="spellStart"/>
      <w:r w:rsidRPr="00D61C6A">
        <w:rPr>
          <w:lang w:val="en-US"/>
        </w:rPr>
        <w:t>i</w:t>
      </w:r>
      <w:proofErr w:type="spellEnd"/>
      <w:r w:rsidRPr="00D61C6A">
        <w:rPr>
          <w:lang w:val="en-US"/>
        </w:rPr>
        <w:t xml:space="preserve"> = 1</w:t>
      </w:r>
      <w:r w:rsidRPr="00D61C6A">
        <w:rPr>
          <w:lang w:val="uk-UA"/>
        </w:rPr>
        <w:t>8</w:t>
      </w:r>
      <w:r w:rsidRPr="00D61C6A">
        <w:rPr>
          <w:lang w:val="en-US"/>
        </w:rPr>
        <w:t>%</w:t>
      </w:r>
    </w:p>
    <w:p w14:paraId="1851763C" w14:textId="77777777" w:rsidR="00CC4001" w:rsidRPr="00D61C6A" w:rsidRDefault="00CC4001" w:rsidP="00D61C6A">
      <w:pPr>
        <w:spacing w:after="0" w:line="360" w:lineRule="auto"/>
        <w:ind w:firstLine="709"/>
        <w:jc w:val="both"/>
        <w:rPr>
          <w:rFonts w:eastAsiaTheme="minorEastAsia"/>
          <w:lang w:val="uk-UA"/>
        </w:rPr>
      </w:pPr>
      <w:r w:rsidRPr="00D61C6A">
        <w:rPr>
          <w:lang w:val="uk-UA"/>
        </w:rPr>
        <w:t xml:space="preserve">Простий термін окупності </w:t>
      </w:r>
      <m:oMath>
        <m:sSubSup>
          <m:sSubSupPr>
            <m:ctrlPr>
              <w:rPr>
                <w:rFonts w:ascii="Cambria Math" w:hAnsi="Cambria Math"/>
                <w:i/>
                <w:lang w:val="uk-UA"/>
              </w:rPr>
            </m:ctrlPr>
          </m:sSubSupPr>
          <m:e>
            <m:r>
              <w:rPr>
                <w:rFonts w:ascii="Cambria Math" w:hAnsi="Cambria Math"/>
                <w:lang w:val="uk-UA"/>
              </w:rPr>
              <m:t>Т</m:t>
            </m:r>
          </m:e>
          <m:sub>
            <m:r>
              <w:rPr>
                <w:rFonts w:ascii="Cambria Math" w:hAnsi="Cambria Math"/>
                <w:lang w:val="uk-UA"/>
              </w:rPr>
              <m:t>ок</m:t>
            </m:r>
          </m:sub>
          <m:sup>
            <m:r>
              <w:rPr>
                <w:rFonts w:ascii="Cambria Math" w:hAnsi="Cambria Math"/>
                <w:lang w:val="uk-UA"/>
              </w:rPr>
              <m:t>пр</m:t>
            </m:r>
          </m:sup>
        </m:sSubSup>
        <m:r>
          <w:rPr>
            <w:rFonts w:ascii="Cambria Math" w:hAnsi="Cambria Math"/>
            <w:lang w:val="uk-UA"/>
          </w:rPr>
          <m:t>=1 рок. Х міс.</m:t>
        </m:r>
      </m:oMath>
      <w:r w:rsidRPr="00D61C6A">
        <w:rPr>
          <w:rFonts w:eastAsiaTheme="minorEastAsia"/>
          <w:lang w:val="uk-UA"/>
        </w:rPr>
        <w:t>;</w:t>
      </w:r>
    </w:p>
    <w:p w14:paraId="083189BB" w14:textId="77777777" w:rsidR="00CC4001" w:rsidRPr="00D61C6A" w:rsidRDefault="00CC4001" w:rsidP="00D61C6A">
      <w:pPr>
        <w:spacing w:after="0" w:line="360" w:lineRule="auto"/>
        <w:ind w:firstLine="709"/>
        <w:jc w:val="both"/>
        <w:rPr>
          <w:rFonts w:eastAsiaTheme="minorEastAsia"/>
          <w:lang w:val="uk-UA"/>
        </w:rPr>
      </w:pPr>
      <w:r w:rsidRPr="00D61C6A">
        <w:rPr>
          <w:rFonts w:eastAsiaTheme="minorEastAsia"/>
          <w:lang w:val="uk-UA"/>
        </w:rPr>
        <w:t xml:space="preserve">12 міс. = </w:t>
      </w:r>
      <w:r w:rsidR="00BE7B7F" w:rsidRPr="00D61C6A">
        <w:rPr>
          <w:lang w:val="uk-UA"/>
        </w:rPr>
        <w:t>1245,216</w:t>
      </w:r>
      <w:r w:rsidRPr="00D61C6A">
        <w:rPr>
          <w:rFonts w:eastAsiaTheme="minorEastAsia"/>
          <w:lang w:val="uk-UA"/>
        </w:rPr>
        <w:t xml:space="preserve">; Х міс. = </w:t>
      </w:r>
      <w:r w:rsidR="00BE7B7F" w:rsidRPr="00D61C6A">
        <w:rPr>
          <w:lang w:val="uk-UA"/>
        </w:rPr>
        <w:t>70,079</w:t>
      </w:r>
      <w:r w:rsidRPr="00D61C6A">
        <w:rPr>
          <w:rFonts w:eastAsiaTheme="minorEastAsia"/>
          <w:lang w:val="uk-UA"/>
        </w:rPr>
        <w:t xml:space="preserve">→ </w:t>
      </w:r>
      <m:oMath>
        <m:r>
          <w:rPr>
            <w:rFonts w:ascii="Cambria Math" w:eastAsiaTheme="minorEastAsia" w:hAnsi="Cambria Math"/>
            <w:lang w:val="uk-UA"/>
          </w:rPr>
          <m:t>Х=</m:t>
        </m:r>
        <m:f>
          <m:fPr>
            <m:ctrlPr>
              <w:rPr>
                <w:rFonts w:ascii="Cambria Math" w:eastAsiaTheme="minorEastAsia" w:hAnsi="Cambria Math"/>
                <w:i/>
                <w:lang w:val="uk-UA"/>
              </w:rPr>
            </m:ctrlPr>
          </m:fPr>
          <m:num>
            <m:r>
              <w:rPr>
                <w:rFonts w:ascii="Cambria Math" w:eastAsiaTheme="minorEastAsia" w:hAnsi="Cambria Math"/>
                <w:lang w:val="uk-UA"/>
              </w:rPr>
              <m:t>12*</m:t>
            </m:r>
            <m:r>
              <m:rPr>
                <m:sty m:val="p"/>
              </m:rPr>
              <w:rPr>
                <w:rFonts w:ascii="Cambria Math" w:hAnsi="Cambria Math"/>
                <w:lang w:val="uk-UA"/>
              </w:rPr>
              <m:t>70,079</m:t>
            </m:r>
          </m:num>
          <m:den>
            <m:r>
              <m:rPr>
                <m:sty m:val="p"/>
              </m:rPr>
              <w:rPr>
                <w:rFonts w:ascii="Cambria Math" w:hAnsi="Cambria Math"/>
                <w:lang w:val="uk-UA"/>
              </w:rPr>
              <m:t>1245,216</m:t>
            </m:r>
          </m:den>
        </m:f>
        <m:r>
          <w:rPr>
            <w:rFonts w:ascii="Cambria Math" w:eastAsiaTheme="minorEastAsia" w:hAnsi="Cambria Math"/>
            <w:lang w:val="uk-UA"/>
          </w:rPr>
          <m:t>=0,7міс.;</m:t>
        </m:r>
      </m:oMath>
    </w:p>
    <w:p w14:paraId="6F7D8BAB" w14:textId="77777777" w:rsidR="00CC4001" w:rsidRPr="00D61C6A" w:rsidRDefault="00CC4001" w:rsidP="00D61C6A">
      <w:pPr>
        <w:spacing w:after="0" w:line="360" w:lineRule="auto"/>
        <w:ind w:firstLine="709"/>
        <w:jc w:val="both"/>
        <w:rPr>
          <w:rFonts w:eastAsiaTheme="minorEastAsia"/>
          <w:lang w:val="uk-UA"/>
        </w:rPr>
      </w:pPr>
      <w:r w:rsidRPr="00D61C6A">
        <w:rPr>
          <w:rFonts w:eastAsiaTheme="minorEastAsia"/>
          <w:lang w:val="uk-UA"/>
        </w:rPr>
        <w:t xml:space="preserve">Отже: </w:t>
      </w:r>
      <m:oMath>
        <m:sSubSup>
          <m:sSubSupPr>
            <m:ctrlPr>
              <w:rPr>
                <w:rFonts w:ascii="Cambria Math" w:hAnsi="Cambria Math"/>
                <w:i/>
                <w:lang w:val="uk-UA"/>
              </w:rPr>
            </m:ctrlPr>
          </m:sSubSupPr>
          <m:e>
            <m:r>
              <w:rPr>
                <w:rFonts w:ascii="Cambria Math" w:hAnsi="Cambria Math"/>
                <w:lang w:val="uk-UA"/>
              </w:rPr>
              <m:t>Т</m:t>
            </m:r>
          </m:e>
          <m:sub>
            <m:r>
              <w:rPr>
                <w:rFonts w:ascii="Cambria Math" w:hAnsi="Cambria Math"/>
                <w:lang w:val="uk-UA"/>
              </w:rPr>
              <m:t>ок</m:t>
            </m:r>
          </m:sub>
          <m:sup>
            <m:r>
              <w:rPr>
                <w:rFonts w:ascii="Cambria Math" w:hAnsi="Cambria Math"/>
                <w:lang w:val="uk-UA"/>
              </w:rPr>
              <m:t>пр</m:t>
            </m:r>
          </m:sup>
        </m:sSubSup>
        <m:r>
          <w:rPr>
            <w:rFonts w:ascii="Cambria Math" w:hAnsi="Cambria Math"/>
            <w:lang w:val="uk-UA"/>
          </w:rPr>
          <m:t>=1 рок. 1 міс.</m:t>
        </m:r>
      </m:oMath>
    </w:p>
    <w:p w14:paraId="3E641CED" w14:textId="77777777" w:rsidR="00CC4001" w:rsidRPr="00D61C6A" w:rsidRDefault="00CC4001" w:rsidP="00D61C6A">
      <w:pPr>
        <w:spacing w:after="0" w:line="360" w:lineRule="auto"/>
        <w:ind w:firstLine="709"/>
        <w:jc w:val="both"/>
        <w:rPr>
          <w:rFonts w:eastAsiaTheme="minorEastAsia"/>
          <w:lang w:val="uk-UA"/>
        </w:rPr>
      </w:pPr>
      <w:r w:rsidRPr="00D61C6A">
        <w:rPr>
          <w:rFonts w:eastAsiaTheme="minorEastAsia"/>
          <w:lang w:val="uk-UA"/>
        </w:rPr>
        <w:t xml:space="preserve">Дисконтний термін окупності </w:t>
      </w:r>
      <m:oMath>
        <m:sSubSup>
          <m:sSubSupPr>
            <m:ctrlPr>
              <w:rPr>
                <w:rFonts w:ascii="Cambria Math" w:hAnsi="Cambria Math"/>
                <w:i/>
                <w:lang w:val="uk-UA"/>
              </w:rPr>
            </m:ctrlPr>
          </m:sSubSupPr>
          <m:e>
            <m:r>
              <w:rPr>
                <w:rFonts w:ascii="Cambria Math" w:hAnsi="Cambria Math"/>
                <w:lang w:val="uk-UA"/>
              </w:rPr>
              <m:t>Т</m:t>
            </m:r>
          </m:e>
          <m:sub>
            <m:r>
              <w:rPr>
                <w:rFonts w:ascii="Cambria Math" w:hAnsi="Cambria Math"/>
                <w:lang w:val="uk-UA"/>
              </w:rPr>
              <m:t>ок</m:t>
            </m:r>
          </m:sub>
          <m:sup>
            <m:r>
              <w:rPr>
                <w:rFonts w:ascii="Cambria Math" w:hAnsi="Cambria Math"/>
                <w:lang w:val="uk-UA"/>
              </w:rPr>
              <m:t>дс</m:t>
            </m:r>
          </m:sup>
        </m:sSubSup>
        <m:r>
          <w:rPr>
            <w:rFonts w:ascii="Cambria Math" w:hAnsi="Cambria Math"/>
            <w:lang w:val="uk-UA"/>
          </w:rPr>
          <m:t>=1 рок. Х міс.</m:t>
        </m:r>
      </m:oMath>
      <w:r w:rsidRPr="00D61C6A">
        <w:rPr>
          <w:rFonts w:eastAsiaTheme="minorEastAsia"/>
          <w:lang w:val="uk-UA"/>
        </w:rPr>
        <w:t>;</w:t>
      </w:r>
    </w:p>
    <w:p w14:paraId="21B6890A" w14:textId="77777777" w:rsidR="00CC4001" w:rsidRPr="00D61C6A" w:rsidRDefault="00CC4001" w:rsidP="00D61C6A">
      <w:pPr>
        <w:spacing w:after="0" w:line="360" w:lineRule="auto"/>
        <w:ind w:firstLine="709"/>
        <w:jc w:val="both"/>
        <w:rPr>
          <w:rFonts w:eastAsiaTheme="minorEastAsia"/>
          <w:lang w:val="uk-UA"/>
        </w:rPr>
      </w:pPr>
      <w:r w:rsidRPr="00D61C6A">
        <w:rPr>
          <w:rFonts w:eastAsiaTheme="minorEastAsia"/>
          <w:lang w:val="uk-UA"/>
        </w:rPr>
        <w:t xml:space="preserve">12 міс. = </w:t>
      </w:r>
      <w:r w:rsidR="001E3F09" w:rsidRPr="00E1694F">
        <w:t>867,8</w:t>
      </w:r>
      <w:r w:rsidRPr="00D61C6A">
        <w:rPr>
          <w:rFonts w:eastAsiaTheme="minorEastAsia"/>
          <w:lang w:val="uk-UA"/>
        </w:rPr>
        <w:t xml:space="preserve">; Х міс. = </w:t>
      </w:r>
      <w:r w:rsidR="001E3F09" w:rsidRPr="00E1694F">
        <w:t>250,9</w:t>
      </w:r>
      <w:r w:rsidRPr="00D61C6A">
        <w:rPr>
          <w:rFonts w:eastAsiaTheme="minorEastAsia"/>
          <w:lang w:val="uk-UA"/>
        </w:rPr>
        <w:t xml:space="preserve">→ </w:t>
      </w:r>
      <m:oMath>
        <m:r>
          <w:rPr>
            <w:rFonts w:ascii="Cambria Math" w:eastAsiaTheme="minorEastAsia" w:hAnsi="Cambria Math"/>
            <w:lang w:val="uk-UA"/>
          </w:rPr>
          <m:t>Х=</m:t>
        </m:r>
        <m:f>
          <m:fPr>
            <m:ctrlPr>
              <w:rPr>
                <w:rFonts w:ascii="Cambria Math" w:eastAsiaTheme="minorEastAsia" w:hAnsi="Cambria Math"/>
                <w:i/>
                <w:lang w:val="uk-UA"/>
              </w:rPr>
            </m:ctrlPr>
          </m:fPr>
          <m:num>
            <m:r>
              <w:rPr>
                <w:rFonts w:ascii="Cambria Math" w:eastAsiaTheme="minorEastAsia" w:hAnsi="Cambria Math"/>
                <w:lang w:val="uk-UA"/>
              </w:rPr>
              <m:t>12*</m:t>
            </m:r>
            <m:r>
              <m:rPr>
                <m:sty m:val="p"/>
              </m:rPr>
              <w:rPr>
                <w:rFonts w:ascii="Cambria Math" w:hAnsi="Cambria Math"/>
              </w:rPr>
              <m:t>250,9</m:t>
            </m:r>
          </m:num>
          <m:den>
            <m:r>
              <m:rPr>
                <m:sty m:val="p"/>
              </m:rPr>
              <w:rPr>
                <w:rFonts w:ascii="Cambria Math" w:hAnsi="Cambria Math"/>
              </w:rPr>
              <m:t>867,8</m:t>
            </m:r>
          </m:den>
        </m:f>
        <m:r>
          <w:rPr>
            <w:rFonts w:ascii="Cambria Math" w:eastAsiaTheme="minorEastAsia" w:hAnsi="Cambria Math"/>
            <w:lang w:val="uk-UA"/>
          </w:rPr>
          <m:t>=3,5 міс.;</m:t>
        </m:r>
      </m:oMath>
    </w:p>
    <w:p w14:paraId="72B40F69" w14:textId="77777777" w:rsidR="00CC4001" w:rsidRPr="00D61C6A" w:rsidRDefault="00CC4001" w:rsidP="00D61C6A">
      <w:pPr>
        <w:spacing w:after="0" w:line="360" w:lineRule="auto"/>
        <w:ind w:firstLine="709"/>
        <w:jc w:val="both"/>
        <w:rPr>
          <w:rFonts w:eastAsiaTheme="minorEastAsia"/>
          <w:lang w:val="uk-UA"/>
        </w:rPr>
      </w:pPr>
      <w:r w:rsidRPr="00D61C6A">
        <w:rPr>
          <w:rFonts w:eastAsiaTheme="minorEastAsia"/>
          <w:lang w:val="uk-UA"/>
        </w:rPr>
        <w:t xml:space="preserve">Отже: </w:t>
      </w:r>
      <m:oMath>
        <m:sSubSup>
          <m:sSubSupPr>
            <m:ctrlPr>
              <w:rPr>
                <w:rFonts w:ascii="Cambria Math" w:hAnsi="Cambria Math"/>
                <w:i/>
                <w:lang w:val="uk-UA"/>
              </w:rPr>
            </m:ctrlPr>
          </m:sSubSupPr>
          <m:e>
            <m:r>
              <w:rPr>
                <w:rFonts w:ascii="Cambria Math" w:hAnsi="Cambria Math"/>
                <w:lang w:val="uk-UA"/>
              </w:rPr>
              <m:t>Т</m:t>
            </m:r>
          </m:e>
          <m:sub>
            <m:r>
              <w:rPr>
                <w:rFonts w:ascii="Cambria Math" w:hAnsi="Cambria Math"/>
                <w:lang w:val="uk-UA"/>
              </w:rPr>
              <m:t>ок</m:t>
            </m:r>
          </m:sub>
          <m:sup>
            <m:r>
              <w:rPr>
                <w:rFonts w:ascii="Cambria Math" w:hAnsi="Cambria Math"/>
                <w:lang w:val="uk-UA"/>
              </w:rPr>
              <m:t>дс</m:t>
            </m:r>
          </m:sup>
        </m:sSubSup>
        <m:r>
          <w:rPr>
            <w:rFonts w:ascii="Cambria Math" w:hAnsi="Cambria Math"/>
            <w:lang w:val="uk-UA"/>
          </w:rPr>
          <m:t>=1 рок. 4 міс.</m:t>
        </m:r>
      </m:oMath>
    </w:p>
    <w:p w14:paraId="00C013A1" w14:textId="77777777" w:rsidR="00CC4001" w:rsidRPr="00D61C6A" w:rsidRDefault="00CC4001" w:rsidP="00D61C6A">
      <w:pPr>
        <w:spacing w:after="0" w:line="360" w:lineRule="auto"/>
        <w:ind w:firstLine="709"/>
        <w:jc w:val="both"/>
        <w:rPr>
          <w:rFonts w:eastAsiaTheme="minorEastAsia"/>
          <w:lang w:val="uk-UA"/>
        </w:rPr>
      </w:pPr>
      <w:r w:rsidRPr="00D61C6A">
        <w:rPr>
          <w:rFonts w:eastAsiaTheme="minorEastAsia"/>
          <w:lang w:val="uk-UA"/>
        </w:rPr>
        <w:t>Чиста приведена вартість:</w:t>
      </w:r>
    </w:p>
    <w:p w14:paraId="63BDAAED" w14:textId="77777777" w:rsidR="00CC4001" w:rsidRPr="00D61C6A" w:rsidRDefault="005B57C5" w:rsidP="00D61C6A">
      <w:pPr>
        <w:spacing w:after="0" w:line="360" w:lineRule="auto"/>
        <w:ind w:firstLine="709"/>
        <w:rPr>
          <w:rFonts w:eastAsiaTheme="minorEastAsia"/>
          <w:lang w:val="en-US"/>
        </w:rPr>
      </w:pPr>
      <m:oMathPara>
        <m:oMath>
          <m:sSub>
            <m:sSubPr>
              <m:ctrlPr>
                <w:rPr>
                  <w:rFonts w:ascii="Cambria Math" w:eastAsiaTheme="minorEastAsia" w:hAnsi="Cambria Math"/>
                  <w:i/>
                  <w:lang w:val="uk-UA"/>
                </w:rPr>
              </m:ctrlPr>
            </m:sSubPr>
            <m:e>
              <m:r>
                <w:rPr>
                  <w:rFonts w:ascii="Cambria Math" w:eastAsiaTheme="minorEastAsia" w:hAnsi="Cambria Math"/>
                  <w:lang w:val="uk-UA"/>
                </w:rPr>
                <m:t>NPV</m:t>
              </m:r>
            </m:e>
            <m:sub>
              <m:r>
                <w:rPr>
                  <w:rFonts w:ascii="Cambria Math" w:eastAsiaTheme="minorEastAsia" w:hAnsi="Cambria Math"/>
                  <w:lang w:val="uk-UA"/>
                </w:rPr>
                <m:t>1</m:t>
              </m:r>
            </m:sub>
          </m:sSub>
          <m:r>
            <w:rPr>
              <w:rFonts w:ascii="Cambria Math" w:hAnsi="Cambria Math"/>
              <w:lang w:val="uk-UA"/>
            </w:rPr>
            <m:t>=</m:t>
          </m:r>
          <m:nary>
            <m:naryPr>
              <m:chr m:val="∑"/>
              <m:limLoc m:val="undOvr"/>
              <m:subHide m:val="1"/>
              <m:supHide m:val="1"/>
              <m:ctrlPr>
                <w:rPr>
                  <w:rFonts w:ascii="Cambria Math" w:hAnsi="Cambria Math"/>
                  <w:i/>
                  <w:lang w:val="uk-UA"/>
                </w:rPr>
              </m:ctrlPr>
            </m:naryPr>
            <m:sub/>
            <m:sup/>
            <m:e>
              <m:sSub>
                <m:sSubPr>
                  <m:ctrlPr>
                    <w:rPr>
                      <w:rFonts w:ascii="Cambria Math" w:hAnsi="Cambria Math"/>
                      <w:i/>
                      <w:lang w:val="uk-UA"/>
                    </w:rPr>
                  </m:ctrlPr>
                </m:sSubPr>
                <m:e>
                  <m:r>
                    <w:rPr>
                      <w:rFonts w:ascii="Cambria Math" w:hAnsi="Cambria Math"/>
                      <w:lang w:val="uk-UA"/>
                    </w:rPr>
                    <m:t>ДДП</m:t>
                  </m:r>
                </m:e>
                <m:sub>
                  <m:r>
                    <w:rPr>
                      <w:rFonts w:ascii="Cambria Math" w:hAnsi="Cambria Math"/>
                      <w:lang w:val="uk-UA"/>
                    </w:rPr>
                    <m:t>а</m:t>
                  </m:r>
                </m:sub>
              </m:sSub>
            </m:e>
          </m:nary>
          <m:r>
            <w:rPr>
              <w:rFonts w:ascii="Cambria Math" w:hAnsi="Cambria Math"/>
              <w:lang w:val="en-US"/>
            </w:rPr>
            <m:t>=-1275,295+…+317,3=3630,305</m:t>
          </m:r>
        </m:oMath>
      </m:oMathPara>
    </w:p>
    <w:p w14:paraId="7E534313" w14:textId="77777777" w:rsidR="00CC4001" w:rsidRPr="00D61C6A" w:rsidRDefault="00CC4001" w:rsidP="00D61C6A">
      <w:pPr>
        <w:spacing w:after="0" w:line="360" w:lineRule="auto"/>
        <w:ind w:firstLine="709"/>
        <w:rPr>
          <w:rFonts w:eastAsiaTheme="minorEastAsia"/>
          <w:lang w:val="en-US"/>
        </w:rPr>
      </w:pPr>
    </w:p>
    <w:p w14:paraId="5B413AAB" w14:textId="77777777" w:rsidR="00CC4001" w:rsidRPr="00D61C6A" w:rsidRDefault="00B87757" w:rsidP="00D61C6A">
      <w:pPr>
        <w:spacing w:after="0" w:line="360" w:lineRule="auto"/>
        <w:ind w:firstLine="709"/>
        <w:jc w:val="center"/>
        <w:rPr>
          <w:rFonts w:eastAsiaTheme="minorEastAsia"/>
          <w:b/>
          <w:bCs/>
          <w:lang w:val="uk-UA"/>
        </w:rPr>
      </w:pPr>
      <w:r w:rsidRPr="00D61C6A">
        <w:rPr>
          <w:rFonts w:eastAsiaTheme="minorEastAsia"/>
          <w:b/>
          <w:bCs/>
          <w:lang w:val="uk-UA"/>
        </w:rPr>
        <w:t xml:space="preserve">6.5 </w:t>
      </w:r>
      <w:r w:rsidR="00CC4001" w:rsidRPr="00D61C6A">
        <w:rPr>
          <w:rFonts w:eastAsiaTheme="minorEastAsia"/>
          <w:b/>
          <w:bCs/>
          <w:lang w:val="uk-UA"/>
        </w:rPr>
        <w:t xml:space="preserve">Внутрішня норма рентабельності </w:t>
      </w:r>
      <w:proofErr w:type="spellStart"/>
      <w:r w:rsidR="00CC4001" w:rsidRPr="00D61C6A">
        <w:rPr>
          <w:rFonts w:eastAsiaTheme="minorEastAsia"/>
          <w:b/>
          <w:bCs/>
          <w:lang w:val="uk-UA"/>
        </w:rPr>
        <w:t>проєкту</w:t>
      </w:r>
      <w:proofErr w:type="spellEnd"/>
    </w:p>
    <w:p w14:paraId="70749B3E" w14:textId="77777777" w:rsidR="00CC4001" w:rsidRPr="00D61C6A" w:rsidRDefault="00CC4001" w:rsidP="00D61C6A">
      <w:pPr>
        <w:tabs>
          <w:tab w:val="left" w:pos="3780"/>
        </w:tabs>
        <w:spacing w:after="0" w:line="360" w:lineRule="auto"/>
        <w:ind w:firstLine="709"/>
        <w:jc w:val="both"/>
        <w:rPr>
          <w:lang w:val="uk-UA"/>
        </w:rPr>
      </w:pPr>
      <w:r w:rsidRPr="00D61C6A">
        <w:rPr>
          <w:lang w:val="uk-UA"/>
        </w:rPr>
        <w:t>Для цього треба знайти таке значення ставки дисконту, при якій ЧПС буде від’ємною. Приймемо значення ставки дисконту рівним 200%. Розрахунки зведемо в табл.</w:t>
      </w:r>
      <w:r w:rsidR="00A274EF" w:rsidRPr="00D61C6A">
        <w:rPr>
          <w:lang w:val="uk-UA"/>
        </w:rPr>
        <w:t>4</w:t>
      </w:r>
      <w:r w:rsidRPr="00D61C6A">
        <w:rPr>
          <w:lang w:val="uk-UA"/>
        </w:rPr>
        <w:t xml:space="preserve">. </w:t>
      </w:r>
    </w:p>
    <w:p w14:paraId="447493A8" w14:textId="77777777" w:rsidR="00CC4001" w:rsidRPr="00D61C6A" w:rsidRDefault="00CC4001" w:rsidP="00D61C6A">
      <w:pPr>
        <w:tabs>
          <w:tab w:val="left" w:pos="3780"/>
        </w:tabs>
        <w:spacing w:after="0" w:line="360" w:lineRule="auto"/>
        <w:ind w:firstLine="709"/>
        <w:jc w:val="both"/>
        <w:rPr>
          <w:lang w:val="uk-UA"/>
        </w:rPr>
      </w:pPr>
      <w:r w:rsidRPr="00D61C6A">
        <w:rPr>
          <w:lang w:val="uk-UA"/>
        </w:rPr>
        <w:t xml:space="preserve">Таблиця </w:t>
      </w:r>
      <w:r w:rsidR="00F72E58" w:rsidRPr="00D61C6A">
        <w:rPr>
          <w:lang w:val="uk-UA"/>
        </w:rPr>
        <w:t>6.</w:t>
      </w:r>
      <w:r w:rsidR="00A274EF" w:rsidRPr="00D61C6A">
        <w:rPr>
          <w:lang w:val="uk-UA"/>
        </w:rPr>
        <w:t>4</w:t>
      </w:r>
      <w:r w:rsidRPr="00D61C6A">
        <w:rPr>
          <w:lang w:val="uk-UA"/>
        </w:rPr>
        <w:t xml:space="preserve"> – Фінансові показники при КД 18 % і </w:t>
      </w:r>
      <w:r w:rsidR="001E3F09" w:rsidRPr="00E1694F">
        <w:t>2</w:t>
      </w:r>
      <w:r w:rsidR="001E3F09" w:rsidRPr="00D61C6A">
        <w:rPr>
          <w:lang w:val="uk-UA"/>
        </w:rPr>
        <w:t>00</w:t>
      </w:r>
      <w:r w:rsidRPr="00D61C6A">
        <w:rPr>
          <w:lang w:val="uk-UA"/>
        </w:rPr>
        <w:t>%</w:t>
      </w:r>
    </w:p>
    <w:tbl>
      <w:tblPr>
        <w:tblW w:w="690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02"/>
        <w:gridCol w:w="1238"/>
        <w:gridCol w:w="1140"/>
        <w:gridCol w:w="1177"/>
        <w:gridCol w:w="1314"/>
        <w:gridCol w:w="1238"/>
      </w:tblGrid>
      <w:tr w:rsidR="00CC4001" w:rsidRPr="00F77697" w14:paraId="5397717F" w14:textId="77777777" w:rsidTr="00297121">
        <w:trPr>
          <w:trHeight w:val="255"/>
          <w:jc w:val="center"/>
        </w:trPr>
        <w:tc>
          <w:tcPr>
            <w:tcW w:w="802" w:type="dxa"/>
            <w:tcBorders>
              <w:top w:val="single" w:sz="4" w:space="0" w:color="auto"/>
              <w:left w:val="single" w:sz="4" w:space="0" w:color="auto"/>
              <w:bottom w:val="single" w:sz="4" w:space="0" w:color="auto"/>
              <w:right w:val="single" w:sz="4" w:space="0" w:color="auto"/>
            </w:tcBorders>
            <w:noWrap/>
            <w:vAlign w:val="bottom"/>
            <w:hideMark/>
          </w:tcPr>
          <w:p w14:paraId="475170DE" w14:textId="77777777" w:rsidR="00CC4001" w:rsidRPr="00F77697" w:rsidRDefault="00CC4001" w:rsidP="00297121">
            <w:pPr>
              <w:spacing w:after="0" w:line="240" w:lineRule="auto"/>
              <w:jc w:val="center"/>
              <w:rPr>
                <w:sz w:val="24"/>
                <w:szCs w:val="24"/>
                <w:lang w:val="uk-UA"/>
              </w:rPr>
            </w:pPr>
            <w:r w:rsidRPr="00F77697">
              <w:rPr>
                <w:sz w:val="24"/>
                <w:szCs w:val="24"/>
                <w:lang w:val="uk-UA"/>
              </w:rPr>
              <w:t>Рік</w:t>
            </w:r>
          </w:p>
        </w:tc>
        <w:tc>
          <w:tcPr>
            <w:tcW w:w="1238" w:type="dxa"/>
            <w:tcBorders>
              <w:top w:val="single" w:sz="4" w:space="0" w:color="auto"/>
              <w:left w:val="single" w:sz="4" w:space="0" w:color="auto"/>
              <w:bottom w:val="single" w:sz="4" w:space="0" w:color="auto"/>
              <w:right w:val="single" w:sz="4" w:space="0" w:color="auto"/>
            </w:tcBorders>
            <w:noWrap/>
            <w:vAlign w:val="bottom"/>
            <w:hideMark/>
          </w:tcPr>
          <w:p w14:paraId="1A63D083" w14:textId="77777777" w:rsidR="00CC4001" w:rsidRPr="00F77697" w:rsidRDefault="00CC4001" w:rsidP="00297121">
            <w:pPr>
              <w:spacing w:after="0" w:line="240" w:lineRule="auto"/>
              <w:jc w:val="center"/>
              <w:rPr>
                <w:sz w:val="24"/>
                <w:szCs w:val="24"/>
                <w:lang w:val="uk-UA"/>
              </w:rPr>
            </w:pPr>
            <w:r w:rsidRPr="00F77697">
              <w:rPr>
                <w:sz w:val="24"/>
                <w:szCs w:val="24"/>
                <w:lang w:val="uk-UA"/>
              </w:rPr>
              <w:t>ГП</w:t>
            </w:r>
          </w:p>
        </w:tc>
        <w:tc>
          <w:tcPr>
            <w:tcW w:w="1140" w:type="dxa"/>
            <w:tcBorders>
              <w:top w:val="single" w:sz="4" w:space="0" w:color="auto"/>
              <w:left w:val="single" w:sz="4" w:space="0" w:color="auto"/>
              <w:bottom w:val="single" w:sz="4" w:space="0" w:color="auto"/>
              <w:right w:val="single" w:sz="4" w:space="0" w:color="auto"/>
            </w:tcBorders>
            <w:noWrap/>
            <w:vAlign w:val="bottom"/>
            <w:hideMark/>
          </w:tcPr>
          <w:p w14:paraId="0242FF98" w14:textId="77777777" w:rsidR="00CC4001" w:rsidRPr="00F77697" w:rsidRDefault="00CC4001" w:rsidP="00297121">
            <w:pPr>
              <w:spacing w:after="0" w:line="240" w:lineRule="auto"/>
              <w:jc w:val="center"/>
              <w:rPr>
                <w:sz w:val="24"/>
                <w:szCs w:val="24"/>
                <w:lang w:val="uk-UA"/>
              </w:rPr>
            </w:pPr>
            <w:r w:rsidRPr="00F77697">
              <w:rPr>
                <w:sz w:val="24"/>
                <w:szCs w:val="24"/>
                <w:lang w:val="uk-UA"/>
              </w:rPr>
              <w:t>КД(</w:t>
            </w:r>
            <w:r>
              <w:rPr>
                <w:sz w:val="24"/>
                <w:szCs w:val="24"/>
                <w:lang w:val="uk-UA"/>
              </w:rPr>
              <w:t>18</w:t>
            </w:r>
            <w:r w:rsidRPr="00F77697">
              <w:rPr>
                <w:sz w:val="24"/>
                <w:szCs w:val="24"/>
                <w:lang w:val="uk-UA"/>
              </w:rPr>
              <w:t>%)</w:t>
            </w:r>
          </w:p>
        </w:tc>
        <w:tc>
          <w:tcPr>
            <w:tcW w:w="1177" w:type="dxa"/>
            <w:tcBorders>
              <w:top w:val="single" w:sz="4" w:space="0" w:color="auto"/>
              <w:left w:val="single" w:sz="4" w:space="0" w:color="auto"/>
              <w:bottom w:val="single" w:sz="4" w:space="0" w:color="auto"/>
              <w:right w:val="single" w:sz="4" w:space="0" w:color="auto"/>
            </w:tcBorders>
            <w:noWrap/>
            <w:vAlign w:val="bottom"/>
            <w:hideMark/>
          </w:tcPr>
          <w:p w14:paraId="5F542111" w14:textId="77777777" w:rsidR="00CC4001" w:rsidRPr="00F77697" w:rsidRDefault="00CC4001" w:rsidP="00297121">
            <w:pPr>
              <w:spacing w:after="0" w:line="240" w:lineRule="auto"/>
              <w:jc w:val="center"/>
              <w:rPr>
                <w:sz w:val="24"/>
                <w:szCs w:val="24"/>
                <w:lang w:val="uk-UA"/>
              </w:rPr>
            </w:pPr>
            <w:r w:rsidRPr="00F77697">
              <w:rPr>
                <w:sz w:val="24"/>
                <w:szCs w:val="24"/>
                <w:lang w:val="uk-UA"/>
              </w:rPr>
              <w:t>ДГП</w:t>
            </w:r>
            <w:r>
              <w:rPr>
                <w:sz w:val="24"/>
                <w:szCs w:val="24"/>
                <w:lang w:val="uk-UA"/>
              </w:rPr>
              <w:t>1</w:t>
            </w:r>
          </w:p>
        </w:tc>
        <w:tc>
          <w:tcPr>
            <w:tcW w:w="1314" w:type="dxa"/>
            <w:tcBorders>
              <w:top w:val="single" w:sz="4" w:space="0" w:color="auto"/>
              <w:left w:val="single" w:sz="4" w:space="0" w:color="auto"/>
              <w:bottom w:val="single" w:sz="4" w:space="0" w:color="auto"/>
              <w:right w:val="single" w:sz="4" w:space="0" w:color="auto"/>
            </w:tcBorders>
            <w:noWrap/>
            <w:vAlign w:val="bottom"/>
            <w:hideMark/>
          </w:tcPr>
          <w:p w14:paraId="39856185" w14:textId="77777777" w:rsidR="00CC4001" w:rsidRPr="00F77697" w:rsidRDefault="00CC4001" w:rsidP="00297121">
            <w:pPr>
              <w:spacing w:after="0" w:line="240" w:lineRule="auto"/>
              <w:jc w:val="center"/>
              <w:rPr>
                <w:sz w:val="24"/>
                <w:szCs w:val="24"/>
                <w:lang w:val="uk-UA"/>
              </w:rPr>
            </w:pPr>
            <w:r w:rsidRPr="00F77697">
              <w:rPr>
                <w:sz w:val="24"/>
                <w:szCs w:val="24"/>
                <w:lang w:val="uk-UA"/>
              </w:rPr>
              <w:t>КД(</w:t>
            </w:r>
            <w:r>
              <w:rPr>
                <w:sz w:val="24"/>
                <w:szCs w:val="24"/>
                <w:lang w:val="uk-UA"/>
              </w:rPr>
              <w:t>200</w:t>
            </w:r>
            <w:r w:rsidRPr="00F77697">
              <w:rPr>
                <w:sz w:val="24"/>
                <w:szCs w:val="24"/>
                <w:lang w:val="uk-UA"/>
              </w:rPr>
              <w:t>%)</w:t>
            </w:r>
          </w:p>
        </w:tc>
        <w:tc>
          <w:tcPr>
            <w:tcW w:w="1238" w:type="dxa"/>
            <w:tcBorders>
              <w:top w:val="single" w:sz="4" w:space="0" w:color="auto"/>
              <w:left w:val="single" w:sz="4" w:space="0" w:color="auto"/>
              <w:bottom w:val="single" w:sz="4" w:space="0" w:color="auto"/>
              <w:right w:val="single" w:sz="4" w:space="0" w:color="auto"/>
            </w:tcBorders>
            <w:noWrap/>
            <w:vAlign w:val="bottom"/>
            <w:hideMark/>
          </w:tcPr>
          <w:p w14:paraId="4CFAFBB7" w14:textId="77777777" w:rsidR="00CC4001" w:rsidRPr="00F77697" w:rsidRDefault="00CC4001" w:rsidP="00297121">
            <w:pPr>
              <w:spacing w:after="0" w:line="240" w:lineRule="auto"/>
              <w:jc w:val="center"/>
              <w:rPr>
                <w:sz w:val="24"/>
                <w:szCs w:val="24"/>
                <w:lang w:val="uk-UA"/>
              </w:rPr>
            </w:pPr>
            <w:r w:rsidRPr="00F77697">
              <w:rPr>
                <w:sz w:val="24"/>
                <w:szCs w:val="24"/>
                <w:lang w:val="uk-UA"/>
              </w:rPr>
              <w:t>ДГП2</w:t>
            </w:r>
          </w:p>
        </w:tc>
      </w:tr>
      <w:tr w:rsidR="00B50A8B" w:rsidRPr="00F77697" w14:paraId="59FFB574" w14:textId="77777777" w:rsidTr="00297121">
        <w:trPr>
          <w:trHeight w:val="255"/>
          <w:jc w:val="center"/>
        </w:trPr>
        <w:tc>
          <w:tcPr>
            <w:tcW w:w="802" w:type="dxa"/>
            <w:tcBorders>
              <w:top w:val="single" w:sz="4" w:space="0" w:color="auto"/>
              <w:left w:val="single" w:sz="4" w:space="0" w:color="auto"/>
              <w:bottom w:val="single" w:sz="4" w:space="0" w:color="auto"/>
              <w:right w:val="single" w:sz="4" w:space="0" w:color="auto"/>
            </w:tcBorders>
            <w:noWrap/>
            <w:vAlign w:val="bottom"/>
            <w:hideMark/>
          </w:tcPr>
          <w:p w14:paraId="73EA030E" w14:textId="77777777" w:rsidR="00B50A8B" w:rsidRPr="00F77697" w:rsidRDefault="00B50A8B" w:rsidP="00B50A8B">
            <w:pPr>
              <w:spacing w:after="0" w:line="240" w:lineRule="auto"/>
              <w:jc w:val="center"/>
              <w:rPr>
                <w:sz w:val="24"/>
                <w:szCs w:val="24"/>
                <w:lang w:val="uk-UA"/>
              </w:rPr>
            </w:pPr>
            <w:r w:rsidRPr="00F77697">
              <w:rPr>
                <w:sz w:val="24"/>
                <w:szCs w:val="24"/>
                <w:lang w:val="uk-UA"/>
              </w:rPr>
              <w:t>0</w:t>
            </w:r>
          </w:p>
        </w:tc>
        <w:tc>
          <w:tcPr>
            <w:tcW w:w="1238" w:type="dxa"/>
            <w:tcBorders>
              <w:top w:val="single" w:sz="4" w:space="0" w:color="auto"/>
              <w:left w:val="single" w:sz="4" w:space="0" w:color="auto"/>
              <w:bottom w:val="single" w:sz="4" w:space="0" w:color="auto"/>
              <w:right w:val="single" w:sz="4" w:space="0" w:color="auto"/>
            </w:tcBorders>
            <w:noWrap/>
            <w:vAlign w:val="bottom"/>
            <w:hideMark/>
          </w:tcPr>
          <w:p w14:paraId="73841BD4" w14:textId="77777777" w:rsidR="00B50A8B" w:rsidRPr="00F77697" w:rsidRDefault="00B50A8B" w:rsidP="00B50A8B">
            <w:pPr>
              <w:spacing w:after="0" w:line="240" w:lineRule="auto"/>
              <w:jc w:val="center"/>
              <w:rPr>
                <w:sz w:val="24"/>
                <w:szCs w:val="24"/>
                <w:lang w:val="uk-UA"/>
              </w:rPr>
            </w:pPr>
            <w:r w:rsidRPr="00694B43">
              <w:rPr>
                <w:sz w:val="24"/>
                <w:szCs w:val="24"/>
                <w:lang w:val="uk-UA"/>
              </w:rPr>
              <w:t>-</w:t>
            </w:r>
            <w:r w:rsidRPr="00FE7E78">
              <w:rPr>
                <w:sz w:val="24"/>
                <w:szCs w:val="24"/>
                <w:lang w:val="uk-UA"/>
              </w:rPr>
              <w:t>1275,295</w:t>
            </w:r>
          </w:p>
        </w:tc>
        <w:tc>
          <w:tcPr>
            <w:tcW w:w="1140" w:type="dxa"/>
            <w:tcBorders>
              <w:top w:val="single" w:sz="4" w:space="0" w:color="auto"/>
              <w:left w:val="single" w:sz="4" w:space="0" w:color="auto"/>
              <w:bottom w:val="single" w:sz="4" w:space="0" w:color="auto"/>
              <w:right w:val="single" w:sz="4" w:space="0" w:color="auto"/>
            </w:tcBorders>
            <w:noWrap/>
            <w:vAlign w:val="bottom"/>
            <w:hideMark/>
          </w:tcPr>
          <w:p w14:paraId="2E2C9C03" w14:textId="77777777" w:rsidR="00B50A8B" w:rsidRPr="00F77697" w:rsidRDefault="00B50A8B" w:rsidP="00B50A8B">
            <w:pPr>
              <w:spacing w:after="0" w:line="240" w:lineRule="auto"/>
              <w:jc w:val="center"/>
              <w:rPr>
                <w:sz w:val="24"/>
                <w:szCs w:val="24"/>
                <w:lang w:val="uk-UA"/>
              </w:rPr>
            </w:pPr>
            <w:r w:rsidRPr="00694B43">
              <w:rPr>
                <w:sz w:val="24"/>
                <w:szCs w:val="24"/>
                <w:lang w:val="uk-UA"/>
              </w:rPr>
              <w:t>1</w:t>
            </w:r>
          </w:p>
        </w:tc>
        <w:tc>
          <w:tcPr>
            <w:tcW w:w="1177" w:type="dxa"/>
            <w:tcBorders>
              <w:top w:val="single" w:sz="4" w:space="0" w:color="auto"/>
              <w:left w:val="single" w:sz="4" w:space="0" w:color="auto"/>
              <w:bottom w:val="single" w:sz="4" w:space="0" w:color="auto"/>
              <w:right w:val="single" w:sz="4" w:space="0" w:color="auto"/>
            </w:tcBorders>
            <w:noWrap/>
            <w:vAlign w:val="bottom"/>
            <w:hideMark/>
          </w:tcPr>
          <w:p w14:paraId="0069ECA5" w14:textId="77777777" w:rsidR="00B50A8B" w:rsidRPr="00F77697" w:rsidRDefault="00B50A8B" w:rsidP="00B50A8B">
            <w:pPr>
              <w:spacing w:after="0" w:line="240" w:lineRule="auto"/>
              <w:jc w:val="center"/>
              <w:rPr>
                <w:sz w:val="24"/>
                <w:szCs w:val="24"/>
                <w:lang w:val="uk-UA"/>
              </w:rPr>
            </w:pPr>
            <w:r w:rsidRPr="00694B43">
              <w:rPr>
                <w:sz w:val="24"/>
                <w:szCs w:val="24"/>
                <w:lang w:val="uk-UA"/>
              </w:rPr>
              <w:t>-</w:t>
            </w:r>
            <w:r w:rsidRPr="00FE7E78">
              <w:rPr>
                <w:sz w:val="24"/>
                <w:szCs w:val="24"/>
                <w:lang w:val="uk-UA"/>
              </w:rPr>
              <w:t>1275,295</w:t>
            </w:r>
          </w:p>
        </w:tc>
        <w:tc>
          <w:tcPr>
            <w:tcW w:w="1314" w:type="dxa"/>
            <w:tcBorders>
              <w:top w:val="single" w:sz="4" w:space="0" w:color="auto"/>
              <w:left w:val="single" w:sz="4" w:space="0" w:color="auto"/>
              <w:bottom w:val="single" w:sz="4" w:space="0" w:color="auto"/>
              <w:right w:val="single" w:sz="4" w:space="0" w:color="auto"/>
            </w:tcBorders>
            <w:noWrap/>
            <w:vAlign w:val="bottom"/>
            <w:hideMark/>
          </w:tcPr>
          <w:p w14:paraId="7AA82957" w14:textId="77777777" w:rsidR="00B50A8B" w:rsidRPr="00F77697" w:rsidRDefault="00B50A8B" w:rsidP="00B50A8B">
            <w:pPr>
              <w:spacing w:after="0" w:line="240" w:lineRule="auto"/>
              <w:jc w:val="center"/>
              <w:rPr>
                <w:sz w:val="24"/>
                <w:szCs w:val="24"/>
                <w:lang w:val="uk-UA"/>
              </w:rPr>
            </w:pPr>
            <w:r w:rsidRPr="00F77697">
              <w:rPr>
                <w:sz w:val="24"/>
                <w:szCs w:val="24"/>
                <w:lang w:val="uk-UA"/>
              </w:rPr>
              <w:t>1</w:t>
            </w:r>
          </w:p>
        </w:tc>
        <w:tc>
          <w:tcPr>
            <w:tcW w:w="1238" w:type="dxa"/>
            <w:tcBorders>
              <w:top w:val="single" w:sz="4" w:space="0" w:color="auto"/>
              <w:left w:val="single" w:sz="4" w:space="0" w:color="auto"/>
              <w:bottom w:val="single" w:sz="4" w:space="0" w:color="auto"/>
              <w:right w:val="single" w:sz="4" w:space="0" w:color="auto"/>
            </w:tcBorders>
            <w:noWrap/>
            <w:vAlign w:val="bottom"/>
            <w:hideMark/>
          </w:tcPr>
          <w:p w14:paraId="2046DFAD" w14:textId="77777777" w:rsidR="00B50A8B" w:rsidRPr="00F77697" w:rsidRDefault="00B50A8B" w:rsidP="00B50A8B">
            <w:pPr>
              <w:spacing w:after="0" w:line="240" w:lineRule="auto"/>
              <w:jc w:val="center"/>
              <w:rPr>
                <w:sz w:val="24"/>
                <w:szCs w:val="24"/>
                <w:lang w:val="uk-UA"/>
              </w:rPr>
            </w:pPr>
            <w:r>
              <w:rPr>
                <w:rFonts w:ascii="Calibri" w:hAnsi="Calibri" w:cs="Calibri"/>
                <w:color w:val="000000"/>
                <w:sz w:val="22"/>
                <w:szCs w:val="22"/>
              </w:rPr>
              <w:t>-1275,3</w:t>
            </w:r>
          </w:p>
        </w:tc>
      </w:tr>
      <w:tr w:rsidR="00B50A8B" w:rsidRPr="00F77697" w14:paraId="7D7FB20C" w14:textId="77777777" w:rsidTr="00297121">
        <w:trPr>
          <w:trHeight w:val="255"/>
          <w:jc w:val="center"/>
        </w:trPr>
        <w:tc>
          <w:tcPr>
            <w:tcW w:w="802" w:type="dxa"/>
            <w:tcBorders>
              <w:top w:val="single" w:sz="4" w:space="0" w:color="auto"/>
              <w:left w:val="single" w:sz="4" w:space="0" w:color="auto"/>
              <w:bottom w:val="single" w:sz="4" w:space="0" w:color="auto"/>
              <w:right w:val="single" w:sz="4" w:space="0" w:color="auto"/>
            </w:tcBorders>
            <w:noWrap/>
            <w:vAlign w:val="bottom"/>
            <w:hideMark/>
          </w:tcPr>
          <w:p w14:paraId="41E11987" w14:textId="77777777" w:rsidR="00B50A8B" w:rsidRPr="00F77697" w:rsidRDefault="00B50A8B" w:rsidP="00B50A8B">
            <w:pPr>
              <w:spacing w:after="0" w:line="240" w:lineRule="auto"/>
              <w:jc w:val="center"/>
              <w:rPr>
                <w:sz w:val="24"/>
                <w:szCs w:val="24"/>
                <w:lang w:val="uk-UA"/>
              </w:rPr>
            </w:pPr>
            <w:r w:rsidRPr="00F77697">
              <w:rPr>
                <w:sz w:val="24"/>
                <w:szCs w:val="24"/>
                <w:lang w:val="uk-UA"/>
              </w:rPr>
              <w:t>1</w:t>
            </w:r>
          </w:p>
        </w:tc>
        <w:tc>
          <w:tcPr>
            <w:tcW w:w="1238" w:type="dxa"/>
            <w:tcBorders>
              <w:top w:val="single" w:sz="4" w:space="0" w:color="auto"/>
              <w:left w:val="single" w:sz="4" w:space="0" w:color="auto"/>
              <w:bottom w:val="single" w:sz="4" w:space="0" w:color="auto"/>
              <w:right w:val="single" w:sz="4" w:space="0" w:color="auto"/>
            </w:tcBorders>
            <w:noWrap/>
            <w:hideMark/>
          </w:tcPr>
          <w:p w14:paraId="739D2994" w14:textId="77777777" w:rsidR="00B50A8B" w:rsidRPr="00F77697" w:rsidRDefault="00B50A8B" w:rsidP="00B50A8B">
            <w:pPr>
              <w:spacing w:after="0" w:line="240" w:lineRule="auto"/>
              <w:jc w:val="center"/>
              <w:rPr>
                <w:sz w:val="24"/>
                <w:szCs w:val="24"/>
                <w:lang w:val="uk-UA"/>
              </w:rPr>
            </w:pPr>
            <w:r w:rsidRPr="00697367">
              <w:rPr>
                <w:sz w:val="24"/>
                <w:szCs w:val="24"/>
                <w:lang w:val="uk-UA"/>
              </w:rPr>
              <w:t>1</w:t>
            </w:r>
            <w:r>
              <w:rPr>
                <w:sz w:val="24"/>
                <w:szCs w:val="24"/>
                <w:lang w:val="uk-UA"/>
              </w:rPr>
              <w:t>20</w:t>
            </w:r>
            <w:r w:rsidRPr="00697367">
              <w:rPr>
                <w:sz w:val="24"/>
                <w:szCs w:val="24"/>
                <w:lang w:val="uk-UA"/>
              </w:rPr>
              <w:t xml:space="preserve">5,216 </w:t>
            </w:r>
          </w:p>
        </w:tc>
        <w:tc>
          <w:tcPr>
            <w:tcW w:w="1140" w:type="dxa"/>
            <w:tcBorders>
              <w:top w:val="single" w:sz="4" w:space="0" w:color="auto"/>
              <w:left w:val="single" w:sz="4" w:space="0" w:color="auto"/>
              <w:bottom w:val="single" w:sz="4" w:space="0" w:color="auto"/>
              <w:right w:val="single" w:sz="4" w:space="0" w:color="auto"/>
            </w:tcBorders>
            <w:noWrap/>
            <w:vAlign w:val="bottom"/>
            <w:hideMark/>
          </w:tcPr>
          <w:p w14:paraId="6F51154A" w14:textId="77777777" w:rsidR="00B50A8B" w:rsidRPr="00F77697" w:rsidRDefault="00B50A8B" w:rsidP="00B50A8B">
            <w:pPr>
              <w:spacing w:after="0" w:line="240" w:lineRule="auto"/>
              <w:jc w:val="center"/>
              <w:rPr>
                <w:sz w:val="24"/>
                <w:szCs w:val="24"/>
                <w:lang w:val="uk-UA"/>
              </w:rPr>
            </w:pPr>
            <w:r w:rsidRPr="00694B43">
              <w:rPr>
                <w:sz w:val="24"/>
                <w:szCs w:val="24"/>
                <w:lang w:val="uk-UA"/>
              </w:rPr>
              <w:t>0,8</w:t>
            </w:r>
            <w:r>
              <w:rPr>
                <w:sz w:val="24"/>
                <w:szCs w:val="24"/>
                <w:lang w:val="uk-UA"/>
              </w:rPr>
              <w:t>5</w:t>
            </w:r>
          </w:p>
        </w:tc>
        <w:tc>
          <w:tcPr>
            <w:tcW w:w="1177" w:type="dxa"/>
            <w:tcBorders>
              <w:top w:val="single" w:sz="4" w:space="0" w:color="auto"/>
              <w:left w:val="single" w:sz="4" w:space="0" w:color="auto"/>
              <w:bottom w:val="single" w:sz="4" w:space="0" w:color="auto"/>
              <w:right w:val="single" w:sz="4" w:space="0" w:color="auto"/>
            </w:tcBorders>
            <w:noWrap/>
            <w:vAlign w:val="bottom"/>
            <w:hideMark/>
          </w:tcPr>
          <w:p w14:paraId="14AAA1E9" w14:textId="77777777" w:rsidR="00B50A8B" w:rsidRPr="00F77697" w:rsidRDefault="00B50A8B" w:rsidP="00B50A8B">
            <w:pPr>
              <w:spacing w:after="0" w:line="240" w:lineRule="auto"/>
              <w:jc w:val="center"/>
              <w:rPr>
                <w:sz w:val="24"/>
                <w:szCs w:val="24"/>
                <w:lang w:val="uk-UA"/>
              </w:rPr>
            </w:pPr>
            <w:r>
              <w:rPr>
                <w:sz w:val="24"/>
                <w:szCs w:val="24"/>
                <w:lang w:val="en-US"/>
              </w:rPr>
              <w:t>1024,4</w:t>
            </w:r>
          </w:p>
        </w:tc>
        <w:tc>
          <w:tcPr>
            <w:tcW w:w="1314" w:type="dxa"/>
            <w:tcBorders>
              <w:top w:val="single" w:sz="4" w:space="0" w:color="auto"/>
              <w:left w:val="single" w:sz="4" w:space="0" w:color="auto"/>
              <w:bottom w:val="single" w:sz="4" w:space="0" w:color="auto"/>
              <w:right w:val="single" w:sz="4" w:space="0" w:color="auto"/>
            </w:tcBorders>
            <w:noWrap/>
            <w:vAlign w:val="bottom"/>
            <w:hideMark/>
          </w:tcPr>
          <w:p w14:paraId="71121C04" w14:textId="77777777" w:rsidR="00B50A8B" w:rsidRPr="00F77697" w:rsidRDefault="00B50A8B" w:rsidP="00B50A8B">
            <w:pPr>
              <w:spacing w:after="0" w:line="240" w:lineRule="auto"/>
              <w:jc w:val="center"/>
              <w:rPr>
                <w:sz w:val="24"/>
                <w:szCs w:val="24"/>
                <w:lang w:val="uk-UA"/>
              </w:rPr>
            </w:pPr>
            <w:r w:rsidRPr="00F77697">
              <w:rPr>
                <w:sz w:val="24"/>
                <w:szCs w:val="24"/>
                <w:lang w:val="uk-UA"/>
              </w:rPr>
              <w:t>0,3</w:t>
            </w:r>
            <w:r>
              <w:rPr>
                <w:sz w:val="24"/>
                <w:szCs w:val="24"/>
                <w:lang w:val="uk-UA"/>
              </w:rPr>
              <w:t>3333</w:t>
            </w:r>
          </w:p>
        </w:tc>
        <w:tc>
          <w:tcPr>
            <w:tcW w:w="1238" w:type="dxa"/>
            <w:tcBorders>
              <w:top w:val="single" w:sz="4" w:space="0" w:color="auto"/>
              <w:left w:val="single" w:sz="4" w:space="0" w:color="auto"/>
              <w:bottom w:val="single" w:sz="4" w:space="0" w:color="auto"/>
              <w:right w:val="single" w:sz="4" w:space="0" w:color="auto"/>
            </w:tcBorders>
            <w:noWrap/>
            <w:vAlign w:val="bottom"/>
            <w:hideMark/>
          </w:tcPr>
          <w:p w14:paraId="5EC9C461" w14:textId="77777777" w:rsidR="00B50A8B" w:rsidRPr="00F77697" w:rsidRDefault="00B50A8B" w:rsidP="00B50A8B">
            <w:pPr>
              <w:spacing w:after="0" w:line="240" w:lineRule="auto"/>
              <w:jc w:val="center"/>
              <w:rPr>
                <w:sz w:val="24"/>
                <w:szCs w:val="24"/>
                <w:lang w:val="uk-UA"/>
              </w:rPr>
            </w:pPr>
            <w:r>
              <w:rPr>
                <w:rFonts w:ascii="Calibri" w:hAnsi="Calibri" w:cs="Calibri"/>
                <w:color w:val="000000"/>
                <w:sz w:val="22"/>
                <w:szCs w:val="22"/>
              </w:rPr>
              <w:t>341,4633</w:t>
            </w:r>
          </w:p>
        </w:tc>
      </w:tr>
      <w:tr w:rsidR="00B50A8B" w:rsidRPr="00F77697" w14:paraId="61DE702D" w14:textId="77777777" w:rsidTr="00297121">
        <w:trPr>
          <w:trHeight w:val="255"/>
          <w:jc w:val="center"/>
        </w:trPr>
        <w:tc>
          <w:tcPr>
            <w:tcW w:w="802" w:type="dxa"/>
            <w:tcBorders>
              <w:top w:val="single" w:sz="4" w:space="0" w:color="auto"/>
              <w:left w:val="single" w:sz="4" w:space="0" w:color="auto"/>
              <w:bottom w:val="single" w:sz="4" w:space="0" w:color="auto"/>
              <w:right w:val="single" w:sz="4" w:space="0" w:color="auto"/>
            </w:tcBorders>
            <w:noWrap/>
            <w:vAlign w:val="bottom"/>
            <w:hideMark/>
          </w:tcPr>
          <w:p w14:paraId="26DE7D62" w14:textId="77777777" w:rsidR="00B50A8B" w:rsidRPr="00F77697" w:rsidRDefault="00B50A8B" w:rsidP="00B50A8B">
            <w:pPr>
              <w:spacing w:after="0" w:line="240" w:lineRule="auto"/>
              <w:jc w:val="center"/>
              <w:rPr>
                <w:sz w:val="24"/>
                <w:szCs w:val="24"/>
                <w:lang w:val="uk-UA"/>
              </w:rPr>
            </w:pPr>
            <w:r w:rsidRPr="00F77697">
              <w:rPr>
                <w:sz w:val="24"/>
                <w:szCs w:val="24"/>
                <w:lang w:val="uk-UA"/>
              </w:rPr>
              <w:t>2</w:t>
            </w:r>
          </w:p>
        </w:tc>
        <w:tc>
          <w:tcPr>
            <w:tcW w:w="1238" w:type="dxa"/>
            <w:tcBorders>
              <w:top w:val="single" w:sz="4" w:space="0" w:color="auto"/>
              <w:left w:val="single" w:sz="4" w:space="0" w:color="auto"/>
              <w:bottom w:val="single" w:sz="4" w:space="0" w:color="auto"/>
              <w:right w:val="single" w:sz="4" w:space="0" w:color="auto"/>
            </w:tcBorders>
            <w:noWrap/>
            <w:hideMark/>
          </w:tcPr>
          <w:p w14:paraId="407CD85E" w14:textId="77777777" w:rsidR="00B50A8B" w:rsidRPr="00F77697" w:rsidRDefault="00B50A8B" w:rsidP="00B50A8B">
            <w:pPr>
              <w:spacing w:after="0" w:line="240" w:lineRule="auto"/>
              <w:jc w:val="center"/>
              <w:rPr>
                <w:sz w:val="24"/>
                <w:szCs w:val="24"/>
                <w:lang w:val="uk-UA"/>
              </w:rPr>
            </w:pPr>
            <w:r w:rsidRPr="00697367">
              <w:rPr>
                <w:sz w:val="24"/>
                <w:szCs w:val="24"/>
                <w:lang w:val="uk-UA"/>
              </w:rPr>
              <w:t>1</w:t>
            </w:r>
            <w:r>
              <w:rPr>
                <w:sz w:val="24"/>
                <w:szCs w:val="24"/>
                <w:lang w:val="uk-UA"/>
              </w:rPr>
              <w:t>20</w:t>
            </w:r>
            <w:r w:rsidRPr="00697367">
              <w:rPr>
                <w:sz w:val="24"/>
                <w:szCs w:val="24"/>
                <w:lang w:val="uk-UA"/>
              </w:rPr>
              <w:t>5,216</w:t>
            </w:r>
          </w:p>
        </w:tc>
        <w:tc>
          <w:tcPr>
            <w:tcW w:w="1140" w:type="dxa"/>
            <w:tcBorders>
              <w:top w:val="single" w:sz="4" w:space="0" w:color="auto"/>
              <w:left w:val="single" w:sz="4" w:space="0" w:color="auto"/>
              <w:bottom w:val="single" w:sz="4" w:space="0" w:color="auto"/>
              <w:right w:val="single" w:sz="4" w:space="0" w:color="auto"/>
            </w:tcBorders>
            <w:noWrap/>
            <w:vAlign w:val="bottom"/>
            <w:hideMark/>
          </w:tcPr>
          <w:p w14:paraId="108557BB" w14:textId="77777777" w:rsidR="00B50A8B" w:rsidRPr="00F77697" w:rsidRDefault="00B50A8B" w:rsidP="00B50A8B">
            <w:pPr>
              <w:spacing w:after="0" w:line="240" w:lineRule="auto"/>
              <w:jc w:val="center"/>
              <w:rPr>
                <w:sz w:val="24"/>
                <w:szCs w:val="24"/>
                <w:lang w:val="uk-UA"/>
              </w:rPr>
            </w:pPr>
            <w:r w:rsidRPr="00694B43">
              <w:rPr>
                <w:sz w:val="24"/>
                <w:szCs w:val="24"/>
                <w:lang w:val="uk-UA"/>
              </w:rPr>
              <w:t>0,7</w:t>
            </w:r>
            <w:r>
              <w:rPr>
                <w:sz w:val="24"/>
                <w:szCs w:val="24"/>
                <w:lang w:val="uk-UA"/>
              </w:rPr>
              <w:t>2</w:t>
            </w:r>
          </w:p>
        </w:tc>
        <w:tc>
          <w:tcPr>
            <w:tcW w:w="1177" w:type="dxa"/>
            <w:tcBorders>
              <w:top w:val="single" w:sz="4" w:space="0" w:color="auto"/>
              <w:left w:val="single" w:sz="4" w:space="0" w:color="auto"/>
              <w:bottom w:val="single" w:sz="4" w:space="0" w:color="auto"/>
              <w:right w:val="single" w:sz="4" w:space="0" w:color="auto"/>
            </w:tcBorders>
            <w:noWrap/>
            <w:vAlign w:val="bottom"/>
            <w:hideMark/>
          </w:tcPr>
          <w:p w14:paraId="668362A5" w14:textId="77777777" w:rsidR="00B50A8B" w:rsidRPr="00F77697" w:rsidRDefault="00B50A8B" w:rsidP="00B50A8B">
            <w:pPr>
              <w:spacing w:after="0" w:line="240" w:lineRule="auto"/>
              <w:jc w:val="center"/>
              <w:rPr>
                <w:sz w:val="24"/>
                <w:szCs w:val="24"/>
                <w:lang w:val="uk-UA"/>
              </w:rPr>
            </w:pPr>
            <w:r>
              <w:rPr>
                <w:sz w:val="24"/>
                <w:szCs w:val="24"/>
                <w:lang w:val="en-US"/>
              </w:rPr>
              <w:t>867,8</w:t>
            </w:r>
          </w:p>
        </w:tc>
        <w:tc>
          <w:tcPr>
            <w:tcW w:w="1314" w:type="dxa"/>
            <w:tcBorders>
              <w:top w:val="single" w:sz="4" w:space="0" w:color="auto"/>
              <w:left w:val="single" w:sz="4" w:space="0" w:color="auto"/>
              <w:bottom w:val="single" w:sz="4" w:space="0" w:color="auto"/>
              <w:right w:val="single" w:sz="4" w:space="0" w:color="auto"/>
            </w:tcBorders>
            <w:noWrap/>
            <w:vAlign w:val="bottom"/>
            <w:hideMark/>
          </w:tcPr>
          <w:p w14:paraId="596C393E" w14:textId="77777777" w:rsidR="00B50A8B" w:rsidRPr="00F77697" w:rsidRDefault="00B50A8B" w:rsidP="00B50A8B">
            <w:pPr>
              <w:spacing w:after="0" w:line="240" w:lineRule="auto"/>
              <w:jc w:val="center"/>
              <w:rPr>
                <w:sz w:val="24"/>
                <w:szCs w:val="24"/>
                <w:lang w:val="uk-UA"/>
              </w:rPr>
            </w:pPr>
            <w:r w:rsidRPr="00F77697">
              <w:rPr>
                <w:sz w:val="24"/>
                <w:szCs w:val="24"/>
                <w:lang w:val="uk-UA"/>
              </w:rPr>
              <w:t>0,</w:t>
            </w:r>
            <w:r>
              <w:rPr>
                <w:sz w:val="24"/>
                <w:szCs w:val="24"/>
                <w:lang w:val="uk-UA"/>
              </w:rPr>
              <w:t>11111</w:t>
            </w:r>
          </w:p>
        </w:tc>
        <w:tc>
          <w:tcPr>
            <w:tcW w:w="1238" w:type="dxa"/>
            <w:tcBorders>
              <w:top w:val="single" w:sz="4" w:space="0" w:color="auto"/>
              <w:left w:val="single" w:sz="4" w:space="0" w:color="auto"/>
              <w:bottom w:val="single" w:sz="4" w:space="0" w:color="auto"/>
              <w:right w:val="single" w:sz="4" w:space="0" w:color="auto"/>
            </w:tcBorders>
            <w:noWrap/>
            <w:vAlign w:val="bottom"/>
            <w:hideMark/>
          </w:tcPr>
          <w:p w14:paraId="27DCEF8B" w14:textId="77777777" w:rsidR="00B50A8B" w:rsidRPr="00F77697" w:rsidRDefault="00B50A8B" w:rsidP="00B50A8B">
            <w:pPr>
              <w:spacing w:after="0" w:line="240" w:lineRule="auto"/>
              <w:jc w:val="center"/>
              <w:rPr>
                <w:sz w:val="24"/>
                <w:szCs w:val="24"/>
                <w:lang w:val="uk-UA"/>
              </w:rPr>
            </w:pPr>
            <w:r>
              <w:rPr>
                <w:rFonts w:ascii="Calibri" w:hAnsi="Calibri" w:cs="Calibri"/>
                <w:color w:val="000000"/>
                <w:sz w:val="22"/>
                <w:szCs w:val="22"/>
              </w:rPr>
              <w:t>96,42126</w:t>
            </w:r>
          </w:p>
        </w:tc>
      </w:tr>
      <w:tr w:rsidR="00B50A8B" w:rsidRPr="00F77697" w14:paraId="5A60F445" w14:textId="77777777" w:rsidTr="00297121">
        <w:trPr>
          <w:trHeight w:val="255"/>
          <w:jc w:val="center"/>
        </w:trPr>
        <w:tc>
          <w:tcPr>
            <w:tcW w:w="802" w:type="dxa"/>
            <w:tcBorders>
              <w:top w:val="single" w:sz="4" w:space="0" w:color="auto"/>
              <w:left w:val="single" w:sz="4" w:space="0" w:color="auto"/>
              <w:bottom w:val="single" w:sz="4" w:space="0" w:color="auto"/>
              <w:right w:val="single" w:sz="4" w:space="0" w:color="auto"/>
            </w:tcBorders>
            <w:noWrap/>
            <w:vAlign w:val="bottom"/>
            <w:hideMark/>
          </w:tcPr>
          <w:p w14:paraId="2D824F88" w14:textId="77777777" w:rsidR="00B50A8B" w:rsidRPr="00F77697" w:rsidRDefault="00B50A8B" w:rsidP="00B50A8B">
            <w:pPr>
              <w:spacing w:after="0" w:line="240" w:lineRule="auto"/>
              <w:jc w:val="center"/>
              <w:rPr>
                <w:sz w:val="24"/>
                <w:szCs w:val="24"/>
                <w:lang w:val="uk-UA"/>
              </w:rPr>
            </w:pPr>
            <w:r w:rsidRPr="00F77697">
              <w:rPr>
                <w:sz w:val="24"/>
                <w:szCs w:val="24"/>
                <w:lang w:val="uk-UA"/>
              </w:rPr>
              <w:t>3</w:t>
            </w:r>
          </w:p>
        </w:tc>
        <w:tc>
          <w:tcPr>
            <w:tcW w:w="1238" w:type="dxa"/>
            <w:tcBorders>
              <w:top w:val="single" w:sz="4" w:space="0" w:color="auto"/>
              <w:left w:val="single" w:sz="4" w:space="0" w:color="auto"/>
              <w:bottom w:val="single" w:sz="4" w:space="0" w:color="auto"/>
              <w:right w:val="single" w:sz="4" w:space="0" w:color="auto"/>
            </w:tcBorders>
            <w:noWrap/>
            <w:hideMark/>
          </w:tcPr>
          <w:p w14:paraId="7B31DE6F" w14:textId="77777777" w:rsidR="00B50A8B" w:rsidRPr="00F77697" w:rsidRDefault="00B50A8B" w:rsidP="00B50A8B">
            <w:pPr>
              <w:spacing w:after="0" w:line="240" w:lineRule="auto"/>
              <w:jc w:val="center"/>
              <w:rPr>
                <w:sz w:val="24"/>
                <w:szCs w:val="24"/>
                <w:lang w:val="uk-UA"/>
              </w:rPr>
            </w:pPr>
            <w:r w:rsidRPr="00697367">
              <w:rPr>
                <w:sz w:val="24"/>
                <w:szCs w:val="24"/>
                <w:lang w:val="uk-UA"/>
              </w:rPr>
              <w:t>1</w:t>
            </w:r>
            <w:r>
              <w:rPr>
                <w:sz w:val="24"/>
                <w:szCs w:val="24"/>
                <w:lang w:val="uk-UA"/>
              </w:rPr>
              <w:t>20</w:t>
            </w:r>
            <w:r w:rsidRPr="00697367">
              <w:rPr>
                <w:sz w:val="24"/>
                <w:szCs w:val="24"/>
                <w:lang w:val="uk-UA"/>
              </w:rPr>
              <w:t>5,216</w:t>
            </w:r>
          </w:p>
        </w:tc>
        <w:tc>
          <w:tcPr>
            <w:tcW w:w="1140" w:type="dxa"/>
            <w:tcBorders>
              <w:top w:val="single" w:sz="4" w:space="0" w:color="auto"/>
              <w:left w:val="single" w:sz="4" w:space="0" w:color="auto"/>
              <w:bottom w:val="single" w:sz="4" w:space="0" w:color="auto"/>
              <w:right w:val="single" w:sz="4" w:space="0" w:color="auto"/>
            </w:tcBorders>
            <w:noWrap/>
            <w:vAlign w:val="bottom"/>
            <w:hideMark/>
          </w:tcPr>
          <w:p w14:paraId="432F33D9" w14:textId="77777777" w:rsidR="00B50A8B" w:rsidRPr="00F77697" w:rsidRDefault="00B50A8B" w:rsidP="00B50A8B">
            <w:pPr>
              <w:spacing w:after="0" w:line="240" w:lineRule="auto"/>
              <w:jc w:val="center"/>
              <w:rPr>
                <w:sz w:val="24"/>
                <w:szCs w:val="24"/>
                <w:lang w:val="uk-UA"/>
              </w:rPr>
            </w:pPr>
            <w:r w:rsidRPr="00694B43">
              <w:rPr>
                <w:sz w:val="24"/>
                <w:szCs w:val="24"/>
                <w:lang w:val="uk-UA"/>
              </w:rPr>
              <w:t>0,6</w:t>
            </w:r>
            <w:r>
              <w:rPr>
                <w:sz w:val="24"/>
                <w:szCs w:val="24"/>
                <w:lang w:val="uk-UA"/>
              </w:rPr>
              <w:t>1</w:t>
            </w:r>
          </w:p>
        </w:tc>
        <w:tc>
          <w:tcPr>
            <w:tcW w:w="1177" w:type="dxa"/>
            <w:tcBorders>
              <w:top w:val="single" w:sz="4" w:space="0" w:color="auto"/>
              <w:left w:val="single" w:sz="4" w:space="0" w:color="auto"/>
              <w:bottom w:val="single" w:sz="4" w:space="0" w:color="auto"/>
              <w:right w:val="single" w:sz="4" w:space="0" w:color="auto"/>
            </w:tcBorders>
            <w:noWrap/>
            <w:vAlign w:val="bottom"/>
            <w:hideMark/>
          </w:tcPr>
          <w:p w14:paraId="04E4D87D" w14:textId="77777777" w:rsidR="00B50A8B" w:rsidRPr="00F77697" w:rsidRDefault="00B50A8B" w:rsidP="00B50A8B">
            <w:pPr>
              <w:spacing w:after="0" w:line="240" w:lineRule="auto"/>
              <w:jc w:val="center"/>
              <w:rPr>
                <w:sz w:val="24"/>
                <w:szCs w:val="24"/>
                <w:lang w:val="uk-UA"/>
              </w:rPr>
            </w:pPr>
            <w:r>
              <w:rPr>
                <w:sz w:val="24"/>
                <w:szCs w:val="24"/>
                <w:lang w:val="en-US"/>
              </w:rPr>
              <w:t>735,2</w:t>
            </w:r>
          </w:p>
        </w:tc>
        <w:tc>
          <w:tcPr>
            <w:tcW w:w="1314" w:type="dxa"/>
            <w:tcBorders>
              <w:top w:val="single" w:sz="4" w:space="0" w:color="auto"/>
              <w:left w:val="single" w:sz="4" w:space="0" w:color="auto"/>
              <w:bottom w:val="single" w:sz="4" w:space="0" w:color="auto"/>
              <w:right w:val="single" w:sz="4" w:space="0" w:color="auto"/>
            </w:tcBorders>
            <w:noWrap/>
            <w:vAlign w:val="bottom"/>
            <w:hideMark/>
          </w:tcPr>
          <w:p w14:paraId="5A51DFEB" w14:textId="77777777" w:rsidR="00B50A8B" w:rsidRPr="00F77697" w:rsidRDefault="00B50A8B" w:rsidP="00B50A8B">
            <w:pPr>
              <w:spacing w:after="0" w:line="240" w:lineRule="auto"/>
              <w:jc w:val="center"/>
              <w:rPr>
                <w:sz w:val="24"/>
                <w:szCs w:val="24"/>
                <w:lang w:val="uk-UA"/>
              </w:rPr>
            </w:pPr>
            <w:r w:rsidRPr="00F77697">
              <w:rPr>
                <w:sz w:val="24"/>
                <w:szCs w:val="24"/>
                <w:lang w:val="uk-UA"/>
              </w:rPr>
              <w:t>0,</w:t>
            </w:r>
            <w:r>
              <w:rPr>
                <w:sz w:val="24"/>
                <w:szCs w:val="24"/>
                <w:lang w:val="uk-UA"/>
              </w:rPr>
              <w:t>03704</w:t>
            </w:r>
          </w:p>
        </w:tc>
        <w:tc>
          <w:tcPr>
            <w:tcW w:w="1238" w:type="dxa"/>
            <w:tcBorders>
              <w:top w:val="single" w:sz="4" w:space="0" w:color="auto"/>
              <w:left w:val="single" w:sz="4" w:space="0" w:color="auto"/>
              <w:bottom w:val="single" w:sz="4" w:space="0" w:color="auto"/>
              <w:right w:val="single" w:sz="4" w:space="0" w:color="auto"/>
            </w:tcBorders>
            <w:noWrap/>
            <w:vAlign w:val="bottom"/>
            <w:hideMark/>
          </w:tcPr>
          <w:p w14:paraId="1208102B" w14:textId="77777777" w:rsidR="00B50A8B" w:rsidRPr="00F77697" w:rsidRDefault="00B50A8B" w:rsidP="00B50A8B">
            <w:pPr>
              <w:spacing w:after="0" w:line="240" w:lineRule="auto"/>
              <w:jc w:val="center"/>
              <w:rPr>
                <w:sz w:val="24"/>
                <w:szCs w:val="24"/>
                <w:lang w:val="uk-UA"/>
              </w:rPr>
            </w:pPr>
            <w:r>
              <w:rPr>
                <w:rFonts w:ascii="Calibri" w:hAnsi="Calibri" w:cs="Calibri"/>
                <w:color w:val="000000"/>
                <w:sz w:val="22"/>
                <w:szCs w:val="22"/>
              </w:rPr>
              <w:t>27,23181</w:t>
            </w:r>
          </w:p>
        </w:tc>
      </w:tr>
      <w:tr w:rsidR="00B50A8B" w:rsidRPr="00F77697" w14:paraId="06A6E182" w14:textId="77777777" w:rsidTr="00297121">
        <w:trPr>
          <w:trHeight w:val="255"/>
          <w:jc w:val="center"/>
        </w:trPr>
        <w:tc>
          <w:tcPr>
            <w:tcW w:w="802" w:type="dxa"/>
            <w:tcBorders>
              <w:top w:val="single" w:sz="4" w:space="0" w:color="auto"/>
              <w:left w:val="single" w:sz="4" w:space="0" w:color="auto"/>
              <w:bottom w:val="single" w:sz="4" w:space="0" w:color="auto"/>
              <w:right w:val="single" w:sz="4" w:space="0" w:color="auto"/>
            </w:tcBorders>
            <w:noWrap/>
            <w:vAlign w:val="bottom"/>
            <w:hideMark/>
          </w:tcPr>
          <w:p w14:paraId="5487F32D" w14:textId="77777777" w:rsidR="00B50A8B" w:rsidRPr="00F77697" w:rsidRDefault="00B50A8B" w:rsidP="00B50A8B">
            <w:pPr>
              <w:spacing w:after="0" w:line="240" w:lineRule="auto"/>
              <w:jc w:val="center"/>
              <w:rPr>
                <w:sz w:val="24"/>
                <w:szCs w:val="24"/>
                <w:lang w:val="uk-UA"/>
              </w:rPr>
            </w:pPr>
            <w:r w:rsidRPr="00F77697">
              <w:rPr>
                <w:sz w:val="24"/>
                <w:szCs w:val="24"/>
                <w:lang w:val="uk-UA"/>
              </w:rPr>
              <w:t>4</w:t>
            </w:r>
          </w:p>
        </w:tc>
        <w:tc>
          <w:tcPr>
            <w:tcW w:w="1238" w:type="dxa"/>
            <w:tcBorders>
              <w:top w:val="single" w:sz="4" w:space="0" w:color="auto"/>
              <w:left w:val="single" w:sz="4" w:space="0" w:color="auto"/>
              <w:bottom w:val="single" w:sz="4" w:space="0" w:color="auto"/>
              <w:right w:val="single" w:sz="4" w:space="0" w:color="auto"/>
            </w:tcBorders>
            <w:noWrap/>
            <w:hideMark/>
          </w:tcPr>
          <w:p w14:paraId="7E88E5B4" w14:textId="77777777" w:rsidR="00B50A8B" w:rsidRPr="00F77697" w:rsidRDefault="00B50A8B" w:rsidP="00B50A8B">
            <w:pPr>
              <w:spacing w:after="0" w:line="240" w:lineRule="auto"/>
              <w:jc w:val="center"/>
              <w:rPr>
                <w:sz w:val="24"/>
                <w:szCs w:val="24"/>
                <w:lang w:val="uk-UA"/>
              </w:rPr>
            </w:pPr>
            <w:r w:rsidRPr="00697367">
              <w:rPr>
                <w:sz w:val="24"/>
                <w:szCs w:val="24"/>
                <w:lang w:val="uk-UA"/>
              </w:rPr>
              <w:t>11</w:t>
            </w:r>
            <w:r>
              <w:rPr>
                <w:sz w:val="24"/>
                <w:szCs w:val="24"/>
                <w:lang w:val="uk-UA"/>
              </w:rPr>
              <w:t>7</w:t>
            </w:r>
            <w:r w:rsidRPr="00697367">
              <w:rPr>
                <w:sz w:val="24"/>
                <w:szCs w:val="24"/>
                <w:lang w:val="uk-UA"/>
              </w:rPr>
              <w:t xml:space="preserve">5,216 </w:t>
            </w:r>
          </w:p>
        </w:tc>
        <w:tc>
          <w:tcPr>
            <w:tcW w:w="1140" w:type="dxa"/>
            <w:tcBorders>
              <w:top w:val="single" w:sz="4" w:space="0" w:color="auto"/>
              <w:left w:val="single" w:sz="4" w:space="0" w:color="auto"/>
              <w:bottom w:val="single" w:sz="4" w:space="0" w:color="auto"/>
              <w:right w:val="single" w:sz="4" w:space="0" w:color="auto"/>
            </w:tcBorders>
            <w:noWrap/>
            <w:vAlign w:val="bottom"/>
            <w:hideMark/>
          </w:tcPr>
          <w:p w14:paraId="64E11ADB" w14:textId="77777777" w:rsidR="00B50A8B" w:rsidRPr="00F77697" w:rsidRDefault="00B50A8B" w:rsidP="00B50A8B">
            <w:pPr>
              <w:spacing w:after="0" w:line="240" w:lineRule="auto"/>
              <w:jc w:val="center"/>
              <w:rPr>
                <w:sz w:val="24"/>
                <w:szCs w:val="24"/>
                <w:lang w:val="uk-UA"/>
              </w:rPr>
            </w:pPr>
            <w:r w:rsidRPr="00694B43">
              <w:rPr>
                <w:sz w:val="24"/>
                <w:szCs w:val="24"/>
                <w:lang w:val="uk-UA"/>
              </w:rPr>
              <w:t>0,5</w:t>
            </w:r>
            <w:r>
              <w:rPr>
                <w:sz w:val="24"/>
                <w:szCs w:val="24"/>
                <w:lang w:val="uk-UA"/>
              </w:rPr>
              <w:t>2</w:t>
            </w:r>
          </w:p>
        </w:tc>
        <w:tc>
          <w:tcPr>
            <w:tcW w:w="1177" w:type="dxa"/>
            <w:tcBorders>
              <w:top w:val="single" w:sz="4" w:space="0" w:color="auto"/>
              <w:left w:val="single" w:sz="4" w:space="0" w:color="auto"/>
              <w:bottom w:val="single" w:sz="4" w:space="0" w:color="auto"/>
              <w:right w:val="single" w:sz="4" w:space="0" w:color="auto"/>
            </w:tcBorders>
            <w:noWrap/>
            <w:vAlign w:val="bottom"/>
            <w:hideMark/>
          </w:tcPr>
          <w:p w14:paraId="2AD03620" w14:textId="77777777" w:rsidR="00B50A8B" w:rsidRPr="00F77697" w:rsidRDefault="00B50A8B" w:rsidP="00B50A8B">
            <w:pPr>
              <w:spacing w:after="0" w:line="240" w:lineRule="auto"/>
              <w:jc w:val="center"/>
              <w:rPr>
                <w:sz w:val="24"/>
                <w:szCs w:val="24"/>
                <w:lang w:val="uk-UA"/>
              </w:rPr>
            </w:pPr>
            <w:r>
              <w:rPr>
                <w:sz w:val="24"/>
                <w:szCs w:val="24"/>
                <w:lang w:val="en-US"/>
              </w:rPr>
              <w:t>611,1</w:t>
            </w:r>
          </w:p>
        </w:tc>
        <w:tc>
          <w:tcPr>
            <w:tcW w:w="1314" w:type="dxa"/>
            <w:tcBorders>
              <w:top w:val="single" w:sz="4" w:space="0" w:color="auto"/>
              <w:left w:val="single" w:sz="4" w:space="0" w:color="auto"/>
              <w:bottom w:val="single" w:sz="4" w:space="0" w:color="auto"/>
              <w:right w:val="single" w:sz="4" w:space="0" w:color="auto"/>
            </w:tcBorders>
            <w:noWrap/>
            <w:vAlign w:val="bottom"/>
            <w:hideMark/>
          </w:tcPr>
          <w:p w14:paraId="10B9390D" w14:textId="77777777" w:rsidR="00B50A8B" w:rsidRPr="00F77697" w:rsidRDefault="00B50A8B" w:rsidP="00B50A8B">
            <w:pPr>
              <w:spacing w:after="0" w:line="240" w:lineRule="auto"/>
              <w:jc w:val="center"/>
              <w:rPr>
                <w:sz w:val="24"/>
                <w:szCs w:val="24"/>
                <w:lang w:val="uk-UA"/>
              </w:rPr>
            </w:pPr>
            <w:r w:rsidRPr="00F77697">
              <w:rPr>
                <w:sz w:val="24"/>
                <w:szCs w:val="24"/>
                <w:lang w:val="uk-UA"/>
              </w:rPr>
              <w:t>0,</w:t>
            </w:r>
            <w:r>
              <w:rPr>
                <w:sz w:val="24"/>
                <w:szCs w:val="24"/>
                <w:lang w:val="uk-UA"/>
              </w:rPr>
              <w:t>01235</w:t>
            </w:r>
          </w:p>
        </w:tc>
        <w:tc>
          <w:tcPr>
            <w:tcW w:w="1238" w:type="dxa"/>
            <w:tcBorders>
              <w:top w:val="single" w:sz="4" w:space="0" w:color="auto"/>
              <w:left w:val="single" w:sz="4" w:space="0" w:color="auto"/>
              <w:bottom w:val="single" w:sz="4" w:space="0" w:color="auto"/>
              <w:right w:val="single" w:sz="4" w:space="0" w:color="auto"/>
            </w:tcBorders>
            <w:noWrap/>
            <w:vAlign w:val="bottom"/>
            <w:hideMark/>
          </w:tcPr>
          <w:p w14:paraId="2CCE6FE1" w14:textId="77777777" w:rsidR="00B50A8B" w:rsidRPr="00F77697" w:rsidRDefault="00B50A8B" w:rsidP="00B50A8B">
            <w:pPr>
              <w:spacing w:after="0" w:line="240" w:lineRule="auto"/>
              <w:jc w:val="center"/>
              <w:rPr>
                <w:sz w:val="24"/>
                <w:szCs w:val="24"/>
                <w:lang w:val="uk-UA"/>
              </w:rPr>
            </w:pPr>
            <w:r>
              <w:rPr>
                <w:rFonts w:ascii="Calibri" w:hAnsi="Calibri" w:cs="Calibri"/>
                <w:color w:val="000000"/>
                <w:sz w:val="22"/>
                <w:szCs w:val="22"/>
              </w:rPr>
              <w:t>7,547085</w:t>
            </w:r>
          </w:p>
        </w:tc>
      </w:tr>
      <w:tr w:rsidR="00B50A8B" w:rsidRPr="00F77697" w14:paraId="5EA7E7B3" w14:textId="77777777" w:rsidTr="00297121">
        <w:trPr>
          <w:trHeight w:val="255"/>
          <w:jc w:val="center"/>
        </w:trPr>
        <w:tc>
          <w:tcPr>
            <w:tcW w:w="802" w:type="dxa"/>
            <w:tcBorders>
              <w:top w:val="single" w:sz="4" w:space="0" w:color="auto"/>
              <w:left w:val="single" w:sz="4" w:space="0" w:color="auto"/>
              <w:bottom w:val="single" w:sz="4" w:space="0" w:color="auto"/>
              <w:right w:val="single" w:sz="4" w:space="0" w:color="auto"/>
            </w:tcBorders>
            <w:noWrap/>
            <w:vAlign w:val="bottom"/>
            <w:hideMark/>
          </w:tcPr>
          <w:p w14:paraId="4B25F8BD" w14:textId="77777777" w:rsidR="00B50A8B" w:rsidRPr="00F77697" w:rsidRDefault="00B50A8B" w:rsidP="00B50A8B">
            <w:pPr>
              <w:spacing w:after="0" w:line="240" w:lineRule="auto"/>
              <w:jc w:val="center"/>
              <w:rPr>
                <w:sz w:val="24"/>
                <w:szCs w:val="24"/>
                <w:lang w:val="uk-UA"/>
              </w:rPr>
            </w:pPr>
            <w:r w:rsidRPr="00F77697">
              <w:rPr>
                <w:sz w:val="24"/>
                <w:szCs w:val="24"/>
                <w:lang w:val="uk-UA"/>
              </w:rPr>
              <w:lastRenderedPageBreak/>
              <w:t>5</w:t>
            </w:r>
          </w:p>
        </w:tc>
        <w:tc>
          <w:tcPr>
            <w:tcW w:w="1238" w:type="dxa"/>
            <w:tcBorders>
              <w:top w:val="single" w:sz="4" w:space="0" w:color="auto"/>
              <w:left w:val="single" w:sz="4" w:space="0" w:color="auto"/>
              <w:bottom w:val="single" w:sz="4" w:space="0" w:color="auto"/>
              <w:right w:val="single" w:sz="4" w:space="0" w:color="auto"/>
            </w:tcBorders>
            <w:noWrap/>
            <w:hideMark/>
          </w:tcPr>
          <w:p w14:paraId="0AC45390" w14:textId="77777777" w:rsidR="00B50A8B" w:rsidRPr="00F77697" w:rsidRDefault="00B50A8B" w:rsidP="00B50A8B">
            <w:pPr>
              <w:spacing w:after="0" w:line="240" w:lineRule="auto"/>
              <w:jc w:val="center"/>
              <w:rPr>
                <w:sz w:val="24"/>
                <w:szCs w:val="24"/>
                <w:lang w:val="uk-UA"/>
              </w:rPr>
            </w:pPr>
            <w:r w:rsidRPr="00697367">
              <w:rPr>
                <w:sz w:val="24"/>
                <w:szCs w:val="24"/>
                <w:lang w:val="uk-UA"/>
              </w:rPr>
              <w:t>1</w:t>
            </w:r>
            <w:r>
              <w:rPr>
                <w:sz w:val="24"/>
                <w:szCs w:val="24"/>
                <w:lang w:val="uk-UA"/>
              </w:rPr>
              <w:t>20</w:t>
            </w:r>
            <w:r w:rsidRPr="00697367">
              <w:rPr>
                <w:sz w:val="24"/>
                <w:szCs w:val="24"/>
                <w:lang w:val="uk-UA"/>
              </w:rPr>
              <w:t>5,216</w:t>
            </w:r>
          </w:p>
        </w:tc>
        <w:tc>
          <w:tcPr>
            <w:tcW w:w="1140" w:type="dxa"/>
            <w:tcBorders>
              <w:top w:val="single" w:sz="4" w:space="0" w:color="auto"/>
              <w:left w:val="single" w:sz="4" w:space="0" w:color="auto"/>
              <w:bottom w:val="single" w:sz="4" w:space="0" w:color="auto"/>
              <w:right w:val="single" w:sz="4" w:space="0" w:color="auto"/>
            </w:tcBorders>
            <w:noWrap/>
            <w:vAlign w:val="bottom"/>
            <w:hideMark/>
          </w:tcPr>
          <w:p w14:paraId="28C67A2E" w14:textId="77777777" w:rsidR="00B50A8B" w:rsidRPr="00F77697" w:rsidRDefault="00B50A8B" w:rsidP="00B50A8B">
            <w:pPr>
              <w:spacing w:after="0" w:line="240" w:lineRule="auto"/>
              <w:jc w:val="center"/>
              <w:rPr>
                <w:sz w:val="24"/>
                <w:szCs w:val="24"/>
                <w:lang w:val="uk-UA"/>
              </w:rPr>
            </w:pPr>
            <w:r w:rsidRPr="00694B43">
              <w:rPr>
                <w:sz w:val="24"/>
                <w:szCs w:val="24"/>
                <w:lang w:val="uk-UA"/>
              </w:rPr>
              <w:t>0,4</w:t>
            </w:r>
            <w:r>
              <w:rPr>
                <w:sz w:val="24"/>
                <w:szCs w:val="24"/>
                <w:lang w:val="uk-UA"/>
              </w:rPr>
              <w:t>4</w:t>
            </w:r>
          </w:p>
        </w:tc>
        <w:tc>
          <w:tcPr>
            <w:tcW w:w="1177" w:type="dxa"/>
            <w:tcBorders>
              <w:top w:val="single" w:sz="4" w:space="0" w:color="auto"/>
              <w:left w:val="single" w:sz="4" w:space="0" w:color="auto"/>
              <w:bottom w:val="single" w:sz="4" w:space="0" w:color="auto"/>
              <w:right w:val="single" w:sz="4" w:space="0" w:color="auto"/>
            </w:tcBorders>
            <w:noWrap/>
            <w:vAlign w:val="bottom"/>
            <w:hideMark/>
          </w:tcPr>
          <w:p w14:paraId="6149F965" w14:textId="77777777" w:rsidR="00B50A8B" w:rsidRPr="00F77697" w:rsidRDefault="00B50A8B" w:rsidP="00B50A8B">
            <w:pPr>
              <w:spacing w:after="0" w:line="240" w:lineRule="auto"/>
              <w:jc w:val="center"/>
              <w:rPr>
                <w:sz w:val="24"/>
                <w:szCs w:val="24"/>
                <w:lang w:val="uk-UA"/>
              </w:rPr>
            </w:pPr>
            <w:r>
              <w:rPr>
                <w:sz w:val="24"/>
                <w:szCs w:val="24"/>
                <w:lang w:val="en-US"/>
              </w:rPr>
              <w:t>530,3</w:t>
            </w:r>
          </w:p>
        </w:tc>
        <w:tc>
          <w:tcPr>
            <w:tcW w:w="1314" w:type="dxa"/>
            <w:tcBorders>
              <w:top w:val="single" w:sz="4" w:space="0" w:color="auto"/>
              <w:left w:val="single" w:sz="4" w:space="0" w:color="auto"/>
              <w:bottom w:val="single" w:sz="4" w:space="0" w:color="auto"/>
              <w:right w:val="single" w:sz="4" w:space="0" w:color="auto"/>
            </w:tcBorders>
            <w:noWrap/>
            <w:vAlign w:val="bottom"/>
            <w:hideMark/>
          </w:tcPr>
          <w:p w14:paraId="6DF18ADB" w14:textId="77777777" w:rsidR="00B50A8B" w:rsidRPr="00F77697" w:rsidRDefault="00B50A8B" w:rsidP="00B50A8B">
            <w:pPr>
              <w:spacing w:after="0" w:line="240" w:lineRule="auto"/>
              <w:jc w:val="center"/>
              <w:rPr>
                <w:sz w:val="24"/>
                <w:szCs w:val="24"/>
                <w:lang w:val="uk-UA"/>
              </w:rPr>
            </w:pPr>
            <w:r w:rsidRPr="00F77697">
              <w:rPr>
                <w:sz w:val="24"/>
                <w:szCs w:val="24"/>
                <w:lang w:val="uk-UA"/>
              </w:rPr>
              <w:t>0,00</w:t>
            </w:r>
            <w:r>
              <w:rPr>
                <w:sz w:val="24"/>
                <w:szCs w:val="24"/>
                <w:lang w:val="uk-UA"/>
              </w:rPr>
              <w:t>412</w:t>
            </w:r>
          </w:p>
        </w:tc>
        <w:tc>
          <w:tcPr>
            <w:tcW w:w="1238" w:type="dxa"/>
            <w:tcBorders>
              <w:top w:val="single" w:sz="4" w:space="0" w:color="auto"/>
              <w:left w:val="single" w:sz="4" w:space="0" w:color="auto"/>
              <w:bottom w:val="single" w:sz="4" w:space="0" w:color="auto"/>
              <w:right w:val="single" w:sz="4" w:space="0" w:color="auto"/>
            </w:tcBorders>
            <w:noWrap/>
            <w:vAlign w:val="bottom"/>
            <w:hideMark/>
          </w:tcPr>
          <w:p w14:paraId="6668D45D" w14:textId="77777777" w:rsidR="00B50A8B" w:rsidRPr="00F77697" w:rsidRDefault="00B50A8B" w:rsidP="00B50A8B">
            <w:pPr>
              <w:spacing w:after="0" w:line="240" w:lineRule="auto"/>
              <w:jc w:val="center"/>
              <w:rPr>
                <w:sz w:val="24"/>
                <w:szCs w:val="24"/>
                <w:lang w:val="uk-UA"/>
              </w:rPr>
            </w:pPr>
            <w:r>
              <w:rPr>
                <w:rFonts w:ascii="Calibri" w:hAnsi="Calibri" w:cs="Calibri"/>
                <w:color w:val="000000"/>
                <w:sz w:val="22"/>
                <w:szCs w:val="22"/>
              </w:rPr>
              <w:t>2,184836</w:t>
            </w:r>
          </w:p>
        </w:tc>
      </w:tr>
      <w:tr w:rsidR="00B50A8B" w:rsidRPr="00F77697" w14:paraId="5F7D3C83" w14:textId="77777777" w:rsidTr="00297121">
        <w:trPr>
          <w:trHeight w:val="255"/>
          <w:jc w:val="center"/>
        </w:trPr>
        <w:tc>
          <w:tcPr>
            <w:tcW w:w="802" w:type="dxa"/>
            <w:tcBorders>
              <w:top w:val="single" w:sz="4" w:space="0" w:color="auto"/>
              <w:left w:val="single" w:sz="4" w:space="0" w:color="auto"/>
              <w:bottom w:val="single" w:sz="4" w:space="0" w:color="auto"/>
              <w:right w:val="single" w:sz="4" w:space="0" w:color="auto"/>
            </w:tcBorders>
            <w:noWrap/>
            <w:vAlign w:val="bottom"/>
            <w:hideMark/>
          </w:tcPr>
          <w:p w14:paraId="6A7097CA" w14:textId="77777777" w:rsidR="00B50A8B" w:rsidRPr="00F77697" w:rsidRDefault="00B50A8B" w:rsidP="00B50A8B">
            <w:pPr>
              <w:spacing w:after="0" w:line="240" w:lineRule="auto"/>
              <w:jc w:val="center"/>
              <w:rPr>
                <w:sz w:val="24"/>
                <w:szCs w:val="24"/>
                <w:lang w:val="uk-UA"/>
              </w:rPr>
            </w:pPr>
            <w:r w:rsidRPr="00F77697">
              <w:rPr>
                <w:sz w:val="24"/>
                <w:szCs w:val="24"/>
                <w:lang w:val="uk-UA"/>
              </w:rPr>
              <w:t>6</w:t>
            </w:r>
          </w:p>
        </w:tc>
        <w:tc>
          <w:tcPr>
            <w:tcW w:w="1238" w:type="dxa"/>
            <w:tcBorders>
              <w:top w:val="single" w:sz="4" w:space="0" w:color="auto"/>
              <w:left w:val="single" w:sz="4" w:space="0" w:color="auto"/>
              <w:bottom w:val="single" w:sz="4" w:space="0" w:color="auto"/>
              <w:right w:val="single" w:sz="4" w:space="0" w:color="auto"/>
            </w:tcBorders>
            <w:noWrap/>
            <w:hideMark/>
          </w:tcPr>
          <w:p w14:paraId="7C7C1172" w14:textId="77777777" w:rsidR="00B50A8B" w:rsidRPr="00F77697" w:rsidRDefault="00B50A8B" w:rsidP="00B50A8B">
            <w:pPr>
              <w:spacing w:after="0" w:line="240" w:lineRule="auto"/>
              <w:jc w:val="center"/>
              <w:rPr>
                <w:sz w:val="24"/>
                <w:szCs w:val="24"/>
                <w:lang w:val="uk-UA"/>
              </w:rPr>
            </w:pPr>
            <w:r w:rsidRPr="00697367">
              <w:rPr>
                <w:sz w:val="24"/>
                <w:szCs w:val="24"/>
                <w:lang w:val="uk-UA"/>
              </w:rPr>
              <w:t>1</w:t>
            </w:r>
            <w:r>
              <w:rPr>
                <w:sz w:val="24"/>
                <w:szCs w:val="24"/>
                <w:lang w:val="uk-UA"/>
              </w:rPr>
              <w:t>20</w:t>
            </w:r>
            <w:r w:rsidRPr="00697367">
              <w:rPr>
                <w:sz w:val="24"/>
                <w:szCs w:val="24"/>
                <w:lang w:val="uk-UA"/>
              </w:rPr>
              <w:t>5,216</w:t>
            </w:r>
          </w:p>
        </w:tc>
        <w:tc>
          <w:tcPr>
            <w:tcW w:w="1140" w:type="dxa"/>
            <w:tcBorders>
              <w:top w:val="single" w:sz="4" w:space="0" w:color="auto"/>
              <w:left w:val="single" w:sz="4" w:space="0" w:color="auto"/>
              <w:bottom w:val="single" w:sz="4" w:space="0" w:color="auto"/>
              <w:right w:val="single" w:sz="4" w:space="0" w:color="auto"/>
            </w:tcBorders>
            <w:noWrap/>
            <w:vAlign w:val="bottom"/>
            <w:hideMark/>
          </w:tcPr>
          <w:p w14:paraId="3EB6464A" w14:textId="77777777" w:rsidR="00B50A8B" w:rsidRPr="00F77697" w:rsidRDefault="00B50A8B" w:rsidP="00B50A8B">
            <w:pPr>
              <w:spacing w:after="0" w:line="240" w:lineRule="auto"/>
              <w:jc w:val="center"/>
              <w:rPr>
                <w:sz w:val="24"/>
                <w:szCs w:val="24"/>
                <w:lang w:val="uk-UA"/>
              </w:rPr>
            </w:pPr>
            <w:r w:rsidRPr="00694B43">
              <w:rPr>
                <w:sz w:val="24"/>
                <w:szCs w:val="24"/>
                <w:lang w:val="uk-UA"/>
              </w:rPr>
              <w:t>0,</w:t>
            </w:r>
            <w:r>
              <w:rPr>
                <w:sz w:val="24"/>
                <w:szCs w:val="24"/>
                <w:lang w:val="uk-UA"/>
              </w:rPr>
              <w:t>37</w:t>
            </w:r>
          </w:p>
        </w:tc>
        <w:tc>
          <w:tcPr>
            <w:tcW w:w="1177" w:type="dxa"/>
            <w:tcBorders>
              <w:top w:val="single" w:sz="4" w:space="0" w:color="auto"/>
              <w:left w:val="single" w:sz="4" w:space="0" w:color="auto"/>
              <w:bottom w:val="single" w:sz="4" w:space="0" w:color="auto"/>
              <w:right w:val="single" w:sz="4" w:space="0" w:color="auto"/>
            </w:tcBorders>
            <w:noWrap/>
            <w:vAlign w:val="bottom"/>
            <w:hideMark/>
          </w:tcPr>
          <w:p w14:paraId="71B352BB" w14:textId="77777777" w:rsidR="00B50A8B" w:rsidRPr="00F77697" w:rsidRDefault="00B50A8B" w:rsidP="00B50A8B">
            <w:pPr>
              <w:spacing w:after="0" w:line="240" w:lineRule="auto"/>
              <w:jc w:val="center"/>
              <w:rPr>
                <w:sz w:val="24"/>
                <w:szCs w:val="24"/>
                <w:lang w:val="uk-UA"/>
              </w:rPr>
            </w:pPr>
            <w:r>
              <w:rPr>
                <w:sz w:val="24"/>
                <w:szCs w:val="24"/>
                <w:lang w:val="en-US"/>
              </w:rPr>
              <w:t>445,9</w:t>
            </w:r>
          </w:p>
        </w:tc>
        <w:tc>
          <w:tcPr>
            <w:tcW w:w="1314" w:type="dxa"/>
            <w:tcBorders>
              <w:top w:val="single" w:sz="4" w:space="0" w:color="auto"/>
              <w:left w:val="single" w:sz="4" w:space="0" w:color="auto"/>
              <w:bottom w:val="single" w:sz="4" w:space="0" w:color="auto"/>
              <w:right w:val="single" w:sz="4" w:space="0" w:color="auto"/>
            </w:tcBorders>
            <w:noWrap/>
            <w:vAlign w:val="bottom"/>
            <w:hideMark/>
          </w:tcPr>
          <w:p w14:paraId="0779C593" w14:textId="77777777" w:rsidR="00B50A8B" w:rsidRPr="00F77697" w:rsidRDefault="00B50A8B" w:rsidP="00B50A8B">
            <w:pPr>
              <w:spacing w:after="0" w:line="240" w:lineRule="auto"/>
              <w:jc w:val="center"/>
              <w:rPr>
                <w:sz w:val="24"/>
                <w:szCs w:val="24"/>
                <w:lang w:val="uk-UA"/>
              </w:rPr>
            </w:pPr>
            <w:r w:rsidRPr="00F77697">
              <w:rPr>
                <w:sz w:val="24"/>
                <w:szCs w:val="24"/>
                <w:lang w:val="uk-UA"/>
              </w:rPr>
              <w:t>0,</w:t>
            </w:r>
            <w:r>
              <w:rPr>
                <w:sz w:val="24"/>
                <w:szCs w:val="24"/>
                <w:lang w:val="uk-UA"/>
              </w:rPr>
              <w:t>00137</w:t>
            </w:r>
          </w:p>
        </w:tc>
        <w:tc>
          <w:tcPr>
            <w:tcW w:w="1238" w:type="dxa"/>
            <w:tcBorders>
              <w:top w:val="single" w:sz="4" w:space="0" w:color="auto"/>
              <w:left w:val="single" w:sz="4" w:space="0" w:color="auto"/>
              <w:bottom w:val="single" w:sz="4" w:space="0" w:color="auto"/>
              <w:right w:val="single" w:sz="4" w:space="0" w:color="auto"/>
            </w:tcBorders>
            <w:noWrap/>
            <w:vAlign w:val="bottom"/>
            <w:hideMark/>
          </w:tcPr>
          <w:p w14:paraId="659D52C5" w14:textId="77777777" w:rsidR="00B50A8B" w:rsidRPr="00F77697" w:rsidRDefault="00B50A8B" w:rsidP="00B50A8B">
            <w:pPr>
              <w:spacing w:after="0" w:line="240" w:lineRule="auto"/>
              <w:jc w:val="center"/>
              <w:rPr>
                <w:sz w:val="24"/>
                <w:szCs w:val="24"/>
                <w:lang w:val="uk-UA"/>
              </w:rPr>
            </w:pPr>
            <w:r>
              <w:rPr>
                <w:rFonts w:ascii="Calibri" w:hAnsi="Calibri" w:cs="Calibri"/>
                <w:color w:val="000000"/>
                <w:sz w:val="22"/>
                <w:szCs w:val="22"/>
              </w:rPr>
              <w:t>0,610883</w:t>
            </w:r>
          </w:p>
        </w:tc>
      </w:tr>
      <w:tr w:rsidR="00B50A8B" w:rsidRPr="00F77697" w14:paraId="72E53A87" w14:textId="77777777" w:rsidTr="00297121">
        <w:trPr>
          <w:trHeight w:val="255"/>
          <w:jc w:val="center"/>
        </w:trPr>
        <w:tc>
          <w:tcPr>
            <w:tcW w:w="802" w:type="dxa"/>
            <w:tcBorders>
              <w:top w:val="single" w:sz="4" w:space="0" w:color="auto"/>
              <w:left w:val="single" w:sz="4" w:space="0" w:color="auto"/>
              <w:bottom w:val="single" w:sz="4" w:space="0" w:color="auto"/>
              <w:right w:val="single" w:sz="4" w:space="0" w:color="auto"/>
            </w:tcBorders>
            <w:noWrap/>
            <w:vAlign w:val="bottom"/>
            <w:hideMark/>
          </w:tcPr>
          <w:p w14:paraId="62874B79" w14:textId="77777777" w:rsidR="00B50A8B" w:rsidRPr="00F77697" w:rsidRDefault="00B50A8B" w:rsidP="00B50A8B">
            <w:pPr>
              <w:spacing w:after="0" w:line="240" w:lineRule="auto"/>
              <w:jc w:val="center"/>
              <w:rPr>
                <w:sz w:val="24"/>
                <w:szCs w:val="24"/>
                <w:lang w:val="uk-UA"/>
              </w:rPr>
            </w:pPr>
            <w:r w:rsidRPr="00F77697">
              <w:rPr>
                <w:sz w:val="24"/>
                <w:szCs w:val="24"/>
                <w:lang w:val="uk-UA"/>
              </w:rPr>
              <w:t>7</w:t>
            </w:r>
          </w:p>
        </w:tc>
        <w:tc>
          <w:tcPr>
            <w:tcW w:w="1238" w:type="dxa"/>
            <w:tcBorders>
              <w:top w:val="single" w:sz="4" w:space="0" w:color="auto"/>
              <w:left w:val="single" w:sz="4" w:space="0" w:color="auto"/>
              <w:bottom w:val="single" w:sz="4" w:space="0" w:color="auto"/>
              <w:right w:val="single" w:sz="4" w:space="0" w:color="auto"/>
            </w:tcBorders>
            <w:noWrap/>
            <w:hideMark/>
          </w:tcPr>
          <w:p w14:paraId="7B6751A5" w14:textId="77777777" w:rsidR="00B50A8B" w:rsidRPr="00F77697" w:rsidRDefault="00B50A8B" w:rsidP="00B50A8B">
            <w:pPr>
              <w:spacing w:after="0" w:line="240" w:lineRule="auto"/>
              <w:jc w:val="center"/>
              <w:rPr>
                <w:sz w:val="24"/>
                <w:szCs w:val="24"/>
                <w:lang w:val="uk-UA"/>
              </w:rPr>
            </w:pPr>
            <w:r w:rsidRPr="00697367">
              <w:rPr>
                <w:sz w:val="24"/>
                <w:szCs w:val="24"/>
                <w:lang w:val="uk-UA"/>
              </w:rPr>
              <w:t>1</w:t>
            </w:r>
            <w:r>
              <w:rPr>
                <w:sz w:val="24"/>
                <w:szCs w:val="24"/>
                <w:lang w:val="uk-UA"/>
              </w:rPr>
              <w:t>20</w:t>
            </w:r>
            <w:r w:rsidRPr="00697367">
              <w:rPr>
                <w:sz w:val="24"/>
                <w:szCs w:val="24"/>
                <w:lang w:val="uk-UA"/>
              </w:rPr>
              <w:t>5,216</w:t>
            </w:r>
          </w:p>
        </w:tc>
        <w:tc>
          <w:tcPr>
            <w:tcW w:w="1140" w:type="dxa"/>
            <w:tcBorders>
              <w:top w:val="single" w:sz="4" w:space="0" w:color="auto"/>
              <w:left w:val="single" w:sz="4" w:space="0" w:color="auto"/>
              <w:bottom w:val="single" w:sz="4" w:space="0" w:color="auto"/>
              <w:right w:val="single" w:sz="4" w:space="0" w:color="auto"/>
            </w:tcBorders>
            <w:noWrap/>
            <w:vAlign w:val="bottom"/>
            <w:hideMark/>
          </w:tcPr>
          <w:p w14:paraId="45B42E56" w14:textId="77777777" w:rsidR="00B50A8B" w:rsidRPr="00F77697" w:rsidRDefault="00B50A8B" w:rsidP="00B50A8B">
            <w:pPr>
              <w:spacing w:after="0" w:line="240" w:lineRule="auto"/>
              <w:jc w:val="center"/>
              <w:rPr>
                <w:sz w:val="24"/>
                <w:szCs w:val="24"/>
                <w:lang w:val="uk-UA"/>
              </w:rPr>
            </w:pPr>
            <w:r w:rsidRPr="00694B43">
              <w:rPr>
                <w:sz w:val="24"/>
                <w:szCs w:val="24"/>
                <w:lang w:val="uk-UA"/>
              </w:rPr>
              <w:t>0,3</w:t>
            </w:r>
            <w:r>
              <w:rPr>
                <w:sz w:val="24"/>
                <w:szCs w:val="24"/>
                <w:lang w:val="uk-UA"/>
              </w:rPr>
              <w:t>1</w:t>
            </w:r>
          </w:p>
        </w:tc>
        <w:tc>
          <w:tcPr>
            <w:tcW w:w="1177" w:type="dxa"/>
            <w:tcBorders>
              <w:top w:val="single" w:sz="4" w:space="0" w:color="auto"/>
              <w:left w:val="single" w:sz="4" w:space="0" w:color="auto"/>
              <w:bottom w:val="single" w:sz="4" w:space="0" w:color="auto"/>
              <w:right w:val="single" w:sz="4" w:space="0" w:color="auto"/>
            </w:tcBorders>
            <w:noWrap/>
            <w:vAlign w:val="bottom"/>
            <w:hideMark/>
          </w:tcPr>
          <w:p w14:paraId="2C627BC6" w14:textId="77777777" w:rsidR="00B50A8B" w:rsidRPr="00F77697" w:rsidRDefault="00B50A8B" w:rsidP="00B50A8B">
            <w:pPr>
              <w:spacing w:after="0" w:line="240" w:lineRule="auto"/>
              <w:jc w:val="center"/>
              <w:rPr>
                <w:sz w:val="24"/>
                <w:szCs w:val="24"/>
                <w:lang w:val="uk-UA"/>
              </w:rPr>
            </w:pPr>
            <w:r>
              <w:rPr>
                <w:sz w:val="24"/>
                <w:szCs w:val="24"/>
                <w:lang w:val="en-US"/>
              </w:rPr>
              <w:t>373,6</w:t>
            </w:r>
          </w:p>
        </w:tc>
        <w:tc>
          <w:tcPr>
            <w:tcW w:w="1314" w:type="dxa"/>
            <w:tcBorders>
              <w:top w:val="single" w:sz="4" w:space="0" w:color="auto"/>
              <w:left w:val="single" w:sz="4" w:space="0" w:color="auto"/>
              <w:bottom w:val="single" w:sz="4" w:space="0" w:color="auto"/>
              <w:right w:val="single" w:sz="4" w:space="0" w:color="auto"/>
            </w:tcBorders>
            <w:noWrap/>
            <w:vAlign w:val="bottom"/>
            <w:hideMark/>
          </w:tcPr>
          <w:p w14:paraId="59332F4C" w14:textId="77777777" w:rsidR="00B50A8B" w:rsidRPr="00F77697" w:rsidRDefault="00B50A8B" w:rsidP="00B50A8B">
            <w:pPr>
              <w:spacing w:after="0" w:line="240" w:lineRule="auto"/>
              <w:jc w:val="center"/>
              <w:rPr>
                <w:sz w:val="24"/>
                <w:szCs w:val="24"/>
                <w:lang w:val="uk-UA"/>
              </w:rPr>
            </w:pPr>
            <w:r w:rsidRPr="00F77697">
              <w:rPr>
                <w:sz w:val="24"/>
                <w:szCs w:val="24"/>
                <w:lang w:val="uk-UA"/>
              </w:rPr>
              <w:t>0,</w:t>
            </w:r>
            <w:r>
              <w:rPr>
                <w:sz w:val="24"/>
                <w:szCs w:val="24"/>
                <w:lang w:val="uk-UA"/>
              </w:rPr>
              <w:t>00046</w:t>
            </w:r>
          </w:p>
        </w:tc>
        <w:tc>
          <w:tcPr>
            <w:tcW w:w="1238" w:type="dxa"/>
            <w:tcBorders>
              <w:top w:val="single" w:sz="4" w:space="0" w:color="auto"/>
              <w:left w:val="single" w:sz="4" w:space="0" w:color="auto"/>
              <w:bottom w:val="single" w:sz="4" w:space="0" w:color="auto"/>
              <w:right w:val="single" w:sz="4" w:space="0" w:color="auto"/>
            </w:tcBorders>
            <w:noWrap/>
            <w:vAlign w:val="bottom"/>
            <w:hideMark/>
          </w:tcPr>
          <w:p w14:paraId="1BAA64AE" w14:textId="77777777" w:rsidR="00B50A8B" w:rsidRPr="00F77697" w:rsidRDefault="00B50A8B" w:rsidP="00B50A8B">
            <w:pPr>
              <w:spacing w:after="0" w:line="240" w:lineRule="auto"/>
              <w:jc w:val="center"/>
              <w:rPr>
                <w:sz w:val="24"/>
                <w:szCs w:val="24"/>
                <w:lang w:val="uk-UA"/>
              </w:rPr>
            </w:pPr>
            <w:r>
              <w:rPr>
                <w:rFonts w:ascii="Calibri" w:hAnsi="Calibri" w:cs="Calibri"/>
                <w:color w:val="000000"/>
                <w:sz w:val="22"/>
                <w:szCs w:val="22"/>
              </w:rPr>
              <w:t>0,171856</w:t>
            </w:r>
          </w:p>
        </w:tc>
      </w:tr>
      <w:tr w:rsidR="00B50A8B" w:rsidRPr="00F77697" w14:paraId="67640511" w14:textId="77777777" w:rsidTr="00297121">
        <w:trPr>
          <w:trHeight w:val="255"/>
          <w:jc w:val="center"/>
        </w:trPr>
        <w:tc>
          <w:tcPr>
            <w:tcW w:w="802" w:type="dxa"/>
            <w:tcBorders>
              <w:top w:val="single" w:sz="4" w:space="0" w:color="auto"/>
              <w:left w:val="single" w:sz="4" w:space="0" w:color="auto"/>
              <w:bottom w:val="single" w:sz="4" w:space="0" w:color="auto"/>
              <w:right w:val="single" w:sz="4" w:space="0" w:color="auto"/>
            </w:tcBorders>
            <w:noWrap/>
            <w:vAlign w:val="bottom"/>
            <w:hideMark/>
          </w:tcPr>
          <w:p w14:paraId="5F034CA5" w14:textId="77777777" w:rsidR="00B50A8B" w:rsidRPr="00F77697" w:rsidRDefault="00B50A8B" w:rsidP="00B50A8B">
            <w:pPr>
              <w:spacing w:after="0" w:line="240" w:lineRule="auto"/>
              <w:jc w:val="center"/>
              <w:rPr>
                <w:sz w:val="24"/>
                <w:szCs w:val="24"/>
                <w:lang w:val="uk-UA"/>
              </w:rPr>
            </w:pPr>
            <w:r w:rsidRPr="00F77697">
              <w:rPr>
                <w:sz w:val="24"/>
                <w:szCs w:val="24"/>
                <w:lang w:val="uk-UA"/>
              </w:rPr>
              <w:t>8</w:t>
            </w:r>
          </w:p>
        </w:tc>
        <w:tc>
          <w:tcPr>
            <w:tcW w:w="1238" w:type="dxa"/>
            <w:tcBorders>
              <w:top w:val="single" w:sz="4" w:space="0" w:color="auto"/>
              <w:left w:val="single" w:sz="4" w:space="0" w:color="auto"/>
              <w:bottom w:val="single" w:sz="4" w:space="0" w:color="auto"/>
              <w:right w:val="single" w:sz="4" w:space="0" w:color="auto"/>
            </w:tcBorders>
            <w:noWrap/>
            <w:hideMark/>
          </w:tcPr>
          <w:p w14:paraId="1CA03CAC" w14:textId="77777777" w:rsidR="00B50A8B" w:rsidRPr="00F77697" w:rsidRDefault="00B50A8B" w:rsidP="00B50A8B">
            <w:pPr>
              <w:spacing w:after="0" w:line="240" w:lineRule="auto"/>
              <w:jc w:val="center"/>
              <w:rPr>
                <w:sz w:val="24"/>
                <w:szCs w:val="24"/>
                <w:lang w:val="uk-UA"/>
              </w:rPr>
            </w:pPr>
            <w:r w:rsidRPr="00697367">
              <w:rPr>
                <w:sz w:val="24"/>
                <w:szCs w:val="24"/>
                <w:lang w:val="uk-UA"/>
              </w:rPr>
              <w:t>11</w:t>
            </w:r>
            <w:r>
              <w:rPr>
                <w:sz w:val="24"/>
                <w:szCs w:val="24"/>
                <w:lang w:val="uk-UA"/>
              </w:rPr>
              <w:t>7</w:t>
            </w:r>
            <w:r w:rsidRPr="00697367">
              <w:rPr>
                <w:sz w:val="24"/>
                <w:szCs w:val="24"/>
                <w:lang w:val="uk-UA"/>
              </w:rPr>
              <w:t xml:space="preserve">5,216 </w:t>
            </w:r>
          </w:p>
        </w:tc>
        <w:tc>
          <w:tcPr>
            <w:tcW w:w="1140" w:type="dxa"/>
            <w:tcBorders>
              <w:top w:val="single" w:sz="4" w:space="0" w:color="auto"/>
              <w:left w:val="single" w:sz="4" w:space="0" w:color="auto"/>
              <w:bottom w:val="single" w:sz="4" w:space="0" w:color="auto"/>
              <w:right w:val="single" w:sz="4" w:space="0" w:color="auto"/>
            </w:tcBorders>
            <w:noWrap/>
            <w:vAlign w:val="bottom"/>
            <w:hideMark/>
          </w:tcPr>
          <w:p w14:paraId="4A444715" w14:textId="77777777" w:rsidR="00B50A8B" w:rsidRPr="00F77697" w:rsidRDefault="00B50A8B" w:rsidP="00B50A8B">
            <w:pPr>
              <w:spacing w:after="0" w:line="240" w:lineRule="auto"/>
              <w:jc w:val="center"/>
              <w:rPr>
                <w:sz w:val="24"/>
                <w:szCs w:val="24"/>
                <w:lang w:val="uk-UA"/>
              </w:rPr>
            </w:pPr>
            <w:r w:rsidRPr="00694B43">
              <w:rPr>
                <w:sz w:val="24"/>
                <w:szCs w:val="24"/>
                <w:lang w:val="uk-UA"/>
              </w:rPr>
              <w:t>0,</w:t>
            </w:r>
            <w:r>
              <w:rPr>
                <w:sz w:val="24"/>
                <w:szCs w:val="24"/>
                <w:lang w:val="uk-UA"/>
              </w:rPr>
              <w:t>27</w:t>
            </w:r>
          </w:p>
        </w:tc>
        <w:tc>
          <w:tcPr>
            <w:tcW w:w="1177" w:type="dxa"/>
            <w:tcBorders>
              <w:top w:val="single" w:sz="4" w:space="0" w:color="auto"/>
              <w:left w:val="single" w:sz="4" w:space="0" w:color="auto"/>
              <w:bottom w:val="single" w:sz="4" w:space="0" w:color="auto"/>
              <w:right w:val="single" w:sz="4" w:space="0" w:color="auto"/>
            </w:tcBorders>
            <w:noWrap/>
            <w:vAlign w:val="bottom"/>
            <w:hideMark/>
          </w:tcPr>
          <w:p w14:paraId="3867DE1A" w14:textId="77777777" w:rsidR="00B50A8B" w:rsidRPr="00F77697" w:rsidRDefault="00B50A8B" w:rsidP="00B50A8B">
            <w:pPr>
              <w:spacing w:after="0" w:line="240" w:lineRule="auto"/>
              <w:jc w:val="center"/>
              <w:rPr>
                <w:sz w:val="24"/>
                <w:szCs w:val="24"/>
                <w:lang w:val="uk-UA"/>
              </w:rPr>
            </w:pPr>
            <w:r>
              <w:rPr>
                <w:sz w:val="24"/>
                <w:szCs w:val="24"/>
                <w:lang w:val="en-US"/>
              </w:rPr>
              <w:t>317,3</w:t>
            </w:r>
          </w:p>
        </w:tc>
        <w:tc>
          <w:tcPr>
            <w:tcW w:w="1314" w:type="dxa"/>
            <w:tcBorders>
              <w:top w:val="single" w:sz="4" w:space="0" w:color="auto"/>
              <w:left w:val="single" w:sz="4" w:space="0" w:color="auto"/>
              <w:bottom w:val="single" w:sz="4" w:space="0" w:color="auto"/>
              <w:right w:val="single" w:sz="4" w:space="0" w:color="auto"/>
            </w:tcBorders>
            <w:noWrap/>
            <w:vAlign w:val="bottom"/>
            <w:hideMark/>
          </w:tcPr>
          <w:p w14:paraId="03C04D63" w14:textId="77777777" w:rsidR="00B50A8B" w:rsidRPr="00F77697" w:rsidRDefault="00B50A8B" w:rsidP="00B50A8B">
            <w:pPr>
              <w:spacing w:after="0" w:line="240" w:lineRule="auto"/>
              <w:jc w:val="center"/>
              <w:rPr>
                <w:sz w:val="24"/>
                <w:szCs w:val="24"/>
                <w:lang w:val="uk-UA"/>
              </w:rPr>
            </w:pPr>
            <w:r w:rsidRPr="00F77697">
              <w:rPr>
                <w:sz w:val="24"/>
                <w:szCs w:val="24"/>
                <w:lang w:val="uk-UA"/>
              </w:rPr>
              <w:t>0,</w:t>
            </w:r>
            <w:r>
              <w:rPr>
                <w:sz w:val="24"/>
                <w:szCs w:val="24"/>
                <w:lang w:val="uk-UA"/>
              </w:rPr>
              <w:t>00015</w:t>
            </w:r>
          </w:p>
        </w:tc>
        <w:tc>
          <w:tcPr>
            <w:tcW w:w="1238" w:type="dxa"/>
            <w:tcBorders>
              <w:top w:val="single" w:sz="4" w:space="0" w:color="auto"/>
              <w:left w:val="single" w:sz="4" w:space="0" w:color="auto"/>
              <w:bottom w:val="single" w:sz="4" w:space="0" w:color="auto"/>
              <w:right w:val="single" w:sz="4" w:space="0" w:color="auto"/>
            </w:tcBorders>
            <w:noWrap/>
            <w:vAlign w:val="bottom"/>
            <w:hideMark/>
          </w:tcPr>
          <w:p w14:paraId="03657C73" w14:textId="77777777" w:rsidR="00B50A8B" w:rsidRPr="00F77697" w:rsidRDefault="00B50A8B" w:rsidP="00B50A8B">
            <w:pPr>
              <w:spacing w:after="0" w:line="240" w:lineRule="auto"/>
              <w:jc w:val="center"/>
              <w:rPr>
                <w:sz w:val="24"/>
                <w:szCs w:val="24"/>
                <w:lang w:val="uk-UA"/>
              </w:rPr>
            </w:pPr>
            <w:r>
              <w:rPr>
                <w:rFonts w:ascii="Calibri" w:hAnsi="Calibri" w:cs="Calibri"/>
                <w:color w:val="000000"/>
                <w:sz w:val="22"/>
                <w:szCs w:val="22"/>
              </w:rPr>
              <w:t>0,047595</w:t>
            </w:r>
          </w:p>
        </w:tc>
      </w:tr>
    </w:tbl>
    <w:p w14:paraId="03234D59" w14:textId="77777777" w:rsidR="00CC4001" w:rsidRPr="00AC3352" w:rsidRDefault="00CC4001" w:rsidP="00D61C6A">
      <w:pPr>
        <w:spacing w:after="0" w:line="360" w:lineRule="auto"/>
        <w:ind w:firstLine="709"/>
        <w:rPr>
          <w:rFonts w:eastAsiaTheme="minorEastAsia"/>
          <w:iCs/>
          <w:lang w:val="uk-UA"/>
        </w:rPr>
      </w:pPr>
    </w:p>
    <w:p w14:paraId="7C5AFF95" w14:textId="77777777" w:rsidR="00CC4001" w:rsidRDefault="00CC4001" w:rsidP="00D61C6A">
      <w:pPr>
        <w:tabs>
          <w:tab w:val="left" w:pos="3780"/>
        </w:tabs>
        <w:spacing w:after="0" w:line="360" w:lineRule="auto"/>
        <w:ind w:firstLine="709"/>
        <w:rPr>
          <w:lang w:val="uk-UA"/>
        </w:rPr>
      </w:pPr>
      <w:r w:rsidRPr="00225A02">
        <w:rPr>
          <w:lang w:val="uk-UA"/>
        </w:rPr>
        <w:t>NPV</w:t>
      </w:r>
      <w:r w:rsidRPr="00225A02">
        <w:rPr>
          <w:vertAlign w:val="subscript"/>
          <w:lang w:val="uk-UA"/>
        </w:rPr>
        <w:t>2</w:t>
      </w:r>
      <w:r w:rsidRPr="00225A02">
        <w:rPr>
          <w:lang w:val="uk-UA"/>
        </w:rPr>
        <w:t xml:space="preserve"> = ∑ДГП = -</w:t>
      </w:r>
      <w:r w:rsidR="00B50A8B">
        <w:rPr>
          <w:lang w:val="uk-UA"/>
        </w:rPr>
        <w:t>1275,3</w:t>
      </w:r>
      <w:r w:rsidRPr="00225A02">
        <w:rPr>
          <w:lang w:val="uk-UA"/>
        </w:rPr>
        <w:t xml:space="preserve">+ . . . + </w:t>
      </w:r>
      <w:r w:rsidR="00B50A8B">
        <w:rPr>
          <w:lang w:val="uk-UA"/>
        </w:rPr>
        <w:t>0,048</w:t>
      </w:r>
      <w:r w:rsidRPr="00225A02">
        <w:rPr>
          <w:lang w:val="uk-UA"/>
        </w:rPr>
        <w:t>= -</w:t>
      </w:r>
      <w:r w:rsidR="00B50A8B">
        <w:rPr>
          <w:lang w:val="uk-UA"/>
        </w:rPr>
        <w:t>799</w:t>
      </w:r>
      <w:r>
        <w:rPr>
          <w:lang w:val="uk-UA"/>
        </w:rPr>
        <w:t>,62</w:t>
      </w:r>
      <w:r w:rsidR="00B50A8B">
        <w:rPr>
          <w:lang w:val="uk-UA"/>
        </w:rPr>
        <w:t>1</w:t>
      </w:r>
      <w:r w:rsidRPr="00225A02">
        <w:rPr>
          <w:lang w:val="uk-UA"/>
        </w:rPr>
        <w:t xml:space="preserve"> тис. грн.</w:t>
      </w:r>
    </w:p>
    <w:p w14:paraId="4A0BF66F" w14:textId="77777777" w:rsidR="00CC4001" w:rsidRDefault="00CC4001" w:rsidP="00D61C6A">
      <w:pPr>
        <w:tabs>
          <w:tab w:val="left" w:pos="3780"/>
        </w:tabs>
        <w:spacing w:after="0" w:line="360" w:lineRule="auto"/>
        <w:ind w:firstLine="709"/>
        <w:jc w:val="both"/>
        <w:rPr>
          <w:lang w:val="uk-UA"/>
        </w:rPr>
      </w:pPr>
      <w:r>
        <w:rPr>
          <w:lang w:val="uk-UA"/>
        </w:rPr>
        <w:t>Визначимо показник внутрішньої норми рентабельності:</w:t>
      </w:r>
    </w:p>
    <w:p w14:paraId="47F9E21B" w14:textId="77777777" w:rsidR="00CC4001" w:rsidRPr="00225A02" w:rsidRDefault="00CC4001" w:rsidP="00D61C6A">
      <w:pPr>
        <w:tabs>
          <w:tab w:val="left" w:pos="3780"/>
        </w:tabs>
        <w:spacing w:after="0" w:line="360" w:lineRule="auto"/>
        <w:ind w:firstLine="709"/>
        <w:jc w:val="both"/>
        <w:rPr>
          <w:rFonts w:eastAsiaTheme="minorEastAsia"/>
          <w:i/>
          <w:lang w:val="uk-UA"/>
        </w:rPr>
      </w:pPr>
      <m:oMathPara>
        <m:oMath>
          <m:r>
            <w:rPr>
              <w:rFonts w:ascii="Cambria Math" w:hAnsi="Cambria Math"/>
              <w:lang w:val="uk-UA"/>
            </w:rPr>
            <m:t>IRR=</m:t>
          </m:r>
          <m:sSub>
            <m:sSubPr>
              <m:ctrlPr>
                <w:rPr>
                  <w:rFonts w:ascii="Cambria Math" w:hAnsi="Cambria Math"/>
                  <w:i/>
                  <w:lang w:val="uk-UA"/>
                </w:rPr>
              </m:ctrlPr>
            </m:sSubPr>
            <m:e>
              <m:r>
                <w:rPr>
                  <w:rFonts w:ascii="Cambria Math" w:hAnsi="Cambria Math"/>
                  <w:lang w:val="uk-UA"/>
                </w:rPr>
                <m:t>i</m:t>
              </m:r>
            </m:e>
            <m:sub>
              <m:r>
                <w:rPr>
                  <w:rFonts w:ascii="Cambria Math" w:hAnsi="Cambria Math"/>
                  <w:lang w:val="uk-UA"/>
                </w:rPr>
                <m:t>1</m:t>
              </m:r>
            </m:sub>
          </m:sSub>
          <m:r>
            <w:rPr>
              <w:rFonts w:ascii="Cambria Math" w:hAnsi="Cambria Math"/>
              <w:lang w:val="uk-UA"/>
            </w:rPr>
            <m:t>+</m:t>
          </m:r>
          <m:f>
            <m:fPr>
              <m:ctrlPr>
                <w:rPr>
                  <w:rFonts w:ascii="Cambria Math" w:hAnsi="Cambria Math"/>
                  <w:i/>
                  <w:lang w:val="uk-UA"/>
                </w:rPr>
              </m:ctrlPr>
            </m:fPr>
            <m:num>
              <m:sSub>
                <m:sSubPr>
                  <m:ctrlPr>
                    <w:rPr>
                      <w:rFonts w:ascii="Cambria Math" w:hAnsi="Cambria Math"/>
                      <w:i/>
                      <w:lang w:val="uk-UA"/>
                    </w:rPr>
                  </m:ctrlPr>
                </m:sSubPr>
                <m:e>
                  <m:r>
                    <w:rPr>
                      <w:rFonts w:ascii="Cambria Math" w:hAnsi="Cambria Math"/>
                      <w:lang w:val="uk-UA"/>
                    </w:rPr>
                    <m:t>NPV</m:t>
                  </m:r>
                </m:e>
                <m:sub>
                  <m:r>
                    <w:rPr>
                      <w:rFonts w:ascii="Cambria Math" w:hAnsi="Cambria Math"/>
                      <w:lang w:val="uk-UA"/>
                    </w:rPr>
                    <m:t>1</m:t>
                  </m:r>
                </m:sub>
              </m:sSub>
              <m:r>
                <w:rPr>
                  <w:rFonts w:ascii="Cambria Math" w:hAnsi="Cambria Math"/>
                  <w:lang w:val="uk-UA"/>
                </w:rPr>
                <m:t>*(</m:t>
              </m:r>
              <m:sSub>
                <m:sSubPr>
                  <m:ctrlPr>
                    <w:rPr>
                      <w:rFonts w:ascii="Cambria Math" w:hAnsi="Cambria Math"/>
                      <w:i/>
                      <w:lang w:val="uk-UA"/>
                    </w:rPr>
                  </m:ctrlPr>
                </m:sSubPr>
                <m:e>
                  <m:r>
                    <w:rPr>
                      <w:rFonts w:ascii="Cambria Math" w:hAnsi="Cambria Math"/>
                      <w:lang w:val="uk-UA"/>
                    </w:rPr>
                    <m:t>i</m:t>
                  </m:r>
                </m:e>
                <m:sub>
                  <m:r>
                    <w:rPr>
                      <w:rFonts w:ascii="Cambria Math" w:hAnsi="Cambria Math"/>
                      <w:lang w:val="uk-UA"/>
                    </w:rPr>
                    <m:t>2</m:t>
                  </m:r>
                </m:sub>
              </m:sSub>
              <m:r>
                <w:rPr>
                  <w:rFonts w:ascii="Cambria Math" w:hAnsi="Cambria Math"/>
                  <w:lang w:val="uk-UA"/>
                </w:rPr>
                <m:t>-</m:t>
              </m:r>
              <m:sSub>
                <m:sSubPr>
                  <m:ctrlPr>
                    <w:rPr>
                      <w:rFonts w:ascii="Cambria Math" w:hAnsi="Cambria Math"/>
                      <w:i/>
                      <w:lang w:val="uk-UA"/>
                    </w:rPr>
                  </m:ctrlPr>
                </m:sSubPr>
                <m:e>
                  <m:r>
                    <w:rPr>
                      <w:rFonts w:ascii="Cambria Math" w:hAnsi="Cambria Math"/>
                      <w:lang w:val="uk-UA"/>
                    </w:rPr>
                    <m:t>i</m:t>
                  </m:r>
                </m:e>
                <m:sub>
                  <m:r>
                    <w:rPr>
                      <w:rFonts w:ascii="Cambria Math" w:hAnsi="Cambria Math"/>
                      <w:lang w:val="uk-UA"/>
                    </w:rPr>
                    <m:t>1</m:t>
                  </m:r>
                </m:sub>
              </m:sSub>
              <m:r>
                <w:rPr>
                  <w:rFonts w:ascii="Cambria Math" w:hAnsi="Cambria Math"/>
                  <w:lang w:val="uk-UA"/>
                </w:rPr>
                <m:t>)</m:t>
              </m:r>
            </m:num>
            <m:den>
              <m:sSub>
                <m:sSubPr>
                  <m:ctrlPr>
                    <w:rPr>
                      <w:rFonts w:ascii="Cambria Math" w:hAnsi="Cambria Math"/>
                      <w:i/>
                      <w:lang w:val="uk-UA"/>
                    </w:rPr>
                  </m:ctrlPr>
                </m:sSubPr>
                <m:e>
                  <m:r>
                    <w:rPr>
                      <w:rFonts w:ascii="Cambria Math" w:hAnsi="Cambria Math"/>
                      <w:lang w:val="uk-UA"/>
                    </w:rPr>
                    <m:t>NPV</m:t>
                  </m:r>
                </m:e>
                <m:sub>
                  <m:r>
                    <w:rPr>
                      <w:rFonts w:ascii="Cambria Math" w:hAnsi="Cambria Math"/>
                      <w:lang w:val="uk-UA"/>
                    </w:rPr>
                    <m:t>1</m:t>
                  </m:r>
                </m:sub>
              </m:sSub>
              <m:r>
                <w:rPr>
                  <w:rFonts w:ascii="Cambria Math" w:hAnsi="Cambria Math"/>
                  <w:lang w:val="uk-UA"/>
                </w:rPr>
                <m:t>-</m:t>
              </m:r>
              <m:sSub>
                <m:sSubPr>
                  <m:ctrlPr>
                    <w:rPr>
                      <w:rFonts w:ascii="Cambria Math" w:hAnsi="Cambria Math"/>
                      <w:i/>
                      <w:lang w:val="uk-UA"/>
                    </w:rPr>
                  </m:ctrlPr>
                </m:sSubPr>
                <m:e>
                  <m:r>
                    <w:rPr>
                      <w:rFonts w:ascii="Cambria Math" w:hAnsi="Cambria Math"/>
                      <w:lang w:val="uk-UA"/>
                    </w:rPr>
                    <m:t>NPV</m:t>
                  </m:r>
                </m:e>
                <m:sub>
                  <m:r>
                    <w:rPr>
                      <w:rFonts w:ascii="Cambria Math" w:hAnsi="Cambria Math"/>
                      <w:lang w:val="uk-UA"/>
                    </w:rPr>
                    <m:t>2</m:t>
                  </m:r>
                </m:sub>
              </m:sSub>
            </m:den>
          </m:f>
          <m:r>
            <w:rPr>
              <w:rFonts w:ascii="Cambria Math" w:hAnsi="Cambria Math"/>
              <w:lang w:val="uk-UA"/>
            </w:rPr>
            <m:t>;</m:t>
          </m:r>
        </m:oMath>
      </m:oMathPara>
    </w:p>
    <w:p w14:paraId="58640138" w14:textId="77777777" w:rsidR="00CC4001" w:rsidRPr="00703D8D" w:rsidRDefault="00CC4001" w:rsidP="00D61C6A">
      <w:pPr>
        <w:tabs>
          <w:tab w:val="left" w:pos="3780"/>
        </w:tabs>
        <w:spacing w:after="0" w:line="360" w:lineRule="auto"/>
        <w:ind w:firstLine="709"/>
        <w:jc w:val="both"/>
        <w:rPr>
          <w:rFonts w:eastAsiaTheme="minorEastAsia"/>
          <w:i/>
          <w:lang w:val="uk-UA"/>
        </w:rPr>
      </w:pPr>
      <m:oMathPara>
        <m:oMath>
          <m:r>
            <w:rPr>
              <w:rFonts w:ascii="Cambria Math" w:hAnsi="Cambria Math"/>
              <w:lang w:val="uk-UA"/>
            </w:rPr>
            <m:t>IRR=18+</m:t>
          </m:r>
          <m:f>
            <m:fPr>
              <m:ctrlPr>
                <w:rPr>
                  <w:rFonts w:ascii="Cambria Math" w:hAnsi="Cambria Math"/>
                  <w:i/>
                  <w:lang w:val="uk-UA"/>
                </w:rPr>
              </m:ctrlPr>
            </m:fPr>
            <m:num>
              <m:r>
                <w:rPr>
                  <w:rFonts w:ascii="Cambria Math" w:hAnsi="Cambria Math"/>
                  <w:lang w:val="en-US"/>
                </w:rPr>
                <m:t>3630,305*</m:t>
              </m:r>
              <m:r>
                <w:rPr>
                  <w:rFonts w:ascii="Cambria Math" w:hAnsi="Cambria Math"/>
                  <w:lang w:val="uk-UA"/>
                </w:rPr>
                <m:t>(200-18)</m:t>
              </m:r>
            </m:num>
            <m:den>
              <m:r>
                <w:rPr>
                  <w:rFonts w:ascii="Cambria Math" w:hAnsi="Cambria Math"/>
                  <w:lang w:val="en-US"/>
                </w:rPr>
                <m:t>3630,305</m:t>
              </m:r>
              <m:r>
                <w:rPr>
                  <w:rFonts w:ascii="Cambria Math" w:hAnsi="Cambria Math"/>
                  <w:lang w:val="uk-UA"/>
                </w:rPr>
                <m:t>-(</m:t>
              </m:r>
              <m:r>
                <m:rPr>
                  <m:sty m:val="p"/>
                </m:rPr>
                <w:rPr>
                  <w:rFonts w:ascii="Cambria Math" w:hAnsi="Cambria Math"/>
                  <w:lang w:val="uk-UA"/>
                </w:rPr>
                <m:t>-799,621)</m:t>
              </m:r>
            </m:den>
          </m:f>
          <m:r>
            <w:rPr>
              <w:rFonts w:ascii="Cambria Math" w:eastAsiaTheme="minorEastAsia" w:hAnsi="Cambria Math"/>
              <w:lang w:val="uk-UA"/>
            </w:rPr>
            <m:t>=167%;</m:t>
          </m:r>
        </m:oMath>
      </m:oMathPara>
    </w:p>
    <w:p w14:paraId="0F8FB244" w14:textId="77777777" w:rsidR="00CC4001" w:rsidRPr="00703D8D" w:rsidRDefault="00CC4001" w:rsidP="00D61C6A">
      <w:pPr>
        <w:widowControl w:val="0"/>
        <w:autoSpaceDE w:val="0"/>
        <w:autoSpaceDN w:val="0"/>
        <w:adjustRightInd w:val="0"/>
        <w:spacing w:after="0" w:line="360" w:lineRule="auto"/>
        <w:ind w:firstLine="709"/>
        <w:jc w:val="both"/>
        <w:rPr>
          <w:lang w:val="uk-UA"/>
        </w:rPr>
      </w:pPr>
      <w:r>
        <w:rPr>
          <w:lang w:val="uk-UA"/>
        </w:rPr>
        <w:t xml:space="preserve">де, </w:t>
      </w:r>
      <w:r>
        <w:rPr>
          <w:lang w:val="en-US"/>
        </w:rPr>
        <w:t>NPV</w:t>
      </w:r>
      <w:r>
        <w:rPr>
          <w:lang w:val="uk-UA"/>
        </w:rPr>
        <w:t xml:space="preserve"> – чиста теперішня вартість;</w:t>
      </w:r>
    </w:p>
    <w:p w14:paraId="16B683EB" w14:textId="77777777" w:rsidR="00CC4001" w:rsidRDefault="00CC4001" w:rsidP="00D61C6A">
      <w:pPr>
        <w:widowControl w:val="0"/>
        <w:autoSpaceDE w:val="0"/>
        <w:autoSpaceDN w:val="0"/>
        <w:adjustRightInd w:val="0"/>
        <w:spacing w:after="0" w:line="360" w:lineRule="auto"/>
        <w:ind w:firstLine="709"/>
        <w:jc w:val="both"/>
        <w:rPr>
          <w:lang w:val="uk-UA"/>
        </w:rPr>
      </w:pPr>
      <w:r>
        <w:rPr>
          <w:lang w:val="en-US"/>
        </w:rPr>
        <w:t>IRR</w:t>
      </w:r>
      <w:r>
        <w:rPr>
          <w:lang w:val="uk-UA"/>
        </w:rPr>
        <w:t xml:space="preserve"> – внутрішня норма рентабельності.</w:t>
      </w:r>
    </w:p>
    <w:p w14:paraId="72EF7E19" w14:textId="77777777" w:rsidR="00CC4001" w:rsidRDefault="00CC4001" w:rsidP="00D61C6A">
      <w:pPr>
        <w:tabs>
          <w:tab w:val="left" w:pos="3780"/>
        </w:tabs>
        <w:spacing w:after="0" w:line="360" w:lineRule="auto"/>
        <w:ind w:firstLine="709"/>
        <w:jc w:val="both"/>
        <w:rPr>
          <w:color w:val="000000"/>
          <w:lang w:val="uk-UA"/>
        </w:rPr>
      </w:pPr>
      <w:r>
        <w:rPr>
          <w:color w:val="000000"/>
          <w:lang w:val="uk-UA"/>
        </w:rPr>
        <w:t>Як бачимо з проведених розрахунків проект прийнятний для реалізації, так-як має швидкий дисконтований термін окупності, NPV&gt;0, IRR&gt;i.</w:t>
      </w:r>
    </w:p>
    <w:p w14:paraId="68C579F8" w14:textId="77777777" w:rsidR="00CC4001" w:rsidRDefault="00CC4001" w:rsidP="00D61C6A">
      <w:pPr>
        <w:tabs>
          <w:tab w:val="left" w:pos="3780"/>
        </w:tabs>
        <w:spacing w:after="0" w:line="360" w:lineRule="auto"/>
        <w:ind w:firstLine="709"/>
        <w:jc w:val="both"/>
        <w:rPr>
          <w:iCs/>
          <w:lang w:val="uk-UA"/>
        </w:rPr>
      </w:pPr>
      <w:r>
        <w:rPr>
          <w:iCs/>
          <w:lang w:val="uk-UA"/>
        </w:rPr>
        <w:t xml:space="preserve">Представимо графічно показник внутрішньої норми рентабельності (рис. </w:t>
      </w:r>
      <w:r w:rsidR="00F72E58">
        <w:rPr>
          <w:lang w:val="uk-UA"/>
        </w:rPr>
        <w:t>6.</w:t>
      </w:r>
      <w:r w:rsidR="000463AA">
        <w:rPr>
          <w:iCs/>
          <w:lang w:val="uk-UA"/>
        </w:rPr>
        <w:t>2)</w:t>
      </w:r>
    </w:p>
    <w:p w14:paraId="7AE506B7" w14:textId="77777777" w:rsidR="00CC4001" w:rsidRPr="002E4610" w:rsidRDefault="00D209F3" w:rsidP="00806FD2">
      <w:pPr>
        <w:tabs>
          <w:tab w:val="left" w:pos="3780"/>
        </w:tabs>
        <w:spacing w:after="0" w:line="360" w:lineRule="auto"/>
        <w:jc w:val="center"/>
        <w:rPr>
          <w:iCs/>
          <w:lang w:val="en-US"/>
        </w:rPr>
      </w:pPr>
      <w:r>
        <w:rPr>
          <w:iCs/>
          <w:noProof/>
          <w:lang w:eastAsia="ru-RU"/>
        </w:rPr>
        <w:drawing>
          <wp:inline distT="0" distB="0" distL="0" distR="0" wp14:anchorId="5ED6901B" wp14:editId="68633B1E">
            <wp:extent cx="3758490" cy="3704608"/>
            <wp:effectExtent l="0" t="0" r="0" b="0"/>
            <wp:docPr id="141" name="Рисунок 1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3774125" cy="3720019"/>
                    </a:xfrm>
                    <a:prstGeom prst="rect">
                      <a:avLst/>
                    </a:prstGeom>
                    <a:noFill/>
                    <a:ln>
                      <a:noFill/>
                    </a:ln>
                  </pic:spPr>
                </pic:pic>
              </a:graphicData>
            </a:graphic>
          </wp:inline>
        </w:drawing>
      </w:r>
    </w:p>
    <w:p w14:paraId="3F3FA2B3" w14:textId="77777777" w:rsidR="00CC4001" w:rsidRDefault="00CC4001" w:rsidP="00D61C6A">
      <w:pPr>
        <w:spacing w:after="0" w:line="360" w:lineRule="auto"/>
        <w:ind w:firstLine="709"/>
        <w:jc w:val="center"/>
        <w:rPr>
          <w:iCs/>
          <w:lang w:val="uk-UA"/>
        </w:rPr>
      </w:pPr>
      <w:r>
        <w:rPr>
          <w:iCs/>
          <w:lang w:val="uk-UA"/>
        </w:rPr>
        <w:t xml:space="preserve">Рисунок </w:t>
      </w:r>
      <w:r w:rsidR="00F72E58">
        <w:rPr>
          <w:lang w:val="uk-UA"/>
        </w:rPr>
        <w:t>6.</w:t>
      </w:r>
      <w:r>
        <w:rPr>
          <w:iCs/>
          <w:lang w:val="uk-UA"/>
        </w:rPr>
        <w:t xml:space="preserve">2 – Залежність </w:t>
      </w:r>
      <w:r>
        <w:rPr>
          <w:iCs/>
          <w:lang w:val="en-US"/>
        </w:rPr>
        <w:t>NPV</w:t>
      </w:r>
      <w:r>
        <w:rPr>
          <w:iCs/>
          <w:lang w:val="uk-UA"/>
        </w:rPr>
        <w:t>від зміни ставки дисконту</w:t>
      </w:r>
    </w:p>
    <w:p w14:paraId="07518F90" w14:textId="77777777" w:rsidR="00CC4001" w:rsidRPr="00E961B1" w:rsidRDefault="00CC4001" w:rsidP="00D61C6A">
      <w:pPr>
        <w:tabs>
          <w:tab w:val="left" w:pos="3780"/>
        </w:tabs>
        <w:spacing w:after="0" w:line="360" w:lineRule="auto"/>
        <w:ind w:firstLine="709"/>
        <w:jc w:val="both"/>
        <w:rPr>
          <w:lang w:val="uk-UA"/>
        </w:rPr>
      </w:pPr>
      <w:r w:rsidRPr="00E961B1">
        <w:rPr>
          <w:lang w:val="uk-UA"/>
        </w:rPr>
        <w:t>Приймемо рішення про можливість реалізації цього проекту за рахунок отримання кредиту, якщо кредитна ставка рівна ставці дисконту, тобто 18%.</w:t>
      </w:r>
    </w:p>
    <w:p w14:paraId="5EFD3551" w14:textId="77777777" w:rsidR="00CC4001" w:rsidRPr="004563D2" w:rsidRDefault="00CC4001" w:rsidP="00D61C6A">
      <w:pPr>
        <w:tabs>
          <w:tab w:val="left" w:pos="3780"/>
        </w:tabs>
        <w:spacing w:after="0" w:line="360" w:lineRule="auto"/>
        <w:ind w:firstLine="709"/>
        <w:jc w:val="both"/>
        <w:rPr>
          <w:lang w:val="uk-UA"/>
        </w:rPr>
      </w:pPr>
      <w:r w:rsidRPr="00E961B1">
        <w:rPr>
          <w:lang w:val="uk-UA"/>
        </w:rPr>
        <w:lastRenderedPageBreak/>
        <w:t>Так як ВНР=1</w:t>
      </w:r>
      <w:r w:rsidR="00B50A8B">
        <w:rPr>
          <w:lang w:val="uk-UA"/>
        </w:rPr>
        <w:t>67</w:t>
      </w:r>
      <w:r w:rsidRPr="00E961B1">
        <w:rPr>
          <w:lang w:val="uk-UA"/>
        </w:rPr>
        <w:t xml:space="preserve">%, а кредит береться лише під 18%, то проект буде рентабельним, навіть зважаючи на знецінення грошей. </w:t>
      </w:r>
      <w:r>
        <w:rPr>
          <w:lang w:val="uk-UA"/>
        </w:rPr>
        <w:t>Якщо</w:t>
      </w:r>
      <w:r w:rsidRPr="00E961B1">
        <w:rPr>
          <w:lang w:val="uk-UA"/>
        </w:rPr>
        <w:t xml:space="preserve"> кредитна ставка </w:t>
      </w:r>
      <w:r>
        <w:rPr>
          <w:lang w:val="uk-UA"/>
        </w:rPr>
        <w:t>буде</w:t>
      </w:r>
      <w:r w:rsidRPr="00E961B1">
        <w:rPr>
          <w:lang w:val="uk-UA"/>
        </w:rPr>
        <w:t xml:space="preserve"> більшою за ВНР, проект </w:t>
      </w:r>
      <w:r>
        <w:rPr>
          <w:lang w:val="uk-UA"/>
        </w:rPr>
        <w:t>буде</w:t>
      </w:r>
      <w:r w:rsidRPr="00E961B1">
        <w:rPr>
          <w:lang w:val="uk-UA"/>
        </w:rPr>
        <w:t xml:space="preserve"> не рентабельним.</w:t>
      </w:r>
    </w:p>
    <w:p w14:paraId="32F3527F" w14:textId="77777777" w:rsidR="00CC4001" w:rsidRPr="00885300" w:rsidRDefault="00CC4001" w:rsidP="00D61C6A">
      <w:pPr>
        <w:spacing w:after="0" w:line="360" w:lineRule="auto"/>
        <w:ind w:firstLine="709"/>
        <w:jc w:val="both"/>
        <w:rPr>
          <w:b/>
          <w:bCs/>
          <w:iCs/>
          <w:lang w:val="uk-UA"/>
        </w:rPr>
      </w:pPr>
      <w:r w:rsidRPr="00885300">
        <w:rPr>
          <w:b/>
          <w:bCs/>
          <w:iCs/>
          <w:lang w:val="uk-UA"/>
        </w:rPr>
        <w:t>Висновок:</w:t>
      </w:r>
    </w:p>
    <w:p w14:paraId="3BB0A575" w14:textId="77777777" w:rsidR="00CC4001" w:rsidRDefault="00CC4001" w:rsidP="00D61C6A">
      <w:pPr>
        <w:spacing w:after="0" w:line="360" w:lineRule="auto"/>
        <w:ind w:firstLine="709"/>
        <w:jc w:val="both"/>
        <w:rPr>
          <w:iCs/>
          <w:lang w:val="uk-UA"/>
        </w:rPr>
      </w:pPr>
      <w:r>
        <w:rPr>
          <w:iCs/>
          <w:lang w:val="uk-UA"/>
        </w:rPr>
        <w:t xml:space="preserve">Можна відмітити, що капітал </w:t>
      </w:r>
      <w:proofErr w:type="spellStart"/>
      <w:r>
        <w:rPr>
          <w:iCs/>
          <w:lang w:val="uk-UA"/>
        </w:rPr>
        <w:t>проєкту</w:t>
      </w:r>
      <w:proofErr w:type="spellEnd"/>
      <w:r>
        <w:rPr>
          <w:iCs/>
          <w:lang w:val="uk-UA"/>
        </w:rPr>
        <w:t xml:space="preserve"> в більшій мірі залежить від типу конвеєрних ваг, який визначається від погонної маси вантажу (від ширини стрічки). Це означає, що витрати на даний </w:t>
      </w:r>
      <w:proofErr w:type="spellStart"/>
      <w:r>
        <w:rPr>
          <w:iCs/>
          <w:lang w:val="uk-UA"/>
        </w:rPr>
        <w:t>проєкт</w:t>
      </w:r>
      <w:proofErr w:type="spellEnd"/>
      <w:r>
        <w:rPr>
          <w:iCs/>
          <w:lang w:val="uk-UA"/>
        </w:rPr>
        <w:t xml:space="preserve"> не залежать від довжини конвеєра. Отже, чим більша потужність установки, тим кращий економічний ефект і час окупності даного </w:t>
      </w:r>
      <w:proofErr w:type="spellStart"/>
      <w:r>
        <w:rPr>
          <w:iCs/>
          <w:lang w:val="uk-UA"/>
        </w:rPr>
        <w:t>проєкту</w:t>
      </w:r>
      <w:proofErr w:type="spellEnd"/>
      <w:r>
        <w:rPr>
          <w:iCs/>
          <w:lang w:val="uk-UA"/>
        </w:rPr>
        <w:t>.</w:t>
      </w:r>
    </w:p>
    <w:p w14:paraId="02C852BF" w14:textId="77777777" w:rsidR="00885300" w:rsidRDefault="00885300" w:rsidP="00D61C6A">
      <w:pPr>
        <w:spacing w:after="0" w:line="360" w:lineRule="auto"/>
        <w:ind w:firstLine="709"/>
        <w:jc w:val="both"/>
        <w:rPr>
          <w:iCs/>
          <w:lang w:val="uk-UA"/>
        </w:rPr>
      </w:pPr>
      <w:r>
        <w:rPr>
          <w:iCs/>
          <w:lang w:val="uk-UA"/>
        </w:rPr>
        <w:t xml:space="preserve">Також </w:t>
      </w:r>
      <w:r w:rsidR="0022771D">
        <w:rPr>
          <w:iCs/>
          <w:lang w:val="uk-UA"/>
        </w:rPr>
        <w:t>не рекомендується використовувати цю систему для конвеєрів довжиною меншою за 100 м</w:t>
      </w:r>
      <w:r w:rsidR="00724EA5">
        <w:rPr>
          <w:iCs/>
          <w:lang w:val="uk-UA"/>
        </w:rPr>
        <w:t xml:space="preserve"> із-за риску не окупити даний </w:t>
      </w:r>
      <w:proofErr w:type="spellStart"/>
      <w:r w:rsidR="00724EA5">
        <w:rPr>
          <w:iCs/>
          <w:lang w:val="uk-UA"/>
        </w:rPr>
        <w:t>проєкт</w:t>
      </w:r>
      <w:proofErr w:type="spellEnd"/>
      <w:r w:rsidR="00724EA5">
        <w:rPr>
          <w:iCs/>
          <w:lang w:val="uk-UA"/>
        </w:rPr>
        <w:t>.</w:t>
      </w:r>
    </w:p>
    <w:p w14:paraId="5A1B29AD" w14:textId="77777777" w:rsidR="00CC4001" w:rsidRPr="005B169B" w:rsidRDefault="00CC4001" w:rsidP="00D61C6A">
      <w:pPr>
        <w:spacing w:after="0" w:line="360" w:lineRule="auto"/>
        <w:ind w:firstLine="709"/>
        <w:jc w:val="both"/>
        <w:rPr>
          <w:iCs/>
        </w:rPr>
      </w:pPr>
    </w:p>
    <w:p w14:paraId="5F1AA5D8" w14:textId="77777777" w:rsidR="00CC4001" w:rsidRDefault="00CC4001" w:rsidP="00D61C6A">
      <w:pPr>
        <w:spacing w:after="0" w:line="360" w:lineRule="auto"/>
        <w:ind w:firstLine="709"/>
        <w:jc w:val="both"/>
      </w:pPr>
      <w:r>
        <w:br w:type="page"/>
      </w:r>
    </w:p>
    <w:p w14:paraId="1C5931B4" w14:textId="77777777" w:rsidR="00DD7CB4" w:rsidRDefault="00F72E58" w:rsidP="00D61C6A">
      <w:pPr>
        <w:spacing w:after="0" w:line="360" w:lineRule="auto"/>
        <w:ind w:firstLine="709"/>
        <w:jc w:val="center"/>
        <w:rPr>
          <w:b/>
          <w:bCs/>
          <w:lang w:val="uk-UA"/>
        </w:rPr>
      </w:pPr>
      <w:r>
        <w:rPr>
          <w:b/>
          <w:bCs/>
          <w:lang w:val="uk-UA"/>
        </w:rPr>
        <w:lastRenderedPageBreak/>
        <w:t xml:space="preserve">7 </w:t>
      </w:r>
      <w:r w:rsidR="00DD7CB4">
        <w:rPr>
          <w:b/>
          <w:bCs/>
          <w:lang w:val="uk-UA"/>
        </w:rPr>
        <w:t>Стартап-</w:t>
      </w:r>
      <w:proofErr w:type="spellStart"/>
      <w:r w:rsidR="00DD7CB4">
        <w:rPr>
          <w:b/>
          <w:bCs/>
          <w:lang w:val="uk-UA"/>
        </w:rPr>
        <w:t>проєкт</w:t>
      </w:r>
      <w:proofErr w:type="spellEnd"/>
    </w:p>
    <w:p w14:paraId="24D47EE3" w14:textId="77777777" w:rsidR="00CC4001" w:rsidRDefault="00F72E58" w:rsidP="00D61C6A">
      <w:pPr>
        <w:spacing w:after="0" w:line="360" w:lineRule="auto"/>
        <w:ind w:firstLine="709"/>
        <w:jc w:val="center"/>
        <w:rPr>
          <w:b/>
          <w:bCs/>
          <w:lang w:val="uk-UA"/>
        </w:rPr>
      </w:pPr>
      <w:r>
        <w:rPr>
          <w:b/>
          <w:bCs/>
          <w:lang w:val="uk-UA"/>
        </w:rPr>
        <w:t>7.</w:t>
      </w:r>
      <w:r w:rsidR="00CC4001">
        <w:rPr>
          <w:b/>
          <w:bCs/>
          <w:lang w:val="uk-UA"/>
        </w:rPr>
        <w:t xml:space="preserve">1 </w:t>
      </w:r>
      <w:r w:rsidR="00CC4001" w:rsidRPr="006E1BD7">
        <w:rPr>
          <w:b/>
          <w:bCs/>
          <w:lang w:val="uk-UA"/>
        </w:rPr>
        <w:t>Цілі та етапи реалізації стартап-</w:t>
      </w:r>
      <w:proofErr w:type="spellStart"/>
      <w:r w:rsidR="00CC4001" w:rsidRPr="006E1BD7">
        <w:rPr>
          <w:b/>
          <w:bCs/>
          <w:lang w:val="uk-UA"/>
        </w:rPr>
        <w:t>проєкту</w:t>
      </w:r>
      <w:proofErr w:type="spellEnd"/>
    </w:p>
    <w:p w14:paraId="0714A2A9" w14:textId="77777777" w:rsidR="00CC4001" w:rsidRPr="00102F43" w:rsidRDefault="00CC4001" w:rsidP="00D61C6A">
      <w:pPr>
        <w:spacing w:after="0" w:line="360" w:lineRule="auto"/>
        <w:ind w:firstLine="709"/>
        <w:jc w:val="both"/>
        <w:rPr>
          <w:bCs/>
          <w:lang w:val="uk-UA"/>
        </w:rPr>
      </w:pPr>
      <w:r w:rsidRPr="00102F43">
        <w:rPr>
          <w:bCs/>
          <w:lang w:val="uk-UA"/>
        </w:rPr>
        <w:t xml:space="preserve">Таблиця </w:t>
      </w:r>
      <w:r w:rsidR="00F72E58">
        <w:rPr>
          <w:bCs/>
          <w:lang w:val="uk-UA"/>
        </w:rPr>
        <w:t>7.</w:t>
      </w:r>
      <w:r w:rsidRPr="00102F43">
        <w:rPr>
          <w:bCs/>
          <w:lang w:val="uk-UA"/>
        </w:rPr>
        <w:t>1. Цілі основних етапів реалізації стартап-</w:t>
      </w:r>
      <w:proofErr w:type="spellStart"/>
      <w:r w:rsidRPr="00102F43">
        <w:rPr>
          <w:bCs/>
          <w:lang w:val="uk-UA"/>
        </w:rPr>
        <w:t>про</w:t>
      </w:r>
      <w:r>
        <w:rPr>
          <w:bCs/>
          <w:lang w:val="uk-UA"/>
        </w:rPr>
        <w:t>є</w:t>
      </w:r>
      <w:r w:rsidRPr="00102F43">
        <w:rPr>
          <w:bCs/>
          <w:lang w:val="uk-UA"/>
        </w:rPr>
        <w:t>кту</w:t>
      </w:r>
      <w:proofErr w:type="spellEnd"/>
    </w:p>
    <w:tbl>
      <w:tblPr>
        <w:tblStyle w:val="TableGrid"/>
        <w:tblW w:w="0" w:type="auto"/>
        <w:tblLook w:val="04A0" w:firstRow="1" w:lastRow="0" w:firstColumn="1" w:lastColumn="0" w:noHBand="0" w:noVBand="1"/>
      </w:tblPr>
      <w:tblGrid>
        <w:gridCol w:w="2547"/>
        <w:gridCol w:w="6797"/>
      </w:tblGrid>
      <w:tr w:rsidR="00CC4001" w:rsidRPr="00102F43" w14:paraId="65AC7CA9" w14:textId="77777777" w:rsidTr="00297121">
        <w:tc>
          <w:tcPr>
            <w:tcW w:w="2547" w:type="dxa"/>
            <w:vAlign w:val="center"/>
          </w:tcPr>
          <w:p w14:paraId="3DB0D8DA" w14:textId="77777777" w:rsidR="00CC4001" w:rsidRPr="000463AA" w:rsidRDefault="00CC4001" w:rsidP="000463AA">
            <w:pPr>
              <w:spacing w:after="0" w:line="240" w:lineRule="auto"/>
              <w:ind w:firstLine="709"/>
              <w:jc w:val="both"/>
              <w:rPr>
                <w:bCs/>
                <w:sz w:val="24"/>
                <w:szCs w:val="24"/>
                <w:lang w:val="uk-UA"/>
              </w:rPr>
            </w:pPr>
            <w:r w:rsidRPr="000463AA">
              <w:rPr>
                <w:bCs/>
                <w:sz w:val="24"/>
                <w:szCs w:val="24"/>
                <w:lang w:val="uk-UA"/>
              </w:rPr>
              <w:t>Етапи реалізації стартап-проекту</w:t>
            </w:r>
          </w:p>
        </w:tc>
        <w:tc>
          <w:tcPr>
            <w:tcW w:w="6797" w:type="dxa"/>
            <w:vAlign w:val="center"/>
          </w:tcPr>
          <w:p w14:paraId="447C0A85" w14:textId="77777777" w:rsidR="00CC4001" w:rsidRPr="000463AA" w:rsidRDefault="00CC4001" w:rsidP="000463AA">
            <w:pPr>
              <w:spacing w:after="0" w:line="240" w:lineRule="auto"/>
              <w:ind w:firstLine="709"/>
              <w:jc w:val="both"/>
              <w:rPr>
                <w:bCs/>
                <w:sz w:val="24"/>
                <w:szCs w:val="24"/>
                <w:lang w:val="uk-UA"/>
              </w:rPr>
            </w:pPr>
            <w:r w:rsidRPr="000463AA">
              <w:rPr>
                <w:bCs/>
                <w:sz w:val="24"/>
                <w:szCs w:val="24"/>
                <w:lang w:val="uk-UA"/>
              </w:rPr>
              <w:t>Цілі етапів реалізації стартап-проекту</w:t>
            </w:r>
          </w:p>
        </w:tc>
      </w:tr>
      <w:tr w:rsidR="00CC4001" w:rsidRPr="00102F43" w14:paraId="1313F078" w14:textId="77777777" w:rsidTr="00297121">
        <w:tc>
          <w:tcPr>
            <w:tcW w:w="2547" w:type="dxa"/>
          </w:tcPr>
          <w:p w14:paraId="25375243" w14:textId="77777777" w:rsidR="00CC4001" w:rsidRPr="00102F43" w:rsidRDefault="00CC4001" w:rsidP="00297121">
            <w:pPr>
              <w:spacing w:after="0" w:line="240" w:lineRule="auto"/>
              <w:jc w:val="both"/>
              <w:rPr>
                <w:bCs/>
                <w:sz w:val="24"/>
                <w:szCs w:val="24"/>
                <w:lang w:val="uk-UA"/>
              </w:rPr>
            </w:pPr>
            <w:r w:rsidRPr="00102F43">
              <w:rPr>
                <w:bCs/>
                <w:sz w:val="24"/>
                <w:szCs w:val="24"/>
                <w:lang w:val="uk-UA"/>
              </w:rPr>
              <w:t>Початковий етап стартап-проекту</w:t>
            </w:r>
          </w:p>
        </w:tc>
        <w:tc>
          <w:tcPr>
            <w:tcW w:w="6797" w:type="dxa"/>
          </w:tcPr>
          <w:p w14:paraId="565B9946" w14:textId="77777777" w:rsidR="00CC4001" w:rsidRPr="00102F43" w:rsidRDefault="00CC4001" w:rsidP="00297121">
            <w:pPr>
              <w:spacing w:after="0" w:line="240" w:lineRule="auto"/>
              <w:jc w:val="both"/>
              <w:rPr>
                <w:bCs/>
                <w:sz w:val="24"/>
                <w:szCs w:val="24"/>
                <w:lang w:val="uk-UA"/>
              </w:rPr>
            </w:pPr>
            <w:r w:rsidRPr="00102F43">
              <w:rPr>
                <w:bCs/>
                <w:sz w:val="24"/>
                <w:szCs w:val="24"/>
                <w:lang w:val="uk-UA"/>
              </w:rPr>
              <w:t>Дослідження потреб та запитів споживачів, суперечностей та технологічних недосконалостей діючих продуктів-аналогів конкурентного середовища</w:t>
            </w:r>
          </w:p>
        </w:tc>
      </w:tr>
      <w:tr w:rsidR="00CC4001" w:rsidRPr="00102F43" w14:paraId="77B74C60" w14:textId="77777777" w:rsidTr="00297121">
        <w:tc>
          <w:tcPr>
            <w:tcW w:w="2547" w:type="dxa"/>
          </w:tcPr>
          <w:p w14:paraId="7EFCDD7E" w14:textId="77777777" w:rsidR="00CC4001" w:rsidRPr="00102F43" w:rsidRDefault="00CC4001" w:rsidP="00297121">
            <w:pPr>
              <w:spacing w:after="0" w:line="240" w:lineRule="auto"/>
              <w:jc w:val="both"/>
              <w:rPr>
                <w:bCs/>
                <w:sz w:val="24"/>
                <w:szCs w:val="24"/>
                <w:lang w:val="uk-UA"/>
              </w:rPr>
            </w:pPr>
            <w:r w:rsidRPr="00102F43">
              <w:rPr>
                <w:bCs/>
                <w:sz w:val="24"/>
                <w:szCs w:val="24"/>
                <w:lang w:val="uk-UA"/>
              </w:rPr>
              <w:t>Етап обґрунтування актуальності та новизни інноваційної ідеї</w:t>
            </w:r>
          </w:p>
        </w:tc>
        <w:tc>
          <w:tcPr>
            <w:tcW w:w="6797" w:type="dxa"/>
          </w:tcPr>
          <w:p w14:paraId="45CA29ED" w14:textId="77777777" w:rsidR="00CC4001" w:rsidRPr="00102F43" w:rsidRDefault="00CC4001" w:rsidP="00297121">
            <w:pPr>
              <w:spacing w:after="0" w:line="240" w:lineRule="auto"/>
              <w:jc w:val="both"/>
              <w:rPr>
                <w:bCs/>
                <w:sz w:val="24"/>
                <w:szCs w:val="24"/>
                <w:lang w:val="uk-UA"/>
              </w:rPr>
            </w:pPr>
            <w:r w:rsidRPr="00102F43">
              <w:rPr>
                <w:bCs/>
                <w:sz w:val="24"/>
                <w:szCs w:val="24"/>
                <w:lang w:val="uk-UA"/>
              </w:rPr>
              <w:t>Задоволення нових потреб споживачів, подолання певних суперечностей поточних технологічних процесів, вдосконалення діючих технологій та устаткування тощо</w:t>
            </w:r>
          </w:p>
        </w:tc>
      </w:tr>
      <w:tr w:rsidR="00CC4001" w:rsidRPr="002C2FEE" w14:paraId="646C83D6" w14:textId="77777777" w:rsidTr="00297121">
        <w:tc>
          <w:tcPr>
            <w:tcW w:w="2547" w:type="dxa"/>
          </w:tcPr>
          <w:p w14:paraId="4DF9F290" w14:textId="77777777" w:rsidR="00CC4001" w:rsidRPr="00102F43" w:rsidRDefault="00CC4001" w:rsidP="00297121">
            <w:pPr>
              <w:spacing w:after="0" w:line="240" w:lineRule="auto"/>
              <w:jc w:val="both"/>
              <w:rPr>
                <w:bCs/>
                <w:sz w:val="24"/>
                <w:szCs w:val="24"/>
                <w:lang w:val="uk-UA"/>
              </w:rPr>
            </w:pPr>
            <w:r w:rsidRPr="00102F43">
              <w:rPr>
                <w:bCs/>
                <w:sz w:val="24"/>
                <w:szCs w:val="24"/>
                <w:lang w:val="uk-UA"/>
              </w:rPr>
              <w:t>Етап аналізу конкурентного середовища</w:t>
            </w:r>
          </w:p>
        </w:tc>
        <w:tc>
          <w:tcPr>
            <w:tcW w:w="6797" w:type="dxa"/>
          </w:tcPr>
          <w:p w14:paraId="08DB698A" w14:textId="77777777" w:rsidR="00CC4001" w:rsidRPr="00102F43" w:rsidRDefault="00CC4001" w:rsidP="00297121">
            <w:pPr>
              <w:spacing w:after="0" w:line="240" w:lineRule="auto"/>
              <w:jc w:val="both"/>
              <w:rPr>
                <w:bCs/>
                <w:sz w:val="24"/>
                <w:szCs w:val="24"/>
                <w:lang w:val="uk-UA"/>
              </w:rPr>
            </w:pPr>
            <w:r w:rsidRPr="00102F43">
              <w:rPr>
                <w:rFonts w:eastAsia="Times New Roman"/>
                <w:sz w:val="24"/>
                <w:szCs w:val="24"/>
                <w:lang w:val="uk-UA" w:eastAsia="ru-RU"/>
              </w:rPr>
              <w:t>Виявлення можливих конкурентів-виробників, які  виготовляють схоже обладнання або пропонують схожі технології та здійсн</w:t>
            </w:r>
            <w:r>
              <w:rPr>
                <w:rFonts w:eastAsia="Times New Roman"/>
                <w:sz w:val="24"/>
                <w:szCs w:val="24"/>
                <w:lang w:val="uk-UA" w:eastAsia="ru-RU"/>
              </w:rPr>
              <w:t>ення порівняльного</w:t>
            </w:r>
            <w:r w:rsidRPr="00102F43">
              <w:rPr>
                <w:rFonts w:eastAsia="Times New Roman"/>
                <w:sz w:val="24"/>
                <w:szCs w:val="24"/>
                <w:lang w:val="uk-UA" w:eastAsia="ru-RU"/>
              </w:rPr>
              <w:t xml:space="preserve"> </w:t>
            </w:r>
            <w:proofErr w:type="spellStart"/>
            <w:r w:rsidRPr="00102F43">
              <w:rPr>
                <w:rFonts w:eastAsia="Times New Roman"/>
                <w:sz w:val="24"/>
                <w:szCs w:val="24"/>
                <w:lang w:val="uk-UA" w:eastAsia="ru-RU"/>
              </w:rPr>
              <w:t>аналіз</w:t>
            </w:r>
            <w:r>
              <w:rPr>
                <w:rFonts w:eastAsia="Times New Roman"/>
                <w:sz w:val="24"/>
                <w:szCs w:val="24"/>
                <w:lang w:val="uk-UA" w:eastAsia="ru-RU"/>
              </w:rPr>
              <w:t>у</w:t>
            </w:r>
            <w:r w:rsidRPr="00102F43">
              <w:rPr>
                <w:kern w:val="24"/>
                <w:sz w:val="24"/>
                <w:szCs w:val="24"/>
                <w:lang w:val="uk-UA"/>
              </w:rPr>
              <w:t>техніко</w:t>
            </w:r>
            <w:proofErr w:type="spellEnd"/>
            <w:r w:rsidRPr="00102F43">
              <w:rPr>
                <w:kern w:val="24"/>
                <w:sz w:val="24"/>
                <w:szCs w:val="24"/>
                <w:lang w:val="uk-UA"/>
              </w:rPr>
              <w:t xml:space="preserve">-економічних </w:t>
            </w:r>
            <w:r w:rsidRPr="00102F43">
              <w:rPr>
                <w:rFonts w:eastAsia="Times New Roman"/>
                <w:sz w:val="24"/>
                <w:szCs w:val="24"/>
                <w:lang w:val="uk-UA" w:eastAsia="ru-RU"/>
              </w:rPr>
              <w:t>переваг та недоліків реалізації пропонованої ідеї</w:t>
            </w:r>
          </w:p>
        </w:tc>
      </w:tr>
      <w:tr w:rsidR="00CC4001" w:rsidRPr="00102F43" w14:paraId="5E022525" w14:textId="77777777" w:rsidTr="00297121">
        <w:tc>
          <w:tcPr>
            <w:tcW w:w="2547" w:type="dxa"/>
          </w:tcPr>
          <w:p w14:paraId="320A8521" w14:textId="77777777" w:rsidR="00CC4001" w:rsidRPr="00102F43" w:rsidRDefault="00CC4001" w:rsidP="00297121">
            <w:pPr>
              <w:spacing w:after="0" w:line="240" w:lineRule="auto"/>
              <w:jc w:val="both"/>
              <w:rPr>
                <w:bCs/>
                <w:sz w:val="24"/>
                <w:szCs w:val="24"/>
                <w:lang w:val="uk-UA"/>
              </w:rPr>
            </w:pPr>
            <w:r w:rsidRPr="00102F43">
              <w:rPr>
                <w:sz w:val="24"/>
                <w:szCs w:val="24"/>
                <w:lang w:val="uk-UA"/>
              </w:rPr>
              <w:t>Етап обґрунтування ресурсного забезпечення проекту</w:t>
            </w:r>
          </w:p>
        </w:tc>
        <w:tc>
          <w:tcPr>
            <w:tcW w:w="6797" w:type="dxa"/>
          </w:tcPr>
          <w:p w14:paraId="58A21B67" w14:textId="77777777" w:rsidR="00CC4001" w:rsidRPr="00102F43" w:rsidRDefault="00CC4001" w:rsidP="00297121">
            <w:pPr>
              <w:spacing w:after="0" w:line="240" w:lineRule="auto"/>
              <w:jc w:val="both"/>
              <w:rPr>
                <w:bCs/>
                <w:sz w:val="24"/>
                <w:szCs w:val="24"/>
                <w:lang w:val="uk-UA"/>
              </w:rPr>
            </w:pPr>
            <w:r w:rsidRPr="00102F43">
              <w:rPr>
                <w:sz w:val="24"/>
                <w:szCs w:val="24"/>
                <w:lang w:val="uk-UA"/>
              </w:rPr>
              <w:t>Визначення необхідних матеріальних, трудових, капітальних ресурсів, ключових процесів, технології, обладнання та реалізації проекту в часі і просторі</w:t>
            </w:r>
          </w:p>
        </w:tc>
      </w:tr>
      <w:tr w:rsidR="00CC4001" w:rsidRPr="002C2FEE" w14:paraId="1CD727C4" w14:textId="77777777" w:rsidTr="00297121">
        <w:tc>
          <w:tcPr>
            <w:tcW w:w="2547" w:type="dxa"/>
          </w:tcPr>
          <w:p w14:paraId="1357D768" w14:textId="77777777" w:rsidR="00CC4001" w:rsidRPr="00102F43" w:rsidRDefault="00CC4001" w:rsidP="00297121">
            <w:pPr>
              <w:spacing w:after="0" w:line="240" w:lineRule="auto"/>
              <w:jc w:val="both"/>
              <w:rPr>
                <w:sz w:val="24"/>
                <w:szCs w:val="24"/>
                <w:lang w:val="uk-UA"/>
              </w:rPr>
            </w:pPr>
            <w:r w:rsidRPr="00102F43">
              <w:rPr>
                <w:sz w:val="24"/>
                <w:szCs w:val="24"/>
                <w:lang w:val="uk-UA"/>
              </w:rPr>
              <w:t>Етап фінансового забезпечення реалізації проекту</w:t>
            </w:r>
          </w:p>
        </w:tc>
        <w:tc>
          <w:tcPr>
            <w:tcW w:w="6797" w:type="dxa"/>
          </w:tcPr>
          <w:p w14:paraId="2BEF77E4" w14:textId="77777777" w:rsidR="00CC4001" w:rsidRPr="00102F43" w:rsidRDefault="00CC4001" w:rsidP="00297121">
            <w:pPr>
              <w:spacing w:after="0" w:line="240" w:lineRule="auto"/>
              <w:jc w:val="both"/>
              <w:rPr>
                <w:sz w:val="24"/>
                <w:szCs w:val="24"/>
                <w:lang w:val="uk-UA"/>
              </w:rPr>
            </w:pPr>
            <w:r w:rsidRPr="00102F43">
              <w:rPr>
                <w:sz w:val="24"/>
                <w:szCs w:val="24"/>
                <w:lang w:val="uk-UA"/>
              </w:rPr>
              <w:t>Обґрунтування собівартості та ціни реалізації інноваційної ідеї</w:t>
            </w:r>
          </w:p>
        </w:tc>
      </w:tr>
      <w:tr w:rsidR="00CC4001" w:rsidRPr="00102F43" w14:paraId="71F82141" w14:textId="77777777" w:rsidTr="00297121">
        <w:tc>
          <w:tcPr>
            <w:tcW w:w="2547" w:type="dxa"/>
          </w:tcPr>
          <w:p w14:paraId="051D5E0D" w14:textId="77777777" w:rsidR="00CC4001" w:rsidRPr="00102F43" w:rsidRDefault="00CC4001" w:rsidP="00297121">
            <w:pPr>
              <w:spacing w:after="0" w:line="240" w:lineRule="auto"/>
              <w:jc w:val="both"/>
              <w:rPr>
                <w:bCs/>
                <w:sz w:val="24"/>
                <w:szCs w:val="24"/>
                <w:lang w:val="uk-UA"/>
              </w:rPr>
            </w:pPr>
            <w:r w:rsidRPr="00102F43">
              <w:rPr>
                <w:bCs/>
                <w:sz w:val="24"/>
                <w:szCs w:val="24"/>
                <w:lang w:val="uk-UA"/>
              </w:rPr>
              <w:t>Інвестиційний етап реалізації стартап-</w:t>
            </w:r>
            <w:proofErr w:type="spellStart"/>
            <w:r w:rsidRPr="00102F43">
              <w:rPr>
                <w:bCs/>
                <w:sz w:val="24"/>
                <w:szCs w:val="24"/>
                <w:lang w:val="uk-UA"/>
              </w:rPr>
              <w:t>про</w:t>
            </w:r>
            <w:r>
              <w:rPr>
                <w:bCs/>
                <w:sz w:val="24"/>
                <w:szCs w:val="24"/>
                <w:lang w:val="uk-UA"/>
              </w:rPr>
              <w:t>є</w:t>
            </w:r>
            <w:r w:rsidRPr="00102F43">
              <w:rPr>
                <w:bCs/>
                <w:sz w:val="24"/>
                <w:szCs w:val="24"/>
                <w:lang w:val="uk-UA"/>
              </w:rPr>
              <w:t>кту</w:t>
            </w:r>
            <w:proofErr w:type="spellEnd"/>
          </w:p>
        </w:tc>
        <w:tc>
          <w:tcPr>
            <w:tcW w:w="6797" w:type="dxa"/>
          </w:tcPr>
          <w:p w14:paraId="52ADD603" w14:textId="77777777" w:rsidR="00CC4001" w:rsidRPr="00102F43" w:rsidRDefault="00CC4001" w:rsidP="00297121">
            <w:pPr>
              <w:spacing w:after="0" w:line="240" w:lineRule="auto"/>
              <w:jc w:val="both"/>
              <w:rPr>
                <w:bCs/>
                <w:sz w:val="24"/>
                <w:szCs w:val="24"/>
                <w:lang w:val="uk-UA"/>
              </w:rPr>
            </w:pPr>
            <w:r w:rsidRPr="00102F43">
              <w:rPr>
                <w:bCs/>
                <w:sz w:val="24"/>
                <w:szCs w:val="24"/>
                <w:lang w:val="uk-UA"/>
              </w:rPr>
              <w:t>Пошук потенційних інвесторів фінансування стартап-проекту</w:t>
            </w:r>
          </w:p>
        </w:tc>
      </w:tr>
      <w:tr w:rsidR="00CC4001" w:rsidRPr="00102F43" w14:paraId="598EBEAC" w14:textId="77777777" w:rsidTr="00297121">
        <w:tc>
          <w:tcPr>
            <w:tcW w:w="2547" w:type="dxa"/>
          </w:tcPr>
          <w:p w14:paraId="5720B798" w14:textId="77777777" w:rsidR="00CC4001" w:rsidRPr="00102F43" w:rsidRDefault="00CC4001" w:rsidP="00297121">
            <w:pPr>
              <w:spacing w:after="0" w:line="240" w:lineRule="auto"/>
              <w:jc w:val="both"/>
              <w:rPr>
                <w:bCs/>
                <w:sz w:val="24"/>
                <w:szCs w:val="24"/>
                <w:lang w:val="uk-UA"/>
              </w:rPr>
            </w:pPr>
            <w:r w:rsidRPr="00102F43">
              <w:rPr>
                <w:bCs/>
                <w:sz w:val="24"/>
                <w:szCs w:val="24"/>
                <w:lang w:val="uk-UA"/>
              </w:rPr>
              <w:t>Маркетинговий етап реалізації проекту</w:t>
            </w:r>
          </w:p>
        </w:tc>
        <w:tc>
          <w:tcPr>
            <w:tcW w:w="6797" w:type="dxa"/>
          </w:tcPr>
          <w:p w14:paraId="1D301B29" w14:textId="77777777" w:rsidR="00CC4001" w:rsidRPr="00102F43" w:rsidRDefault="00CC4001" w:rsidP="00297121">
            <w:pPr>
              <w:spacing w:after="0" w:line="240" w:lineRule="auto"/>
              <w:jc w:val="both"/>
              <w:rPr>
                <w:bCs/>
                <w:sz w:val="24"/>
                <w:szCs w:val="24"/>
                <w:lang w:val="uk-UA"/>
              </w:rPr>
            </w:pPr>
            <w:r w:rsidRPr="00102F43">
              <w:rPr>
                <w:bCs/>
                <w:sz w:val="24"/>
                <w:szCs w:val="24"/>
                <w:lang w:val="uk-UA"/>
              </w:rPr>
              <w:t>Обґрунтування каналів збуту продукту стартап-проекту, залучення потенційних споживачів, формування необхідних сегментів ринку</w:t>
            </w:r>
          </w:p>
        </w:tc>
      </w:tr>
    </w:tbl>
    <w:p w14:paraId="5435B0F6" w14:textId="77777777" w:rsidR="00CC4001" w:rsidRDefault="00CC4001" w:rsidP="00D61C6A">
      <w:pPr>
        <w:spacing w:after="0" w:line="360" w:lineRule="auto"/>
        <w:ind w:firstLine="709"/>
        <w:jc w:val="both"/>
        <w:rPr>
          <w:lang w:val="uk-UA"/>
        </w:rPr>
      </w:pPr>
    </w:p>
    <w:p w14:paraId="2AD2BD76" w14:textId="77777777" w:rsidR="00A12A33" w:rsidRPr="00A12A33" w:rsidRDefault="00A12A33" w:rsidP="00A12A33">
      <w:pPr>
        <w:spacing w:after="0" w:line="360" w:lineRule="auto"/>
        <w:ind w:firstLine="709"/>
        <w:jc w:val="center"/>
        <w:rPr>
          <w:b/>
          <w:bCs/>
          <w:lang w:val="uk-UA"/>
        </w:rPr>
      </w:pPr>
      <w:r w:rsidRPr="00A12A33">
        <w:rPr>
          <w:b/>
          <w:bCs/>
          <w:lang w:val="uk-UA"/>
        </w:rPr>
        <w:t>7.2 Обґрунтування</w:t>
      </w:r>
      <w:r w:rsidR="000463AA">
        <w:rPr>
          <w:b/>
          <w:bCs/>
          <w:lang w:val="uk-UA"/>
        </w:rPr>
        <w:t>,</w:t>
      </w:r>
      <w:r w:rsidRPr="00A12A33">
        <w:rPr>
          <w:b/>
          <w:bCs/>
          <w:lang w:val="uk-UA"/>
        </w:rPr>
        <w:t xml:space="preserve"> актуальність та новизна інноваційної ідеї стартап-</w:t>
      </w:r>
      <w:proofErr w:type="spellStart"/>
      <w:r w:rsidRPr="00A12A33">
        <w:rPr>
          <w:b/>
          <w:bCs/>
          <w:lang w:val="uk-UA"/>
        </w:rPr>
        <w:t>проєкту</w:t>
      </w:r>
      <w:proofErr w:type="spellEnd"/>
    </w:p>
    <w:p w14:paraId="71BB2783" w14:textId="77777777" w:rsidR="00A12A33" w:rsidRPr="00102F43" w:rsidRDefault="00A12A33" w:rsidP="00947D85">
      <w:pPr>
        <w:spacing w:after="0" w:line="360" w:lineRule="auto"/>
        <w:ind w:firstLine="709"/>
        <w:jc w:val="both"/>
        <w:rPr>
          <w:lang w:val="uk-UA"/>
        </w:rPr>
      </w:pPr>
      <w:r w:rsidRPr="00102F43">
        <w:rPr>
          <w:lang w:val="uk-UA"/>
        </w:rPr>
        <w:t xml:space="preserve">Таблиця </w:t>
      </w:r>
      <w:r>
        <w:rPr>
          <w:lang w:val="uk-UA"/>
        </w:rPr>
        <w:t>7.</w:t>
      </w:r>
      <w:r w:rsidRPr="00102F43">
        <w:rPr>
          <w:lang w:val="uk-UA"/>
        </w:rPr>
        <w:t>2</w:t>
      </w:r>
      <w:r w:rsidRPr="00102F43">
        <w:rPr>
          <w:i/>
          <w:lang w:val="uk-UA"/>
        </w:rPr>
        <w:t xml:space="preserve">. </w:t>
      </w:r>
      <w:r w:rsidRPr="00102F43">
        <w:rPr>
          <w:lang w:val="uk-UA"/>
        </w:rPr>
        <w:t>Актуальність та новизна ідеї стартап-проекту</w:t>
      </w:r>
    </w:p>
    <w:tbl>
      <w:tblPr>
        <w:tblStyle w:val="TableGrid"/>
        <w:tblW w:w="0" w:type="auto"/>
        <w:tblLook w:val="04A0" w:firstRow="1" w:lastRow="0" w:firstColumn="1" w:lastColumn="0" w:noHBand="0" w:noVBand="1"/>
      </w:tblPr>
      <w:tblGrid>
        <w:gridCol w:w="2405"/>
        <w:gridCol w:w="3402"/>
        <w:gridCol w:w="3538"/>
      </w:tblGrid>
      <w:tr w:rsidR="00A12A33" w:rsidRPr="00102F43" w14:paraId="2B622011" w14:textId="77777777" w:rsidTr="00E735A9">
        <w:tc>
          <w:tcPr>
            <w:tcW w:w="2405" w:type="dxa"/>
            <w:vAlign w:val="center"/>
          </w:tcPr>
          <w:p w14:paraId="33E7D004" w14:textId="77777777" w:rsidR="00A12A33" w:rsidRPr="00102F43" w:rsidRDefault="00A12A33" w:rsidP="00947D85">
            <w:pPr>
              <w:spacing w:after="0" w:line="240" w:lineRule="auto"/>
              <w:jc w:val="center"/>
              <w:rPr>
                <w:rFonts w:cs="Times New Roman"/>
                <w:sz w:val="24"/>
                <w:szCs w:val="24"/>
                <w:lang w:val="uk-UA"/>
              </w:rPr>
            </w:pPr>
            <w:r w:rsidRPr="00102F43">
              <w:rPr>
                <w:rFonts w:cs="Times New Roman"/>
                <w:iCs/>
                <w:sz w:val="24"/>
                <w:szCs w:val="24"/>
                <w:lang w:val="uk-UA"/>
              </w:rPr>
              <w:t>Зміст ідеї</w:t>
            </w:r>
          </w:p>
        </w:tc>
        <w:tc>
          <w:tcPr>
            <w:tcW w:w="3402" w:type="dxa"/>
            <w:vAlign w:val="center"/>
          </w:tcPr>
          <w:p w14:paraId="5F23F401" w14:textId="77777777" w:rsidR="00A12A33" w:rsidRPr="00102F43" w:rsidRDefault="00A12A33" w:rsidP="00947D85">
            <w:pPr>
              <w:spacing w:after="0" w:line="240" w:lineRule="auto"/>
              <w:jc w:val="center"/>
              <w:rPr>
                <w:rFonts w:cs="Times New Roman"/>
                <w:sz w:val="24"/>
                <w:szCs w:val="24"/>
                <w:lang w:val="uk-UA"/>
              </w:rPr>
            </w:pPr>
            <w:r w:rsidRPr="00102F43">
              <w:rPr>
                <w:rFonts w:cs="Times New Roman"/>
                <w:iCs/>
                <w:sz w:val="24"/>
                <w:szCs w:val="24"/>
                <w:lang w:val="uk-UA"/>
              </w:rPr>
              <w:t>Напрямки застосування</w:t>
            </w:r>
          </w:p>
        </w:tc>
        <w:tc>
          <w:tcPr>
            <w:tcW w:w="3538" w:type="dxa"/>
            <w:vAlign w:val="center"/>
          </w:tcPr>
          <w:p w14:paraId="0154C04E" w14:textId="77777777" w:rsidR="00A12A33" w:rsidRPr="00102F43" w:rsidRDefault="00A12A33" w:rsidP="00947D85">
            <w:pPr>
              <w:spacing w:after="0" w:line="240" w:lineRule="auto"/>
              <w:jc w:val="center"/>
              <w:rPr>
                <w:rFonts w:cs="Times New Roman"/>
                <w:sz w:val="24"/>
                <w:szCs w:val="24"/>
                <w:lang w:val="uk-UA"/>
              </w:rPr>
            </w:pPr>
            <w:r w:rsidRPr="00102F43">
              <w:rPr>
                <w:rFonts w:cs="Times New Roman"/>
                <w:iCs/>
                <w:sz w:val="24"/>
                <w:szCs w:val="24"/>
                <w:lang w:val="uk-UA"/>
              </w:rPr>
              <w:t>Переваги та вигоди споживача</w:t>
            </w:r>
          </w:p>
        </w:tc>
      </w:tr>
      <w:tr w:rsidR="00A12A33" w:rsidRPr="00102F43" w14:paraId="3DAEF915" w14:textId="77777777" w:rsidTr="00E735A9">
        <w:tc>
          <w:tcPr>
            <w:tcW w:w="2405" w:type="dxa"/>
            <w:vMerge w:val="restart"/>
            <w:vAlign w:val="center"/>
          </w:tcPr>
          <w:p w14:paraId="6E74FAB3" w14:textId="77777777" w:rsidR="00A12A33" w:rsidRPr="00102F43" w:rsidRDefault="00A12A33" w:rsidP="00947D85">
            <w:pPr>
              <w:spacing w:after="0" w:line="240" w:lineRule="auto"/>
              <w:jc w:val="center"/>
              <w:rPr>
                <w:rFonts w:cs="Times New Roman"/>
                <w:sz w:val="24"/>
                <w:szCs w:val="24"/>
                <w:lang w:val="uk-UA" w:eastAsia="ru-RU"/>
              </w:rPr>
            </w:pPr>
            <w:r>
              <w:rPr>
                <w:rFonts w:cs="Times New Roman"/>
                <w:sz w:val="24"/>
                <w:szCs w:val="24"/>
                <w:lang w:val="uk-UA" w:eastAsia="ru-RU"/>
              </w:rPr>
              <w:t xml:space="preserve">Регулювання швидкості конвеєрів відносно </w:t>
            </w:r>
            <w:proofErr w:type="spellStart"/>
            <w:r>
              <w:rPr>
                <w:rFonts w:cs="Times New Roman"/>
                <w:sz w:val="24"/>
                <w:szCs w:val="24"/>
                <w:lang w:val="uk-UA" w:eastAsia="ru-RU"/>
              </w:rPr>
              <w:t>поступаючого</w:t>
            </w:r>
            <w:proofErr w:type="spellEnd"/>
            <w:r>
              <w:rPr>
                <w:rFonts w:cs="Times New Roman"/>
                <w:sz w:val="24"/>
                <w:szCs w:val="24"/>
                <w:lang w:val="uk-UA" w:eastAsia="ru-RU"/>
              </w:rPr>
              <w:t xml:space="preserve"> вантажопотоку</w:t>
            </w:r>
          </w:p>
        </w:tc>
        <w:tc>
          <w:tcPr>
            <w:tcW w:w="3402" w:type="dxa"/>
            <w:vAlign w:val="center"/>
          </w:tcPr>
          <w:p w14:paraId="18C29828" w14:textId="77777777" w:rsidR="00A12A33" w:rsidRPr="00102F43" w:rsidRDefault="00A12A33" w:rsidP="00947D85">
            <w:pPr>
              <w:spacing w:after="0" w:line="240" w:lineRule="auto"/>
              <w:jc w:val="center"/>
              <w:rPr>
                <w:rFonts w:cs="Times New Roman"/>
                <w:sz w:val="24"/>
                <w:szCs w:val="24"/>
                <w:lang w:val="uk-UA" w:eastAsia="ru-RU"/>
              </w:rPr>
            </w:pPr>
            <w:r>
              <w:rPr>
                <w:rFonts w:cs="Times New Roman"/>
                <w:sz w:val="24"/>
                <w:szCs w:val="24"/>
                <w:lang w:val="uk-UA" w:eastAsia="ru-RU"/>
              </w:rPr>
              <w:t>Гірнича промисловість</w:t>
            </w:r>
          </w:p>
        </w:tc>
        <w:tc>
          <w:tcPr>
            <w:tcW w:w="3538" w:type="dxa"/>
            <w:vAlign w:val="center"/>
          </w:tcPr>
          <w:p w14:paraId="7C5400C8" w14:textId="77777777" w:rsidR="00A12A33" w:rsidRPr="00102F43" w:rsidRDefault="00A12A33" w:rsidP="00947D85">
            <w:pPr>
              <w:spacing w:after="0" w:line="240" w:lineRule="auto"/>
              <w:rPr>
                <w:rFonts w:cs="Times New Roman"/>
                <w:sz w:val="24"/>
                <w:szCs w:val="24"/>
                <w:lang w:val="uk-UA" w:eastAsia="ru-RU"/>
              </w:rPr>
            </w:pPr>
            <w:r>
              <w:rPr>
                <w:rFonts w:cs="Times New Roman"/>
                <w:sz w:val="24"/>
                <w:szCs w:val="24"/>
                <w:lang w:val="uk-UA" w:eastAsia="ru-RU"/>
              </w:rPr>
              <w:t>Зменшення собівартості транспортуючого вантажу</w:t>
            </w:r>
          </w:p>
        </w:tc>
      </w:tr>
      <w:tr w:rsidR="00A12A33" w:rsidRPr="00102F43" w14:paraId="264EE490" w14:textId="77777777" w:rsidTr="00E735A9">
        <w:tc>
          <w:tcPr>
            <w:tcW w:w="2405" w:type="dxa"/>
            <w:vMerge/>
            <w:vAlign w:val="center"/>
          </w:tcPr>
          <w:p w14:paraId="7C96815A" w14:textId="77777777" w:rsidR="00A12A33" w:rsidRPr="00102F43" w:rsidRDefault="00A12A33" w:rsidP="00947D85">
            <w:pPr>
              <w:spacing w:after="0" w:line="240" w:lineRule="auto"/>
              <w:jc w:val="center"/>
              <w:rPr>
                <w:rFonts w:cs="Times New Roman"/>
                <w:sz w:val="24"/>
                <w:szCs w:val="24"/>
                <w:lang w:val="uk-UA" w:eastAsia="ru-RU"/>
              </w:rPr>
            </w:pPr>
          </w:p>
        </w:tc>
        <w:tc>
          <w:tcPr>
            <w:tcW w:w="3402" w:type="dxa"/>
            <w:vAlign w:val="center"/>
          </w:tcPr>
          <w:p w14:paraId="34ED5B06" w14:textId="77777777" w:rsidR="00A12A33" w:rsidRPr="00102F43" w:rsidRDefault="00A12A33" w:rsidP="00947D85">
            <w:pPr>
              <w:spacing w:after="0" w:line="240" w:lineRule="auto"/>
              <w:jc w:val="center"/>
              <w:rPr>
                <w:rFonts w:cs="Times New Roman"/>
                <w:sz w:val="24"/>
                <w:szCs w:val="24"/>
                <w:lang w:val="uk-UA" w:eastAsia="ru-RU"/>
              </w:rPr>
            </w:pPr>
            <w:r>
              <w:rPr>
                <w:rFonts w:cs="Times New Roman"/>
                <w:sz w:val="24"/>
                <w:szCs w:val="24"/>
                <w:lang w:val="uk-UA" w:eastAsia="ru-RU"/>
              </w:rPr>
              <w:t>Кар’єри</w:t>
            </w:r>
          </w:p>
        </w:tc>
        <w:tc>
          <w:tcPr>
            <w:tcW w:w="3538" w:type="dxa"/>
            <w:vAlign w:val="center"/>
          </w:tcPr>
          <w:p w14:paraId="10C9BC71" w14:textId="77777777" w:rsidR="00A12A33" w:rsidRPr="00102F43" w:rsidRDefault="00A12A33" w:rsidP="00947D85">
            <w:pPr>
              <w:spacing w:after="0" w:line="240" w:lineRule="auto"/>
              <w:rPr>
                <w:rFonts w:cs="Times New Roman"/>
                <w:sz w:val="24"/>
                <w:szCs w:val="24"/>
                <w:lang w:val="uk-UA" w:eastAsia="ru-RU"/>
              </w:rPr>
            </w:pPr>
            <w:r>
              <w:rPr>
                <w:rFonts w:cs="Times New Roman"/>
                <w:sz w:val="24"/>
                <w:szCs w:val="24"/>
                <w:lang w:val="uk-UA" w:eastAsia="ru-RU"/>
              </w:rPr>
              <w:t>Зменшення собівартості транспортуючого вантажу</w:t>
            </w:r>
          </w:p>
        </w:tc>
      </w:tr>
      <w:tr w:rsidR="00A12A33" w:rsidRPr="00102F43" w14:paraId="738D77E9" w14:textId="77777777" w:rsidTr="00E735A9">
        <w:tc>
          <w:tcPr>
            <w:tcW w:w="2405" w:type="dxa"/>
            <w:vMerge/>
            <w:vAlign w:val="center"/>
          </w:tcPr>
          <w:p w14:paraId="3BA333EA" w14:textId="77777777" w:rsidR="00A12A33" w:rsidRPr="00102F43" w:rsidRDefault="00A12A33" w:rsidP="00947D85">
            <w:pPr>
              <w:spacing w:after="0" w:line="240" w:lineRule="auto"/>
              <w:jc w:val="center"/>
              <w:rPr>
                <w:rFonts w:cs="Times New Roman"/>
                <w:sz w:val="24"/>
                <w:szCs w:val="24"/>
                <w:lang w:val="uk-UA" w:eastAsia="ru-RU"/>
              </w:rPr>
            </w:pPr>
          </w:p>
        </w:tc>
        <w:tc>
          <w:tcPr>
            <w:tcW w:w="3402" w:type="dxa"/>
            <w:vAlign w:val="center"/>
          </w:tcPr>
          <w:p w14:paraId="7F0B7C68" w14:textId="77777777" w:rsidR="00A12A33" w:rsidRPr="00102F43" w:rsidRDefault="00A12A33" w:rsidP="00947D85">
            <w:pPr>
              <w:spacing w:after="0" w:line="240" w:lineRule="auto"/>
              <w:jc w:val="center"/>
              <w:rPr>
                <w:rFonts w:cs="Times New Roman"/>
                <w:sz w:val="24"/>
                <w:szCs w:val="24"/>
                <w:lang w:val="uk-UA" w:eastAsia="ru-RU"/>
              </w:rPr>
            </w:pPr>
            <w:r>
              <w:rPr>
                <w:rFonts w:cs="Times New Roman"/>
                <w:sz w:val="24"/>
                <w:szCs w:val="24"/>
                <w:lang w:val="uk-UA" w:eastAsia="ru-RU"/>
              </w:rPr>
              <w:t>Металургія</w:t>
            </w:r>
          </w:p>
        </w:tc>
        <w:tc>
          <w:tcPr>
            <w:tcW w:w="3538" w:type="dxa"/>
            <w:vAlign w:val="center"/>
          </w:tcPr>
          <w:p w14:paraId="76B0B144" w14:textId="77777777" w:rsidR="00A12A33" w:rsidRPr="00102F43" w:rsidRDefault="00A12A33" w:rsidP="00947D85">
            <w:pPr>
              <w:spacing w:after="0" w:line="240" w:lineRule="auto"/>
              <w:rPr>
                <w:rFonts w:cs="Times New Roman"/>
                <w:sz w:val="24"/>
                <w:szCs w:val="24"/>
                <w:lang w:val="uk-UA" w:eastAsia="ru-RU"/>
              </w:rPr>
            </w:pPr>
            <w:r>
              <w:rPr>
                <w:rFonts w:cs="Times New Roman"/>
                <w:sz w:val="24"/>
                <w:szCs w:val="24"/>
                <w:lang w:val="uk-UA" w:eastAsia="ru-RU"/>
              </w:rPr>
              <w:t>Зменшення собівартості транспортуючого вантажу</w:t>
            </w:r>
          </w:p>
        </w:tc>
      </w:tr>
    </w:tbl>
    <w:p w14:paraId="153E0961" w14:textId="77777777" w:rsidR="001A7859" w:rsidRPr="00C67FBA" w:rsidRDefault="001A7859" w:rsidP="001A7859">
      <w:pPr>
        <w:spacing w:after="0" w:line="360" w:lineRule="auto"/>
        <w:ind w:firstLine="709"/>
        <w:jc w:val="center"/>
        <w:rPr>
          <w:b/>
          <w:bCs/>
          <w:lang w:val="uk-UA"/>
        </w:rPr>
      </w:pPr>
      <w:r w:rsidRPr="00C67FBA">
        <w:rPr>
          <w:b/>
          <w:bCs/>
          <w:lang w:val="uk-UA"/>
        </w:rPr>
        <w:lastRenderedPageBreak/>
        <w:t>7.3 Аналіз конкурентного середовища</w:t>
      </w:r>
    </w:p>
    <w:p w14:paraId="07FA78BA" w14:textId="77777777" w:rsidR="001A7859" w:rsidRPr="00FE7798" w:rsidRDefault="001A7859" w:rsidP="001A7859">
      <w:pPr>
        <w:spacing w:after="0" w:line="360" w:lineRule="auto"/>
        <w:ind w:firstLine="709"/>
        <w:jc w:val="both"/>
      </w:pPr>
      <w:r w:rsidRPr="00413B36">
        <w:rPr>
          <w:lang w:val="uk-UA"/>
        </w:rPr>
        <w:t>АТ НВО «АКОНИТ», АТ «ТЯЖМАШ» і АТ «</w:t>
      </w:r>
      <w:proofErr w:type="spellStart"/>
      <w:r w:rsidRPr="00413B36">
        <w:rPr>
          <w:lang w:val="uk-UA"/>
        </w:rPr>
        <w:t>Курганский</w:t>
      </w:r>
      <w:proofErr w:type="spellEnd"/>
      <w:r w:rsidRPr="00413B36">
        <w:rPr>
          <w:lang w:val="uk-UA"/>
        </w:rPr>
        <w:t xml:space="preserve"> </w:t>
      </w:r>
      <w:proofErr w:type="spellStart"/>
      <w:r w:rsidRPr="00413B36">
        <w:rPr>
          <w:lang w:val="uk-UA"/>
        </w:rPr>
        <w:t>Машиностроительный</w:t>
      </w:r>
      <w:proofErr w:type="spellEnd"/>
      <w:r w:rsidRPr="00413B36">
        <w:rPr>
          <w:lang w:val="uk-UA"/>
        </w:rPr>
        <w:t xml:space="preserve"> Завод </w:t>
      </w:r>
      <w:proofErr w:type="spellStart"/>
      <w:r w:rsidRPr="00413B36">
        <w:rPr>
          <w:lang w:val="uk-UA"/>
        </w:rPr>
        <w:t>Конвейерного</w:t>
      </w:r>
      <w:proofErr w:type="spellEnd"/>
      <w:r w:rsidRPr="00413B36">
        <w:rPr>
          <w:lang w:val="uk-UA"/>
        </w:rPr>
        <w:t xml:space="preserve"> </w:t>
      </w:r>
      <w:proofErr w:type="spellStart"/>
      <w:r w:rsidRPr="00413B36">
        <w:rPr>
          <w:lang w:val="uk-UA"/>
        </w:rPr>
        <w:t>Оборудования</w:t>
      </w:r>
      <w:proofErr w:type="spellEnd"/>
      <w:r w:rsidRPr="00413B36">
        <w:rPr>
          <w:lang w:val="uk-UA"/>
        </w:rPr>
        <w:t>» формують основну частину вітчизняного ринка</w:t>
      </w:r>
      <w:r w:rsidR="004E1D36" w:rsidRPr="00FE7798">
        <w:t>[18].</w:t>
      </w:r>
    </w:p>
    <w:p w14:paraId="2EF62AAC" w14:textId="77777777" w:rsidR="001A7859" w:rsidRPr="00413B36" w:rsidRDefault="001A7859" w:rsidP="001A7859">
      <w:pPr>
        <w:spacing w:after="0" w:line="360" w:lineRule="auto"/>
        <w:ind w:firstLine="709"/>
        <w:jc w:val="both"/>
        <w:rPr>
          <w:lang w:val="uk-UA"/>
        </w:rPr>
      </w:pPr>
      <w:r w:rsidRPr="00413B36">
        <w:rPr>
          <w:noProof/>
          <w:lang w:eastAsia="ru-RU"/>
        </w:rPr>
        <w:drawing>
          <wp:inline distT="0" distB="0" distL="0" distR="0" wp14:anchorId="41DFC989" wp14:editId="41436C3A">
            <wp:extent cx="5074920" cy="2171700"/>
            <wp:effectExtent l="0" t="0" r="0" b="0"/>
            <wp:docPr id="6827" name="Рисунок 68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5074920" cy="2171700"/>
                    </a:xfrm>
                    <a:prstGeom prst="rect">
                      <a:avLst/>
                    </a:prstGeom>
                    <a:noFill/>
                    <a:ln>
                      <a:noFill/>
                    </a:ln>
                  </pic:spPr>
                </pic:pic>
              </a:graphicData>
            </a:graphic>
          </wp:inline>
        </w:drawing>
      </w:r>
    </w:p>
    <w:p w14:paraId="34CFDDAE" w14:textId="77777777" w:rsidR="001A7859" w:rsidRPr="00413B36" w:rsidRDefault="001A7859" w:rsidP="001A7859">
      <w:pPr>
        <w:spacing w:after="0" w:line="360" w:lineRule="auto"/>
        <w:ind w:firstLine="709"/>
        <w:jc w:val="both"/>
        <w:rPr>
          <w:lang w:val="uk-UA"/>
        </w:rPr>
      </w:pPr>
      <w:r w:rsidRPr="00413B36">
        <w:rPr>
          <w:lang w:val="uk-UA"/>
        </w:rPr>
        <w:t xml:space="preserve">Рисунок </w:t>
      </w:r>
      <w:r w:rsidR="00F15B4F">
        <w:rPr>
          <w:lang w:val="uk-UA"/>
        </w:rPr>
        <w:t>7</w:t>
      </w:r>
      <w:r w:rsidRPr="00413B36">
        <w:rPr>
          <w:lang w:val="uk-UA"/>
        </w:rPr>
        <w:t>.1 – Розподіл стрічкових конвеєрів на вітчизняних підприємств у відповідності з довжиною, шт.</w:t>
      </w:r>
    </w:p>
    <w:p w14:paraId="257823D8" w14:textId="77777777" w:rsidR="001A7859" w:rsidRPr="00413B36" w:rsidRDefault="001A7859" w:rsidP="001A7859">
      <w:pPr>
        <w:spacing w:after="0" w:line="360" w:lineRule="auto"/>
        <w:ind w:firstLine="709"/>
        <w:jc w:val="both"/>
        <w:rPr>
          <w:lang w:val="uk-UA"/>
        </w:rPr>
      </w:pPr>
      <w:r w:rsidRPr="00413B36">
        <w:rPr>
          <w:lang w:val="uk-UA"/>
        </w:rPr>
        <w:t xml:space="preserve">Частка стрічкових конвеєрів російського виробництва на вітчизняному ринку становить близько 85%. Найбільшим попитом (більше 90%) користуються стрічкові конвеєри довжиною, що не перевищує 300 м (рис. 2.1). Всі компанії, зазначені в табл. </w:t>
      </w:r>
      <w:r w:rsidR="00F15B4F">
        <w:rPr>
          <w:lang w:val="uk-UA"/>
        </w:rPr>
        <w:t>7</w:t>
      </w:r>
      <w:r w:rsidR="00F15B4F" w:rsidRPr="00413B36">
        <w:rPr>
          <w:lang w:val="uk-UA"/>
        </w:rPr>
        <w:t>.</w:t>
      </w:r>
      <w:r w:rsidR="00F15B4F">
        <w:rPr>
          <w:lang w:val="uk-UA"/>
        </w:rPr>
        <w:t>3</w:t>
      </w:r>
      <w:r w:rsidRPr="00413B36">
        <w:rPr>
          <w:lang w:val="uk-UA"/>
        </w:rPr>
        <w:t>, здатні працювати в цьому сегменті.</w:t>
      </w:r>
    </w:p>
    <w:p w14:paraId="0D03E1D3" w14:textId="77777777" w:rsidR="00947D85" w:rsidRDefault="00947D85">
      <w:pPr>
        <w:spacing w:after="0" w:line="360" w:lineRule="auto"/>
        <w:ind w:firstLine="709"/>
        <w:jc w:val="both"/>
        <w:rPr>
          <w:lang w:val="uk-UA"/>
        </w:rPr>
      </w:pPr>
      <w:r>
        <w:rPr>
          <w:lang w:val="uk-UA"/>
        </w:rPr>
        <w:br w:type="page"/>
      </w:r>
    </w:p>
    <w:p w14:paraId="68FB12A6" w14:textId="77777777" w:rsidR="001A7859" w:rsidRPr="00413B36" w:rsidRDefault="001A7859" w:rsidP="001A7859">
      <w:pPr>
        <w:spacing w:after="0" w:line="360" w:lineRule="auto"/>
        <w:ind w:firstLine="709"/>
        <w:jc w:val="both"/>
        <w:rPr>
          <w:lang w:val="uk-UA"/>
        </w:rPr>
      </w:pPr>
      <w:r w:rsidRPr="00413B36">
        <w:rPr>
          <w:lang w:val="uk-UA"/>
        </w:rPr>
        <w:lastRenderedPageBreak/>
        <w:t xml:space="preserve">Таблиця </w:t>
      </w:r>
      <w:r w:rsidR="00F15B4F">
        <w:rPr>
          <w:lang w:val="uk-UA"/>
        </w:rPr>
        <w:t>7</w:t>
      </w:r>
      <w:r w:rsidR="00F15B4F" w:rsidRPr="00413B36">
        <w:rPr>
          <w:lang w:val="uk-UA"/>
        </w:rPr>
        <w:t>.</w:t>
      </w:r>
      <w:r w:rsidR="00F15B4F">
        <w:rPr>
          <w:lang w:val="uk-UA"/>
        </w:rPr>
        <w:t>3</w:t>
      </w:r>
      <w:r w:rsidRPr="00413B36">
        <w:rPr>
          <w:lang w:val="uk-UA"/>
        </w:rPr>
        <w:t xml:space="preserve"> – Основні виробники та типи конвеєрів</w:t>
      </w:r>
    </w:p>
    <w:p w14:paraId="03075096" w14:textId="77777777" w:rsidR="001A7859" w:rsidRPr="00413B36" w:rsidRDefault="001A7859" w:rsidP="00947D85">
      <w:pPr>
        <w:spacing w:after="0" w:line="360" w:lineRule="auto"/>
        <w:ind w:firstLine="709"/>
        <w:jc w:val="center"/>
        <w:rPr>
          <w:lang w:val="uk-UA"/>
        </w:rPr>
      </w:pPr>
      <w:r w:rsidRPr="00413B36">
        <w:rPr>
          <w:noProof/>
          <w:lang w:eastAsia="ru-RU"/>
        </w:rPr>
        <w:drawing>
          <wp:inline distT="0" distB="0" distL="0" distR="0" wp14:anchorId="529BD6A5" wp14:editId="3F864F29">
            <wp:extent cx="4198100" cy="6597012"/>
            <wp:effectExtent l="0" t="0" r="0" b="0"/>
            <wp:docPr id="6828" name="Рисунок 68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4225869" cy="6640649"/>
                    </a:xfrm>
                    <a:prstGeom prst="rect">
                      <a:avLst/>
                    </a:prstGeom>
                    <a:noFill/>
                    <a:ln>
                      <a:noFill/>
                    </a:ln>
                  </pic:spPr>
                </pic:pic>
              </a:graphicData>
            </a:graphic>
          </wp:inline>
        </w:drawing>
      </w:r>
    </w:p>
    <w:p w14:paraId="4AAB3BA5" w14:textId="77777777" w:rsidR="001A7859" w:rsidRPr="00413B36" w:rsidRDefault="001A7859" w:rsidP="001A7859">
      <w:pPr>
        <w:spacing w:after="0" w:line="360" w:lineRule="auto"/>
        <w:ind w:firstLine="709"/>
        <w:jc w:val="both"/>
        <w:rPr>
          <w:lang w:val="uk-UA"/>
        </w:rPr>
      </w:pPr>
      <w:r w:rsidRPr="00413B36">
        <w:rPr>
          <w:lang w:val="uk-UA"/>
        </w:rPr>
        <w:t>Але далеко не всі вони можуть виробляти стрічкові телескопічні конвеєри (їх довжина в розкладеному стані зазвичай не перевищує 64 м). Звідси виникає дефіцит пропозиції, який підприємства змушені компенсувати за рахунок імпорту. Варто також відзначити, що лише сім російських компаній здатні виготовити магістральні і стаціонарні конвеєри великої довжини. Тим часом, цей сегмент може забезпечити значний прибуток виробнику.</w:t>
      </w:r>
    </w:p>
    <w:p w14:paraId="261C08C7" w14:textId="77777777" w:rsidR="001A7859" w:rsidRPr="00413B36" w:rsidRDefault="001A7859" w:rsidP="001A7859">
      <w:pPr>
        <w:spacing w:after="0" w:line="360" w:lineRule="auto"/>
        <w:ind w:firstLine="709"/>
        <w:jc w:val="both"/>
        <w:rPr>
          <w:lang w:val="uk-UA"/>
        </w:rPr>
      </w:pPr>
      <w:r w:rsidRPr="00413B36">
        <w:rPr>
          <w:lang w:val="uk-UA"/>
        </w:rPr>
        <w:lastRenderedPageBreak/>
        <w:t>На сьогоднішній день лише у трьох компаній: АТ НВО «Аконіт», АТ «</w:t>
      </w:r>
      <w:proofErr w:type="spellStart"/>
      <w:r w:rsidRPr="00413B36">
        <w:rPr>
          <w:lang w:val="uk-UA"/>
        </w:rPr>
        <w:t>Тяжмаш</w:t>
      </w:r>
      <w:proofErr w:type="spellEnd"/>
      <w:r w:rsidRPr="00413B36">
        <w:rPr>
          <w:lang w:val="uk-UA"/>
        </w:rPr>
        <w:t>» і АТ «Курганський машинобудівний завод конвеєрного встаткування» - економічний стан оцінюється як найбільш сприятливий (на підставі експертних оцінок та інформаційно-аналітичної бази «СПАРК-Інтерфакс») . Вони і формують основну частину вітчизняного ринка.</w:t>
      </w:r>
    </w:p>
    <w:p w14:paraId="1C8990FD" w14:textId="77777777" w:rsidR="001A7859" w:rsidRPr="00413B36" w:rsidRDefault="001A7859" w:rsidP="001A7859">
      <w:pPr>
        <w:spacing w:after="0" w:line="360" w:lineRule="auto"/>
        <w:ind w:firstLine="709"/>
        <w:jc w:val="both"/>
        <w:rPr>
          <w:lang w:val="uk-UA"/>
        </w:rPr>
      </w:pPr>
      <w:r w:rsidRPr="00413B36">
        <w:rPr>
          <w:lang w:val="uk-UA"/>
        </w:rPr>
        <w:t xml:space="preserve">Таблиця </w:t>
      </w:r>
      <w:r w:rsidR="00F15B4F">
        <w:rPr>
          <w:lang w:val="uk-UA"/>
        </w:rPr>
        <w:t>7</w:t>
      </w:r>
      <w:r w:rsidR="00F15B4F" w:rsidRPr="00413B36">
        <w:rPr>
          <w:lang w:val="uk-UA"/>
        </w:rPr>
        <w:t>.</w:t>
      </w:r>
      <w:r w:rsidR="00F15B4F">
        <w:rPr>
          <w:lang w:val="uk-UA"/>
        </w:rPr>
        <w:t>4</w:t>
      </w:r>
      <w:r w:rsidRPr="00413B36">
        <w:rPr>
          <w:lang w:val="uk-UA"/>
        </w:rPr>
        <w:t>– Закордонні хіти продаж серед стрічкових конвеєрів</w:t>
      </w:r>
    </w:p>
    <w:p w14:paraId="648BF374" w14:textId="77777777" w:rsidR="001A7859" w:rsidRPr="00413B36" w:rsidRDefault="001A7859" w:rsidP="00947D85">
      <w:pPr>
        <w:spacing w:after="0" w:line="360" w:lineRule="auto"/>
        <w:ind w:firstLine="709"/>
        <w:jc w:val="center"/>
        <w:rPr>
          <w:lang w:val="uk-UA"/>
        </w:rPr>
      </w:pPr>
      <w:r w:rsidRPr="00413B36">
        <w:rPr>
          <w:noProof/>
          <w:lang w:eastAsia="ru-RU"/>
        </w:rPr>
        <w:drawing>
          <wp:inline distT="0" distB="0" distL="0" distR="0" wp14:anchorId="1E979BDB" wp14:editId="3942F0BC">
            <wp:extent cx="4285617" cy="5303982"/>
            <wp:effectExtent l="0" t="0" r="635" b="0"/>
            <wp:docPr id="6829" name="Рисунок 68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4292911" cy="5313010"/>
                    </a:xfrm>
                    <a:prstGeom prst="rect">
                      <a:avLst/>
                    </a:prstGeom>
                    <a:noFill/>
                    <a:ln>
                      <a:noFill/>
                    </a:ln>
                  </pic:spPr>
                </pic:pic>
              </a:graphicData>
            </a:graphic>
          </wp:inline>
        </w:drawing>
      </w:r>
    </w:p>
    <w:p w14:paraId="68079629" w14:textId="77777777" w:rsidR="001A7859" w:rsidRPr="00413B36" w:rsidRDefault="001A7859" w:rsidP="001A7859">
      <w:pPr>
        <w:spacing w:after="0" w:line="360" w:lineRule="auto"/>
        <w:ind w:firstLine="709"/>
        <w:jc w:val="both"/>
        <w:rPr>
          <w:lang w:val="uk-UA"/>
        </w:rPr>
      </w:pPr>
    </w:p>
    <w:p w14:paraId="061887C0" w14:textId="77777777" w:rsidR="001A7859" w:rsidRPr="00413B36" w:rsidRDefault="001A7859" w:rsidP="001A7859">
      <w:pPr>
        <w:spacing w:after="0" w:line="360" w:lineRule="auto"/>
        <w:ind w:firstLine="709"/>
        <w:jc w:val="both"/>
        <w:rPr>
          <w:b/>
          <w:bCs/>
          <w:lang w:val="uk-UA"/>
        </w:rPr>
      </w:pPr>
      <w:r w:rsidRPr="00413B36">
        <w:rPr>
          <w:b/>
          <w:bCs/>
          <w:lang w:val="uk-UA"/>
        </w:rPr>
        <w:t>Франція та Китай – лідери по об’єму поставок стрічкових конвеєрів</w:t>
      </w:r>
    </w:p>
    <w:p w14:paraId="761C96F4" w14:textId="77777777" w:rsidR="001A7859" w:rsidRPr="00413B36" w:rsidRDefault="001A7859" w:rsidP="001A7859">
      <w:pPr>
        <w:spacing w:after="0" w:line="360" w:lineRule="auto"/>
        <w:ind w:firstLine="709"/>
        <w:jc w:val="both"/>
        <w:rPr>
          <w:lang w:val="uk-UA"/>
        </w:rPr>
      </w:pPr>
      <w:r w:rsidRPr="00413B36">
        <w:rPr>
          <w:lang w:val="uk-UA"/>
        </w:rPr>
        <w:t xml:space="preserve">Частка стрічкових конвеєрів зарубіжного виробництва на російському ринку складає близько 15%. Основний обсяг поставок забезпечують компанії з Франції, Китаю, США, України, Великобританії та Ірландії (табл. </w:t>
      </w:r>
      <w:r w:rsidR="00F15B4F">
        <w:rPr>
          <w:lang w:val="uk-UA"/>
        </w:rPr>
        <w:t>7</w:t>
      </w:r>
      <w:r w:rsidR="00F15B4F" w:rsidRPr="00413B36">
        <w:rPr>
          <w:lang w:val="uk-UA"/>
        </w:rPr>
        <w:t>.</w:t>
      </w:r>
      <w:r w:rsidR="00F15B4F">
        <w:rPr>
          <w:lang w:val="uk-UA"/>
        </w:rPr>
        <w:t>5</w:t>
      </w:r>
      <w:r w:rsidRPr="00413B36">
        <w:rPr>
          <w:lang w:val="uk-UA"/>
        </w:rPr>
        <w:t xml:space="preserve">). У </w:t>
      </w:r>
      <w:r w:rsidRPr="00413B36">
        <w:rPr>
          <w:lang w:val="uk-UA"/>
        </w:rPr>
        <w:lastRenderedPageBreak/>
        <w:t>2015 р спостерігалося зниження імпортних поставок зазначеного обладнання. Це пов'язано з ослабленням курсу рубля (ціни на поставки зафіксовані в доларах) і уповільненням розвитку економіки в країні. Але незабаром ситуація почала стабілізуватися.</w:t>
      </w:r>
    </w:p>
    <w:p w14:paraId="41D81669" w14:textId="77777777" w:rsidR="001A7859" w:rsidRPr="00413B36" w:rsidRDefault="001A7859" w:rsidP="001A7859">
      <w:pPr>
        <w:spacing w:after="0" w:line="360" w:lineRule="auto"/>
        <w:ind w:firstLine="709"/>
        <w:jc w:val="both"/>
        <w:rPr>
          <w:lang w:val="uk-UA"/>
        </w:rPr>
      </w:pPr>
      <w:r w:rsidRPr="00413B36">
        <w:rPr>
          <w:noProof/>
          <w:lang w:eastAsia="ru-RU"/>
        </w:rPr>
        <w:drawing>
          <wp:inline distT="0" distB="0" distL="0" distR="0" wp14:anchorId="581A1D69" wp14:editId="7CE71910">
            <wp:extent cx="5189855" cy="2734945"/>
            <wp:effectExtent l="0" t="0" r="0" b="8255"/>
            <wp:docPr id="6830" name="Рисунок 68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5189855" cy="2734945"/>
                    </a:xfrm>
                    <a:prstGeom prst="rect">
                      <a:avLst/>
                    </a:prstGeom>
                    <a:noFill/>
                    <a:ln>
                      <a:noFill/>
                    </a:ln>
                  </pic:spPr>
                </pic:pic>
              </a:graphicData>
            </a:graphic>
          </wp:inline>
        </w:drawing>
      </w:r>
    </w:p>
    <w:p w14:paraId="19E09915" w14:textId="77777777" w:rsidR="001A7859" w:rsidRPr="00413B36" w:rsidRDefault="001A7859" w:rsidP="001A7859">
      <w:pPr>
        <w:spacing w:after="0" w:line="360" w:lineRule="auto"/>
        <w:ind w:firstLine="709"/>
        <w:jc w:val="both"/>
        <w:rPr>
          <w:lang w:val="uk-UA"/>
        </w:rPr>
      </w:pPr>
      <w:r w:rsidRPr="00413B36">
        <w:rPr>
          <w:lang w:val="uk-UA"/>
        </w:rPr>
        <w:t xml:space="preserve">Рисунок </w:t>
      </w:r>
      <w:r w:rsidR="004E1D36">
        <w:rPr>
          <w:lang w:val="uk-UA"/>
        </w:rPr>
        <w:t>7</w:t>
      </w:r>
      <w:r w:rsidR="004E1D36" w:rsidRPr="00413B36">
        <w:rPr>
          <w:lang w:val="uk-UA"/>
        </w:rPr>
        <w:t>.</w:t>
      </w:r>
      <w:r w:rsidR="004E1D36">
        <w:rPr>
          <w:lang w:val="uk-UA"/>
        </w:rPr>
        <w:t xml:space="preserve">2 </w:t>
      </w:r>
      <w:r w:rsidRPr="00413B36">
        <w:rPr>
          <w:lang w:val="uk-UA"/>
        </w:rPr>
        <w:t>– Імпорт стрічкових конвеєрів в рублях з ПДВ</w:t>
      </w:r>
    </w:p>
    <w:p w14:paraId="585D736C" w14:textId="77777777" w:rsidR="001A7859" w:rsidRPr="00413B36" w:rsidRDefault="001A7859" w:rsidP="001A7859">
      <w:pPr>
        <w:spacing w:after="0" w:line="360" w:lineRule="auto"/>
        <w:ind w:firstLine="709"/>
        <w:jc w:val="both"/>
        <w:rPr>
          <w:lang w:val="uk-UA"/>
        </w:rPr>
      </w:pPr>
      <w:r w:rsidRPr="00413B36">
        <w:rPr>
          <w:lang w:val="uk-UA"/>
        </w:rPr>
        <w:t>Зростання імпорту в грошовому еквіваленті в 2017 р (рис. 2.2) викликаний трьома великими поставками: одного магістрального конвеєра французької компанії RBL-REI S.A. на ПАТ «</w:t>
      </w:r>
      <w:proofErr w:type="spellStart"/>
      <w:r w:rsidRPr="00413B36">
        <w:rPr>
          <w:lang w:val="uk-UA"/>
        </w:rPr>
        <w:t>Уралкалий</w:t>
      </w:r>
      <w:proofErr w:type="spellEnd"/>
      <w:r w:rsidRPr="00413B36">
        <w:rPr>
          <w:lang w:val="uk-UA"/>
        </w:rPr>
        <w:t>» (довжина з двома робочими гілками становить 6,4 км) і двох стаціонарних конвеєрів китайського виробництва для транспортування вугілля в АТ «Східний порт»</w:t>
      </w:r>
    </w:p>
    <w:p w14:paraId="1421EA4D" w14:textId="77777777" w:rsidR="001A7859" w:rsidRPr="00D253DA" w:rsidRDefault="001A7859" w:rsidP="001A7859">
      <w:pPr>
        <w:pStyle w:val="Default"/>
        <w:spacing w:line="360" w:lineRule="auto"/>
        <w:jc w:val="both"/>
        <w:rPr>
          <w:rFonts w:ascii="Times New Roman" w:hAnsi="Times New Roman" w:cs="Times New Roman"/>
          <w:sz w:val="28"/>
          <w:szCs w:val="28"/>
        </w:rPr>
      </w:pPr>
      <w:r w:rsidRPr="00D253DA">
        <w:rPr>
          <w:rFonts w:ascii="Times New Roman" w:hAnsi="Times New Roman" w:cs="Times New Roman"/>
          <w:sz w:val="28"/>
          <w:szCs w:val="28"/>
        </w:rPr>
        <w:t>Результати SWOT-аналізу доцільно узагальнити у відповідній матриці (</w:t>
      </w:r>
      <w:proofErr w:type="spellStart"/>
      <w:r w:rsidRPr="00D253DA">
        <w:rPr>
          <w:rFonts w:ascii="Times New Roman" w:hAnsi="Times New Roman" w:cs="Times New Roman"/>
          <w:sz w:val="28"/>
          <w:szCs w:val="28"/>
        </w:rPr>
        <w:t>табл</w:t>
      </w:r>
      <w:proofErr w:type="spellEnd"/>
      <w:r>
        <w:rPr>
          <w:rFonts w:ascii="Times New Roman" w:hAnsi="Times New Roman" w:cs="Times New Roman"/>
          <w:sz w:val="28"/>
          <w:szCs w:val="28"/>
          <w:lang w:val="ru-RU"/>
        </w:rPr>
        <w:t>.</w:t>
      </w:r>
      <w:r w:rsidR="00F15B4F">
        <w:t>7</w:t>
      </w:r>
      <w:r w:rsidR="00F15B4F" w:rsidRPr="00413B36">
        <w:t>.</w:t>
      </w:r>
      <w:r w:rsidR="00F15B4F">
        <w:rPr>
          <w:lang w:val="ru-RU"/>
        </w:rPr>
        <w:t>6</w:t>
      </w:r>
      <w:r w:rsidRPr="00D253DA">
        <w:rPr>
          <w:rFonts w:ascii="Times New Roman" w:hAnsi="Times New Roman" w:cs="Times New Roman"/>
          <w:sz w:val="28"/>
          <w:szCs w:val="28"/>
        </w:rPr>
        <w:t xml:space="preserve">). </w:t>
      </w:r>
    </w:p>
    <w:p w14:paraId="74264D4F" w14:textId="77777777" w:rsidR="001A7859" w:rsidRPr="00102F43" w:rsidRDefault="001A7859" w:rsidP="001A7859">
      <w:pPr>
        <w:autoSpaceDE w:val="0"/>
        <w:autoSpaceDN w:val="0"/>
        <w:adjustRightInd w:val="0"/>
        <w:spacing w:after="0" w:line="360" w:lineRule="auto"/>
        <w:ind w:firstLine="425"/>
        <w:jc w:val="both"/>
        <w:rPr>
          <w:color w:val="000000"/>
          <w:lang w:val="uk-UA"/>
        </w:rPr>
      </w:pPr>
      <w:r w:rsidRPr="00D253DA">
        <w:rPr>
          <w:color w:val="000000"/>
          <w:lang w:val="uk-UA"/>
        </w:rPr>
        <w:t xml:space="preserve">Таблиця </w:t>
      </w:r>
      <w:r w:rsidR="00F15B4F">
        <w:rPr>
          <w:lang w:val="uk-UA"/>
        </w:rPr>
        <w:t>7</w:t>
      </w:r>
      <w:r w:rsidR="00F15B4F" w:rsidRPr="00413B36">
        <w:rPr>
          <w:lang w:val="uk-UA"/>
        </w:rPr>
        <w:t>.</w:t>
      </w:r>
      <w:r w:rsidR="00F15B4F">
        <w:rPr>
          <w:lang w:val="uk-UA"/>
        </w:rPr>
        <w:t>6</w:t>
      </w:r>
      <w:r w:rsidRPr="00D253DA">
        <w:rPr>
          <w:color w:val="000000"/>
          <w:lang w:val="uk-UA"/>
        </w:rPr>
        <w:t>. Матриця SWOT-аналізу</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72"/>
        <w:gridCol w:w="4673"/>
      </w:tblGrid>
      <w:tr w:rsidR="001A7859" w:rsidRPr="00102F43" w14:paraId="12003A42" w14:textId="77777777" w:rsidTr="001A7859">
        <w:tc>
          <w:tcPr>
            <w:tcW w:w="4672" w:type="dxa"/>
            <w:shd w:val="clear" w:color="auto" w:fill="auto"/>
          </w:tcPr>
          <w:tbl>
            <w:tblPr>
              <w:tblW w:w="0" w:type="auto"/>
              <w:tblBorders>
                <w:top w:val="nil"/>
                <w:left w:val="nil"/>
                <w:bottom w:val="nil"/>
                <w:right w:val="nil"/>
              </w:tblBorders>
              <w:tblLook w:val="0000" w:firstRow="0" w:lastRow="0" w:firstColumn="0" w:lastColumn="0" w:noHBand="0" w:noVBand="0"/>
            </w:tblPr>
            <w:tblGrid>
              <w:gridCol w:w="3184"/>
            </w:tblGrid>
            <w:tr w:rsidR="001A7859" w:rsidRPr="00102F43" w14:paraId="0B63CB05" w14:textId="77777777" w:rsidTr="001A7859">
              <w:trPr>
                <w:trHeight w:val="112"/>
              </w:trPr>
              <w:tc>
                <w:tcPr>
                  <w:tcW w:w="0" w:type="auto"/>
                </w:tcPr>
                <w:p w14:paraId="7C70B885" w14:textId="77777777" w:rsidR="001A7859" w:rsidRPr="00102F43" w:rsidRDefault="001A7859" w:rsidP="001A7859">
                  <w:pPr>
                    <w:autoSpaceDE w:val="0"/>
                    <w:autoSpaceDN w:val="0"/>
                    <w:adjustRightInd w:val="0"/>
                    <w:rPr>
                      <w:color w:val="000000"/>
                      <w:sz w:val="24"/>
                      <w:szCs w:val="24"/>
                      <w:lang w:val="uk-UA"/>
                    </w:rPr>
                  </w:pPr>
                  <w:r w:rsidRPr="00102F43">
                    <w:rPr>
                      <w:bCs/>
                      <w:color w:val="000000"/>
                      <w:sz w:val="24"/>
                      <w:szCs w:val="24"/>
                      <w:lang w:val="uk-UA"/>
                    </w:rPr>
                    <w:t xml:space="preserve">S </w:t>
                  </w:r>
                  <w:r w:rsidRPr="00102F43">
                    <w:rPr>
                      <w:color w:val="000000"/>
                      <w:sz w:val="24"/>
                      <w:szCs w:val="24"/>
                      <w:lang w:val="uk-UA"/>
                    </w:rPr>
                    <w:t>(</w:t>
                  </w:r>
                  <w:proofErr w:type="spellStart"/>
                  <w:r w:rsidRPr="00102F43">
                    <w:rPr>
                      <w:color w:val="000000"/>
                      <w:sz w:val="24"/>
                      <w:szCs w:val="24"/>
                      <w:lang w:val="uk-UA"/>
                    </w:rPr>
                    <w:t>strength</w:t>
                  </w:r>
                  <w:proofErr w:type="spellEnd"/>
                  <w:r w:rsidRPr="00102F43">
                    <w:rPr>
                      <w:color w:val="000000"/>
                      <w:sz w:val="24"/>
                      <w:szCs w:val="24"/>
                      <w:lang w:val="uk-UA"/>
                    </w:rPr>
                    <w:t xml:space="preserve">) – Сильні сторони </w:t>
                  </w:r>
                </w:p>
              </w:tc>
            </w:tr>
          </w:tbl>
          <w:p w14:paraId="0E70264F" w14:textId="77777777" w:rsidR="001A7859" w:rsidRPr="00102F43" w:rsidRDefault="001A7859" w:rsidP="001A7859">
            <w:pPr>
              <w:pStyle w:val="Default"/>
              <w:jc w:val="both"/>
              <w:rPr>
                <w:rFonts w:ascii="Times New Roman" w:hAnsi="Times New Roman" w:cs="Times New Roman"/>
                <w:bCs/>
              </w:rPr>
            </w:pPr>
          </w:p>
        </w:tc>
        <w:tc>
          <w:tcPr>
            <w:tcW w:w="4673" w:type="dxa"/>
            <w:shd w:val="clear" w:color="auto" w:fill="auto"/>
          </w:tcPr>
          <w:p w14:paraId="7F7A4D9B" w14:textId="77777777" w:rsidR="001A7859" w:rsidRPr="00102F43" w:rsidRDefault="001A7859" w:rsidP="001A7859">
            <w:pPr>
              <w:pStyle w:val="Default"/>
              <w:jc w:val="both"/>
              <w:rPr>
                <w:rFonts w:ascii="Times New Roman" w:hAnsi="Times New Roman" w:cs="Times New Roman"/>
              </w:rPr>
            </w:pPr>
            <w:r w:rsidRPr="00102F43">
              <w:rPr>
                <w:rFonts w:ascii="Times New Roman" w:hAnsi="Times New Roman" w:cs="Times New Roman"/>
                <w:bCs/>
              </w:rPr>
              <w:t xml:space="preserve">W </w:t>
            </w:r>
            <w:r w:rsidRPr="00102F43">
              <w:rPr>
                <w:rFonts w:ascii="Times New Roman" w:hAnsi="Times New Roman" w:cs="Times New Roman"/>
              </w:rPr>
              <w:t>(</w:t>
            </w:r>
            <w:proofErr w:type="spellStart"/>
            <w:r w:rsidRPr="00102F43">
              <w:rPr>
                <w:rFonts w:ascii="Times New Roman" w:hAnsi="Times New Roman" w:cs="Times New Roman"/>
              </w:rPr>
              <w:t>weaknesses</w:t>
            </w:r>
            <w:proofErr w:type="spellEnd"/>
            <w:r w:rsidRPr="00102F43">
              <w:rPr>
                <w:rFonts w:ascii="Times New Roman" w:hAnsi="Times New Roman" w:cs="Times New Roman"/>
              </w:rPr>
              <w:t xml:space="preserve">) – Слабкі сторони </w:t>
            </w:r>
          </w:p>
        </w:tc>
      </w:tr>
      <w:tr w:rsidR="001A7859" w:rsidRPr="00102F43" w14:paraId="6A2909BA" w14:textId="77777777" w:rsidTr="001A7859">
        <w:tc>
          <w:tcPr>
            <w:tcW w:w="4672" w:type="dxa"/>
            <w:shd w:val="clear" w:color="auto" w:fill="auto"/>
          </w:tcPr>
          <w:p w14:paraId="2DC7AEB3" w14:textId="77777777" w:rsidR="001A7859" w:rsidRPr="00D253DA" w:rsidRDefault="001A7859" w:rsidP="001A7859">
            <w:pPr>
              <w:pStyle w:val="Default"/>
              <w:jc w:val="both"/>
              <w:rPr>
                <w:rFonts w:ascii="Times New Roman" w:hAnsi="Times New Roman" w:cs="Times New Roman"/>
                <w:bCs/>
              </w:rPr>
            </w:pPr>
            <w:r w:rsidRPr="00102F43">
              <w:rPr>
                <w:rFonts w:ascii="Times New Roman" w:hAnsi="Times New Roman" w:cs="Times New Roman"/>
                <w:bCs/>
              </w:rPr>
              <w:t>1.</w:t>
            </w:r>
            <w:r>
              <w:rPr>
                <w:rFonts w:ascii="Times New Roman" w:hAnsi="Times New Roman" w:cs="Times New Roman"/>
                <w:bCs/>
              </w:rPr>
              <w:t>сучасність</w:t>
            </w:r>
          </w:p>
          <w:p w14:paraId="6085CFC2" w14:textId="77777777" w:rsidR="001A7859" w:rsidRDefault="001A7859" w:rsidP="001A7859">
            <w:pPr>
              <w:pStyle w:val="Default"/>
              <w:jc w:val="both"/>
              <w:rPr>
                <w:rFonts w:ascii="Times New Roman" w:hAnsi="Times New Roman" w:cs="Times New Roman"/>
                <w:bCs/>
              </w:rPr>
            </w:pPr>
            <w:r w:rsidRPr="00102F43">
              <w:rPr>
                <w:rFonts w:ascii="Times New Roman" w:hAnsi="Times New Roman" w:cs="Times New Roman"/>
                <w:bCs/>
              </w:rPr>
              <w:t>2.</w:t>
            </w:r>
            <w:r>
              <w:rPr>
                <w:rFonts w:ascii="Times New Roman" w:hAnsi="Times New Roman" w:cs="Times New Roman"/>
                <w:bCs/>
              </w:rPr>
              <w:t xml:space="preserve"> винахідливість</w:t>
            </w:r>
          </w:p>
          <w:p w14:paraId="0880314D" w14:textId="77777777" w:rsidR="001A7859" w:rsidRDefault="001A7859" w:rsidP="001A7859">
            <w:pPr>
              <w:pStyle w:val="Default"/>
              <w:jc w:val="both"/>
              <w:rPr>
                <w:rFonts w:ascii="Times New Roman" w:hAnsi="Times New Roman" w:cs="Times New Roman"/>
                <w:bCs/>
              </w:rPr>
            </w:pPr>
            <w:r>
              <w:rPr>
                <w:rFonts w:ascii="Times New Roman" w:hAnsi="Times New Roman" w:cs="Times New Roman"/>
                <w:bCs/>
              </w:rPr>
              <w:t>3. увага до всіх деталей</w:t>
            </w:r>
          </w:p>
          <w:p w14:paraId="38F0190F" w14:textId="77777777" w:rsidR="001A7859" w:rsidRDefault="001A7859" w:rsidP="001A7859">
            <w:pPr>
              <w:pStyle w:val="Default"/>
              <w:jc w:val="both"/>
              <w:rPr>
                <w:rFonts w:ascii="Times New Roman" w:hAnsi="Times New Roman" w:cs="Times New Roman"/>
                <w:bCs/>
              </w:rPr>
            </w:pPr>
            <w:r>
              <w:rPr>
                <w:rFonts w:ascii="Times New Roman" w:hAnsi="Times New Roman" w:cs="Times New Roman"/>
                <w:bCs/>
              </w:rPr>
              <w:t>4. здатність розвивати цільову к-сть користувачів</w:t>
            </w:r>
          </w:p>
          <w:p w14:paraId="6DFE363A" w14:textId="77777777" w:rsidR="001A7859" w:rsidRDefault="001A7859" w:rsidP="001A7859">
            <w:pPr>
              <w:pStyle w:val="Default"/>
              <w:jc w:val="both"/>
              <w:rPr>
                <w:rFonts w:ascii="Times New Roman" w:hAnsi="Times New Roman" w:cs="Times New Roman"/>
                <w:bCs/>
              </w:rPr>
            </w:pPr>
            <w:r>
              <w:rPr>
                <w:rFonts w:ascii="Times New Roman" w:hAnsi="Times New Roman" w:cs="Times New Roman"/>
                <w:bCs/>
              </w:rPr>
              <w:t>5. швидко набирати оберти на ринку</w:t>
            </w:r>
          </w:p>
          <w:p w14:paraId="4C7350D8" w14:textId="77777777" w:rsidR="001A7859" w:rsidRPr="00102F43" w:rsidRDefault="001A7859" w:rsidP="001A7859">
            <w:pPr>
              <w:pStyle w:val="Default"/>
              <w:jc w:val="both"/>
              <w:rPr>
                <w:rFonts w:ascii="Times New Roman" w:hAnsi="Times New Roman" w:cs="Times New Roman"/>
                <w:bCs/>
              </w:rPr>
            </w:pPr>
            <w:r>
              <w:rPr>
                <w:rFonts w:ascii="Times New Roman" w:hAnsi="Times New Roman" w:cs="Times New Roman"/>
                <w:bCs/>
              </w:rPr>
              <w:t>6. кращі технологічні навички на ринку</w:t>
            </w:r>
          </w:p>
        </w:tc>
        <w:tc>
          <w:tcPr>
            <w:tcW w:w="4673" w:type="dxa"/>
            <w:shd w:val="clear" w:color="auto" w:fill="auto"/>
          </w:tcPr>
          <w:p w14:paraId="7EF15F62" w14:textId="77777777" w:rsidR="001A7859" w:rsidRPr="00102F43" w:rsidRDefault="001A7859" w:rsidP="001A7859">
            <w:pPr>
              <w:pStyle w:val="Default"/>
              <w:jc w:val="both"/>
              <w:rPr>
                <w:rFonts w:ascii="Times New Roman" w:hAnsi="Times New Roman" w:cs="Times New Roman"/>
                <w:bCs/>
              </w:rPr>
            </w:pPr>
            <w:r w:rsidRPr="00102F43">
              <w:rPr>
                <w:rFonts w:ascii="Times New Roman" w:hAnsi="Times New Roman" w:cs="Times New Roman"/>
                <w:bCs/>
              </w:rPr>
              <w:t>1.</w:t>
            </w:r>
            <w:r>
              <w:rPr>
                <w:rFonts w:ascii="Times New Roman" w:hAnsi="Times New Roman" w:cs="Times New Roman"/>
                <w:bCs/>
              </w:rPr>
              <w:t xml:space="preserve"> брак навичок проти конкуренції</w:t>
            </w:r>
          </w:p>
          <w:p w14:paraId="0CE5288B" w14:textId="77777777" w:rsidR="001A7859" w:rsidRDefault="001A7859" w:rsidP="001A7859">
            <w:pPr>
              <w:pStyle w:val="Default"/>
              <w:jc w:val="both"/>
              <w:rPr>
                <w:rFonts w:ascii="Times New Roman" w:hAnsi="Times New Roman" w:cs="Times New Roman"/>
                <w:bCs/>
              </w:rPr>
            </w:pPr>
            <w:r w:rsidRPr="00102F43">
              <w:rPr>
                <w:rFonts w:ascii="Times New Roman" w:hAnsi="Times New Roman" w:cs="Times New Roman"/>
                <w:bCs/>
              </w:rPr>
              <w:t>2.</w:t>
            </w:r>
            <w:r>
              <w:rPr>
                <w:rFonts w:ascii="Times New Roman" w:hAnsi="Times New Roman" w:cs="Times New Roman"/>
                <w:bCs/>
              </w:rPr>
              <w:t xml:space="preserve"> немає навичок організації бізнесу</w:t>
            </w:r>
          </w:p>
          <w:p w14:paraId="4E510C60" w14:textId="77777777" w:rsidR="001A7859" w:rsidRDefault="001A7859" w:rsidP="001A7859">
            <w:pPr>
              <w:pStyle w:val="Default"/>
              <w:jc w:val="both"/>
              <w:rPr>
                <w:rFonts w:ascii="Times New Roman" w:hAnsi="Times New Roman" w:cs="Times New Roman"/>
                <w:bCs/>
              </w:rPr>
            </w:pPr>
            <w:r>
              <w:rPr>
                <w:rFonts w:ascii="Times New Roman" w:hAnsi="Times New Roman" w:cs="Times New Roman"/>
                <w:bCs/>
              </w:rPr>
              <w:t>3. низький розвиток зростання</w:t>
            </w:r>
          </w:p>
          <w:p w14:paraId="16549B57" w14:textId="77777777" w:rsidR="001A7859" w:rsidRDefault="001A7859" w:rsidP="001A7859">
            <w:pPr>
              <w:pStyle w:val="Default"/>
              <w:jc w:val="both"/>
              <w:rPr>
                <w:rFonts w:ascii="Times New Roman" w:hAnsi="Times New Roman" w:cs="Times New Roman"/>
                <w:bCs/>
              </w:rPr>
            </w:pPr>
          </w:p>
          <w:p w14:paraId="46D811A0" w14:textId="77777777" w:rsidR="001A7859" w:rsidRPr="00102F43" w:rsidRDefault="001A7859" w:rsidP="001A7859">
            <w:pPr>
              <w:pStyle w:val="Default"/>
              <w:jc w:val="both"/>
              <w:rPr>
                <w:rFonts w:ascii="Times New Roman" w:hAnsi="Times New Roman" w:cs="Times New Roman"/>
                <w:bCs/>
              </w:rPr>
            </w:pPr>
          </w:p>
        </w:tc>
      </w:tr>
      <w:tr w:rsidR="001A7859" w:rsidRPr="00102F43" w14:paraId="5330E026" w14:textId="77777777" w:rsidTr="001A7859">
        <w:tc>
          <w:tcPr>
            <w:tcW w:w="4672" w:type="dxa"/>
            <w:shd w:val="clear" w:color="auto" w:fill="auto"/>
          </w:tcPr>
          <w:p w14:paraId="43672645" w14:textId="77777777" w:rsidR="001A7859" w:rsidRPr="00102F43" w:rsidRDefault="001A7859" w:rsidP="001A7859">
            <w:pPr>
              <w:pStyle w:val="Default"/>
              <w:jc w:val="both"/>
              <w:rPr>
                <w:rFonts w:ascii="Times New Roman" w:hAnsi="Times New Roman" w:cs="Times New Roman"/>
              </w:rPr>
            </w:pPr>
            <w:r w:rsidRPr="00102F43">
              <w:rPr>
                <w:rFonts w:ascii="Times New Roman" w:hAnsi="Times New Roman" w:cs="Times New Roman"/>
                <w:bCs/>
              </w:rPr>
              <w:t xml:space="preserve">O </w:t>
            </w:r>
            <w:r w:rsidRPr="00102F43">
              <w:rPr>
                <w:rFonts w:ascii="Times New Roman" w:hAnsi="Times New Roman" w:cs="Times New Roman"/>
              </w:rPr>
              <w:t>(</w:t>
            </w:r>
            <w:proofErr w:type="spellStart"/>
            <w:r w:rsidRPr="00102F43">
              <w:rPr>
                <w:rFonts w:ascii="Times New Roman" w:hAnsi="Times New Roman" w:cs="Times New Roman"/>
              </w:rPr>
              <w:t>opportunities</w:t>
            </w:r>
            <w:proofErr w:type="spellEnd"/>
            <w:r w:rsidRPr="00102F43">
              <w:rPr>
                <w:rFonts w:ascii="Times New Roman" w:hAnsi="Times New Roman" w:cs="Times New Roman"/>
              </w:rPr>
              <w:t xml:space="preserve">) – Можливості </w:t>
            </w:r>
          </w:p>
        </w:tc>
        <w:tc>
          <w:tcPr>
            <w:tcW w:w="4673" w:type="dxa"/>
            <w:shd w:val="clear" w:color="auto" w:fill="auto"/>
          </w:tcPr>
          <w:p w14:paraId="67340F03" w14:textId="77777777" w:rsidR="001A7859" w:rsidRPr="00102F43" w:rsidRDefault="001A7859" w:rsidP="001A7859">
            <w:pPr>
              <w:pStyle w:val="Default"/>
              <w:jc w:val="both"/>
              <w:rPr>
                <w:rFonts w:ascii="Times New Roman" w:hAnsi="Times New Roman" w:cs="Times New Roman"/>
              </w:rPr>
            </w:pPr>
            <w:r w:rsidRPr="00102F43">
              <w:rPr>
                <w:rFonts w:ascii="Times New Roman" w:hAnsi="Times New Roman" w:cs="Times New Roman"/>
                <w:bCs/>
              </w:rPr>
              <w:t xml:space="preserve">T </w:t>
            </w:r>
            <w:r w:rsidRPr="00102F43">
              <w:rPr>
                <w:rFonts w:ascii="Times New Roman" w:hAnsi="Times New Roman" w:cs="Times New Roman"/>
              </w:rPr>
              <w:t>(</w:t>
            </w:r>
            <w:proofErr w:type="spellStart"/>
            <w:r w:rsidRPr="00102F43">
              <w:rPr>
                <w:rFonts w:ascii="Times New Roman" w:hAnsi="Times New Roman" w:cs="Times New Roman"/>
              </w:rPr>
              <w:t>threats</w:t>
            </w:r>
            <w:proofErr w:type="spellEnd"/>
            <w:r w:rsidRPr="00102F43">
              <w:rPr>
                <w:rFonts w:ascii="Times New Roman" w:hAnsi="Times New Roman" w:cs="Times New Roman"/>
              </w:rPr>
              <w:t xml:space="preserve">) – Загрози </w:t>
            </w:r>
          </w:p>
        </w:tc>
      </w:tr>
      <w:tr w:rsidR="001A7859" w:rsidRPr="00102F43" w14:paraId="5CB89660" w14:textId="77777777" w:rsidTr="001A7859">
        <w:tc>
          <w:tcPr>
            <w:tcW w:w="4672" w:type="dxa"/>
            <w:shd w:val="clear" w:color="auto" w:fill="auto"/>
          </w:tcPr>
          <w:p w14:paraId="1513E787" w14:textId="77777777" w:rsidR="001A7859" w:rsidRPr="00102F43" w:rsidRDefault="001A7859" w:rsidP="001A7859">
            <w:pPr>
              <w:pStyle w:val="Default"/>
              <w:jc w:val="both"/>
              <w:rPr>
                <w:rFonts w:ascii="Times New Roman" w:hAnsi="Times New Roman" w:cs="Times New Roman"/>
                <w:bCs/>
              </w:rPr>
            </w:pPr>
            <w:r w:rsidRPr="00102F43">
              <w:rPr>
                <w:rFonts w:ascii="Times New Roman" w:hAnsi="Times New Roman" w:cs="Times New Roman"/>
                <w:bCs/>
              </w:rPr>
              <w:t>1.</w:t>
            </w:r>
            <w:r>
              <w:rPr>
                <w:rFonts w:ascii="Times New Roman" w:hAnsi="Times New Roman" w:cs="Times New Roman"/>
                <w:bCs/>
              </w:rPr>
              <w:t xml:space="preserve"> розвитком з економічної частини</w:t>
            </w:r>
          </w:p>
          <w:p w14:paraId="37A5D1BA" w14:textId="77777777" w:rsidR="001A7859" w:rsidRDefault="001A7859" w:rsidP="001A7859">
            <w:pPr>
              <w:pStyle w:val="Default"/>
              <w:jc w:val="both"/>
              <w:rPr>
                <w:rFonts w:ascii="Times New Roman" w:hAnsi="Times New Roman" w:cs="Times New Roman"/>
                <w:bCs/>
              </w:rPr>
            </w:pPr>
            <w:r w:rsidRPr="00102F43">
              <w:rPr>
                <w:rFonts w:ascii="Times New Roman" w:hAnsi="Times New Roman" w:cs="Times New Roman"/>
                <w:bCs/>
              </w:rPr>
              <w:t>2.</w:t>
            </w:r>
            <w:r>
              <w:rPr>
                <w:rFonts w:ascii="Times New Roman" w:hAnsi="Times New Roman" w:cs="Times New Roman"/>
                <w:bCs/>
              </w:rPr>
              <w:t xml:space="preserve"> доступність до кредиту і інвестицій</w:t>
            </w:r>
          </w:p>
          <w:p w14:paraId="6F6BA270" w14:textId="77777777" w:rsidR="001A7859" w:rsidRDefault="001A7859" w:rsidP="001A7859">
            <w:pPr>
              <w:pStyle w:val="Default"/>
              <w:jc w:val="both"/>
              <w:rPr>
                <w:rFonts w:ascii="Times New Roman" w:hAnsi="Times New Roman" w:cs="Times New Roman"/>
                <w:bCs/>
              </w:rPr>
            </w:pPr>
            <w:r>
              <w:rPr>
                <w:rFonts w:ascii="Times New Roman" w:hAnsi="Times New Roman" w:cs="Times New Roman"/>
                <w:bCs/>
              </w:rPr>
              <w:t>3. вхід в новий ринок</w:t>
            </w:r>
          </w:p>
          <w:p w14:paraId="0F4382AD" w14:textId="77777777" w:rsidR="001A7859" w:rsidRPr="00102F43" w:rsidRDefault="001A7859" w:rsidP="001A7859">
            <w:pPr>
              <w:pStyle w:val="Default"/>
              <w:jc w:val="both"/>
              <w:rPr>
                <w:rFonts w:ascii="Times New Roman" w:hAnsi="Times New Roman" w:cs="Times New Roman"/>
                <w:bCs/>
              </w:rPr>
            </w:pPr>
            <w:r>
              <w:rPr>
                <w:rFonts w:ascii="Times New Roman" w:hAnsi="Times New Roman" w:cs="Times New Roman"/>
                <w:bCs/>
              </w:rPr>
              <w:lastRenderedPageBreak/>
              <w:t>4. збільшення виробництва</w:t>
            </w:r>
          </w:p>
        </w:tc>
        <w:tc>
          <w:tcPr>
            <w:tcW w:w="4673" w:type="dxa"/>
            <w:shd w:val="clear" w:color="auto" w:fill="auto"/>
          </w:tcPr>
          <w:p w14:paraId="2BF8CE30" w14:textId="77777777" w:rsidR="001A7859" w:rsidRPr="00102F43" w:rsidRDefault="001A7859" w:rsidP="001A7859">
            <w:pPr>
              <w:pStyle w:val="Default"/>
              <w:jc w:val="both"/>
              <w:rPr>
                <w:rFonts w:ascii="Times New Roman" w:hAnsi="Times New Roman" w:cs="Times New Roman"/>
                <w:bCs/>
              </w:rPr>
            </w:pPr>
            <w:r w:rsidRPr="00102F43">
              <w:rPr>
                <w:rFonts w:ascii="Times New Roman" w:hAnsi="Times New Roman" w:cs="Times New Roman"/>
                <w:bCs/>
              </w:rPr>
              <w:lastRenderedPageBreak/>
              <w:t>1.</w:t>
            </w:r>
            <w:r>
              <w:rPr>
                <w:rFonts w:ascii="Times New Roman" w:hAnsi="Times New Roman" w:cs="Times New Roman"/>
                <w:bCs/>
              </w:rPr>
              <w:t xml:space="preserve"> зріст інфляцій</w:t>
            </w:r>
          </w:p>
          <w:p w14:paraId="030AC8C7" w14:textId="77777777" w:rsidR="001A7859" w:rsidRDefault="001A7859" w:rsidP="001A7859">
            <w:pPr>
              <w:pStyle w:val="Default"/>
              <w:jc w:val="both"/>
              <w:rPr>
                <w:rFonts w:ascii="Times New Roman" w:hAnsi="Times New Roman" w:cs="Times New Roman"/>
                <w:bCs/>
              </w:rPr>
            </w:pPr>
            <w:r w:rsidRPr="00102F43">
              <w:rPr>
                <w:rFonts w:ascii="Times New Roman" w:hAnsi="Times New Roman" w:cs="Times New Roman"/>
                <w:bCs/>
              </w:rPr>
              <w:t>2.</w:t>
            </w:r>
            <w:r>
              <w:rPr>
                <w:rFonts w:ascii="Times New Roman" w:hAnsi="Times New Roman" w:cs="Times New Roman"/>
                <w:bCs/>
              </w:rPr>
              <w:t xml:space="preserve"> надмірна поява конкурентів на світовому ринку</w:t>
            </w:r>
          </w:p>
          <w:p w14:paraId="4FC53CC1" w14:textId="77777777" w:rsidR="001A7859" w:rsidRPr="00102F43" w:rsidRDefault="001A7859" w:rsidP="001A7859">
            <w:pPr>
              <w:pStyle w:val="Default"/>
              <w:jc w:val="both"/>
              <w:rPr>
                <w:rFonts w:ascii="Times New Roman" w:hAnsi="Times New Roman" w:cs="Times New Roman"/>
                <w:bCs/>
              </w:rPr>
            </w:pPr>
            <w:r>
              <w:rPr>
                <w:rFonts w:ascii="Times New Roman" w:hAnsi="Times New Roman" w:cs="Times New Roman"/>
                <w:bCs/>
              </w:rPr>
              <w:lastRenderedPageBreak/>
              <w:t>3. тиск безпосередньо зі сторони опонентів</w:t>
            </w:r>
          </w:p>
        </w:tc>
      </w:tr>
    </w:tbl>
    <w:p w14:paraId="306DBEB0" w14:textId="77777777" w:rsidR="001A7859" w:rsidRDefault="001A7859" w:rsidP="001A7859">
      <w:pPr>
        <w:spacing w:after="0" w:line="360" w:lineRule="auto"/>
        <w:ind w:firstLine="709"/>
        <w:jc w:val="both"/>
        <w:rPr>
          <w:lang w:val="uk-UA"/>
        </w:rPr>
      </w:pPr>
    </w:p>
    <w:p w14:paraId="7D39294B" w14:textId="77777777" w:rsidR="00A12A33" w:rsidRPr="00A55A69" w:rsidRDefault="00A55A69" w:rsidP="00D61C6A">
      <w:pPr>
        <w:spacing w:after="0" w:line="360" w:lineRule="auto"/>
        <w:ind w:firstLine="709"/>
        <w:jc w:val="both"/>
        <w:rPr>
          <w:b/>
          <w:bCs/>
          <w:lang w:val="uk-UA"/>
        </w:rPr>
      </w:pPr>
      <w:r w:rsidRPr="00A55A69">
        <w:rPr>
          <w:b/>
          <w:bCs/>
          <w:lang w:val="uk-UA"/>
        </w:rPr>
        <w:t>7.</w:t>
      </w:r>
      <w:r w:rsidR="001A7859">
        <w:rPr>
          <w:b/>
          <w:bCs/>
          <w:lang w:val="uk-UA"/>
        </w:rPr>
        <w:t>4</w:t>
      </w:r>
      <w:r w:rsidRPr="00A55A69">
        <w:rPr>
          <w:b/>
          <w:bCs/>
          <w:lang w:val="uk-UA"/>
        </w:rPr>
        <w:t xml:space="preserve"> Обґрунтування ресурсного забезпечення </w:t>
      </w:r>
      <w:proofErr w:type="spellStart"/>
      <w:r w:rsidRPr="00A55A69">
        <w:rPr>
          <w:b/>
          <w:bCs/>
          <w:lang w:val="uk-UA"/>
        </w:rPr>
        <w:t>проєкту</w:t>
      </w:r>
      <w:proofErr w:type="spellEnd"/>
    </w:p>
    <w:p w14:paraId="14F22DC4" w14:textId="77777777" w:rsidR="00A12A33" w:rsidRDefault="00A55A69" w:rsidP="00D61C6A">
      <w:pPr>
        <w:spacing w:after="0" w:line="360" w:lineRule="auto"/>
        <w:ind w:firstLine="709"/>
        <w:jc w:val="both"/>
        <w:rPr>
          <w:lang w:val="uk-UA"/>
        </w:rPr>
      </w:pPr>
      <w:r>
        <w:rPr>
          <w:lang w:val="uk-UA"/>
        </w:rPr>
        <w:t>Всі розрахунки наведені в «Економічній частині» дисертації. В табл. 7.</w:t>
      </w:r>
      <w:r w:rsidR="00F15B4F">
        <w:rPr>
          <w:lang w:val="uk-UA"/>
        </w:rPr>
        <w:t>7</w:t>
      </w:r>
      <w:r>
        <w:rPr>
          <w:lang w:val="uk-UA"/>
        </w:rPr>
        <w:t xml:space="preserve"> наведені узагальнені необхідні капіталовкладення стартап-</w:t>
      </w:r>
      <w:proofErr w:type="spellStart"/>
      <w:r>
        <w:rPr>
          <w:lang w:val="uk-UA"/>
        </w:rPr>
        <w:t>проєкту</w:t>
      </w:r>
      <w:proofErr w:type="spellEnd"/>
      <w:r>
        <w:rPr>
          <w:lang w:val="uk-UA"/>
        </w:rPr>
        <w:t>.</w:t>
      </w:r>
    </w:p>
    <w:p w14:paraId="29D27413" w14:textId="77777777" w:rsidR="00A55A69" w:rsidRPr="00873AB2" w:rsidRDefault="00A55A69" w:rsidP="00A55A69">
      <w:pPr>
        <w:spacing w:after="0" w:line="360" w:lineRule="auto"/>
        <w:jc w:val="right"/>
        <w:rPr>
          <w:color w:val="000000" w:themeColor="text1"/>
          <w:lang w:val="uk-UA"/>
        </w:rPr>
      </w:pPr>
      <w:r w:rsidRPr="00873AB2">
        <w:rPr>
          <w:lang w:val="uk-UA"/>
        </w:rPr>
        <w:t xml:space="preserve">Таблиця </w:t>
      </w:r>
      <w:r w:rsidR="007E3330">
        <w:rPr>
          <w:lang w:val="uk-UA"/>
        </w:rPr>
        <w:t>7.</w:t>
      </w:r>
      <w:r w:rsidR="00F15B4F">
        <w:rPr>
          <w:lang w:val="uk-UA"/>
        </w:rPr>
        <w:t>7</w:t>
      </w:r>
      <w:r>
        <w:rPr>
          <w:lang w:val="uk-UA"/>
        </w:rPr>
        <w:t>.</w:t>
      </w:r>
      <w:r w:rsidRPr="00873AB2">
        <w:rPr>
          <w:lang w:val="uk-UA"/>
        </w:rPr>
        <w:t xml:space="preserve"> Обґрунтування капіталовкладень </w:t>
      </w:r>
      <w:r w:rsidRPr="00873AB2">
        <w:rPr>
          <w:color w:val="000000" w:themeColor="text1"/>
          <w:lang w:val="uk-UA"/>
        </w:rPr>
        <w:t>на реалізацію проекту</w:t>
      </w:r>
    </w:p>
    <w:tbl>
      <w:tblPr>
        <w:tblpPr w:leftFromText="180" w:rightFromText="180" w:vertAnchor="text" w:horzAnchor="margin" w:tblpY="16"/>
        <w:tblOverlap w:val="never"/>
        <w:tblW w:w="5000" w:type="pct"/>
        <w:tblBorders>
          <w:top w:val="single" w:sz="4" w:space="0" w:color="auto"/>
          <w:left w:val="single" w:sz="4" w:space="0" w:color="auto"/>
          <w:bottom w:val="single" w:sz="4" w:space="0" w:color="auto"/>
          <w:right w:val="single" w:sz="4" w:space="0" w:color="auto"/>
        </w:tblBorders>
        <w:tblLook w:val="0000" w:firstRow="0" w:lastRow="0" w:firstColumn="0" w:lastColumn="0" w:noHBand="0" w:noVBand="0"/>
      </w:tblPr>
      <w:tblGrid>
        <w:gridCol w:w="7255"/>
        <w:gridCol w:w="2316"/>
      </w:tblGrid>
      <w:tr w:rsidR="00A55A69" w:rsidRPr="00873AB2" w14:paraId="65365CB5" w14:textId="77777777" w:rsidTr="00E735A9">
        <w:trPr>
          <w:cantSplit/>
        </w:trPr>
        <w:tc>
          <w:tcPr>
            <w:tcW w:w="3790" w:type="pct"/>
            <w:tcBorders>
              <w:top w:val="single" w:sz="4" w:space="0" w:color="auto"/>
              <w:left w:val="single" w:sz="4" w:space="0" w:color="auto"/>
              <w:bottom w:val="single" w:sz="4" w:space="0" w:color="auto"/>
              <w:right w:val="single" w:sz="4" w:space="0" w:color="auto"/>
            </w:tcBorders>
          </w:tcPr>
          <w:p w14:paraId="09BBB567" w14:textId="77777777" w:rsidR="00A55A69" w:rsidRPr="00A55A69" w:rsidRDefault="00A55A69" w:rsidP="00E735A9">
            <w:pPr>
              <w:spacing w:after="0" w:line="276" w:lineRule="auto"/>
              <w:ind w:firstLine="160"/>
              <w:jc w:val="center"/>
              <w:rPr>
                <w:b/>
                <w:sz w:val="24"/>
                <w:szCs w:val="24"/>
                <w:lang w:val="uk-UA"/>
              </w:rPr>
            </w:pPr>
            <w:r w:rsidRPr="00A55A69">
              <w:rPr>
                <w:b/>
                <w:sz w:val="24"/>
                <w:szCs w:val="24"/>
                <w:lang w:val="uk-UA"/>
              </w:rPr>
              <w:t>Статті капіталовкладень</w:t>
            </w:r>
          </w:p>
        </w:tc>
        <w:tc>
          <w:tcPr>
            <w:tcW w:w="1210" w:type="pct"/>
            <w:tcBorders>
              <w:top w:val="single" w:sz="4" w:space="0" w:color="auto"/>
              <w:left w:val="single" w:sz="4" w:space="0" w:color="auto"/>
              <w:bottom w:val="single" w:sz="4" w:space="0" w:color="auto"/>
              <w:right w:val="single" w:sz="4" w:space="0" w:color="auto"/>
            </w:tcBorders>
          </w:tcPr>
          <w:p w14:paraId="012AE240" w14:textId="77777777" w:rsidR="00A55A69" w:rsidRPr="00A55A69" w:rsidRDefault="00A55A69" w:rsidP="00E735A9">
            <w:pPr>
              <w:spacing w:after="0" w:line="276" w:lineRule="auto"/>
              <w:rPr>
                <w:b/>
                <w:bCs/>
                <w:sz w:val="24"/>
                <w:szCs w:val="24"/>
                <w:lang w:val="uk-UA"/>
              </w:rPr>
            </w:pPr>
            <w:r w:rsidRPr="00A55A69">
              <w:rPr>
                <w:b/>
                <w:bCs/>
                <w:sz w:val="24"/>
                <w:szCs w:val="24"/>
                <w:lang w:val="uk-UA"/>
              </w:rPr>
              <w:t>Величина, тис. грн.</w:t>
            </w:r>
          </w:p>
        </w:tc>
      </w:tr>
      <w:tr w:rsidR="00A55A69" w:rsidRPr="00873AB2" w14:paraId="2D0EC9D4" w14:textId="77777777" w:rsidTr="00E735A9">
        <w:trPr>
          <w:cantSplit/>
        </w:trPr>
        <w:tc>
          <w:tcPr>
            <w:tcW w:w="3790" w:type="pct"/>
            <w:tcBorders>
              <w:top w:val="single" w:sz="4" w:space="0" w:color="auto"/>
              <w:left w:val="single" w:sz="4" w:space="0" w:color="auto"/>
              <w:bottom w:val="single" w:sz="4" w:space="0" w:color="auto"/>
              <w:right w:val="single" w:sz="4" w:space="0" w:color="auto"/>
            </w:tcBorders>
          </w:tcPr>
          <w:p w14:paraId="718F7314" w14:textId="77777777" w:rsidR="00A55A69" w:rsidRPr="00A55A69" w:rsidRDefault="00A55A69" w:rsidP="00E735A9">
            <w:pPr>
              <w:spacing w:after="0" w:line="276" w:lineRule="auto"/>
              <w:ind w:firstLine="160"/>
              <w:rPr>
                <w:b/>
                <w:bCs/>
                <w:sz w:val="24"/>
                <w:szCs w:val="24"/>
                <w:lang w:val="uk-UA"/>
              </w:rPr>
            </w:pPr>
            <w:r w:rsidRPr="00A55A69">
              <w:rPr>
                <w:b/>
                <w:bCs/>
                <w:sz w:val="24"/>
                <w:szCs w:val="24"/>
                <w:lang w:val="uk-UA"/>
              </w:rPr>
              <w:t>Прямі матеріальні затрати</w:t>
            </w:r>
          </w:p>
        </w:tc>
        <w:tc>
          <w:tcPr>
            <w:tcW w:w="1210" w:type="pct"/>
            <w:tcBorders>
              <w:top w:val="single" w:sz="4" w:space="0" w:color="auto"/>
              <w:left w:val="single" w:sz="4" w:space="0" w:color="auto"/>
              <w:bottom w:val="single" w:sz="4" w:space="0" w:color="auto"/>
              <w:right w:val="single" w:sz="4" w:space="0" w:color="auto"/>
            </w:tcBorders>
          </w:tcPr>
          <w:p w14:paraId="273EBE14" w14:textId="77777777" w:rsidR="00A55A69" w:rsidRPr="00BE720B" w:rsidRDefault="00A55A69" w:rsidP="00E735A9">
            <w:pPr>
              <w:spacing w:after="0" w:line="276" w:lineRule="auto"/>
              <w:rPr>
                <w:b/>
                <w:bCs/>
                <w:sz w:val="24"/>
                <w:szCs w:val="24"/>
                <w:lang w:val="uk-UA"/>
              </w:rPr>
            </w:pPr>
          </w:p>
        </w:tc>
      </w:tr>
      <w:tr w:rsidR="00A55A69" w:rsidRPr="00873AB2" w14:paraId="545CB58A" w14:textId="77777777" w:rsidTr="00E735A9">
        <w:trPr>
          <w:cantSplit/>
        </w:trPr>
        <w:tc>
          <w:tcPr>
            <w:tcW w:w="3790" w:type="pct"/>
            <w:tcBorders>
              <w:top w:val="single" w:sz="4" w:space="0" w:color="auto"/>
              <w:left w:val="single" w:sz="4" w:space="0" w:color="auto"/>
              <w:bottom w:val="single" w:sz="4" w:space="0" w:color="auto"/>
              <w:right w:val="single" w:sz="4" w:space="0" w:color="auto"/>
            </w:tcBorders>
          </w:tcPr>
          <w:p w14:paraId="2B618536" w14:textId="77777777" w:rsidR="00A55A69" w:rsidRPr="00A55A69" w:rsidRDefault="00A55A69" w:rsidP="00A55A69">
            <w:pPr>
              <w:pStyle w:val="ListParagraph"/>
              <w:tabs>
                <w:tab w:val="left" w:pos="306"/>
              </w:tabs>
              <w:spacing w:after="0" w:line="276" w:lineRule="auto"/>
              <w:ind w:left="164"/>
              <w:rPr>
                <w:sz w:val="24"/>
                <w:szCs w:val="24"/>
                <w:lang w:val="uk-UA"/>
              </w:rPr>
            </w:pPr>
            <w:r>
              <w:rPr>
                <w:sz w:val="24"/>
                <w:szCs w:val="24"/>
                <w:lang w:val="uk-UA"/>
              </w:rPr>
              <w:t>капітальні</w:t>
            </w:r>
            <w:r w:rsidRPr="00A55A69">
              <w:rPr>
                <w:sz w:val="24"/>
                <w:szCs w:val="24"/>
                <w:lang w:val="uk-UA"/>
              </w:rPr>
              <w:t xml:space="preserve"> затрати</w:t>
            </w:r>
          </w:p>
        </w:tc>
        <w:tc>
          <w:tcPr>
            <w:tcW w:w="1210" w:type="pct"/>
            <w:tcBorders>
              <w:top w:val="single" w:sz="4" w:space="0" w:color="auto"/>
              <w:left w:val="single" w:sz="4" w:space="0" w:color="auto"/>
              <w:bottom w:val="single" w:sz="4" w:space="0" w:color="auto"/>
              <w:right w:val="single" w:sz="4" w:space="0" w:color="auto"/>
            </w:tcBorders>
          </w:tcPr>
          <w:p w14:paraId="57402F20" w14:textId="77777777" w:rsidR="00A55A69" w:rsidRPr="00BE720B" w:rsidRDefault="00A55A69" w:rsidP="00E735A9">
            <w:pPr>
              <w:spacing w:after="0" w:line="276" w:lineRule="auto"/>
              <w:ind w:left="35"/>
              <w:rPr>
                <w:sz w:val="24"/>
                <w:szCs w:val="24"/>
                <w:lang w:val="uk-UA"/>
              </w:rPr>
            </w:pPr>
            <w:r w:rsidRPr="00BE720B">
              <w:rPr>
                <w:sz w:val="24"/>
                <w:szCs w:val="24"/>
                <w:lang w:val="uk-UA"/>
              </w:rPr>
              <w:t>1275,295</w:t>
            </w:r>
          </w:p>
        </w:tc>
      </w:tr>
      <w:tr w:rsidR="00A55A69" w:rsidRPr="00873AB2" w14:paraId="098E9605" w14:textId="77777777" w:rsidTr="00E735A9">
        <w:trPr>
          <w:cantSplit/>
        </w:trPr>
        <w:tc>
          <w:tcPr>
            <w:tcW w:w="3790" w:type="pct"/>
            <w:tcBorders>
              <w:top w:val="single" w:sz="4" w:space="0" w:color="auto"/>
              <w:left w:val="single" w:sz="4" w:space="0" w:color="auto"/>
              <w:bottom w:val="single" w:sz="4" w:space="0" w:color="auto"/>
              <w:right w:val="single" w:sz="4" w:space="0" w:color="auto"/>
            </w:tcBorders>
          </w:tcPr>
          <w:p w14:paraId="03AD63F3" w14:textId="77777777" w:rsidR="00A55A69" w:rsidRPr="00A55A69" w:rsidRDefault="00A55A69" w:rsidP="00E735A9">
            <w:pPr>
              <w:spacing w:after="0" w:line="276" w:lineRule="auto"/>
              <w:rPr>
                <w:b/>
                <w:sz w:val="24"/>
                <w:szCs w:val="24"/>
                <w:lang w:val="uk-UA"/>
              </w:rPr>
            </w:pPr>
            <w:r w:rsidRPr="00A55A69">
              <w:rPr>
                <w:b/>
                <w:bCs/>
                <w:sz w:val="24"/>
                <w:szCs w:val="24"/>
                <w:lang w:val="uk-UA"/>
              </w:rPr>
              <w:t>Прямі затрати на оплату праці</w:t>
            </w:r>
            <w:r w:rsidRPr="00A55A69">
              <w:rPr>
                <w:b/>
                <w:iCs/>
                <w:sz w:val="24"/>
                <w:szCs w:val="24"/>
                <w:lang w:val="uk-UA"/>
              </w:rPr>
              <w:t xml:space="preserve"> виробничих працівників</w:t>
            </w:r>
          </w:p>
        </w:tc>
        <w:tc>
          <w:tcPr>
            <w:tcW w:w="1210" w:type="pct"/>
            <w:tcBorders>
              <w:top w:val="single" w:sz="4" w:space="0" w:color="auto"/>
              <w:left w:val="single" w:sz="4" w:space="0" w:color="auto"/>
              <w:bottom w:val="single" w:sz="4" w:space="0" w:color="auto"/>
              <w:right w:val="single" w:sz="4" w:space="0" w:color="auto"/>
            </w:tcBorders>
          </w:tcPr>
          <w:p w14:paraId="2DE01B93" w14:textId="77777777" w:rsidR="00A55A69" w:rsidRPr="00BE720B" w:rsidRDefault="00A55A69" w:rsidP="00E735A9">
            <w:pPr>
              <w:spacing w:after="0" w:line="276" w:lineRule="auto"/>
              <w:rPr>
                <w:b/>
                <w:bCs/>
                <w:sz w:val="24"/>
                <w:szCs w:val="24"/>
                <w:lang w:val="uk-UA"/>
              </w:rPr>
            </w:pPr>
          </w:p>
        </w:tc>
      </w:tr>
      <w:tr w:rsidR="00A55A69" w:rsidRPr="00873AB2" w14:paraId="286B75D8" w14:textId="77777777" w:rsidTr="00E735A9">
        <w:trPr>
          <w:cantSplit/>
        </w:trPr>
        <w:tc>
          <w:tcPr>
            <w:tcW w:w="3790" w:type="pct"/>
            <w:tcBorders>
              <w:top w:val="single" w:sz="4" w:space="0" w:color="auto"/>
              <w:left w:val="single" w:sz="4" w:space="0" w:color="auto"/>
              <w:bottom w:val="single" w:sz="4" w:space="0" w:color="auto"/>
              <w:right w:val="single" w:sz="4" w:space="0" w:color="auto"/>
            </w:tcBorders>
          </w:tcPr>
          <w:p w14:paraId="3E1DF976" w14:textId="77777777" w:rsidR="00A55A69" w:rsidRPr="00A55A69" w:rsidRDefault="00BE720B" w:rsidP="00A55A69">
            <w:pPr>
              <w:tabs>
                <w:tab w:val="left" w:pos="354"/>
                <w:tab w:val="num" w:pos="3195"/>
              </w:tabs>
              <w:spacing w:after="0" w:line="276" w:lineRule="auto"/>
              <w:ind w:left="71"/>
              <w:rPr>
                <w:iCs/>
                <w:sz w:val="24"/>
                <w:szCs w:val="24"/>
                <w:lang w:val="uk-UA"/>
              </w:rPr>
            </w:pPr>
            <w:r>
              <w:rPr>
                <w:iCs/>
                <w:sz w:val="24"/>
                <w:szCs w:val="24"/>
                <w:lang w:val="uk-UA"/>
              </w:rPr>
              <w:t>п</w:t>
            </w:r>
            <w:r w:rsidR="00A55A69">
              <w:rPr>
                <w:iCs/>
                <w:sz w:val="24"/>
                <w:szCs w:val="24"/>
                <w:lang w:val="uk-UA"/>
              </w:rPr>
              <w:t>ідвищення кваліфікації обслуговуючого персоналу та подальше підвищення заробітної плати</w:t>
            </w:r>
          </w:p>
        </w:tc>
        <w:tc>
          <w:tcPr>
            <w:tcW w:w="1210" w:type="pct"/>
            <w:tcBorders>
              <w:top w:val="single" w:sz="4" w:space="0" w:color="auto"/>
              <w:left w:val="single" w:sz="4" w:space="0" w:color="auto"/>
              <w:bottom w:val="single" w:sz="4" w:space="0" w:color="auto"/>
              <w:right w:val="single" w:sz="4" w:space="0" w:color="auto"/>
            </w:tcBorders>
          </w:tcPr>
          <w:p w14:paraId="1EF7EDD3" w14:textId="77777777" w:rsidR="00A55A69" w:rsidRPr="00BE720B" w:rsidRDefault="00BE720B" w:rsidP="00E735A9">
            <w:pPr>
              <w:tabs>
                <w:tab w:val="left" w:pos="0"/>
              </w:tabs>
              <w:spacing w:after="0" w:line="276" w:lineRule="auto"/>
              <w:ind w:left="35"/>
              <w:rPr>
                <w:sz w:val="24"/>
                <w:szCs w:val="24"/>
                <w:lang w:val="uk-UA"/>
              </w:rPr>
            </w:pPr>
            <w:r w:rsidRPr="00BE720B">
              <w:rPr>
                <w:sz w:val="24"/>
                <w:szCs w:val="24"/>
                <w:lang w:val="uk-UA"/>
              </w:rPr>
              <w:t>13</w:t>
            </w:r>
          </w:p>
        </w:tc>
      </w:tr>
      <w:tr w:rsidR="00A55A69" w:rsidRPr="00873AB2" w14:paraId="3BCBE83E" w14:textId="77777777" w:rsidTr="00E735A9">
        <w:trPr>
          <w:cantSplit/>
        </w:trPr>
        <w:tc>
          <w:tcPr>
            <w:tcW w:w="3790" w:type="pct"/>
            <w:tcBorders>
              <w:top w:val="single" w:sz="4" w:space="0" w:color="auto"/>
              <w:left w:val="single" w:sz="4" w:space="0" w:color="auto"/>
              <w:bottom w:val="single" w:sz="4" w:space="0" w:color="auto"/>
              <w:right w:val="single" w:sz="4" w:space="0" w:color="auto"/>
            </w:tcBorders>
          </w:tcPr>
          <w:p w14:paraId="3D94B02B" w14:textId="77777777" w:rsidR="00A55A69" w:rsidRPr="00A55A69" w:rsidRDefault="00A55A69" w:rsidP="00E735A9">
            <w:pPr>
              <w:pStyle w:val="BodyText3"/>
              <w:spacing w:after="0" w:line="276" w:lineRule="auto"/>
              <w:rPr>
                <w:rFonts w:ascii="Times New Roman" w:hAnsi="Times New Roman" w:cs="Times New Roman"/>
                <w:b/>
                <w:sz w:val="24"/>
                <w:szCs w:val="24"/>
                <w:lang w:val="uk-UA"/>
              </w:rPr>
            </w:pPr>
            <w:r w:rsidRPr="00A55A69">
              <w:rPr>
                <w:rFonts w:ascii="Times New Roman" w:hAnsi="Times New Roman" w:cs="Times New Roman"/>
                <w:b/>
                <w:sz w:val="24"/>
                <w:szCs w:val="24"/>
                <w:lang w:val="uk-UA"/>
              </w:rPr>
              <w:t>Інші прямі витрати:</w:t>
            </w:r>
          </w:p>
        </w:tc>
        <w:tc>
          <w:tcPr>
            <w:tcW w:w="1210" w:type="pct"/>
            <w:tcBorders>
              <w:top w:val="single" w:sz="4" w:space="0" w:color="auto"/>
              <w:left w:val="single" w:sz="4" w:space="0" w:color="auto"/>
              <w:bottom w:val="single" w:sz="4" w:space="0" w:color="auto"/>
              <w:right w:val="single" w:sz="4" w:space="0" w:color="auto"/>
            </w:tcBorders>
          </w:tcPr>
          <w:p w14:paraId="0C372D27" w14:textId="77777777" w:rsidR="00A55A69" w:rsidRPr="00BE720B" w:rsidRDefault="00A55A69" w:rsidP="00E735A9">
            <w:pPr>
              <w:pStyle w:val="BodyText3"/>
              <w:spacing w:after="0" w:line="276" w:lineRule="auto"/>
              <w:rPr>
                <w:rFonts w:ascii="Times New Roman" w:hAnsi="Times New Roman" w:cs="Times New Roman"/>
                <w:b/>
                <w:sz w:val="24"/>
                <w:szCs w:val="24"/>
                <w:lang w:val="uk-UA"/>
              </w:rPr>
            </w:pPr>
          </w:p>
        </w:tc>
      </w:tr>
      <w:tr w:rsidR="00A55A69" w:rsidRPr="00873AB2" w14:paraId="1A17A48F" w14:textId="77777777" w:rsidTr="00E735A9">
        <w:trPr>
          <w:cantSplit/>
        </w:trPr>
        <w:tc>
          <w:tcPr>
            <w:tcW w:w="3790" w:type="pct"/>
            <w:tcBorders>
              <w:top w:val="single" w:sz="4" w:space="0" w:color="auto"/>
              <w:left w:val="single" w:sz="4" w:space="0" w:color="auto"/>
              <w:bottom w:val="single" w:sz="4" w:space="0" w:color="auto"/>
              <w:right w:val="single" w:sz="4" w:space="0" w:color="auto"/>
            </w:tcBorders>
          </w:tcPr>
          <w:p w14:paraId="18995969" w14:textId="77777777" w:rsidR="00A55A69" w:rsidRPr="00A55A69" w:rsidRDefault="00A55A69" w:rsidP="00BE720B">
            <w:pPr>
              <w:pStyle w:val="Just"/>
              <w:tabs>
                <w:tab w:val="left" w:pos="306"/>
              </w:tabs>
              <w:spacing w:before="0" w:after="0" w:line="276" w:lineRule="auto"/>
              <w:ind w:left="164" w:firstLine="0"/>
              <w:rPr>
                <w:iCs/>
                <w:lang w:val="uk-UA"/>
              </w:rPr>
            </w:pPr>
            <w:r w:rsidRPr="00A55A69">
              <w:rPr>
                <w:iCs/>
                <w:lang w:val="uk-UA"/>
              </w:rPr>
              <w:t>витрати на послуги сторонніх підприємств (охорона, реклама оренда тощо)</w:t>
            </w:r>
          </w:p>
        </w:tc>
        <w:tc>
          <w:tcPr>
            <w:tcW w:w="1210" w:type="pct"/>
            <w:tcBorders>
              <w:top w:val="single" w:sz="4" w:space="0" w:color="auto"/>
              <w:left w:val="single" w:sz="4" w:space="0" w:color="auto"/>
              <w:bottom w:val="single" w:sz="4" w:space="0" w:color="auto"/>
              <w:right w:val="single" w:sz="4" w:space="0" w:color="auto"/>
            </w:tcBorders>
          </w:tcPr>
          <w:p w14:paraId="4E07BE2D" w14:textId="77777777" w:rsidR="00A55A69" w:rsidRPr="00BE720B" w:rsidRDefault="00BE720B" w:rsidP="00E735A9">
            <w:pPr>
              <w:pStyle w:val="Just"/>
              <w:spacing w:before="0" w:after="0" w:line="276" w:lineRule="auto"/>
              <w:ind w:firstLine="0"/>
              <w:rPr>
                <w:lang w:val="uk-UA"/>
              </w:rPr>
            </w:pPr>
            <w:r>
              <w:rPr>
                <w:lang w:val="uk-UA"/>
              </w:rPr>
              <w:t>105</w:t>
            </w:r>
          </w:p>
        </w:tc>
      </w:tr>
      <w:tr w:rsidR="00A55A69" w:rsidRPr="00873AB2" w14:paraId="061F73C7" w14:textId="77777777" w:rsidTr="00E735A9">
        <w:trPr>
          <w:cantSplit/>
          <w:trHeight w:val="263"/>
        </w:trPr>
        <w:tc>
          <w:tcPr>
            <w:tcW w:w="3790" w:type="pct"/>
            <w:tcBorders>
              <w:top w:val="single" w:sz="4" w:space="0" w:color="auto"/>
              <w:left w:val="single" w:sz="4" w:space="0" w:color="auto"/>
              <w:bottom w:val="single" w:sz="4" w:space="0" w:color="auto"/>
              <w:right w:val="single" w:sz="4" w:space="0" w:color="auto"/>
            </w:tcBorders>
          </w:tcPr>
          <w:p w14:paraId="1810BE1F" w14:textId="77777777" w:rsidR="00A55A69" w:rsidRPr="00A55A69" w:rsidRDefault="00A55A69" w:rsidP="00E735A9">
            <w:pPr>
              <w:spacing w:after="0" w:line="276" w:lineRule="auto"/>
              <w:rPr>
                <w:sz w:val="24"/>
                <w:szCs w:val="24"/>
              </w:rPr>
            </w:pPr>
            <w:r w:rsidRPr="00A55A69">
              <w:rPr>
                <w:b/>
                <w:sz w:val="24"/>
                <w:szCs w:val="24"/>
                <w:lang w:val="uk-UA"/>
              </w:rPr>
              <w:t>Загальновиробничі витрати</w:t>
            </w:r>
          </w:p>
        </w:tc>
        <w:tc>
          <w:tcPr>
            <w:tcW w:w="1210" w:type="pct"/>
            <w:tcBorders>
              <w:top w:val="single" w:sz="4" w:space="0" w:color="auto"/>
              <w:left w:val="single" w:sz="4" w:space="0" w:color="auto"/>
              <w:bottom w:val="single" w:sz="4" w:space="0" w:color="auto"/>
              <w:right w:val="single" w:sz="4" w:space="0" w:color="auto"/>
            </w:tcBorders>
          </w:tcPr>
          <w:p w14:paraId="555A5944" w14:textId="77777777" w:rsidR="00A55A69" w:rsidRPr="00A55A69" w:rsidRDefault="00A55A69" w:rsidP="00E735A9">
            <w:pPr>
              <w:spacing w:after="0" w:line="276" w:lineRule="auto"/>
              <w:rPr>
                <w:b/>
                <w:sz w:val="24"/>
                <w:szCs w:val="24"/>
                <w:lang w:val="uk-UA"/>
              </w:rPr>
            </w:pPr>
          </w:p>
        </w:tc>
      </w:tr>
      <w:tr w:rsidR="00A55A69" w:rsidRPr="00873AB2" w14:paraId="357C4823" w14:textId="77777777" w:rsidTr="00E735A9">
        <w:trPr>
          <w:cantSplit/>
        </w:trPr>
        <w:tc>
          <w:tcPr>
            <w:tcW w:w="3790" w:type="pct"/>
            <w:tcBorders>
              <w:top w:val="single" w:sz="4" w:space="0" w:color="auto"/>
              <w:left w:val="single" w:sz="4" w:space="0" w:color="auto"/>
              <w:bottom w:val="single" w:sz="4" w:space="0" w:color="auto"/>
              <w:right w:val="single" w:sz="4" w:space="0" w:color="auto"/>
            </w:tcBorders>
          </w:tcPr>
          <w:p w14:paraId="7FA9463F" w14:textId="77777777" w:rsidR="00A55A69" w:rsidRPr="00A55A69" w:rsidRDefault="00A55A69" w:rsidP="00BE720B">
            <w:pPr>
              <w:pStyle w:val="ListParagraph"/>
              <w:tabs>
                <w:tab w:val="left" w:pos="315"/>
              </w:tabs>
              <w:spacing w:after="0" w:line="276" w:lineRule="auto"/>
              <w:ind w:left="22"/>
              <w:rPr>
                <w:sz w:val="24"/>
                <w:szCs w:val="24"/>
                <w:lang w:val="uk-UA"/>
              </w:rPr>
            </w:pPr>
            <w:r w:rsidRPr="00A55A69">
              <w:rPr>
                <w:sz w:val="24"/>
                <w:szCs w:val="24"/>
                <w:lang w:val="uk-UA"/>
              </w:rPr>
              <w:t>витрати на охорону праці, техніку безпеки і охорону довкілля</w:t>
            </w:r>
          </w:p>
        </w:tc>
        <w:tc>
          <w:tcPr>
            <w:tcW w:w="1210" w:type="pct"/>
            <w:tcBorders>
              <w:top w:val="single" w:sz="4" w:space="0" w:color="auto"/>
              <w:left w:val="single" w:sz="4" w:space="0" w:color="auto"/>
              <w:bottom w:val="single" w:sz="4" w:space="0" w:color="auto"/>
              <w:right w:val="single" w:sz="4" w:space="0" w:color="auto"/>
            </w:tcBorders>
          </w:tcPr>
          <w:p w14:paraId="1BF8DE7E" w14:textId="77777777" w:rsidR="00A55A69" w:rsidRPr="00A55A69" w:rsidRDefault="00BE720B" w:rsidP="00E735A9">
            <w:pPr>
              <w:spacing w:after="0" w:line="276" w:lineRule="auto"/>
              <w:rPr>
                <w:sz w:val="24"/>
                <w:szCs w:val="24"/>
                <w:lang w:val="uk-UA"/>
              </w:rPr>
            </w:pPr>
            <w:r>
              <w:rPr>
                <w:sz w:val="24"/>
                <w:szCs w:val="24"/>
                <w:lang w:val="uk-UA"/>
              </w:rPr>
              <w:t>23</w:t>
            </w:r>
          </w:p>
        </w:tc>
      </w:tr>
      <w:tr w:rsidR="00BE720B" w:rsidRPr="00873AB2" w14:paraId="7CEA46CC" w14:textId="77777777" w:rsidTr="00E735A9">
        <w:trPr>
          <w:cantSplit/>
        </w:trPr>
        <w:tc>
          <w:tcPr>
            <w:tcW w:w="3790" w:type="pct"/>
            <w:tcBorders>
              <w:top w:val="single" w:sz="4" w:space="0" w:color="auto"/>
              <w:left w:val="single" w:sz="4" w:space="0" w:color="auto"/>
              <w:bottom w:val="single" w:sz="4" w:space="0" w:color="auto"/>
              <w:right w:val="single" w:sz="4" w:space="0" w:color="auto"/>
            </w:tcBorders>
          </w:tcPr>
          <w:p w14:paraId="7BE841AD" w14:textId="77777777" w:rsidR="00BE720B" w:rsidRPr="00A55A69" w:rsidRDefault="00BE720B" w:rsidP="00BE720B">
            <w:pPr>
              <w:spacing w:after="0" w:line="276" w:lineRule="auto"/>
              <w:rPr>
                <w:b/>
                <w:sz w:val="24"/>
                <w:szCs w:val="24"/>
                <w:lang w:val="uk-UA"/>
              </w:rPr>
            </w:pPr>
            <w:r w:rsidRPr="00A55A69">
              <w:rPr>
                <w:b/>
                <w:sz w:val="24"/>
                <w:szCs w:val="24"/>
                <w:lang w:val="uk-UA"/>
              </w:rPr>
              <w:t>Всього капіталовкладень на реалізацію проекту</w:t>
            </w:r>
          </w:p>
        </w:tc>
        <w:tc>
          <w:tcPr>
            <w:tcW w:w="1210" w:type="pct"/>
            <w:tcBorders>
              <w:top w:val="single" w:sz="4" w:space="0" w:color="auto"/>
              <w:left w:val="single" w:sz="4" w:space="0" w:color="auto"/>
              <w:bottom w:val="single" w:sz="4" w:space="0" w:color="auto"/>
              <w:right w:val="single" w:sz="4" w:space="0" w:color="auto"/>
            </w:tcBorders>
          </w:tcPr>
          <w:p w14:paraId="182C7752" w14:textId="77777777" w:rsidR="00BE720B" w:rsidRPr="00BE720B" w:rsidRDefault="00BE720B" w:rsidP="00BE720B">
            <w:pPr>
              <w:spacing w:after="0" w:line="276" w:lineRule="auto"/>
              <w:rPr>
                <w:sz w:val="24"/>
                <w:szCs w:val="24"/>
              </w:rPr>
            </w:pPr>
            <w:r>
              <w:rPr>
                <w:sz w:val="24"/>
                <w:szCs w:val="24"/>
                <w:lang w:val="uk-UA"/>
              </w:rPr>
              <w:t>1413,295</w:t>
            </w:r>
          </w:p>
        </w:tc>
      </w:tr>
    </w:tbl>
    <w:p w14:paraId="42AB0149" w14:textId="77777777" w:rsidR="00A55A69" w:rsidRDefault="00A55A69" w:rsidP="00D61C6A">
      <w:pPr>
        <w:spacing w:after="0" w:line="360" w:lineRule="auto"/>
        <w:ind w:firstLine="709"/>
        <w:jc w:val="both"/>
        <w:rPr>
          <w:lang w:val="uk-UA"/>
        </w:rPr>
      </w:pPr>
    </w:p>
    <w:p w14:paraId="355D2D0E" w14:textId="77777777" w:rsidR="00CC4001" w:rsidRDefault="00F72E58" w:rsidP="00D61C6A">
      <w:pPr>
        <w:spacing w:after="0" w:line="360" w:lineRule="auto"/>
        <w:ind w:firstLine="709"/>
        <w:jc w:val="center"/>
        <w:rPr>
          <w:b/>
          <w:bCs/>
          <w:lang w:val="uk-UA"/>
        </w:rPr>
      </w:pPr>
      <w:r w:rsidRPr="00F72E58">
        <w:rPr>
          <w:b/>
          <w:lang w:val="uk-UA"/>
        </w:rPr>
        <w:t>7.</w:t>
      </w:r>
      <w:r w:rsidR="001A7859">
        <w:rPr>
          <w:b/>
          <w:lang w:val="uk-UA"/>
        </w:rPr>
        <w:t>5</w:t>
      </w:r>
      <w:r w:rsidR="00CC4001" w:rsidRPr="00F72E58">
        <w:rPr>
          <w:b/>
          <w:lang w:val="uk-UA"/>
        </w:rPr>
        <w:t xml:space="preserve"> Цільові</w:t>
      </w:r>
      <w:r w:rsidR="00CC4001">
        <w:rPr>
          <w:b/>
          <w:bCs/>
          <w:lang w:val="uk-UA"/>
        </w:rPr>
        <w:t xml:space="preserve"> групи потенційних споживачів</w:t>
      </w:r>
    </w:p>
    <w:p w14:paraId="52963C44" w14:textId="77777777" w:rsidR="00CC4001" w:rsidRPr="00102F43" w:rsidRDefault="00CC4001" w:rsidP="00D61C6A">
      <w:pPr>
        <w:pStyle w:val="ListParagraph"/>
        <w:spacing w:after="0" w:line="360" w:lineRule="auto"/>
        <w:ind w:left="0" w:firstLine="709"/>
        <w:contextualSpacing w:val="0"/>
        <w:jc w:val="both"/>
        <w:rPr>
          <w:lang w:val="uk-UA"/>
        </w:rPr>
      </w:pPr>
      <w:r w:rsidRPr="00102F43">
        <w:rPr>
          <w:rFonts w:eastAsia="Times New Roman"/>
          <w:bCs/>
          <w:lang w:val="uk-UA" w:eastAsia="ru-RU"/>
        </w:rPr>
        <w:t xml:space="preserve">Таблиця </w:t>
      </w:r>
      <w:r w:rsidR="006674E2">
        <w:rPr>
          <w:bCs/>
          <w:lang w:val="uk-UA"/>
        </w:rPr>
        <w:t>7.</w:t>
      </w:r>
      <w:r w:rsidR="00F15B4F">
        <w:rPr>
          <w:rFonts w:eastAsia="Times New Roman"/>
          <w:bCs/>
          <w:lang w:eastAsia="ru-RU"/>
        </w:rPr>
        <w:t>8</w:t>
      </w:r>
      <w:r w:rsidRPr="00102F43">
        <w:rPr>
          <w:rFonts w:eastAsia="Times New Roman"/>
          <w:bCs/>
          <w:lang w:val="uk-UA" w:eastAsia="ru-RU"/>
        </w:rPr>
        <w:t>. Вибір цільових груп потенційних споживачів</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51"/>
        <w:gridCol w:w="2171"/>
        <w:gridCol w:w="2268"/>
        <w:gridCol w:w="1985"/>
        <w:gridCol w:w="2262"/>
      </w:tblGrid>
      <w:tr w:rsidR="00CC4001" w:rsidRPr="00102F43" w14:paraId="2C61221C" w14:textId="77777777" w:rsidTr="00297121">
        <w:tc>
          <w:tcPr>
            <w:tcW w:w="551" w:type="dxa"/>
            <w:vAlign w:val="center"/>
          </w:tcPr>
          <w:p w14:paraId="6892CFCC" w14:textId="77777777" w:rsidR="00CC4001" w:rsidRPr="00102F43" w:rsidRDefault="00CC4001" w:rsidP="00297121">
            <w:pPr>
              <w:numPr>
                <w:ilvl w:val="12"/>
                <w:numId w:val="0"/>
              </w:numPr>
              <w:spacing w:after="0" w:line="240" w:lineRule="auto"/>
              <w:jc w:val="center"/>
              <w:rPr>
                <w:rFonts w:eastAsia="Times New Roman"/>
                <w:sz w:val="24"/>
                <w:szCs w:val="24"/>
                <w:lang w:val="uk-UA" w:eastAsia="ru-RU"/>
              </w:rPr>
            </w:pPr>
            <w:r w:rsidRPr="00102F43">
              <w:rPr>
                <w:rFonts w:eastAsia="Times New Roman"/>
                <w:sz w:val="24"/>
                <w:szCs w:val="24"/>
                <w:lang w:val="uk-UA" w:eastAsia="ru-RU"/>
              </w:rPr>
              <w:t>№ п/п</w:t>
            </w:r>
          </w:p>
        </w:tc>
        <w:tc>
          <w:tcPr>
            <w:tcW w:w="2171" w:type="dxa"/>
            <w:vAlign w:val="center"/>
          </w:tcPr>
          <w:p w14:paraId="633AAFCE" w14:textId="77777777" w:rsidR="00CC4001" w:rsidRPr="00102F43" w:rsidRDefault="00CC4001" w:rsidP="00297121">
            <w:pPr>
              <w:numPr>
                <w:ilvl w:val="12"/>
                <w:numId w:val="0"/>
              </w:numPr>
              <w:spacing w:after="0" w:line="240" w:lineRule="auto"/>
              <w:jc w:val="center"/>
              <w:rPr>
                <w:rFonts w:eastAsia="Times New Roman"/>
                <w:sz w:val="24"/>
                <w:szCs w:val="24"/>
                <w:lang w:val="uk-UA" w:eastAsia="ru-RU"/>
              </w:rPr>
            </w:pPr>
            <w:r w:rsidRPr="00102F43">
              <w:rPr>
                <w:rFonts w:eastAsia="Times New Roman"/>
                <w:sz w:val="24"/>
                <w:szCs w:val="24"/>
                <w:lang w:val="uk-UA" w:eastAsia="ru-RU"/>
              </w:rPr>
              <w:t>Опис цільової групи потенційних клієнтів</w:t>
            </w:r>
          </w:p>
        </w:tc>
        <w:tc>
          <w:tcPr>
            <w:tcW w:w="2268" w:type="dxa"/>
            <w:vAlign w:val="center"/>
          </w:tcPr>
          <w:p w14:paraId="5D7764D9" w14:textId="77777777" w:rsidR="00CC4001" w:rsidRPr="00102F43" w:rsidRDefault="00CC4001" w:rsidP="00297121">
            <w:pPr>
              <w:numPr>
                <w:ilvl w:val="12"/>
                <w:numId w:val="0"/>
              </w:numPr>
              <w:spacing w:after="0" w:line="240" w:lineRule="auto"/>
              <w:jc w:val="center"/>
              <w:rPr>
                <w:rFonts w:eastAsia="Times New Roman"/>
                <w:sz w:val="24"/>
                <w:szCs w:val="24"/>
                <w:lang w:val="uk-UA" w:eastAsia="ru-RU"/>
              </w:rPr>
            </w:pPr>
            <w:r w:rsidRPr="00102F43">
              <w:rPr>
                <w:rFonts w:eastAsia="Times New Roman"/>
                <w:sz w:val="24"/>
                <w:szCs w:val="24"/>
                <w:lang w:val="uk-UA" w:eastAsia="ru-RU"/>
              </w:rPr>
              <w:t>Орієнтовний попит в межах цільової групи (сегменту)</w:t>
            </w:r>
          </w:p>
        </w:tc>
        <w:tc>
          <w:tcPr>
            <w:tcW w:w="1985" w:type="dxa"/>
            <w:vAlign w:val="center"/>
          </w:tcPr>
          <w:p w14:paraId="4864D211" w14:textId="77777777" w:rsidR="00CC4001" w:rsidRPr="00102F43" w:rsidRDefault="00CC4001" w:rsidP="00297121">
            <w:pPr>
              <w:numPr>
                <w:ilvl w:val="12"/>
                <w:numId w:val="0"/>
              </w:numPr>
              <w:spacing w:after="0" w:line="240" w:lineRule="auto"/>
              <w:jc w:val="center"/>
              <w:rPr>
                <w:rFonts w:eastAsia="Times New Roman"/>
                <w:sz w:val="24"/>
                <w:szCs w:val="24"/>
                <w:lang w:val="uk-UA" w:eastAsia="ru-RU"/>
              </w:rPr>
            </w:pPr>
            <w:r w:rsidRPr="00102F43">
              <w:rPr>
                <w:rFonts w:eastAsia="Times New Roman"/>
                <w:sz w:val="24"/>
                <w:szCs w:val="24"/>
                <w:lang w:val="uk-UA" w:eastAsia="ru-RU"/>
              </w:rPr>
              <w:t>Інтенсивність конкуренції в сегменті</w:t>
            </w:r>
          </w:p>
        </w:tc>
        <w:tc>
          <w:tcPr>
            <w:tcW w:w="2262" w:type="dxa"/>
            <w:vAlign w:val="center"/>
          </w:tcPr>
          <w:p w14:paraId="5EDBABF8" w14:textId="77777777" w:rsidR="00CC4001" w:rsidRPr="00102F43" w:rsidRDefault="00CC4001" w:rsidP="00297121">
            <w:pPr>
              <w:numPr>
                <w:ilvl w:val="12"/>
                <w:numId w:val="0"/>
              </w:numPr>
              <w:spacing w:after="0" w:line="240" w:lineRule="auto"/>
              <w:jc w:val="center"/>
              <w:rPr>
                <w:rFonts w:eastAsia="Times New Roman"/>
                <w:sz w:val="24"/>
                <w:szCs w:val="24"/>
                <w:lang w:val="uk-UA" w:eastAsia="ru-RU"/>
              </w:rPr>
            </w:pPr>
            <w:r w:rsidRPr="00102F43">
              <w:rPr>
                <w:rFonts w:eastAsia="Times New Roman"/>
                <w:sz w:val="24"/>
                <w:szCs w:val="24"/>
                <w:lang w:val="uk-UA" w:eastAsia="ru-RU"/>
              </w:rPr>
              <w:t>Простота входу у сегмент</w:t>
            </w:r>
          </w:p>
        </w:tc>
      </w:tr>
      <w:tr w:rsidR="00CC4001" w:rsidRPr="00102F43" w14:paraId="3DF85FE3" w14:textId="77777777" w:rsidTr="00297121">
        <w:tc>
          <w:tcPr>
            <w:tcW w:w="551" w:type="dxa"/>
          </w:tcPr>
          <w:p w14:paraId="25665DEC" w14:textId="77777777" w:rsidR="00CC4001" w:rsidRPr="00102F43" w:rsidRDefault="00CC4001" w:rsidP="00297121">
            <w:pPr>
              <w:numPr>
                <w:ilvl w:val="12"/>
                <w:numId w:val="0"/>
              </w:numPr>
              <w:spacing w:after="0" w:line="240" w:lineRule="auto"/>
              <w:jc w:val="center"/>
              <w:rPr>
                <w:rFonts w:eastAsia="Times New Roman"/>
                <w:sz w:val="24"/>
                <w:szCs w:val="24"/>
                <w:lang w:val="uk-UA" w:eastAsia="ru-RU"/>
              </w:rPr>
            </w:pPr>
            <w:r>
              <w:rPr>
                <w:rFonts w:eastAsia="Times New Roman"/>
                <w:sz w:val="24"/>
                <w:szCs w:val="24"/>
                <w:lang w:val="uk-UA" w:eastAsia="ru-RU"/>
              </w:rPr>
              <w:t>1</w:t>
            </w:r>
          </w:p>
        </w:tc>
        <w:tc>
          <w:tcPr>
            <w:tcW w:w="2171" w:type="dxa"/>
          </w:tcPr>
          <w:p w14:paraId="632DE0BA" w14:textId="77777777" w:rsidR="00CC4001" w:rsidRPr="00102F43" w:rsidRDefault="00CC4001" w:rsidP="00297121">
            <w:pPr>
              <w:numPr>
                <w:ilvl w:val="12"/>
                <w:numId w:val="0"/>
              </w:numPr>
              <w:spacing w:after="0" w:line="240" w:lineRule="auto"/>
              <w:jc w:val="center"/>
              <w:rPr>
                <w:rFonts w:eastAsia="Times New Roman"/>
                <w:sz w:val="24"/>
                <w:szCs w:val="24"/>
                <w:lang w:val="uk-UA" w:eastAsia="ru-RU"/>
              </w:rPr>
            </w:pPr>
            <w:r>
              <w:rPr>
                <w:rFonts w:eastAsia="Times New Roman"/>
                <w:sz w:val="24"/>
                <w:szCs w:val="24"/>
                <w:lang w:val="uk-UA" w:eastAsia="ru-RU"/>
              </w:rPr>
              <w:t>Гірничодобувні підприємства</w:t>
            </w:r>
          </w:p>
        </w:tc>
        <w:tc>
          <w:tcPr>
            <w:tcW w:w="2268" w:type="dxa"/>
          </w:tcPr>
          <w:p w14:paraId="72133009" w14:textId="77777777" w:rsidR="00CC4001" w:rsidRPr="00102F43" w:rsidRDefault="00CC4001" w:rsidP="00297121">
            <w:pPr>
              <w:numPr>
                <w:ilvl w:val="12"/>
                <w:numId w:val="0"/>
              </w:numPr>
              <w:spacing w:after="0" w:line="240" w:lineRule="auto"/>
              <w:jc w:val="center"/>
              <w:rPr>
                <w:rFonts w:eastAsia="Times New Roman"/>
                <w:sz w:val="24"/>
                <w:szCs w:val="24"/>
                <w:lang w:val="uk-UA" w:eastAsia="ru-RU"/>
              </w:rPr>
            </w:pPr>
            <w:r>
              <w:rPr>
                <w:rFonts w:eastAsia="Times New Roman"/>
                <w:sz w:val="24"/>
                <w:szCs w:val="24"/>
                <w:lang w:val="uk-UA" w:eastAsia="ru-RU"/>
              </w:rPr>
              <w:t>Високий</w:t>
            </w:r>
          </w:p>
        </w:tc>
        <w:tc>
          <w:tcPr>
            <w:tcW w:w="1985" w:type="dxa"/>
          </w:tcPr>
          <w:p w14:paraId="6526BBC2" w14:textId="77777777" w:rsidR="00CC4001" w:rsidRPr="00102F43" w:rsidRDefault="00CC4001" w:rsidP="00297121">
            <w:pPr>
              <w:numPr>
                <w:ilvl w:val="12"/>
                <w:numId w:val="0"/>
              </w:numPr>
              <w:spacing w:after="0" w:line="240" w:lineRule="auto"/>
              <w:jc w:val="center"/>
              <w:rPr>
                <w:rFonts w:eastAsia="Times New Roman"/>
                <w:sz w:val="24"/>
                <w:szCs w:val="24"/>
                <w:lang w:val="uk-UA" w:eastAsia="ru-RU"/>
              </w:rPr>
            </w:pPr>
            <w:r>
              <w:rPr>
                <w:rFonts w:eastAsia="Times New Roman"/>
                <w:sz w:val="24"/>
                <w:szCs w:val="24"/>
                <w:lang w:val="uk-UA" w:eastAsia="ru-RU"/>
              </w:rPr>
              <w:t>Мала</w:t>
            </w:r>
          </w:p>
        </w:tc>
        <w:tc>
          <w:tcPr>
            <w:tcW w:w="2262" w:type="dxa"/>
          </w:tcPr>
          <w:p w14:paraId="19FDF04C" w14:textId="77777777" w:rsidR="00CC4001" w:rsidRPr="00102F43" w:rsidRDefault="00CC4001" w:rsidP="00297121">
            <w:pPr>
              <w:numPr>
                <w:ilvl w:val="12"/>
                <w:numId w:val="0"/>
              </w:numPr>
              <w:spacing w:after="0" w:line="240" w:lineRule="auto"/>
              <w:jc w:val="center"/>
              <w:rPr>
                <w:rFonts w:eastAsia="Times New Roman"/>
                <w:sz w:val="24"/>
                <w:szCs w:val="24"/>
                <w:lang w:val="uk-UA" w:eastAsia="ru-RU"/>
              </w:rPr>
            </w:pPr>
            <w:r>
              <w:rPr>
                <w:rFonts w:eastAsia="Times New Roman"/>
                <w:sz w:val="24"/>
                <w:szCs w:val="24"/>
                <w:lang w:val="uk-UA" w:eastAsia="ru-RU"/>
              </w:rPr>
              <w:t>Простий</w:t>
            </w:r>
          </w:p>
        </w:tc>
      </w:tr>
      <w:tr w:rsidR="00CC4001" w:rsidRPr="00102F43" w14:paraId="0D164C86" w14:textId="77777777" w:rsidTr="00297121">
        <w:tc>
          <w:tcPr>
            <w:tcW w:w="551" w:type="dxa"/>
          </w:tcPr>
          <w:p w14:paraId="7C835DDB" w14:textId="77777777" w:rsidR="00CC4001" w:rsidRPr="00102F43" w:rsidRDefault="00CC4001" w:rsidP="00297121">
            <w:pPr>
              <w:numPr>
                <w:ilvl w:val="12"/>
                <w:numId w:val="0"/>
              </w:numPr>
              <w:spacing w:after="0" w:line="240" w:lineRule="auto"/>
              <w:jc w:val="center"/>
              <w:rPr>
                <w:rFonts w:eastAsia="Times New Roman"/>
                <w:sz w:val="24"/>
                <w:szCs w:val="24"/>
                <w:lang w:val="uk-UA" w:eastAsia="ru-RU"/>
              </w:rPr>
            </w:pPr>
            <w:r>
              <w:rPr>
                <w:rFonts w:eastAsia="Times New Roman"/>
                <w:sz w:val="24"/>
                <w:szCs w:val="24"/>
                <w:lang w:val="uk-UA" w:eastAsia="ru-RU"/>
              </w:rPr>
              <w:t>2</w:t>
            </w:r>
          </w:p>
        </w:tc>
        <w:tc>
          <w:tcPr>
            <w:tcW w:w="2171" w:type="dxa"/>
          </w:tcPr>
          <w:p w14:paraId="56B484F5" w14:textId="77777777" w:rsidR="00CC4001" w:rsidRPr="00102F43" w:rsidRDefault="00CC4001" w:rsidP="00297121">
            <w:pPr>
              <w:numPr>
                <w:ilvl w:val="12"/>
                <w:numId w:val="0"/>
              </w:numPr>
              <w:spacing w:after="0" w:line="240" w:lineRule="auto"/>
              <w:jc w:val="center"/>
              <w:rPr>
                <w:rFonts w:eastAsia="Times New Roman"/>
                <w:sz w:val="24"/>
                <w:szCs w:val="24"/>
                <w:lang w:val="uk-UA" w:eastAsia="ru-RU"/>
              </w:rPr>
            </w:pPr>
            <w:r>
              <w:rPr>
                <w:rFonts w:eastAsia="Times New Roman"/>
                <w:sz w:val="24"/>
                <w:szCs w:val="24"/>
                <w:lang w:val="uk-UA" w:eastAsia="ru-RU"/>
              </w:rPr>
              <w:t>Металургійні підприємства</w:t>
            </w:r>
          </w:p>
        </w:tc>
        <w:tc>
          <w:tcPr>
            <w:tcW w:w="2268" w:type="dxa"/>
          </w:tcPr>
          <w:p w14:paraId="665D8225" w14:textId="77777777" w:rsidR="00CC4001" w:rsidRPr="00102F43" w:rsidRDefault="00CC4001" w:rsidP="00297121">
            <w:pPr>
              <w:numPr>
                <w:ilvl w:val="12"/>
                <w:numId w:val="0"/>
              </w:numPr>
              <w:spacing w:after="0" w:line="240" w:lineRule="auto"/>
              <w:jc w:val="center"/>
              <w:rPr>
                <w:rFonts w:eastAsia="Times New Roman"/>
                <w:sz w:val="24"/>
                <w:szCs w:val="24"/>
                <w:lang w:val="uk-UA" w:eastAsia="ru-RU"/>
              </w:rPr>
            </w:pPr>
            <w:r>
              <w:rPr>
                <w:rFonts w:eastAsia="Times New Roman"/>
                <w:sz w:val="24"/>
                <w:szCs w:val="24"/>
                <w:lang w:val="uk-UA" w:eastAsia="ru-RU"/>
              </w:rPr>
              <w:t>Середній</w:t>
            </w:r>
          </w:p>
        </w:tc>
        <w:tc>
          <w:tcPr>
            <w:tcW w:w="1985" w:type="dxa"/>
          </w:tcPr>
          <w:p w14:paraId="2C56A8CC" w14:textId="77777777" w:rsidR="00CC4001" w:rsidRPr="00102F43" w:rsidRDefault="00CC4001" w:rsidP="00297121">
            <w:pPr>
              <w:numPr>
                <w:ilvl w:val="12"/>
                <w:numId w:val="0"/>
              </w:numPr>
              <w:spacing w:after="0" w:line="240" w:lineRule="auto"/>
              <w:jc w:val="center"/>
              <w:rPr>
                <w:rFonts w:eastAsia="Times New Roman"/>
                <w:sz w:val="24"/>
                <w:szCs w:val="24"/>
                <w:lang w:val="uk-UA" w:eastAsia="ru-RU"/>
              </w:rPr>
            </w:pPr>
            <w:r>
              <w:rPr>
                <w:rFonts w:eastAsia="Times New Roman"/>
                <w:sz w:val="24"/>
                <w:szCs w:val="24"/>
                <w:lang w:val="uk-UA" w:eastAsia="ru-RU"/>
              </w:rPr>
              <w:t>Мала</w:t>
            </w:r>
          </w:p>
        </w:tc>
        <w:tc>
          <w:tcPr>
            <w:tcW w:w="2262" w:type="dxa"/>
          </w:tcPr>
          <w:p w14:paraId="13966E68" w14:textId="77777777" w:rsidR="00CC4001" w:rsidRPr="00102F43" w:rsidRDefault="00CC4001" w:rsidP="00297121">
            <w:pPr>
              <w:numPr>
                <w:ilvl w:val="12"/>
                <w:numId w:val="0"/>
              </w:numPr>
              <w:spacing w:after="0" w:line="240" w:lineRule="auto"/>
              <w:jc w:val="center"/>
              <w:rPr>
                <w:rFonts w:eastAsia="Times New Roman"/>
                <w:sz w:val="24"/>
                <w:szCs w:val="24"/>
                <w:lang w:val="uk-UA" w:eastAsia="ru-RU"/>
              </w:rPr>
            </w:pPr>
            <w:r>
              <w:rPr>
                <w:rFonts w:eastAsia="Times New Roman"/>
                <w:sz w:val="24"/>
                <w:szCs w:val="24"/>
                <w:lang w:val="uk-UA" w:eastAsia="ru-RU"/>
              </w:rPr>
              <w:t>Простий</w:t>
            </w:r>
          </w:p>
        </w:tc>
      </w:tr>
    </w:tbl>
    <w:p w14:paraId="2B8261C2" w14:textId="77777777" w:rsidR="00CC4001" w:rsidRPr="00102F43" w:rsidRDefault="00CC4001" w:rsidP="00D61C6A">
      <w:pPr>
        <w:spacing w:after="0" w:line="360" w:lineRule="auto"/>
        <w:ind w:firstLine="709"/>
        <w:jc w:val="both"/>
        <w:rPr>
          <w:sz w:val="24"/>
          <w:szCs w:val="24"/>
          <w:lang w:val="uk-UA"/>
        </w:rPr>
      </w:pPr>
    </w:p>
    <w:p w14:paraId="43ED2857" w14:textId="77777777" w:rsidR="00CC4001" w:rsidRDefault="00CC4001" w:rsidP="00D61C6A">
      <w:pPr>
        <w:spacing w:after="0" w:line="360" w:lineRule="auto"/>
        <w:ind w:firstLine="709"/>
        <w:jc w:val="both"/>
        <w:rPr>
          <w:lang w:eastAsia="ru-RU"/>
        </w:rPr>
      </w:pPr>
      <w:r w:rsidRPr="00102F43">
        <w:rPr>
          <w:lang w:val="uk-UA" w:eastAsia="ru-RU"/>
        </w:rPr>
        <w:t>Обраний сегмент ринку передбачає розроблення базової стратегію розвитку</w:t>
      </w:r>
      <w:r>
        <w:rPr>
          <w:lang w:val="uk-UA" w:eastAsia="ru-RU"/>
        </w:rPr>
        <w:t xml:space="preserve"> (табл</w:t>
      </w:r>
      <w:r w:rsidR="007E3330">
        <w:rPr>
          <w:lang w:val="uk-UA" w:eastAsia="ru-RU"/>
        </w:rPr>
        <w:t>.</w:t>
      </w:r>
      <w:r w:rsidR="002315A0">
        <w:rPr>
          <w:bCs/>
          <w:lang w:val="uk-UA"/>
        </w:rPr>
        <w:t>7.</w:t>
      </w:r>
      <w:r w:rsidR="00F15B4F">
        <w:rPr>
          <w:lang w:val="uk-UA" w:eastAsia="ru-RU"/>
        </w:rPr>
        <w:t>9</w:t>
      </w:r>
      <w:r>
        <w:rPr>
          <w:lang w:val="uk-UA" w:eastAsia="ru-RU"/>
        </w:rPr>
        <w:t>)</w:t>
      </w:r>
      <w:r>
        <w:rPr>
          <w:lang w:eastAsia="ru-RU"/>
        </w:rPr>
        <w:t>.</w:t>
      </w:r>
    </w:p>
    <w:p w14:paraId="7C317BC7" w14:textId="77777777" w:rsidR="00CC4001" w:rsidRPr="00102F43" w:rsidRDefault="00CC4001" w:rsidP="00D61C6A">
      <w:pPr>
        <w:spacing w:after="0" w:line="360" w:lineRule="auto"/>
        <w:ind w:firstLine="709"/>
        <w:jc w:val="both"/>
        <w:rPr>
          <w:lang w:val="uk-UA"/>
        </w:rPr>
      </w:pPr>
      <w:r w:rsidRPr="00102F43">
        <w:rPr>
          <w:lang w:val="uk-UA"/>
        </w:rPr>
        <w:t xml:space="preserve">Таблиця </w:t>
      </w:r>
      <w:r w:rsidR="002315A0">
        <w:rPr>
          <w:bCs/>
          <w:lang w:val="uk-UA"/>
        </w:rPr>
        <w:t>7.</w:t>
      </w:r>
      <w:r w:rsidR="00F15B4F">
        <w:rPr>
          <w:lang w:val="uk-UA"/>
        </w:rPr>
        <w:t>9</w:t>
      </w:r>
      <w:r w:rsidRPr="00102F43">
        <w:rPr>
          <w:lang w:val="uk-UA"/>
        </w:rPr>
        <w:t>. Визначення базової стратегії розвитку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581"/>
        <w:gridCol w:w="2205"/>
        <w:gridCol w:w="3049"/>
        <w:gridCol w:w="1736"/>
      </w:tblGrid>
      <w:tr w:rsidR="00CC4001" w:rsidRPr="00102F43" w14:paraId="42951F26" w14:textId="77777777" w:rsidTr="00297121">
        <w:trPr>
          <w:jc w:val="center"/>
        </w:trPr>
        <w:tc>
          <w:tcPr>
            <w:tcW w:w="1348" w:type="pct"/>
            <w:vAlign w:val="center"/>
          </w:tcPr>
          <w:p w14:paraId="116669E5" w14:textId="77777777" w:rsidR="00CC4001" w:rsidRPr="00102F43" w:rsidRDefault="00CC4001" w:rsidP="00297121">
            <w:pPr>
              <w:pStyle w:val="a1"/>
              <w:jc w:val="center"/>
              <w:rPr>
                <w:rFonts w:ascii="Times New Roman" w:hAnsi="Times New Roman" w:cs="Times New Roman"/>
              </w:rPr>
            </w:pPr>
            <w:r w:rsidRPr="00102F43">
              <w:rPr>
                <w:rFonts w:ascii="Times New Roman" w:hAnsi="Times New Roman" w:cs="Times New Roman"/>
              </w:rPr>
              <w:t>Обрана альтернатива розвитку проекту</w:t>
            </w:r>
          </w:p>
        </w:tc>
        <w:tc>
          <w:tcPr>
            <w:tcW w:w="1152" w:type="pct"/>
            <w:vAlign w:val="center"/>
          </w:tcPr>
          <w:p w14:paraId="20F93F8C" w14:textId="77777777" w:rsidR="00CC4001" w:rsidRPr="00102F43" w:rsidRDefault="00CC4001" w:rsidP="00297121">
            <w:pPr>
              <w:pStyle w:val="a1"/>
              <w:jc w:val="center"/>
              <w:rPr>
                <w:rFonts w:ascii="Times New Roman" w:hAnsi="Times New Roman" w:cs="Times New Roman"/>
              </w:rPr>
            </w:pPr>
            <w:r w:rsidRPr="00102F43">
              <w:rPr>
                <w:rFonts w:ascii="Times New Roman" w:hAnsi="Times New Roman" w:cs="Times New Roman"/>
              </w:rPr>
              <w:t>Стратегія охоплення ринку</w:t>
            </w:r>
          </w:p>
        </w:tc>
        <w:tc>
          <w:tcPr>
            <w:tcW w:w="1593" w:type="pct"/>
            <w:vAlign w:val="center"/>
          </w:tcPr>
          <w:p w14:paraId="1507B108" w14:textId="77777777" w:rsidR="00CC4001" w:rsidRPr="00102F43" w:rsidRDefault="00CC4001" w:rsidP="00297121">
            <w:pPr>
              <w:pStyle w:val="a1"/>
              <w:jc w:val="center"/>
              <w:rPr>
                <w:rFonts w:ascii="Times New Roman" w:hAnsi="Times New Roman" w:cs="Times New Roman"/>
              </w:rPr>
            </w:pPr>
            <w:r w:rsidRPr="00102F43">
              <w:rPr>
                <w:rFonts w:ascii="Times New Roman" w:hAnsi="Times New Roman" w:cs="Times New Roman"/>
              </w:rPr>
              <w:t>Ключові конкурентні позиції відповідно до обраної стратегії</w:t>
            </w:r>
          </w:p>
        </w:tc>
        <w:tc>
          <w:tcPr>
            <w:tcW w:w="907" w:type="pct"/>
            <w:vAlign w:val="center"/>
          </w:tcPr>
          <w:p w14:paraId="631F4B35" w14:textId="77777777" w:rsidR="00CC4001" w:rsidRPr="00102F43" w:rsidRDefault="00CC4001" w:rsidP="00297121">
            <w:pPr>
              <w:pStyle w:val="a1"/>
              <w:jc w:val="center"/>
              <w:rPr>
                <w:rFonts w:ascii="Times New Roman" w:hAnsi="Times New Roman" w:cs="Times New Roman"/>
              </w:rPr>
            </w:pPr>
            <w:r w:rsidRPr="00102F43">
              <w:rPr>
                <w:rFonts w:ascii="Times New Roman" w:hAnsi="Times New Roman" w:cs="Times New Roman"/>
              </w:rPr>
              <w:t>Базова стратегія розвитку*</w:t>
            </w:r>
          </w:p>
        </w:tc>
      </w:tr>
      <w:tr w:rsidR="00CC4001" w:rsidRPr="00102F43" w14:paraId="3DDC31B7" w14:textId="77777777" w:rsidTr="00297121">
        <w:trPr>
          <w:trHeight w:val="132"/>
          <w:jc w:val="center"/>
        </w:trPr>
        <w:tc>
          <w:tcPr>
            <w:tcW w:w="1348" w:type="pct"/>
            <w:vAlign w:val="center"/>
          </w:tcPr>
          <w:p w14:paraId="6DD8C80C" w14:textId="77777777" w:rsidR="00CC4001" w:rsidRPr="00102F43" w:rsidRDefault="00CC4001" w:rsidP="00297121">
            <w:pPr>
              <w:pStyle w:val="a1"/>
              <w:rPr>
                <w:rFonts w:ascii="Times New Roman" w:hAnsi="Times New Roman" w:cs="Times New Roman"/>
                <w:i/>
              </w:rPr>
            </w:pPr>
            <w:r w:rsidRPr="00102F43">
              <w:rPr>
                <w:rFonts w:ascii="Times New Roman" w:hAnsi="Times New Roman" w:cs="Times New Roman"/>
                <w:i/>
              </w:rPr>
              <w:t>Ринкові можливості посилення ідеї стартап-проекту</w:t>
            </w:r>
          </w:p>
        </w:tc>
        <w:tc>
          <w:tcPr>
            <w:tcW w:w="1152" w:type="pct"/>
            <w:vAlign w:val="center"/>
          </w:tcPr>
          <w:p w14:paraId="307F6CFF" w14:textId="77777777" w:rsidR="00CC4001" w:rsidRPr="00102F43" w:rsidRDefault="00CC4001" w:rsidP="00297121">
            <w:pPr>
              <w:pStyle w:val="a1"/>
              <w:rPr>
                <w:rFonts w:ascii="Times New Roman" w:hAnsi="Times New Roman" w:cs="Times New Roman"/>
                <w:i/>
              </w:rPr>
            </w:pPr>
            <w:r>
              <w:rPr>
                <w:rFonts w:ascii="Times New Roman" w:hAnsi="Times New Roman" w:cs="Times New Roman"/>
                <w:i/>
              </w:rPr>
              <w:t>Концентрований маркетинг</w:t>
            </w:r>
          </w:p>
        </w:tc>
        <w:tc>
          <w:tcPr>
            <w:tcW w:w="1593" w:type="pct"/>
            <w:vAlign w:val="center"/>
          </w:tcPr>
          <w:p w14:paraId="23853733" w14:textId="77777777" w:rsidR="00CC4001" w:rsidRPr="00102F43" w:rsidRDefault="00CC4001" w:rsidP="00297121">
            <w:pPr>
              <w:pStyle w:val="a1"/>
              <w:rPr>
                <w:rFonts w:ascii="Times New Roman" w:hAnsi="Times New Roman" w:cs="Times New Roman"/>
                <w:i/>
              </w:rPr>
            </w:pPr>
            <w:r>
              <w:rPr>
                <w:rFonts w:ascii="Times New Roman" w:hAnsi="Times New Roman" w:cs="Times New Roman"/>
                <w:i/>
              </w:rPr>
              <w:t>Мала вартість, простота роботи.</w:t>
            </w:r>
          </w:p>
        </w:tc>
        <w:tc>
          <w:tcPr>
            <w:tcW w:w="907" w:type="pct"/>
            <w:vAlign w:val="center"/>
          </w:tcPr>
          <w:p w14:paraId="48A35AB8" w14:textId="77777777" w:rsidR="00CC4001" w:rsidRPr="00102F43" w:rsidRDefault="00CC4001" w:rsidP="00297121">
            <w:pPr>
              <w:pStyle w:val="a1"/>
              <w:rPr>
                <w:rFonts w:ascii="Times New Roman" w:hAnsi="Times New Roman" w:cs="Times New Roman"/>
                <w:i/>
              </w:rPr>
            </w:pPr>
            <w:r w:rsidRPr="00102F43">
              <w:rPr>
                <w:rFonts w:ascii="Times New Roman" w:hAnsi="Times New Roman" w:cs="Times New Roman"/>
                <w:i/>
              </w:rPr>
              <w:t xml:space="preserve">Стратегія </w:t>
            </w:r>
            <w:r>
              <w:rPr>
                <w:rFonts w:ascii="Times New Roman" w:hAnsi="Times New Roman" w:cs="Times New Roman"/>
                <w:i/>
              </w:rPr>
              <w:t>концентрації</w:t>
            </w:r>
          </w:p>
        </w:tc>
      </w:tr>
    </w:tbl>
    <w:p w14:paraId="436C1066" w14:textId="77777777" w:rsidR="00CC4001" w:rsidRDefault="00CC4001" w:rsidP="00D61C6A">
      <w:pPr>
        <w:spacing w:after="0" w:line="360" w:lineRule="auto"/>
        <w:ind w:firstLine="709"/>
        <w:jc w:val="both"/>
        <w:rPr>
          <w:lang w:val="uk-UA"/>
        </w:rPr>
      </w:pPr>
    </w:p>
    <w:p w14:paraId="23BDE782" w14:textId="77777777" w:rsidR="00CC4001" w:rsidRDefault="002315A0" w:rsidP="00D61C6A">
      <w:pPr>
        <w:spacing w:after="0" w:line="360" w:lineRule="auto"/>
        <w:ind w:firstLine="709"/>
        <w:jc w:val="center"/>
        <w:rPr>
          <w:b/>
          <w:bCs/>
          <w:lang w:val="uk-UA"/>
        </w:rPr>
      </w:pPr>
      <w:r w:rsidRPr="002315A0">
        <w:rPr>
          <w:b/>
          <w:lang w:val="uk-UA"/>
        </w:rPr>
        <w:lastRenderedPageBreak/>
        <w:t>7.</w:t>
      </w:r>
      <w:r w:rsidR="00D11D43">
        <w:rPr>
          <w:b/>
          <w:lang w:val="en-US"/>
        </w:rPr>
        <w:t>6</w:t>
      </w:r>
      <w:r w:rsidR="00CC4001" w:rsidRPr="002315A0">
        <w:rPr>
          <w:b/>
          <w:lang w:val="uk-UA"/>
        </w:rPr>
        <w:t xml:space="preserve"> Аналіз</w:t>
      </w:r>
      <w:r w:rsidR="00CC4001" w:rsidRPr="00325B74">
        <w:rPr>
          <w:b/>
          <w:bCs/>
          <w:lang w:val="uk-UA"/>
        </w:rPr>
        <w:t xml:space="preserve"> ринку збуту</w:t>
      </w:r>
    </w:p>
    <w:p w14:paraId="47672085" w14:textId="77777777" w:rsidR="00CC4001" w:rsidRDefault="00CC4001" w:rsidP="00D61C6A">
      <w:pPr>
        <w:spacing w:after="0" w:line="360" w:lineRule="auto"/>
        <w:ind w:firstLine="709"/>
        <w:jc w:val="both"/>
        <w:rPr>
          <w:lang w:val="uk-UA"/>
        </w:rPr>
      </w:pPr>
      <w:r>
        <w:rPr>
          <w:lang w:val="uk-UA"/>
        </w:rPr>
        <w:t>Стрічкові конвеєри використовуються для транспортування штучних і сипучих вантажів на дальні, середні та короткі відстані. Це можуть бути металеві деталі, упаковані товари, вугілля, руда, будівні матеріали та інша продукція. Сфера використання широка і охоплює безліч галузей промислового та сільськогосподарського виробництва.</w:t>
      </w:r>
    </w:p>
    <w:p w14:paraId="5A57744B" w14:textId="77777777" w:rsidR="00CC4001" w:rsidRDefault="00CC4001" w:rsidP="00D61C6A">
      <w:pPr>
        <w:spacing w:after="0" w:line="360" w:lineRule="auto"/>
        <w:ind w:firstLine="709"/>
        <w:jc w:val="both"/>
        <w:rPr>
          <w:lang w:val="uk-UA"/>
        </w:rPr>
      </w:pPr>
      <w:r w:rsidRPr="00325B74">
        <w:rPr>
          <w:lang w:val="uk-UA"/>
        </w:rPr>
        <w:t>Зокрема, стрічкові конвеєри затребувані:</w:t>
      </w:r>
    </w:p>
    <w:p w14:paraId="68154340" w14:textId="77777777" w:rsidR="00CC4001" w:rsidRPr="00325B74" w:rsidRDefault="00CC4001" w:rsidP="00D61C6A">
      <w:pPr>
        <w:pStyle w:val="ListParagraph"/>
        <w:numPr>
          <w:ilvl w:val="0"/>
          <w:numId w:val="12"/>
        </w:numPr>
        <w:spacing w:after="0" w:line="360" w:lineRule="auto"/>
        <w:ind w:left="0" w:firstLine="709"/>
        <w:contextualSpacing w:val="0"/>
        <w:jc w:val="both"/>
        <w:rPr>
          <w:lang w:val="uk-UA"/>
        </w:rPr>
      </w:pPr>
      <w:r w:rsidRPr="00325B74">
        <w:rPr>
          <w:lang w:val="uk-UA"/>
        </w:rPr>
        <w:t>в металургії;</w:t>
      </w:r>
    </w:p>
    <w:p w14:paraId="12C1DE92" w14:textId="77777777" w:rsidR="00CC4001" w:rsidRPr="00325B74" w:rsidRDefault="00CC4001" w:rsidP="00D61C6A">
      <w:pPr>
        <w:pStyle w:val="ListParagraph"/>
        <w:numPr>
          <w:ilvl w:val="0"/>
          <w:numId w:val="12"/>
        </w:numPr>
        <w:spacing w:after="0" w:line="360" w:lineRule="auto"/>
        <w:ind w:left="0" w:firstLine="709"/>
        <w:contextualSpacing w:val="0"/>
        <w:jc w:val="both"/>
        <w:rPr>
          <w:lang w:val="uk-UA"/>
        </w:rPr>
      </w:pPr>
      <w:r w:rsidRPr="00325B74">
        <w:rPr>
          <w:lang w:val="uk-UA"/>
        </w:rPr>
        <w:t>в будівництві;</w:t>
      </w:r>
    </w:p>
    <w:p w14:paraId="3284453B" w14:textId="77777777" w:rsidR="00CC4001" w:rsidRPr="00325B74" w:rsidRDefault="00CC4001" w:rsidP="00D61C6A">
      <w:pPr>
        <w:pStyle w:val="ListParagraph"/>
        <w:numPr>
          <w:ilvl w:val="0"/>
          <w:numId w:val="12"/>
        </w:numPr>
        <w:spacing w:after="0" w:line="360" w:lineRule="auto"/>
        <w:ind w:left="0" w:firstLine="709"/>
        <w:contextualSpacing w:val="0"/>
        <w:jc w:val="both"/>
        <w:rPr>
          <w:lang w:val="uk-UA"/>
        </w:rPr>
      </w:pPr>
      <w:r w:rsidRPr="00325B74">
        <w:rPr>
          <w:lang w:val="uk-UA"/>
        </w:rPr>
        <w:t>в портових та складських терміналах;</w:t>
      </w:r>
    </w:p>
    <w:p w14:paraId="1760B922" w14:textId="77777777" w:rsidR="00CC4001" w:rsidRDefault="00CC4001" w:rsidP="00D61C6A">
      <w:pPr>
        <w:pStyle w:val="ListParagraph"/>
        <w:numPr>
          <w:ilvl w:val="0"/>
          <w:numId w:val="12"/>
        </w:numPr>
        <w:spacing w:after="0" w:line="360" w:lineRule="auto"/>
        <w:ind w:left="0" w:firstLine="709"/>
        <w:contextualSpacing w:val="0"/>
        <w:jc w:val="both"/>
        <w:rPr>
          <w:lang w:val="uk-UA"/>
        </w:rPr>
      </w:pPr>
      <w:r w:rsidRPr="00325B74">
        <w:rPr>
          <w:lang w:val="uk-UA"/>
        </w:rPr>
        <w:t>в гірничодобувних шахтах.</w:t>
      </w:r>
    </w:p>
    <w:p w14:paraId="74AB18E0" w14:textId="77777777" w:rsidR="00CC4001" w:rsidRDefault="00CC4001" w:rsidP="00D61C6A">
      <w:pPr>
        <w:spacing w:after="0" w:line="360" w:lineRule="auto"/>
        <w:ind w:firstLine="709"/>
        <w:jc w:val="both"/>
        <w:rPr>
          <w:lang w:val="uk-UA"/>
        </w:rPr>
      </w:pPr>
      <w:r w:rsidRPr="001268D0">
        <w:rPr>
          <w:lang w:val="uk-UA"/>
        </w:rPr>
        <w:t xml:space="preserve">Даний </w:t>
      </w:r>
      <w:proofErr w:type="spellStart"/>
      <w:r w:rsidRPr="001268D0">
        <w:rPr>
          <w:lang w:val="uk-UA"/>
        </w:rPr>
        <w:t>проєкт</w:t>
      </w:r>
      <w:proofErr w:type="spellEnd"/>
      <w:r w:rsidRPr="001268D0">
        <w:rPr>
          <w:lang w:val="uk-UA"/>
        </w:rPr>
        <w:t xml:space="preserve"> доцільно використовувати на конвеєрних установках більше 100 м. Стрічкові конвеєри такої довжини використовуються в гірничодобувній промисловості, металургії</w:t>
      </w:r>
      <w:r>
        <w:rPr>
          <w:lang w:val="uk-UA"/>
        </w:rPr>
        <w:t xml:space="preserve"> та ін</w:t>
      </w:r>
      <w:r w:rsidRPr="001268D0">
        <w:rPr>
          <w:lang w:val="uk-UA"/>
        </w:rPr>
        <w:t>.</w:t>
      </w:r>
      <w:r>
        <w:rPr>
          <w:lang w:val="uk-UA"/>
        </w:rPr>
        <w:t xml:space="preserve"> На таких підприємствах всі корисні копалини транспортують за допомогою стрічкових конвеєрів.</w:t>
      </w:r>
    </w:p>
    <w:p w14:paraId="62E64D2C" w14:textId="77777777" w:rsidR="00CC4001" w:rsidRPr="001268D0" w:rsidRDefault="00CC4001" w:rsidP="00D61C6A">
      <w:pPr>
        <w:spacing w:after="0" w:line="360" w:lineRule="auto"/>
        <w:ind w:firstLine="709"/>
        <w:jc w:val="both"/>
        <w:rPr>
          <w:lang w:val="uk-UA"/>
        </w:rPr>
      </w:pPr>
      <w:r>
        <w:rPr>
          <w:lang w:val="uk-UA"/>
        </w:rPr>
        <w:t xml:space="preserve">В Україні дані промисловості активно розвиваються, тому цей </w:t>
      </w:r>
      <w:proofErr w:type="spellStart"/>
      <w:r>
        <w:rPr>
          <w:lang w:val="uk-UA"/>
        </w:rPr>
        <w:t>проєкт</w:t>
      </w:r>
      <w:proofErr w:type="spellEnd"/>
      <w:r>
        <w:rPr>
          <w:lang w:val="uk-UA"/>
        </w:rPr>
        <w:t xml:space="preserve"> має зацікавити гірничодобувні, металургійні та інші підприємства.</w:t>
      </w:r>
    </w:p>
    <w:p w14:paraId="382B7E4E" w14:textId="77777777" w:rsidR="00CC4001" w:rsidRDefault="00CC4001" w:rsidP="00D61C6A">
      <w:pPr>
        <w:spacing w:after="0" w:line="360" w:lineRule="auto"/>
        <w:ind w:firstLine="709"/>
        <w:jc w:val="both"/>
        <w:rPr>
          <w:lang w:val="uk-UA"/>
        </w:rPr>
      </w:pPr>
      <w:r>
        <w:rPr>
          <w:lang w:val="uk-UA"/>
        </w:rPr>
        <w:t xml:space="preserve">В табл. </w:t>
      </w:r>
      <w:r w:rsidR="002315A0">
        <w:rPr>
          <w:bCs/>
          <w:lang w:val="uk-UA"/>
        </w:rPr>
        <w:t>7.</w:t>
      </w:r>
      <w:r w:rsidR="00F15B4F">
        <w:rPr>
          <w:lang w:val="uk-UA"/>
        </w:rPr>
        <w:t>10</w:t>
      </w:r>
      <w:r>
        <w:rPr>
          <w:lang w:val="uk-UA"/>
        </w:rPr>
        <w:t xml:space="preserve"> представлено об’єм реалізованої продукції добувної промисловості за 11 місяців 2019 року</w:t>
      </w:r>
      <w:r w:rsidR="00B87757" w:rsidRPr="00E1694F">
        <w:t>[17]</w:t>
      </w:r>
      <w:r>
        <w:rPr>
          <w:lang w:val="uk-UA"/>
        </w:rPr>
        <w:t>.</w:t>
      </w:r>
    </w:p>
    <w:p w14:paraId="779950B2" w14:textId="77777777" w:rsidR="00CC4001" w:rsidRDefault="00CC4001" w:rsidP="00D61C6A">
      <w:pPr>
        <w:spacing w:after="0" w:line="360" w:lineRule="auto"/>
        <w:ind w:firstLine="709"/>
        <w:jc w:val="both"/>
        <w:rPr>
          <w:lang w:val="uk-UA"/>
        </w:rPr>
      </w:pPr>
      <w:r>
        <w:rPr>
          <w:lang w:val="uk-UA"/>
        </w:rPr>
        <w:t xml:space="preserve">Таблиця </w:t>
      </w:r>
      <w:r w:rsidR="002315A0">
        <w:rPr>
          <w:bCs/>
          <w:lang w:val="uk-UA"/>
        </w:rPr>
        <w:t>7.</w:t>
      </w:r>
      <w:r w:rsidR="00F15B4F">
        <w:rPr>
          <w:lang w:val="uk-UA"/>
        </w:rPr>
        <w:t>10</w:t>
      </w:r>
      <w:r>
        <w:rPr>
          <w:lang w:val="uk-UA"/>
        </w:rPr>
        <w:t xml:space="preserve"> – Лідери добичі 2019 року в Україні за 11 місяців.</w:t>
      </w:r>
    </w:p>
    <w:tbl>
      <w:tblPr>
        <w:tblStyle w:val="TableGrid"/>
        <w:tblW w:w="0" w:type="auto"/>
        <w:tblLook w:val="04A0" w:firstRow="1" w:lastRow="0" w:firstColumn="1" w:lastColumn="0" w:noHBand="0" w:noVBand="1"/>
      </w:tblPr>
      <w:tblGrid>
        <w:gridCol w:w="3115"/>
        <w:gridCol w:w="3115"/>
        <w:gridCol w:w="3115"/>
      </w:tblGrid>
      <w:tr w:rsidR="00CC4001" w14:paraId="648D2BE8" w14:textId="77777777" w:rsidTr="00297121">
        <w:tc>
          <w:tcPr>
            <w:tcW w:w="3115" w:type="dxa"/>
          </w:tcPr>
          <w:p w14:paraId="4FB9BF1D" w14:textId="77777777" w:rsidR="00CC4001" w:rsidRPr="004444C7" w:rsidRDefault="00CC4001" w:rsidP="00297121">
            <w:pPr>
              <w:spacing w:after="0" w:line="240" w:lineRule="auto"/>
              <w:jc w:val="center"/>
              <w:rPr>
                <w:sz w:val="24"/>
                <w:szCs w:val="24"/>
                <w:lang w:val="uk-UA"/>
              </w:rPr>
            </w:pPr>
            <w:r w:rsidRPr="004444C7">
              <w:rPr>
                <w:sz w:val="24"/>
                <w:szCs w:val="24"/>
                <w:lang w:val="uk-UA"/>
              </w:rPr>
              <w:t>Вид</w:t>
            </w:r>
          </w:p>
        </w:tc>
        <w:tc>
          <w:tcPr>
            <w:tcW w:w="3115" w:type="dxa"/>
          </w:tcPr>
          <w:p w14:paraId="23E59E84" w14:textId="77777777" w:rsidR="00CC4001" w:rsidRPr="004444C7" w:rsidRDefault="00CC4001" w:rsidP="00297121">
            <w:pPr>
              <w:spacing w:after="0" w:line="240" w:lineRule="auto"/>
              <w:jc w:val="center"/>
              <w:rPr>
                <w:sz w:val="24"/>
                <w:szCs w:val="24"/>
                <w:lang w:val="uk-UA"/>
              </w:rPr>
            </w:pPr>
            <w:r w:rsidRPr="004444C7">
              <w:rPr>
                <w:sz w:val="24"/>
                <w:szCs w:val="24"/>
                <w:lang w:val="uk-UA"/>
              </w:rPr>
              <w:t>Об’єм, млн. Т</w:t>
            </w:r>
          </w:p>
        </w:tc>
        <w:tc>
          <w:tcPr>
            <w:tcW w:w="3115" w:type="dxa"/>
          </w:tcPr>
          <w:p w14:paraId="3AFF05C5" w14:textId="77777777" w:rsidR="00CC4001" w:rsidRPr="004444C7" w:rsidRDefault="00CC4001" w:rsidP="00297121">
            <w:pPr>
              <w:spacing w:after="0" w:line="240" w:lineRule="auto"/>
              <w:jc w:val="center"/>
              <w:rPr>
                <w:sz w:val="24"/>
                <w:szCs w:val="24"/>
              </w:rPr>
            </w:pPr>
            <w:r w:rsidRPr="004444C7">
              <w:rPr>
                <w:sz w:val="24"/>
                <w:szCs w:val="24"/>
                <w:lang w:val="uk-UA"/>
              </w:rPr>
              <w:t>Основні області видобутку</w:t>
            </w:r>
          </w:p>
        </w:tc>
      </w:tr>
      <w:tr w:rsidR="00CC4001" w14:paraId="79603176" w14:textId="77777777" w:rsidTr="00297121">
        <w:tc>
          <w:tcPr>
            <w:tcW w:w="3115" w:type="dxa"/>
          </w:tcPr>
          <w:p w14:paraId="16DA5F37" w14:textId="77777777" w:rsidR="00CC4001" w:rsidRPr="004444C7" w:rsidRDefault="00CC4001" w:rsidP="00297121">
            <w:pPr>
              <w:spacing w:after="0" w:line="240" w:lineRule="auto"/>
              <w:jc w:val="center"/>
              <w:rPr>
                <w:sz w:val="24"/>
                <w:szCs w:val="24"/>
                <w:lang w:val="uk-UA"/>
              </w:rPr>
            </w:pPr>
            <w:r w:rsidRPr="004444C7">
              <w:rPr>
                <w:sz w:val="24"/>
                <w:szCs w:val="24"/>
                <w:lang w:val="uk-UA"/>
              </w:rPr>
              <w:t>Руди залізні і концентрати</w:t>
            </w:r>
          </w:p>
        </w:tc>
        <w:tc>
          <w:tcPr>
            <w:tcW w:w="3115" w:type="dxa"/>
          </w:tcPr>
          <w:p w14:paraId="52838517" w14:textId="77777777" w:rsidR="00CC4001" w:rsidRPr="004444C7" w:rsidRDefault="00CC4001" w:rsidP="00297121">
            <w:pPr>
              <w:spacing w:after="0" w:line="240" w:lineRule="auto"/>
              <w:jc w:val="center"/>
              <w:rPr>
                <w:sz w:val="24"/>
                <w:szCs w:val="24"/>
                <w:lang w:val="uk-UA"/>
              </w:rPr>
            </w:pPr>
            <w:r w:rsidRPr="004444C7">
              <w:rPr>
                <w:sz w:val="24"/>
                <w:szCs w:val="24"/>
                <w:lang w:val="uk-UA"/>
              </w:rPr>
              <w:t>253</w:t>
            </w:r>
          </w:p>
        </w:tc>
        <w:tc>
          <w:tcPr>
            <w:tcW w:w="3115" w:type="dxa"/>
          </w:tcPr>
          <w:p w14:paraId="1A95A178" w14:textId="77777777" w:rsidR="00CC4001" w:rsidRPr="004444C7" w:rsidRDefault="00CC4001" w:rsidP="00297121">
            <w:pPr>
              <w:spacing w:after="0" w:line="240" w:lineRule="auto"/>
              <w:jc w:val="center"/>
              <w:rPr>
                <w:sz w:val="24"/>
                <w:szCs w:val="24"/>
                <w:lang w:val="uk-UA"/>
              </w:rPr>
            </w:pPr>
            <w:r>
              <w:rPr>
                <w:sz w:val="24"/>
                <w:szCs w:val="24"/>
                <w:lang w:val="uk-UA"/>
              </w:rPr>
              <w:t>–</w:t>
            </w:r>
          </w:p>
        </w:tc>
      </w:tr>
      <w:tr w:rsidR="00CC4001" w14:paraId="15C9BFCF" w14:textId="77777777" w:rsidTr="00297121">
        <w:tc>
          <w:tcPr>
            <w:tcW w:w="3115" w:type="dxa"/>
          </w:tcPr>
          <w:p w14:paraId="7A5676E5" w14:textId="77777777" w:rsidR="00CC4001" w:rsidRPr="004444C7" w:rsidRDefault="00CC4001" w:rsidP="00297121">
            <w:pPr>
              <w:spacing w:after="0" w:line="240" w:lineRule="auto"/>
              <w:jc w:val="center"/>
              <w:rPr>
                <w:sz w:val="24"/>
                <w:szCs w:val="24"/>
                <w:lang w:val="uk-UA"/>
              </w:rPr>
            </w:pPr>
            <w:r w:rsidRPr="004444C7">
              <w:rPr>
                <w:sz w:val="24"/>
                <w:szCs w:val="24"/>
                <w:lang w:val="uk-UA"/>
              </w:rPr>
              <w:t>Вугілля усіх видів</w:t>
            </w:r>
          </w:p>
          <w:p w14:paraId="621C3948" w14:textId="77777777" w:rsidR="00CC4001" w:rsidRPr="004444C7" w:rsidRDefault="00CC4001" w:rsidP="00297121">
            <w:pPr>
              <w:spacing w:after="0" w:line="240" w:lineRule="auto"/>
              <w:jc w:val="center"/>
              <w:rPr>
                <w:sz w:val="24"/>
                <w:szCs w:val="24"/>
                <w:lang w:val="uk-UA"/>
              </w:rPr>
            </w:pPr>
            <w:r w:rsidRPr="004444C7">
              <w:rPr>
                <w:sz w:val="24"/>
                <w:szCs w:val="24"/>
                <w:lang w:val="uk-UA"/>
              </w:rPr>
              <w:t>Щебінь</w:t>
            </w:r>
          </w:p>
        </w:tc>
        <w:tc>
          <w:tcPr>
            <w:tcW w:w="3115" w:type="dxa"/>
          </w:tcPr>
          <w:p w14:paraId="6FCE765D" w14:textId="77777777" w:rsidR="00CC4001" w:rsidRPr="004444C7" w:rsidRDefault="00CC4001" w:rsidP="00297121">
            <w:pPr>
              <w:spacing w:after="0" w:line="240" w:lineRule="auto"/>
              <w:jc w:val="center"/>
              <w:rPr>
                <w:sz w:val="24"/>
                <w:szCs w:val="24"/>
                <w:lang w:val="uk-UA"/>
              </w:rPr>
            </w:pPr>
            <w:r w:rsidRPr="004444C7">
              <w:rPr>
                <w:sz w:val="24"/>
                <w:szCs w:val="24"/>
                <w:lang w:val="uk-UA"/>
              </w:rPr>
              <w:t>100</w:t>
            </w:r>
          </w:p>
          <w:p w14:paraId="5E9FCD9C" w14:textId="77777777" w:rsidR="00CC4001" w:rsidRPr="004444C7" w:rsidRDefault="00CC4001" w:rsidP="00297121">
            <w:pPr>
              <w:spacing w:after="0" w:line="240" w:lineRule="auto"/>
              <w:jc w:val="center"/>
              <w:rPr>
                <w:sz w:val="24"/>
                <w:szCs w:val="24"/>
                <w:lang w:val="uk-UA"/>
              </w:rPr>
            </w:pPr>
            <w:r w:rsidRPr="004444C7">
              <w:rPr>
                <w:sz w:val="24"/>
                <w:szCs w:val="24"/>
                <w:lang w:val="uk-UA"/>
              </w:rPr>
              <w:t>51</w:t>
            </w:r>
          </w:p>
        </w:tc>
        <w:tc>
          <w:tcPr>
            <w:tcW w:w="3115" w:type="dxa"/>
          </w:tcPr>
          <w:p w14:paraId="339FD561" w14:textId="77777777" w:rsidR="00CC4001" w:rsidRPr="004444C7" w:rsidRDefault="00CC4001" w:rsidP="00297121">
            <w:pPr>
              <w:spacing w:after="0" w:line="240" w:lineRule="auto"/>
              <w:jc w:val="center"/>
              <w:rPr>
                <w:sz w:val="24"/>
                <w:szCs w:val="24"/>
                <w:lang w:val="uk-UA"/>
              </w:rPr>
            </w:pPr>
            <w:r w:rsidRPr="004444C7">
              <w:rPr>
                <w:sz w:val="24"/>
                <w:szCs w:val="24"/>
                <w:lang w:val="uk-UA"/>
              </w:rPr>
              <w:t>Дніпропетровська, Запорізька, Полтавська</w:t>
            </w:r>
          </w:p>
        </w:tc>
      </w:tr>
      <w:tr w:rsidR="00CC4001" w14:paraId="229CA566" w14:textId="77777777" w:rsidTr="00297121">
        <w:tc>
          <w:tcPr>
            <w:tcW w:w="3115" w:type="dxa"/>
          </w:tcPr>
          <w:p w14:paraId="77D02C4E" w14:textId="77777777" w:rsidR="00CC4001" w:rsidRPr="004444C7" w:rsidRDefault="00CC4001" w:rsidP="00297121">
            <w:pPr>
              <w:spacing w:after="0" w:line="240" w:lineRule="auto"/>
              <w:jc w:val="center"/>
              <w:rPr>
                <w:sz w:val="24"/>
                <w:szCs w:val="24"/>
                <w:lang w:val="uk-UA"/>
              </w:rPr>
            </w:pPr>
            <w:r w:rsidRPr="004444C7">
              <w:rPr>
                <w:sz w:val="24"/>
                <w:szCs w:val="24"/>
                <w:lang w:val="uk-UA"/>
              </w:rPr>
              <w:t>Граніт</w:t>
            </w:r>
          </w:p>
          <w:p w14:paraId="0840B0D0" w14:textId="77777777" w:rsidR="00CC4001" w:rsidRPr="004444C7" w:rsidRDefault="00CC4001" w:rsidP="00297121">
            <w:pPr>
              <w:spacing w:after="0" w:line="240" w:lineRule="auto"/>
              <w:jc w:val="center"/>
              <w:rPr>
                <w:sz w:val="24"/>
                <w:szCs w:val="24"/>
                <w:lang w:val="uk-UA"/>
              </w:rPr>
            </w:pPr>
            <w:r w:rsidRPr="004444C7">
              <w:rPr>
                <w:sz w:val="24"/>
                <w:szCs w:val="24"/>
                <w:lang w:val="uk-UA"/>
              </w:rPr>
              <w:t xml:space="preserve">Піски будівельні (глинисті, каолінові, </w:t>
            </w:r>
            <w:proofErr w:type="spellStart"/>
            <w:r w:rsidRPr="004444C7">
              <w:rPr>
                <w:sz w:val="24"/>
                <w:szCs w:val="24"/>
                <w:lang w:val="uk-UA"/>
              </w:rPr>
              <w:t>полешпатові</w:t>
            </w:r>
            <w:proofErr w:type="spellEnd"/>
            <w:r w:rsidRPr="004444C7">
              <w:rPr>
                <w:sz w:val="24"/>
                <w:szCs w:val="24"/>
                <w:lang w:val="uk-UA"/>
              </w:rPr>
              <w:t>)</w:t>
            </w:r>
          </w:p>
        </w:tc>
        <w:tc>
          <w:tcPr>
            <w:tcW w:w="3115" w:type="dxa"/>
          </w:tcPr>
          <w:p w14:paraId="34CBD46F" w14:textId="77777777" w:rsidR="00CC4001" w:rsidRPr="004444C7" w:rsidRDefault="00CC4001" w:rsidP="00297121">
            <w:pPr>
              <w:spacing w:after="0" w:line="240" w:lineRule="auto"/>
              <w:jc w:val="center"/>
              <w:rPr>
                <w:sz w:val="24"/>
                <w:szCs w:val="24"/>
                <w:lang w:val="uk-UA"/>
              </w:rPr>
            </w:pPr>
            <w:r w:rsidRPr="004444C7">
              <w:rPr>
                <w:sz w:val="24"/>
                <w:szCs w:val="24"/>
                <w:lang w:val="uk-UA"/>
              </w:rPr>
              <w:t>34</w:t>
            </w:r>
          </w:p>
          <w:p w14:paraId="0AA17AFF" w14:textId="77777777" w:rsidR="00CC4001" w:rsidRPr="004444C7" w:rsidRDefault="00CC4001" w:rsidP="00297121">
            <w:pPr>
              <w:spacing w:after="0" w:line="240" w:lineRule="auto"/>
              <w:jc w:val="center"/>
              <w:rPr>
                <w:sz w:val="24"/>
                <w:szCs w:val="24"/>
                <w:lang w:val="uk-UA"/>
              </w:rPr>
            </w:pPr>
            <w:r w:rsidRPr="004444C7">
              <w:rPr>
                <w:sz w:val="24"/>
                <w:szCs w:val="24"/>
                <w:lang w:val="uk-UA"/>
              </w:rPr>
              <w:t>9</w:t>
            </w:r>
          </w:p>
        </w:tc>
        <w:tc>
          <w:tcPr>
            <w:tcW w:w="3115" w:type="dxa"/>
          </w:tcPr>
          <w:p w14:paraId="6FF845DA" w14:textId="77777777" w:rsidR="00CC4001" w:rsidRPr="004444C7" w:rsidRDefault="00CC4001" w:rsidP="00297121">
            <w:pPr>
              <w:spacing w:after="0" w:line="240" w:lineRule="auto"/>
              <w:jc w:val="center"/>
              <w:rPr>
                <w:sz w:val="24"/>
                <w:szCs w:val="24"/>
                <w:lang w:val="uk-UA"/>
              </w:rPr>
            </w:pPr>
            <w:r w:rsidRPr="004444C7">
              <w:rPr>
                <w:sz w:val="24"/>
                <w:szCs w:val="24"/>
                <w:lang w:val="uk-UA"/>
              </w:rPr>
              <w:t>Вінницька, Дніпропетровська, Донецька</w:t>
            </w:r>
          </w:p>
        </w:tc>
      </w:tr>
      <w:tr w:rsidR="00CC4001" w14:paraId="21646B1F" w14:textId="77777777" w:rsidTr="00297121">
        <w:tc>
          <w:tcPr>
            <w:tcW w:w="3115" w:type="dxa"/>
          </w:tcPr>
          <w:p w14:paraId="6E81EE6D" w14:textId="77777777" w:rsidR="00CC4001" w:rsidRPr="004444C7" w:rsidRDefault="00CC4001" w:rsidP="00297121">
            <w:pPr>
              <w:spacing w:after="0" w:line="240" w:lineRule="auto"/>
              <w:jc w:val="center"/>
              <w:rPr>
                <w:sz w:val="24"/>
                <w:szCs w:val="24"/>
                <w:lang w:val="uk-UA"/>
              </w:rPr>
            </w:pPr>
            <w:r w:rsidRPr="004444C7">
              <w:rPr>
                <w:sz w:val="24"/>
                <w:szCs w:val="24"/>
                <w:lang w:val="uk-UA"/>
              </w:rPr>
              <w:t>Глини вогнетривкі і будівельні</w:t>
            </w:r>
          </w:p>
          <w:p w14:paraId="09A4CA88" w14:textId="77777777" w:rsidR="00CC4001" w:rsidRPr="004444C7" w:rsidRDefault="00CC4001" w:rsidP="00297121">
            <w:pPr>
              <w:spacing w:after="0" w:line="240" w:lineRule="auto"/>
              <w:jc w:val="center"/>
              <w:rPr>
                <w:sz w:val="24"/>
                <w:szCs w:val="24"/>
                <w:lang w:val="uk-UA"/>
              </w:rPr>
            </w:pPr>
            <w:r w:rsidRPr="004444C7">
              <w:rPr>
                <w:sz w:val="24"/>
                <w:szCs w:val="24"/>
                <w:lang w:val="uk-UA"/>
              </w:rPr>
              <w:t>Вапняк, флюс вапняковий та інший вапняковий камінь</w:t>
            </w:r>
          </w:p>
        </w:tc>
        <w:tc>
          <w:tcPr>
            <w:tcW w:w="3115" w:type="dxa"/>
          </w:tcPr>
          <w:p w14:paraId="11FA6B7F" w14:textId="77777777" w:rsidR="00CC4001" w:rsidRDefault="00CC4001" w:rsidP="00297121">
            <w:pPr>
              <w:spacing w:after="0" w:line="240" w:lineRule="auto"/>
              <w:jc w:val="center"/>
              <w:rPr>
                <w:sz w:val="24"/>
                <w:szCs w:val="24"/>
                <w:lang w:val="uk-UA"/>
              </w:rPr>
            </w:pPr>
            <w:r w:rsidRPr="004444C7">
              <w:rPr>
                <w:sz w:val="24"/>
                <w:szCs w:val="24"/>
                <w:lang w:val="uk-UA"/>
              </w:rPr>
              <w:t>9</w:t>
            </w:r>
          </w:p>
          <w:p w14:paraId="4EFAA16E" w14:textId="77777777" w:rsidR="00CC4001" w:rsidRPr="004444C7" w:rsidRDefault="00CC4001" w:rsidP="00297121">
            <w:pPr>
              <w:spacing w:after="0" w:line="240" w:lineRule="auto"/>
              <w:jc w:val="center"/>
              <w:rPr>
                <w:sz w:val="24"/>
                <w:szCs w:val="24"/>
                <w:lang w:val="uk-UA"/>
              </w:rPr>
            </w:pPr>
          </w:p>
          <w:p w14:paraId="000FDEF1" w14:textId="77777777" w:rsidR="00CC4001" w:rsidRPr="004444C7" w:rsidRDefault="00CC4001" w:rsidP="00297121">
            <w:pPr>
              <w:spacing w:after="0" w:line="240" w:lineRule="auto"/>
              <w:jc w:val="center"/>
              <w:rPr>
                <w:sz w:val="24"/>
                <w:szCs w:val="24"/>
                <w:lang w:val="uk-UA"/>
              </w:rPr>
            </w:pPr>
            <w:r w:rsidRPr="004444C7">
              <w:rPr>
                <w:sz w:val="24"/>
                <w:szCs w:val="24"/>
                <w:lang w:val="uk-UA"/>
              </w:rPr>
              <w:t>6,3</w:t>
            </w:r>
          </w:p>
        </w:tc>
        <w:tc>
          <w:tcPr>
            <w:tcW w:w="3115" w:type="dxa"/>
          </w:tcPr>
          <w:p w14:paraId="7BE87F31" w14:textId="77777777" w:rsidR="00CC4001" w:rsidRPr="004444C7" w:rsidRDefault="00CC4001" w:rsidP="00297121">
            <w:pPr>
              <w:spacing w:after="0" w:line="240" w:lineRule="auto"/>
              <w:jc w:val="center"/>
              <w:rPr>
                <w:sz w:val="24"/>
                <w:szCs w:val="24"/>
                <w:lang w:val="uk-UA"/>
              </w:rPr>
            </w:pPr>
            <w:r w:rsidRPr="004444C7">
              <w:rPr>
                <w:sz w:val="24"/>
                <w:szCs w:val="24"/>
                <w:lang w:val="uk-UA"/>
              </w:rPr>
              <w:t>Вінницька, Волинська, Дніпропетровська</w:t>
            </w:r>
          </w:p>
        </w:tc>
      </w:tr>
      <w:tr w:rsidR="00CC4001" w14:paraId="1A038E7B" w14:textId="77777777" w:rsidTr="00297121">
        <w:tc>
          <w:tcPr>
            <w:tcW w:w="3115" w:type="dxa"/>
          </w:tcPr>
          <w:p w14:paraId="246E502B" w14:textId="77777777" w:rsidR="00CC4001" w:rsidRPr="004444C7" w:rsidRDefault="00CC4001" w:rsidP="00297121">
            <w:pPr>
              <w:spacing w:after="0" w:line="240" w:lineRule="auto"/>
              <w:jc w:val="center"/>
              <w:rPr>
                <w:sz w:val="24"/>
                <w:szCs w:val="24"/>
                <w:lang w:val="uk-UA"/>
              </w:rPr>
            </w:pPr>
            <w:proofErr w:type="spellStart"/>
            <w:r w:rsidRPr="004444C7">
              <w:rPr>
                <w:sz w:val="24"/>
                <w:szCs w:val="24"/>
                <w:lang w:val="uk-UA"/>
              </w:rPr>
              <w:t>Порфир</w:t>
            </w:r>
            <w:proofErr w:type="spellEnd"/>
            <w:r w:rsidRPr="004444C7">
              <w:rPr>
                <w:sz w:val="24"/>
                <w:szCs w:val="24"/>
                <w:lang w:val="uk-UA"/>
              </w:rPr>
              <w:t>, базальт, туф</w:t>
            </w:r>
          </w:p>
          <w:p w14:paraId="3706352C" w14:textId="77777777" w:rsidR="00CC4001" w:rsidRPr="004444C7" w:rsidRDefault="00CC4001" w:rsidP="00297121">
            <w:pPr>
              <w:spacing w:after="0" w:line="240" w:lineRule="auto"/>
              <w:jc w:val="center"/>
              <w:rPr>
                <w:sz w:val="24"/>
                <w:szCs w:val="24"/>
                <w:lang w:val="uk-UA"/>
              </w:rPr>
            </w:pPr>
            <w:r w:rsidRPr="004444C7">
              <w:rPr>
                <w:sz w:val="24"/>
                <w:szCs w:val="24"/>
                <w:lang w:val="uk-UA"/>
              </w:rPr>
              <w:t xml:space="preserve">Піски кременисті та </w:t>
            </w:r>
            <w:r w:rsidRPr="004444C7">
              <w:rPr>
                <w:sz w:val="24"/>
                <w:szCs w:val="24"/>
                <w:lang w:val="uk-UA"/>
              </w:rPr>
              <w:lastRenderedPageBreak/>
              <w:t>кварцові</w:t>
            </w:r>
          </w:p>
        </w:tc>
        <w:tc>
          <w:tcPr>
            <w:tcW w:w="3115" w:type="dxa"/>
          </w:tcPr>
          <w:p w14:paraId="0432B1A1" w14:textId="77777777" w:rsidR="00CC4001" w:rsidRPr="004444C7" w:rsidRDefault="00CC4001" w:rsidP="00297121">
            <w:pPr>
              <w:spacing w:after="0" w:line="240" w:lineRule="auto"/>
              <w:jc w:val="center"/>
              <w:rPr>
                <w:sz w:val="24"/>
                <w:szCs w:val="24"/>
                <w:lang w:val="uk-UA"/>
              </w:rPr>
            </w:pPr>
            <w:r w:rsidRPr="004444C7">
              <w:rPr>
                <w:sz w:val="24"/>
                <w:szCs w:val="24"/>
                <w:lang w:val="uk-UA"/>
              </w:rPr>
              <w:lastRenderedPageBreak/>
              <w:t>4</w:t>
            </w:r>
          </w:p>
          <w:p w14:paraId="27D51C65" w14:textId="77777777" w:rsidR="00CC4001" w:rsidRPr="004444C7" w:rsidRDefault="00CC4001" w:rsidP="00297121">
            <w:pPr>
              <w:spacing w:after="0" w:line="240" w:lineRule="auto"/>
              <w:jc w:val="center"/>
              <w:rPr>
                <w:sz w:val="24"/>
                <w:szCs w:val="24"/>
                <w:lang w:val="uk-UA"/>
              </w:rPr>
            </w:pPr>
            <w:r w:rsidRPr="004444C7">
              <w:rPr>
                <w:sz w:val="24"/>
                <w:szCs w:val="24"/>
                <w:lang w:val="uk-UA"/>
              </w:rPr>
              <w:t>2,2</w:t>
            </w:r>
          </w:p>
        </w:tc>
        <w:tc>
          <w:tcPr>
            <w:tcW w:w="3115" w:type="dxa"/>
          </w:tcPr>
          <w:p w14:paraId="35AF1D4B" w14:textId="77777777" w:rsidR="00CC4001" w:rsidRPr="004444C7" w:rsidRDefault="00CC4001" w:rsidP="00297121">
            <w:pPr>
              <w:spacing w:after="0" w:line="240" w:lineRule="auto"/>
              <w:jc w:val="center"/>
              <w:rPr>
                <w:sz w:val="24"/>
                <w:szCs w:val="24"/>
                <w:lang w:val="uk-UA"/>
              </w:rPr>
            </w:pPr>
            <w:r w:rsidRPr="004444C7">
              <w:rPr>
                <w:sz w:val="24"/>
                <w:szCs w:val="24"/>
                <w:lang w:val="uk-UA"/>
              </w:rPr>
              <w:t>Дніпропетровська, Донецька, Івано-</w:t>
            </w:r>
            <w:r w:rsidRPr="004444C7">
              <w:rPr>
                <w:sz w:val="24"/>
                <w:szCs w:val="24"/>
                <w:lang w:val="uk-UA"/>
              </w:rPr>
              <w:lastRenderedPageBreak/>
              <w:t>Франківська області</w:t>
            </w:r>
          </w:p>
        </w:tc>
      </w:tr>
      <w:tr w:rsidR="00CC4001" w14:paraId="4DC40FC5" w14:textId="77777777" w:rsidTr="00297121">
        <w:tc>
          <w:tcPr>
            <w:tcW w:w="3115" w:type="dxa"/>
          </w:tcPr>
          <w:p w14:paraId="157DBC0F" w14:textId="77777777" w:rsidR="00CC4001" w:rsidRPr="004444C7" w:rsidRDefault="00CC4001" w:rsidP="00297121">
            <w:pPr>
              <w:spacing w:after="0" w:line="240" w:lineRule="auto"/>
              <w:jc w:val="center"/>
              <w:rPr>
                <w:sz w:val="24"/>
                <w:szCs w:val="24"/>
                <w:lang w:val="uk-UA"/>
              </w:rPr>
            </w:pPr>
            <w:r w:rsidRPr="004444C7">
              <w:rPr>
                <w:sz w:val="24"/>
                <w:szCs w:val="24"/>
                <w:lang w:val="uk-UA"/>
              </w:rPr>
              <w:lastRenderedPageBreak/>
              <w:t>Сіль</w:t>
            </w:r>
          </w:p>
          <w:p w14:paraId="13A447D8" w14:textId="77777777" w:rsidR="00CC4001" w:rsidRPr="004444C7" w:rsidRDefault="00CC4001" w:rsidP="00297121">
            <w:pPr>
              <w:spacing w:after="0" w:line="240" w:lineRule="auto"/>
              <w:jc w:val="center"/>
              <w:rPr>
                <w:sz w:val="24"/>
                <w:szCs w:val="24"/>
                <w:lang w:val="uk-UA"/>
              </w:rPr>
            </w:pPr>
            <w:r w:rsidRPr="004444C7">
              <w:rPr>
                <w:sz w:val="24"/>
                <w:szCs w:val="24"/>
                <w:lang w:val="uk-UA"/>
              </w:rPr>
              <w:t>Концентрат марганцевий</w:t>
            </w:r>
          </w:p>
          <w:p w14:paraId="2064EC62" w14:textId="77777777" w:rsidR="00CC4001" w:rsidRPr="004444C7" w:rsidRDefault="00CC4001" w:rsidP="00297121">
            <w:pPr>
              <w:spacing w:after="0" w:line="240" w:lineRule="auto"/>
              <w:jc w:val="center"/>
              <w:rPr>
                <w:sz w:val="24"/>
                <w:szCs w:val="24"/>
                <w:lang w:val="uk-UA"/>
              </w:rPr>
            </w:pPr>
            <w:r w:rsidRPr="004444C7">
              <w:rPr>
                <w:sz w:val="24"/>
                <w:szCs w:val="24"/>
                <w:lang w:val="uk-UA"/>
              </w:rPr>
              <w:t>Галька і гравій</w:t>
            </w:r>
          </w:p>
        </w:tc>
        <w:tc>
          <w:tcPr>
            <w:tcW w:w="3115" w:type="dxa"/>
          </w:tcPr>
          <w:p w14:paraId="5ACD26F2" w14:textId="77777777" w:rsidR="00CC4001" w:rsidRPr="004444C7" w:rsidRDefault="00CC4001" w:rsidP="00297121">
            <w:pPr>
              <w:spacing w:after="0" w:line="240" w:lineRule="auto"/>
              <w:jc w:val="center"/>
              <w:rPr>
                <w:sz w:val="24"/>
                <w:szCs w:val="24"/>
                <w:lang w:val="uk-UA"/>
              </w:rPr>
            </w:pPr>
            <w:r w:rsidRPr="004444C7">
              <w:rPr>
                <w:sz w:val="24"/>
                <w:szCs w:val="24"/>
                <w:lang w:val="uk-UA"/>
              </w:rPr>
              <w:t>1,9</w:t>
            </w:r>
          </w:p>
          <w:p w14:paraId="0B5BE65D" w14:textId="77777777" w:rsidR="00CC4001" w:rsidRPr="004444C7" w:rsidRDefault="00CC4001" w:rsidP="00297121">
            <w:pPr>
              <w:spacing w:after="0" w:line="240" w:lineRule="auto"/>
              <w:jc w:val="center"/>
              <w:rPr>
                <w:sz w:val="24"/>
                <w:szCs w:val="24"/>
                <w:lang w:val="uk-UA"/>
              </w:rPr>
            </w:pPr>
            <w:r w:rsidRPr="004444C7">
              <w:rPr>
                <w:sz w:val="24"/>
                <w:szCs w:val="24"/>
                <w:lang w:val="uk-UA"/>
              </w:rPr>
              <w:t>1,7</w:t>
            </w:r>
          </w:p>
          <w:p w14:paraId="5FA12618" w14:textId="77777777" w:rsidR="00CC4001" w:rsidRPr="004444C7" w:rsidRDefault="00CC4001" w:rsidP="00297121">
            <w:pPr>
              <w:spacing w:after="0" w:line="240" w:lineRule="auto"/>
              <w:jc w:val="center"/>
              <w:rPr>
                <w:sz w:val="24"/>
                <w:szCs w:val="24"/>
                <w:lang w:val="uk-UA"/>
              </w:rPr>
            </w:pPr>
            <w:r w:rsidRPr="004444C7">
              <w:rPr>
                <w:sz w:val="24"/>
                <w:szCs w:val="24"/>
                <w:lang w:val="uk-UA"/>
              </w:rPr>
              <w:t>1,7</w:t>
            </w:r>
          </w:p>
        </w:tc>
        <w:tc>
          <w:tcPr>
            <w:tcW w:w="3115" w:type="dxa"/>
          </w:tcPr>
          <w:p w14:paraId="443F5C48" w14:textId="77777777" w:rsidR="00CC4001" w:rsidRPr="004444C7" w:rsidRDefault="00CC4001" w:rsidP="00297121">
            <w:pPr>
              <w:spacing w:after="0" w:line="240" w:lineRule="auto"/>
              <w:jc w:val="center"/>
              <w:rPr>
                <w:sz w:val="24"/>
                <w:szCs w:val="24"/>
                <w:lang w:val="uk-UA"/>
              </w:rPr>
            </w:pPr>
            <w:r w:rsidRPr="004444C7">
              <w:rPr>
                <w:sz w:val="24"/>
                <w:szCs w:val="24"/>
                <w:lang w:val="uk-UA"/>
              </w:rPr>
              <w:t>Дніпропетровська, Донецька, Житомирська та Запорізька</w:t>
            </w:r>
          </w:p>
        </w:tc>
      </w:tr>
      <w:tr w:rsidR="00CC4001" w14:paraId="29CD2817" w14:textId="77777777" w:rsidTr="00297121">
        <w:tc>
          <w:tcPr>
            <w:tcW w:w="3115" w:type="dxa"/>
          </w:tcPr>
          <w:p w14:paraId="759DDBB2" w14:textId="77777777" w:rsidR="00CC4001" w:rsidRPr="004444C7" w:rsidRDefault="00CC4001" w:rsidP="00297121">
            <w:pPr>
              <w:spacing w:after="0" w:line="240" w:lineRule="auto"/>
              <w:jc w:val="center"/>
              <w:rPr>
                <w:sz w:val="24"/>
                <w:szCs w:val="24"/>
                <w:lang w:val="uk-UA"/>
              </w:rPr>
            </w:pPr>
            <w:r w:rsidRPr="004444C7">
              <w:rPr>
                <w:sz w:val="24"/>
                <w:szCs w:val="24"/>
                <w:lang w:val="uk-UA"/>
              </w:rPr>
              <w:t>Каолін і каолінові глини</w:t>
            </w:r>
          </w:p>
          <w:p w14:paraId="4402216B" w14:textId="77777777" w:rsidR="00CC4001" w:rsidRPr="004444C7" w:rsidRDefault="00CC4001" w:rsidP="00297121">
            <w:pPr>
              <w:spacing w:after="0" w:line="240" w:lineRule="auto"/>
              <w:jc w:val="center"/>
              <w:rPr>
                <w:sz w:val="24"/>
                <w:szCs w:val="24"/>
                <w:lang w:val="uk-UA"/>
              </w:rPr>
            </w:pPr>
            <w:r w:rsidRPr="004444C7">
              <w:rPr>
                <w:sz w:val="24"/>
                <w:szCs w:val="24"/>
                <w:lang w:val="uk-UA"/>
              </w:rPr>
              <w:t>Гіпс і ангідрит</w:t>
            </w:r>
          </w:p>
        </w:tc>
        <w:tc>
          <w:tcPr>
            <w:tcW w:w="3115" w:type="dxa"/>
          </w:tcPr>
          <w:p w14:paraId="20C8D320" w14:textId="77777777" w:rsidR="00CC4001" w:rsidRPr="004444C7" w:rsidRDefault="00CC4001" w:rsidP="00297121">
            <w:pPr>
              <w:spacing w:after="0" w:line="240" w:lineRule="auto"/>
              <w:jc w:val="center"/>
              <w:rPr>
                <w:sz w:val="24"/>
                <w:szCs w:val="24"/>
                <w:lang w:val="uk-UA"/>
              </w:rPr>
            </w:pPr>
            <w:r w:rsidRPr="004444C7">
              <w:rPr>
                <w:sz w:val="24"/>
                <w:szCs w:val="24"/>
                <w:lang w:val="uk-UA"/>
              </w:rPr>
              <w:t>1,7</w:t>
            </w:r>
          </w:p>
          <w:p w14:paraId="53583084" w14:textId="77777777" w:rsidR="00CC4001" w:rsidRPr="004444C7" w:rsidRDefault="00CC4001" w:rsidP="00297121">
            <w:pPr>
              <w:spacing w:after="0" w:line="240" w:lineRule="auto"/>
              <w:jc w:val="center"/>
              <w:rPr>
                <w:sz w:val="24"/>
                <w:szCs w:val="24"/>
                <w:lang w:val="uk-UA"/>
              </w:rPr>
            </w:pPr>
            <w:r w:rsidRPr="004444C7">
              <w:rPr>
                <w:sz w:val="24"/>
                <w:szCs w:val="24"/>
                <w:lang w:val="uk-UA"/>
              </w:rPr>
              <w:t>1,3</w:t>
            </w:r>
          </w:p>
        </w:tc>
        <w:tc>
          <w:tcPr>
            <w:tcW w:w="3115" w:type="dxa"/>
          </w:tcPr>
          <w:p w14:paraId="794A1323" w14:textId="77777777" w:rsidR="00CC4001" w:rsidRPr="004444C7" w:rsidRDefault="00CC4001" w:rsidP="00297121">
            <w:pPr>
              <w:spacing w:after="0" w:line="240" w:lineRule="auto"/>
              <w:jc w:val="center"/>
              <w:rPr>
                <w:sz w:val="24"/>
                <w:szCs w:val="24"/>
                <w:lang w:val="uk-UA"/>
              </w:rPr>
            </w:pPr>
            <w:r w:rsidRPr="004444C7">
              <w:rPr>
                <w:sz w:val="24"/>
                <w:szCs w:val="24"/>
                <w:lang w:val="uk-UA"/>
              </w:rPr>
              <w:t>Івано-Франківська, Київська, Кіровоградська</w:t>
            </w:r>
          </w:p>
        </w:tc>
      </w:tr>
    </w:tbl>
    <w:p w14:paraId="3E87D64B" w14:textId="77777777" w:rsidR="00CC4001" w:rsidRDefault="00CC4001" w:rsidP="00D61C6A">
      <w:pPr>
        <w:spacing w:after="0" w:line="360" w:lineRule="auto"/>
        <w:ind w:firstLine="709"/>
        <w:jc w:val="both"/>
        <w:rPr>
          <w:lang w:val="uk-UA"/>
        </w:rPr>
      </w:pPr>
    </w:p>
    <w:p w14:paraId="7C34D036" w14:textId="77777777" w:rsidR="00CC4001" w:rsidRDefault="002315A0" w:rsidP="00D61C6A">
      <w:pPr>
        <w:spacing w:after="0" w:line="360" w:lineRule="auto"/>
        <w:ind w:firstLine="709"/>
        <w:jc w:val="center"/>
        <w:rPr>
          <w:b/>
          <w:bCs/>
          <w:lang w:val="uk-UA"/>
        </w:rPr>
      </w:pPr>
      <w:r w:rsidRPr="002315A0">
        <w:rPr>
          <w:b/>
          <w:lang w:val="uk-UA"/>
        </w:rPr>
        <w:t>7.</w:t>
      </w:r>
      <w:r w:rsidR="00D11D43">
        <w:rPr>
          <w:b/>
          <w:lang w:val="en-US"/>
        </w:rPr>
        <w:t>7</w:t>
      </w:r>
      <w:r w:rsidR="00CC4001" w:rsidRPr="002315A0">
        <w:rPr>
          <w:b/>
          <w:lang w:val="uk-UA"/>
        </w:rPr>
        <w:t xml:space="preserve"> Тариф</w:t>
      </w:r>
      <w:r w:rsidR="00CC4001" w:rsidRPr="005D1EC7">
        <w:rPr>
          <w:b/>
          <w:bCs/>
          <w:lang w:val="uk-UA"/>
        </w:rPr>
        <w:t xml:space="preserve"> на електроенергію</w:t>
      </w:r>
    </w:p>
    <w:p w14:paraId="1124A713" w14:textId="77777777" w:rsidR="001A7859" w:rsidRDefault="00CC4001" w:rsidP="00BE3CC9">
      <w:pPr>
        <w:spacing w:after="0" w:line="360" w:lineRule="auto"/>
        <w:ind w:firstLine="709"/>
        <w:jc w:val="both"/>
        <w:rPr>
          <w:lang w:val="uk-UA"/>
        </w:rPr>
      </w:pPr>
      <w:r w:rsidRPr="007123D8">
        <w:rPr>
          <w:lang w:val="uk-UA"/>
        </w:rPr>
        <w:t>Для побутових потреб вартість е</w:t>
      </w:r>
      <w:r>
        <w:rPr>
          <w:lang w:val="uk-UA"/>
        </w:rPr>
        <w:t>лектроенергії</w:t>
      </w:r>
      <w:r w:rsidRPr="007123D8">
        <w:rPr>
          <w:lang w:val="uk-UA"/>
        </w:rPr>
        <w:t xml:space="preserve"> в 2021 році в Україні становить 1,68 гривень кВт / год. У той момент, коли вартість 1 кВт / год електроенергії для промислових підприємств на 70-160% вище, залежно від обсягів споживання.</w:t>
      </w:r>
    </w:p>
    <w:p w14:paraId="462A3654" w14:textId="77777777" w:rsidR="001A7859" w:rsidRDefault="001A7859" w:rsidP="00BE3CC9">
      <w:pPr>
        <w:spacing w:after="0" w:line="360" w:lineRule="auto"/>
        <w:ind w:firstLine="709"/>
        <w:jc w:val="both"/>
        <w:rPr>
          <w:lang w:val="uk-UA"/>
        </w:rPr>
      </w:pPr>
    </w:p>
    <w:p w14:paraId="5C7317B8" w14:textId="77777777" w:rsidR="001A7859" w:rsidRDefault="001A7859" w:rsidP="001A7859">
      <w:pPr>
        <w:jc w:val="center"/>
        <w:rPr>
          <w:b/>
          <w:bCs/>
          <w:lang w:val="uk-UA"/>
        </w:rPr>
      </w:pPr>
      <w:r w:rsidRPr="002315A0">
        <w:rPr>
          <w:b/>
          <w:lang w:val="uk-UA"/>
        </w:rPr>
        <w:t>7.</w:t>
      </w:r>
      <w:r w:rsidR="00D11D43" w:rsidRPr="00FE7798">
        <w:rPr>
          <w:b/>
          <w:lang w:val="uk-UA"/>
        </w:rPr>
        <w:t>8</w:t>
      </w:r>
      <w:r w:rsidR="000463AA">
        <w:rPr>
          <w:b/>
          <w:lang w:val="uk-UA"/>
        </w:rPr>
        <w:t xml:space="preserve"> </w:t>
      </w:r>
      <w:r>
        <w:rPr>
          <w:b/>
          <w:bCs/>
          <w:lang w:val="uk-UA"/>
        </w:rPr>
        <w:t>Фінансове обґрунтування стартап-</w:t>
      </w:r>
      <w:proofErr w:type="spellStart"/>
      <w:r>
        <w:rPr>
          <w:b/>
          <w:bCs/>
          <w:lang w:val="uk-UA"/>
        </w:rPr>
        <w:t>проєкту</w:t>
      </w:r>
      <w:proofErr w:type="spellEnd"/>
    </w:p>
    <w:p w14:paraId="4661DA91" w14:textId="77777777" w:rsidR="001A7859" w:rsidRPr="00102F43" w:rsidRDefault="001A7859" w:rsidP="001A7859">
      <w:pPr>
        <w:spacing w:after="0" w:line="360" w:lineRule="auto"/>
        <w:ind w:firstLine="709"/>
        <w:jc w:val="both"/>
        <w:textAlignment w:val="center"/>
        <w:rPr>
          <w:lang w:val="uk-UA"/>
        </w:rPr>
      </w:pPr>
      <w:r w:rsidRPr="00102F43">
        <w:rPr>
          <w:rFonts w:eastAsia="Times New Roman"/>
          <w:lang w:val="uk-UA" w:eastAsia="ru-RU"/>
        </w:rPr>
        <w:t>Означений етап реалізації стартап-</w:t>
      </w:r>
      <w:proofErr w:type="spellStart"/>
      <w:r w:rsidRPr="00102F43">
        <w:rPr>
          <w:rFonts w:eastAsia="Times New Roman"/>
          <w:lang w:val="uk-UA" w:eastAsia="ru-RU"/>
        </w:rPr>
        <w:t>про</w:t>
      </w:r>
      <w:r w:rsidR="000463AA">
        <w:rPr>
          <w:rFonts w:eastAsia="Times New Roman"/>
          <w:lang w:val="uk-UA" w:eastAsia="ru-RU"/>
        </w:rPr>
        <w:t>є</w:t>
      </w:r>
      <w:r w:rsidRPr="00102F43">
        <w:rPr>
          <w:rFonts w:eastAsia="Times New Roman"/>
          <w:lang w:val="uk-UA" w:eastAsia="ru-RU"/>
        </w:rPr>
        <w:t>кту</w:t>
      </w:r>
      <w:proofErr w:type="spellEnd"/>
      <w:r w:rsidRPr="00102F43">
        <w:rPr>
          <w:rFonts w:eastAsia="Times New Roman"/>
          <w:lang w:val="uk-UA" w:eastAsia="ru-RU"/>
        </w:rPr>
        <w:t xml:space="preserve"> передбачає обґрунтування необхідних витрат, формування на їх основі собівартості реалізації бізнес-ідеї стартап-проекту та формування її ціни. </w:t>
      </w:r>
      <w:r w:rsidRPr="00102F43">
        <w:rPr>
          <w:lang w:val="uk-UA"/>
        </w:rPr>
        <w:t xml:space="preserve">Витратне обґрунтування ціни товару (послуги) передбачає обґрунтування собівартості виробництва товару (надання послуг). Собівартість узагальнює витрати підприємства на виробництво і реалізацію товару (надання послуги). Положення (Стандарт) бухгалтерського </w:t>
      </w:r>
      <w:r w:rsidRPr="00C807A3">
        <w:rPr>
          <w:lang w:val="uk-UA"/>
        </w:rPr>
        <w:t>обліку – 16 «Витрати» [</w:t>
      </w:r>
      <w:r w:rsidR="004E1D36">
        <w:rPr>
          <w:lang w:val="uk-UA"/>
        </w:rPr>
        <w:t>23</w:t>
      </w:r>
      <w:r w:rsidRPr="00C807A3">
        <w:rPr>
          <w:lang w:val="uk-UA"/>
        </w:rPr>
        <w:t>], найбільш узагальнений підхід до класифікації витрат, передбачає п’ять економічних</w:t>
      </w:r>
      <w:r w:rsidRPr="00102F43">
        <w:rPr>
          <w:lang w:val="uk-UA"/>
        </w:rPr>
        <w:t xml:space="preserve"> елементів (таблиця </w:t>
      </w:r>
      <w:r w:rsidR="00F15B4F">
        <w:rPr>
          <w:lang w:val="uk-UA"/>
        </w:rPr>
        <w:t>7</w:t>
      </w:r>
      <w:r w:rsidR="00F15B4F" w:rsidRPr="00413B36">
        <w:rPr>
          <w:lang w:val="uk-UA"/>
        </w:rPr>
        <w:t>.</w:t>
      </w:r>
      <w:r w:rsidR="00F15B4F">
        <w:rPr>
          <w:lang w:val="uk-UA"/>
        </w:rPr>
        <w:t>11</w:t>
      </w:r>
      <w:r w:rsidRPr="00102F43">
        <w:rPr>
          <w:lang w:val="uk-UA"/>
        </w:rPr>
        <w:t xml:space="preserve">). </w:t>
      </w:r>
    </w:p>
    <w:p w14:paraId="330AB5A8" w14:textId="77777777" w:rsidR="001A7859" w:rsidRDefault="001A7859" w:rsidP="001A7859">
      <w:pPr>
        <w:spacing w:line="312" w:lineRule="auto"/>
        <w:ind w:firstLine="708"/>
        <w:jc w:val="right"/>
        <w:rPr>
          <w:lang w:val="uk-UA"/>
        </w:rPr>
      </w:pPr>
    </w:p>
    <w:p w14:paraId="3CE7C4B9" w14:textId="77777777" w:rsidR="001A7859" w:rsidRPr="00102F43" w:rsidRDefault="001A7859" w:rsidP="001A7859">
      <w:pPr>
        <w:spacing w:line="312" w:lineRule="auto"/>
        <w:ind w:firstLine="708"/>
        <w:jc w:val="right"/>
        <w:rPr>
          <w:lang w:val="uk-UA"/>
        </w:rPr>
      </w:pPr>
      <w:r w:rsidRPr="00102F43">
        <w:rPr>
          <w:lang w:val="uk-UA"/>
        </w:rPr>
        <w:t xml:space="preserve">Таблиця </w:t>
      </w:r>
      <w:r w:rsidR="00F15B4F">
        <w:rPr>
          <w:lang w:val="uk-UA"/>
        </w:rPr>
        <w:t>7</w:t>
      </w:r>
      <w:r w:rsidR="00F15B4F" w:rsidRPr="00413B36">
        <w:rPr>
          <w:lang w:val="uk-UA"/>
        </w:rPr>
        <w:t>.</w:t>
      </w:r>
      <w:r w:rsidR="00F15B4F">
        <w:rPr>
          <w:lang w:val="uk-UA"/>
        </w:rPr>
        <w:t>11</w:t>
      </w:r>
      <w:r w:rsidRPr="00102F43">
        <w:rPr>
          <w:lang w:val="uk-UA"/>
        </w:rPr>
        <w:t>. Витрати виробництва за економічним елементами</w:t>
      </w:r>
    </w:p>
    <w:tbl>
      <w:tblPr>
        <w:tblpPr w:leftFromText="180" w:rightFromText="180" w:vertAnchor="text" w:horzAnchor="margin" w:tblpY="16"/>
        <w:tblOverlap w:val="never"/>
        <w:tblW w:w="5000" w:type="pct"/>
        <w:tblBorders>
          <w:top w:val="single" w:sz="4" w:space="0" w:color="auto"/>
          <w:left w:val="single" w:sz="4" w:space="0" w:color="auto"/>
          <w:bottom w:val="single" w:sz="4" w:space="0" w:color="auto"/>
          <w:right w:val="single" w:sz="4" w:space="0" w:color="auto"/>
        </w:tblBorders>
        <w:tblLook w:val="0000" w:firstRow="0" w:lastRow="0" w:firstColumn="0" w:lastColumn="0" w:noHBand="0" w:noVBand="0"/>
      </w:tblPr>
      <w:tblGrid>
        <w:gridCol w:w="683"/>
        <w:gridCol w:w="8888"/>
      </w:tblGrid>
      <w:tr w:rsidR="001A7859" w:rsidRPr="00102F43" w14:paraId="1B067C42" w14:textId="77777777" w:rsidTr="001A7859">
        <w:trPr>
          <w:cantSplit/>
        </w:trPr>
        <w:tc>
          <w:tcPr>
            <w:tcW w:w="357" w:type="pct"/>
            <w:vMerge w:val="restart"/>
            <w:tcBorders>
              <w:top w:val="single" w:sz="4" w:space="0" w:color="auto"/>
              <w:left w:val="single" w:sz="4" w:space="0" w:color="auto"/>
              <w:right w:val="single" w:sz="4" w:space="0" w:color="auto"/>
            </w:tcBorders>
            <w:textDirection w:val="btLr"/>
          </w:tcPr>
          <w:p w14:paraId="2272CD1E" w14:textId="77777777" w:rsidR="001A7859" w:rsidRPr="00E21E1C" w:rsidRDefault="001A7859" w:rsidP="001A7859">
            <w:pPr>
              <w:spacing w:after="0" w:line="240" w:lineRule="auto"/>
              <w:jc w:val="center"/>
              <w:rPr>
                <w:b/>
                <w:bCs/>
                <w:lang w:val="uk-UA"/>
              </w:rPr>
            </w:pPr>
            <w:r w:rsidRPr="00E21E1C">
              <w:rPr>
                <w:b/>
                <w:bCs/>
                <w:lang w:val="uk-UA"/>
              </w:rPr>
              <w:t>Виробнича собівартість продукції</w:t>
            </w:r>
          </w:p>
        </w:tc>
        <w:tc>
          <w:tcPr>
            <w:tcW w:w="4643" w:type="pct"/>
            <w:tcBorders>
              <w:top w:val="single" w:sz="4" w:space="0" w:color="auto"/>
              <w:left w:val="single" w:sz="4" w:space="0" w:color="auto"/>
              <w:bottom w:val="single" w:sz="4" w:space="0" w:color="auto"/>
              <w:right w:val="single" w:sz="4" w:space="0" w:color="auto"/>
            </w:tcBorders>
          </w:tcPr>
          <w:p w14:paraId="2933BE8F" w14:textId="77777777" w:rsidR="001A7859" w:rsidRPr="00E21E1C" w:rsidRDefault="001A7859" w:rsidP="001A7859">
            <w:pPr>
              <w:spacing w:after="0" w:line="240" w:lineRule="auto"/>
              <w:rPr>
                <w:b/>
                <w:lang w:val="uk-UA"/>
              </w:rPr>
            </w:pPr>
            <w:r w:rsidRPr="00E21E1C">
              <w:rPr>
                <w:b/>
                <w:bCs/>
                <w:lang w:val="uk-UA"/>
              </w:rPr>
              <w:t>Прямі матеріальні затрати:</w:t>
            </w:r>
          </w:p>
          <w:p w14:paraId="41223271" w14:textId="77777777" w:rsidR="001A7859" w:rsidRPr="00E21E1C" w:rsidRDefault="001A7859" w:rsidP="001A7859">
            <w:pPr>
              <w:pStyle w:val="Just"/>
              <w:numPr>
                <w:ilvl w:val="0"/>
                <w:numId w:val="43"/>
              </w:numPr>
              <w:tabs>
                <w:tab w:val="clear" w:pos="2008"/>
                <w:tab w:val="num" w:pos="19"/>
                <w:tab w:val="left" w:pos="354"/>
              </w:tabs>
              <w:spacing w:before="0" w:after="0"/>
              <w:ind w:left="0" w:firstLine="0"/>
              <w:rPr>
                <w:i/>
                <w:iCs/>
                <w:sz w:val="28"/>
                <w:szCs w:val="28"/>
                <w:lang w:val="uk-UA"/>
              </w:rPr>
            </w:pPr>
            <w:r w:rsidRPr="00E21E1C">
              <w:rPr>
                <w:i/>
                <w:iCs/>
                <w:sz w:val="28"/>
                <w:szCs w:val="28"/>
                <w:lang w:val="uk-UA"/>
              </w:rPr>
              <w:t>витрати сировини й матеріалів за винятком повернених відходів;</w:t>
            </w:r>
          </w:p>
          <w:p w14:paraId="57F5DF42" w14:textId="77777777" w:rsidR="001A7859" w:rsidRPr="00E21E1C" w:rsidRDefault="001A7859" w:rsidP="001A7859">
            <w:pPr>
              <w:pStyle w:val="Just"/>
              <w:numPr>
                <w:ilvl w:val="0"/>
                <w:numId w:val="43"/>
              </w:numPr>
              <w:tabs>
                <w:tab w:val="clear" w:pos="2008"/>
                <w:tab w:val="num" w:pos="19"/>
                <w:tab w:val="left" w:pos="354"/>
              </w:tabs>
              <w:spacing w:before="0" w:after="0"/>
              <w:ind w:left="0" w:firstLine="0"/>
              <w:rPr>
                <w:i/>
                <w:iCs/>
                <w:sz w:val="28"/>
                <w:szCs w:val="28"/>
                <w:lang w:val="uk-UA"/>
              </w:rPr>
            </w:pPr>
            <w:r w:rsidRPr="00E21E1C">
              <w:rPr>
                <w:i/>
                <w:iCs/>
                <w:sz w:val="28"/>
                <w:szCs w:val="28"/>
                <w:lang w:val="uk-UA"/>
              </w:rPr>
              <w:t>витрати купівельних напівфабрикатів та комплектуючих виробів;</w:t>
            </w:r>
          </w:p>
          <w:p w14:paraId="0E82C863" w14:textId="77777777" w:rsidR="001A7859" w:rsidRPr="00E21E1C" w:rsidRDefault="001A7859" w:rsidP="001A7859">
            <w:pPr>
              <w:pStyle w:val="Just"/>
              <w:numPr>
                <w:ilvl w:val="0"/>
                <w:numId w:val="43"/>
              </w:numPr>
              <w:tabs>
                <w:tab w:val="clear" w:pos="2008"/>
                <w:tab w:val="num" w:pos="19"/>
                <w:tab w:val="left" w:pos="354"/>
              </w:tabs>
              <w:spacing w:before="0" w:after="0"/>
              <w:ind w:left="0" w:firstLine="0"/>
              <w:rPr>
                <w:i/>
                <w:iCs/>
                <w:sz w:val="28"/>
                <w:szCs w:val="28"/>
                <w:lang w:val="uk-UA"/>
              </w:rPr>
            </w:pPr>
            <w:r w:rsidRPr="00E21E1C">
              <w:rPr>
                <w:i/>
                <w:iCs/>
                <w:sz w:val="28"/>
                <w:szCs w:val="28"/>
                <w:lang w:val="uk-UA"/>
              </w:rPr>
              <w:t>витрати палива й енергії;</w:t>
            </w:r>
          </w:p>
          <w:p w14:paraId="4A4E3689" w14:textId="77777777" w:rsidR="001A7859" w:rsidRPr="00E21E1C" w:rsidRDefault="001A7859" w:rsidP="001A7859">
            <w:pPr>
              <w:pStyle w:val="Just"/>
              <w:numPr>
                <w:ilvl w:val="0"/>
                <w:numId w:val="43"/>
              </w:numPr>
              <w:tabs>
                <w:tab w:val="clear" w:pos="2008"/>
                <w:tab w:val="num" w:pos="19"/>
                <w:tab w:val="left" w:pos="354"/>
              </w:tabs>
              <w:spacing w:before="0" w:after="0"/>
              <w:ind w:left="0" w:firstLine="0"/>
              <w:rPr>
                <w:i/>
                <w:iCs/>
                <w:sz w:val="28"/>
                <w:szCs w:val="28"/>
                <w:lang w:val="uk-UA"/>
              </w:rPr>
            </w:pPr>
            <w:r w:rsidRPr="00E21E1C">
              <w:rPr>
                <w:i/>
                <w:iCs/>
                <w:sz w:val="28"/>
                <w:szCs w:val="28"/>
                <w:lang w:val="uk-UA"/>
              </w:rPr>
              <w:t>витрати тари й тарних матеріалів;</w:t>
            </w:r>
          </w:p>
          <w:p w14:paraId="358F04EE" w14:textId="77777777" w:rsidR="001A7859" w:rsidRPr="00E21E1C" w:rsidRDefault="001A7859" w:rsidP="001A7859">
            <w:pPr>
              <w:pStyle w:val="Just"/>
              <w:numPr>
                <w:ilvl w:val="0"/>
                <w:numId w:val="43"/>
              </w:numPr>
              <w:tabs>
                <w:tab w:val="clear" w:pos="2008"/>
                <w:tab w:val="num" w:pos="19"/>
                <w:tab w:val="left" w:pos="354"/>
              </w:tabs>
              <w:spacing w:before="0" w:after="0"/>
              <w:ind w:left="0" w:firstLine="0"/>
              <w:rPr>
                <w:i/>
                <w:iCs/>
                <w:sz w:val="28"/>
                <w:szCs w:val="28"/>
                <w:lang w:val="uk-UA"/>
              </w:rPr>
            </w:pPr>
            <w:r w:rsidRPr="00E21E1C">
              <w:rPr>
                <w:i/>
                <w:iCs/>
                <w:sz w:val="28"/>
                <w:szCs w:val="28"/>
                <w:lang w:val="uk-UA"/>
              </w:rPr>
              <w:t>витрати будівельних матеріалів;</w:t>
            </w:r>
          </w:p>
          <w:p w14:paraId="4ABCEC29" w14:textId="77777777" w:rsidR="001A7859" w:rsidRPr="00E21E1C" w:rsidRDefault="001A7859" w:rsidP="001A7859">
            <w:pPr>
              <w:pStyle w:val="Just"/>
              <w:numPr>
                <w:ilvl w:val="0"/>
                <w:numId w:val="43"/>
              </w:numPr>
              <w:tabs>
                <w:tab w:val="clear" w:pos="2008"/>
                <w:tab w:val="num" w:pos="19"/>
                <w:tab w:val="left" w:pos="354"/>
              </w:tabs>
              <w:spacing w:before="0" w:after="0"/>
              <w:ind w:left="0" w:firstLine="0"/>
              <w:rPr>
                <w:i/>
                <w:iCs/>
                <w:sz w:val="28"/>
                <w:szCs w:val="28"/>
                <w:lang w:val="uk-UA"/>
              </w:rPr>
            </w:pPr>
            <w:r w:rsidRPr="00E21E1C">
              <w:rPr>
                <w:i/>
                <w:iCs/>
                <w:sz w:val="28"/>
                <w:szCs w:val="28"/>
                <w:lang w:val="uk-UA"/>
              </w:rPr>
              <w:t>витрати запасних частин;</w:t>
            </w:r>
          </w:p>
          <w:p w14:paraId="4CBCC898" w14:textId="77777777" w:rsidR="001A7859" w:rsidRPr="00E21E1C" w:rsidRDefault="001A7859" w:rsidP="001A7859">
            <w:pPr>
              <w:pStyle w:val="Just"/>
              <w:numPr>
                <w:ilvl w:val="0"/>
                <w:numId w:val="43"/>
              </w:numPr>
              <w:tabs>
                <w:tab w:val="clear" w:pos="2008"/>
                <w:tab w:val="num" w:pos="19"/>
                <w:tab w:val="left" w:pos="354"/>
              </w:tabs>
              <w:spacing w:before="0" w:after="0"/>
              <w:ind w:left="0" w:firstLine="0"/>
              <w:rPr>
                <w:i/>
                <w:iCs/>
                <w:sz w:val="28"/>
                <w:szCs w:val="28"/>
                <w:lang w:val="uk-UA"/>
              </w:rPr>
            </w:pPr>
            <w:r w:rsidRPr="00E21E1C">
              <w:rPr>
                <w:i/>
                <w:iCs/>
                <w:sz w:val="28"/>
                <w:szCs w:val="28"/>
                <w:lang w:val="uk-UA"/>
              </w:rPr>
              <w:t>витрати матеріалів сільськогосподарського призначення;</w:t>
            </w:r>
          </w:p>
          <w:p w14:paraId="0168580C" w14:textId="77777777" w:rsidR="001A7859" w:rsidRPr="00E21E1C" w:rsidRDefault="001A7859" w:rsidP="001A7859">
            <w:pPr>
              <w:pStyle w:val="Just"/>
              <w:numPr>
                <w:ilvl w:val="0"/>
                <w:numId w:val="43"/>
              </w:numPr>
              <w:tabs>
                <w:tab w:val="clear" w:pos="2008"/>
                <w:tab w:val="num" w:pos="19"/>
                <w:tab w:val="left" w:pos="354"/>
              </w:tabs>
              <w:spacing w:before="0" w:after="0"/>
              <w:ind w:left="0" w:firstLine="0"/>
              <w:rPr>
                <w:sz w:val="28"/>
                <w:szCs w:val="28"/>
                <w:lang w:val="uk-UA"/>
              </w:rPr>
            </w:pPr>
            <w:r w:rsidRPr="00E21E1C">
              <w:rPr>
                <w:i/>
                <w:iCs/>
                <w:sz w:val="28"/>
                <w:szCs w:val="28"/>
                <w:lang w:val="uk-UA"/>
              </w:rPr>
              <w:t>інші матеріальні витрати;</w:t>
            </w:r>
          </w:p>
        </w:tc>
      </w:tr>
      <w:tr w:rsidR="001A7859" w:rsidRPr="00102F43" w14:paraId="625702C4" w14:textId="77777777" w:rsidTr="001A7859">
        <w:trPr>
          <w:cantSplit/>
        </w:trPr>
        <w:tc>
          <w:tcPr>
            <w:tcW w:w="357" w:type="pct"/>
            <w:vMerge/>
            <w:tcBorders>
              <w:left w:val="single" w:sz="4" w:space="0" w:color="auto"/>
              <w:right w:val="single" w:sz="4" w:space="0" w:color="auto"/>
            </w:tcBorders>
            <w:vAlign w:val="center"/>
          </w:tcPr>
          <w:p w14:paraId="62D9B6C8" w14:textId="77777777" w:rsidR="001A7859" w:rsidRPr="00E21E1C" w:rsidRDefault="001A7859" w:rsidP="001A7859">
            <w:pPr>
              <w:spacing w:after="0" w:line="240" w:lineRule="auto"/>
              <w:jc w:val="center"/>
              <w:rPr>
                <w:b/>
                <w:bCs/>
                <w:lang w:val="uk-UA"/>
              </w:rPr>
            </w:pPr>
          </w:p>
        </w:tc>
        <w:tc>
          <w:tcPr>
            <w:tcW w:w="4643" w:type="pct"/>
            <w:tcBorders>
              <w:top w:val="single" w:sz="4" w:space="0" w:color="auto"/>
              <w:left w:val="single" w:sz="4" w:space="0" w:color="auto"/>
              <w:bottom w:val="single" w:sz="4" w:space="0" w:color="auto"/>
              <w:right w:val="single" w:sz="4" w:space="0" w:color="auto"/>
            </w:tcBorders>
          </w:tcPr>
          <w:p w14:paraId="554614F2" w14:textId="77777777" w:rsidR="001A7859" w:rsidRPr="00E21E1C" w:rsidRDefault="001A7859" w:rsidP="001A7859">
            <w:pPr>
              <w:spacing w:after="0" w:line="240" w:lineRule="auto"/>
              <w:rPr>
                <w:b/>
                <w:lang w:val="uk-UA"/>
              </w:rPr>
            </w:pPr>
            <w:r w:rsidRPr="00E21E1C">
              <w:rPr>
                <w:b/>
                <w:bCs/>
                <w:lang w:val="uk-UA"/>
              </w:rPr>
              <w:t>Прямі затрати на оплату праці:</w:t>
            </w:r>
          </w:p>
          <w:p w14:paraId="7C9E7ADA" w14:textId="77777777" w:rsidR="001A7859" w:rsidRPr="00E21E1C" w:rsidRDefault="001A7859" w:rsidP="001A7859">
            <w:pPr>
              <w:numPr>
                <w:ilvl w:val="0"/>
                <w:numId w:val="35"/>
              </w:numPr>
              <w:tabs>
                <w:tab w:val="clear" w:pos="720"/>
                <w:tab w:val="num" w:pos="0"/>
                <w:tab w:val="left" w:pos="354"/>
              </w:tabs>
              <w:spacing w:after="0" w:line="240" w:lineRule="auto"/>
              <w:ind w:left="0" w:firstLine="71"/>
              <w:rPr>
                <w:bCs/>
                <w:i/>
                <w:iCs/>
                <w:lang w:val="uk-UA"/>
              </w:rPr>
            </w:pPr>
            <w:r w:rsidRPr="00E21E1C">
              <w:rPr>
                <w:i/>
                <w:iCs/>
                <w:lang w:val="uk-UA"/>
              </w:rPr>
              <w:t>заробітна плата за ставками і тарифами;</w:t>
            </w:r>
          </w:p>
          <w:p w14:paraId="66DBEF75" w14:textId="77777777" w:rsidR="001A7859" w:rsidRPr="00E21E1C" w:rsidRDefault="001A7859" w:rsidP="001A7859">
            <w:pPr>
              <w:numPr>
                <w:ilvl w:val="0"/>
                <w:numId w:val="35"/>
              </w:numPr>
              <w:tabs>
                <w:tab w:val="clear" w:pos="720"/>
                <w:tab w:val="num" w:pos="0"/>
                <w:tab w:val="left" w:pos="354"/>
              </w:tabs>
              <w:spacing w:after="0" w:line="240" w:lineRule="auto"/>
              <w:ind w:left="0" w:firstLine="71"/>
              <w:rPr>
                <w:bCs/>
                <w:i/>
                <w:iCs/>
                <w:lang w:val="uk-UA"/>
              </w:rPr>
            </w:pPr>
            <w:r w:rsidRPr="00E21E1C">
              <w:rPr>
                <w:i/>
                <w:iCs/>
                <w:lang w:val="uk-UA"/>
              </w:rPr>
              <w:t>премії, заохочення, компенсаційні виплати, оплата відпусток;</w:t>
            </w:r>
          </w:p>
          <w:p w14:paraId="1E7E5BDC" w14:textId="77777777" w:rsidR="001A7859" w:rsidRPr="00E21E1C" w:rsidRDefault="001A7859" w:rsidP="001A7859">
            <w:pPr>
              <w:numPr>
                <w:ilvl w:val="0"/>
                <w:numId w:val="35"/>
              </w:numPr>
              <w:tabs>
                <w:tab w:val="clear" w:pos="720"/>
                <w:tab w:val="num" w:pos="0"/>
                <w:tab w:val="left" w:pos="354"/>
              </w:tabs>
              <w:spacing w:after="0" w:line="240" w:lineRule="auto"/>
              <w:ind w:left="0" w:firstLine="71"/>
              <w:rPr>
                <w:bCs/>
                <w:i/>
                <w:iCs/>
                <w:lang w:val="uk-UA"/>
              </w:rPr>
            </w:pPr>
            <w:r w:rsidRPr="00E21E1C">
              <w:rPr>
                <w:i/>
                <w:iCs/>
                <w:lang w:val="uk-UA"/>
              </w:rPr>
              <w:t>оплата іншого невідпрацьованого часу;</w:t>
            </w:r>
          </w:p>
          <w:p w14:paraId="7096C02A" w14:textId="77777777" w:rsidR="001A7859" w:rsidRPr="00E21E1C" w:rsidRDefault="001A7859" w:rsidP="001A7859">
            <w:pPr>
              <w:numPr>
                <w:ilvl w:val="0"/>
                <w:numId w:val="35"/>
              </w:numPr>
              <w:tabs>
                <w:tab w:val="clear" w:pos="720"/>
                <w:tab w:val="num" w:pos="0"/>
                <w:tab w:val="left" w:pos="354"/>
              </w:tabs>
              <w:spacing w:after="0" w:line="240" w:lineRule="auto"/>
              <w:ind w:left="0" w:firstLine="71"/>
              <w:rPr>
                <w:bCs/>
                <w:lang w:val="uk-UA"/>
              </w:rPr>
            </w:pPr>
            <w:r w:rsidRPr="00E21E1C">
              <w:rPr>
                <w:i/>
                <w:iCs/>
                <w:lang w:val="uk-UA"/>
              </w:rPr>
              <w:t>інші витрати на оплату праці.</w:t>
            </w:r>
          </w:p>
        </w:tc>
      </w:tr>
      <w:tr w:rsidR="001A7859" w:rsidRPr="00102F43" w14:paraId="2CC8B747" w14:textId="77777777" w:rsidTr="001A7859">
        <w:trPr>
          <w:cantSplit/>
          <w:trHeight w:val="438"/>
        </w:trPr>
        <w:tc>
          <w:tcPr>
            <w:tcW w:w="357" w:type="pct"/>
            <w:vMerge/>
            <w:tcBorders>
              <w:left w:val="single" w:sz="4" w:space="0" w:color="auto"/>
              <w:right w:val="single" w:sz="4" w:space="0" w:color="auto"/>
            </w:tcBorders>
            <w:vAlign w:val="center"/>
          </w:tcPr>
          <w:p w14:paraId="3F120E9E" w14:textId="77777777" w:rsidR="001A7859" w:rsidRPr="00E21E1C" w:rsidRDefault="001A7859" w:rsidP="001A7859">
            <w:pPr>
              <w:spacing w:after="0" w:line="240" w:lineRule="auto"/>
              <w:jc w:val="center"/>
              <w:rPr>
                <w:b/>
                <w:bCs/>
                <w:lang w:val="uk-UA"/>
              </w:rPr>
            </w:pPr>
          </w:p>
        </w:tc>
        <w:tc>
          <w:tcPr>
            <w:tcW w:w="4643" w:type="pct"/>
            <w:tcBorders>
              <w:top w:val="single" w:sz="4" w:space="0" w:color="auto"/>
              <w:left w:val="single" w:sz="4" w:space="0" w:color="auto"/>
              <w:bottom w:val="single" w:sz="4" w:space="0" w:color="auto"/>
              <w:right w:val="single" w:sz="4" w:space="0" w:color="auto"/>
            </w:tcBorders>
          </w:tcPr>
          <w:p w14:paraId="32C78F14" w14:textId="77777777" w:rsidR="001A7859" w:rsidRPr="00E21E1C" w:rsidRDefault="001A7859" w:rsidP="001A7859">
            <w:pPr>
              <w:spacing w:after="0" w:line="240" w:lineRule="auto"/>
              <w:rPr>
                <w:b/>
                <w:lang w:val="uk-UA"/>
              </w:rPr>
            </w:pPr>
            <w:r w:rsidRPr="00E21E1C">
              <w:rPr>
                <w:b/>
                <w:bCs/>
                <w:lang w:val="uk-UA"/>
              </w:rPr>
              <w:t>Соціальні відрахування до Пенсійного фонду – 22% по заробітній платі</w:t>
            </w:r>
          </w:p>
        </w:tc>
      </w:tr>
      <w:tr w:rsidR="001A7859" w:rsidRPr="00102F43" w14:paraId="3F721616" w14:textId="77777777" w:rsidTr="001A7859">
        <w:trPr>
          <w:cantSplit/>
        </w:trPr>
        <w:tc>
          <w:tcPr>
            <w:tcW w:w="357" w:type="pct"/>
            <w:vMerge/>
            <w:tcBorders>
              <w:left w:val="single" w:sz="4" w:space="0" w:color="auto"/>
              <w:right w:val="single" w:sz="4" w:space="0" w:color="auto"/>
            </w:tcBorders>
            <w:textDirection w:val="btLr"/>
          </w:tcPr>
          <w:p w14:paraId="2B2BDD6F" w14:textId="77777777" w:rsidR="001A7859" w:rsidRPr="00E21E1C" w:rsidRDefault="001A7859" w:rsidP="001A7859">
            <w:pPr>
              <w:spacing w:after="0" w:line="240" w:lineRule="auto"/>
              <w:jc w:val="center"/>
              <w:rPr>
                <w:b/>
                <w:bCs/>
                <w:lang w:val="uk-UA"/>
              </w:rPr>
            </w:pPr>
          </w:p>
        </w:tc>
        <w:tc>
          <w:tcPr>
            <w:tcW w:w="4643" w:type="pct"/>
            <w:tcBorders>
              <w:top w:val="single" w:sz="4" w:space="0" w:color="auto"/>
              <w:left w:val="single" w:sz="4" w:space="0" w:color="auto"/>
              <w:bottom w:val="single" w:sz="4" w:space="0" w:color="auto"/>
              <w:right w:val="single" w:sz="4" w:space="0" w:color="auto"/>
            </w:tcBorders>
          </w:tcPr>
          <w:p w14:paraId="4CDABF78" w14:textId="77777777" w:rsidR="001A7859" w:rsidRPr="00E21E1C" w:rsidRDefault="001A7859" w:rsidP="001A7859">
            <w:pPr>
              <w:pStyle w:val="BodyText2"/>
              <w:spacing w:after="0" w:line="240" w:lineRule="auto"/>
              <w:rPr>
                <w:b/>
                <w:sz w:val="28"/>
                <w:szCs w:val="28"/>
                <w:lang w:val="uk-UA"/>
              </w:rPr>
            </w:pPr>
            <w:r w:rsidRPr="00E21E1C">
              <w:rPr>
                <w:b/>
                <w:sz w:val="28"/>
                <w:szCs w:val="28"/>
                <w:lang w:val="uk-UA"/>
              </w:rPr>
              <w:t>Амортизація основних фондів та нематеріальних активів для власного виробничого призначення:</w:t>
            </w:r>
          </w:p>
          <w:p w14:paraId="7EF037C1" w14:textId="77777777" w:rsidR="001A7859" w:rsidRPr="00E21E1C" w:rsidRDefault="001A7859" w:rsidP="001A7859">
            <w:pPr>
              <w:numPr>
                <w:ilvl w:val="1"/>
                <w:numId w:val="44"/>
              </w:numPr>
              <w:tabs>
                <w:tab w:val="clear" w:pos="1440"/>
                <w:tab w:val="num" w:pos="0"/>
                <w:tab w:val="left" w:pos="354"/>
              </w:tabs>
              <w:spacing w:after="0" w:line="240" w:lineRule="auto"/>
              <w:ind w:left="0" w:firstLine="71"/>
              <w:rPr>
                <w:bCs/>
                <w:i/>
                <w:iCs/>
                <w:lang w:val="uk-UA"/>
              </w:rPr>
            </w:pPr>
            <w:r w:rsidRPr="00E21E1C">
              <w:rPr>
                <w:i/>
                <w:iCs/>
                <w:lang w:val="uk-UA"/>
              </w:rPr>
              <w:t>амортизація основних засобів та необоротних  нематеріальних активів;</w:t>
            </w:r>
          </w:p>
          <w:p w14:paraId="6097ED29" w14:textId="77777777" w:rsidR="001A7859" w:rsidRPr="00E21E1C" w:rsidRDefault="001A7859" w:rsidP="001A7859">
            <w:pPr>
              <w:numPr>
                <w:ilvl w:val="1"/>
                <w:numId w:val="44"/>
              </w:numPr>
              <w:tabs>
                <w:tab w:val="clear" w:pos="1440"/>
                <w:tab w:val="num" w:pos="0"/>
                <w:tab w:val="left" w:pos="354"/>
              </w:tabs>
              <w:spacing w:after="0" w:line="240" w:lineRule="auto"/>
              <w:ind w:left="0" w:firstLine="71"/>
              <w:rPr>
                <w:bCs/>
                <w:i/>
                <w:iCs/>
                <w:lang w:val="uk-UA"/>
              </w:rPr>
            </w:pPr>
            <w:r w:rsidRPr="00E21E1C">
              <w:rPr>
                <w:i/>
                <w:iCs/>
                <w:lang w:val="uk-UA"/>
              </w:rPr>
              <w:t>амортизація інших необоротних матеріальних активів;.</w:t>
            </w:r>
          </w:p>
        </w:tc>
      </w:tr>
      <w:tr w:rsidR="001A7859" w:rsidRPr="00102F43" w14:paraId="12CBAFDF" w14:textId="77777777" w:rsidTr="001A7859">
        <w:trPr>
          <w:cantSplit/>
          <w:trHeight w:val="3531"/>
        </w:trPr>
        <w:tc>
          <w:tcPr>
            <w:tcW w:w="357" w:type="pct"/>
            <w:vMerge/>
            <w:tcBorders>
              <w:left w:val="single" w:sz="4" w:space="0" w:color="auto"/>
              <w:right w:val="single" w:sz="4" w:space="0" w:color="auto"/>
            </w:tcBorders>
            <w:vAlign w:val="center"/>
          </w:tcPr>
          <w:p w14:paraId="16C61BD1" w14:textId="77777777" w:rsidR="001A7859" w:rsidRPr="00E21E1C" w:rsidRDefault="001A7859" w:rsidP="001A7859">
            <w:pPr>
              <w:spacing w:after="0" w:line="240" w:lineRule="auto"/>
              <w:rPr>
                <w:b/>
                <w:bCs/>
                <w:lang w:val="uk-UA"/>
              </w:rPr>
            </w:pPr>
          </w:p>
        </w:tc>
        <w:tc>
          <w:tcPr>
            <w:tcW w:w="4643" w:type="pct"/>
            <w:tcBorders>
              <w:top w:val="single" w:sz="4" w:space="0" w:color="auto"/>
              <w:left w:val="single" w:sz="4" w:space="0" w:color="auto"/>
              <w:bottom w:val="single" w:sz="4" w:space="0" w:color="auto"/>
              <w:right w:val="single" w:sz="4" w:space="0" w:color="auto"/>
            </w:tcBorders>
          </w:tcPr>
          <w:p w14:paraId="4925E1E3" w14:textId="77777777" w:rsidR="001A7859" w:rsidRPr="00E21E1C" w:rsidRDefault="001A7859" w:rsidP="001A7859">
            <w:pPr>
              <w:pStyle w:val="BodyText3"/>
              <w:spacing w:after="0" w:line="240" w:lineRule="auto"/>
              <w:rPr>
                <w:rFonts w:ascii="Times New Roman" w:hAnsi="Times New Roman" w:cs="Times New Roman"/>
                <w:b/>
                <w:sz w:val="28"/>
                <w:szCs w:val="28"/>
                <w:lang w:val="uk-UA"/>
              </w:rPr>
            </w:pPr>
            <w:r w:rsidRPr="00E21E1C">
              <w:rPr>
                <w:rFonts w:ascii="Times New Roman" w:hAnsi="Times New Roman" w:cs="Times New Roman"/>
                <w:b/>
                <w:sz w:val="28"/>
                <w:szCs w:val="28"/>
                <w:lang w:val="uk-UA"/>
              </w:rPr>
              <w:t>Інші прямі витрати:</w:t>
            </w:r>
          </w:p>
          <w:p w14:paraId="4D57ADD0" w14:textId="77777777" w:rsidR="001A7859" w:rsidRPr="00E21E1C" w:rsidRDefault="001A7859" w:rsidP="001A7859">
            <w:pPr>
              <w:pStyle w:val="Just"/>
              <w:numPr>
                <w:ilvl w:val="0"/>
                <w:numId w:val="45"/>
              </w:numPr>
              <w:tabs>
                <w:tab w:val="clear" w:pos="720"/>
                <w:tab w:val="num" w:pos="0"/>
                <w:tab w:val="left" w:pos="354"/>
              </w:tabs>
              <w:spacing w:before="0" w:after="0"/>
              <w:ind w:left="0" w:firstLine="0"/>
              <w:rPr>
                <w:i/>
                <w:iCs/>
                <w:sz w:val="28"/>
                <w:szCs w:val="28"/>
                <w:lang w:val="uk-UA"/>
              </w:rPr>
            </w:pPr>
            <w:r w:rsidRPr="00E21E1C">
              <w:rPr>
                <w:i/>
                <w:color w:val="000000"/>
                <w:sz w:val="28"/>
                <w:szCs w:val="28"/>
                <w:lang w:val="uk-UA"/>
              </w:rPr>
              <w:t>витрати на дослідження та розробки</w:t>
            </w:r>
          </w:p>
          <w:p w14:paraId="37B3D111" w14:textId="77777777" w:rsidR="001A7859" w:rsidRPr="00E21E1C" w:rsidRDefault="001A7859" w:rsidP="001A7859">
            <w:pPr>
              <w:pStyle w:val="Just"/>
              <w:numPr>
                <w:ilvl w:val="0"/>
                <w:numId w:val="45"/>
              </w:numPr>
              <w:tabs>
                <w:tab w:val="clear" w:pos="720"/>
                <w:tab w:val="num" w:pos="0"/>
                <w:tab w:val="left" w:pos="354"/>
              </w:tabs>
              <w:spacing w:before="0" w:after="0"/>
              <w:ind w:left="0" w:firstLine="0"/>
              <w:rPr>
                <w:i/>
                <w:iCs/>
                <w:sz w:val="28"/>
                <w:szCs w:val="28"/>
                <w:lang w:val="uk-UA"/>
              </w:rPr>
            </w:pPr>
            <w:r w:rsidRPr="00E21E1C">
              <w:rPr>
                <w:i/>
                <w:iCs/>
                <w:sz w:val="28"/>
                <w:szCs w:val="28"/>
                <w:lang w:val="uk-UA"/>
              </w:rPr>
              <w:t>вартість робіт, послуг сторонніх підприємств та комунальних послуг;</w:t>
            </w:r>
          </w:p>
          <w:p w14:paraId="08683E1D" w14:textId="77777777" w:rsidR="001A7859" w:rsidRPr="00E21E1C" w:rsidRDefault="001A7859" w:rsidP="001A7859">
            <w:pPr>
              <w:pStyle w:val="Just"/>
              <w:numPr>
                <w:ilvl w:val="0"/>
                <w:numId w:val="45"/>
              </w:numPr>
              <w:tabs>
                <w:tab w:val="clear" w:pos="720"/>
                <w:tab w:val="num" w:pos="0"/>
                <w:tab w:val="left" w:pos="354"/>
              </w:tabs>
              <w:spacing w:before="0" w:after="0"/>
              <w:ind w:left="0" w:firstLine="0"/>
              <w:rPr>
                <w:i/>
                <w:iCs/>
                <w:sz w:val="28"/>
                <w:szCs w:val="28"/>
                <w:lang w:val="uk-UA"/>
              </w:rPr>
            </w:pPr>
            <w:r w:rsidRPr="00E21E1C">
              <w:rPr>
                <w:i/>
                <w:iCs/>
                <w:sz w:val="28"/>
                <w:szCs w:val="28"/>
                <w:lang w:val="uk-UA"/>
              </w:rPr>
              <w:t>вартість оренди, повернення кредитів та їх обслуговування;</w:t>
            </w:r>
          </w:p>
          <w:p w14:paraId="22239636" w14:textId="77777777" w:rsidR="001A7859" w:rsidRPr="00E21E1C" w:rsidRDefault="001A7859" w:rsidP="001A7859">
            <w:pPr>
              <w:pStyle w:val="Just"/>
              <w:numPr>
                <w:ilvl w:val="0"/>
                <w:numId w:val="45"/>
              </w:numPr>
              <w:tabs>
                <w:tab w:val="clear" w:pos="720"/>
                <w:tab w:val="num" w:pos="0"/>
                <w:tab w:val="left" w:pos="354"/>
              </w:tabs>
              <w:spacing w:before="0" w:after="0"/>
              <w:ind w:left="0" w:firstLine="0"/>
              <w:rPr>
                <w:i/>
                <w:iCs/>
                <w:sz w:val="28"/>
                <w:szCs w:val="28"/>
                <w:lang w:val="uk-UA"/>
              </w:rPr>
            </w:pPr>
            <w:r w:rsidRPr="00E21E1C">
              <w:rPr>
                <w:i/>
                <w:iCs/>
                <w:sz w:val="28"/>
                <w:szCs w:val="28"/>
                <w:lang w:val="uk-UA"/>
              </w:rPr>
              <w:t>втрати від браку з технологічних причин.</w:t>
            </w:r>
          </w:p>
          <w:p w14:paraId="4A464785" w14:textId="77777777" w:rsidR="001A7859" w:rsidRPr="00E21E1C" w:rsidRDefault="001A7859" w:rsidP="001A7859">
            <w:pPr>
              <w:numPr>
                <w:ilvl w:val="0"/>
                <w:numId w:val="45"/>
              </w:numPr>
              <w:shd w:val="clear" w:color="auto" w:fill="FFFCF2"/>
              <w:tabs>
                <w:tab w:val="clear" w:pos="720"/>
                <w:tab w:val="num" w:pos="0"/>
                <w:tab w:val="left" w:pos="354"/>
              </w:tabs>
              <w:spacing w:after="0" w:line="240" w:lineRule="auto"/>
              <w:ind w:left="0" w:firstLine="0"/>
              <w:rPr>
                <w:i/>
                <w:color w:val="000000"/>
                <w:lang w:val="uk-UA"/>
              </w:rPr>
            </w:pPr>
            <w:r w:rsidRPr="00E21E1C">
              <w:rPr>
                <w:i/>
                <w:color w:val="000000"/>
                <w:lang w:val="uk-UA"/>
              </w:rPr>
              <w:t>собівартість реалізованих виробничих запасів;</w:t>
            </w:r>
          </w:p>
          <w:p w14:paraId="0532921C" w14:textId="77777777" w:rsidR="001A7859" w:rsidRPr="00E21E1C" w:rsidRDefault="001A7859" w:rsidP="001A7859">
            <w:pPr>
              <w:numPr>
                <w:ilvl w:val="0"/>
                <w:numId w:val="45"/>
              </w:numPr>
              <w:shd w:val="clear" w:color="auto" w:fill="FFFCF2"/>
              <w:tabs>
                <w:tab w:val="clear" w:pos="720"/>
                <w:tab w:val="num" w:pos="0"/>
                <w:tab w:val="left" w:pos="354"/>
              </w:tabs>
              <w:spacing w:after="0" w:line="240" w:lineRule="auto"/>
              <w:ind w:left="0" w:firstLine="0"/>
              <w:rPr>
                <w:i/>
                <w:color w:val="000000"/>
                <w:lang w:val="uk-UA"/>
              </w:rPr>
            </w:pPr>
            <w:r w:rsidRPr="00E21E1C">
              <w:rPr>
                <w:i/>
                <w:color w:val="000000"/>
                <w:lang w:val="uk-UA"/>
              </w:rPr>
              <w:t>сума безнадійної дебіторської заборгованості;</w:t>
            </w:r>
          </w:p>
          <w:p w14:paraId="001BF905" w14:textId="77777777" w:rsidR="001A7859" w:rsidRPr="00E21E1C" w:rsidRDefault="001A7859" w:rsidP="001A7859">
            <w:pPr>
              <w:numPr>
                <w:ilvl w:val="0"/>
                <w:numId w:val="45"/>
              </w:numPr>
              <w:shd w:val="clear" w:color="auto" w:fill="FFFCF2"/>
              <w:tabs>
                <w:tab w:val="clear" w:pos="720"/>
                <w:tab w:val="num" w:pos="0"/>
                <w:tab w:val="left" w:pos="354"/>
              </w:tabs>
              <w:spacing w:after="0" w:line="240" w:lineRule="auto"/>
              <w:ind w:left="0" w:firstLine="0"/>
              <w:rPr>
                <w:i/>
                <w:color w:val="000000"/>
                <w:lang w:val="uk-UA"/>
              </w:rPr>
            </w:pPr>
            <w:r w:rsidRPr="00E21E1C">
              <w:rPr>
                <w:i/>
                <w:color w:val="000000"/>
                <w:lang w:val="uk-UA"/>
              </w:rPr>
              <w:t>втрати від операційної курсової різниці;</w:t>
            </w:r>
          </w:p>
          <w:p w14:paraId="4C2CD4CF" w14:textId="77777777" w:rsidR="001A7859" w:rsidRPr="00E21E1C" w:rsidRDefault="001A7859" w:rsidP="001A7859">
            <w:pPr>
              <w:numPr>
                <w:ilvl w:val="0"/>
                <w:numId w:val="45"/>
              </w:numPr>
              <w:shd w:val="clear" w:color="auto" w:fill="FFFCF2"/>
              <w:tabs>
                <w:tab w:val="clear" w:pos="720"/>
                <w:tab w:val="num" w:pos="0"/>
                <w:tab w:val="left" w:pos="354"/>
              </w:tabs>
              <w:spacing w:after="0" w:line="240" w:lineRule="auto"/>
              <w:ind w:left="0" w:firstLine="0"/>
              <w:rPr>
                <w:i/>
                <w:color w:val="000000"/>
                <w:lang w:val="uk-UA"/>
              </w:rPr>
            </w:pPr>
            <w:r w:rsidRPr="00E21E1C">
              <w:rPr>
                <w:i/>
                <w:color w:val="000000"/>
                <w:lang w:val="uk-UA"/>
              </w:rPr>
              <w:t>втрати від знецінення запасів, нестачі та псування цінностей;</w:t>
            </w:r>
          </w:p>
          <w:p w14:paraId="6EECF88B" w14:textId="77777777" w:rsidR="001A7859" w:rsidRPr="00E21E1C" w:rsidRDefault="001A7859" w:rsidP="001A7859">
            <w:pPr>
              <w:numPr>
                <w:ilvl w:val="0"/>
                <w:numId w:val="45"/>
              </w:numPr>
              <w:shd w:val="clear" w:color="auto" w:fill="FFFCF2"/>
              <w:tabs>
                <w:tab w:val="clear" w:pos="720"/>
                <w:tab w:val="num" w:pos="0"/>
                <w:tab w:val="left" w:pos="354"/>
              </w:tabs>
              <w:spacing w:after="0" w:line="240" w:lineRule="auto"/>
              <w:ind w:left="0" w:firstLine="0"/>
              <w:rPr>
                <w:i/>
                <w:color w:val="000000"/>
                <w:lang w:val="uk-UA"/>
              </w:rPr>
            </w:pPr>
            <w:r w:rsidRPr="00E21E1C">
              <w:rPr>
                <w:i/>
                <w:color w:val="000000"/>
                <w:lang w:val="uk-UA"/>
              </w:rPr>
              <w:t>визнані штрафи, пеня, неустойка;</w:t>
            </w:r>
          </w:p>
          <w:p w14:paraId="1407D194" w14:textId="77777777" w:rsidR="001A7859" w:rsidRPr="00E21E1C" w:rsidRDefault="001A7859" w:rsidP="001A7859">
            <w:pPr>
              <w:numPr>
                <w:ilvl w:val="0"/>
                <w:numId w:val="45"/>
              </w:numPr>
              <w:shd w:val="clear" w:color="auto" w:fill="FFFCF2"/>
              <w:tabs>
                <w:tab w:val="clear" w:pos="720"/>
                <w:tab w:val="num" w:pos="0"/>
                <w:tab w:val="left" w:pos="354"/>
              </w:tabs>
              <w:spacing w:after="0" w:line="240" w:lineRule="auto"/>
              <w:ind w:left="0" w:firstLine="0"/>
              <w:rPr>
                <w:i/>
                <w:color w:val="000000"/>
                <w:lang w:val="uk-UA"/>
              </w:rPr>
            </w:pPr>
            <w:r w:rsidRPr="00E21E1C">
              <w:rPr>
                <w:i/>
                <w:color w:val="000000"/>
                <w:lang w:val="uk-UA"/>
              </w:rPr>
              <w:t>витрати на утримання об’єктів соціально-культурного призначення;</w:t>
            </w:r>
          </w:p>
          <w:p w14:paraId="0AFFCF98" w14:textId="77777777" w:rsidR="001A7859" w:rsidRPr="00E21E1C" w:rsidRDefault="001A7859" w:rsidP="001A7859">
            <w:pPr>
              <w:numPr>
                <w:ilvl w:val="0"/>
                <w:numId w:val="45"/>
              </w:numPr>
              <w:shd w:val="clear" w:color="auto" w:fill="FFFCF2"/>
              <w:tabs>
                <w:tab w:val="clear" w:pos="720"/>
                <w:tab w:val="num" w:pos="0"/>
                <w:tab w:val="left" w:pos="354"/>
              </w:tabs>
              <w:spacing w:after="0" w:line="240" w:lineRule="auto"/>
              <w:ind w:left="0" w:firstLine="0"/>
              <w:rPr>
                <w:color w:val="000000"/>
                <w:lang w:val="uk-UA"/>
              </w:rPr>
            </w:pPr>
            <w:r w:rsidRPr="00E21E1C">
              <w:rPr>
                <w:i/>
                <w:color w:val="000000"/>
                <w:lang w:val="uk-UA"/>
              </w:rPr>
              <w:t>інші витрати операційної діяльності</w:t>
            </w:r>
          </w:p>
        </w:tc>
      </w:tr>
      <w:tr w:rsidR="001A7859" w:rsidRPr="00102F43" w14:paraId="3535C5F5" w14:textId="77777777" w:rsidTr="001A7859">
        <w:trPr>
          <w:cantSplit/>
          <w:trHeight w:val="48"/>
        </w:trPr>
        <w:tc>
          <w:tcPr>
            <w:tcW w:w="357" w:type="pct"/>
            <w:vMerge/>
            <w:tcBorders>
              <w:left w:val="single" w:sz="4" w:space="0" w:color="auto"/>
              <w:bottom w:val="single" w:sz="4" w:space="0" w:color="auto"/>
              <w:right w:val="single" w:sz="4" w:space="0" w:color="auto"/>
            </w:tcBorders>
            <w:vAlign w:val="center"/>
          </w:tcPr>
          <w:p w14:paraId="2B26B396" w14:textId="77777777" w:rsidR="001A7859" w:rsidRPr="00E21E1C" w:rsidRDefault="001A7859" w:rsidP="001A7859">
            <w:pPr>
              <w:spacing w:after="0" w:line="240" w:lineRule="auto"/>
              <w:rPr>
                <w:b/>
                <w:bCs/>
                <w:lang w:val="uk-UA"/>
              </w:rPr>
            </w:pPr>
          </w:p>
        </w:tc>
        <w:tc>
          <w:tcPr>
            <w:tcW w:w="4643" w:type="pct"/>
            <w:tcBorders>
              <w:top w:val="single" w:sz="4" w:space="0" w:color="auto"/>
              <w:left w:val="single" w:sz="4" w:space="0" w:color="auto"/>
              <w:bottom w:val="single" w:sz="4" w:space="0" w:color="auto"/>
              <w:right w:val="single" w:sz="4" w:space="0" w:color="auto"/>
            </w:tcBorders>
          </w:tcPr>
          <w:p w14:paraId="06C45677" w14:textId="77777777" w:rsidR="001A7859" w:rsidRPr="00E21E1C" w:rsidRDefault="001A7859" w:rsidP="001A7859">
            <w:pPr>
              <w:pStyle w:val="BodyText3"/>
              <w:spacing w:after="0" w:line="240" w:lineRule="auto"/>
              <w:rPr>
                <w:rFonts w:ascii="Times New Roman" w:hAnsi="Times New Roman" w:cs="Times New Roman"/>
                <w:b/>
                <w:sz w:val="28"/>
                <w:szCs w:val="28"/>
                <w:lang w:val="uk-UA"/>
              </w:rPr>
            </w:pPr>
            <w:r w:rsidRPr="00E21E1C">
              <w:rPr>
                <w:rFonts w:ascii="Times New Roman" w:hAnsi="Times New Roman" w:cs="Times New Roman"/>
                <w:b/>
                <w:sz w:val="28"/>
                <w:szCs w:val="28"/>
                <w:lang w:val="uk-UA"/>
              </w:rPr>
              <w:t>Загальновиробничі витрати</w:t>
            </w:r>
          </w:p>
        </w:tc>
      </w:tr>
    </w:tbl>
    <w:p w14:paraId="6AF820B7" w14:textId="77777777" w:rsidR="001A7859" w:rsidRPr="00413B36" w:rsidRDefault="001A7859" w:rsidP="001A7859">
      <w:pPr>
        <w:jc w:val="both"/>
        <w:rPr>
          <w:lang w:val="uk-UA"/>
        </w:rPr>
      </w:pPr>
    </w:p>
    <w:p w14:paraId="4C0C0F14" w14:textId="77777777" w:rsidR="001A7859" w:rsidRPr="00795CC3" w:rsidRDefault="001A7859" w:rsidP="001A7859">
      <w:pPr>
        <w:jc w:val="center"/>
        <w:rPr>
          <w:b/>
          <w:bCs/>
          <w:lang w:val="uk-UA"/>
        </w:rPr>
      </w:pPr>
      <w:r w:rsidRPr="002315A0">
        <w:rPr>
          <w:b/>
          <w:lang w:val="uk-UA"/>
        </w:rPr>
        <w:t>7.</w:t>
      </w:r>
      <w:r w:rsidR="00D11D43">
        <w:rPr>
          <w:b/>
          <w:lang w:val="en-US"/>
        </w:rPr>
        <w:t>9</w:t>
      </w:r>
      <w:r w:rsidR="000463AA">
        <w:rPr>
          <w:b/>
          <w:lang w:val="uk-UA"/>
        </w:rPr>
        <w:t xml:space="preserve"> </w:t>
      </w:r>
      <w:r>
        <w:rPr>
          <w:b/>
          <w:bCs/>
          <w:lang w:val="uk-UA"/>
        </w:rPr>
        <w:t>Прямі матеріальні витрати</w:t>
      </w:r>
    </w:p>
    <w:p w14:paraId="05AB6330" w14:textId="77777777" w:rsidR="001A7859" w:rsidRDefault="001A7859" w:rsidP="001A7859">
      <w:pPr>
        <w:pStyle w:val="BodyTextIndent2"/>
        <w:spacing w:line="360" w:lineRule="auto"/>
        <w:ind w:left="0" w:firstLine="709"/>
      </w:pPr>
      <w:r w:rsidRPr="00102F43">
        <w:t>Відповідно до П(С)БО 16 «Витрати» обґрунтуємо прямі матеріальні витрати на одиницю продукції (норму витрат ресурсів, кг, т, од., м</w:t>
      </w:r>
      <w:r w:rsidRPr="00102F43">
        <w:rPr>
          <w:vertAlign w:val="superscript"/>
        </w:rPr>
        <w:t>3</w:t>
      </w:r>
      <w:r w:rsidRPr="00102F43">
        <w:t xml:space="preserve"> тощо) – витрати на сировину, матеріали, комплектуючі, паливо, енергію, комунальні послуги, запасні частини, малоцінні необоротні активи (МНМА). Останні згідно з П(С)БО-7 «Основні засоби» – спеціальні інструменти, пристрої, предмети, термін викорис</w:t>
      </w:r>
      <w:r>
        <w:t xml:space="preserve">тання яких більше одного року </w:t>
      </w:r>
      <w:r w:rsidRPr="00C807A3">
        <w:t>[</w:t>
      </w:r>
      <w:r w:rsidR="004E1D36">
        <w:t>24</w:t>
      </w:r>
      <w:r w:rsidRPr="00C807A3">
        <w:t>].</w:t>
      </w:r>
      <w:r w:rsidRPr="00102F43">
        <w:t xml:space="preserve"> Підприємствам надано самостійне право відносити до складу МНМА інструменти та пристрої вартістю до 6 тис. грн. Вони можуть списуватися на собівартість одноразово.</w:t>
      </w:r>
    </w:p>
    <w:p w14:paraId="1B08D1A7" w14:textId="77777777" w:rsidR="001A7859" w:rsidRPr="00102F43" w:rsidRDefault="001A7859" w:rsidP="001A7859">
      <w:pPr>
        <w:pStyle w:val="BodyTextIndent2"/>
        <w:spacing w:line="360" w:lineRule="auto"/>
        <w:ind w:left="0" w:firstLine="709"/>
        <w:rPr>
          <w:sz w:val="24"/>
          <w:szCs w:val="24"/>
        </w:rPr>
      </w:pPr>
      <w:r>
        <w:rPr>
          <w:szCs w:val="20"/>
        </w:rPr>
        <w:lastRenderedPageBreak/>
        <w:t>Для обґрунтування витрат електроенергії у в</w:t>
      </w:r>
      <w:r w:rsidRPr="00102F43">
        <w:rPr>
          <w:szCs w:val="20"/>
        </w:rPr>
        <w:t xml:space="preserve">ипадку </w:t>
      </w:r>
      <w:r>
        <w:rPr>
          <w:szCs w:val="20"/>
        </w:rPr>
        <w:t>монтажу обладнання</w:t>
      </w:r>
      <w:r w:rsidRPr="00102F43">
        <w:rPr>
          <w:szCs w:val="20"/>
        </w:rPr>
        <w:t xml:space="preserve"> з електроприводом річний обсяг спожитої електроенергії визначається</w:t>
      </w:r>
      <w:r>
        <w:rPr>
          <w:szCs w:val="20"/>
        </w:rPr>
        <w:t xml:space="preserve"> за формулою</w:t>
      </w:r>
      <w:r w:rsidRPr="00102F43">
        <w:rPr>
          <w:szCs w:val="20"/>
        </w:rPr>
        <w:t>:</w:t>
      </w:r>
    </w:p>
    <w:p w14:paraId="3C5FA366" w14:textId="77777777" w:rsidR="001A7859" w:rsidRPr="00102F43" w:rsidRDefault="001A7859" w:rsidP="001A7859">
      <w:pPr>
        <w:spacing w:after="0" w:line="360" w:lineRule="auto"/>
        <w:jc w:val="right"/>
        <w:rPr>
          <w:rFonts w:eastAsia="Times New Roman"/>
          <w:position w:val="-30"/>
          <w:szCs w:val="20"/>
          <w:lang w:val="uk-UA" w:eastAsia="ru-RU"/>
        </w:rPr>
      </w:pPr>
      <w:r w:rsidRPr="00102F43">
        <w:rPr>
          <w:rFonts w:eastAsia="Times New Roman"/>
          <w:position w:val="-30"/>
          <w:szCs w:val="20"/>
          <w:lang w:val="uk-UA" w:eastAsia="ru-RU"/>
        </w:rPr>
        <w:object w:dxaOrig="4140" w:dyaOrig="680" w14:anchorId="48B9656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07.6pt;height:34.8pt" o:ole="">
            <v:imagedata r:id="rId35" o:title=""/>
          </v:shape>
          <o:OLEObject Type="Embed" ProgID="Equation.DSMT4" ShapeID="_x0000_i1025" DrawAspect="Content" ObjectID="_1704381060" r:id="rId36"/>
        </w:object>
      </w:r>
      <w:r>
        <w:rPr>
          <w:rFonts w:eastAsia="Times New Roman"/>
          <w:szCs w:val="20"/>
          <w:lang w:val="uk-UA" w:eastAsia="ru-RU"/>
        </w:rPr>
        <w:tab/>
      </w:r>
      <w:r>
        <w:rPr>
          <w:rFonts w:eastAsia="Times New Roman"/>
          <w:szCs w:val="20"/>
          <w:lang w:val="uk-UA" w:eastAsia="ru-RU"/>
        </w:rPr>
        <w:tab/>
      </w:r>
      <w:r>
        <w:rPr>
          <w:rFonts w:eastAsia="Times New Roman"/>
          <w:szCs w:val="20"/>
          <w:lang w:val="uk-UA" w:eastAsia="ru-RU"/>
        </w:rPr>
        <w:tab/>
      </w:r>
      <w:r>
        <w:rPr>
          <w:rFonts w:eastAsia="Times New Roman"/>
          <w:szCs w:val="20"/>
          <w:lang w:val="uk-UA" w:eastAsia="ru-RU"/>
        </w:rPr>
        <w:tab/>
        <w:t>(1)</w:t>
      </w:r>
    </w:p>
    <w:p w14:paraId="3C0C4E95" w14:textId="77777777" w:rsidR="001A7859" w:rsidRPr="00102F43" w:rsidRDefault="001A7859" w:rsidP="001A7859">
      <w:pPr>
        <w:spacing w:after="0" w:line="360" w:lineRule="auto"/>
        <w:jc w:val="both"/>
        <w:rPr>
          <w:rFonts w:eastAsia="Times New Roman"/>
          <w:szCs w:val="20"/>
          <w:lang w:val="uk-UA" w:eastAsia="ru-RU"/>
        </w:rPr>
      </w:pPr>
      <w:r w:rsidRPr="00102F43">
        <w:rPr>
          <w:rFonts w:eastAsia="Times New Roman"/>
          <w:szCs w:val="20"/>
          <w:lang w:val="uk-UA" w:eastAsia="ru-RU"/>
        </w:rPr>
        <w:tab/>
        <w:t xml:space="preserve">де </w:t>
      </w:r>
      <w:r w:rsidRPr="00102F43">
        <w:rPr>
          <w:rFonts w:eastAsia="Times New Roman"/>
          <w:i/>
          <w:iCs/>
          <w:szCs w:val="20"/>
          <w:lang w:val="uk-UA" w:eastAsia="ru-RU"/>
        </w:rPr>
        <w:t>Р</w:t>
      </w:r>
      <w:r w:rsidRPr="00102F43">
        <w:rPr>
          <w:rFonts w:eastAsia="Times New Roman"/>
          <w:szCs w:val="20"/>
          <w:lang w:val="uk-UA" w:eastAsia="ru-RU"/>
        </w:rPr>
        <w:t xml:space="preserve">- номінальна потужність електродвигуна, кВт; </w:t>
      </w:r>
    </w:p>
    <w:p w14:paraId="3F2F6B64" w14:textId="77777777" w:rsidR="001A7859" w:rsidRPr="00102F43" w:rsidRDefault="001A7859" w:rsidP="001A7859">
      <w:pPr>
        <w:spacing w:after="0" w:line="360" w:lineRule="auto"/>
        <w:ind w:firstLine="708"/>
        <w:jc w:val="both"/>
        <w:rPr>
          <w:rFonts w:eastAsia="Times New Roman"/>
          <w:szCs w:val="20"/>
          <w:lang w:val="uk-UA" w:eastAsia="ru-RU"/>
        </w:rPr>
      </w:pPr>
      <w:proofErr w:type="spellStart"/>
      <w:r w:rsidRPr="00102F43">
        <w:rPr>
          <w:rFonts w:eastAsia="Times New Roman"/>
          <w:i/>
          <w:iCs/>
          <w:szCs w:val="20"/>
          <w:lang w:val="uk-UA" w:eastAsia="ru-RU"/>
        </w:rPr>
        <w:t>К</w:t>
      </w:r>
      <w:r w:rsidRPr="00102F43">
        <w:rPr>
          <w:rFonts w:eastAsia="Times New Roman"/>
          <w:i/>
          <w:iCs/>
          <w:szCs w:val="20"/>
          <w:vertAlign w:val="subscript"/>
          <w:lang w:val="uk-UA" w:eastAsia="ru-RU"/>
        </w:rPr>
        <w:t>m</w:t>
      </w:r>
      <w:proofErr w:type="spellEnd"/>
      <w:r w:rsidRPr="00102F43">
        <w:rPr>
          <w:rFonts w:eastAsia="Times New Roman"/>
          <w:i/>
          <w:iCs/>
          <w:szCs w:val="20"/>
          <w:lang w:val="uk-UA" w:eastAsia="ru-RU"/>
        </w:rPr>
        <w:t xml:space="preserve"> – </w:t>
      </w:r>
      <w:r w:rsidRPr="00102F43">
        <w:rPr>
          <w:rFonts w:eastAsia="Times New Roman"/>
          <w:szCs w:val="20"/>
          <w:lang w:val="uk-UA" w:eastAsia="ru-RU"/>
        </w:rPr>
        <w:t xml:space="preserve">коефіцієнт використання двигуна за потужністю (при відсутності конкретних даних приймають 0,8); </w:t>
      </w:r>
    </w:p>
    <w:p w14:paraId="1937BD30" w14:textId="77777777" w:rsidR="001A7859" w:rsidRPr="00102F43" w:rsidRDefault="001A7859" w:rsidP="001A7859">
      <w:pPr>
        <w:spacing w:after="0" w:line="360" w:lineRule="auto"/>
        <w:ind w:firstLine="708"/>
        <w:jc w:val="both"/>
        <w:rPr>
          <w:rFonts w:eastAsia="Times New Roman"/>
          <w:szCs w:val="20"/>
          <w:lang w:val="uk-UA" w:eastAsia="ru-RU"/>
        </w:rPr>
      </w:pPr>
      <w:proofErr w:type="spellStart"/>
      <w:r w:rsidRPr="00102F43">
        <w:rPr>
          <w:rFonts w:eastAsia="Times New Roman"/>
          <w:i/>
          <w:iCs/>
          <w:szCs w:val="20"/>
          <w:lang w:val="uk-UA" w:eastAsia="ru-RU"/>
        </w:rPr>
        <w:t>n</w:t>
      </w:r>
      <w:r w:rsidRPr="00102F43">
        <w:rPr>
          <w:rFonts w:eastAsia="Times New Roman"/>
          <w:i/>
          <w:iCs/>
          <w:szCs w:val="20"/>
          <w:vertAlign w:val="subscript"/>
          <w:lang w:val="uk-UA" w:eastAsia="ru-RU"/>
        </w:rPr>
        <w:t>з.м</w:t>
      </w:r>
      <w:proofErr w:type="spellEnd"/>
      <w:r w:rsidRPr="00102F43">
        <w:rPr>
          <w:rFonts w:eastAsia="Times New Roman"/>
          <w:szCs w:val="20"/>
          <w:lang w:val="uk-UA" w:eastAsia="ru-RU"/>
        </w:rPr>
        <w:t xml:space="preserve"> – кількість змін роботи обладнання протягом доби; </w:t>
      </w:r>
    </w:p>
    <w:p w14:paraId="0A619675" w14:textId="77777777" w:rsidR="001A7859" w:rsidRPr="00102F43" w:rsidRDefault="001A7859" w:rsidP="001A7859">
      <w:pPr>
        <w:spacing w:after="0" w:line="360" w:lineRule="auto"/>
        <w:ind w:firstLine="708"/>
        <w:jc w:val="both"/>
        <w:rPr>
          <w:rFonts w:eastAsia="Times New Roman"/>
          <w:szCs w:val="20"/>
          <w:lang w:val="uk-UA" w:eastAsia="ru-RU"/>
        </w:rPr>
      </w:pPr>
      <w:proofErr w:type="spellStart"/>
      <w:r w:rsidRPr="00102F43">
        <w:rPr>
          <w:rFonts w:eastAsia="Times New Roman"/>
          <w:i/>
          <w:iCs/>
          <w:szCs w:val="20"/>
          <w:lang w:val="uk-UA" w:eastAsia="ru-RU"/>
        </w:rPr>
        <w:t>Т</w:t>
      </w:r>
      <w:r w:rsidRPr="00102F43">
        <w:rPr>
          <w:rFonts w:eastAsia="Times New Roman"/>
          <w:i/>
          <w:iCs/>
          <w:szCs w:val="20"/>
          <w:vertAlign w:val="subscript"/>
          <w:lang w:val="uk-UA" w:eastAsia="ru-RU"/>
        </w:rPr>
        <w:t>зм</w:t>
      </w:r>
      <w:proofErr w:type="spellEnd"/>
      <w:r w:rsidRPr="00102F43">
        <w:rPr>
          <w:rFonts w:eastAsia="Times New Roman"/>
          <w:szCs w:val="20"/>
          <w:lang w:val="uk-UA" w:eastAsia="ru-RU"/>
        </w:rPr>
        <w:t xml:space="preserve"> – тривалість зміни, год; </w:t>
      </w:r>
    </w:p>
    <w:p w14:paraId="5CD5CCEF" w14:textId="77777777" w:rsidR="001A7859" w:rsidRPr="00102F43" w:rsidRDefault="001A7859" w:rsidP="001A7859">
      <w:pPr>
        <w:spacing w:after="0" w:line="360" w:lineRule="auto"/>
        <w:ind w:firstLine="708"/>
        <w:jc w:val="both"/>
        <w:rPr>
          <w:rFonts w:eastAsia="Times New Roman"/>
          <w:szCs w:val="20"/>
          <w:lang w:val="uk-UA" w:eastAsia="ru-RU"/>
        </w:rPr>
      </w:pPr>
      <w:proofErr w:type="spellStart"/>
      <w:r w:rsidRPr="00102F43">
        <w:rPr>
          <w:rFonts w:eastAsia="Times New Roman"/>
          <w:i/>
          <w:iCs/>
          <w:szCs w:val="20"/>
          <w:lang w:val="uk-UA" w:eastAsia="ru-RU"/>
        </w:rPr>
        <w:t>К</w:t>
      </w:r>
      <w:r w:rsidRPr="00102F43">
        <w:rPr>
          <w:rFonts w:eastAsia="Times New Roman"/>
          <w:i/>
          <w:iCs/>
          <w:szCs w:val="20"/>
          <w:vertAlign w:val="subscript"/>
          <w:lang w:val="uk-UA" w:eastAsia="ru-RU"/>
        </w:rPr>
        <w:t>t</w:t>
      </w:r>
      <w:proofErr w:type="spellEnd"/>
      <w:r w:rsidRPr="00102F43">
        <w:rPr>
          <w:rFonts w:eastAsia="Times New Roman"/>
          <w:szCs w:val="20"/>
          <w:lang w:val="uk-UA" w:eastAsia="ru-RU"/>
        </w:rPr>
        <w:t xml:space="preserve"> – коефіцієнт попиту (при відсутності конкретних даних приймають 0,4); </w:t>
      </w:r>
    </w:p>
    <w:p w14:paraId="1123E324" w14:textId="77777777" w:rsidR="001A7859" w:rsidRPr="00102F43" w:rsidRDefault="001A7859" w:rsidP="001A7859">
      <w:pPr>
        <w:spacing w:after="0" w:line="360" w:lineRule="auto"/>
        <w:ind w:firstLine="708"/>
        <w:jc w:val="both"/>
        <w:rPr>
          <w:rFonts w:eastAsia="Times New Roman"/>
          <w:szCs w:val="20"/>
          <w:lang w:val="uk-UA" w:eastAsia="ru-RU"/>
        </w:rPr>
      </w:pPr>
      <w:proofErr w:type="spellStart"/>
      <w:r w:rsidRPr="00102F43">
        <w:rPr>
          <w:rFonts w:eastAsia="Times New Roman"/>
          <w:i/>
          <w:iCs/>
          <w:szCs w:val="20"/>
          <w:lang w:val="uk-UA" w:eastAsia="ru-RU"/>
        </w:rPr>
        <w:t>n</w:t>
      </w:r>
      <w:r w:rsidRPr="00102F43">
        <w:rPr>
          <w:rFonts w:eastAsia="Times New Roman"/>
          <w:i/>
          <w:iCs/>
          <w:szCs w:val="20"/>
          <w:vertAlign w:val="subscript"/>
          <w:lang w:val="uk-UA" w:eastAsia="ru-RU"/>
        </w:rPr>
        <w:t>дн</w:t>
      </w:r>
      <w:proofErr w:type="spellEnd"/>
      <w:r w:rsidRPr="00102F43">
        <w:rPr>
          <w:rFonts w:eastAsia="Times New Roman"/>
          <w:szCs w:val="20"/>
          <w:lang w:val="uk-UA" w:eastAsia="ru-RU"/>
        </w:rPr>
        <w:t xml:space="preserve">– кількість робочих днів у році; </w:t>
      </w:r>
    </w:p>
    <w:p w14:paraId="28CD884A" w14:textId="77777777" w:rsidR="001A7859" w:rsidRDefault="001A7859" w:rsidP="001A7859">
      <w:pPr>
        <w:spacing w:after="0" w:line="360" w:lineRule="auto"/>
        <w:ind w:firstLine="708"/>
        <w:jc w:val="both"/>
        <w:rPr>
          <w:rFonts w:eastAsia="Times New Roman"/>
          <w:szCs w:val="20"/>
          <w:lang w:val="uk-UA" w:eastAsia="ru-RU"/>
        </w:rPr>
      </w:pPr>
      <w:proofErr w:type="spellStart"/>
      <w:r w:rsidRPr="00102F43">
        <w:rPr>
          <w:rFonts w:eastAsia="Times New Roman"/>
          <w:i/>
          <w:iCs/>
          <w:szCs w:val="20"/>
          <w:lang w:val="uk-UA" w:eastAsia="ru-RU"/>
        </w:rPr>
        <w:t>η</w:t>
      </w:r>
      <w:r w:rsidRPr="00102F43">
        <w:rPr>
          <w:rFonts w:eastAsia="Times New Roman"/>
          <w:i/>
          <w:iCs/>
          <w:szCs w:val="20"/>
          <w:vertAlign w:val="subscript"/>
          <w:lang w:val="uk-UA" w:eastAsia="ru-RU"/>
        </w:rPr>
        <w:t>дв</w:t>
      </w:r>
      <w:proofErr w:type="spellEnd"/>
      <w:r w:rsidRPr="00102F43">
        <w:rPr>
          <w:rFonts w:eastAsia="Times New Roman"/>
          <w:szCs w:val="20"/>
          <w:lang w:val="uk-UA" w:eastAsia="ru-RU"/>
        </w:rPr>
        <w:t>- коефіцієнт корисної дії електродвигуна (при відсутності конкретних приймають</w:t>
      </w:r>
      <w:r>
        <w:rPr>
          <w:rFonts w:eastAsia="Times New Roman"/>
          <w:szCs w:val="20"/>
          <w:lang w:val="uk-UA" w:eastAsia="ru-RU"/>
        </w:rPr>
        <w:t xml:space="preserve"> 0,85).</w:t>
      </w:r>
    </w:p>
    <w:p w14:paraId="6FF238CD" w14:textId="77777777" w:rsidR="001A7859" w:rsidRDefault="001A7859" w:rsidP="001A7859">
      <w:pPr>
        <w:spacing w:after="0" w:line="360" w:lineRule="auto"/>
        <w:ind w:firstLine="708"/>
        <w:jc w:val="both"/>
        <w:rPr>
          <w:rFonts w:eastAsia="Times New Roman"/>
          <w:szCs w:val="20"/>
          <w:lang w:val="uk-UA" w:eastAsia="ru-RU"/>
        </w:rPr>
      </w:pPr>
      <w:r w:rsidRPr="00102F43">
        <w:rPr>
          <w:rFonts w:eastAsia="Times New Roman"/>
          <w:szCs w:val="20"/>
          <w:lang w:val="uk-UA" w:eastAsia="ru-RU"/>
        </w:rPr>
        <w:t>В</w:t>
      </w:r>
      <w:r>
        <w:rPr>
          <w:rFonts w:eastAsia="Times New Roman"/>
          <w:szCs w:val="20"/>
          <w:lang w:val="uk-UA" w:eastAsia="ru-RU"/>
        </w:rPr>
        <w:t>одночас, в</w:t>
      </w:r>
      <w:r w:rsidRPr="00102F43">
        <w:rPr>
          <w:rFonts w:eastAsia="Times New Roman"/>
          <w:szCs w:val="20"/>
          <w:lang w:val="uk-UA" w:eastAsia="ru-RU"/>
        </w:rPr>
        <w:t>итрати на електроенергію спрощено визнача</w:t>
      </w:r>
      <w:r>
        <w:rPr>
          <w:rFonts w:eastAsia="Times New Roman"/>
          <w:szCs w:val="20"/>
          <w:lang w:val="uk-UA" w:eastAsia="ru-RU"/>
        </w:rPr>
        <w:t>ються за формулою</w:t>
      </w:r>
      <w:r w:rsidRPr="00102F43">
        <w:rPr>
          <w:rFonts w:eastAsia="Times New Roman"/>
          <w:szCs w:val="20"/>
          <w:lang w:val="uk-UA" w:eastAsia="ru-RU"/>
        </w:rPr>
        <w:t>:</w:t>
      </w:r>
    </w:p>
    <w:p w14:paraId="3A79F9F9" w14:textId="77777777" w:rsidR="001A7859" w:rsidRPr="00764F25" w:rsidRDefault="005B57C5" w:rsidP="001A7859">
      <w:pPr>
        <w:spacing w:after="0" w:line="360" w:lineRule="auto"/>
        <w:ind w:firstLine="708"/>
        <w:jc w:val="right"/>
        <w:rPr>
          <w:rFonts w:eastAsia="Times New Roman"/>
          <w:i/>
          <w:szCs w:val="20"/>
          <w:lang w:eastAsia="ru-RU"/>
        </w:rPr>
      </w:pPr>
      <m:oMath>
        <m:sSub>
          <m:sSubPr>
            <m:ctrlPr>
              <w:rPr>
                <w:rFonts w:ascii="Cambria Math" w:eastAsia="Times New Roman" w:hAnsi="Cambria Math"/>
                <w:i/>
                <w:szCs w:val="20"/>
                <w:lang w:val="uk-UA" w:eastAsia="ru-RU"/>
              </w:rPr>
            </m:ctrlPr>
          </m:sSubPr>
          <m:e>
            <m:r>
              <w:rPr>
                <w:rFonts w:ascii="Cambria Math" w:eastAsia="Times New Roman" w:hAnsi="Cambria Math"/>
                <w:szCs w:val="20"/>
                <w:lang w:val="uk-UA" w:eastAsia="ru-RU"/>
              </w:rPr>
              <m:t>С</m:t>
            </m:r>
          </m:e>
          <m:sub>
            <m:r>
              <w:rPr>
                <w:rFonts w:ascii="Cambria Math" w:eastAsia="Times New Roman" w:hAnsi="Cambria Math"/>
                <w:szCs w:val="20"/>
                <w:lang w:val="uk-UA" w:eastAsia="ru-RU"/>
              </w:rPr>
              <m:t>ел.ен</m:t>
            </m:r>
          </m:sub>
        </m:sSub>
        <m:r>
          <w:rPr>
            <w:rFonts w:ascii="Cambria Math" w:eastAsia="Times New Roman" w:hAnsi="Cambria Math"/>
            <w:szCs w:val="20"/>
            <w:lang w:val="uk-UA" w:eastAsia="ru-RU"/>
          </w:rPr>
          <m:t>=</m:t>
        </m:r>
        <m:r>
          <w:rPr>
            <w:rFonts w:ascii="Cambria Math" w:eastAsia="Times New Roman" w:hAnsi="Cambria Math"/>
            <w:szCs w:val="20"/>
            <w:lang w:val="en-US" w:eastAsia="ru-RU"/>
          </w:rPr>
          <m:t>W</m:t>
        </m:r>
        <m:r>
          <w:rPr>
            <w:rFonts w:ascii="Cambria Math" w:eastAsia="Times New Roman" w:hAnsi="Cambria Math"/>
            <w:szCs w:val="20"/>
            <w:lang w:eastAsia="ru-RU"/>
          </w:rPr>
          <m:t>×</m:t>
        </m:r>
        <m:r>
          <w:rPr>
            <w:rFonts w:ascii="Cambria Math" w:eastAsia="Times New Roman" w:hAnsi="Cambria Math"/>
            <w:szCs w:val="20"/>
            <w:lang w:val="en-US" w:eastAsia="ru-RU"/>
          </w:rPr>
          <m:t>a</m:t>
        </m:r>
      </m:oMath>
      <w:r w:rsidR="001A7859" w:rsidRPr="00764F25">
        <w:rPr>
          <w:rFonts w:eastAsia="Times New Roman"/>
          <w:szCs w:val="20"/>
          <w:lang w:eastAsia="ru-RU"/>
        </w:rPr>
        <w:tab/>
      </w:r>
      <w:r w:rsidR="001A7859" w:rsidRPr="00764F25">
        <w:rPr>
          <w:rFonts w:eastAsia="Times New Roman"/>
          <w:szCs w:val="20"/>
          <w:lang w:eastAsia="ru-RU"/>
        </w:rPr>
        <w:tab/>
      </w:r>
      <w:r w:rsidR="001A7859">
        <w:rPr>
          <w:rFonts w:eastAsia="Times New Roman"/>
          <w:szCs w:val="20"/>
          <w:lang w:eastAsia="ru-RU"/>
        </w:rPr>
        <w:tab/>
      </w:r>
      <w:r w:rsidR="001A7859">
        <w:rPr>
          <w:rFonts w:eastAsia="Times New Roman"/>
          <w:szCs w:val="20"/>
          <w:lang w:eastAsia="ru-RU"/>
        </w:rPr>
        <w:tab/>
      </w:r>
      <w:r w:rsidR="001A7859">
        <w:rPr>
          <w:rFonts w:eastAsia="Times New Roman"/>
          <w:szCs w:val="20"/>
          <w:lang w:eastAsia="ru-RU"/>
        </w:rPr>
        <w:tab/>
      </w:r>
      <w:r w:rsidR="001A7859">
        <w:rPr>
          <w:rFonts w:eastAsia="Times New Roman"/>
          <w:szCs w:val="20"/>
          <w:lang w:eastAsia="ru-RU"/>
        </w:rPr>
        <w:tab/>
      </w:r>
      <w:r w:rsidR="001A7859" w:rsidRPr="00764F25">
        <w:rPr>
          <w:rFonts w:eastAsia="Times New Roman"/>
          <w:szCs w:val="20"/>
          <w:lang w:eastAsia="ru-RU"/>
        </w:rPr>
        <w:t>(2)</w:t>
      </w:r>
    </w:p>
    <w:p w14:paraId="747795B4" w14:textId="77777777" w:rsidR="001A7859" w:rsidRDefault="001A7859" w:rsidP="001A7859">
      <w:pPr>
        <w:spacing w:after="0" w:line="360" w:lineRule="auto"/>
        <w:ind w:firstLine="709"/>
        <w:rPr>
          <w:rFonts w:eastAsia="Times New Roman"/>
          <w:lang w:val="uk-UA" w:eastAsia="ru-RU"/>
        </w:rPr>
      </w:pPr>
      <w:r>
        <w:rPr>
          <w:rFonts w:eastAsia="Times New Roman"/>
          <w:lang w:val="uk-UA" w:eastAsia="ru-RU"/>
        </w:rPr>
        <w:t>д</w:t>
      </w:r>
      <w:r w:rsidRPr="00102F43">
        <w:rPr>
          <w:rFonts w:eastAsia="Times New Roman"/>
          <w:lang w:val="uk-UA" w:eastAsia="ru-RU"/>
        </w:rPr>
        <w:t xml:space="preserve">е а – тарифна вартість електроенергії, </w:t>
      </w:r>
      <w:r w:rsidRPr="00102F43">
        <w:rPr>
          <w:rFonts w:eastAsia="Times New Roman"/>
          <w:spacing w:val="2"/>
          <w:lang w:val="uk-UA" w:eastAsia="ru-RU"/>
        </w:rPr>
        <w:t>грн</w:t>
      </w:r>
      <w:r w:rsidRPr="00102F43">
        <w:rPr>
          <w:rFonts w:eastAsia="Times New Roman"/>
          <w:lang w:val="uk-UA" w:eastAsia="ru-RU"/>
        </w:rPr>
        <w:t>/</w:t>
      </w:r>
      <w:r w:rsidRPr="00102F43">
        <w:rPr>
          <w:rFonts w:eastAsia="Times New Roman"/>
          <w:spacing w:val="2"/>
          <w:lang w:val="uk-UA" w:eastAsia="ru-RU"/>
        </w:rPr>
        <w:t>кВт</w:t>
      </w:r>
      <w:r w:rsidRPr="00102F43">
        <w:rPr>
          <w:rFonts w:eastAsia="Times New Roman"/>
          <w:lang w:val="uk-UA" w:eastAsia="ru-RU"/>
        </w:rPr>
        <w:t>*год.</w:t>
      </w:r>
    </w:p>
    <w:p w14:paraId="2AB708D6" w14:textId="77777777" w:rsidR="001A7859" w:rsidRPr="00764F25" w:rsidRDefault="001A7859" w:rsidP="001A7859">
      <w:pPr>
        <w:spacing w:after="0" w:line="360" w:lineRule="auto"/>
        <w:ind w:firstLine="709"/>
        <w:jc w:val="both"/>
        <w:rPr>
          <w:rFonts w:eastAsia="Times New Roman"/>
          <w:lang w:val="uk-UA" w:eastAsia="ru-RU"/>
        </w:rPr>
      </w:pPr>
      <w:r w:rsidRPr="00764F25">
        <w:rPr>
          <w:rFonts w:eastAsia="Times New Roman"/>
          <w:lang w:val="uk-UA" w:eastAsia="ru-RU"/>
        </w:rPr>
        <w:t>В додатку 2 наведено тарифи</w:t>
      </w:r>
      <w:r w:rsidRPr="00764F25">
        <w:rPr>
          <w:rFonts w:eastAsia="Times New Roman"/>
          <w:bCs/>
          <w:color w:val="000000"/>
          <w:lang w:val="uk-UA" w:eastAsia="ru-RU"/>
        </w:rPr>
        <w:t xml:space="preserve"> на послуги з розподілу електричної енергії, що діють з 01 січня 2019 року</w:t>
      </w:r>
      <w:r>
        <w:rPr>
          <w:rFonts w:eastAsia="Times New Roman"/>
          <w:bCs/>
          <w:color w:val="000000"/>
          <w:lang w:val="uk-UA" w:eastAsia="ru-RU"/>
        </w:rPr>
        <w:t>.</w:t>
      </w:r>
    </w:p>
    <w:p w14:paraId="4ADAC9B1" w14:textId="77777777" w:rsidR="001A7859" w:rsidRPr="00C24E34" w:rsidRDefault="001A7859" w:rsidP="001A7859">
      <w:pPr>
        <w:pStyle w:val="BodyTextIndent2"/>
        <w:spacing w:line="360" w:lineRule="auto"/>
        <w:ind w:left="0" w:firstLine="425"/>
        <w:rPr>
          <w:lang w:val="ru-RU"/>
        </w:rPr>
      </w:pPr>
      <w:r w:rsidRPr="00102F43">
        <w:t xml:space="preserve">Означені витрати узагальнимо в таблиці </w:t>
      </w:r>
      <w:r w:rsidR="00F15B4F">
        <w:t>7</w:t>
      </w:r>
      <w:r w:rsidR="00F15B4F" w:rsidRPr="00413B36">
        <w:t>.</w:t>
      </w:r>
      <w:r w:rsidR="00F15B4F">
        <w:rPr>
          <w:lang w:val="ru-RU"/>
        </w:rPr>
        <w:t>12</w:t>
      </w:r>
      <w:r w:rsidRPr="00102F43">
        <w:t>.</w:t>
      </w:r>
    </w:p>
    <w:p w14:paraId="46785DDF" w14:textId="77777777" w:rsidR="001A7859" w:rsidRPr="00102F43" w:rsidRDefault="001A7859" w:rsidP="001A7859">
      <w:pPr>
        <w:pStyle w:val="BodyTextIndent2"/>
        <w:spacing w:line="360" w:lineRule="auto"/>
        <w:ind w:left="0" w:firstLine="425"/>
        <w:rPr>
          <w:bCs/>
        </w:rPr>
      </w:pPr>
      <w:r w:rsidRPr="00102F43">
        <w:rPr>
          <w:bCs/>
          <w:iCs/>
        </w:rPr>
        <w:t xml:space="preserve">Таблиця </w:t>
      </w:r>
      <w:r w:rsidR="00F15B4F">
        <w:t>7</w:t>
      </w:r>
      <w:r w:rsidR="00F15B4F" w:rsidRPr="00413B36">
        <w:t>.</w:t>
      </w:r>
      <w:r w:rsidR="00F15B4F">
        <w:rPr>
          <w:lang w:val="ru-RU"/>
        </w:rPr>
        <w:t>12</w:t>
      </w:r>
      <w:r w:rsidRPr="00102F43">
        <w:rPr>
          <w:bCs/>
          <w:iCs/>
        </w:rPr>
        <w:t xml:space="preserve">. </w:t>
      </w:r>
      <w:r w:rsidRPr="00102F43">
        <w:rPr>
          <w:bCs/>
        </w:rPr>
        <w:t>Прямі матеріальні витрати</w:t>
      </w:r>
    </w:p>
    <w:tbl>
      <w:tblPr>
        <w:tblW w:w="4048"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000" w:firstRow="0" w:lastRow="0" w:firstColumn="0" w:lastColumn="0" w:noHBand="0" w:noVBand="0"/>
      </w:tblPr>
      <w:tblGrid>
        <w:gridCol w:w="489"/>
        <w:gridCol w:w="2640"/>
        <w:gridCol w:w="1208"/>
        <w:gridCol w:w="794"/>
        <w:gridCol w:w="994"/>
        <w:gridCol w:w="1465"/>
      </w:tblGrid>
      <w:tr w:rsidR="001A7859" w:rsidRPr="00102F43" w14:paraId="31626019" w14:textId="77777777" w:rsidTr="001A7859">
        <w:trPr>
          <w:trHeight w:val="638"/>
        </w:trPr>
        <w:tc>
          <w:tcPr>
            <w:tcW w:w="322" w:type="pct"/>
            <w:tcMar>
              <w:top w:w="15" w:type="dxa"/>
              <w:left w:w="15" w:type="dxa"/>
              <w:bottom w:w="0" w:type="dxa"/>
              <w:right w:w="15" w:type="dxa"/>
            </w:tcMar>
            <w:vAlign w:val="center"/>
          </w:tcPr>
          <w:p w14:paraId="12B6144C" w14:textId="77777777" w:rsidR="001A7859" w:rsidRPr="00102F43" w:rsidRDefault="001A7859" w:rsidP="001A7859">
            <w:pPr>
              <w:spacing w:after="0" w:line="240" w:lineRule="auto"/>
              <w:jc w:val="center"/>
              <w:rPr>
                <w:rFonts w:eastAsia="Arial Unicode MS"/>
                <w:sz w:val="24"/>
                <w:szCs w:val="24"/>
                <w:lang w:val="uk-UA"/>
              </w:rPr>
            </w:pPr>
            <w:r w:rsidRPr="00102F43">
              <w:rPr>
                <w:sz w:val="24"/>
                <w:szCs w:val="24"/>
                <w:lang w:val="uk-UA"/>
              </w:rPr>
              <w:t>№ п/п</w:t>
            </w:r>
          </w:p>
        </w:tc>
        <w:tc>
          <w:tcPr>
            <w:tcW w:w="1739" w:type="pct"/>
            <w:tcMar>
              <w:top w:w="15" w:type="dxa"/>
              <w:left w:w="15" w:type="dxa"/>
              <w:bottom w:w="0" w:type="dxa"/>
              <w:right w:w="15" w:type="dxa"/>
            </w:tcMar>
            <w:vAlign w:val="center"/>
          </w:tcPr>
          <w:p w14:paraId="6E356ABE" w14:textId="77777777" w:rsidR="001A7859" w:rsidRPr="00102F43" w:rsidRDefault="001A7859" w:rsidP="001A7859">
            <w:pPr>
              <w:spacing w:after="0" w:line="240" w:lineRule="auto"/>
              <w:jc w:val="center"/>
              <w:rPr>
                <w:rFonts w:eastAsia="Arial Unicode MS"/>
                <w:sz w:val="24"/>
                <w:szCs w:val="24"/>
                <w:lang w:val="uk-UA"/>
              </w:rPr>
            </w:pPr>
            <w:r w:rsidRPr="00102F43">
              <w:rPr>
                <w:sz w:val="24"/>
                <w:szCs w:val="24"/>
                <w:lang w:val="uk-UA"/>
              </w:rPr>
              <w:t>Назва ресурсу</w:t>
            </w:r>
          </w:p>
        </w:tc>
        <w:tc>
          <w:tcPr>
            <w:tcW w:w="796" w:type="pct"/>
            <w:tcMar>
              <w:top w:w="15" w:type="dxa"/>
              <w:left w:w="15" w:type="dxa"/>
              <w:bottom w:w="0" w:type="dxa"/>
              <w:right w:w="15" w:type="dxa"/>
            </w:tcMar>
            <w:vAlign w:val="center"/>
          </w:tcPr>
          <w:p w14:paraId="124CF1A3" w14:textId="77777777" w:rsidR="001A7859" w:rsidRPr="00102F43" w:rsidRDefault="001A7859" w:rsidP="001A7859">
            <w:pPr>
              <w:spacing w:after="0" w:line="240" w:lineRule="auto"/>
              <w:jc w:val="center"/>
              <w:rPr>
                <w:rFonts w:eastAsia="Arial Unicode MS"/>
                <w:sz w:val="24"/>
                <w:szCs w:val="24"/>
                <w:lang w:val="uk-UA"/>
              </w:rPr>
            </w:pPr>
            <w:r w:rsidRPr="00102F43">
              <w:rPr>
                <w:sz w:val="24"/>
                <w:szCs w:val="24"/>
                <w:lang w:val="uk-UA"/>
              </w:rPr>
              <w:t>Одиниця вимір.</w:t>
            </w:r>
          </w:p>
        </w:tc>
        <w:tc>
          <w:tcPr>
            <w:tcW w:w="523" w:type="pct"/>
            <w:tcMar>
              <w:top w:w="15" w:type="dxa"/>
              <w:left w:w="15" w:type="dxa"/>
              <w:bottom w:w="0" w:type="dxa"/>
              <w:right w:w="15" w:type="dxa"/>
            </w:tcMar>
            <w:vAlign w:val="center"/>
          </w:tcPr>
          <w:p w14:paraId="2CDEC25F" w14:textId="77777777" w:rsidR="001A7859" w:rsidRPr="00102F43" w:rsidRDefault="001A7859" w:rsidP="001A7859">
            <w:pPr>
              <w:spacing w:after="0" w:line="240" w:lineRule="auto"/>
              <w:jc w:val="center"/>
              <w:rPr>
                <w:rFonts w:eastAsia="Arial Unicode MS"/>
                <w:sz w:val="24"/>
                <w:szCs w:val="24"/>
                <w:lang w:val="uk-UA"/>
              </w:rPr>
            </w:pPr>
            <w:r w:rsidRPr="00102F43">
              <w:rPr>
                <w:sz w:val="24"/>
                <w:szCs w:val="24"/>
                <w:lang w:val="uk-UA"/>
              </w:rPr>
              <w:t>Ціна</w:t>
            </w:r>
          </w:p>
        </w:tc>
        <w:tc>
          <w:tcPr>
            <w:tcW w:w="655" w:type="pct"/>
            <w:tcMar>
              <w:top w:w="15" w:type="dxa"/>
              <w:left w:w="15" w:type="dxa"/>
              <w:bottom w:w="0" w:type="dxa"/>
              <w:right w:w="15" w:type="dxa"/>
            </w:tcMar>
            <w:vAlign w:val="center"/>
          </w:tcPr>
          <w:p w14:paraId="78D38D47" w14:textId="77777777" w:rsidR="001A7859" w:rsidRPr="00102F43" w:rsidRDefault="001A7859" w:rsidP="001A7859">
            <w:pPr>
              <w:spacing w:after="0" w:line="240" w:lineRule="auto"/>
              <w:jc w:val="center"/>
              <w:rPr>
                <w:rFonts w:eastAsia="Arial Unicode MS"/>
                <w:sz w:val="24"/>
                <w:szCs w:val="24"/>
                <w:lang w:val="uk-UA"/>
              </w:rPr>
            </w:pPr>
            <w:r w:rsidRPr="00102F43">
              <w:rPr>
                <w:sz w:val="24"/>
                <w:szCs w:val="24"/>
                <w:lang w:val="uk-UA"/>
              </w:rPr>
              <w:t>Кількість ресурсу</w:t>
            </w:r>
          </w:p>
        </w:tc>
        <w:tc>
          <w:tcPr>
            <w:tcW w:w="966" w:type="pct"/>
          </w:tcPr>
          <w:p w14:paraId="66DFC3AB" w14:textId="77777777" w:rsidR="001A7859" w:rsidRPr="00102F43" w:rsidRDefault="001A7859" w:rsidP="001A7859">
            <w:pPr>
              <w:spacing w:after="0" w:line="240" w:lineRule="auto"/>
              <w:jc w:val="center"/>
              <w:rPr>
                <w:sz w:val="24"/>
                <w:szCs w:val="24"/>
                <w:lang w:val="uk-UA"/>
              </w:rPr>
            </w:pPr>
            <w:r w:rsidRPr="00102F43">
              <w:rPr>
                <w:sz w:val="24"/>
                <w:szCs w:val="24"/>
                <w:lang w:val="uk-UA"/>
              </w:rPr>
              <w:t>Потреба на рік</w:t>
            </w:r>
          </w:p>
        </w:tc>
      </w:tr>
      <w:tr w:rsidR="001A7859" w:rsidRPr="00102F43" w14:paraId="4E3A3859" w14:textId="77777777" w:rsidTr="001A7859">
        <w:trPr>
          <w:trHeight w:val="563"/>
        </w:trPr>
        <w:tc>
          <w:tcPr>
            <w:tcW w:w="322" w:type="pct"/>
            <w:tcMar>
              <w:top w:w="15" w:type="dxa"/>
              <w:left w:w="15" w:type="dxa"/>
              <w:bottom w:w="0" w:type="dxa"/>
              <w:right w:w="15" w:type="dxa"/>
            </w:tcMar>
            <w:vAlign w:val="center"/>
          </w:tcPr>
          <w:p w14:paraId="260D64EB" w14:textId="77777777" w:rsidR="001A7859" w:rsidRPr="00102F43" w:rsidRDefault="001A7859" w:rsidP="001A7859">
            <w:pPr>
              <w:spacing w:after="0" w:line="240" w:lineRule="auto"/>
              <w:jc w:val="center"/>
              <w:rPr>
                <w:sz w:val="24"/>
                <w:szCs w:val="24"/>
                <w:lang w:val="uk-UA"/>
              </w:rPr>
            </w:pPr>
            <w:r w:rsidRPr="00102F43">
              <w:rPr>
                <w:sz w:val="24"/>
                <w:szCs w:val="24"/>
                <w:lang w:val="uk-UA"/>
              </w:rPr>
              <w:t>1.</w:t>
            </w:r>
          </w:p>
        </w:tc>
        <w:tc>
          <w:tcPr>
            <w:tcW w:w="1739" w:type="pct"/>
            <w:tcMar>
              <w:top w:w="15" w:type="dxa"/>
              <w:left w:w="15" w:type="dxa"/>
              <w:bottom w:w="0" w:type="dxa"/>
              <w:right w:w="15" w:type="dxa"/>
            </w:tcMar>
            <w:vAlign w:val="center"/>
          </w:tcPr>
          <w:p w14:paraId="6AE549EF" w14:textId="77777777" w:rsidR="001A7859" w:rsidRPr="00102F43" w:rsidRDefault="001A7859" w:rsidP="001A7859">
            <w:pPr>
              <w:spacing w:after="0" w:line="240" w:lineRule="auto"/>
              <w:rPr>
                <w:sz w:val="24"/>
                <w:szCs w:val="24"/>
                <w:lang w:val="uk-UA"/>
              </w:rPr>
            </w:pPr>
            <w:r w:rsidRPr="00102F43">
              <w:rPr>
                <w:iCs/>
                <w:sz w:val="24"/>
                <w:szCs w:val="24"/>
                <w:lang w:val="uk-UA"/>
              </w:rPr>
              <w:t>Витрати сировини й матеріалів</w:t>
            </w:r>
          </w:p>
        </w:tc>
        <w:tc>
          <w:tcPr>
            <w:tcW w:w="796" w:type="pct"/>
            <w:tcMar>
              <w:top w:w="15" w:type="dxa"/>
              <w:left w:w="15" w:type="dxa"/>
              <w:bottom w:w="0" w:type="dxa"/>
              <w:right w:w="15" w:type="dxa"/>
            </w:tcMar>
            <w:vAlign w:val="center"/>
          </w:tcPr>
          <w:p w14:paraId="7952495C" w14:textId="77777777" w:rsidR="001A7859" w:rsidRPr="00102F43" w:rsidRDefault="001A7859" w:rsidP="001A7859">
            <w:pPr>
              <w:spacing w:after="0" w:line="240" w:lineRule="auto"/>
              <w:jc w:val="center"/>
              <w:rPr>
                <w:sz w:val="24"/>
                <w:szCs w:val="24"/>
                <w:lang w:val="uk-UA"/>
              </w:rPr>
            </w:pPr>
            <w:r w:rsidRPr="00102F43">
              <w:rPr>
                <w:sz w:val="24"/>
                <w:szCs w:val="24"/>
                <w:lang w:val="uk-UA"/>
              </w:rPr>
              <w:t>грн.</w:t>
            </w:r>
          </w:p>
        </w:tc>
        <w:tc>
          <w:tcPr>
            <w:tcW w:w="523" w:type="pct"/>
            <w:tcMar>
              <w:top w:w="15" w:type="dxa"/>
              <w:left w:w="15" w:type="dxa"/>
              <w:bottom w:w="0" w:type="dxa"/>
              <w:right w:w="15" w:type="dxa"/>
            </w:tcMar>
            <w:vAlign w:val="center"/>
          </w:tcPr>
          <w:p w14:paraId="64D55238" w14:textId="77777777" w:rsidR="001A7859" w:rsidRPr="00102F43" w:rsidRDefault="001A7859" w:rsidP="001A7859">
            <w:pPr>
              <w:spacing w:after="0" w:line="240" w:lineRule="auto"/>
              <w:jc w:val="center"/>
              <w:rPr>
                <w:sz w:val="24"/>
                <w:szCs w:val="24"/>
                <w:lang w:val="uk-UA"/>
              </w:rPr>
            </w:pPr>
            <w:r>
              <w:rPr>
                <w:sz w:val="24"/>
                <w:szCs w:val="24"/>
                <w:lang w:val="uk-UA"/>
              </w:rPr>
              <w:t>30</w:t>
            </w:r>
          </w:p>
        </w:tc>
        <w:tc>
          <w:tcPr>
            <w:tcW w:w="655" w:type="pct"/>
            <w:tcMar>
              <w:top w:w="15" w:type="dxa"/>
              <w:left w:w="15" w:type="dxa"/>
              <w:bottom w:w="0" w:type="dxa"/>
              <w:right w:w="15" w:type="dxa"/>
            </w:tcMar>
            <w:vAlign w:val="center"/>
          </w:tcPr>
          <w:p w14:paraId="66C01BA9" w14:textId="77777777" w:rsidR="001A7859" w:rsidRPr="00102F43" w:rsidRDefault="001A7859" w:rsidP="001A7859">
            <w:pPr>
              <w:spacing w:after="0" w:line="240" w:lineRule="auto"/>
              <w:jc w:val="center"/>
              <w:rPr>
                <w:sz w:val="24"/>
                <w:szCs w:val="24"/>
                <w:lang w:val="uk-UA"/>
              </w:rPr>
            </w:pPr>
            <w:r>
              <w:rPr>
                <w:sz w:val="24"/>
                <w:szCs w:val="24"/>
                <w:lang w:val="uk-UA"/>
              </w:rPr>
              <w:t>2000</w:t>
            </w:r>
          </w:p>
        </w:tc>
        <w:tc>
          <w:tcPr>
            <w:tcW w:w="966" w:type="pct"/>
          </w:tcPr>
          <w:p w14:paraId="72F2231E" w14:textId="77777777" w:rsidR="001A7859" w:rsidRPr="00102F43" w:rsidRDefault="001A7859" w:rsidP="001A7859">
            <w:pPr>
              <w:spacing w:after="0" w:line="240" w:lineRule="auto"/>
              <w:jc w:val="center"/>
              <w:rPr>
                <w:sz w:val="24"/>
                <w:szCs w:val="24"/>
                <w:lang w:val="uk-UA"/>
              </w:rPr>
            </w:pPr>
            <w:r>
              <w:rPr>
                <w:sz w:val="24"/>
                <w:szCs w:val="24"/>
                <w:lang w:val="uk-UA"/>
              </w:rPr>
              <w:t>300</w:t>
            </w:r>
          </w:p>
        </w:tc>
      </w:tr>
      <w:tr w:rsidR="001A7859" w:rsidRPr="00102F43" w14:paraId="15E35B1E" w14:textId="77777777" w:rsidTr="001A7859">
        <w:trPr>
          <w:trHeight w:val="270"/>
        </w:trPr>
        <w:tc>
          <w:tcPr>
            <w:tcW w:w="322" w:type="pct"/>
            <w:tcMar>
              <w:top w:w="15" w:type="dxa"/>
              <w:left w:w="15" w:type="dxa"/>
              <w:bottom w:w="0" w:type="dxa"/>
              <w:right w:w="15" w:type="dxa"/>
            </w:tcMar>
            <w:vAlign w:val="center"/>
          </w:tcPr>
          <w:p w14:paraId="2A909150" w14:textId="77777777" w:rsidR="001A7859" w:rsidRPr="00102F43" w:rsidRDefault="001A7859" w:rsidP="001A7859">
            <w:pPr>
              <w:spacing w:after="0" w:line="240" w:lineRule="auto"/>
              <w:jc w:val="center"/>
              <w:rPr>
                <w:sz w:val="24"/>
                <w:szCs w:val="24"/>
                <w:lang w:val="uk-UA"/>
              </w:rPr>
            </w:pPr>
            <w:r w:rsidRPr="00102F43">
              <w:rPr>
                <w:sz w:val="24"/>
                <w:szCs w:val="24"/>
                <w:lang w:val="uk-UA"/>
              </w:rPr>
              <w:t>2</w:t>
            </w:r>
          </w:p>
        </w:tc>
        <w:tc>
          <w:tcPr>
            <w:tcW w:w="1739" w:type="pct"/>
            <w:tcMar>
              <w:top w:w="15" w:type="dxa"/>
              <w:left w:w="15" w:type="dxa"/>
              <w:bottom w:w="0" w:type="dxa"/>
              <w:right w:w="15" w:type="dxa"/>
            </w:tcMar>
            <w:vAlign w:val="center"/>
          </w:tcPr>
          <w:p w14:paraId="072381E2" w14:textId="77777777" w:rsidR="001A7859" w:rsidRPr="00102F43" w:rsidRDefault="001A7859" w:rsidP="001A7859">
            <w:pPr>
              <w:spacing w:after="0" w:line="240" w:lineRule="auto"/>
              <w:rPr>
                <w:iCs/>
                <w:sz w:val="24"/>
                <w:szCs w:val="24"/>
                <w:lang w:val="uk-UA"/>
              </w:rPr>
            </w:pPr>
            <w:r w:rsidRPr="00102F43">
              <w:rPr>
                <w:iCs/>
                <w:sz w:val="24"/>
                <w:szCs w:val="24"/>
                <w:lang w:val="uk-UA"/>
              </w:rPr>
              <w:t>Витрати купівельних напівфабрикатів та комплектуючих виробів</w:t>
            </w:r>
          </w:p>
        </w:tc>
        <w:tc>
          <w:tcPr>
            <w:tcW w:w="796" w:type="pct"/>
            <w:tcMar>
              <w:top w:w="15" w:type="dxa"/>
              <w:left w:w="15" w:type="dxa"/>
              <w:bottom w:w="0" w:type="dxa"/>
              <w:right w:w="15" w:type="dxa"/>
            </w:tcMar>
            <w:vAlign w:val="center"/>
          </w:tcPr>
          <w:p w14:paraId="783A6A14" w14:textId="77777777" w:rsidR="001A7859" w:rsidRPr="00102F43" w:rsidRDefault="001A7859" w:rsidP="001A7859">
            <w:pPr>
              <w:spacing w:after="0" w:line="240" w:lineRule="auto"/>
              <w:jc w:val="center"/>
              <w:rPr>
                <w:sz w:val="24"/>
                <w:szCs w:val="24"/>
                <w:lang w:val="uk-UA"/>
              </w:rPr>
            </w:pPr>
            <w:r w:rsidRPr="00102F43">
              <w:rPr>
                <w:sz w:val="24"/>
                <w:szCs w:val="24"/>
                <w:lang w:val="uk-UA"/>
              </w:rPr>
              <w:t>грн.</w:t>
            </w:r>
          </w:p>
        </w:tc>
        <w:tc>
          <w:tcPr>
            <w:tcW w:w="523" w:type="pct"/>
            <w:tcMar>
              <w:top w:w="15" w:type="dxa"/>
              <w:left w:w="15" w:type="dxa"/>
              <w:bottom w:w="0" w:type="dxa"/>
              <w:right w:w="15" w:type="dxa"/>
            </w:tcMar>
            <w:vAlign w:val="center"/>
          </w:tcPr>
          <w:p w14:paraId="74047D32" w14:textId="77777777" w:rsidR="001A7859" w:rsidRPr="00102F43" w:rsidRDefault="001A7859" w:rsidP="001A7859">
            <w:pPr>
              <w:spacing w:after="0" w:line="240" w:lineRule="auto"/>
              <w:jc w:val="center"/>
              <w:rPr>
                <w:sz w:val="24"/>
                <w:szCs w:val="24"/>
                <w:lang w:val="uk-UA"/>
              </w:rPr>
            </w:pPr>
            <w:r>
              <w:rPr>
                <w:sz w:val="24"/>
                <w:szCs w:val="24"/>
                <w:lang w:val="uk-UA"/>
              </w:rPr>
              <w:t>200</w:t>
            </w:r>
          </w:p>
        </w:tc>
        <w:tc>
          <w:tcPr>
            <w:tcW w:w="655" w:type="pct"/>
            <w:tcMar>
              <w:top w:w="15" w:type="dxa"/>
              <w:left w:w="15" w:type="dxa"/>
              <w:bottom w:w="0" w:type="dxa"/>
              <w:right w:w="15" w:type="dxa"/>
            </w:tcMar>
            <w:vAlign w:val="center"/>
          </w:tcPr>
          <w:p w14:paraId="6B43D1C9" w14:textId="77777777" w:rsidR="001A7859" w:rsidRPr="00102F43" w:rsidRDefault="001A7859" w:rsidP="001A7859">
            <w:pPr>
              <w:spacing w:after="0" w:line="240" w:lineRule="auto"/>
              <w:jc w:val="center"/>
              <w:rPr>
                <w:sz w:val="24"/>
                <w:szCs w:val="24"/>
                <w:lang w:val="uk-UA"/>
              </w:rPr>
            </w:pPr>
            <w:r>
              <w:rPr>
                <w:sz w:val="24"/>
                <w:szCs w:val="24"/>
                <w:lang w:val="uk-UA"/>
              </w:rPr>
              <w:t>250</w:t>
            </w:r>
          </w:p>
        </w:tc>
        <w:tc>
          <w:tcPr>
            <w:tcW w:w="966" w:type="pct"/>
          </w:tcPr>
          <w:p w14:paraId="23D3F825" w14:textId="77777777" w:rsidR="001A7859" w:rsidRPr="00102F43" w:rsidRDefault="001A7859" w:rsidP="001A7859">
            <w:pPr>
              <w:spacing w:after="0" w:line="240" w:lineRule="auto"/>
              <w:jc w:val="center"/>
              <w:rPr>
                <w:sz w:val="24"/>
                <w:szCs w:val="24"/>
                <w:lang w:val="uk-UA"/>
              </w:rPr>
            </w:pPr>
            <w:r>
              <w:rPr>
                <w:sz w:val="24"/>
                <w:szCs w:val="24"/>
                <w:lang w:val="uk-UA"/>
              </w:rPr>
              <w:t>240</w:t>
            </w:r>
          </w:p>
        </w:tc>
      </w:tr>
      <w:tr w:rsidR="001A7859" w:rsidRPr="00102F43" w14:paraId="5156A760" w14:textId="77777777" w:rsidTr="001A7859">
        <w:trPr>
          <w:trHeight w:val="315"/>
        </w:trPr>
        <w:tc>
          <w:tcPr>
            <w:tcW w:w="322" w:type="pct"/>
            <w:tcMar>
              <w:top w:w="15" w:type="dxa"/>
              <w:left w:w="15" w:type="dxa"/>
              <w:bottom w:w="0" w:type="dxa"/>
              <w:right w:w="15" w:type="dxa"/>
            </w:tcMar>
          </w:tcPr>
          <w:p w14:paraId="4E2B3FCD" w14:textId="77777777" w:rsidR="001A7859" w:rsidRPr="00102F43" w:rsidRDefault="001A7859" w:rsidP="001A7859">
            <w:pPr>
              <w:spacing w:after="0" w:line="240" w:lineRule="auto"/>
              <w:jc w:val="center"/>
              <w:rPr>
                <w:rFonts w:eastAsia="Arial Unicode MS"/>
                <w:sz w:val="24"/>
                <w:szCs w:val="24"/>
                <w:lang w:val="uk-UA"/>
              </w:rPr>
            </w:pPr>
            <w:r>
              <w:rPr>
                <w:rFonts w:eastAsia="Arial Unicode MS"/>
                <w:sz w:val="24"/>
                <w:szCs w:val="24"/>
                <w:lang w:val="uk-UA"/>
              </w:rPr>
              <w:t>3</w:t>
            </w:r>
          </w:p>
        </w:tc>
        <w:tc>
          <w:tcPr>
            <w:tcW w:w="1739" w:type="pct"/>
            <w:tcMar>
              <w:top w:w="15" w:type="dxa"/>
              <w:left w:w="15" w:type="dxa"/>
              <w:bottom w:w="0" w:type="dxa"/>
              <w:right w:w="15" w:type="dxa"/>
            </w:tcMar>
          </w:tcPr>
          <w:p w14:paraId="6C3B7443" w14:textId="77777777" w:rsidR="001A7859" w:rsidRPr="00102F43" w:rsidRDefault="001A7859" w:rsidP="001A7859">
            <w:pPr>
              <w:spacing w:after="0" w:line="240" w:lineRule="auto"/>
              <w:rPr>
                <w:rFonts w:eastAsia="Arial Unicode MS"/>
                <w:sz w:val="24"/>
                <w:szCs w:val="24"/>
                <w:lang w:val="uk-UA"/>
              </w:rPr>
            </w:pPr>
            <w:r w:rsidRPr="00102F43">
              <w:rPr>
                <w:sz w:val="24"/>
                <w:szCs w:val="24"/>
                <w:lang w:val="uk-UA"/>
              </w:rPr>
              <w:t>Електроенергія</w:t>
            </w:r>
          </w:p>
        </w:tc>
        <w:tc>
          <w:tcPr>
            <w:tcW w:w="796" w:type="pct"/>
            <w:tcMar>
              <w:top w:w="15" w:type="dxa"/>
              <w:left w:w="15" w:type="dxa"/>
              <w:bottom w:w="0" w:type="dxa"/>
              <w:right w:w="15" w:type="dxa"/>
            </w:tcMar>
          </w:tcPr>
          <w:p w14:paraId="3FE8118C" w14:textId="77777777" w:rsidR="001A7859" w:rsidRPr="00102F43" w:rsidRDefault="001A7859" w:rsidP="001A7859">
            <w:pPr>
              <w:spacing w:after="0" w:line="240" w:lineRule="auto"/>
              <w:jc w:val="center"/>
              <w:rPr>
                <w:rFonts w:eastAsia="Arial Unicode MS"/>
                <w:sz w:val="24"/>
                <w:szCs w:val="24"/>
                <w:lang w:val="uk-UA"/>
              </w:rPr>
            </w:pPr>
            <w:r w:rsidRPr="00102F43">
              <w:rPr>
                <w:sz w:val="24"/>
                <w:szCs w:val="24"/>
                <w:lang w:val="uk-UA"/>
              </w:rPr>
              <w:t xml:space="preserve">грн. за </w:t>
            </w:r>
            <w:proofErr w:type="spellStart"/>
            <w:r w:rsidRPr="00102F43">
              <w:rPr>
                <w:sz w:val="24"/>
                <w:szCs w:val="24"/>
                <w:lang w:val="uk-UA"/>
              </w:rPr>
              <w:t>квт</w:t>
            </w:r>
            <w:proofErr w:type="spellEnd"/>
            <w:r w:rsidRPr="00102F43">
              <w:rPr>
                <w:sz w:val="24"/>
                <w:szCs w:val="24"/>
                <w:lang w:val="uk-UA"/>
              </w:rPr>
              <w:t>/год</w:t>
            </w:r>
          </w:p>
        </w:tc>
        <w:tc>
          <w:tcPr>
            <w:tcW w:w="523" w:type="pct"/>
            <w:tcMar>
              <w:top w:w="15" w:type="dxa"/>
              <w:left w:w="15" w:type="dxa"/>
              <w:bottom w:w="0" w:type="dxa"/>
              <w:right w:w="15" w:type="dxa"/>
            </w:tcMar>
          </w:tcPr>
          <w:p w14:paraId="44F5EE38" w14:textId="77777777" w:rsidR="001A7859" w:rsidRPr="00102F43" w:rsidRDefault="001A7859" w:rsidP="001A7859">
            <w:pPr>
              <w:spacing w:after="0" w:line="240" w:lineRule="auto"/>
              <w:jc w:val="center"/>
              <w:rPr>
                <w:rFonts w:eastAsia="Arial Unicode MS"/>
                <w:sz w:val="24"/>
                <w:szCs w:val="24"/>
                <w:lang w:val="uk-UA"/>
              </w:rPr>
            </w:pPr>
            <w:r>
              <w:rPr>
                <w:rFonts w:eastAsia="Arial Unicode MS"/>
                <w:sz w:val="24"/>
                <w:szCs w:val="24"/>
                <w:lang w:val="uk-UA"/>
              </w:rPr>
              <w:t>60</w:t>
            </w:r>
          </w:p>
        </w:tc>
        <w:tc>
          <w:tcPr>
            <w:tcW w:w="655" w:type="pct"/>
            <w:tcMar>
              <w:top w:w="15" w:type="dxa"/>
              <w:left w:w="15" w:type="dxa"/>
              <w:bottom w:w="0" w:type="dxa"/>
              <w:right w:w="15" w:type="dxa"/>
            </w:tcMar>
          </w:tcPr>
          <w:p w14:paraId="29C0A353" w14:textId="77777777" w:rsidR="001A7859" w:rsidRPr="00102F43" w:rsidRDefault="001A7859" w:rsidP="001A7859">
            <w:pPr>
              <w:spacing w:after="0" w:line="240" w:lineRule="auto"/>
              <w:jc w:val="center"/>
              <w:rPr>
                <w:rFonts w:eastAsia="Arial Unicode MS"/>
                <w:sz w:val="24"/>
                <w:szCs w:val="24"/>
                <w:lang w:val="uk-UA"/>
              </w:rPr>
            </w:pPr>
            <w:r>
              <w:rPr>
                <w:rFonts w:eastAsia="Arial Unicode MS"/>
                <w:sz w:val="24"/>
                <w:szCs w:val="24"/>
                <w:lang w:val="uk-UA"/>
              </w:rPr>
              <w:t>300</w:t>
            </w:r>
          </w:p>
        </w:tc>
        <w:tc>
          <w:tcPr>
            <w:tcW w:w="966" w:type="pct"/>
          </w:tcPr>
          <w:p w14:paraId="5E467DD8" w14:textId="77777777" w:rsidR="001A7859" w:rsidRPr="00102F43" w:rsidRDefault="001A7859" w:rsidP="001A7859">
            <w:pPr>
              <w:spacing w:after="0" w:line="240" w:lineRule="auto"/>
              <w:jc w:val="center"/>
              <w:rPr>
                <w:rFonts w:eastAsia="Arial Unicode MS"/>
                <w:sz w:val="24"/>
                <w:szCs w:val="24"/>
                <w:lang w:val="uk-UA"/>
              </w:rPr>
            </w:pPr>
            <w:r>
              <w:rPr>
                <w:rFonts w:eastAsia="Arial Unicode MS"/>
                <w:sz w:val="24"/>
                <w:szCs w:val="24"/>
                <w:lang w:val="uk-UA"/>
              </w:rPr>
              <w:t>160</w:t>
            </w:r>
          </w:p>
        </w:tc>
      </w:tr>
      <w:tr w:rsidR="001A7859" w:rsidRPr="00102F43" w14:paraId="5394D0DC" w14:textId="77777777" w:rsidTr="001A7859">
        <w:trPr>
          <w:trHeight w:val="315"/>
        </w:trPr>
        <w:tc>
          <w:tcPr>
            <w:tcW w:w="322" w:type="pct"/>
            <w:tcMar>
              <w:top w:w="15" w:type="dxa"/>
              <w:left w:w="15" w:type="dxa"/>
              <w:bottom w:w="0" w:type="dxa"/>
              <w:right w:w="15" w:type="dxa"/>
            </w:tcMar>
          </w:tcPr>
          <w:p w14:paraId="045FFAE6" w14:textId="77777777" w:rsidR="001A7859" w:rsidRPr="00102F43" w:rsidRDefault="001A7859" w:rsidP="001A7859">
            <w:pPr>
              <w:spacing w:after="0" w:line="240" w:lineRule="auto"/>
              <w:jc w:val="center"/>
              <w:rPr>
                <w:sz w:val="24"/>
                <w:szCs w:val="24"/>
                <w:lang w:val="uk-UA"/>
              </w:rPr>
            </w:pPr>
            <w:r>
              <w:rPr>
                <w:sz w:val="24"/>
                <w:szCs w:val="24"/>
                <w:lang w:val="uk-UA"/>
              </w:rPr>
              <w:t>4</w:t>
            </w:r>
          </w:p>
        </w:tc>
        <w:tc>
          <w:tcPr>
            <w:tcW w:w="1739" w:type="pct"/>
            <w:tcMar>
              <w:top w:w="15" w:type="dxa"/>
              <w:left w:w="15" w:type="dxa"/>
              <w:bottom w:w="0" w:type="dxa"/>
              <w:right w:w="15" w:type="dxa"/>
            </w:tcMar>
          </w:tcPr>
          <w:p w14:paraId="7129080B" w14:textId="77777777" w:rsidR="001A7859" w:rsidRPr="00102F43" w:rsidRDefault="001A7859" w:rsidP="001A7859">
            <w:pPr>
              <w:spacing w:after="0" w:line="240" w:lineRule="auto"/>
              <w:rPr>
                <w:rFonts w:eastAsia="Arial Unicode MS"/>
                <w:sz w:val="24"/>
                <w:szCs w:val="24"/>
                <w:lang w:val="uk-UA"/>
              </w:rPr>
            </w:pPr>
            <w:r w:rsidRPr="00102F43">
              <w:rPr>
                <w:sz w:val="24"/>
                <w:szCs w:val="24"/>
                <w:lang w:val="uk-UA"/>
              </w:rPr>
              <w:t>Комунальні послуги</w:t>
            </w:r>
          </w:p>
        </w:tc>
        <w:tc>
          <w:tcPr>
            <w:tcW w:w="796" w:type="pct"/>
            <w:tcMar>
              <w:top w:w="15" w:type="dxa"/>
              <w:left w:w="15" w:type="dxa"/>
              <w:bottom w:w="0" w:type="dxa"/>
              <w:right w:w="15" w:type="dxa"/>
            </w:tcMar>
          </w:tcPr>
          <w:p w14:paraId="4E267A91" w14:textId="77777777" w:rsidR="001A7859" w:rsidRPr="00102F43" w:rsidRDefault="001A7859" w:rsidP="001A7859">
            <w:pPr>
              <w:spacing w:after="0" w:line="240" w:lineRule="auto"/>
              <w:jc w:val="center"/>
              <w:rPr>
                <w:rFonts w:eastAsia="Arial Unicode MS"/>
                <w:sz w:val="24"/>
                <w:szCs w:val="24"/>
                <w:lang w:val="uk-UA"/>
              </w:rPr>
            </w:pPr>
            <w:r w:rsidRPr="00102F43">
              <w:rPr>
                <w:sz w:val="24"/>
                <w:szCs w:val="24"/>
                <w:lang w:val="uk-UA"/>
              </w:rPr>
              <w:t>грн./м</w:t>
            </w:r>
            <w:r w:rsidRPr="00102F43">
              <w:rPr>
                <w:sz w:val="24"/>
                <w:szCs w:val="24"/>
                <w:vertAlign w:val="superscript"/>
                <w:lang w:val="uk-UA"/>
              </w:rPr>
              <w:t>2</w:t>
            </w:r>
          </w:p>
        </w:tc>
        <w:tc>
          <w:tcPr>
            <w:tcW w:w="523" w:type="pct"/>
            <w:tcMar>
              <w:top w:w="15" w:type="dxa"/>
              <w:left w:w="15" w:type="dxa"/>
              <w:bottom w:w="0" w:type="dxa"/>
              <w:right w:w="15" w:type="dxa"/>
            </w:tcMar>
          </w:tcPr>
          <w:p w14:paraId="3538EE29" w14:textId="77777777" w:rsidR="001A7859" w:rsidRPr="00102F43" w:rsidRDefault="001A7859" w:rsidP="001A7859">
            <w:pPr>
              <w:spacing w:after="0" w:line="240" w:lineRule="auto"/>
              <w:jc w:val="center"/>
              <w:rPr>
                <w:rFonts w:eastAsia="Arial Unicode MS"/>
                <w:sz w:val="24"/>
                <w:szCs w:val="24"/>
                <w:lang w:val="uk-UA"/>
              </w:rPr>
            </w:pPr>
            <w:r>
              <w:rPr>
                <w:rFonts w:eastAsia="Arial Unicode MS"/>
                <w:sz w:val="24"/>
                <w:szCs w:val="24"/>
                <w:lang w:val="uk-UA"/>
              </w:rPr>
              <w:t>35</w:t>
            </w:r>
          </w:p>
        </w:tc>
        <w:tc>
          <w:tcPr>
            <w:tcW w:w="655" w:type="pct"/>
            <w:tcMar>
              <w:top w:w="15" w:type="dxa"/>
              <w:left w:w="15" w:type="dxa"/>
              <w:bottom w:w="0" w:type="dxa"/>
              <w:right w:w="15" w:type="dxa"/>
            </w:tcMar>
          </w:tcPr>
          <w:p w14:paraId="64155A6F" w14:textId="77777777" w:rsidR="001A7859" w:rsidRPr="00102F43" w:rsidRDefault="001A7859" w:rsidP="001A7859">
            <w:pPr>
              <w:spacing w:after="0" w:line="240" w:lineRule="auto"/>
              <w:jc w:val="center"/>
              <w:rPr>
                <w:rFonts w:eastAsia="Arial Unicode MS"/>
                <w:sz w:val="24"/>
                <w:szCs w:val="24"/>
                <w:lang w:val="uk-UA"/>
              </w:rPr>
            </w:pPr>
            <w:r>
              <w:rPr>
                <w:rFonts w:eastAsia="Arial Unicode MS"/>
                <w:sz w:val="24"/>
                <w:szCs w:val="24"/>
                <w:lang w:val="uk-UA"/>
              </w:rPr>
              <w:t>260</w:t>
            </w:r>
          </w:p>
        </w:tc>
        <w:tc>
          <w:tcPr>
            <w:tcW w:w="966" w:type="pct"/>
          </w:tcPr>
          <w:p w14:paraId="223B2F5D" w14:textId="77777777" w:rsidR="001A7859" w:rsidRPr="00102F43" w:rsidRDefault="001A7859" w:rsidP="001A7859">
            <w:pPr>
              <w:spacing w:after="0" w:line="240" w:lineRule="auto"/>
              <w:jc w:val="center"/>
              <w:rPr>
                <w:rFonts w:eastAsia="Arial Unicode MS"/>
                <w:sz w:val="24"/>
                <w:szCs w:val="24"/>
                <w:lang w:val="uk-UA"/>
              </w:rPr>
            </w:pPr>
            <w:r>
              <w:rPr>
                <w:rFonts w:eastAsia="Arial Unicode MS"/>
                <w:sz w:val="24"/>
                <w:szCs w:val="24"/>
                <w:lang w:val="uk-UA"/>
              </w:rPr>
              <w:t>125</w:t>
            </w:r>
          </w:p>
        </w:tc>
      </w:tr>
      <w:tr w:rsidR="001A7859" w:rsidRPr="00102F43" w14:paraId="0FEAE9CF" w14:textId="77777777" w:rsidTr="001A7859">
        <w:trPr>
          <w:trHeight w:val="315"/>
        </w:trPr>
        <w:tc>
          <w:tcPr>
            <w:tcW w:w="322" w:type="pct"/>
            <w:tcMar>
              <w:top w:w="15" w:type="dxa"/>
              <w:left w:w="15" w:type="dxa"/>
              <w:bottom w:w="0" w:type="dxa"/>
              <w:right w:w="15" w:type="dxa"/>
            </w:tcMar>
          </w:tcPr>
          <w:p w14:paraId="0F1D6C1B" w14:textId="77777777" w:rsidR="001A7859" w:rsidRPr="00102F43" w:rsidRDefault="001A7859" w:rsidP="001A7859">
            <w:pPr>
              <w:spacing w:after="0" w:line="240" w:lineRule="auto"/>
              <w:jc w:val="center"/>
              <w:rPr>
                <w:sz w:val="24"/>
                <w:szCs w:val="24"/>
                <w:lang w:val="uk-UA"/>
              </w:rPr>
            </w:pPr>
            <w:r>
              <w:rPr>
                <w:sz w:val="24"/>
                <w:szCs w:val="24"/>
                <w:lang w:val="uk-UA"/>
              </w:rPr>
              <w:t>5</w:t>
            </w:r>
          </w:p>
        </w:tc>
        <w:tc>
          <w:tcPr>
            <w:tcW w:w="1739" w:type="pct"/>
            <w:tcMar>
              <w:top w:w="15" w:type="dxa"/>
              <w:left w:w="15" w:type="dxa"/>
              <w:bottom w:w="0" w:type="dxa"/>
              <w:right w:w="15" w:type="dxa"/>
            </w:tcMar>
          </w:tcPr>
          <w:p w14:paraId="76C8F5A9" w14:textId="77777777" w:rsidR="001A7859" w:rsidRPr="00102F43" w:rsidRDefault="001A7859" w:rsidP="001A7859">
            <w:pPr>
              <w:spacing w:after="0" w:line="240" w:lineRule="auto"/>
              <w:rPr>
                <w:sz w:val="24"/>
                <w:szCs w:val="24"/>
                <w:lang w:val="uk-UA"/>
              </w:rPr>
            </w:pPr>
            <w:r w:rsidRPr="00102F43">
              <w:rPr>
                <w:sz w:val="24"/>
                <w:szCs w:val="24"/>
                <w:lang w:val="uk-UA"/>
              </w:rPr>
              <w:t>МНМА</w:t>
            </w:r>
          </w:p>
        </w:tc>
        <w:tc>
          <w:tcPr>
            <w:tcW w:w="796" w:type="pct"/>
            <w:tcMar>
              <w:top w:w="15" w:type="dxa"/>
              <w:left w:w="15" w:type="dxa"/>
              <w:bottom w:w="0" w:type="dxa"/>
              <w:right w:w="15" w:type="dxa"/>
            </w:tcMar>
          </w:tcPr>
          <w:p w14:paraId="16855AE5" w14:textId="77777777" w:rsidR="001A7859" w:rsidRPr="00102F43" w:rsidRDefault="001A7859" w:rsidP="001A7859">
            <w:pPr>
              <w:spacing w:after="0" w:line="240" w:lineRule="auto"/>
              <w:jc w:val="center"/>
              <w:rPr>
                <w:sz w:val="24"/>
                <w:szCs w:val="24"/>
                <w:lang w:val="uk-UA"/>
              </w:rPr>
            </w:pPr>
          </w:p>
        </w:tc>
        <w:tc>
          <w:tcPr>
            <w:tcW w:w="523" w:type="pct"/>
            <w:tcMar>
              <w:top w:w="15" w:type="dxa"/>
              <w:left w:w="15" w:type="dxa"/>
              <w:bottom w:w="0" w:type="dxa"/>
              <w:right w:w="15" w:type="dxa"/>
            </w:tcMar>
          </w:tcPr>
          <w:p w14:paraId="14FCB878" w14:textId="77777777" w:rsidR="001A7859" w:rsidRPr="00102F43" w:rsidRDefault="001A7859" w:rsidP="001A7859">
            <w:pPr>
              <w:spacing w:after="0" w:line="240" w:lineRule="auto"/>
              <w:jc w:val="center"/>
              <w:rPr>
                <w:rFonts w:eastAsia="Arial Unicode MS"/>
                <w:sz w:val="24"/>
                <w:szCs w:val="24"/>
                <w:lang w:val="uk-UA"/>
              </w:rPr>
            </w:pPr>
            <w:r>
              <w:rPr>
                <w:rFonts w:eastAsia="Arial Unicode MS"/>
                <w:sz w:val="24"/>
                <w:szCs w:val="24"/>
                <w:lang w:val="uk-UA"/>
              </w:rPr>
              <w:t>11</w:t>
            </w:r>
          </w:p>
        </w:tc>
        <w:tc>
          <w:tcPr>
            <w:tcW w:w="655" w:type="pct"/>
            <w:tcMar>
              <w:top w:w="15" w:type="dxa"/>
              <w:left w:w="15" w:type="dxa"/>
              <w:bottom w:w="0" w:type="dxa"/>
              <w:right w:w="15" w:type="dxa"/>
            </w:tcMar>
          </w:tcPr>
          <w:p w14:paraId="3E3D8CB1" w14:textId="77777777" w:rsidR="001A7859" w:rsidRPr="00102F43" w:rsidRDefault="001A7859" w:rsidP="001A7859">
            <w:pPr>
              <w:spacing w:after="0" w:line="240" w:lineRule="auto"/>
              <w:jc w:val="center"/>
              <w:rPr>
                <w:rFonts w:eastAsia="Arial Unicode MS"/>
                <w:sz w:val="24"/>
                <w:szCs w:val="24"/>
                <w:lang w:val="uk-UA"/>
              </w:rPr>
            </w:pPr>
            <w:r>
              <w:rPr>
                <w:rFonts w:eastAsia="Arial Unicode MS"/>
                <w:sz w:val="24"/>
                <w:szCs w:val="24"/>
                <w:lang w:val="uk-UA"/>
              </w:rPr>
              <w:t>3000</w:t>
            </w:r>
          </w:p>
        </w:tc>
        <w:tc>
          <w:tcPr>
            <w:tcW w:w="966" w:type="pct"/>
          </w:tcPr>
          <w:p w14:paraId="5A4B2583" w14:textId="77777777" w:rsidR="001A7859" w:rsidRPr="00102F43" w:rsidRDefault="001A7859" w:rsidP="001A7859">
            <w:pPr>
              <w:spacing w:after="0" w:line="240" w:lineRule="auto"/>
              <w:jc w:val="center"/>
              <w:rPr>
                <w:rFonts w:eastAsia="Arial Unicode MS"/>
                <w:sz w:val="24"/>
                <w:szCs w:val="24"/>
                <w:lang w:val="uk-UA"/>
              </w:rPr>
            </w:pPr>
            <w:r>
              <w:rPr>
                <w:rFonts w:eastAsia="Arial Unicode MS"/>
                <w:sz w:val="24"/>
                <w:szCs w:val="24"/>
                <w:lang w:val="uk-UA"/>
              </w:rPr>
              <w:t>250</w:t>
            </w:r>
          </w:p>
        </w:tc>
      </w:tr>
      <w:tr w:rsidR="001A7859" w:rsidRPr="00102F43" w14:paraId="41B4D2A7" w14:textId="77777777" w:rsidTr="001A7859">
        <w:trPr>
          <w:cantSplit/>
          <w:trHeight w:val="330"/>
        </w:trPr>
        <w:tc>
          <w:tcPr>
            <w:tcW w:w="4034" w:type="pct"/>
            <w:gridSpan w:val="5"/>
            <w:tcMar>
              <w:top w:w="15" w:type="dxa"/>
              <w:left w:w="15" w:type="dxa"/>
              <w:bottom w:w="0" w:type="dxa"/>
              <w:right w:w="15" w:type="dxa"/>
            </w:tcMar>
          </w:tcPr>
          <w:p w14:paraId="42186E29" w14:textId="77777777" w:rsidR="001A7859" w:rsidRPr="00102F43" w:rsidRDefault="001A7859" w:rsidP="001A7859">
            <w:pPr>
              <w:spacing w:after="0" w:line="240" w:lineRule="auto"/>
              <w:jc w:val="center"/>
              <w:rPr>
                <w:rFonts w:eastAsia="Arial Unicode MS"/>
                <w:bCs/>
                <w:sz w:val="24"/>
                <w:szCs w:val="24"/>
                <w:lang w:val="uk-UA"/>
              </w:rPr>
            </w:pPr>
            <w:r w:rsidRPr="00102F43">
              <w:rPr>
                <w:bCs/>
                <w:sz w:val="24"/>
                <w:szCs w:val="24"/>
                <w:lang w:val="uk-UA"/>
              </w:rPr>
              <w:lastRenderedPageBreak/>
              <w:t>Всього:</w:t>
            </w:r>
          </w:p>
        </w:tc>
        <w:tc>
          <w:tcPr>
            <w:tcW w:w="966" w:type="pct"/>
          </w:tcPr>
          <w:p w14:paraId="3E46EB11" w14:textId="77777777" w:rsidR="001A7859" w:rsidRPr="00102F43" w:rsidRDefault="001A7859" w:rsidP="001A7859">
            <w:pPr>
              <w:spacing w:after="0" w:line="240" w:lineRule="auto"/>
              <w:jc w:val="center"/>
              <w:rPr>
                <w:rFonts w:eastAsia="Arial Unicode MS"/>
                <w:b/>
                <w:bCs/>
                <w:sz w:val="24"/>
                <w:szCs w:val="24"/>
                <w:lang w:val="uk-UA"/>
              </w:rPr>
            </w:pPr>
            <w:r>
              <w:rPr>
                <w:rFonts w:eastAsia="Arial Unicode MS"/>
                <w:b/>
                <w:bCs/>
                <w:sz w:val="24"/>
                <w:szCs w:val="24"/>
                <w:lang w:val="uk-UA"/>
              </w:rPr>
              <w:t>1075</w:t>
            </w:r>
          </w:p>
        </w:tc>
      </w:tr>
    </w:tbl>
    <w:p w14:paraId="51022496" w14:textId="77777777" w:rsidR="001A7859" w:rsidRDefault="001A7859" w:rsidP="001A7859">
      <w:pPr>
        <w:rPr>
          <w:lang w:val="uk-UA"/>
        </w:rPr>
      </w:pPr>
    </w:p>
    <w:p w14:paraId="5A42791D" w14:textId="77777777" w:rsidR="001A7859" w:rsidRPr="00795CC3" w:rsidRDefault="001A7859" w:rsidP="001A7859">
      <w:pPr>
        <w:jc w:val="center"/>
        <w:rPr>
          <w:b/>
          <w:bCs/>
          <w:lang w:val="uk-UA"/>
        </w:rPr>
      </w:pPr>
      <w:r w:rsidRPr="002315A0">
        <w:rPr>
          <w:b/>
          <w:lang w:val="uk-UA"/>
        </w:rPr>
        <w:t>7.</w:t>
      </w:r>
      <w:r w:rsidR="00D11D43">
        <w:rPr>
          <w:b/>
          <w:lang w:val="en-US"/>
        </w:rPr>
        <w:t xml:space="preserve">10 </w:t>
      </w:r>
      <w:r>
        <w:rPr>
          <w:b/>
          <w:bCs/>
          <w:lang w:val="uk-UA"/>
        </w:rPr>
        <w:t>Витрати на оплату праці</w:t>
      </w:r>
    </w:p>
    <w:p w14:paraId="432D3995" w14:textId="77777777" w:rsidR="001A7859" w:rsidRPr="00102F43" w:rsidRDefault="001A7859" w:rsidP="001A7859">
      <w:pPr>
        <w:pStyle w:val="FootnoteText"/>
        <w:spacing w:line="360" w:lineRule="auto"/>
        <w:ind w:firstLine="425"/>
        <w:jc w:val="both"/>
        <w:rPr>
          <w:sz w:val="28"/>
        </w:rPr>
      </w:pPr>
      <w:r w:rsidRPr="00102F43">
        <w:rPr>
          <w:sz w:val="28"/>
          <w:szCs w:val="28"/>
        </w:rPr>
        <w:t xml:space="preserve">Даний крок роботи передбачає аналіз структури персоналу підприємства та розмежування працівників, оплата праці яких здійснюється на основі посадових окладів (їх відносять до умовно-постійних витрат підприємства) та працівників, оплата праці яких – відрядна з урахуванням розряду працівника (їх відносять до умовно-змінних витрат підприємства). </w:t>
      </w:r>
      <w:r w:rsidRPr="00102F43">
        <w:rPr>
          <w:noProof/>
          <w:sz w:val="28"/>
          <w:szCs w:val="28"/>
        </w:rPr>
        <w:t xml:space="preserve">До фонду оплати праці підприємства крім заробітної плати персоналу входять і нарахування підприємства по заробітній платі до </w:t>
      </w:r>
      <w:r w:rsidRPr="00102F43">
        <w:rPr>
          <w:sz w:val="28"/>
          <w:szCs w:val="28"/>
        </w:rPr>
        <w:t xml:space="preserve">Пенсійного фонду </w:t>
      </w:r>
      <w:r w:rsidRPr="00C807A3">
        <w:rPr>
          <w:sz w:val="28"/>
          <w:szCs w:val="28"/>
        </w:rPr>
        <w:t>[</w:t>
      </w:r>
      <w:r w:rsidR="004E1D36">
        <w:rPr>
          <w:sz w:val="28"/>
          <w:szCs w:val="28"/>
          <w:lang w:val="ru-RU"/>
        </w:rPr>
        <w:t>25</w:t>
      </w:r>
      <w:r w:rsidRPr="00C807A3">
        <w:rPr>
          <w:sz w:val="28"/>
          <w:szCs w:val="28"/>
        </w:rPr>
        <w:t>].</w:t>
      </w:r>
    </w:p>
    <w:p w14:paraId="3906E01F" w14:textId="77777777" w:rsidR="001A7859" w:rsidRPr="00B45368" w:rsidRDefault="001A7859" w:rsidP="001A7859">
      <w:pPr>
        <w:tabs>
          <w:tab w:val="left" w:pos="0"/>
        </w:tabs>
        <w:spacing w:after="0" w:line="360" w:lineRule="auto"/>
        <w:ind w:firstLine="709"/>
        <w:contextualSpacing/>
        <w:jc w:val="both"/>
        <w:rPr>
          <w:lang w:val="uk-UA"/>
        </w:rPr>
      </w:pPr>
      <w:r w:rsidRPr="00B45368">
        <w:rPr>
          <w:lang w:val="uk-UA"/>
        </w:rPr>
        <w:t xml:space="preserve">Фонд оплати праці (ФОП) це – сукупність заробітної плати працівників підприємства разом із соціальними відрахуваннями до пенсійного фонду, який визначається за формулою: </w:t>
      </w:r>
    </w:p>
    <w:p w14:paraId="57D0DAAE" w14:textId="77777777" w:rsidR="001A7859" w:rsidRPr="00B45368" w:rsidRDefault="001A7859" w:rsidP="001A7859">
      <w:pPr>
        <w:tabs>
          <w:tab w:val="left" w:pos="0"/>
        </w:tabs>
        <w:spacing w:after="0" w:line="360" w:lineRule="auto"/>
        <w:ind w:firstLine="709"/>
        <w:contextualSpacing/>
        <w:jc w:val="right"/>
        <w:rPr>
          <w:lang w:val="uk-UA"/>
        </w:rPr>
      </w:pPr>
      <w:r w:rsidRPr="00B45368">
        <w:rPr>
          <w:lang w:val="uk-UA"/>
        </w:rPr>
        <w:t>ФОП = ЗП + Нарахування до Пенсійного фонду, грн</w:t>
      </w:r>
      <w:r w:rsidRPr="00B45368">
        <w:rPr>
          <w:lang w:val="uk-UA"/>
        </w:rPr>
        <w:tab/>
      </w:r>
      <w:r w:rsidRPr="00B45368">
        <w:rPr>
          <w:lang w:val="uk-UA"/>
        </w:rPr>
        <w:tab/>
        <w:t>(</w:t>
      </w:r>
      <w:r>
        <w:rPr>
          <w:lang w:val="uk-UA"/>
        </w:rPr>
        <w:t>5</w:t>
      </w:r>
      <w:r w:rsidRPr="00B45368">
        <w:rPr>
          <w:lang w:val="uk-UA"/>
        </w:rPr>
        <w:t>)</w:t>
      </w:r>
    </w:p>
    <w:p w14:paraId="026221C0" w14:textId="77777777" w:rsidR="001A7859" w:rsidRPr="00B45368" w:rsidRDefault="001A7859" w:rsidP="001A7859">
      <w:pPr>
        <w:tabs>
          <w:tab w:val="left" w:pos="0"/>
        </w:tabs>
        <w:spacing w:after="0" w:line="360" w:lineRule="auto"/>
        <w:ind w:firstLine="709"/>
        <w:contextualSpacing/>
        <w:jc w:val="both"/>
        <w:rPr>
          <w:lang w:val="uk-UA"/>
        </w:rPr>
      </w:pPr>
      <w:r w:rsidRPr="00B45368">
        <w:rPr>
          <w:lang w:val="uk-UA"/>
        </w:rPr>
        <w:t>ЗП – величина сукупної заробітної плати працівників підприємства, грн</w:t>
      </w:r>
    </w:p>
    <w:p w14:paraId="09B582BE" w14:textId="77777777" w:rsidR="001A7859" w:rsidRPr="00B45368" w:rsidRDefault="001A7859" w:rsidP="001A7859">
      <w:pPr>
        <w:tabs>
          <w:tab w:val="left" w:pos="0"/>
        </w:tabs>
        <w:spacing w:after="0" w:line="360" w:lineRule="auto"/>
        <w:ind w:firstLine="709"/>
        <w:contextualSpacing/>
        <w:jc w:val="both"/>
        <w:rPr>
          <w:lang w:val="uk-UA"/>
        </w:rPr>
      </w:pPr>
      <w:r w:rsidRPr="00B45368">
        <w:rPr>
          <w:lang w:val="uk-UA"/>
        </w:rPr>
        <w:t>Нарахування до Пенсійного фонду становлять 22%.</w:t>
      </w:r>
    </w:p>
    <w:p w14:paraId="13656B26" w14:textId="77777777" w:rsidR="001A7859" w:rsidRPr="00B45368" w:rsidRDefault="001A7859" w:rsidP="001A7859">
      <w:pPr>
        <w:tabs>
          <w:tab w:val="left" w:pos="0"/>
        </w:tabs>
        <w:spacing w:after="0" w:line="360" w:lineRule="auto"/>
        <w:ind w:firstLine="426"/>
        <w:contextualSpacing/>
        <w:jc w:val="both"/>
        <w:rPr>
          <w:lang w:val="uk-UA"/>
        </w:rPr>
      </w:pPr>
      <w:r w:rsidRPr="00B45368">
        <w:rPr>
          <w:lang w:val="uk-UA"/>
        </w:rPr>
        <w:t xml:space="preserve">Основними сучасними формами оплати праці є </w:t>
      </w:r>
      <w:r w:rsidRPr="00B45368">
        <w:rPr>
          <w:i/>
          <w:lang w:val="uk-UA"/>
        </w:rPr>
        <w:t>погодинна</w:t>
      </w:r>
      <w:r w:rsidRPr="00B45368">
        <w:rPr>
          <w:lang w:val="uk-UA"/>
        </w:rPr>
        <w:t xml:space="preserve"> і </w:t>
      </w:r>
      <w:r w:rsidRPr="00B45368">
        <w:rPr>
          <w:i/>
          <w:lang w:val="uk-UA"/>
        </w:rPr>
        <w:t>відрядна</w:t>
      </w:r>
      <w:r w:rsidRPr="00B45368">
        <w:rPr>
          <w:lang w:val="uk-UA"/>
        </w:rPr>
        <w:t xml:space="preserve">. Кожна з них має власні особливості нарахування. Так, </w:t>
      </w:r>
      <w:r w:rsidRPr="00B45368">
        <w:rPr>
          <w:i/>
          <w:lang w:val="uk-UA"/>
        </w:rPr>
        <w:t>пряма погодинна система оплати праці</w:t>
      </w:r>
      <w:r w:rsidRPr="00B45368">
        <w:rPr>
          <w:lang w:val="uk-UA"/>
        </w:rPr>
        <w:t xml:space="preserve"> кількість відпрацьованого працівником часу та обчислюється за формулою:</w:t>
      </w:r>
    </w:p>
    <w:p w14:paraId="34CC5D26" w14:textId="77777777" w:rsidR="001A7859" w:rsidRPr="00B45368" w:rsidRDefault="005B57C5" w:rsidP="001A7859">
      <w:pPr>
        <w:tabs>
          <w:tab w:val="left" w:pos="0"/>
        </w:tabs>
        <w:spacing w:after="0" w:line="360" w:lineRule="auto"/>
        <w:ind w:firstLine="426"/>
        <w:jc w:val="right"/>
        <w:rPr>
          <w:lang w:val="uk-UA"/>
        </w:rPr>
      </w:pPr>
      <m:oMath>
        <m:sSubSup>
          <m:sSubSupPr>
            <m:ctrlPr>
              <w:rPr>
                <w:rFonts w:ascii="Cambria Math" w:hAnsi="Cambria Math"/>
                <w:i/>
                <w:lang w:val="uk-UA"/>
              </w:rPr>
            </m:ctrlPr>
          </m:sSubSupPr>
          <m:e>
            <m:r>
              <w:rPr>
                <w:rFonts w:ascii="Cambria Math" w:hAnsi="Cambria Math"/>
                <w:lang w:val="uk-UA"/>
              </w:rPr>
              <m:t>ЗП</m:t>
            </m:r>
          </m:e>
          <m:sub>
            <m:r>
              <w:rPr>
                <w:rFonts w:ascii="Cambria Math" w:hAnsi="Cambria Math"/>
                <w:lang w:val="uk-UA"/>
              </w:rPr>
              <m:t>погод</m:t>
            </m:r>
          </m:sub>
          <m:sup>
            <m:r>
              <w:rPr>
                <w:rFonts w:ascii="Cambria Math" w:hAnsi="Cambria Math"/>
                <w:lang w:val="uk-UA"/>
              </w:rPr>
              <m:t>пряма</m:t>
            </m:r>
          </m:sup>
        </m:sSubSup>
      </m:oMath>
      <w:r w:rsidR="001A7859" w:rsidRPr="00B45368">
        <w:rPr>
          <w:lang w:val="uk-UA"/>
        </w:rPr>
        <w:t xml:space="preserve">= ТС × </w:t>
      </w:r>
      <w:r w:rsidR="001A7859" w:rsidRPr="00B45368">
        <w:rPr>
          <w:lang w:val="en-US"/>
        </w:rPr>
        <w:t>t</w:t>
      </w:r>
      <w:r w:rsidR="001A7859" w:rsidRPr="00B45368">
        <w:rPr>
          <w:lang w:val="uk-UA"/>
        </w:rPr>
        <w:t xml:space="preserve">,  </w:t>
      </w:r>
      <w:r w:rsidR="001A7859">
        <w:rPr>
          <w:lang w:val="uk-UA"/>
        </w:rPr>
        <w:t>грн</w:t>
      </w:r>
      <w:r w:rsidR="001A7859" w:rsidRPr="00B45368">
        <w:rPr>
          <w:lang w:val="uk-UA"/>
        </w:rPr>
        <w:tab/>
      </w:r>
      <w:r w:rsidR="001A7859" w:rsidRPr="00B45368">
        <w:rPr>
          <w:lang w:val="uk-UA"/>
        </w:rPr>
        <w:tab/>
      </w:r>
      <w:r w:rsidR="001A7859">
        <w:rPr>
          <w:lang w:val="uk-UA"/>
        </w:rPr>
        <w:tab/>
      </w:r>
      <w:r w:rsidR="001A7859">
        <w:rPr>
          <w:lang w:val="uk-UA"/>
        </w:rPr>
        <w:tab/>
        <w:t>(6</w:t>
      </w:r>
      <w:r w:rsidR="001A7859" w:rsidRPr="00B45368">
        <w:rPr>
          <w:lang w:val="uk-UA"/>
        </w:rPr>
        <w:t>)</w:t>
      </w:r>
    </w:p>
    <w:p w14:paraId="1F1E48EB" w14:textId="77777777" w:rsidR="001A7859" w:rsidRPr="00B45368" w:rsidRDefault="001A7859" w:rsidP="001A7859">
      <w:pPr>
        <w:tabs>
          <w:tab w:val="left" w:pos="0"/>
        </w:tabs>
        <w:spacing w:after="0" w:line="360" w:lineRule="auto"/>
        <w:ind w:firstLine="426"/>
        <w:jc w:val="both"/>
        <w:rPr>
          <w:lang w:val="uk-UA"/>
        </w:rPr>
      </w:pPr>
      <w:r w:rsidRPr="00B45368">
        <w:rPr>
          <w:lang w:val="en-US"/>
        </w:rPr>
        <w:t>t</w:t>
      </w:r>
      <w:r w:rsidRPr="00B45368">
        <w:rPr>
          <w:lang w:val="uk-UA"/>
        </w:rPr>
        <w:t xml:space="preserve"> – кількість відпрацьованих працівником годин, год,</w:t>
      </w:r>
    </w:p>
    <w:p w14:paraId="67E033DA" w14:textId="77777777" w:rsidR="001A7859" w:rsidRPr="00B45368" w:rsidRDefault="001A7859" w:rsidP="001A7859">
      <w:pPr>
        <w:tabs>
          <w:tab w:val="left" w:pos="0"/>
        </w:tabs>
        <w:spacing w:after="0" w:line="360" w:lineRule="auto"/>
        <w:ind w:firstLine="426"/>
        <w:jc w:val="both"/>
        <w:rPr>
          <w:lang w:val="uk-UA"/>
        </w:rPr>
      </w:pPr>
      <w:r w:rsidRPr="00B45368">
        <w:rPr>
          <w:lang w:val="uk-UA"/>
        </w:rPr>
        <w:t>ТС – тарифна ставка оплати праці, грн/год</w:t>
      </w:r>
    </w:p>
    <w:p w14:paraId="1F32178A" w14:textId="77777777" w:rsidR="001A7859" w:rsidRPr="00B45368" w:rsidRDefault="001A7859" w:rsidP="001A7859">
      <w:pPr>
        <w:tabs>
          <w:tab w:val="left" w:pos="0"/>
        </w:tabs>
        <w:spacing w:after="0" w:line="360" w:lineRule="auto"/>
        <w:ind w:firstLine="426"/>
        <w:jc w:val="both"/>
        <w:rPr>
          <w:lang w:val="uk-UA"/>
        </w:rPr>
      </w:pPr>
      <w:r w:rsidRPr="00B45368">
        <w:rPr>
          <w:lang w:val="uk-UA"/>
        </w:rPr>
        <w:t>Зазначимо, що з 1 січня 2019 року мінімальна заробітна плата в Україні становить 4173 в місяць, тоді мінімальна тарифна ставка оплати праці становитиме:</w:t>
      </w:r>
    </w:p>
    <w:p w14:paraId="5FBDC320" w14:textId="77777777" w:rsidR="001A7859" w:rsidRPr="00B45368" w:rsidRDefault="001A7859" w:rsidP="001A7859">
      <w:pPr>
        <w:tabs>
          <w:tab w:val="left" w:pos="0"/>
        </w:tabs>
        <w:spacing w:after="0" w:line="360" w:lineRule="auto"/>
        <w:ind w:firstLine="426"/>
        <w:jc w:val="right"/>
        <w:rPr>
          <w:lang w:val="uk-UA"/>
        </w:rPr>
      </w:pPr>
      <w:r w:rsidRPr="00B45368">
        <w:rPr>
          <w:lang w:val="uk-UA"/>
        </w:rPr>
        <w:t>ТС</w:t>
      </w:r>
      <w:r w:rsidRPr="00B45368">
        <w:rPr>
          <w:vertAlign w:val="subscript"/>
          <w:lang w:val="en-US"/>
        </w:rPr>
        <w:t>min</w:t>
      </w:r>
      <w:r w:rsidRPr="00B45368">
        <w:rPr>
          <w:lang w:val="uk-UA"/>
        </w:rPr>
        <w:t>= 41</w:t>
      </w:r>
      <w:r>
        <w:rPr>
          <w:lang w:val="uk-UA"/>
        </w:rPr>
        <w:t>73  / (30/7)*40 = 25,13, грн</w:t>
      </w:r>
      <w:r w:rsidRPr="00B45368">
        <w:rPr>
          <w:lang w:val="uk-UA"/>
        </w:rPr>
        <w:tab/>
      </w:r>
      <w:r>
        <w:rPr>
          <w:lang w:val="uk-UA"/>
        </w:rPr>
        <w:tab/>
      </w:r>
      <w:r w:rsidRPr="00B45368">
        <w:rPr>
          <w:lang w:val="uk-UA"/>
        </w:rPr>
        <w:tab/>
      </w:r>
      <w:r>
        <w:rPr>
          <w:lang w:val="uk-UA"/>
        </w:rPr>
        <w:t>(7)</w:t>
      </w:r>
    </w:p>
    <w:p w14:paraId="0DF39319" w14:textId="77777777" w:rsidR="001A7859" w:rsidRPr="00B45368" w:rsidRDefault="001A7859" w:rsidP="001A7859">
      <w:pPr>
        <w:tabs>
          <w:tab w:val="left" w:pos="0"/>
        </w:tabs>
        <w:spacing w:after="0" w:line="360" w:lineRule="auto"/>
        <w:ind w:firstLine="426"/>
        <w:jc w:val="both"/>
        <w:rPr>
          <w:lang w:val="uk-UA"/>
        </w:rPr>
      </w:pPr>
      <w:r w:rsidRPr="00B45368">
        <w:rPr>
          <w:lang w:val="uk-UA"/>
        </w:rPr>
        <w:t>Де 4173 – діюча мінімальна заробітна плата в Україні на 1.01.2019, грн.;</w:t>
      </w:r>
    </w:p>
    <w:p w14:paraId="545ECBD8" w14:textId="77777777" w:rsidR="001A7859" w:rsidRPr="00B45368" w:rsidRDefault="001A7859" w:rsidP="001A7859">
      <w:pPr>
        <w:tabs>
          <w:tab w:val="left" w:pos="0"/>
        </w:tabs>
        <w:spacing w:after="0" w:line="360" w:lineRule="auto"/>
        <w:ind w:firstLine="426"/>
        <w:jc w:val="both"/>
        <w:rPr>
          <w:lang w:val="uk-UA"/>
        </w:rPr>
      </w:pPr>
      <w:r w:rsidRPr="00B45368">
        <w:rPr>
          <w:lang w:val="uk-UA"/>
        </w:rPr>
        <w:t>30/7 – кількість робочих днів місяця;</w:t>
      </w:r>
    </w:p>
    <w:p w14:paraId="53BF0C49" w14:textId="77777777" w:rsidR="001A7859" w:rsidRPr="00B45368" w:rsidRDefault="001A7859" w:rsidP="001A7859">
      <w:pPr>
        <w:tabs>
          <w:tab w:val="left" w:pos="0"/>
        </w:tabs>
        <w:spacing w:after="0" w:line="360" w:lineRule="auto"/>
        <w:ind w:firstLine="426"/>
        <w:jc w:val="both"/>
        <w:rPr>
          <w:lang w:val="uk-UA"/>
        </w:rPr>
      </w:pPr>
      <w:r w:rsidRPr="00B45368">
        <w:rPr>
          <w:lang w:val="uk-UA"/>
        </w:rPr>
        <w:t>40 – нормативна тривалість робочого тижня, годин.</w:t>
      </w:r>
    </w:p>
    <w:p w14:paraId="63473F28" w14:textId="77777777" w:rsidR="001A7859" w:rsidRPr="00B45368" w:rsidRDefault="001A7859" w:rsidP="001A7859">
      <w:pPr>
        <w:shd w:val="clear" w:color="auto" w:fill="FFFFFF"/>
        <w:spacing w:after="0" w:line="360" w:lineRule="auto"/>
        <w:ind w:firstLine="426"/>
        <w:jc w:val="both"/>
        <w:rPr>
          <w:lang w:val="uk-UA"/>
        </w:rPr>
      </w:pPr>
      <w:r w:rsidRPr="00B45368">
        <w:rPr>
          <w:lang w:val="uk-UA"/>
        </w:rPr>
        <w:lastRenderedPageBreak/>
        <w:t>Водночас зазначимо, що оплата праці виробничих працівників здійснюється відповідно законодавчо закріпленої єдиної тарифної сітки розрядів і коефіцієнтів з оплати праці працівників установ, закладів та організацій окремих галузей  бюджетної сфери, яка п подана в додатку 3.</w:t>
      </w:r>
    </w:p>
    <w:p w14:paraId="3F4EDE4A" w14:textId="77777777" w:rsidR="001A7859" w:rsidRDefault="001A7859" w:rsidP="001A7859">
      <w:pPr>
        <w:pStyle w:val="ListParagraph"/>
        <w:tabs>
          <w:tab w:val="left" w:pos="0"/>
        </w:tabs>
        <w:spacing w:after="0" w:line="360" w:lineRule="auto"/>
        <w:ind w:left="0" w:firstLine="426"/>
        <w:jc w:val="both"/>
        <w:rPr>
          <w:lang w:val="uk-UA"/>
        </w:rPr>
      </w:pPr>
      <w:r w:rsidRPr="00B45368">
        <w:rPr>
          <w:i/>
          <w:lang w:val="uk-UA"/>
        </w:rPr>
        <w:t xml:space="preserve">Погодинно-преміальна оплата праці </w:t>
      </w:r>
      <w:r w:rsidRPr="00B45368">
        <w:rPr>
          <w:lang w:val="uk-UA"/>
        </w:rPr>
        <w:t>частково повторює попередню систему, однак враховує преміальні виплати за якісну  і напружену працю та обчислюється за формулою:</w:t>
      </w:r>
    </w:p>
    <w:p w14:paraId="4FB280EB" w14:textId="77777777" w:rsidR="001A7859" w:rsidRPr="00B45368" w:rsidRDefault="005B57C5" w:rsidP="001A7859">
      <w:pPr>
        <w:pStyle w:val="ListParagraph"/>
        <w:tabs>
          <w:tab w:val="left" w:pos="0"/>
        </w:tabs>
        <w:spacing w:after="0" w:line="360" w:lineRule="auto"/>
        <w:ind w:left="426"/>
        <w:jc w:val="right"/>
        <w:rPr>
          <w:lang w:val="uk-UA"/>
        </w:rPr>
      </w:pPr>
      <m:oMath>
        <m:sSubSup>
          <m:sSubSupPr>
            <m:ctrlPr>
              <w:rPr>
                <w:rFonts w:ascii="Cambria Math" w:hAnsi="Cambria Math"/>
                <w:i/>
                <w:lang w:val="uk-UA"/>
              </w:rPr>
            </m:ctrlPr>
          </m:sSubSupPr>
          <m:e>
            <m:r>
              <w:rPr>
                <w:rFonts w:ascii="Cambria Math" w:hAnsi="Cambria Math"/>
                <w:lang w:val="uk-UA"/>
              </w:rPr>
              <m:t>ЗП</m:t>
            </m:r>
          </m:e>
          <m:sub>
            <m:r>
              <w:rPr>
                <w:rFonts w:ascii="Cambria Math" w:hAnsi="Cambria Math"/>
                <w:lang w:val="uk-UA"/>
              </w:rPr>
              <m:t>погод-прем</m:t>
            </m:r>
          </m:sub>
          <m:sup/>
        </m:sSubSup>
      </m:oMath>
      <w:r w:rsidR="001A7859" w:rsidRPr="00B45368">
        <w:rPr>
          <w:lang w:val="uk-UA"/>
        </w:rPr>
        <w:t xml:space="preserve">= ТС × </w:t>
      </w:r>
      <w:r w:rsidR="001A7859" w:rsidRPr="00B45368">
        <w:rPr>
          <w:lang w:val="en-US"/>
        </w:rPr>
        <w:t>t</w:t>
      </w:r>
      <w:r w:rsidR="001A7859" w:rsidRPr="00B45368">
        <w:rPr>
          <w:lang w:val="uk-UA"/>
        </w:rPr>
        <w:t xml:space="preserve"> +П</w:t>
      </w:r>
      <w:r w:rsidR="001A7859">
        <w:rPr>
          <w:lang w:val="uk-UA"/>
        </w:rPr>
        <w:t>, грн</w:t>
      </w:r>
      <w:r w:rsidR="001A7859">
        <w:rPr>
          <w:lang w:val="uk-UA"/>
        </w:rPr>
        <w:tab/>
      </w:r>
      <w:r w:rsidR="001A7859">
        <w:rPr>
          <w:lang w:val="uk-UA"/>
        </w:rPr>
        <w:tab/>
      </w:r>
      <w:r w:rsidR="001A7859">
        <w:rPr>
          <w:lang w:val="uk-UA"/>
        </w:rPr>
        <w:tab/>
        <w:t>(8</w:t>
      </w:r>
      <w:r w:rsidR="001A7859" w:rsidRPr="00B45368">
        <w:rPr>
          <w:lang w:val="uk-UA"/>
        </w:rPr>
        <w:t>)</w:t>
      </w:r>
    </w:p>
    <w:p w14:paraId="0E088E84" w14:textId="77777777" w:rsidR="001A7859" w:rsidRPr="00B45368" w:rsidRDefault="001A7859" w:rsidP="001A7859">
      <w:pPr>
        <w:tabs>
          <w:tab w:val="left" w:pos="0"/>
        </w:tabs>
        <w:spacing w:after="0" w:line="360" w:lineRule="auto"/>
        <w:ind w:firstLine="426"/>
        <w:jc w:val="both"/>
        <w:rPr>
          <w:lang w:val="uk-UA"/>
        </w:rPr>
      </w:pPr>
      <w:r w:rsidRPr="00B45368">
        <w:rPr>
          <w:lang w:val="uk-UA"/>
        </w:rPr>
        <w:t>де П – преміальні виплати за якісну напружену працю, грн.</w:t>
      </w:r>
    </w:p>
    <w:p w14:paraId="79501AF1" w14:textId="77777777" w:rsidR="001A7859" w:rsidRDefault="001A7859" w:rsidP="001A7859">
      <w:pPr>
        <w:spacing w:after="0" w:line="360" w:lineRule="auto"/>
        <w:ind w:firstLine="426"/>
        <w:jc w:val="both"/>
      </w:pPr>
      <w:proofErr w:type="spellStart"/>
      <w:r w:rsidRPr="00E940F6">
        <w:rPr>
          <w:lang w:val="uk-UA"/>
        </w:rPr>
        <w:t>Дані</w:t>
      </w:r>
      <w:r>
        <w:rPr>
          <w:lang w:val="uk-UA"/>
        </w:rPr>
        <w:t>структури</w:t>
      </w:r>
      <w:proofErr w:type="spellEnd"/>
      <w:r>
        <w:rPr>
          <w:lang w:val="uk-UA"/>
        </w:rPr>
        <w:t xml:space="preserve"> персоналу та фонду оплати праці </w:t>
      </w:r>
      <w:r w:rsidRPr="00E940F6">
        <w:rPr>
          <w:lang w:val="uk-UA"/>
        </w:rPr>
        <w:t xml:space="preserve">узагальнюємо </w:t>
      </w:r>
      <w:r w:rsidRPr="00E940F6">
        <w:t>в таблиц</w:t>
      </w:r>
      <w:r>
        <w:rPr>
          <w:lang w:val="uk-UA"/>
        </w:rPr>
        <w:t>і</w:t>
      </w:r>
      <w:r w:rsidR="00F15B4F">
        <w:rPr>
          <w:lang w:val="uk-UA"/>
        </w:rPr>
        <w:t>7</w:t>
      </w:r>
      <w:r w:rsidR="00F15B4F" w:rsidRPr="00413B36">
        <w:rPr>
          <w:lang w:val="uk-UA"/>
        </w:rPr>
        <w:t>.</w:t>
      </w:r>
      <w:r w:rsidR="00F15B4F">
        <w:rPr>
          <w:lang w:val="uk-UA"/>
        </w:rPr>
        <w:t>13</w:t>
      </w:r>
      <w:r w:rsidRPr="00E940F6">
        <w:t>.</w:t>
      </w:r>
    </w:p>
    <w:p w14:paraId="11268A36" w14:textId="77777777" w:rsidR="001A7859" w:rsidRPr="00803E60" w:rsidRDefault="001A7859" w:rsidP="001A7859">
      <w:pPr>
        <w:spacing w:before="120" w:after="0" w:line="360" w:lineRule="auto"/>
        <w:ind w:firstLine="567"/>
        <w:jc w:val="both"/>
        <w:rPr>
          <w:rFonts w:eastAsia="Times New Roman"/>
          <w:bCs/>
          <w:iCs/>
        </w:rPr>
      </w:pPr>
      <w:proofErr w:type="spellStart"/>
      <w:r w:rsidRPr="00FB0493">
        <w:rPr>
          <w:rFonts w:eastAsia="Times New Roman"/>
          <w:bCs/>
          <w:iCs/>
        </w:rPr>
        <w:t>Таблиця</w:t>
      </w:r>
      <w:proofErr w:type="spellEnd"/>
      <w:r w:rsidRPr="00FB0493">
        <w:rPr>
          <w:rFonts w:eastAsia="Times New Roman"/>
          <w:bCs/>
          <w:iCs/>
        </w:rPr>
        <w:t xml:space="preserve"> </w:t>
      </w:r>
      <w:r w:rsidR="00F15B4F">
        <w:rPr>
          <w:lang w:val="uk-UA"/>
        </w:rPr>
        <w:t>7</w:t>
      </w:r>
      <w:r w:rsidR="00F15B4F" w:rsidRPr="00413B36">
        <w:rPr>
          <w:lang w:val="uk-UA"/>
        </w:rPr>
        <w:t>.</w:t>
      </w:r>
      <w:r w:rsidR="00F15B4F">
        <w:rPr>
          <w:lang w:val="uk-UA"/>
        </w:rPr>
        <w:t>13</w:t>
      </w:r>
      <w:r>
        <w:rPr>
          <w:rFonts w:eastAsia="Times New Roman"/>
          <w:bCs/>
          <w:iCs/>
        </w:rPr>
        <w:t xml:space="preserve"> – </w:t>
      </w:r>
      <w:r w:rsidRPr="00FB0493">
        <w:rPr>
          <w:rFonts w:eastAsia="Times New Roman"/>
        </w:rPr>
        <w:t>Структура персоналу та ФОП</w:t>
      </w:r>
    </w:p>
    <w:tbl>
      <w:tblPr>
        <w:tblW w:w="10113" w:type="dxa"/>
        <w:tblCellMar>
          <w:left w:w="0" w:type="dxa"/>
          <w:right w:w="0" w:type="dxa"/>
        </w:tblCellMar>
        <w:tblLook w:val="0000" w:firstRow="0" w:lastRow="0" w:firstColumn="0" w:lastColumn="0" w:noHBand="0" w:noVBand="0"/>
      </w:tblPr>
      <w:tblGrid>
        <w:gridCol w:w="428"/>
        <w:gridCol w:w="3116"/>
        <w:gridCol w:w="2552"/>
        <w:gridCol w:w="1559"/>
        <w:gridCol w:w="1134"/>
        <w:gridCol w:w="992"/>
        <w:gridCol w:w="332"/>
      </w:tblGrid>
      <w:tr w:rsidR="001A7859" w:rsidRPr="00FB0493" w14:paraId="4B560376" w14:textId="77777777" w:rsidTr="001A7859">
        <w:trPr>
          <w:gridAfter w:val="1"/>
          <w:wAfter w:w="332" w:type="dxa"/>
          <w:cantSplit/>
          <w:trHeight w:val="332"/>
        </w:trPr>
        <w:tc>
          <w:tcPr>
            <w:tcW w:w="428" w:type="dxa"/>
            <w:vMerge w:val="restart"/>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vAlign w:val="center"/>
          </w:tcPr>
          <w:p w14:paraId="0E90FA6F" w14:textId="77777777" w:rsidR="001A7859" w:rsidRPr="00FB0493" w:rsidRDefault="001A7859" w:rsidP="001A7859">
            <w:pPr>
              <w:spacing w:after="0"/>
              <w:jc w:val="center"/>
              <w:rPr>
                <w:rFonts w:eastAsia="Arial Unicode MS"/>
                <w:b/>
                <w:i/>
                <w:sz w:val="24"/>
                <w:szCs w:val="24"/>
              </w:rPr>
            </w:pPr>
            <w:r w:rsidRPr="00FB0493">
              <w:rPr>
                <w:rFonts w:eastAsia="Calibri"/>
                <w:b/>
                <w:i/>
                <w:sz w:val="24"/>
                <w:szCs w:val="24"/>
              </w:rPr>
              <w:t xml:space="preserve">№ </w:t>
            </w:r>
            <w:r w:rsidRPr="000D5734">
              <w:rPr>
                <w:rFonts w:eastAsia="Calibri"/>
                <w:b/>
                <w:i/>
                <w:sz w:val="24"/>
                <w:szCs w:val="24"/>
              </w:rPr>
              <w:t>п</w:t>
            </w:r>
            <w:r w:rsidRPr="00FB0493">
              <w:rPr>
                <w:rFonts w:eastAsia="Calibri"/>
                <w:b/>
                <w:i/>
                <w:sz w:val="24"/>
                <w:szCs w:val="24"/>
              </w:rPr>
              <w:t>/</w:t>
            </w:r>
            <w:r w:rsidRPr="000D5734">
              <w:rPr>
                <w:rFonts w:eastAsia="Calibri"/>
                <w:b/>
                <w:i/>
                <w:sz w:val="24"/>
                <w:szCs w:val="24"/>
              </w:rPr>
              <w:t>п</w:t>
            </w:r>
          </w:p>
        </w:tc>
        <w:tc>
          <w:tcPr>
            <w:tcW w:w="3116" w:type="dxa"/>
            <w:vMerge w:val="restart"/>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vAlign w:val="center"/>
          </w:tcPr>
          <w:p w14:paraId="6AE42C5E" w14:textId="77777777" w:rsidR="001A7859" w:rsidRPr="00FB0493" w:rsidRDefault="001A7859" w:rsidP="001A7859">
            <w:pPr>
              <w:spacing w:after="0"/>
              <w:jc w:val="center"/>
              <w:rPr>
                <w:rFonts w:eastAsia="Arial Unicode MS"/>
                <w:b/>
                <w:i/>
                <w:sz w:val="24"/>
                <w:szCs w:val="24"/>
              </w:rPr>
            </w:pPr>
            <w:r w:rsidRPr="00FB0493">
              <w:rPr>
                <w:rFonts w:eastAsia="Calibri"/>
                <w:b/>
                <w:i/>
                <w:sz w:val="24"/>
                <w:szCs w:val="24"/>
              </w:rPr>
              <w:t>Посада</w:t>
            </w:r>
          </w:p>
        </w:tc>
        <w:tc>
          <w:tcPr>
            <w:tcW w:w="2552" w:type="dxa"/>
            <w:vMerge w:val="restart"/>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vAlign w:val="center"/>
          </w:tcPr>
          <w:p w14:paraId="4E870D41" w14:textId="77777777" w:rsidR="001A7859" w:rsidRPr="00FB0493" w:rsidRDefault="001A7859" w:rsidP="001A7859">
            <w:pPr>
              <w:spacing w:after="0"/>
              <w:jc w:val="center"/>
              <w:rPr>
                <w:rFonts w:eastAsia="Arial Unicode MS"/>
                <w:b/>
                <w:i/>
                <w:sz w:val="24"/>
                <w:szCs w:val="24"/>
              </w:rPr>
            </w:pPr>
            <w:r w:rsidRPr="00FB0493">
              <w:rPr>
                <w:rFonts w:eastAsia="Calibri"/>
                <w:b/>
                <w:i/>
                <w:sz w:val="24"/>
                <w:szCs w:val="24"/>
              </w:rPr>
              <w:t>Форма оплати</w:t>
            </w:r>
          </w:p>
        </w:tc>
        <w:tc>
          <w:tcPr>
            <w:tcW w:w="1559" w:type="dxa"/>
            <w:vMerge w:val="restart"/>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vAlign w:val="center"/>
          </w:tcPr>
          <w:p w14:paraId="2E14613D" w14:textId="77777777" w:rsidR="001A7859" w:rsidRPr="00FB0493" w:rsidRDefault="001A7859" w:rsidP="001A7859">
            <w:pPr>
              <w:spacing w:after="0"/>
              <w:jc w:val="center"/>
              <w:rPr>
                <w:rFonts w:eastAsia="Arial Unicode MS"/>
                <w:b/>
                <w:i/>
                <w:sz w:val="24"/>
                <w:szCs w:val="24"/>
              </w:rPr>
            </w:pPr>
            <w:proofErr w:type="spellStart"/>
            <w:r w:rsidRPr="00FB0493">
              <w:rPr>
                <w:rFonts w:eastAsia="Calibri"/>
                <w:b/>
                <w:i/>
                <w:sz w:val="24"/>
                <w:szCs w:val="24"/>
              </w:rPr>
              <w:t>Кількість</w:t>
            </w:r>
            <w:proofErr w:type="spellEnd"/>
            <w:r w:rsidRPr="00FB0493">
              <w:rPr>
                <w:rFonts w:eastAsia="Calibri"/>
                <w:b/>
                <w:i/>
                <w:sz w:val="24"/>
                <w:szCs w:val="24"/>
              </w:rPr>
              <w:t xml:space="preserve"> </w:t>
            </w:r>
            <w:proofErr w:type="spellStart"/>
            <w:r w:rsidRPr="00FB0493">
              <w:rPr>
                <w:rFonts w:eastAsia="Calibri"/>
                <w:b/>
                <w:i/>
                <w:sz w:val="24"/>
                <w:szCs w:val="24"/>
              </w:rPr>
              <w:t>працівників</w:t>
            </w:r>
            <w:proofErr w:type="spellEnd"/>
          </w:p>
        </w:tc>
        <w:tc>
          <w:tcPr>
            <w:tcW w:w="2126" w:type="dxa"/>
            <w:gridSpan w:val="2"/>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vAlign w:val="center"/>
          </w:tcPr>
          <w:p w14:paraId="5EE326D8" w14:textId="77777777" w:rsidR="001A7859" w:rsidRPr="00FB0493" w:rsidRDefault="001A7859" w:rsidP="001A7859">
            <w:pPr>
              <w:spacing w:after="0"/>
              <w:jc w:val="center"/>
              <w:rPr>
                <w:rFonts w:eastAsia="Arial Unicode MS"/>
                <w:b/>
                <w:i/>
                <w:sz w:val="24"/>
                <w:szCs w:val="24"/>
              </w:rPr>
            </w:pPr>
            <w:proofErr w:type="spellStart"/>
            <w:r w:rsidRPr="00FB0493">
              <w:rPr>
                <w:rFonts w:eastAsia="Calibri"/>
                <w:b/>
                <w:i/>
                <w:sz w:val="24"/>
                <w:szCs w:val="24"/>
              </w:rPr>
              <w:t>Заробітна</w:t>
            </w:r>
            <w:proofErr w:type="spellEnd"/>
            <w:r w:rsidRPr="00FB0493">
              <w:rPr>
                <w:rFonts w:eastAsia="Calibri"/>
                <w:b/>
                <w:i/>
                <w:sz w:val="24"/>
                <w:szCs w:val="24"/>
              </w:rPr>
              <w:t xml:space="preserve"> плата (</w:t>
            </w:r>
            <w:r w:rsidRPr="000D5734">
              <w:rPr>
                <w:rFonts w:eastAsia="Calibri"/>
                <w:b/>
                <w:i/>
                <w:sz w:val="24"/>
                <w:szCs w:val="24"/>
              </w:rPr>
              <w:t xml:space="preserve">тис. </w:t>
            </w:r>
            <w:proofErr w:type="spellStart"/>
            <w:r w:rsidRPr="00FB0493">
              <w:rPr>
                <w:rFonts w:eastAsia="Calibri"/>
                <w:b/>
                <w:i/>
                <w:sz w:val="24"/>
                <w:szCs w:val="24"/>
              </w:rPr>
              <w:t>грн</w:t>
            </w:r>
            <w:proofErr w:type="spellEnd"/>
            <w:r w:rsidRPr="00FB0493">
              <w:rPr>
                <w:rFonts w:eastAsia="Calibri"/>
                <w:b/>
                <w:i/>
                <w:sz w:val="24"/>
                <w:szCs w:val="24"/>
              </w:rPr>
              <w:t>)</w:t>
            </w:r>
          </w:p>
        </w:tc>
      </w:tr>
      <w:tr w:rsidR="001A7859" w:rsidRPr="00FB0493" w14:paraId="2C63D1B3" w14:textId="77777777" w:rsidTr="001A7859">
        <w:trPr>
          <w:gridAfter w:val="1"/>
          <w:wAfter w:w="332" w:type="dxa"/>
          <w:cantSplit/>
          <w:trHeight w:val="317"/>
        </w:trPr>
        <w:tc>
          <w:tcPr>
            <w:tcW w:w="428" w:type="dxa"/>
            <w:vMerge/>
            <w:tcBorders>
              <w:top w:val="single" w:sz="4" w:space="0" w:color="auto"/>
              <w:left w:val="single" w:sz="4" w:space="0" w:color="auto"/>
              <w:bottom w:val="single" w:sz="4" w:space="0" w:color="auto"/>
              <w:right w:val="single" w:sz="4" w:space="0" w:color="auto"/>
            </w:tcBorders>
            <w:vAlign w:val="center"/>
          </w:tcPr>
          <w:p w14:paraId="3DCF9B49" w14:textId="77777777" w:rsidR="001A7859" w:rsidRPr="00FB0493" w:rsidRDefault="001A7859" w:rsidP="001A7859">
            <w:pPr>
              <w:spacing w:after="0"/>
              <w:rPr>
                <w:rFonts w:eastAsia="Arial Unicode MS"/>
                <w:b/>
                <w:i/>
                <w:sz w:val="24"/>
                <w:szCs w:val="24"/>
              </w:rPr>
            </w:pPr>
          </w:p>
        </w:tc>
        <w:tc>
          <w:tcPr>
            <w:tcW w:w="3116" w:type="dxa"/>
            <w:vMerge/>
            <w:tcBorders>
              <w:top w:val="single" w:sz="4" w:space="0" w:color="auto"/>
              <w:left w:val="single" w:sz="4" w:space="0" w:color="auto"/>
              <w:bottom w:val="single" w:sz="4" w:space="0" w:color="auto"/>
              <w:right w:val="single" w:sz="4" w:space="0" w:color="auto"/>
            </w:tcBorders>
            <w:vAlign w:val="center"/>
          </w:tcPr>
          <w:p w14:paraId="60851C0E" w14:textId="77777777" w:rsidR="001A7859" w:rsidRPr="00FB0493" w:rsidRDefault="001A7859" w:rsidP="001A7859">
            <w:pPr>
              <w:spacing w:after="0"/>
              <w:rPr>
                <w:rFonts w:eastAsia="Arial Unicode MS"/>
                <w:b/>
                <w:i/>
                <w:sz w:val="24"/>
                <w:szCs w:val="24"/>
              </w:rPr>
            </w:pPr>
          </w:p>
        </w:tc>
        <w:tc>
          <w:tcPr>
            <w:tcW w:w="2552" w:type="dxa"/>
            <w:vMerge/>
            <w:tcBorders>
              <w:top w:val="single" w:sz="4" w:space="0" w:color="auto"/>
              <w:left w:val="single" w:sz="4" w:space="0" w:color="auto"/>
              <w:bottom w:val="single" w:sz="4" w:space="0" w:color="auto"/>
              <w:right w:val="single" w:sz="4" w:space="0" w:color="auto"/>
            </w:tcBorders>
            <w:vAlign w:val="center"/>
          </w:tcPr>
          <w:p w14:paraId="6D922B6F" w14:textId="77777777" w:rsidR="001A7859" w:rsidRPr="00FB0493" w:rsidRDefault="001A7859" w:rsidP="001A7859">
            <w:pPr>
              <w:spacing w:after="0"/>
              <w:rPr>
                <w:rFonts w:eastAsia="Arial Unicode MS"/>
                <w:b/>
                <w:i/>
                <w:sz w:val="24"/>
                <w:szCs w:val="24"/>
              </w:rPr>
            </w:pPr>
          </w:p>
        </w:tc>
        <w:tc>
          <w:tcPr>
            <w:tcW w:w="1559" w:type="dxa"/>
            <w:vMerge/>
            <w:tcBorders>
              <w:top w:val="single" w:sz="4" w:space="0" w:color="auto"/>
              <w:left w:val="single" w:sz="4" w:space="0" w:color="auto"/>
              <w:bottom w:val="single" w:sz="4" w:space="0" w:color="auto"/>
              <w:right w:val="single" w:sz="4" w:space="0" w:color="auto"/>
            </w:tcBorders>
            <w:vAlign w:val="center"/>
          </w:tcPr>
          <w:p w14:paraId="1B99462D" w14:textId="77777777" w:rsidR="001A7859" w:rsidRPr="00FB0493" w:rsidRDefault="001A7859" w:rsidP="001A7859">
            <w:pPr>
              <w:spacing w:after="0"/>
              <w:rPr>
                <w:rFonts w:eastAsia="Arial Unicode MS"/>
                <w:b/>
                <w:i/>
                <w:sz w:val="24"/>
                <w:szCs w:val="24"/>
              </w:rPr>
            </w:pPr>
          </w:p>
        </w:tc>
        <w:tc>
          <w:tcPr>
            <w:tcW w:w="1134" w:type="dxa"/>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vAlign w:val="center"/>
          </w:tcPr>
          <w:p w14:paraId="6225E1C5" w14:textId="77777777" w:rsidR="001A7859" w:rsidRPr="00FB0493" w:rsidRDefault="001A7859" w:rsidP="001A7859">
            <w:pPr>
              <w:spacing w:after="0"/>
              <w:jc w:val="center"/>
              <w:rPr>
                <w:rFonts w:eastAsia="Arial Unicode MS"/>
                <w:b/>
                <w:i/>
                <w:sz w:val="24"/>
                <w:szCs w:val="24"/>
              </w:rPr>
            </w:pPr>
            <w:r w:rsidRPr="00FB0493">
              <w:rPr>
                <w:rFonts w:eastAsia="Calibri"/>
                <w:b/>
                <w:i/>
                <w:sz w:val="24"/>
                <w:szCs w:val="24"/>
              </w:rPr>
              <w:t xml:space="preserve">за </w:t>
            </w:r>
            <w:proofErr w:type="spellStart"/>
            <w:r w:rsidRPr="00FB0493">
              <w:rPr>
                <w:rFonts w:eastAsia="Calibri"/>
                <w:b/>
                <w:i/>
                <w:sz w:val="24"/>
                <w:szCs w:val="24"/>
              </w:rPr>
              <w:t>місяць</w:t>
            </w:r>
            <w:proofErr w:type="spellEnd"/>
          </w:p>
        </w:tc>
        <w:tc>
          <w:tcPr>
            <w:tcW w:w="992" w:type="dxa"/>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vAlign w:val="center"/>
          </w:tcPr>
          <w:p w14:paraId="62532FF6" w14:textId="77777777" w:rsidR="001A7859" w:rsidRPr="00FB0493" w:rsidRDefault="001A7859" w:rsidP="001A7859">
            <w:pPr>
              <w:spacing w:after="0"/>
              <w:jc w:val="center"/>
              <w:rPr>
                <w:rFonts w:eastAsia="Arial Unicode MS"/>
                <w:b/>
                <w:i/>
                <w:sz w:val="24"/>
                <w:szCs w:val="24"/>
              </w:rPr>
            </w:pPr>
            <w:r w:rsidRPr="00FB0493">
              <w:rPr>
                <w:rFonts w:eastAsia="Calibri"/>
                <w:b/>
                <w:i/>
                <w:sz w:val="24"/>
                <w:szCs w:val="24"/>
              </w:rPr>
              <w:t xml:space="preserve">за </w:t>
            </w:r>
            <w:proofErr w:type="spellStart"/>
            <w:r w:rsidRPr="00FB0493">
              <w:rPr>
                <w:rFonts w:eastAsia="Calibri"/>
                <w:b/>
                <w:i/>
                <w:sz w:val="24"/>
                <w:szCs w:val="24"/>
              </w:rPr>
              <w:t>рік</w:t>
            </w:r>
            <w:proofErr w:type="spellEnd"/>
          </w:p>
        </w:tc>
      </w:tr>
      <w:tr w:rsidR="001A7859" w:rsidRPr="00FB0493" w14:paraId="5683CE8D" w14:textId="77777777" w:rsidTr="001A7859">
        <w:trPr>
          <w:gridAfter w:val="1"/>
          <w:wAfter w:w="332" w:type="dxa"/>
          <w:trHeight w:val="202"/>
        </w:trPr>
        <w:tc>
          <w:tcPr>
            <w:tcW w:w="9781" w:type="dxa"/>
            <w:gridSpan w:val="6"/>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tcPr>
          <w:p w14:paraId="0C7097FF" w14:textId="77777777" w:rsidR="001A7859" w:rsidRPr="00FB0493" w:rsidRDefault="001A7859" w:rsidP="001A7859">
            <w:pPr>
              <w:spacing w:after="0"/>
              <w:jc w:val="center"/>
              <w:rPr>
                <w:rFonts w:eastAsia="Arial Unicode MS"/>
                <w:bCs/>
                <w:sz w:val="24"/>
                <w:szCs w:val="24"/>
              </w:rPr>
            </w:pPr>
            <w:proofErr w:type="spellStart"/>
            <w:r w:rsidRPr="00FB0493">
              <w:rPr>
                <w:rFonts w:eastAsia="Calibri"/>
                <w:bCs/>
                <w:sz w:val="24"/>
                <w:szCs w:val="24"/>
              </w:rPr>
              <w:t>Адміністративно-технічний</w:t>
            </w:r>
            <w:proofErr w:type="spellEnd"/>
            <w:r w:rsidRPr="00FB0493">
              <w:rPr>
                <w:rFonts w:eastAsia="Calibri"/>
                <w:bCs/>
                <w:sz w:val="24"/>
                <w:szCs w:val="24"/>
              </w:rPr>
              <w:t xml:space="preserve"> персонал</w:t>
            </w:r>
          </w:p>
        </w:tc>
      </w:tr>
      <w:tr w:rsidR="001A7859" w:rsidRPr="00FB0493" w14:paraId="0BDCB706" w14:textId="77777777" w:rsidTr="001A7859">
        <w:trPr>
          <w:trHeight w:val="321"/>
        </w:trPr>
        <w:tc>
          <w:tcPr>
            <w:tcW w:w="428" w:type="dxa"/>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tcPr>
          <w:p w14:paraId="1997EAEA" w14:textId="77777777" w:rsidR="001A7859" w:rsidRPr="00FB0493" w:rsidRDefault="001A7859" w:rsidP="001A7859">
            <w:pPr>
              <w:spacing w:after="0"/>
              <w:jc w:val="center"/>
              <w:rPr>
                <w:rFonts w:eastAsia="Arial Unicode MS"/>
                <w:sz w:val="24"/>
                <w:szCs w:val="24"/>
              </w:rPr>
            </w:pPr>
            <w:r w:rsidRPr="00FB0493">
              <w:rPr>
                <w:rFonts w:eastAsia="Calibri"/>
                <w:sz w:val="24"/>
                <w:szCs w:val="24"/>
              </w:rPr>
              <w:t>1.</w:t>
            </w:r>
          </w:p>
        </w:tc>
        <w:tc>
          <w:tcPr>
            <w:tcW w:w="3116" w:type="dxa"/>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tcPr>
          <w:p w14:paraId="741BD7DD" w14:textId="77777777" w:rsidR="001A7859" w:rsidRPr="00FB0493" w:rsidRDefault="001A7859" w:rsidP="001A7859">
            <w:pPr>
              <w:spacing w:after="0"/>
              <w:jc w:val="center"/>
              <w:rPr>
                <w:rFonts w:eastAsia="Arial Unicode MS"/>
                <w:sz w:val="24"/>
                <w:szCs w:val="24"/>
              </w:rPr>
            </w:pPr>
            <w:r>
              <w:rPr>
                <w:rFonts w:eastAsia="Arial Unicode MS"/>
                <w:sz w:val="24"/>
                <w:szCs w:val="24"/>
              </w:rPr>
              <w:t>Директор</w:t>
            </w:r>
          </w:p>
        </w:tc>
        <w:tc>
          <w:tcPr>
            <w:tcW w:w="2552" w:type="dxa"/>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tcPr>
          <w:p w14:paraId="6B3536B6" w14:textId="77777777" w:rsidR="001A7859" w:rsidRPr="00FB0493" w:rsidRDefault="001A7859" w:rsidP="001A7859">
            <w:pPr>
              <w:spacing w:after="0"/>
              <w:jc w:val="center"/>
              <w:rPr>
                <w:rFonts w:eastAsia="Arial Unicode MS"/>
                <w:sz w:val="24"/>
                <w:szCs w:val="24"/>
              </w:rPr>
            </w:pPr>
            <w:proofErr w:type="spellStart"/>
            <w:r w:rsidRPr="00FB0493">
              <w:rPr>
                <w:rFonts w:eastAsia="Calibri"/>
                <w:sz w:val="24"/>
                <w:szCs w:val="24"/>
              </w:rPr>
              <w:t>Погодинно-преміальна</w:t>
            </w:r>
            <w:proofErr w:type="spellEnd"/>
          </w:p>
        </w:tc>
        <w:tc>
          <w:tcPr>
            <w:tcW w:w="1559" w:type="dxa"/>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tcPr>
          <w:p w14:paraId="7380E704" w14:textId="77777777" w:rsidR="001A7859" w:rsidRPr="00FB0493" w:rsidRDefault="001A7859" w:rsidP="001A7859">
            <w:pPr>
              <w:spacing w:after="0"/>
              <w:jc w:val="center"/>
              <w:rPr>
                <w:rFonts w:eastAsia="Arial Unicode MS"/>
                <w:sz w:val="24"/>
                <w:szCs w:val="24"/>
              </w:rPr>
            </w:pPr>
            <w:r>
              <w:rPr>
                <w:rFonts w:eastAsia="Arial Unicode MS"/>
                <w:sz w:val="24"/>
                <w:szCs w:val="24"/>
              </w:rPr>
              <w:t>1</w:t>
            </w:r>
          </w:p>
        </w:tc>
        <w:tc>
          <w:tcPr>
            <w:tcW w:w="1134" w:type="dxa"/>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tcPr>
          <w:p w14:paraId="332B6AE2" w14:textId="77777777" w:rsidR="001A7859" w:rsidRPr="0065566F" w:rsidRDefault="001A7859" w:rsidP="001A7859">
            <w:pPr>
              <w:spacing w:after="0"/>
              <w:jc w:val="center"/>
              <w:rPr>
                <w:rFonts w:eastAsia="Arial Unicode MS"/>
                <w:sz w:val="24"/>
                <w:szCs w:val="24"/>
                <w:lang w:val="uk-UA"/>
              </w:rPr>
            </w:pPr>
            <w:r>
              <w:rPr>
                <w:rFonts w:eastAsia="Arial Unicode MS"/>
                <w:sz w:val="24"/>
                <w:szCs w:val="24"/>
                <w:lang w:val="uk-UA"/>
              </w:rPr>
              <w:t>60</w:t>
            </w:r>
          </w:p>
        </w:tc>
        <w:tc>
          <w:tcPr>
            <w:tcW w:w="992" w:type="dxa"/>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tcPr>
          <w:p w14:paraId="23B01F45" w14:textId="77777777" w:rsidR="001A7859" w:rsidRPr="0065566F" w:rsidRDefault="001A7859" w:rsidP="001A7859">
            <w:pPr>
              <w:spacing w:after="0"/>
              <w:jc w:val="center"/>
              <w:rPr>
                <w:rFonts w:eastAsia="Arial Unicode MS"/>
                <w:sz w:val="24"/>
                <w:szCs w:val="24"/>
                <w:lang w:val="uk-UA"/>
              </w:rPr>
            </w:pPr>
            <w:r>
              <w:rPr>
                <w:rFonts w:eastAsia="Arial Unicode MS"/>
                <w:sz w:val="24"/>
                <w:szCs w:val="24"/>
                <w:lang w:val="uk-UA"/>
              </w:rPr>
              <w:t>720</w:t>
            </w:r>
          </w:p>
        </w:tc>
        <w:tc>
          <w:tcPr>
            <w:tcW w:w="332" w:type="dxa"/>
            <w:vMerge w:val="restart"/>
            <w:tcBorders>
              <w:left w:val="single" w:sz="4" w:space="0" w:color="auto"/>
            </w:tcBorders>
            <w:tcMar>
              <w:top w:w="20" w:type="dxa"/>
              <w:left w:w="20" w:type="dxa"/>
              <w:bottom w:w="0" w:type="dxa"/>
              <w:right w:w="20" w:type="dxa"/>
            </w:tcMar>
          </w:tcPr>
          <w:p w14:paraId="36AC5243" w14:textId="77777777" w:rsidR="001A7859" w:rsidRPr="00FB0493" w:rsidRDefault="001A7859" w:rsidP="001A7859">
            <w:pPr>
              <w:spacing w:after="0"/>
              <w:rPr>
                <w:rFonts w:eastAsia="Arial Unicode MS"/>
                <w:sz w:val="24"/>
                <w:szCs w:val="24"/>
              </w:rPr>
            </w:pPr>
          </w:p>
        </w:tc>
      </w:tr>
      <w:tr w:rsidR="001A7859" w:rsidRPr="00276B37" w14:paraId="719B0B7F" w14:textId="77777777" w:rsidTr="001A7859">
        <w:trPr>
          <w:trHeight w:val="317"/>
        </w:trPr>
        <w:tc>
          <w:tcPr>
            <w:tcW w:w="428" w:type="dxa"/>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tcPr>
          <w:p w14:paraId="2D661D20" w14:textId="77777777" w:rsidR="001A7859" w:rsidRPr="00FB0493" w:rsidRDefault="001A7859" w:rsidP="001A7859">
            <w:pPr>
              <w:spacing w:after="0"/>
              <w:jc w:val="center"/>
              <w:rPr>
                <w:rFonts w:eastAsia="Arial Unicode MS"/>
                <w:sz w:val="24"/>
                <w:szCs w:val="24"/>
              </w:rPr>
            </w:pPr>
            <w:r w:rsidRPr="00FB0493">
              <w:rPr>
                <w:rFonts w:eastAsia="Calibri"/>
                <w:sz w:val="24"/>
                <w:szCs w:val="24"/>
              </w:rPr>
              <w:t>2.</w:t>
            </w:r>
          </w:p>
        </w:tc>
        <w:tc>
          <w:tcPr>
            <w:tcW w:w="3116" w:type="dxa"/>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tcPr>
          <w:p w14:paraId="41781417" w14:textId="77777777" w:rsidR="001A7859" w:rsidRPr="00FB0493" w:rsidRDefault="001A7859" w:rsidP="001A7859">
            <w:pPr>
              <w:spacing w:after="0"/>
              <w:jc w:val="center"/>
              <w:rPr>
                <w:rFonts w:eastAsia="Arial Unicode MS"/>
                <w:sz w:val="24"/>
                <w:szCs w:val="24"/>
              </w:rPr>
            </w:pPr>
            <w:proofErr w:type="spellStart"/>
            <w:r>
              <w:rPr>
                <w:rFonts w:eastAsia="Arial Unicode MS"/>
                <w:sz w:val="24"/>
                <w:szCs w:val="24"/>
              </w:rPr>
              <w:t>Головний</w:t>
            </w:r>
            <w:proofErr w:type="spellEnd"/>
            <w:r>
              <w:rPr>
                <w:rFonts w:eastAsia="Arial Unicode MS"/>
                <w:sz w:val="24"/>
                <w:szCs w:val="24"/>
              </w:rPr>
              <w:t xml:space="preserve"> </w:t>
            </w:r>
            <w:proofErr w:type="spellStart"/>
            <w:r>
              <w:rPr>
                <w:rFonts w:eastAsia="Arial Unicode MS"/>
                <w:sz w:val="24"/>
                <w:szCs w:val="24"/>
              </w:rPr>
              <w:t>інженер</w:t>
            </w:r>
            <w:proofErr w:type="spellEnd"/>
          </w:p>
        </w:tc>
        <w:tc>
          <w:tcPr>
            <w:tcW w:w="2552" w:type="dxa"/>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tcPr>
          <w:p w14:paraId="36A78A6D" w14:textId="77777777" w:rsidR="001A7859" w:rsidRPr="00FB0493" w:rsidRDefault="001A7859" w:rsidP="001A7859">
            <w:pPr>
              <w:spacing w:after="0"/>
              <w:jc w:val="center"/>
              <w:rPr>
                <w:rFonts w:eastAsia="Arial Unicode MS"/>
                <w:sz w:val="24"/>
                <w:szCs w:val="24"/>
              </w:rPr>
            </w:pPr>
            <w:proofErr w:type="spellStart"/>
            <w:r w:rsidRPr="00FB0493">
              <w:rPr>
                <w:rFonts w:eastAsia="Calibri"/>
                <w:sz w:val="24"/>
                <w:szCs w:val="24"/>
              </w:rPr>
              <w:t>Погодинно-преміальна</w:t>
            </w:r>
            <w:proofErr w:type="spellEnd"/>
          </w:p>
        </w:tc>
        <w:tc>
          <w:tcPr>
            <w:tcW w:w="1559" w:type="dxa"/>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tcPr>
          <w:p w14:paraId="547649CB" w14:textId="77777777" w:rsidR="001A7859" w:rsidRPr="0065566F" w:rsidRDefault="001A7859" w:rsidP="001A7859">
            <w:pPr>
              <w:spacing w:after="0"/>
              <w:jc w:val="center"/>
              <w:rPr>
                <w:rFonts w:eastAsia="Arial Unicode MS"/>
                <w:sz w:val="24"/>
                <w:szCs w:val="24"/>
                <w:lang w:val="uk-UA"/>
              </w:rPr>
            </w:pPr>
            <w:r>
              <w:rPr>
                <w:rFonts w:eastAsia="Arial Unicode MS"/>
                <w:sz w:val="24"/>
                <w:szCs w:val="24"/>
                <w:lang w:val="uk-UA"/>
              </w:rPr>
              <w:t>5</w:t>
            </w:r>
          </w:p>
        </w:tc>
        <w:tc>
          <w:tcPr>
            <w:tcW w:w="1134" w:type="dxa"/>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tcPr>
          <w:p w14:paraId="58F9D48D" w14:textId="77777777" w:rsidR="001A7859" w:rsidRPr="0065566F" w:rsidRDefault="001A7859" w:rsidP="001A7859">
            <w:pPr>
              <w:spacing w:after="0"/>
              <w:jc w:val="center"/>
              <w:rPr>
                <w:rFonts w:eastAsia="Arial Unicode MS"/>
                <w:sz w:val="24"/>
                <w:szCs w:val="24"/>
                <w:lang w:val="uk-UA"/>
              </w:rPr>
            </w:pPr>
            <w:r>
              <w:rPr>
                <w:rFonts w:eastAsia="Arial Unicode MS"/>
                <w:sz w:val="24"/>
                <w:szCs w:val="24"/>
                <w:lang w:val="uk-UA"/>
              </w:rPr>
              <w:t>40</w:t>
            </w:r>
          </w:p>
        </w:tc>
        <w:tc>
          <w:tcPr>
            <w:tcW w:w="992" w:type="dxa"/>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tcPr>
          <w:p w14:paraId="035BFCF8" w14:textId="77777777" w:rsidR="001A7859" w:rsidRPr="0065566F" w:rsidRDefault="001A7859" w:rsidP="001A7859">
            <w:pPr>
              <w:spacing w:after="0"/>
              <w:jc w:val="center"/>
              <w:rPr>
                <w:rFonts w:eastAsia="Arial Unicode MS"/>
                <w:sz w:val="24"/>
                <w:szCs w:val="24"/>
                <w:lang w:val="uk-UA"/>
              </w:rPr>
            </w:pPr>
            <w:r>
              <w:rPr>
                <w:rFonts w:eastAsia="Arial Unicode MS"/>
                <w:sz w:val="24"/>
                <w:szCs w:val="24"/>
                <w:lang w:val="uk-UA"/>
              </w:rPr>
              <w:t>480</w:t>
            </w:r>
          </w:p>
        </w:tc>
        <w:tc>
          <w:tcPr>
            <w:tcW w:w="332" w:type="dxa"/>
            <w:vMerge/>
            <w:tcBorders>
              <w:left w:val="single" w:sz="4" w:space="0" w:color="auto"/>
            </w:tcBorders>
            <w:tcMar>
              <w:top w:w="20" w:type="dxa"/>
              <w:left w:w="20" w:type="dxa"/>
              <w:bottom w:w="0" w:type="dxa"/>
              <w:right w:w="20" w:type="dxa"/>
            </w:tcMar>
          </w:tcPr>
          <w:p w14:paraId="7B045E1A" w14:textId="77777777" w:rsidR="001A7859" w:rsidRPr="00FB0493" w:rsidRDefault="001A7859" w:rsidP="001A7859">
            <w:pPr>
              <w:spacing w:after="0"/>
              <w:jc w:val="center"/>
              <w:rPr>
                <w:rFonts w:eastAsia="Arial Unicode MS"/>
                <w:sz w:val="24"/>
                <w:szCs w:val="24"/>
              </w:rPr>
            </w:pPr>
          </w:p>
        </w:tc>
      </w:tr>
      <w:tr w:rsidR="001A7859" w:rsidRPr="00276B37" w14:paraId="60176358" w14:textId="77777777" w:rsidTr="001A7859">
        <w:trPr>
          <w:trHeight w:val="317"/>
        </w:trPr>
        <w:tc>
          <w:tcPr>
            <w:tcW w:w="428" w:type="dxa"/>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tcPr>
          <w:p w14:paraId="6414F14F" w14:textId="77777777" w:rsidR="001A7859" w:rsidRPr="00FB0493" w:rsidRDefault="001A7859" w:rsidP="001A7859">
            <w:pPr>
              <w:spacing w:after="0"/>
              <w:jc w:val="center"/>
              <w:rPr>
                <w:rFonts w:eastAsia="Calibri"/>
                <w:sz w:val="24"/>
                <w:szCs w:val="24"/>
              </w:rPr>
            </w:pPr>
            <w:r>
              <w:rPr>
                <w:rFonts w:eastAsia="Calibri"/>
                <w:sz w:val="24"/>
                <w:szCs w:val="24"/>
              </w:rPr>
              <w:t>3.</w:t>
            </w:r>
          </w:p>
        </w:tc>
        <w:tc>
          <w:tcPr>
            <w:tcW w:w="3116" w:type="dxa"/>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tcPr>
          <w:p w14:paraId="127A4C61" w14:textId="77777777" w:rsidR="001A7859" w:rsidRPr="00FB0493" w:rsidRDefault="001A7859" w:rsidP="001A7859">
            <w:pPr>
              <w:spacing w:after="0"/>
              <w:jc w:val="center"/>
              <w:rPr>
                <w:rFonts w:eastAsia="Arial Unicode MS"/>
                <w:sz w:val="24"/>
                <w:szCs w:val="24"/>
              </w:rPr>
            </w:pPr>
            <w:r>
              <w:rPr>
                <w:rFonts w:eastAsia="Arial Unicode MS"/>
                <w:sz w:val="24"/>
                <w:szCs w:val="24"/>
              </w:rPr>
              <w:t xml:space="preserve">Начальник </w:t>
            </w:r>
            <w:proofErr w:type="spellStart"/>
            <w:r>
              <w:rPr>
                <w:rFonts w:eastAsia="Arial Unicode MS"/>
                <w:sz w:val="24"/>
                <w:szCs w:val="24"/>
              </w:rPr>
              <w:t>підрозділу</w:t>
            </w:r>
            <w:proofErr w:type="spellEnd"/>
          </w:p>
        </w:tc>
        <w:tc>
          <w:tcPr>
            <w:tcW w:w="2552" w:type="dxa"/>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tcPr>
          <w:p w14:paraId="78D0CF32" w14:textId="77777777" w:rsidR="001A7859" w:rsidRPr="00DF6CF2" w:rsidRDefault="001A7859" w:rsidP="001A7859">
            <w:pPr>
              <w:spacing w:after="0"/>
              <w:jc w:val="center"/>
              <w:rPr>
                <w:rFonts w:eastAsia="Arial Unicode MS"/>
                <w:sz w:val="24"/>
                <w:szCs w:val="24"/>
              </w:rPr>
            </w:pPr>
            <w:proofErr w:type="spellStart"/>
            <w:r w:rsidRPr="00FB0493">
              <w:rPr>
                <w:rFonts w:eastAsia="Calibri"/>
                <w:sz w:val="24"/>
                <w:szCs w:val="24"/>
              </w:rPr>
              <w:t>Погодинно-преміальна</w:t>
            </w:r>
            <w:proofErr w:type="spellEnd"/>
          </w:p>
        </w:tc>
        <w:tc>
          <w:tcPr>
            <w:tcW w:w="1559" w:type="dxa"/>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tcPr>
          <w:p w14:paraId="7DA9A693" w14:textId="77777777" w:rsidR="001A7859" w:rsidRPr="0065566F" w:rsidRDefault="001A7859" w:rsidP="001A7859">
            <w:pPr>
              <w:spacing w:after="0"/>
              <w:jc w:val="center"/>
              <w:rPr>
                <w:rFonts w:eastAsia="Arial Unicode MS"/>
                <w:sz w:val="24"/>
                <w:szCs w:val="24"/>
                <w:lang w:val="uk-UA"/>
              </w:rPr>
            </w:pPr>
            <w:r>
              <w:rPr>
                <w:rFonts w:eastAsia="Arial Unicode MS"/>
                <w:sz w:val="24"/>
                <w:szCs w:val="24"/>
                <w:lang w:val="uk-UA"/>
              </w:rPr>
              <w:t>6</w:t>
            </w:r>
          </w:p>
        </w:tc>
        <w:tc>
          <w:tcPr>
            <w:tcW w:w="1134" w:type="dxa"/>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tcPr>
          <w:p w14:paraId="70684784" w14:textId="77777777" w:rsidR="001A7859" w:rsidRPr="00FB0493" w:rsidRDefault="001A7859" w:rsidP="001A7859">
            <w:pPr>
              <w:spacing w:after="0"/>
              <w:jc w:val="center"/>
              <w:rPr>
                <w:rFonts w:eastAsia="Arial Unicode MS"/>
                <w:sz w:val="24"/>
                <w:szCs w:val="24"/>
              </w:rPr>
            </w:pPr>
            <w:r>
              <w:rPr>
                <w:rFonts w:eastAsia="Arial Unicode MS"/>
                <w:sz w:val="24"/>
                <w:szCs w:val="24"/>
              </w:rPr>
              <w:t>20</w:t>
            </w:r>
          </w:p>
        </w:tc>
        <w:tc>
          <w:tcPr>
            <w:tcW w:w="992" w:type="dxa"/>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tcPr>
          <w:p w14:paraId="6B8C855E" w14:textId="77777777" w:rsidR="001A7859" w:rsidRPr="00FB0493" w:rsidRDefault="001A7859" w:rsidP="001A7859">
            <w:pPr>
              <w:spacing w:after="0"/>
              <w:jc w:val="center"/>
              <w:rPr>
                <w:rFonts w:eastAsia="Arial Unicode MS"/>
                <w:sz w:val="24"/>
                <w:szCs w:val="24"/>
              </w:rPr>
            </w:pPr>
            <w:r>
              <w:rPr>
                <w:rFonts w:eastAsia="Arial Unicode MS"/>
                <w:sz w:val="24"/>
                <w:szCs w:val="24"/>
              </w:rPr>
              <w:t>240</w:t>
            </w:r>
          </w:p>
        </w:tc>
        <w:tc>
          <w:tcPr>
            <w:tcW w:w="332" w:type="dxa"/>
            <w:vMerge/>
            <w:tcBorders>
              <w:left w:val="single" w:sz="4" w:space="0" w:color="auto"/>
            </w:tcBorders>
            <w:tcMar>
              <w:top w:w="20" w:type="dxa"/>
              <w:left w:w="20" w:type="dxa"/>
              <w:bottom w:w="0" w:type="dxa"/>
              <w:right w:w="20" w:type="dxa"/>
            </w:tcMar>
          </w:tcPr>
          <w:p w14:paraId="08E54F14" w14:textId="77777777" w:rsidR="001A7859" w:rsidRPr="00FB0493" w:rsidRDefault="001A7859" w:rsidP="001A7859">
            <w:pPr>
              <w:spacing w:after="0"/>
              <w:jc w:val="center"/>
              <w:rPr>
                <w:rFonts w:eastAsia="Arial Unicode MS"/>
                <w:sz w:val="24"/>
                <w:szCs w:val="24"/>
              </w:rPr>
            </w:pPr>
          </w:p>
        </w:tc>
      </w:tr>
      <w:tr w:rsidR="001A7859" w:rsidRPr="00276B37" w14:paraId="38719A5E" w14:textId="77777777" w:rsidTr="001A7859">
        <w:trPr>
          <w:trHeight w:val="317"/>
        </w:trPr>
        <w:tc>
          <w:tcPr>
            <w:tcW w:w="428" w:type="dxa"/>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tcPr>
          <w:p w14:paraId="7C4AFFD5" w14:textId="77777777" w:rsidR="001A7859" w:rsidRPr="00FB0493" w:rsidRDefault="001A7859" w:rsidP="001A7859">
            <w:pPr>
              <w:spacing w:after="0"/>
              <w:jc w:val="center"/>
              <w:rPr>
                <w:rFonts w:eastAsia="Calibri"/>
                <w:sz w:val="24"/>
                <w:szCs w:val="24"/>
              </w:rPr>
            </w:pPr>
            <w:r>
              <w:rPr>
                <w:rFonts w:eastAsia="Calibri"/>
                <w:sz w:val="24"/>
                <w:szCs w:val="24"/>
              </w:rPr>
              <w:t>4.</w:t>
            </w:r>
          </w:p>
        </w:tc>
        <w:tc>
          <w:tcPr>
            <w:tcW w:w="3116" w:type="dxa"/>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tcPr>
          <w:p w14:paraId="6445788D" w14:textId="77777777" w:rsidR="001A7859" w:rsidRPr="00FB0493" w:rsidRDefault="001A7859" w:rsidP="001A7859">
            <w:pPr>
              <w:spacing w:after="0"/>
              <w:jc w:val="center"/>
              <w:rPr>
                <w:rFonts w:eastAsia="Arial Unicode MS"/>
                <w:sz w:val="24"/>
                <w:szCs w:val="24"/>
              </w:rPr>
            </w:pPr>
            <w:proofErr w:type="spellStart"/>
            <w:r>
              <w:rPr>
                <w:rFonts w:eastAsia="Arial Unicode MS"/>
                <w:sz w:val="24"/>
                <w:szCs w:val="24"/>
              </w:rPr>
              <w:t>Проектувальник</w:t>
            </w:r>
            <w:proofErr w:type="spellEnd"/>
          </w:p>
        </w:tc>
        <w:tc>
          <w:tcPr>
            <w:tcW w:w="2552" w:type="dxa"/>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tcPr>
          <w:p w14:paraId="582EA1E5" w14:textId="77777777" w:rsidR="001A7859" w:rsidRPr="00DF6CF2" w:rsidRDefault="001A7859" w:rsidP="001A7859">
            <w:pPr>
              <w:spacing w:after="0"/>
              <w:jc w:val="center"/>
              <w:rPr>
                <w:rFonts w:eastAsia="Arial Unicode MS"/>
                <w:sz w:val="24"/>
                <w:szCs w:val="24"/>
              </w:rPr>
            </w:pPr>
            <w:proofErr w:type="spellStart"/>
            <w:r w:rsidRPr="00FB0493">
              <w:rPr>
                <w:rFonts w:eastAsia="Calibri"/>
                <w:sz w:val="24"/>
                <w:szCs w:val="24"/>
              </w:rPr>
              <w:t>Погодинно-преміальна</w:t>
            </w:r>
            <w:proofErr w:type="spellEnd"/>
          </w:p>
        </w:tc>
        <w:tc>
          <w:tcPr>
            <w:tcW w:w="1559" w:type="dxa"/>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tcPr>
          <w:p w14:paraId="1005C4E2" w14:textId="77777777" w:rsidR="001A7859" w:rsidRPr="0065566F" w:rsidRDefault="001A7859" w:rsidP="001A7859">
            <w:pPr>
              <w:spacing w:after="0"/>
              <w:jc w:val="center"/>
              <w:rPr>
                <w:rFonts w:eastAsia="Arial Unicode MS"/>
                <w:sz w:val="24"/>
                <w:szCs w:val="24"/>
                <w:lang w:val="uk-UA"/>
              </w:rPr>
            </w:pPr>
            <w:r>
              <w:rPr>
                <w:rFonts w:eastAsia="Arial Unicode MS"/>
                <w:sz w:val="24"/>
                <w:szCs w:val="24"/>
              </w:rPr>
              <w:t>1</w:t>
            </w:r>
            <w:r>
              <w:rPr>
                <w:rFonts w:eastAsia="Arial Unicode MS"/>
                <w:sz w:val="24"/>
                <w:szCs w:val="24"/>
                <w:lang w:val="uk-UA"/>
              </w:rPr>
              <w:t>4</w:t>
            </w:r>
          </w:p>
        </w:tc>
        <w:tc>
          <w:tcPr>
            <w:tcW w:w="1134" w:type="dxa"/>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tcPr>
          <w:p w14:paraId="485EBACA" w14:textId="77777777" w:rsidR="001A7859" w:rsidRPr="0065566F" w:rsidRDefault="001A7859" w:rsidP="001A7859">
            <w:pPr>
              <w:spacing w:after="0"/>
              <w:jc w:val="center"/>
              <w:rPr>
                <w:rFonts w:eastAsia="Arial Unicode MS"/>
                <w:sz w:val="24"/>
                <w:szCs w:val="24"/>
                <w:lang w:val="uk-UA"/>
              </w:rPr>
            </w:pPr>
            <w:r>
              <w:rPr>
                <w:rFonts w:eastAsia="Arial Unicode MS"/>
                <w:sz w:val="24"/>
                <w:szCs w:val="24"/>
                <w:lang w:val="uk-UA"/>
              </w:rPr>
              <w:t>20</w:t>
            </w:r>
          </w:p>
        </w:tc>
        <w:tc>
          <w:tcPr>
            <w:tcW w:w="992" w:type="dxa"/>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tcPr>
          <w:p w14:paraId="7530A30F" w14:textId="77777777" w:rsidR="001A7859" w:rsidRPr="0065566F" w:rsidRDefault="001A7859" w:rsidP="001A7859">
            <w:pPr>
              <w:spacing w:after="0"/>
              <w:jc w:val="center"/>
              <w:rPr>
                <w:rFonts w:eastAsia="Arial Unicode MS"/>
                <w:sz w:val="24"/>
                <w:szCs w:val="24"/>
                <w:lang w:val="uk-UA"/>
              </w:rPr>
            </w:pPr>
            <w:r>
              <w:rPr>
                <w:rFonts w:eastAsia="Arial Unicode MS"/>
                <w:sz w:val="24"/>
                <w:szCs w:val="24"/>
                <w:lang w:val="uk-UA"/>
              </w:rPr>
              <w:t>240</w:t>
            </w:r>
          </w:p>
        </w:tc>
        <w:tc>
          <w:tcPr>
            <w:tcW w:w="332" w:type="dxa"/>
            <w:vMerge/>
            <w:tcBorders>
              <w:left w:val="single" w:sz="4" w:space="0" w:color="auto"/>
            </w:tcBorders>
            <w:tcMar>
              <w:top w:w="20" w:type="dxa"/>
              <w:left w:w="20" w:type="dxa"/>
              <w:bottom w:w="0" w:type="dxa"/>
              <w:right w:w="20" w:type="dxa"/>
            </w:tcMar>
          </w:tcPr>
          <w:p w14:paraId="65EC61D2" w14:textId="77777777" w:rsidR="001A7859" w:rsidRPr="00FB0493" w:rsidRDefault="001A7859" w:rsidP="001A7859">
            <w:pPr>
              <w:spacing w:after="0"/>
              <w:jc w:val="center"/>
              <w:rPr>
                <w:rFonts w:eastAsia="Arial Unicode MS"/>
                <w:sz w:val="24"/>
                <w:szCs w:val="24"/>
              </w:rPr>
            </w:pPr>
          </w:p>
        </w:tc>
      </w:tr>
      <w:tr w:rsidR="001A7859" w:rsidRPr="00276B37" w14:paraId="0E8788C3" w14:textId="77777777" w:rsidTr="001A7859">
        <w:trPr>
          <w:trHeight w:val="317"/>
        </w:trPr>
        <w:tc>
          <w:tcPr>
            <w:tcW w:w="428" w:type="dxa"/>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tcPr>
          <w:p w14:paraId="793BE342" w14:textId="77777777" w:rsidR="001A7859" w:rsidRPr="00FB0493" w:rsidRDefault="001A7859" w:rsidP="001A7859">
            <w:pPr>
              <w:spacing w:after="0"/>
              <w:jc w:val="center"/>
              <w:rPr>
                <w:rFonts w:eastAsia="Calibri"/>
                <w:sz w:val="24"/>
                <w:szCs w:val="24"/>
              </w:rPr>
            </w:pPr>
            <w:r>
              <w:rPr>
                <w:rFonts w:eastAsia="Calibri"/>
                <w:sz w:val="24"/>
                <w:szCs w:val="24"/>
              </w:rPr>
              <w:t>5.</w:t>
            </w:r>
          </w:p>
        </w:tc>
        <w:tc>
          <w:tcPr>
            <w:tcW w:w="3116" w:type="dxa"/>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tcPr>
          <w:p w14:paraId="098A5663" w14:textId="77777777" w:rsidR="001A7859" w:rsidRPr="00FB0493" w:rsidRDefault="001A7859" w:rsidP="001A7859">
            <w:pPr>
              <w:spacing w:after="0"/>
              <w:jc w:val="center"/>
              <w:rPr>
                <w:rFonts w:eastAsia="Arial Unicode MS"/>
                <w:sz w:val="24"/>
                <w:szCs w:val="24"/>
              </w:rPr>
            </w:pPr>
            <w:r>
              <w:rPr>
                <w:rFonts w:eastAsia="Arial Unicode MS"/>
                <w:sz w:val="24"/>
                <w:szCs w:val="24"/>
              </w:rPr>
              <w:t xml:space="preserve">Начальник </w:t>
            </w:r>
            <w:proofErr w:type="spellStart"/>
            <w:r>
              <w:rPr>
                <w:rFonts w:eastAsia="Arial Unicode MS"/>
                <w:sz w:val="24"/>
                <w:szCs w:val="24"/>
              </w:rPr>
              <w:t>виробничого</w:t>
            </w:r>
            <w:proofErr w:type="spellEnd"/>
            <w:r>
              <w:rPr>
                <w:rFonts w:eastAsia="Arial Unicode MS"/>
                <w:sz w:val="24"/>
                <w:szCs w:val="24"/>
              </w:rPr>
              <w:t xml:space="preserve"> цеху</w:t>
            </w:r>
          </w:p>
        </w:tc>
        <w:tc>
          <w:tcPr>
            <w:tcW w:w="2552" w:type="dxa"/>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tcPr>
          <w:p w14:paraId="1B20CDBD" w14:textId="77777777" w:rsidR="001A7859" w:rsidRPr="00DF6CF2" w:rsidRDefault="001A7859" w:rsidP="001A7859">
            <w:pPr>
              <w:spacing w:after="0"/>
              <w:jc w:val="center"/>
              <w:rPr>
                <w:rFonts w:eastAsia="Arial Unicode MS"/>
                <w:sz w:val="24"/>
                <w:szCs w:val="24"/>
              </w:rPr>
            </w:pPr>
            <w:proofErr w:type="spellStart"/>
            <w:r w:rsidRPr="00FB0493">
              <w:rPr>
                <w:rFonts w:eastAsia="Calibri"/>
                <w:sz w:val="24"/>
                <w:szCs w:val="24"/>
              </w:rPr>
              <w:t>Погодинно-преміальна</w:t>
            </w:r>
            <w:proofErr w:type="spellEnd"/>
          </w:p>
        </w:tc>
        <w:tc>
          <w:tcPr>
            <w:tcW w:w="1559" w:type="dxa"/>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tcPr>
          <w:p w14:paraId="548180DC" w14:textId="77777777" w:rsidR="001A7859" w:rsidRPr="0065566F" w:rsidRDefault="001A7859" w:rsidP="001A7859">
            <w:pPr>
              <w:spacing w:after="0"/>
              <w:jc w:val="center"/>
              <w:rPr>
                <w:rFonts w:eastAsia="Arial Unicode MS"/>
                <w:sz w:val="24"/>
                <w:szCs w:val="24"/>
                <w:lang w:val="uk-UA"/>
              </w:rPr>
            </w:pPr>
            <w:r>
              <w:rPr>
                <w:rFonts w:eastAsia="Arial Unicode MS"/>
                <w:sz w:val="24"/>
                <w:szCs w:val="24"/>
                <w:lang w:val="uk-UA"/>
              </w:rPr>
              <w:t>3</w:t>
            </w:r>
          </w:p>
        </w:tc>
        <w:tc>
          <w:tcPr>
            <w:tcW w:w="1134" w:type="dxa"/>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tcPr>
          <w:p w14:paraId="0739506A" w14:textId="77777777" w:rsidR="001A7859" w:rsidRPr="00FB0493" w:rsidRDefault="001A7859" w:rsidP="001A7859">
            <w:pPr>
              <w:spacing w:after="0"/>
              <w:jc w:val="center"/>
              <w:rPr>
                <w:rFonts w:eastAsia="Arial Unicode MS"/>
                <w:sz w:val="24"/>
                <w:szCs w:val="24"/>
              </w:rPr>
            </w:pPr>
            <w:r>
              <w:rPr>
                <w:rFonts w:eastAsia="Arial Unicode MS"/>
                <w:sz w:val="24"/>
                <w:szCs w:val="24"/>
              </w:rPr>
              <w:t>20</w:t>
            </w:r>
          </w:p>
        </w:tc>
        <w:tc>
          <w:tcPr>
            <w:tcW w:w="992" w:type="dxa"/>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tcPr>
          <w:p w14:paraId="3CCEB9D7" w14:textId="77777777" w:rsidR="001A7859" w:rsidRPr="00FB0493" w:rsidRDefault="001A7859" w:rsidP="001A7859">
            <w:pPr>
              <w:spacing w:after="0"/>
              <w:jc w:val="center"/>
              <w:rPr>
                <w:rFonts w:eastAsia="Arial Unicode MS"/>
                <w:sz w:val="24"/>
                <w:szCs w:val="24"/>
              </w:rPr>
            </w:pPr>
            <w:r>
              <w:rPr>
                <w:rFonts w:eastAsia="Arial Unicode MS"/>
                <w:sz w:val="24"/>
                <w:szCs w:val="24"/>
              </w:rPr>
              <w:t>240</w:t>
            </w:r>
          </w:p>
        </w:tc>
        <w:tc>
          <w:tcPr>
            <w:tcW w:w="332" w:type="dxa"/>
            <w:vMerge/>
            <w:tcBorders>
              <w:left w:val="single" w:sz="4" w:space="0" w:color="auto"/>
            </w:tcBorders>
            <w:tcMar>
              <w:top w:w="20" w:type="dxa"/>
              <w:left w:w="20" w:type="dxa"/>
              <w:bottom w:w="0" w:type="dxa"/>
              <w:right w:w="20" w:type="dxa"/>
            </w:tcMar>
          </w:tcPr>
          <w:p w14:paraId="61BC43F2" w14:textId="77777777" w:rsidR="001A7859" w:rsidRPr="00FB0493" w:rsidRDefault="001A7859" w:rsidP="001A7859">
            <w:pPr>
              <w:spacing w:after="0"/>
              <w:jc w:val="center"/>
              <w:rPr>
                <w:rFonts w:eastAsia="Arial Unicode MS"/>
                <w:sz w:val="24"/>
                <w:szCs w:val="24"/>
              </w:rPr>
            </w:pPr>
          </w:p>
        </w:tc>
      </w:tr>
      <w:tr w:rsidR="001A7859" w:rsidRPr="00276B37" w14:paraId="599577CD" w14:textId="77777777" w:rsidTr="001A7859">
        <w:trPr>
          <w:trHeight w:val="317"/>
        </w:trPr>
        <w:tc>
          <w:tcPr>
            <w:tcW w:w="428" w:type="dxa"/>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tcPr>
          <w:p w14:paraId="00965F42" w14:textId="77777777" w:rsidR="001A7859" w:rsidRDefault="001A7859" w:rsidP="001A7859">
            <w:pPr>
              <w:spacing w:after="0"/>
              <w:jc w:val="center"/>
              <w:rPr>
                <w:rFonts w:eastAsia="Calibri"/>
                <w:sz w:val="24"/>
                <w:szCs w:val="24"/>
              </w:rPr>
            </w:pPr>
            <w:r>
              <w:rPr>
                <w:rFonts w:eastAsia="Calibri"/>
                <w:sz w:val="24"/>
                <w:szCs w:val="24"/>
              </w:rPr>
              <w:t>6.</w:t>
            </w:r>
          </w:p>
        </w:tc>
        <w:tc>
          <w:tcPr>
            <w:tcW w:w="3116" w:type="dxa"/>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tcPr>
          <w:p w14:paraId="23D12638" w14:textId="77777777" w:rsidR="001A7859" w:rsidRDefault="001A7859" w:rsidP="001A7859">
            <w:pPr>
              <w:spacing w:after="0"/>
              <w:jc w:val="center"/>
              <w:rPr>
                <w:rFonts w:eastAsia="Arial Unicode MS"/>
                <w:sz w:val="24"/>
                <w:szCs w:val="24"/>
              </w:rPr>
            </w:pPr>
            <w:proofErr w:type="spellStart"/>
            <w:r>
              <w:rPr>
                <w:rFonts w:eastAsia="Arial Unicode MS"/>
                <w:sz w:val="24"/>
                <w:szCs w:val="24"/>
              </w:rPr>
              <w:t>Науково-дослідний</w:t>
            </w:r>
            <w:proofErr w:type="spellEnd"/>
            <w:r>
              <w:rPr>
                <w:rFonts w:eastAsia="Arial Unicode MS"/>
                <w:sz w:val="24"/>
                <w:szCs w:val="24"/>
              </w:rPr>
              <w:t xml:space="preserve"> персонал</w:t>
            </w:r>
          </w:p>
        </w:tc>
        <w:tc>
          <w:tcPr>
            <w:tcW w:w="2552" w:type="dxa"/>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tcPr>
          <w:p w14:paraId="29B3F183" w14:textId="77777777" w:rsidR="001A7859" w:rsidRPr="00DF6CF2" w:rsidRDefault="001A7859" w:rsidP="001A7859">
            <w:pPr>
              <w:spacing w:after="0"/>
              <w:jc w:val="center"/>
              <w:rPr>
                <w:rFonts w:eastAsia="Arial Unicode MS"/>
                <w:sz w:val="24"/>
                <w:szCs w:val="24"/>
              </w:rPr>
            </w:pPr>
            <w:proofErr w:type="spellStart"/>
            <w:r w:rsidRPr="00FB0493">
              <w:rPr>
                <w:rFonts w:eastAsia="Calibri"/>
                <w:sz w:val="24"/>
                <w:szCs w:val="24"/>
              </w:rPr>
              <w:t>Погодинно-преміальна</w:t>
            </w:r>
            <w:proofErr w:type="spellEnd"/>
          </w:p>
        </w:tc>
        <w:tc>
          <w:tcPr>
            <w:tcW w:w="1559" w:type="dxa"/>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tcPr>
          <w:p w14:paraId="7744F249" w14:textId="77777777" w:rsidR="001A7859" w:rsidRPr="0065566F" w:rsidRDefault="001A7859" w:rsidP="001A7859">
            <w:pPr>
              <w:spacing w:after="0"/>
              <w:jc w:val="center"/>
              <w:rPr>
                <w:rFonts w:eastAsia="Arial Unicode MS"/>
                <w:sz w:val="24"/>
                <w:szCs w:val="24"/>
                <w:lang w:val="uk-UA"/>
              </w:rPr>
            </w:pPr>
            <w:r>
              <w:rPr>
                <w:rFonts w:eastAsia="Arial Unicode MS"/>
                <w:sz w:val="24"/>
                <w:szCs w:val="24"/>
                <w:lang w:val="uk-UA"/>
              </w:rPr>
              <w:t>20</w:t>
            </w:r>
          </w:p>
        </w:tc>
        <w:tc>
          <w:tcPr>
            <w:tcW w:w="1134" w:type="dxa"/>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tcPr>
          <w:p w14:paraId="2B0FCBDA" w14:textId="77777777" w:rsidR="001A7859" w:rsidRPr="0065566F" w:rsidRDefault="001A7859" w:rsidP="001A7859">
            <w:pPr>
              <w:spacing w:after="0"/>
              <w:jc w:val="center"/>
              <w:rPr>
                <w:rFonts w:eastAsia="Arial Unicode MS"/>
                <w:sz w:val="24"/>
                <w:szCs w:val="24"/>
                <w:lang w:val="uk-UA"/>
              </w:rPr>
            </w:pPr>
            <w:r>
              <w:rPr>
                <w:rFonts w:eastAsia="Arial Unicode MS"/>
                <w:sz w:val="24"/>
                <w:szCs w:val="24"/>
              </w:rPr>
              <w:t>3</w:t>
            </w:r>
            <w:r>
              <w:rPr>
                <w:rFonts w:eastAsia="Arial Unicode MS"/>
                <w:sz w:val="24"/>
                <w:szCs w:val="24"/>
                <w:lang w:val="uk-UA"/>
              </w:rPr>
              <w:t>5</w:t>
            </w:r>
          </w:p>
        </w:tc>
        <w:tc>
          <w:tcPr>
            <w:tcW w:w="992" w:type="dxa"/>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tcPr>
          <w:p w14:paraId="180C26AA" w14:textId="77777777" w:rsidR="001A7859" w:rsidRPr="0065566F" w:rsidRDefault="001A7859" w:rsidP="001A7859">
            <w:pPr>
              <w:spacing w:after="0"/>
              <w:jc w:val="center"/>
              <w:rPr>
                <w:rFonts w:eastAsia="Arial Unicode MS"/>
                <w:sz w:val="24"/>
                <w:szCs w:val="24"/>
                <w:lang w:val="uk-UA"/>
              </w:rPr>
            </w:pPr>
            <w:r>
              <w:rPr>
                <w:rFonts w:eastAsia="Arial Unicode MS"/>
                <w:sz w:val="24"/>
                <w:szCs w:val="24"/>
                <w:lang w:val="uk-UA"/>
              </w:rPr>
              <w:t>420</w:t>
            </w:r>
          </w:p>
        </w:tc>
        <w:tc>
          <w:tcPr>
            <w:tcW w:w="332" w:type="dxa"/>
            <w:vMerge/>
            <w:tcBorders>
              <w:left w:val="single" w:sz="4" w:space="0" w:color="auto"/>
            </w:tcBorders>
            <w:tcMar>
              <w:top w:w="20" w:type="dxa"/>
              <w:left w:w="20" w:type="dxa"/>
              <w:bottom w:w="0" w:type="dxa"/>
              <w:right w:w="20" w:type="dxa"/>
            </w:tcMar>
          </w:tcPr>
          <w:p w14:paraId="253411A4" w14:textId="77777777" w:rsidR="001A7859" w:rsidRPr="00FB0493" w:rsidRDefault="001A7859" w:rsidP="001A7859">
            <w:pPr>
              <w:spacing w:after="0"/>
              <w:jc w:val="center"/>
              <w:rPr>
                <w:rFonts w:eastAsia="Arial Unicode MS"/>
                <w:sz w:val="24"/>
                <w:szCs w:val="24"/>
              </w:rPr>
            </w:pPr>
          </w:p>
        </w:tc>
      </w:tr>
      <w:tr w:rsidR="001A7859" w:rsidRPr="00276B37" w14:paraId="2BF7731F" w14:textId="77777777" w:rsidTr="001A7859">
        <w:trPr>
          <w:trHeight w:val="317"/>
        </w:trPr>
        <w:tc>
          <w:tcPr>
            <w:tcW w:w="428" w:type="dxa"/>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tcPr>
          <w:p w14:paraId="5621C84A" w14:textId="77777777" w:rsidR="001A7859" w:rsidRPr="00FB0493" w:rsidRDefault="001A7859" w:rsidP="001A7859">
            <w:pPr>
              <w:spacing w:after="0"/>
              <w:jc w:val="center"/>
              <w:rPr>
                <w:rFonts w:eastAsia="Calibri"/>
                <w:sz w:val="24"/>
                <w:szCs w:val="24"/>
              </w:rPr>
            </w:pPr>
            <w:r>
              <w:rPr>
                <w:rFonts w:eastAsia="Calibri"/>
                <w:sz w:val="24"/>
                <w:szCs w:val="24"/>
              </w:rPr>
              <w:t>7.</w:t>
            </w:r>
          </w:p>
        </w:tc>
        <w:tc>
          <w:tcPr>
            <w:tcW w:w="3116" w:type="dxa"/>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tcPr>
          <w:p w14:paraId="690DB066" w14:textId="77777777" w:rsidR="001A7859" w:rsidRPr="00FB0493" w:rsidRDefault="001A7859" w:rsidP="001A7859">
            <w:pPr>
              <w:spacing w:after="0"/>
              <w:jc w:val="center"/>
              <w:rPr>
                <w:rFonts w:eastAsia="Arial Unicode MS"/>
                <w:sz w:val="24"/>
                <w:szCs w:val="24"/>
              </w:rPr>
            </w:pPr>
            <w:proofErr w:type="spellStart"/>
            <w:r>
              <w:rPr>
                <w:rFonts w:eastAsia="Arial Unicode MS"/>
                <w:sz w:val="24"/>
                <w:szCs w:val="24"/>
              </w:rPr>
              <w:t>Виробничий</w:t>
            </w:r>
            <w:proofErr w:type="spellEnd"/>
            <w:r>
              <w:rPr>
                <w:rFonts w:eastAsia="Arial Unicode MS"/>
                <w:sz w:val="24"/>
                <w:szCs w:val="24"/>
              </w:rPr>
              <w:t xml:space="preserve"> персонал</w:t>
            </w:r>
          </w:p>
        </w:tc>
        <w:tc>
          <w:tcPr>
            <w:tcW w:w="2552" w:type="dxa"/>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tcPr>
          <w:p w14:paraId="4D351A03" w14:textId="77777777" w:rsidR="001A7859" w:rsidRPr="00DF6CF2" w:rsidRDefault="001A7859" w:rsidP="001A7859">
            <w:pPr>
              <w:spacing w:after="0"/>
              <w:jc w:val="center"/>
              <w:rPr>
                <w:rFonts w:eastAsia="Arial Unicode MS"/>
                <w:sz w:val="24"/>
                <w:szCs w:val="24"/>
              </w:rPr>
            </w:pPr>
            <w:proofErr w:type="spellStart"/>
            <w:r w:rsidRPr="00FB0493">
              <w:rPr>
                <w:rFonts w:eastAsia="Calibri"/>
                <w:sz w:val="24"/>
                <w:szCs w:val="24"/>
              </w:rPr>
              <w:t>Погодинно-преміальна</w:t>
            </w:r>
            <w:proofErr w:type="spellEnd"/>
          </w:p>
        </w:tc>
        <w:tc>
          <w:tcPr>
            <w:tcW w:w="1559" w:type="dxa"/>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tcPr>
          <w:p w14:paraId="0933C095" w14:textId="77777777" w:rsidR="001A7859" w:rsidRPr="0065566F" w:rsidRDefault="001A7859" w:rsidP="001A7859">
            <w:pPr>
              <w:spacing w:after="0"/>
              <w:jc w:val="center"/>
              <w:rPr>
                <w:rFonts w:eastAsia="Arial Unicode MS"/>
                <w:sz w:val="24"/>
                <w:szCs w:val="24"/>
                <w:lang w:val="uk-UA"/>
              </w:rPr>
            </w:pPr>
            <w:r>
              <w:rPr>
                <w:rFonts w:eastAsia="Arial Unicode MS"/>
                <w:sz w:val="24"/>
                <w:szCs w:val="24"/>
                <w:lang w:val="uk-UA"/>
              </w:rPr>
              <w:t>20</w:t>
            </w:r>
          </w:p>
        </w:tc>
        <w:tc>
          <w:tcPr>
            <w:tcW w:w="1134" w:type="dxa"/>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tcPr>
          <w:p w14:paraId="216FBF4A" w14:textId="77777777" w:rsidR="001A7859" w:rsidRPr="0065566F" w:rsidRDefault="001A7859" w:rsidP="001A7859">
            <w:pPr>
              <w:spacing w:after="0"/>
              <w:jc w:val="center"/>
              <w:rPr>
                <w:rFonts w:eastAsia="Arial Unicode MS"/>
                <w:sz w:val="24"/>
                <w:szCs w:val="24"/>
                <w:lang w:val="uk-UA"/>
              </w:rPr>
            </w:pPr>
            <w:r>
              <w:rPr>
                <w:rFonts w:eastAsia="Arial Unicode MS"/>
                <w:sz w:val="24"/>
                <w:szCs w:val="24"/>
                <w:lang w:val="uk-UA"/>
              </w:rPr>
              <w:t>18</w:t>
            </w:r>
          </w:p>
        </w:tc>
        <w:tc>
          <w:tcPr>
            <w:tcW w:w="992" w:type="dxa"/>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tcPr>
          <w:p w14:paraId="570A4556" w14:textId="77777777" w:rsidR="001A7859" w:rsidRPr="0065566F" w:rsidRDefault="001A7859" w:rsidP="001A7859">
            <w:pPr>
              <w:spacing w:after="0"/>
              <w:jc w:val="center"/>
              <w:rPr>
                <w:rFonts w:eastAsia="Arial Unicode MS"/>
                <w:sz w:val="24"/>
                <w:szCs w:val="24"/>
                <w:lang w:val="uk-UA"/>
              </w:rPr>
            </w:pPr>
            <w:r>
              <w:rPr>
                <w:rFonts w:eastAsia="Arial Unicode MS"/>
                <w:sz w:val="24"/>
                <w:szCs w:val="24"/>
                <w:lang w:val="uk-UA"/>
              </w:rPr>
              <w:t>216</w:t>
            </w:r>
          </w:p>
        </w:tc>
        <w:tc>
          <w:tcPr>
            <w:tcW w:w="332" w:type="dxa"/>
            <w:vMerge/>
            <w:tcBorders>
              <w:left w:val="single" w:sz="4" w:space="0" w:color="auto"/>
            </w:tcBorders>
            <w:tcMar>
              <w:top w:w="20" w:type="dxa"/>
              <w:left w:w="20" w:type="dxa"/>
              <w:bottom w:w="0" w:type="dxa"/>
              <w:right w:w="20" w:type="dxa"/>
            </w:tcMar>
          </w:tcPr>
          <w:p w14:paraId="4012CAB6" w14:textId="77777777" w:rsidR="001A7859" w:rsidRPr="00FB0493" w:rsidRDefault="001A7859" w:rsidP="001A7859">
            <w:pPr>
              <w:spacing w:after="0"/>
              <w:jc w:val="center"/>
              <w:rPr>
                <w:rFonts w:eastAsia="Arial Unicode MS"/>
                <w:sz w:val="24"/>
                <w:szCs w:val="24"/>
              </w:rPr>
            </w:pPr>
          </w:p>
        </w:tc>
      </w:tr>
      <w:tr w:rsidR="001A7859" w:rsidRPr="00276B37" w14:paraId="6BAD7B89" w14:textId="77777777" w:rsidTr="001A7859">
        <w:trPr>
          <w:trHeight w:val="317"/>
        </w:trPr>
        <w:tc>
          <w:tcPr>
            <w:tcW w:w="428" w:type="dxa"/>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tcPr>
          <w:p w14:paraId="4F083F48" w14:textId="77777777" w:rsidR="001A7859" w:rsidRDefault="001A7859" w:rsidP="001A7859">
            <w:pPr>
              <w:spacing w:after="0"/>
              <w:jc w:val="center"/>
              <w:rPr>
                <w:rFonts w:eastAsia="Calibri"/>
                <w:sz w:val="24"/>
                <w:szCs w:val="24"/>
              </w:rPr>
            </w:pPr>
            <w:r>
              <w:rPr>
                <w:rFonts w:eastAsia="Calibri"/>
                <w:sz w:val="24"/>
                <w:szCs w:val="24"/>
              </w:rPr>
              <w:t>8.</w:t>
            </w:r>
          </w:p>
        </w:tc>
        <w:tc>
          <w:tcPr>
            <w:tcW w:w="3116" w:type="dxa"/>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tcPr>
          <w:p w14:paraId="0A7090E4" w14:textId="77777777" w:rsidR="001A7859" w:rsidRPr="0065566F" w:rsidRDefault="001A7859" w:rsidP="001A7859">
            <w:pPr>
              <w:spacing w:after="0"/>
              <w:jc w:val="center"/>
              <w:rPr>
                <w:rFonts w:eastAsia="Arial Unicode MS"/>
                <w:sz w:val="24"/>
                <w:szCs w:val="24"/>
                <w:lang w:val="uk-UA"/>
              </w:rPr>
            </w:pPr>
            <w:r>
              <w:rPr>
                <w:rFonts w:eastAsia="Arial Unicode MS"/>
                <w:sz w:val="24"/>
                <w:szCs w:val="24"/>
                <w:lang w:val="uk-UA"/>
              </w:rPr>
              <w:t>Програмісти</w:t>
            </w:r>
          </w:p>
        </w:tc>
        <w:tc>
          <w:tcPr>
            <w:tcW w:w="2552" w:type="dxa"/>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tcPr>
          <w:p w14:paraId="1B73253D" w14:textId="77777777" w:rsidR="001A7859" w:rsidRPr="00DF6CF2" w:rsidRDefault="001A7859" w:rsidP="001A7859">
            <w:pPr>
              <w:spacing w:after="0"/>
              <w:jc w:val="center"/>
              <w:rPr>
                <w:rFonts w:eastAsia="Arial Unicode MS"/>
                <w:sz w:val="24"/>
                <w:szCs w:val="24"/>
              </w:rPr>
            </w:pPr>
            <w:proofErr w:type="spellStart"/>
            <w:r w:rsidRPr="00FB0493">
              <w:rPr>
                <w:rFonts w:eastAsia="Calibri"/>
                <w:sz w:val="24"/>
                <w:szCs w:val="24"/>
              </w:rPr>
              <w:t>Погодинно-преміальна</w:t>
            </w:r>
            <w:proofErr w:type="spellEnd"/>
          </w:p>
        </w:tc>
        <w:tc>
          <w:tcPr>
            <w:tcW w:w="1559" w:type="dxa"/>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tcPr>
          <w:p w14:paraId="2B6867A8" w14:textId="77777777" w:rsidR="001A7859" w:rsidRPr="0065566F" w:rsidRDefault="001A7859" w:rsidP="001A7859">
            <w:pPr>
              <w:spacing w:after="0"/>
              <w:jc w:val="center"/>
              <w:rPr>
                <w:rFonts w:eastAsia="Arial Unicode MS"/>
                <w:sz w:val="24"/>
                <w:szCs w:val="24"/>
                <w:lang w:val="uk-UA"/>
              </w:rPr>
            </w:pPr>
            <w:r>
              <w:rPr>
                <w:rFonts w:eastAsia="Arial Unicode MS"/>
                <w:sz w:val="24"/>
                <w:szCs w:val="24"/>
                <w:lang w:val="uk-UA"/>
              </w:rPr>
              <w:t>5</w:t>
            </w:r>
          </w:p>
        </w:tc>
        <w:tc>
          <w:tcPr>
            <w:tcW w:w="1134" w:type="dxa"/>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tcPr>
          <w:p w14:paraId="5F5D7158" w14:textId="77777777" w:rsidR="001A7859" w:rsidRPr="0065566F" w:rsidRDefault="001A7859" w:rsidP="001A7859">
            <w:pPr>
              <w:spacing w:after="0"/>
              <w:jc w:val="center"/>
              <w:rPr>
                <w:rFonts w:eastAsia="Arial Unicode MS"/>
                <w:sz w:val="24"/>
                <w:szCs w:val="24"/>
                <w:lang w:val="uk-UA"/>
              </w:rPr>
            </w:pPr>
            <w:r>
              <w:rPr>
                <w:rFonts w:eastAsia="Arial Unicode MS"/>
                <w:sz w:val="24"/>
                <w:szCs w:val="24"/>
                <w:lang w:val="uk-UA"/>
              </w:rPr>
              <w:t>70</w:t>
            </w:r>
          </w:p>
        </w:tc>
        <w:tc>
          <w:tcPr>
            <w:tcW w:w="992" w:type="dxa"/>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tcPr>
          <w:p w14:paraId="1ED22A97" w14:textId="77777777" w:rsidR="001A7859" w:rsidRPr="0065566F" w:rsidRDefault="001A7859" w:rsidP="001A7859">
            <w:pPr>
              <w:spacing w:after="0"/>
              <w:jc w:val="center"/>
              <w:rPr>
                <w:rFonts w:eastAsia="Arial Unicode MS"/>
                <w:sz w:val="24"/>
                <w:szCs w:val="24"/>
                <w:lang w:val="uk-UA"/>
              </w:rPr>
            </w:pPr>
            <w:r>
              <w:rPr>
                <w:rFonts w:eastAsia="Arial Unicode MS"/>
                <w:sz w:val="24"/>
                <w:szCs w:val="24"/>
                <w:lang w:val="uk-UA"/>
              </w:rPr>
              <w:t>840</w:t>
            </w:r>
          </w:p>
        </w:tc>
        <w:tc>
          <w:tcPr>
            <w:tcW w:w="332" w:type="dxa"/>
            <w:vMerge/>
            <w:tcBorders>
              <w:left w:val="single" w:sz="4" w:space="0" w:color="auto"/>
            </w:tcBorders>
            <w:tcMar>
              <w:top w:w="20" w:type="dxa"/>
              <w:left w:w="20" w:type="dxa"/>
              <w:bottom w:w="0" w:type="dxa"/>
              <w:right w:w="20" w:type="dxa"/>
            </w:tcMar>
          </w:tcPr>
          <w:p w14:paraId="7FB8B2BA" w14:textId="77777777" w:rsidR="001A7859" w:rsidRPr="00FB0493" w:rsidRDefault="001A7859" w:rsidP="001A7859">
            <w:pPr>
              <w:spacing w:after="0"/>
              <w:jc w:val="center"/>
              <w:rPr>
                <w:rFonts w:eastAsia="Arial Unicode MS"/>
                <w:sz w:val="24"/>
                <w:szCs w:val="24"/>
              </w:rPr>
            </w:pPr>
          </w:p>
        </w:tc>
      </w:tr>
      <w:tr w:rsidR="001A7859" w:rsidRPr="00FB0493" w14:paraId="2513D28D" w14:textId="77777777" w:rsidTr="001A7859">
        <w:trPr>
          <w:trHeight w:val="160"/>
        </w:trPr>
        <w:tc>
          <w:tcPr>
            <w:tcW w:w="7655" w:type="dxa"/>
            <w:gridSpan w:val="4"/>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tcPr>
          <w:p w14:paraId="79691B3F" w14:textId="77777777" w:rsidR="001A7859" w:rsidRPr="00FB0493" w:rsidRDefault="001A7859" w:rsidP="001A7859">
            <w:pPr>
              <w:spacing w:after="0"/>
              <w:rPr>
                <w:rFonts w:eastAsia="Arial Unicode MS"/>
                <w:bCs/>
                <w:sz w:val="24"/>
                <w:szCs w:val="24"/>
              </w:rPr>
            </w:pPr>
            <w:proofErr w:type="spellStart"/>
            <w:r w:rsidRPr="00FB0493">
              <w:rPr>
                <w:rFonts w:eastAsia="Calibri"/>
                <w:bCs/>
                <w:sz w:val="24"/>
                <w:szCs w:val="24"/>
              </w:rPr>
              <w:t>Всього</w:t>
            </w:r>
            <w:proofErr w:type="spellEnd"/>
          </w:p>
        </w:tc>
        <w:tc>
          <w:tcPr>
            <w:tcW w:w="1134" w:type="dxa"/>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tcPr>
          <w:p w14:paraId="5047300E" w14:textId="77777777" w:rsidR="001A7859" w:rsidRPr="00FB0493" w:rsidRDefault="001A7859" w:rsidP="001A7859">
            <w:pPr>
              <w:spacing w:after="0"/>
              <w:jc w:val="center"/>
              <w:rPr>
                <w:rFonts w:eastAsia="Arial Unicode MS"/>
                <w:b/>
                <w:bCs/>
                <w:sz w:val="24"/>
                <w:szCs w:val="24"/>
              </w:rPr>
            </w:pPr>
            <w:r w:rsidRPr="008015EB">
              <w:rPr>
                <w:rFonts w:eastAsia="Arial Unicode MS"/>
                <w:b/>
                <w:bCs/>
                <w:sz w:val="24"/>
                <w:szCs w:val="24"/>
              </w:rPr>
              <w:t>180</w:t>
            </w:r>
          </w:p>
        </w:tc>
        <w:tc>
          <w:tcPr>
            <w:tcW w:w="992" w:type="dxa"/>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tcPr>
          <w:p w14:paraId="560B5FC7" w14:textId="77777777" w:rsidR="001A7859" w:rsidRPr="0065566F" w:rsidRDefault="001A7859" w:rsidP="001A7859">
            <w:pPr>
              <w:spacing w:after="0"/>
              <w:jc w:val="center"/>
              <w:rPr>
                <w:rFonts w:eastAsia="Arial Unicode MS"/>
                <w:b/>
                <w:bCs/>
                <w:sz w:val="24"/>
                <w:szCs w:val="24"/>
                <w:lang w:val="uk-UA"/>
              </w:rPr>
            </w:pPr>
            <w:r>
              <w:rPr>
                <w:rFonts w:eastAsia="Arial Unicode MS"/>
                <w:b/>
                <w:bCs/>
                <w:sz w:val="24"/>
                <w:szCs w:val="24"/>
                <w:lang w:val="uk-UA"/>
              </w:rPr>
              <w:t>3396</w:t>
            </w:r>
          </w:p>
        </w:tc>
        <w:tc>
          <w:tcPr>
            <w:tcW w:w="332" w:type="dxa"/>
            <w:vMerge/>
            <w:tcBorders>
              <w:left w:val="single" w:sz="4" w:space="0" w:color="auto"/>
            </w:tcBorders>
            <w:tcMar>
              <w:top w:w="20" w:type="dxa"/>
              <w:left w:w="20" w:type="dxa"/>
              <w:bottom w:w="0" w:type="dxa"/>
              <w:right w:w="20" w:type="dxa"/>
            </w:tcMar>
          </w:tcPr>
          <w:p w14:paraId="0D663534" w14:textId="77777777" w:rsidR="001A7859" w:rsidRPr="00FB0493" w:rsidRDefault="001A7859" w:rsidP="001A7859">
            <w:pPr>
              <w:spacing w:after="0"/>
              <w:jc w:val="center"/>
              <w:rPr>
                <w:rFonts w:eastAsia="Arial Unicode MS"/>
                <w:bCs/>
                <w:sz w:val="24"/>
                <w:szCs w:val="24"/>
              </w:rPr>
            </w:pPr>
          </w:p>
        </w:tc>
      </w:tr>
      <w:tr w:rsidR="001A7859" w:rsidRPr="00FB0493" w14:paraId="07540F28" w14:textId="77777777" w:rsidTr="001A7859">
        <w:trPr>
          <w:trHeight w:val="303"/>
        </w:trPr>
        <w:tc>
          <w:tcPr>
            <w:tcW w:w="7655" w:type="dxa"/>
            <w:gridSpan w:val="4"/>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tcPr>
          <w:p w14:paraId="048129B8" w14:textId="77777777" w:rsidR="001A7859" w:rsidRPr="00FB0493" w:rsidRDefault="001A7859" w:rsidP="001A7859">
            <w:pPr>
              <w:spacing w:after="0"/>
              <w:rPr>
                <w:rFonts w:eastAsia="Arial Unicode MS"/>
                <w:bCs/>
                <w:sz w:val="24"/>
                <w:szCs w:val="24"/>
              </w:rPr>
            </w:pPr>
            <w:proofErr w:type="spellStart"/>
            <w:r w:rsidRPr="00FB0493">
              <w:rPr>
                <w:rFonts w:eastAsia="Arial Unicode MS"/>
                <w:bCs/>
                <w:sz w:val="24"/>
                <w:szCs w:val="24"/>
              </w:rPr>
              <w:t>Соціальні</w:t>
            </w:r>
            <w:proofErr w:type="spellEnd"/>
            <w:r w:rsidRPr="00FB0493">
              <w:rPr>
                <w:rFonts w:eastAsia="Arial Unicode MS"/>
                <w:bCs/>
                <w:sz w:val="24"/>
                <w:szCs w:val="24"/>
              </w:rPr>
              <w:t xml:space="preserve"> </w:t>
            </w:r>
            <w:proofErr w:type="spellStart"/>
            <w:r w:rsidRPr="00FB0493">
              <w:rPr>
                <w:rFonts w:eastAsia="Arial Unicode MS"/>
                <w:bCs/>
                <w:sz w:val="24"/>
                <w:szCs w:val="24"/>
              </w:rPr>
              <w:t>відрахування</w:t>
            </w:r>
            <w:proofErr w:type="spellEnd"/>
            <w:r w:rsidRPr="00FB0493">
              <w:rPr>
                <w:rFonts w:eastAsia="Arial Unicode MS"/>
                <w:bCs/>
                <w:sz w:val="24"/>
                <w:szCs w:val="24"/>
              </w:rPr>
              <w:t xml:space="preserve"> до </w:t>
            </w:r>
            <w:proofErr w:type="spellStart"/>
            <w:r w:rsidRPr="00FB0493">
              <w:rPr>
                <w:rFonts w:eastAsia="Arial Unicode MS"/>
                <w:bCs/>
                <w:sz w:val="24"/>
                <w:szCs w:val="24"/>
              </w:rPr>
              <w:t>Пенсійного</w:t>
            </w:r>
            <w:proofErr w:type="spellEnd"/>
            <w:r w:rsidRPr="00FB0493">
              <w:rPr>
                <w:rFonts w:eastAsia="Arial Unicode MS"/>
                <w:bCs/>
                <w:sz w:val="24"/>
                <w:szCs w:val="24"/>
              </w:rPr>
              <w:t xml:space="preserve"> фонду</w:t>
            </w:r>
          </w:p>
        </w:tc>
        <w:tc>
          <w:tcPr>
            <w:tcW w:w="1134" w:type="dxa"/>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tcPr>
          <w:p w14:paraId="6A2A17B0" w14:textId="77777777" w:rsidR="001A7859" w:rsidRPr="00FB0493" w:rsidRDefault="001A7859" w:rsidP="001A7859">
            <w:pPr>
              <w:spacing w:after="0"/>
              <w:jc w:val="center"/>
              <w:rPr>
                <w:rFonts w:eastAsia="Arial Unicode MS"/>
                <w:b/>
                <w:bCs/>
                <w:sz w:val="24"/>
                <w:szCs w:val="24"/>
              </w:rPr>
            </w:pPr>
            <w:r w:rsidRPr="00936735">
              <w:rPr>
                <w:rFonts w:eastAsia="Arial Unicode MS"/>
                <w:b/>
                <w:bCs/>
                <w:sz w:val="24"/>
                <w:szCs w:val="24"/>
              </w:rPr>
              <w:t>40</w:t>
            </w:r>
          </w:p>
        </w:tc>
        <w:tc>
          <w:tcPr>
            <w:tcW w:w="992" w:type="dxa"/>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tcPr>
          <w:p w14:paraId="6BDB9C58" w14:textId="77777777" w:rsidR="001A7859" w:rsidRPr="00FB0493" w:rsidRDefault="001A7859" w:rsidP="001A7859">
            <w:pPr>
              <w:spacing w:after="0"/>
              <w:jc w:val="center"/>
              <w:rPr>
                <w:rFonts w:eastAsia="Arial Unicode MS"/>
                <w:b/>
                <w:bCs/>
                <w:sz w:val="24"/>
                <w:szCs w:val="24"/>
              </w:rPr>
            </w:pPr>
            <w:r w:rsidRPr="007A7E16">
              <w:rPr>
                <w:rFonts w:eastAsia="Arial Unicode MS"/>
                <w:b/>
                <w:bCs/>
                <w:sz w:val="24"/>
                <w:szCs w:val="24"/>
              </w:rPr>
              <w:t>480</w:t>
            </w:r>
          </w:p>
        </w:tc>
        <w:tc>
          <w:tcPr>
            <w:tcW w:w="332" w:type="dxa"/>
            <w:vMerge/>
            <w:tcBorders>
              <w:left w:val="single" w:sz="4" w:space="0" w:color="auto"/>
            </w:tcBorders>
            <w:tcMar>
              <w:top w:w="20" w:type="dxa"/>
              <w:left w:w="20" w:type="dxa"/>
              <w:bottom w:w="0" w:type="dxa"/>
              <w:right w:w="20" w:type="dxa"/>
            </w:tcMar>
          </w:tcPr>
          <w:p w14:paraId="6309BAE7" w14:textId="77777777" w:rsidR="001A7859" w:rsidRPr="00FB0493" w:rsidRDefault="001A7859" w:rsidP="001A7859">
            <w:pPr>
              <w:spacing w:after="0"/>
              <w:jc w:val="center"/>
              <w:rPr>
                <w:rFonts w:eastAsia="Arial Unicode MS"/>
                <w:bCs/>
                <w:sz w:val="24"/>
                <w:szCs w:val="24"/>
              </w:rPr>
            </w:pPr>
          </w:p>
        </w:tc>
      </w:tr>
      <w:tr w:rsidR="001A7859" w:rsidRPr="00FB0493" w14:paraId="1DF246DF" w14:textId="77777777" w:rsidTr="001A7859">
        <w:trPr>
          <w:trHeight w:val="303"/>
        </w:trPr>
        <w:tc>
          <w:tcPr>
            <w:tcW w:w="7655" w:type="dxa"/>
            <w:gridSpan w:val="4"/>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tcPr>
          <w:p w14:paraId="3ED61FD6" w14:textId="77777777" w:rsidR="001A7859" w:rsidRPr="00FB0493" w:rsidRDefault="001A7859" w:rsidP="001A7859">
            <w:pPr>
              <w:spacing w:after="0"/>
              <w:rPr>
                <w:rFonts w:eastAsia="Arial Unicode MS"/>
                <w:bCs/>
                <w:sz w:val="24"/>
                <w:szCs w:val="24"/>
              </w:rPr>
            </w:pPr>
            <w:r w:rsidRPr="00FB0493">
              <w:rPr>
                <w:rFonts w:eastAsia="Arial Unicode MS"/>
                <w:bCs/>
                <w:sz w:val="24"/>
                <w:szCs w:val="24"/>
              </w:rPr>
              <w:t>ФОП</w:t>
            </w:r>
          </w:p>
        </w:tc>
        <w:tc>
          <w:tcPr>
            <w:tcW w:w="1134" w:type="dxa"/>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tcPr>
          <w:p w14:paraId="37903853" w14:textId="77777777" w:rsidR="001A7859" w:rsidRPr="00FB0493" w:rsidRDefault="001A7859" w:rsidP="001A7859">
            <w:pPr>
              <w:spacing w:after="0"/>
              <w:jc w:val="center"/>
              <w:rPr>
                <w:rFonts w:eastAsia="Arial Unicode MS"/>
                <w:b/>
                <w:bCs/>
                <w:sz w:val="24"/>
                <w:szCs w:val="24"/>
              </w:rPr>
            </w:pPr>
            <w:r w:rsidRPr="00936735">
              <w:rPr>
                <w:rFonts w:eastAsia="Arial Unicode MS"/>
                <w:b/>
                <w:bCs/>
                <w:sz w:val="24"/>
                <w:szCs w:val="24"/>
              </w:rPr>
              <w:t>220</w:t>
            </w:r>
          </w:p>
        </w:tc>
        <w:tc>
          <w:tcPr>
            <w:tcW w:w="992" w:type="dxa"/>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tcPr>
          <w:p w14:paraId="32CD8AFD" w14:textId="77777777" w:rsidR="001A7859" w:rsidRPr="00FB0493" w:rsidRDefault="001A7859" w:rsidP="001A7859">
            <w:pPr>
              <w:spacing w:after="0"/>
              <w:jc w:val="center"/>
              <w:rPr>
                <w:rFonts w:eastAsia="Arial Unicode MS"/>
                <w:b/>
                <w:bCs/>
                <w:sz w:val="24"/>
                <w:szCs w:val="24"/>
              </w:rPr>
            </w:pPr>
            <w:r w:rsidRPr="007A7E16">
              <w:rPr>
                <w:rFonts w:eastAsia="Arial Unicode MS"/>
                <w:b/>
                <w:bCs/>
                <w:sz w:val="24"/>
                <w:szCs w:val="24"/>
              </w:rPr>
              <w:t>2640</w:t>
            </w:r>
          </w:p>
        </w:tc>
        <w:tc>
          <w:tcPr>
            <w:tcW w:w="332" w:type="dxa"/>
            <w:vMerge/>
            <w:tcBorders>
              <w:left w:val="single" w:sz="4" w:space="0" w:color="auto"/>
            </w:tcBorders>
            <w:tcMar>
              <w:top w:w="20" w:type="dxa"/>
              <w:left w:w="20" w:type="dxa"/>
              <w:bottom w:w="0" w:type="dxa"/>
              <w:right w:w="20" w:type="dxa"/>
            </w:tcMar>
          </w:tcPr>
          <w:p w14:paraId="1259E6A7" w14:textId="77777777" w:rsidR="001A7859" w:rsidRPr="00FB0493" w:rsidRDefault="001A7859" w:rsidP="001A7859">
            <w:pPr>
              <w:spacing w:after="0"/>
              <w:jc w:val="center"/>
              <w:rPr>
                <w:rFonts w:eastAsia="Arial Unicode MS"/>
                <w:bCs/>
                <w:sz w:val="24"/>
                <w:szCs w:val="24"/>
              </w:rPr>
            </w:pPr>
          </w:p>
        </w:tc>
      </w:tr>
    </w:tbl>
    <w:p w14:paraId="7295A74F" w14:textId="77777777" w:rsidR="001A7859" w:rsidRDefault="001A7859" w:rsidP="001A7859">
      <w:pPr>
        <w:rPr>
          <w:lang w:val="uk-UA"/>
        </w:rPr>
      </w:pPr>
    </w:p>
    <w:p w14:paraId="72407AC8" w14:textId="77777777" w:rsidR="001A7859" w:rsidRPr="00F65D91" w:rsidRDefault="001A7859" w:rsidP="001A7859">
      <w:pPr>
        <w:jc w:val="center"/>
        <w:rPr>
          <w:b/>
          <w:bCs/>
          <w:lang w:val="uk-UA"/>
        </w:rPr>
      </w:pPr>
      <w:r w:rsidRPr="002315A0">
        <w:rPr>
          <w:b/>
          <w:lang w:val="uk-UA"/>
        </w:rPr>
        <w:t>7.</w:t>
      </w:r>
      <w:r>
        <w:rPr>
          <w:b/>
          <w:lang w:val="uk-UA"/>
        </w:rPr>
        <w:t>1</w:t>
      </w:r>
      <w:r w:rsidR="00D11D43" w:rsidRPr="00FE7798">
        <w:rPr>
          <w:b/>
          <w:lang w:val="uk-UA"/>
        </w:rPr>
        <w:t>1</w:t>
      </w:r>
      <w:r w:rsidR="000463AA">
        <w:rPr>
          <w:b/>
          <w:lang w:val="uk-UA"/>
        </w:rPr>
        <w:t xml:space="preserve"> </w:t>
      </w:r>
      <w:proofErr w:type="spellStart"/>
      <w:r w:rsidRPr="00F65D91">
        <w:rPr>
          <w:b/>
          <w:bCs/>
          <w:lang w:val="uk-UA"/>
        </w:rPr>
        <w:t>Обгрунтування</w:t>
      </w:r>
      <w:proofErr w:type="spellEnd"/>
      <w:r w:rsidRPr="00F65D91">
        <w:rPr>
          <w:b/>
          <w:bCs/>
          <w:lang w:val="uk-UA"/>
        </w:rPr>
        <w:t xml:space="preserve"> вартості задіяних основних фондів та амортизаційних відрахувань</w:t>
      </w:r>
    </w:p>
    <w:p w14:paraId="2EB338E1" w14:textId="77777777" w:rsidR="001A7859" w:rsidRPr="00C807A3" w:rsidRDefault="001A7859" w:rsidP="001A7859">
      <w:pPr>
        <w:autoSpaceDE w:val="0"/>
        <w:autoSpaceDN w:val="0"/>
        <w:adjustRightInd w:val="0"/>
        <w:spacing w:after="0" w:line="360" w:lineRule="auto"/>
        <w:ind w:firstLine="708"/>
        <w:jc w:val="both"/>
        <w:rPr>
          <w:lang w:val="uk-UA"/>
        </w:rPr>
      </w:pPr>
      <w:r w:rsidRPr="00B47E44">
        <w:rPr>
          <w:lang w:val="uk-UA"/>
        </w:rPr>
        <w:t xml:space="preserve">Згідно з П(С)БО 7 “Основні засоби” до основних фондів підприємства відносять: 1) основні засоби: (земельні ділянки, капітальні витрати, пов’язані з їх поліпшенням, будинки, споруди, передавальні пристрої, машини, обладнання, транспортні засоби, інструменти, прилади, інвентар (меблі), </w:t>
      </w:r>
      <w:r w:rsidRPr="00B47E44">
        <w:rPr>
          <w:lang w:val="uk-UA"/>
        </w:rPr>
        <w:lastRenderedPageBreak/>
        <w:t xml:space="preserve">робочу і продуктивну худобу, багаторічні насадження, інші основні засоби; </w:t>
      </w:r>
      <w:r w:rsidRPr="00B47E44">
        <w:rPr>
          <w:noProof/>
          <w:lang w:val="uk-UA"/>
        </w:rPr>
        <w:t>2)</w:t>
      </w:r>
      <w:r w:rsidRPr="00B47E44">
        <w:rPr>
          <w:lang w:val="uk-UA"/>
        </w:rPr>
        <w:t xml:space="preserve"> інші необоротні матеріальні активи (бібліотечні фонди, малоцінні необоротні матеріальні активи (МНМА), тимчасові споруди, природні ресурси, інвентарну тару тощо) </w:t>
      </w:r>
      <w:r w:rsidRPr="00C807A3">
        <w:rPr>
          <w:lang w:val="uk-UA"/>
        </w:rPr>
        <w:t>Як зазначалося вище МНМА можуть списуватися одноразово на собівартість [</w:t>
      </w:r>
      <w:r w:rsidR="004E1D36" w:rsidRPr="00FE7798">
        <w:rPr>
          <w:lang w:val="uk-UA"/>
        </w:rPr>
        <w:t>24</w:t>
      </w:r>
      <w:r w:rsidRPr="00C807A3">
        <w:rPr>
          <w:lang w:val="uk-UA"/>
        </w:rPr>
        <w:t>].</w:t>
      </w:r>
    </w:p>
    <w:p w14:paraId="2C99CAB5" w14:textId="77777777" w:rsidR="001A7859" w:rsidRPr="00B47E44" w:rsidRDefault="001A7859" w:rsidP="001A7859">
      <w:pPr>
        <w:autoSpaceDE w:val="0"/>
        <w:autoSpaceDN w:val="0"/>
        <w:adjustRightInd w:val="0"/>
        <w:spacing w:after="0" w:line="360" w:lineRule="auto"/>
        <w:ind w:firstLine="709"/>
        <w:jc w:val="both"/>
        <w:rPr>
          <w:lang w:val="uk-UA"/>
        </w:rPr>
      </w:pPr>
      <w:r w:rsidRPr="00C807A3">
        <w:rPr>
          <w:lang w:val="uk-UA"/>
        </w:rPr>
        <w:t>Відповідно до п. 14.1.138 Податкового кодексу України [</w:t>
      </w:r>
      <w:r w:rsidR="004E1D36" w:rsidRPr="00FE7798">
        <w:rPr>
          <w:lang w:val="uk-UA"/>
        </w:rPr>
        <w:t>26</w:t>
      </w:r>
      <w:r w:rsidRPr="00C807A3">
        <w:rPr>
          <w:lang w:val="uk-UA"/>
        </w:rPr>
        <w:t>],</w:t>
      </w:r>
      <w:r w:rsidRPr="00B47E44">
        <w:rPr>
          <w:lang w:val="uk-UA"/>
        </w:rPr>
        <w:t xml:space="preserve">основні фонди – це матеріальні активи підприємства, вартість яких перевищує 6000 грн., призначені власником для використання в господарській діяльності терміном більше, ніж рік з дати введення в експлуатацію. Їх вартість постійно зменшується у зв'язку з фізичним і моральним зносом. Цей процес називається амортизацією. Таким чином, амортизація – процес поступового переносу вартості основних фондів, </w:t>
      </w:r>
      <w:r w:rsidRPr="00B47E44">
        <w:rPr>
          <w:bCs/>
          <w:lang w:val="uk-UA"/>
        </w:rPr>
        <w:t>нематеріальних активів</w:t>
      </w:r>
      <w:r w:rsidRPr="00B47E44">
        <w:rPr>
          <w:lang w:val="uk-UA"/>
        </w:rPr>
        <w:t xml:space="preserve"> підприємства на готову продукцію, роботи, послуги</w:t>
      </w:r>
      <w:r w:rsidRPr="00B47E44">
        <w:rPr>
          <w:bCs/>
          <w:lang w:val="uk-UA"/>
        </w:rPr>
        <w:t xml:space="preserve"> у межах діючих н</w:t>
      </w:r>
      <w:r>
        <w:rPr>
          <w:bCs/>
          <w:lang w:val="uk-UA"/>
        </w:rPr>
        <w:t>орм амортизаційних відрахувань.</w:t>
      </w:r>
    </w:p>
    <w:p w14:paraId="230259B9" w14:textId="77777777" w:rsidR="001A7859" w:rsidRPr="00B47E44" w:rsidRDefault="001A7859" w:rsidP="001A7859">
      <w:pPr>
        <w:spacing w:after="0" w:line="360" w:lineRule="auto"/>
        <w:ind w:firstLine="709"/>
        <w:jc w:val="both"/>
        <w:rPr>
          <w:lang w:val="uk-UA"/>
        </w:rPr>
      </w:pPr>
      <w:r w:rsidRPr="004332A6">
        <w:rPr>
          <w:iCs/>
          <w:color w:val="000000"/>
          <w:lang w:val="uk-UA"/>
        </w:rPr>
        <w:t xml:space="preserve">Національний стандарт пропонує підприємству обрати один із п’яти методів для розрахунку амортизації об’єкта основних засобів. </w:t>
      </w:r>
      <w:r w:rsidRPr="004332A6">
        <w:rPr>
          <w:color w:val="000000"/>
          <w:lang w:val="uk-UA"/>
        </w:rPr>
        <w:t xml:space="preserve">Метод амортизації підприємство обирає самостійно. Однак, </w:t>
      </w:r>
      <w:r w:rsidRPr="004332A6">
        <w:rPr>
          <w:bCs/>
          <w:color w:val="000000"/>
          <w:lang w:val="uk-UA"/>
        </w:rPr>
        <w:t xml:space="preserve">прямолінійний </w:t>
      </w:r>
      <w:proofErr w:type="spellStart"/>
      <w:r w:rsidRPr="004332A6">
        <w:rPr>
          <w:bCs/>
          <w:color w:val="000000"/>
          <w:lang w:val="uk-UA"/>
        </w:rPr>
        <w:t>метод</w:t>
      </w:r>
      <w:r w:rsidRPr="004332A6">
        <w:rPr>
          <w:color w:val="000000"/>
          <w:lang w:val="uk-UA"/>
        </w:rPr>
        <w:t>найпоширені</w:t>
      </w:r>
      <w:r>
        <w:rPr>
          <w:color w:val="000000"/>
          <w:lang w:val="uk-UA"/>
        </w:rPr>
        <w:t>ший</w:t>
      </w:r>
      <w:proofErr w:type="spellEnd"/>
      <w:r>
        <w:rPr>
          <w:color w:val="000000"/>
          <w:lang w:val="uk-UA"/>
        </w:rPr>
        <w:t xml:space="preserve"> на практиці. Причина цьому - </w:t>
      </w:r>
      <w:r w:rsidRPr="004332A6">
        <w:rPr>
          <w:color w:val="000000"/>
          <w:lang w:val="uk-UA"/>
        </w:rPr>
        <w:t xml:space="preserve">простота. </w:t>
      </w:r>
      <w:r w:rsidRPr="004332A6">
        <w:rPr>
          <w:lang w:val="uk-UA"/>
        </w:rPr>
        <w:t>За цим методом річна сума амортизації визначається діленням вартості, яка амортизується, на очікуваний період часу використання об’єкта основних засобів. Метод передбачає рівномірний розподіл амортизаційних відрахувань</w:t>
      </w:r>
      <w:r w:rsidRPr="00B47E44">
        <w:rPr>
          <w:lang w:val="uk-UA"/>
        </w:rPr>
        <w:t xml:space="preserve"> протягом корисного терміну експлуатації об’єкта основних засобів до досягнення ним ліквідаційної вартості</w:t>
      </w:r>
      <w:r w:rsidRPr="005A50F2">
        <w:rPr>
          <w:lang w:val="uk-UA"/>
        </w:rPr>
        <w:t xml:space="preserve"> [</w:t>
      </w:r>
      <w:r w:rsidR="004E1D36" w:rsidRPr="00FE7798">
        <w:rPr>
          <w:lang w:val="uk-UA"/>
        </w:rPr>
        <w:t>25</w:t>
      </w:r>
      <w:r w:rsidRPr="005A50F2">
        <w:rPr>
          <w:lang w:val="uk-UA"/>
        </w:rPr>
        <w:t>]</w:t>
      </w:r>
      <w:r w:rsidRPr="00B47E44">
        <w:rPr>
          <w:lang w:val="uk-UA"/>
        </w:rPr>
        <w:t>:</w:t>
      </w:r>
    </w:p>
    <w:p w14:paraId="2C38CB20" w14:textId="77777777" w:rsidR="001A7859" w:rsidRPr="00B47E44" w:rsidRDefault="001A7859" w:rsidP="001A7859">
      <w:pPr>
        <w:autoSpaceDE w:val="0"/>
        <w:autoSpaceDN w:val="0"/>
        <w:adjustRightInd w:val="0"/>
        <w:spacing w:after="0" w:line="360" w:lineRule="auto"/>
        <w:ind w:firstLine="708"/>
        <w:jc w:val="right"/>
        <w:rPr>
          <w:lang w:val="uk-UA"/>
        </w:rPr>
      </w:pPr>
      <w:r w:rsidRPr="00B47E44">
        <w:rPr>
          <w:i/>
          <w:iCs/>
          <w:lang w:val="uk-UA"/>
        </w:rPr>
        <w:t>Н</w:t>
      </w:r>
      <w:r w:rsidRPr="00B47E44">
        <w:rPr>
          <w:i/>
          <w:iCs/>
          <w:vertAlign w:val="subscript"/>
          <w:lang w:val="uk-UA"/>
        </w:rPr>
        <w:t>а</w:t>
      </w:r>
      <w:r w:rsidRPr="00B47E44">
        <w:rPr>
          <w:lang w:val="uk-UA"/>
        </w:rPr>
        <w:t xml:space="preserve"> = </w:t>
      </w:r>
      <w:r w:rsidRPr="00B47E44">
        <w:rPr>
          <w:position w:val="-30"/>
          <w:lang w:val="uk-UA"/>
        </w:rPr>
        <w:object w:dxaOrig="660" w:dyaOrig="680" w14:anchorId="0B753F73">
          <v:shape id="_x0000_i1026" type="#_x0000_t75" style="width:33pt;height:33.6pt" o:ole="">
            <v:imagedata r:id="rId37" o:title=""/>
          </v:shape>
          <o:OLEObject Type="Embed" ProgID="Equation.3" ShapeID="_x0000_i1026" DrawAspect="Content" ObjectID="_1704381061" r:id="rId38"/>
        </w:object>
      </w:r>
      <w:r w:rsidRPr="00B47E44">
        <w:rPr>
          <w:lang w:val="uk-UA"/>
        </w:rPr>
        <w:t>,</w:t>
      </w:r>
      <w:r>
        <w:rPr>
          <w:lang w:val="uk-UA"/>
        </w:rPr>
        <w:tab/>
      </w:r>
      <w:r>
        <w:rPr>
          <w:lang w:val="uk-UA"/>
        </w:rPr>
        <w:tab/>
      </w:r>
      <w:r>
        <w:rPr>
          <w:lang w:val="uk-UA"/>
        </w:rPr>
        <w:tab/>
      </w:r>
      <w:r>
        <w:rPr>
          <w:lang w:val="uk-UA"/>
        </w:rPr>
        <w:tab/>
      </w:r>
      <w:r>
        <w:rPr>
          <w:lang w:val="uk-UA"/>
        </w:rPr>
        <w:tab/>
      </w:r>
      <w:r>
        <w:rPr>
          <w:lang w:val="uk-UA"/>
        </w:rPr>
        <w:tab/>
        <w:t>(13)</w:t>
      </w:r>
    </w:p>
    <w:p w14:paraId="19D557F4" w14:textId="77777777" w:rsidR="001A7859" w:rsidRPr="00B47E44" w:rsidRDefault="001A7859" w:rsidP="001A7859">
      <w:pPr>
        <w:autoSpaceDE w:val="0"/>
        <w:autoSpaceDN w:val="0"/>
        <w:adjustRightInd w:val="0"/>
        <w:spacing w:after="0" w:line="360" w:lineRule="auto"/>
        <w:ind w:firstLine="426"/>
        <w:jc w:val="both"/>
        <w:rPr>
          <w:lang w:val="uk-UA"/>
        </w:rPr>
      </w:pPr>
      <w:r w:rsidRPr="00B47E44">
        <w:rPr>
          <w:lang w:val="uk-UA"/>
        </w:rPr>
        <w:t xml:space="preserve">де </w:t>
      </w:r>
      <w:r w:rsidRPr="00B47E44">
        <w:rPr>
          <w:i/>
          <w:iCs/>
          <w:lang w:val="uk-UA"/>
        </w:rPr>
        <w:t>Н</w:t>
      </w:r>
      <w:r w:rsidRPr="00B47E44">
        <w:rPr>
          <w:i/>
          <w:iCs/>
          <w:vertAlign w:val="subscript"/>
          <w:lang w:val="uk-UA"/>
        </w:rPr>
        <w:t>а</w:t>
      </w:r>
      <w:r w:rsidRPr="00B47E44">
        <w:rPr>
          <w:lang w:val="uk-UA"/>
        </w:rPr>
        <w:t xml:space="preserve"> – норма амортизації; </w:t>
      </w:r>
      <w:proofErr w:type="spellStart"/>
      <w:r w:rsidRPr="00B47E44">
        <w:rPr>
          <w:i/>
          <w:iCs/>
          <w:lang w:val="uk-UA"/>
        </w:rPr>
        <w:t>Т</w:t>
      </w:r>
      <w:r w:rsidRPr="00B47E44">
        <w:rPr>
          <w:i/>
          <w:iCs/>
          <w:vertAlign w:val="subscript"/>
          <w:lang w:val="uk-UA"/>
        </w:rPr>
        <w:t>сл</w:t>
      </w:r>
      <w:proofErr w:type="spellEnd"/>
      <w:r w:rsidRPr="00B47E44">
        <w:rPr>
          <w:lang w:val="uk-UA"/>
        </w:rPr>
        <w:t xml:space="preserve"> – термін експлуатації об’єкта основних засобів.</w:t>
      </w:r>
    </w:p>
    <w:p w14:paraId="289BF080" w14:textId="77777777" w:rsidR="001A7859" w:rsidRPr="00A114D5" w:rsidRDefault="001A7859" w:rsidP="001A7859">
      <w:pPr>
        <w:spacing w:after="0" w:line="360" w:lineRule="auto"/>
        <w:ind w:firstLine="709"/>
        <w:jc w:val="both"/>
        <w:textAlignment w:val="center"/>
        <w:rPr>
          <w:rFonts w:eastAsia="Times New Roman"/>
          <w:lang w:val="uk-UA" w:eastAsia="ru-RU"/>
        </w:rPr>
      </w:pPr>
      <w:r w:rsidRPr="00102F43">
        <w:rPr>
          <w:rFonts w:eastAsia="Times New Roman"/>
          <w:szCs w:val="20"/>
          <w:lang w:val="uk-UA" w:eastAsia="ru-RU"/>
        </w:rPr>
        <w:t>Вартість проведення основних і допоміжних робіт визначають за діючими прейскурантами та о</w:t>
      </w:r>
      <w:r>
        <w:rPr>
          <w:rFonts w:eastAsia="Times New Roman"/>
          <w:szCs w:val="20"/>
          <w:lang w:val="uk-UA" w:eastAsia="ru-RU"/>
        </w:rPr>
        <w:t>кремими</w:t>
      </w:r>
      <w:r w:rsidRPr="00102F43">
        <w:rPr>
          <w:rFonts w:eastAsia="Times New Roman"/>
          <w:szCs w:val="20"/>
          <w:lang w:val="uk-UA" w:eastAsia="ru-RU"/>
        </w:rPr>
        <w:t xml:space="preserve"> </w:t>
      </w:r>
      <w:proofErr w:type="spellStart"/>
      <w:r w:rsidRPr="00102F43">
        <w:rPr>
          <w:rFonts w:eastAsia="Times New Roman"/>
          <w:szCs w:val="20"/>
          <w:lang w:val="uk-UA" w:eastAsia="ru-RU"/>
        </w:rPr>
        <w:t>розцінками.В</w:t>
      </w:r>
      <w:r>
        <w:rPr>
          <w:rFonts w:eastAsia="Times New Roman"/>
          <w:szCs w:val="20"/>
          <w:lang w:val="uk-UA" w:eastAsia="ru-RU"/>
        </w:rPr>
        <w:t>одночас</w:t>
      </w:r>
      <w:proofErr w:type="spellEnd"/>
      <w:r>
        <w:rPr>
          <w:rFonts w:eastAsia="Times New Roman"/>
          <w:szCs w:val="20"/>
          <w:lang w:val="uk-UA" w:eastAsia="ru-RU"/>
        </w:rPr>
        <w:t>, в</w:t>
      </w:r>
      <w:r w:rsidRPr="00102F43">
        <w:rPr>
          <w:rFonts w:eastAsia="Times New Roman"/>
          <w:szCs w:val="20"/>
          <w:lang w:val="uk-UA" w:eastAsia="ru-RU"/>
        </w:rPr>
        <w:t xml:space="preserve">итрати на </w:t>
      </w:r>
      <w:r>
        <w:rPr>
          <w:rFonts w:eastAsia="Times New Roman"/>
          <w:szCs w:val="20"/>
          <w:lang w:val="uk-UA" w:eastAsia="ru-RU"/>
        </w:rPr>
        <w:t xml:space="preserve">проведення поточних ремонтів обладнання та </w:t>
      </w:r>
      <w:r w:rsidRPr="00102F43">
        <w:rPr>
          <w:rFonts w:eastAsia="Times New Roman"/>
          <w:szCs w:val="20"/>
          <w:lang w:val="uk-UA" w:eastAsia="ru-RU"/>
        </w:rPr>
        <w:t xml:space="preserve">матеріали (запасні частини) </w:t>
      </w:r>
      <w:r w:rsidRPr="00102F43">
        <w:rPr>
          <w:rFonts w:eastAsia="Times New Roman"/>
          <w:szCs w:val="20"/>
          <w:lang w:val="uk-UA" w:eastAsia="ru-RU"/>
        </w:rPr>
        <w:lastRenderedPageBreak/>
        <w:t xml:space="preserve">для </w:t>
      </w:r>
      <w:r>
        <w:rPr>
          <w:rFonts w:eastAsia="Times New Roman"/>
          <w:szCs w:val="20"/>
          <w:lang w:val="uk-UA" w:eastAsia="ru-RU"/>
        </w:rPr>
        <w:t xml:space="preserve">їх проведення становлять відсоток вартості обладнання та складають загальну вартість їх </w:t>
      </w:r>
      <w:proofErr w:type="spellStart"/>
      <w:r>
        <w:rPr>
          <w:rFonts w:eastAsia="Times New Roman"/>
          <w:szCs w:val="20"/>
          <w:lang w:val="uk-UA" w:eastAsia="ru-RU"/>
        </w:rPr>
        <w:t>використання</w:t>
      </w:r>
      <w:r w:rsidRPr="00102F43">
        <w:rPr>
          <w:rFonts w:eastAsia="Times New Roman"/>
          <w:szCs w:val="20"/>
          <w:lang w:val="uk-UA" w:eastAsia="ru-RU"/>
        </w:rPr>
        <w:t>.При</w:t>
      </w:r>
      <w:proofErr w:type="spellEnd"/>
      <w:r w:rsidRPr="00102F43">
        <w:rPr>
          <w:rFonts w:eastAsia="Times New Roman"/>
          <w:szCs w:val="20"/>
          <w:lang w:val="uk-UA" w:eastAsia="ru-RU"/>
        </w:rPr>
        <w:t xml:space="preserve"> визначенні капітальних витрат враховують вартість необхідного обладнання, приладів, апаратів тощо з урахуванням витрат на доставку і монтаж обладнання на виробничій ділянці; будівництво, розширення або переобладнання виробничих будівель, споруд або окремих їх частин, пов'язаних з введенням у дію проп</w:t>
      </w:r>
      <w:r>
        <w:rPr>
          <w:rFonts w:eastAsia="Times New Roman"/>
          <w:szCs w:val="20"/>
          <w:lang w:val="uk-UA" w:eastAsia="ru-RU"/>
        </w:rPr>
        <w:t>онованого в проекті обладнання.</w:t>
      </w:r>
    </w:p>
    <w:p w14:paraId="01663592" w14:textId="77777777" w:rsidR="001A7859" w:rsidRDefault="001A7859" w:rsidP="001A7859">
      <w:pPr>
        <w:autoSpaceDE w:val="0"/>
        <w:autoSpaceDN w:val="0"/>
        <w:adjustRightInd w:val="0"/>
        <w:spacing w:after="0" w:line="360" w:lineRule="auto"/>
        <w:ind w:firstLine="709"/>
        <w:jc w:val="both"/>
        <w:rPr>
          <w:lang w:val="uk-UA"/>
        </w:rPr>
      </w:pPr>
      <w:r w:rsidRPr="00102F43">
        <w:rPr>
          <w:rFonts w:eastAsia="Times New Roman"/>
          <w:szCs w:val="20"/>
          <w:lang w:val="uk-UA" w:eastAsia="ru-RU"/>
        </w:rPr>
        <w:t xml:space="preserve">Вартість обладнання, приладів і апаратів беруть за діючими </w:t>
      </w:r>
      <w:proofErr w:type="spellStart"/>
      <w:r w:rsidRPr="00102F43">
        <w:rPr>
          <w:rFonts w:eastAsia="Times New Roman"/>
          <w:szCs w:val="20"/>
          <w:lang w:val="uk-UA" w:eastAsia="ru-RU"/>
        </w:rPr>
        <w:t>прайсами</w:t>
      </w:r>
      <w:proofErr w:type="spellEnd"/>
      <w:r w:rsidRPr="00102F43">
        <w:rPr>
          <w:rFonts w:eastAsia="Times New Roman"/>
          <w:szCs w:val="20"/>
          <w:lang w:val="uk-UA" w:eastAsia="ru-RU"/>
        </w:rPr>
        <w:t xml:space="preserve">, а для нових </w:t>
      </w:r>
      <w:r>
        <w:rPr>
          <w:rFonts w:eastAsia="Times New Roman"/>
          <w:szCs w:val="20"/>
          <w:lang w:val="uk-UA" w:eastAsia="ru-RU"/>
        </w:rPr>
        <w:t>зразків</w:t>
      </w:r>
      <w:r w:rsidRPr="00102F43">
        <w:rPr>
          <w:rFonts w:eastAsia="Times New Roman"/>
          <w:szCs w:val="20"/>
          <w:lang w:val="uk-UA" w:eastAsia="ru-RU"/>
        </w:rPr>
        <w:t xml:space="preserve"> – за очікуваною вартістю його виробництва /приблизна надбавка/ знижка/ порівняно з базовим обладнанням встановлюються залежно від ускладнення /спрощення/ </w:t>
      </w:r>
      <w:r>
        <w:rPr>
          <w:rFonts w:eastAsia="Times New Roman"/>
          <w:szCs w:val="20"/>
          <w:lang w:val="uk-UA" w:eastAsia="ru-RU"/>
        </w:rPr>
        <w:t>зразка</w:t>
      </w:r>
      <w:r w:rsidRPr="00102F43">
        <w:rPr>
          <w:rFonts w:eastAsia="Times New Roman"/>
          <w:szCs w:val="20"/>
          <w:lang w:val="uk-UA" w:eastAsia="ru-RU"/>
        </w:rPr>
        <w:t>.</w:t>
      </w:r>
      <w:r>
        <w:rPr>
          <w:rFonts w:eastAsia="Times New Roman"/>
          <w:szCs w:val="20"/>
          <w:lang w:val="uk-UA" w:eastAsia="ru-RU"/>
        </w:rPr>
        <w:t xml:space="preserve"> В додатку 4 подані діючі норми амортизації </w:t>
      </w:r>
      <w:proofErr w:type="spellStart"/>
      <w:r>
        <w:rPr>
          <w:rFonts w:eastAsia="Times New Roman"/>
          <w:szCs w:val="20"/>
          <w:lang w:val="uk-UA" w:eastAsia="ru-RU"/>
        </w:rPr>
        <w:t>обладнання.</w:t>
      </w:r>
      <w:r w:rsidRPr="00B47E44">
        <w:rPr>
          <w:lang w:val="uk-UA"/>
        </w:rPr>
        <w:t>Узагальнимо</w:t>
      </w:r>
      <w:proofErr w:type="spellEnd"/>
      <w:r w:rsidRPr="00B47E44">
        <w:rPr>
          <w:lang w:val="uk-UA"/>
        </w:rPr>
        <w:t xml:space="preserve"> вартість основних фондів та амортизаційних відрахувань у </w:t>
      </w:r>
      <w:r w:rsidRPr="006D39A4">
        <w:rPr>
          <w:lang w:val="uk-UA"/>
        </w:rPr>
        <w:t xml:space="preserve">таблиці </w:t>
      </w:r>
      <w:r w:rsidR="00F15B4F">
        <w:rPr>
          <w:lang w:val="uk-UA"/>
        </w:rPr>
        <w:t>7</w:t>
      </w:r>
      <w:r w:rsidR="00F15B4F" w:rsidRPr="00413B36">
        <w:rPr>
          <w:lang w:val="uk-UA"/>
        </w:rPr>
        <w:t>.</w:t>
      </w:r>
      <w:r w:rsidR="00F15B4F">
        <w:rPr>
          <w:lang w:val="uk-UA"/>
        </w:rPr>
        <w:t>14</w:t>
      </w:r>
    </w:p>
    <w:p w14:paraId="4921D810" w14:textId="77777777" w:rsidR="001A7859" w:rsidRDefault="001A7859" w:rsidP="001A7859">
      <w:pPr>
        <w:pStyle w:val="BodyTextIndent2"/>
        <w:ind w:left="0" w:firstLine="426"/>
        <w:jc w:val="right"/>
        <w:rPr>
          <w:iCs/>
        </w:rPr>
      </w:pPr>
    </w:p>
    <w:p w14:paraId="326AB63B" w14:textId="77777777" w:rsidR="001A7859" w:rsidRPr="00F65D91" w:rsidRDefault="001A7859" w:rsidP="001A7859">
      <w:pPr>
        <w:jc w:val="center"/>
        <w:rPr>
          <w:b/>
          <w:bCs/>
          <w:lang w:val="uk-UA"/>
        </w:rPr>
      </w:pPr>
      <w:r w:rsidRPr="002315A0">
        <w:rPr>
          <w:b/>
          <w:lang w:val="uk-UA"/>
        </w:rPr>
        <w:t>7.</w:t>
      </w:r>
      <w:r>
        <w:rPr>
          <w:b/>
          <w:lang w:val="uk-UA"/>
        </w:rPr>
        <w:t>1</w:t>
      </w:r>
      <w:r w:rsidR="00D11D43" w:rsidRPr="00FE7798">
        <w:rPr>
          <w:b/>
          <w:lang w:val="uk-UA"/>
        </w:rPr>
        <w:t>2</w:t>
      </w:r>
      <w:r>
        <w:rPr>
          <w:b/>
          <w:bCs/>
          <w:lang w:val="uk-UA"/>
        </w:rPr>
        <w:t>Інші прямі витрати</w:t>
      </w:r>
    </w:p>
    <w:p w14:paraId="42DDC143" w14:textId="77777777" w:rsidR="001A7859" w:rsidRPr="000D3A81" w:rsidRDefault="001A7859" w:rsidP="001A7859">
      <w:pPr>
        <w:spacing w:after="0" w:line="360" w:lineRule="auto"/>
        <w:ind w:firstLine="709"/>
        <w:jc w:val="both"/>
        <w:rPr>
          <w:b/>
          <w:lang w:val="uk-UA"/>
        </w:rPr>
      </w:pPr>
      <w:r w:rsidRPr="000D3A81">
        <w:rPr>
          <w:lang w:val="uk-UA"/>
        </w:rPr>
        <w:t xml:space="preserve">До прямих інших прямих витрат належать витрати на дослідження та розробку, послуги сторонніх організацій, комунальні послуги та оренду, кредити та їх обслуговування, втрати від браку з технологічних причин, безнадійної дебіторської заборгованості, операційної курсової різниці, витрати штрафів, пені, неустойок, утримання об’єктів соціально-культурного призначення тощо. Узагальнимо інші прямі витрати в </w:t>
      </w:r>
      <w:r w:rsidR="000463AA">
        <w:rPr>
          <w:lang w:val="uk-UA"/>
        </w:rPr>
        <w:t>табл.</w:t>
      </w:r>
      <w:r w:rsidRPr="000D3A81">
        <w:rPr>
          <w:lang w:val="uk-UA"/>
        </w:rPr>
        <w:t xml:space="preserve"> </w:t>
      </w:r>
      <w:r w:rsidR="00F15B4F">
        <w:rPr>
          <w:lang w:val="uk-UA"/>
        </w:rPr>
        <w:t>7</w:t>
      </w:r>
      <w:r w:rsidR="00F15B4F" w:rsidRPr="00413B36">
        <w:rPr>
          <w:lang w:val="uk-UA"/>
        </w:rPr>
        <w:t>.</w:t>
      </w:r>
      <w:r w:rsidR="00F15B4F">
        <w:rPr>
          <w:lang w:val="uk-UA"/>
        </w:rPr>
        <w:t>15</w:t>
      </w:r>
      <w:r w:rsidRPr="000D3A81">
        <w:rPr>
          <w:lang w:val="uk-UA"/>
        </w:rPr>
        <w:t xml:space="preserve">. </w:t>
      </w:r>
    </w:p>
    <w:p w14:paraId="504BFA49" w14:textId="77777777" w:rsidR="001A7859" w:rsidRPr="001242D5" w:rsidRDefault="001A7859" w:rsidP="00F15B4F">
      <w:pPr>
        <w:pStyle w:val="BodyTextIndent2"/>
        <w:ind w:left="0"/>
        <w:rPr>
          <w:bCs/>
          <w:i/>
          <w:iCs/>
        </w:rPr>
      </w:pPr>
      <w:r w:rsidRPr="001242D5">
        <w:rPr>
          <w:bCs/>
          <w:iCs/>
        </w:rPr>
        <w:t xml:space="preserve">Таблиця </w:t>
      </w:r>
      <w:r w:rsidR="00F15B4F">
        <w:t>7</w:t>
      </w:r>
      <w:r w:rsidR="00F15B4F" w:rsidRPr="00413B36">
        <w:t>.</w:t>
      </w:r>
      <w:r w:rsidR="00F15B4F" w:rsidRPr="00FE7798">
        <w:t>15</w:t>
      </w:r>
      <w:r w:rsidRPr="001242D5">
        <w:rPr>
          <w:bCs/>
          <w:iCs/>
        </w:rPr>
        <w:t xml:space="preserve">. </w:t>
      </w:r>
      <w:r w:rsidRPr="001242D5">
        <w:rPr>
          <w:bCs/>
        </w:rPr>
        <w:t>Обґрунтування прямих інших витрат</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000" w:firstRow="0" w:lastRow="0" w:firstColumn="0" w:lastColumn="0" w:noHBand="0" w:noVBand="0"/>
      </w:tblPr>
      <w:tblGrid>
        <w:gridCol w:w="3315"/>
        <w:gridCol w:w="1950"/>
        <w:gridCol w:w="2061"/>
        <w:gridCol w:w="2069"/>
      </w:tblGrid>
      <w:tr w:rsidR="001A7859" w:rsidRPr="00CF742D" w14:paraId="6DCD614D" w14:textId="77777777" w:rsidTr="001A7859">
        <w:trPr>
          <w:cantSplit/>
          <w:trHeight w:val="450"/>
          <w:jc w:val="center"/>
        </w:trPr>
        <w:tc>
          <w:tcPr>
            <w:tcW w:w="1764" w:type="pct"/>
            <w:vMerge w:val="restart"/>
            <w:tcMar>
              <w:top w:w="20" w:type="dxa"/>
              <w:left w:w="20" w:type="dxa"/>
              <w:bottom w:w="0" w:type="dxa"/>
              <w:right w:w="20" w:type="dxa"/>
            </w:tcMar>
            <w:vAlign w:val="center"/>
          </w:tcPr>
          <w:p w14:paraId="0DCD9F49" w14:textId="77777777" w:rsidR="001A7859" w:rsidRPr="00CF742D" w:rsidRDefault="001A7859" w:rsidP="001A7859">
            <w:pPr>
              <w:spacing w:after="0"/>
              <w:jc w:val="center"/>
              <w:rPr>
                <w:rFonts w:eastAsia="Arial Unicode MS"/>
                <w:b/>
                <w:i/>
                <w:sz w:val="26"/>
                <w:szCs w:val="26"/>
              </w:rPr>
            </w:pPr>
            <w:proofErr w:type="spellStart"/>
            <w:r w:rsidRPr="00CF742D">
              <w:rPr>
                <w:rFonts w:eastAsia="Calibri"/>
                <w:b/>
                <w:i/>
                <w:sz w:val="26"/>
                <w:szCs w:val="26"/>
              </w:rPr>
              <w:t>Види</w:t>
            </w:r>
            <w:proofErr w:type="spellEnd"/>
            <w:r w:rsidRPr="00CF742D">
              <w:rPr>
                <w:rFonts w:eastAsia="Calibri"/>
                <w:b/>
                <w:i/>
                <w:sz w:val="26"/>
                <w:szCs w:val="26"/>
              </w:rPr>
              <w:t xml:space="preserve"> </w:t>
            </w:r>
            <w:proofErr w:type="spellStart"/>
            <w:r w:rsidRPr="00CF742D">
              <w:rPr>
                <w:rFonts w:eastAsia="Calibri"/>
                <w:b/>
                <w:i/>
                <w:sz w:val="26"/>
                <w:szCs w:val="26"/>
              </w:rPr>
              <w:t>послуг</w:t>
            </w:r>
            <w:proofErr w:type="spellEnd"/>
          </w:p>
        </w:tc>
        <w:tc>
          <w:tcPr>
            <w:tcW w:w="1038" w:type="pct"/>
            <w:vMerge w:val="restart"/>
            <w:tcMar>
              <w:top w:w="20" w:type="dxa"/>
              <w:left w:w="20" w:type="dxa"/>
              <w:bottom w:w="0" w:type="dxa"/>
              <w:right w:w="20" w:type="dxa"/>
            </w:tcMar>
            <w:vAlign w:val="center"/>
          </w:tcPr>
          <w:p w14:paraId="2464620D" w14:textId="77777777" w:rsidR="001A7859" w:rsidRPr="00CF742D" w:rsidRDefault="001A7859" w:rsidP="001A7859">
            <w:pPr>
              <w:spacing w:after="0"/>
              <w:jc w:val="center"/>
              <w:rPr>
                <w:rFonts w:eastAsia="Arial Unicode MS"/>
                <w:b/>
                <w:i/>
                <w:sz w:val="26"/>
                <w:szCs w:val="26"/>
              </w:rPr>
            </w:pPr>
            <w:proofErr w:type="spellStart"/>
            <w:r w:rsidRPr="00CF742D">
              <w:rPr>
                <w:rFonts w:eastAsia="Calibri"/>
                <w:b/>
                <w:i/>
                <w:sz w:val="26"/>
                <w:szCs w:val="26"/>
              </w:rPr>
              <w:t>Джерело</w:t>
            </w:r>
            <w:proofErr w:type="spellEnd"/>
            <w:r w:rsidRPr="00CF742D">
              <w:rPr>
                <w:rFonts w:eastAsia="Calibri"/>
                <w:b/>
                <w:i/>
                <w:sz w:val="26"/>
                <w:szCs w:val="26"/>
              </w:rPr>
              <w:t xml:space="preserve"> </w:t>
            </w:r>
            <w:proofErr w:type="spellStart"/>
            <w:r w:rsidRPr="00CF742D">
              <w:rPr>
                <w:rFonts w:eastAsia="Calibri"/>
                <w:b/>
                <w:i/>
                <w:sz w:val="26"/>
                <w:szCs w:val="26"/>
              </w:rPr>
              <w:t>даних</w:t>
            </w:r>
            <w:proofErr w:type="spellEnd"/>
          </w:p>
        </w:tc>
        <w:tc>
          <w:tcPr>
            <w:tcW w:w="2198" w:type="pct"/>
            <w:gridSpan w:val="2"/>
            <w:tcMar>
              <w:top w:w="20" w:type="dxa"/>
              <w:left w:w="20" w:type="dxa"/>
              <w:bottom w:w="0" w:type="dxa"/>
              <w:right w:w="20" w:type="dxa"/>
            </w:tcMar>
            <w:vAlign w:val="center"/>
          </w:tcPr>
          <w:p w14:paraId="3A125ED8" w14:textId="77777777" w:rsidR="001A7859" w:rsidRPr="00CF742D" w:rsidRDefault="001A7859" w:rsidP="001A7859">
            <w:pPr>
              <w:spacing w:after="0"/>
              <w:jc w:val="center"/>
              <w:rPr>
                <w:rFonts w:eastAsia="Calibri"/>
                <w:b/>
                <w:i/>
                <w:sz w:val="26"/>
                <w:szCs w:val="26"/>
              </w:rPr>
            </w:pPr>
            <w:proofErr w:type="spellStart"/>
            <w:r w:rsidRPr="00CF742D">
              <w:rPr>
                <w:rFonts w:eastAsia="Calibri"/>
                <w:b/>
                <w:i/>
                <w:sz w:val="26"/>
                <w:szCs w:val="26"/>
              </w:rPr>
              <w:t>Вартість</w:t>
            </w:r>
            <w:proofErr w:type="spellEnd"/>
            <w:r w:rsidRPr="00CF742D">
              <w:rPr>
                <w:rFonts w:eastAsia="Calibri"/>
                <w:b/>
                <w:i/>
                <w:sz w:val="26"/>
                <w:szCs w:val="26"/>
              </w:rPr>
              <w:t xml:space="preserve"> </w:t>
            </w:r>
            <w:proofErr w:type="spellStart"/>
            <w:r w:rsidRPr="00CF742D">
              <w:rPr>
                <w:rFonts w:eastAsia="Calibri"/>
                <w:b/>
                <w:i/>
                <w:sz w:val="26"/>
                <w:szCs w:val="26"/>
              </w:rPr>
              <w:t>послуг</w:t>
            </w:r>
            <w:proofErr w:type="spellEnd"/>
            <w:r w:rsidRPr="00CF742D">
              <w:rPr>
                <w:rFonts w:eastAsia="Calibri"/>
                <w:b/>
                <w:i/>
                <w:sz w:val="26"/>
                <w:szCs w:val="26"/>
              </w:rPr>
              <w:t xml:space="preserve">, </w:t>
            </w:r>
            <w:r>
              <w:rPr>
                <w:rFonts w:eastAsia="Calibri"/>
                <w:b/>
                <w:i/>
                <w:sz w:val="26"/>
                <w:szCs w:val="26"/>
              </w:rPr>
              <w:t xml:space="preserve">тис. </w:t>
            </w:r>
            <w:proofErr w:type="spellStart"/>
            <w:r w:rsidRPr="00CF742D">
              <w:rPr>
                <w:rFonts w:eastAsia="Calibri"/>
                <w:b/>
                <w:i/>
                <w:sz w:val="26"/>
                <w:szCs w:val="26"/>
              </w:rPr>
              <w:t>грн</w:t>
            </w:r>
            <w:proofErr w:type="spellEnd"/>
          </w:p>
        </w:tc>
      </w:tr>
      <w:tr w:rsidR="001A7859" w:rsidRPr="00CF742D" w14:paraId="4349C6B2" w14:textId="77777777" w:rsidTr="001A7859">
        <w:trPr>
          <w:cantSplit/>
          <w:trHeight w:val="300"/>
          <w:jc w:val="center"/>
        </w:trPr>
        <w:tc>
          <w:tcPr>
            <w:tcW w:w="1764" w:type="pct"/>
            <w:vMerge/>
            <w:vAlign w:val="center"/>
          </w:tcPr>
          <w:p w14:paraId="7B1AC932" w14:textId="77777777" w:rsidR="001A7859" w:rsidRPr="00CF742D" w:rsidRDefault="001A7859" w:rsidP="001A7859">
            <w:pPr>
              <w:spacing w:after="0"/>
              <w:jc w:val="center"/>
              <w:rPr>
                <w:rFonts w:eastAsia="Arial Unicode MS"/>
                <w:b/>
                <w:i/>
                <w:sz w:val="26"/>
                <w:szCs w:val="26"/>
              </w:rPr>
            </w:pPr>
          </w:p>
        </w:tc>
        <w:tc>
          <w:tcPr>
            <w:tcW w:w="1038" w:type="pct"/>
            <w:vMerge/>
            <w:vAlign w:val="center"/>
          </w:tcPr>
          <w:p w14:paraId="4DA577AD" w14:textId="77777777" w:rsidR="001A7859" w:rsidRPr="00CF742D" w:rsidRDefault="001A7859" w:rsidP="001A7859">
            <w:pPr>
              <w:spacing w:after="0"/>
              <w:jc w:val="center"/>
              <w:rPr>
                <w:rFonts w:eastAsia="Arial Unicode MS"/>
                <w:b/>
                <w:i/>
                <w:sz w:val="26"/>
                <w:szCs w:val="26"/>
              </w:rPr>
            </w:pPr>
          </w:p>
        </w:tc>
        <w:tc>
          <w:tcPr>
            <w:tcW w:w="1097" w:type="pct"/>
            <w:tcMar>
              <w:top w:w="20" w:type="dxa"/>
              <w:left w:w="20" w:type="dxa"/>
              <w:bottom w:w="0" w:type="dxa"/>
              <w:right w:w="20" w:type="dxa"/>
            </w:tcMar>
            <w:vAlign w:val="center"/>
          </w:tcPr>
          <w:p w14:paraId="5FED1312" w14:textId="77777777" w:rsidR="001A7859" w:rsidRPr="00CF742D" w:rsidRDefault="001A7859" w:rsidP="001A7859">
            <w:pPr>
              <w:spacing w:after="0"/>
              <w:jc w:val="center"/>
              <w:rPr>
                <w:rFonts w:eastAsia="Arial Unicode MS"/>
                <w:b/>
                <w:i/>
                <w:sz w:val="26"/>
                <w:szCs w:val="26"/>
              </w:rPr>
            </w:pPr>
            <w:r w:rsidRPr="00CF742D">
              <w:rPr>
                <w:rFonts w:eastAsia="Arial Unicode MS"/>
                <w:b/>
                <w:i/>
                <w:sz w:val="26"/>
                <w:szCs w:val="26"/>
              </w:rPr>
              <w:t xml:space="preserve">на </w:t>
            </w:r>
            <w:proofErr w:type="spellStart"/>
            <w:r w:rsidRPr="00CF742D">
              <w:rPr>
                <w:rFonts w:eastAsia="Arial Unicode MS"/>
                <w:b/>
                <w:i/>
                <w:sz w:val="26"/>
                <w:szCs w:val="26"/>
              </w:rPr>
              <w:t>місяць</w:t>
            </w:r>
            <w:proofErr w:type="spellEnd"/>
          </w:p>
        </w:tc>
        <w:tc>
          <w:tcPr>
            <w:tcW w:w="1101" w:type="pct"/>
          </w:tcPr>
          <w:p w14:paraId="2501709C" w14:textId="77777777" w:rsidR="001A7859" w:rsidRPr="00CF742D" w:rsidRDefault="001A7859" w:rsidP="001A7859">
            <w:pPr>
              <w:spacing w:after="0"/>
              <w:jc w:val="center"/>
              <w:rPr>
                <w:rFonts w:eastAsia="Calibri"/>
                <w:b/>
                <w:i/>
                <w:sz w:val="26"/>
                <w:szCs w:val="26"/>
              </w:rPr>
            </w:pPr>
            <w:r w:rsidRPr="00CF742D">
              <w:rPr>
                <w:rFonts w:eastAsia="Calibri"/>
                <w:b/>
                <w:i/>
                <w:sz w:val="26"/>
                <w:szCs w:val="26"/>
              </w:rPr>
              <w:t xml:space="preserve">на </w:t>
            </w:r>
            <w:proofErr w:type="spellStart"/>
            <w:r w:rsidRPr="00CF742D">
              <w:rPr>
                <w:rFonts w:eastAsia="Calibri"/>
                <w:b/>
                <w:i/>
                <w:sz w:val="26"/>
                <w:szCs w:val="26"/>
              </w:rPr>
              <w:t>рік</w:t>
            </w:r>
            <w:proofErr w:type="spellEnd"/>
          </w:p>
        </w:tc>
      </w:tr>
      <w:tr w:rsidR="001A7859" w:rsidRPr="00CF742D" w14:paraId="6C433E2C" w14:textId="77777777" w:rsidTr="001A7859">
        <w:trPr>
          <w:trHeight w:val="300"/>
          <w:jc w:val="center"/>
        </w:trPr>
        <w:tc>
          <w:tcPr>
            <w:tcW w:w="1764" w:type="pct"/>
            <w:tcMar>
              <w:top w:w="20" w:type="dxa"/>
              <w:left w:w="20" w:type="dxa"/>
              <w:bottom w:w="0" w:type="dxa"/>
              <w:right w:w="20" w:type="dxa"/>
            </w:tcMar>
          </w:tcPr>
          <w:p w14:paraId="00587315" w14:textId="77777777" w:rsidR="001A7859" w:rsidRPr="00CF742D" w:rsidRDefault="001A7859" w:rsidP="001A7859">
            <w:pPr>
              <w:spacing w:after="0" w:line="276" w:lineRule="auto"/>
              <w:rPr>
                <w:rFonts w:eastAsia="Arial Unicode MS"/>
                <w:sz w:val="24"/>
                <w:szCs w:val="24"/>
              </w:rPr>
            </w:pPr>
            <w:r w:rsidRPr="00CF742D">
              <w:rPr>
                <w:rFonts w:eastAsia="Calibri"/>
                <w:sz w:val="24"/>
                <w:szCs w:val="24"/>
              </w:rPr>
              <w:t>1.Охорона</w:t>
            </w:r>
          </w:p>
        </w:tc>
        <w:tc>
          <w:tcPr>
            <w:tcW w:w="1038" w:type="pct"/>
            <w:tcMar>
              <w:top w:w="20" w:type="dxa"/>
              <w:left w:w="20" w:type="dxa"/>
              <w:bottom w:w="0" w:type="dxa"/>
              <w:right w:w="20" w:type="dxa"/>
            </w:tcMar>
          </w:tcPr>
          <w:p w14:paraId="5C43ACFE" w14:textId="77777777" w:rsidR="001A7859" w:rsidRPr="00CF742D" w:rsidRDefault="001A7859" w:rsidP="001A7859">
            <w:pPr>
              <w:spacing w:after="0" w:line="276" w:lineRule="auto"/>
              <w:jc w:val="center"/>
              <w:rPr>
                <w:rFonts w:eastAsia="Arial Unicode MS"/>
                <w:sz w:val="24"/>
                <w:szCs w:val="24"/>
              </w:rPr>
            </w:pPr>
            <w:r w:rsidRPr="00CF742D">
              <w:rPr>
                <w:rFonts w:eastAsia="Calibri"/>
                <w:sz w:val="24"/>
                <w:szCs w:val="24"/>
              </w:rPr>
              <w:t>Угода</w:t>
            </w:r>
          </w:p>
        </w:tc>
        <w:tc>
          <w:tcPr>
            <w:tcW w:w="1097" w:type="pct"/>
            <w:tcMar>
              <w:top w:w="20" w:type="dxa"/>
              <w:left w:w="20" w:type="dxa"/>
              <w:bottom w:w="0" w:type="dxa"/>
              <w:right w:w="20" w:type="dxa"/>
            </w:tcMar>
          </w:tcPr>
          <w:p w14:paraId="2B50673D" w14:textId="77777777" w:rsidR="001A7859" w:rsidRPr="00E31DFF" w:rsidRDefault="001A7859" w:rsidP="001A7859">
            <w:pPr>
              <w:spacing w:after="0" w:line="276" w:lineRule="auto"/>
              <w:jc w:val="center"/>
              <w:rPr>
                <w:rFonts w:eastAsia="Arial Unicode MS"/>
                <w:sz w:val="24"/>
                <w:szCs w:val="24"/>
              </w:rPr>
            </w:pPr>
            <w:r>
              <w:rPr>
                <w:rFonts w:eastAsia="Arial Unicode MS"/>
                <w:sz w:val="24"/>
                <w:szCs w:val="24"/>
              </w:rPr>
              <w:t>80</w:t>
            </w:r>
          </w:p>
        </w:tc>
        <w:tc>
          <w:tcPr>
            <w:tcW w:w="1101" w:type="pct"/>
          </w:tcPr>
          <w:p w14:paraId="469564A7" w14:textId="77777777" w:rsidR="001A7859" w:rsidRPr="00E31DFF" w:rsidRDefault="001A7859" w:rsidP="001A7859">
            <w:pPr>
              <w:spacing w:after="0" w:line="276" w:lineRule="auto"/>
              <w:jc w:val="center"/>
              <w:rPr>
                <w:rFonts w:eastAsia="Calibri"/>
                <w:sz w:val="24"/>
                <w:szCs w:val="24"/>
              </w:rPr>
            </w:pPr>
            <w:r>
              <w:rPr>
                <w:rFonts w:eastAsia="Calibri"/>
                <w:sz w:val="24"/>
                <w:szCs w:val="24"/>
              </w:rPr>
              <w:t>960</w:t>
            </w:r>
          </w:p>
        </w:tc>
      </w:tr>
      <w:tr w:rsidR="001A7859" w:rsidRPr="00CF742D" w14:paraId="23531091" w14:textId="77777777" w:rsidTr="001A7859">
        <w:trPr>
          <w:trHeight w:val="300"/>
          <w:jc w:val="center"/>
        </w:trPr>
        <w:tc>
          <w:tcPr>
            <w:tcW w:w="1764" w:type="pct"/>
            <w:tcMar>
              <w:top w:w="20" w:type="dxa"/>
              <w:left w:w="20" w:type="dxa"/>
              <w:bottom w:w="0" w:type="dxa"/>
              <w:right w:w="20" w:type="dxa"/>
            </w:tcMar>
          </w:tcPr>
          <w:p w14:paraId="6AB50037" w14:textId="77777777" w:rsidR="001A7859" w:rsidRPr="00CF742D" w:rsidRDefault="001A7859" w:rsidP="001A7859">
            <w:pPr>
              <w:spacing w:after="0" w:line="276" w:lineRule="auto"/>
              <w:rPr>
                <w:rFonts w:eastAsia="Calibri"/>
                <w:sz w:val="24"/>
                <w:szCs w:val="24"/>
              </w:rPr>
            </w:pPr>
            <w:r w:rsidRPr="00CF742D">
              <w:rPr>
                <w:rFonts w:eastAsia="Calibri"/>
                <w:sz w:val="24"/>
                <w:szCs w:val="24"/>
              </w:rPr>
              <w:t>2.Реклама</w:t>
            </w:r>
          </w:p>
        </w:tc>
        <w:tc>
          <w:tcPr>
            <w:tcW w:w="1038" w:type="pct"/>
            <w:tcMar>
              <w:top w:w="20" w:type="dxa"/>
              <w:left w:w="20" w:type="dxa"/>
              <w:bottom w:w="0" w:type="dxa"/>
              <w:right w:w="20" w:type="dxa"/>
            </w:tcMar>
          </w:tcPr>
          <w:p w14:paraId="3CD61CEA" w14:textId="77777777" w:rsidR="001A7859" w:rsidRPr="00CF742D" w:rsidRDefault="001A7859" w:rsidP="001A7859">
            <w:pPr>
              <w:spacing w:after="0" w:line="276" w:lineRule="auto"/>
              <w:jc w:val="center"/>
              <w:rPr>
                <w:rFonts w:eastAsia="Calibri"/>
                <w:sz w:val="24"/>
                <w:szCs w:val="24"/>
              </w:rPr>
            </w:pPr>
            <w:r w:rsidRPr="00CF742D">
              <w:rPr>
                <w:rFonts w:eastAsia="Calibri"/>
                <w:sz w:val="24"/>
                <w:szCs w:val="24"/>
              </w:rPr>
              <w:t>Угода</w:t>
            </w:r>
          </w:p>
        </w:tc>
        <w:tc>
          <w:tcPr>
            <w:tcW w:w="1097" w:type="pct"/>
            <w:tcMar>
              <w:top w:w="20" w:type="dxa"/>
              <w:left w:w="20" w:type="dxa"/>
              <w:bottom w:w="0" w:type="dxa"/>
              <w:right w:w="20" w:type="dxa"/>
            </w:tcMar>
          </w:tcPr>
          <w:p w14:paraId="7D201C2A" w14:textId="77777777" w:rsidR="001A7859" w:rsidRPr="00D02AB3" w:rsidRDefault="001A7859" w:rsidP="001A7859">
            <w:pPr>
              <w:spacing w:after="0" w:line="276" w:lineRule="auto"/>
              <w:jc w:val="center"/>
              <w:rPr>
                <w:rFonts w:eastAsia="Calibri"/>
                <w:sz w:val="24"/>
                <w:szCs w:val="24"/>
              </w:rPr>
            </w:pPr>
            <w:r>
              <w:rPr>
                <w:rFonts w:eastAsia="Calibri"/>
                <w:sz w:val="24"/>
                <w:szCs w:val="24"/>
              </w:rPr>
              <w:t>51</w:t>
            </w:r>
          </w:p>
        </w:tc>
        <w:tc>
          <w:tcPr>
            <w:tcW w:w="1101" w:type="pct"/>
          </w:tcPr>
          <w:p w14:paraId="53E56B52" w14:textId="77777777" w:rsidR="001A7859" w:rsidRPr="00B55112" w:rsidRDefault="001A7859" w:rsidP="001A7859">
            <w:pPr>
              <w:spacing w:after="0" w:line="276" w:lineRule="auto"/>
              <w:jc w:val="center"/>
              <w:rPr>
                <w:rFonts w:eastAsia="Calibri"/>
                <w:sz w:val="24"/>
                <w:szCs w:val="24"/>
              </w:rPr>
            </w:pPr>
            <w:r>
              <w:rPr>
                <w:rFonts w:eastAsia="Calibri"/>
                <w:sz w:val="24"/>
                <w:szCs w:val="24"/>
              </w:rPr>
              <w:t>612</w:t>
            </w:r>
          </w:p>
        </w:tc>
      </w:tr>
      <w:tr w:rsidR="001A7859" w:rsidRPr="00CF742D" w14:paraId="4BDE3CBA" w14:textId="77777777" w:rsidTr="001A7859">
        <w:trPr>
          <w:trHeight w:val="300"/>
          <w:jc w:val="center"/>
        </w:trPr>
        <w:tc>
          <w:tcPr>
            <w:tcW w:w="1764" w:type="pct"/>
            <w:tcMar>
              <w:top w:w="20" w:type="dxa"/>
              <w:left w:w="20" w:type="dxa"/>
              <w:bottom w:w="0" w:type="dxa"/>
              <w:right w:w="20" w:type="dxa"/>
            </w:tcMar>
          </w:tcPr>
          <w:p w14:paraId="44AF541B" w14:textId="77777777" w:rsidR="001A7859" w:rsidRPr="00CF742D" w:rsidRDefault="001A7859" w:rsidP="001A7859">
            <w:pPr>
              <w:spacing w:after="0" w:line="276" w:lineRule="auto"/>
              <w:rPr>
                <w:rFonts w:eastAsia="Calibri"/>
                <w:sz w:val="24"/>
                <w:szCs w:val="24"/>
              </w:rPr>
            </w:pPr>
            <w:r w:rsidRPr="00CF742D">
              <w:rPr>
                <w:rFonts w:eastAsia="Calibri"/>
                <w:sz w:val="24"/>
                <w:szCs w:val="24"/>
              </w:rPr>
              <w:t>3.Оренда</w:t>
            </w:r>
          </w:p>
        </w:tc>
        <w:tc>
          <w:tcPr>
            <w:tcW w:w="1038" w:type="pct"/>
            <w:tcMar>
              <w:top w:w="20" w:type="dxa"/>
              <w:left w:w="20" w:type="dxa"/>
              <w:bottom w:w="0" w:type="dxa"/>
              <w:right w:w="20" w:type="dxa"/>
            </w:tcMar>
          </w:tcPr>
          <w:p w14:paraId="153A69F3" w14:textId="77777777" w:rsidR="001A7859" w:rsidRPr="00CF742D" w:rsidRDefault="001A7859" w:rsidP="001A7859">
            <w:pPr>
              <w:spacing w:after="0" w:line="276" w:lineRule="auto"/>
              <w:jc w:val="center"/>
              <w:rPr>
                <w:rFonts w:eastAsia="Calibri"/>
                <w:sz w:val="24"/>
                <w:szCs w:val="24"/>
              </w:rPr>
            </w:pPr>
            <w:r w:rsidRPr="00CF742D">
              <w:rPr>
                <w:rFonts w:eastAsia="Calibri"/>
                <w:sz w:val="24"/>
                <w:szCs w:val="24"/>
              </w:rPr>
              <w:t>Угода</w:t>
            </w:r>
          </w:p>
        </w:tc>
        <w:tc>
          <w:tcPr>
            <w:tcW w:w="1097" w:type="pct"/>
            <w:tcMar>
              <w:top w:w="20" w:type="dxa"/>
              <w:left w:w="20" w:type="dxa"/>
              <w:bottom w:w="0" w:type="dxa"/>
              <w:right w:w="20" w:type="dxa"/>
            </w:tcMar>
          </w:tcPr>
          <w:p w14:paraId="7CFF5675" w14:textId="77777777" w:rsidR="001A7859" w:rsidRPr="00826F48" w:rsidRDefault="001A7859" w:rsidP="001A7859">
            <w:pPr>
              <w:spacing w:after="0" w:line="276" w:lineRule="auto"/>
              <w:jc w:val="center"/>
              <w:rPr>
                <w:rFonts w:eastAsia="Calibri"/>
                <w:sz w:val="24"/>
                <w:szCs w:val="24"/>
              </w:rPr>
            </w:pPr>
            <w:r>
              <w:rPr>
                <w:rFonts w:eastAsia="Calibri"/>
                <w:sz w:val="24"/>
                <w:szCs w:val="24"/>
              </w:rPr>
              <w:t>16</w:t>
            </w:r>
          </w:p>
        </w:tc>
        <w:tc>
          <w:tcPr>
            <w:tcW w:w="1101" w:type="pct"/>
          </w:tcPr>
          <w:p w14:paraId="6AA4B5C5" w14:textId="77777777" w:rsidR="001A7859" w:rsidRPr="00826F48" w:rsidRDefault="001A7859" w:rsidP="001A7859">
            <w:pPr>
              <w:spacing w:after="0" w:line="276" w:lineRule="auto"/>
              <w:jc w:val="center"/>
              <w:rPr>
                <w:rFonts w:eastAsia="Calibri"/>
                <w:sz w:val="24"/>
                <w:szCs w:val="24"/>
              </w:rPr>
            </w:pPr>
            <w:r>
              <w:rPr>
                <w:rFonts w:eastAsia="Calibri"/>
                <w:sz w:val="24"/>
                <w:szCs w:val="24"/>
              </w:rPr>
              <w:t>192</w:t>
            </w:r>
          </w:p>
        </w:tc>
      </w:tr>
      <w:tr w:rsidR="001A7859" w:rsidRPr="00CF742D" w14:paraId="0F80DFAA" w14:textId="77777777" w:rsidTr="001A7859">
        <w:trPr>
          <w:trHeight w:val="300"/>
          <w:jc w:val="center"/>
        </w:trPr>
        <w:tc>
          <w:tcPr>
            <w:tcW w:w="1764" w:type="pct"/>
            <w:tcMar>
              <w:top w:w="20" w:type="dxa"/>
              <w:left w:w="20" w:type="dxa"/>
              <w:bottom w:w="0" w:type="dxa"/>
              <w:right w:w="20" w:type="dxa"/>
            </w:tcMar>
          </w:tcPr>
          <w:p w14:paraId="27CC9692" w14:textId="77777777" w:rsidR="001A7859" w:rsidRPr="00CF742D" w:rsidRDefault="001A7859" w:rsidP="001A7859">
            <w:pPr>
              <w:spacing w:after="0" w:line="276" w:lineRule="auto"/>
              <w:rPr>
                <w:rFonts w:eastAsia="Arial Unicode MS"/>
                <w:sz w:val="24"/>
                <w:szCs w:val="24"/>
              </w:rPr>
            </w:pPr>
            <w:r w:rsidRPr="00CF742D">
              <w:rPr>
                <w:rFonts w:eastAsia="Calibri"/>
                <w:sz w:val="24"/>
                <w:szCs w:val="24"/>
              </w:rPr>
              <w:t xml:space="preserve">3. </w:t>
            </w:r>
            <w:proofErr w:type="spellStart"/>
            <w:r w:rsidRPr="00CF742D">
              <w:rPr>
                <w:rFonts w:eastAsia="Calibri"/>
                <w:sz w:val="24"/>
                <w:szCs w:val="24"/>
              </w:rPr>
              <w:t>Транспортні</w:t>
            </w:r>
            <w:proofErr w:type="spellEnd"/>
            <w:r w:rsidRPr="00CF742D">
              <w:rPr>
                <w:rFonts w:eastAsia="Calibri"/>
                <w:sz w:val="24"/>
                <w:szCs w:val="24"/>
              </w:rPr>
              <w:t xml:space="preserve"> </w:t>
            </w:r>
            <w:proofErr w:type="spellStart"/>
            <w:r w:rsidRPr="00CF742D">
              <w:rPr>
                <w:rFonts w:eastAsia="Calibri"/>
                <w:sz w:val="24"/>
                <w:szCs w:val="24"/>
              </w:rPr>
              <w:t>витрати</w:t>
            </w:r>
            <w:proofErr w:type="spellEnd"/>
          </w:p>
        </w:tc>
        <w:tc>
          <w:tcPr>
            <w:tcW w:w="1038" w:type="pct"/>
            <w:tcMar>
              <w:top w:w="20" w:type="dxa"/>
              <w:left w:w="20" w:type="dxa"/>
              <w:bottom w:w="0" w:type="dxa"/>
              <w:right w:w="20" w:type="dxa"/>
            </w:tcMar>
          </w:tcPr>
          <w:p w14:paraId="6EB92133" w14:textId="77777777" w:rsidR="001A7859" w:rsidRPr="00CF742D" w:rsidRDefault="001A7859" w:rsidP="001A7859">
            <w:pPr>
              <w:spacing w:after="0" w:line="276" w:lineRule="auto"/>
              <w:jc w:val="center"/>
              <w:rPr>
                <w:rFonts w:eastAsia="Arial Unicode MS"/>
                <w:sz w:val="24"/>
                <w:szCs w:val="24"/>
              </w:rPr>
            </w:pPr>
            <w:proofErr w:type="spellStart"/>
            <w:r w:rsidRPr="00CF742D">
              <w:rPr>
                <w:rFonts w:eastAsia="Calibri"/>
                <w:sz w:val="24"/>
                <w:szCs w:val="24"/>
              </w:rPr>
              <w:t>Розрахунки</w:t>
            </w:r>
            <w:proofErr w:type="spellEnd"/>
          </w:p>
        </w:tc>
        <w:tc>
          <w:tcPr>
            <w:tcW w:w="1097" w:type="pct"/>
            <w:tcMar>
              <w:top w:w="20" w:type="dxa"/>
              <w:left w:w="20" w:type="dxa"/>
              <w:bottom w:w="0" w:type="dxa"/>
              <w:right w:w="20" w:type="dxa"/>
            </w:tcMar>
          </w:tcPr>
          <w:p w14:paraId="4F3B8A47" w14:textId="77777777" w:rsidR="001A7859" w:rsidRPr="005A2613" w:rsidRDefault="001A7859" w:rsidP="001A7859">
            <w:pPr>
              <w:spacing w:after="0" w:line="276" w:lineRule="auto"/>
              <w:jc w:val="center"/>
              <w:rPr>
                <w:rFonts w:eastAsia="Arial Unicode MS"/>
                <w:sz w:val="24"/>
                <w:szCs w:val="24"/>
              </w:rPr>
            </w:pPr>
            <w:r>
              <w:rPr>
                <w:rFonts w:eastAsia="Arial Unicode MS"/>
                <w:sz w:val="24"/>
                <w:szCs w:val="24"/>
              </w:rPr>
              <w:t>78</w:t>
            </w:r>
          </w:p>
        </w:tc>
        <w:tc>
          <w:tcPr>
            <w:tcW w:w="1101" w:type="pct"/>
          </w:tcPr>
          <w:p w14:paraId="3A349D3C" w14:textId="77777777" w:rsidR="001A7859" w:rsidRPr="005A2613" w:rsidRDefault="001A7859" w:rsidP="001A7859">
            <w:pPr>
              <w:spacing w:after="0" w:line="276" w:lineRule="auto"/>
              <w:jc w:val="center"/>
              <w:rPr>
                <w:rFonts w:eastAsia="Calibri"/>
                <w:sz w:val="24"/>
                <w:szCs w:val="24"/>
              </w:rPr>
            </w:pPr>
            <w:r>
              <w:rPr>
                <w:rFonts w:eastAsia="Calibri"/>
                <w:sz w:val="24"/>
                <w:szCs w:val="24"/>
              </w:rPr>
              <w:t>936</w:t>
            </w:r>
          </w:p>
        </w:tc>
      </w:tr>
      <w:tr w:rsidR="001A7859" w:rsidRPr="00CF742D" w14:paraId="413C3A46" w14:textId="77777777" w:rsidTr="001A7859">
        <w:trPr>
          <w:trHeight w:val="300"/>
          <w:jc w:val="center"/>
        </w:trPr>
        <w:tc>
          <w:tcPr>
            <w:tcW w:w="1764" w:type="pct"/>
            <w:tcMar>
              <w:top w:w="20" w:type="dxa"/>
              <w:left w:w="20" w:type="dxa"/>
              <w:bottom w:w="0" w:type="dxa"/>
              <w:right w:w="20" w:type="dxa"/>
            </w:tcMar>
          </w:tcPr>
          <w:p w14:paraId="5E114091" w14:textId="77777777" w:rsidR="001A7859" w:rsidRPr="00681D21" w:rsidRDefault="001A7859" w:rsidP="001A7859">
            <w:pPr>
              <w:spacing w:after="0" w:line="276" w:lineRule="auto"/>
              <w:rPr>
                <w:rFonts w:eastAsia="Calibri"/>
                <w:sz w:val="24"/>
                <w:szCs w:val="24"/>
              </w:rPr>
            </w:pPr>
            <w:r>
              <w:rPr>
                <w:rFonts w:eastAsia="Calibri"/>
                <w:sz w:val="24"/>
                <w:szCs w:val="24"/>
              </w:rPr>
              <w:t xml:space="preserve">4. </w:t>
            </w:r>
            <w:proofErr w:type="spellStart"/>
            <w:r>
              <w:rPr>
                <w:rFonts w:eastAsia="Calibri"/>
                <w:sz w:val="24"/>
                <w:szCs w:val="24"/>
              </w:rPr>
              <w:t>Комунальні</w:t>
            </w:r>
            <w:proofErr w:type="spellEnd"/>
            <w:r>
              <w:rPr>
                <w:rFonts w:eastAsia="Calibri"/>
                <w:sz w:val="24"/>
                <w:szCs w:val="24"/>
              </w:rPr>
              <w:t xml:space="preserve"> </w:t>
            </w:r>
            <w:proofErr w:type="spellStart"/>
            <w:r>
              <w:rPr>
                <w:rFonts w:eastAsia="Calibri"/>
                <w:sz w:val="24"/>
                <w:szCs w:val="24"/>
              </w:rPr>
              <w:t>послуги</w:t>
            </w:r>
            <w:proofErr w:type="spellEnd"/>
          </w:p>
        </w:tc>
        <w:tc>
          <w:tcPr>
            <w:tcW w:w="1038" w:type="pct"/>
            <w:tcMar>
              <w:top w:w="20" w:type="dxa"/>
              <w:left w:w="20" w:type="dxa"/>
              <w:bottom w:w="0" w:type="dxa"/>
              <w:right w:w="20" w:type="dxa"/>
            </w:tcMar>
          </w:tcPr>
          <w:p w14:paraId="56E6E346" w14:textId="77777777" w:rsidR="001A7859" w:rsidRPr="00CF742D" w:rsidRDefault="001A7859" w:rsidP="001A7859">
            <w:pPr>
              <w:spacing w:after="0" w:line="276" w:lineRule="auto"/>
              <w:jc w:val="center"/>
              <w:rPr>
                <w:rFonts w:eastAsia="Calibri"/>
                <w:sz w:val="24"/>
                <w:szCs w:val="24"/>
              </w:rPr>
            </w:pPr>
            <w:proofErr w:type="spellStart"/>
            <w:r>
              <w:rPr>
                <w:rFonts w:eastAsia="Calibri"/>
                <w:sz w:val="24"/>
                <w:szCs w:val="24"/>
              </w:rPr>
              <w:t>Розрахунки</w:t>
            </w:r>
            <w:proofErr w:type="spellEnd"/>
          </w:p>
        </w:tc>
        <w:tc>
          <w:tcPr>
            <w:tcW w:w="1097" w:type="pct"/>
            <w:tcMar>
              <w:top w:w="20" w:type="dxa"/>
              <w:left w:w="20" w:type="dxa"/>
              <w:bottom w:w="0" w:type="dxa"/>
              <w:right w:w="20" w:type="dxa"/>
            </w:tcMar>
          </w:tcPr>
          <w:p w14:paraId="72A9E425" w14:textId="77777777" w:rsidR="001A7859" w:rsidRDefault="001A7859" w:rsidP="001A7859">
            <w:pPr>
              <w:spacing w:after="0" w:line="276" w:lineRule="auto"/>
              <w:jc w:val="center"/>
              <w:rPr>
                <w:rFonts w:eastAsia="Arial Unicode MS"/>
                <w:sz w:val="24"/>
                <w:szCs w:val="24"/>
              </w:rPr>
            </w:pPr>
            <w:r>
              <w:rPr>
                <w:rFonts w:eastAsia="Arial Unicode MS"/>
                <w:sz w:val="24"/>
                <w:szCs w:val="24"/>
              </w:rPr>
              <w:t>1</w:t>
            </w:r>
          </w:p>
        </w:tc>
        <w:tc>
          <w:tcPr>
            <w:tcW w:w="1101" w:type="pct"/>
          </w:tcPr>
          <w:p w14:paraId="7AA258F9" w14:textId="77777777" w:rsidR="001A7859" w:rsidRDefault="001A7859" w:rsidP="001A7859">
            <w:pPr>
              <w:spacing w:after="0" w:line="276" w:lineRule="auto"/>
              <w:jc w:val="center"/>
              <w:rPr>
                <w:rFonts w:eastAsia="Calibri"/>
                <w:sz w:val="24"/>
                <w:szCs w:val="24"/>
              </w:rPr>
            </w:pPr>
            <w:r>
              <w:rPr>
                <w:rFonts w:eastAsia="Calibri"/>
                <w:sz w:val="24"/>
                <w:szCs w:val="24"/>
              </w:rPr>
              <w:t>12</w:t>
            </w:r>
          </w:p>
        </w:tc>
      </w:tr>
      <w:tr w:rsidR="001A7859" w:rsidRPr="00CF742D" w14:paraId="0D53FECC" w14:textId="77777777" w:rsidTr="001A7859">
        <w:trPr>
          <w:trHeight w:val="300"/>
          <w:jc w:val="center"/>
        </w:trPr>
        <w:tc>
          <w:tcPr>
            <w:tcW w:w="1764" w:type="pct"/>
            <w:tcMar>
              <w:top w:w="20" w:type="dxa"/>
              <w:left w:w="20" w:type="dxa"/>
              <w:bottom w:w="0" w:type="dxa"/>
              <w:right w:w="20" w:type="dxa"/>
            </w:tcMar>
          </w:tcPr>
          <w:p w14:paraId="3E9465F9" w14:textId="77777777" w:rsidR="001A7859" w:rsidRDefault="001A7859" w:rsidP="001A7859">
            <w:pPr>
              <w:spacing w:after="0" w:line="276" w:lineRule="auto"/>
              <w:rPr>
                <w:rFonts w:eastAsia="Calibri"/>
                <w:sz w:val="24"/>
                <w:szCs w:val="24"/>
              </w:rPr>
            </w:pPr>
            <w:r>
              <w:rPr>
                <w:rFonts w:eastAsia="Calibri"/>
                <w:sz w:val="24"/>
                <w:szCs w:val="24"/>
              </w:rPr>
              <w:t xml:space="preserve">5. </w:t>
            </w:r>
            <w:proofErr w:type="spellStart"/>
            <w:r>
              <w:rPr>
                <w:rFonts w:eastAsia="Calibri"/>
                <w:sz w:val="24"/>
                <w:szCs w:val="24"/>
              </w:rPr>
              <w:t>Дослідження</w:t>
            </w:r>
            <w:proofErr w:type="spellEnd"/>
            <w:r>
              <w:rPr>
                <w:rFonts w:eastAsia="Calibri"/>
                <w:sz w:val="24"/>
                <w:szCs w:val="24"/>
              </w:rPr>
              <w:t xml:space="preserve"> і </w:t>
            </w:r>
            <w:proofErr w:type="spellStart"/>
            <w:r>
              <w:rPr>
                <w:rFonts w:eastAsia="Calibri"/>
                <w:sz w:val="24"/>
                <w:szCs w:val="24"/>
              </w:rPr>
              <w:t>розробка</w:t>
            </w:r>
            <w:proofErr w:type="spellEnd"/>
          </w:p>
        </w:tc>
        <w:tc>
          <w:tcPr>
            <w:tcW w:w="1038" w:type="pct"/>
            <w:tcMar>
              <w:top w:w="20" w:type="dxa"/>
              <w:left w:w="20" w:type="dxa"/>
              <w:bottom w:w="0" w:type="dxa"/>
              <w:right w:w="20" w:type="dxa"/>
            </w:tcMar>
          </w:tcPr>
          <w:p w14:paraId="5E18D36D" w14:textId="77777777" w:rsidR="001A7859" w:rsidRDefault="001A7859" w:rsidP="001A7859">
            <w:pPr>
              <w:spacing w:after="0" w:line="276" w:lineRule="auto"/>
              <w:jc w:val="center"/>
              <w:rPr>
                <w:rFonts w:eastAsia="Calibri"/>
                <w:sz w:val="24"/>
                <w:szCs w:val="24"/>
              </w:rPr>
            </w:pPr>
            <w:proofErr w:type="spellStart"/>
            <w:r>
              <w:rPr>
                <w:rFonts w:eastAsia="Calibri"/>
                <w:sz w:val="24"/>
                <w:szCs w:val="24"/>
              </w:rPr>
              <w:t>Розрахунки</w:t>
            </w:r>
            <w:proofErr w:type="spellEnd"/>
          </w:p>
        </w:tc>
        <w:tc>
          <w:tcPr>
            <w:tcW w:w="1097" w:type="pct"/>
            <w:tcMar>
              <w:top w:w="20" w:type="dxa"/>
              <w:left w:w="20" w:type="dxa"/>
              <w:bottom w:w="0" w:type="dxa"/>
              <w:right w:w="20" w:type="dxa"/>
            </w:tcMar>
          </w:tcPr>
          <w:p w14:paraId="7973F1DB" w14:textId="77777777" w:rsidR="001A7859" w:rsidRDefault="001A7859" w:rsidP="001A7859">
            <w:pPr>
              <w:spacing w:after="0" w:line="276" w:lineRule="auto"/>
              <w:jc w:val="center"/>
              <w:rPr>
                <w:rFonts w:eastAsia="Arial Unicode MS"/>
                <w:sz w:val="24"/>
                <w:szCs w:val="24"/>
              </w:rPr>
            </w:pPr>
            <w:r>
              <w:rPr>
                <w:rFonts w:eastAsia="Arial Unicode MS"/>
                <w:sz w:val="24"/>
                <w:szCs w:val="24"/>
              </w:rPr>
              <w:t>145</w:t>
            </w:r>
          </w:p>
        </w:tc>
        <w:tc>
          <w:tcPr>
            <w:tcW w:w="1101" w:type="pct"/>
          </w:tcPr>
          <w:p w14:paraId="70126906" w14:textId="77777777" w:rsidR="001A7859" w:rsidRDefault="001A7859" w:rsidP="001A7859">
            <w:pPr>
              <w:spacing w:after="0" w:line="276" w:lineRule="auto"/>
              <w:jc w:val="center"/>
              <w:rPr>
                <w:rFonts w:eastAsia="Calibri"/>
                <w:sz w:val="24"/>
                <w:szCs w:val="24"/>
              </w:rPr>
            </w:pPr>
            <w:r>
              <w:rPr>
                <w:rFonts w:eastAsia="Calibri"/>
                <w:sz w:val="24"/>
                <w:szCs w:val="24"/>
              </w:rPr>
              <w:t>1740</w:t>
            </w:r>
          </w:p>
        </w:tc>
      </w:tr>
      <w:tr w:rsidR="001A7859" w:rsidRPr="00CF742D" w14:paraId="0EA765D2" w14:textId="77777777" w:rsidTr="001A7859">
        <w:trPr>
          <w:trHeight w:val="300"/>
          <w:jc w:val="center"/>
        </w:trPr>
        <w:tc>
          <w:tcPr>
            <w:tcW w:w="1764" w:type="pct"/>
            <w:tcMar>
              <w:top w:w="20" w:type="dxa"/>
              <w:left w:w="20" w:type="dxa"/>
              <w:bottom w:w="0" w:type="dxa"/>
              <w:right w:w="20" w:type="dxa"/>
            </w:tcMar>
          </w:tcPr>
          <w:p w14:paraId="6A629613" w14:textId="77777777" w:rsidR="001A7859" w:rsidRDefault="001A7859" w:rsidP="001A7859">
            <w:pPr>
              <w:spacing w:after="0" w:line="276" w:lineRule="auto"/>
              <w:rPr>
                <w:rFonts w:eastAsia="Calibri"/>
                <w:sz w:val="24"/>
                <w:szCs w:val="24"/>
              </w:rPr>
            </w:pPr>
            <w:r>
              <w:rPr>
                <w:rFonts w:eastAsia="Calibri"/>
                <w:sz w:val="24"/>
                <w:szCs w:val="24"/>
              </w:rPr>
              <w:t xml:space="preserve">6. </w:t>
            </w:r>
            <w:proofErr w:type="spellStart"/>
            <w:r>
              <w:rPr>
                <w:rFonts w:eastAsia="Calibri"/>
                <w:sz w:val="24"/>
                <w:szCs w:val="24"/>
              </w:rPr>
              <w:t>Інвестиції</w:t>
            </w:r>
            <w:proofErr w:type="spellEnd"/>
            <w:r>
              <w:rPr>
                <w:rFonts w:eastAsia="Calibri"/>
                <w:sz w:val="24"/>
                <w:szCs w:val="24"/>
              </w:rPr>
              <w:t xml:space="preserve"> та </w:t>
            </w:r>
            <w:proofErr w:type="spellStart"/>
            <w:r>
              <w:rPr>
                <w:rFonts w:eastAsia="Calibri"/>
                <w:sz w:val="24"/>
                <w:szCs w:val="24"/>
              </w:rPr>
              <w:t>обслуговування</w:t>
            </w:r>
            <w:proofErr w:type="spellEnd"/>
          </w:p>
        </w:tc>
        <w:tc>
          <w:tcPr>
            <w:tcW w:w="1038" w:type="pct"/>
            <w:tcMar>
              <w:top w:w="20" w:type="dxa"/>
              <w:left w:w="20" w:type="dxa"/>
              <w:bottom w:w="0" w:type="dxa"/>
              <w:right w:w="20" w:type="dxa"/>
            </w:tcMar>
          </w:tcPr>
          <w:p w14:paraId="6324390E" w14:textId="77777777" w:rsidR="001A7859" w:rsidRDefault="001A7859" w:rsidP="001A7859">
            <w:pPr>
              <w:spacing w:after="0" w:line="276" w:lineRule="auto"/>
              <w:jc w:val="center"/>
              <w:rPr>
                <w:rFonts w:eastAsia="Calibri"/>
                <w:sz w:val="24"/>
                <w:szCs w:val="24"/>
              </w:rPr>
            </w:pPr>
            <w:proofErr w:type="spellStart"/>
            <w:r>
              <w:rPr>
                <w:rFonts w:eastAsia="Calibri"/>
                <w:sz w:val="24"/>
                <w:szCs w:val="24"/>
              </w:rPr>
              <w:t>Розрахунки</w:t>
            </w:r>
            <w:proofErr w:type="spellEnd"/>
          </w:p>
        </w:tc>
        <w:tc>
          <w:tcPr>
            <w:tcW w:w="1097" w:type="pct"/>
            <w:tcMar>
              <w:top w:w="20" w:type="dxa"/>
              <w:left w:w="20" w:type="dxa"/>
              <w:bottom w:w="0" w:type="dxa"/>
              <w:right w:w="20" w:type="dxa"/>
            </w:tcMar>
          </w:tcPr>
          <w:p w14:paraId="7FADCC56" w14:textId="77777777" w:rsidR="001A7859" w:rsidRDefault="001A7859" w:rsidP="001A7859">
            <w:pPr>
              <w:spacing w:after="0" w:line="276" w:lineRule="auto"/>
              <w:jc w:val="center"/>
              <w:rPr>
                <w:rFonts w:eastAsia="Arial Unicode MS"/>
                <w:sz w:val="24"/>
                <w:szCs w:val="24"/>
              </w:rPr>
            </w:pPr>
            <w:r>
              <w:rPr>
                <w:rFonts w:eastAsia="Arial Unicode MS"/>
                <w:sz w:val="24"/>
                <w:szCs w:val="24"/>
              </w:rPr>
              <w:t>814</w:t>
            </w:r>
          </w:p>
        </w:tc>
        <w:tc>
          <w:tcPr>
            <w:tcW w:w="1101" w:type="pct"/>
          </w:tcPr>
          <w:p w14:paraId="498501EB" w14:textId="77777777" w:rsidR="001A7859" w:rsidRDefault="001A7859" w:rsidP="001A7859">
            <w:pPr>
              <w:spacing w:after="0" w:line="276" w:lineRule="auto"/>
              <w:jc w:val="center"/>
              <w:rPr>
                <w:rFonts w:eastAsia="Calibri"/>
                <w:sz w:val="24"/>
                <w:szCs w:val="24"/>
              </w:rPr>
            </w:pPr>
            <w:r>
              <w:rPr>
                <w:rFonts w:eastAsia="Calibri"/>
                <w:sz w:val="24"/>
                <w:szCs w:val="24"/>
              </w:rPr>
              <w:t>9768</w:t>
            </w:r>
          </w:p>
        </w:tc>
      </w:tr>
      <w:tr w:rsidR="001A7859" w:rsidRPr="00CF742D" w14:paraId="7FBEC974" w14:textId="77777777" w:rsidTr="001A7859">
        <w:trPr>
          <w:trHeight w:val="330"/>
          <w:jc w:val="center"/>
        </w:trPr>
        <w:tc>
          <w:tcPr>
            <w:tcW w:w="2802" w:type="pct"/>
            <w:gridSpan w:val="2"/>
            <w:tcMar>
              <w:top w:w="20" w:type="dxa"/>
              <w:left w:w="20" w:type="dxa"/>
              <w:bottom w:w="0" w:type="dxa"/>
              <w:right w:w="20" w:type="dxa"/>
            </w:tcMar>
          </w:tcPr>
          <w:p w14:paraId="46F9EDC6" w14:textId="77777777" w:rsidR="001A7859" w:rsidRPr="00CF742D" w:rsidRDefault="001A7859" w:rsidP="001A7859">
            <w:pPr>
              <w:spacing w:after="0" w:line="276" w:lineRule="auto"/>
              <w:rPr>
                <w:rFonts w:eastAsia="Arial Unicode MS"/>
                <w:b/>
                <w:bCs/>
                <w:sz w:val="24"/>
                <w:szCs w:val="24"/>
              </w:rPr>
            </w:pPr>
            <w:proofErr w:type="spellStart"/>
            <w:r>
              <w:rPr>
                <w:rFonts w:eastAsia="Calibri"/>
                <w:bCs/>
                <w:sz w:val="24"/>
                <w:szCs w:val="24"/>
              </w:rPr>
              <w:t>В</w:t>
            </w:r>
            <w:r w:rsidRPr="00CF742D">
              <w:rPr>
                <w:rFonts w:eastAsia="Calibri"/>
                <w:bCs/>
                <w:sz w:val="24"/>
                <w:szCs w:val="24"/>
              </w:rPr>
              <w:t>сього</w:t>
            </w:r>
            <w:proofErr w:type="spellEnd"/>
            <w:r w:rsidRPr="00CF742D">
              <w:rPr>
                <w:rFonts w:eastAsia="Calibri"/>
                <w:b/>
                <w:bCs/>
                <w:sz w:val="24"/>
                <w:szCs w:val="24"/>
              </w:rPr>
              <w:t>:</w:t>
            </w:r>
          </w:p>
        </w:tc>
        <w:tc>
          <w:tcPr>
            <w:tcW w:w="1097" w:type="pct"/>
            <w:tcMar>
              <w:top w:w="20" w:type="dxa"/>
              <w:left w:w="20" w:type="dxa"/>
              <w:bottom w:w="0" w:type="dxa"/>
              <w:right w:w="20" w:type="dxa"/>
            </w:tcMar>
          </w:tcPr>
          <w:p w14:paraId="7D239F84" w14:textId="77777777" w:rsidR="001A7859" w:rsidRPr="00FF6BE8" w:rsidRDefault="001A7859" w:rsidP="001A7859">
            <w:pPr>
              <w:spacing w:after="0" w:line="276" w:lineRule="auto"/>
              <w:jc w:val="center"/>
              <w:rPr>
                <w:rFonts w:eastAsia="Arial Unicode MS"/>
                <w:b/>
                <w:bCs/>
                <w:sz w:val="24"/>
                <w:szCs w:val="24"/>
              </w:rPr>
            </w:pPr>
            <w:r>
              <w:rPr>
                <w:rFonts w:eastAsia="Arial Unicode MS"/>
                <w:b/>
                <w:bCs/>
                <w:sz w:val="24"/>
                <w:szCs w:val="24"/>
              </w:rPr>
              <w:t>1185</w:t>
            </w:r>
          </w:p>
        </w:tc>
        <w:tc>
          <w:tcPr>
            <w:tcW w:w="1101" w:type="pct"/>
          </w:tcPr>
          <w:p w14:paraId="5AAB7BF2" w14:textId="77777777" w:rsidR="001A7859" w:rsidRPr="00FF6BE8" w:rsidRDefault="001A7859" w:rsidP="001A7859">
            <w:pPr>
              <w:spacing w:after="0" w:line="276" w:lineRule="auto"/>
              <w:jc w:val="center"/>
              <w:rPr>
                <w:rFonts w:eastAsia="Calibri"/>
                <w:b/>
                <w:bCs/>
                <w:sz w:val="24"/>
                <w:szCs w:val="24"/>
              </w:rPr>
            </w:pPr>
            <w:r>
              <w:rPr>
                <w:rFonts w:eastAsia="Calibri"/>
                <w:b/>
                <w:bCs/>
                <w:sz w:val="24"/>
                <w:szCs w:val="24"/>
              </w:rPr>
              <w:t>14220</w:t>
            </w:r>
          </w:p>
        </w:tc>
      </w:tr>
    </w:tbl>
    <w:p w14:paraId="55435F79" w14:textId="77777777" w:rsidR="001A7859" w:rsidRDefault="001A7859" w:rsidP="001A7859">
      <w:pPr>
        <w:rPr>
          <w:lang w:val="uk-UA"/>
        </w:rPr>
      </w:pPr>
    </w:p>
    <w:p w14:paraId="14B29A5F" w14:textId="77777777" w:rsidR="001A7859" w:rsidRPr="00F65D91" w:rsidRDefault="001A7859" w:rsidP="001A7859">
      <w:pPr>
        <w:jc w:val="center"/>
        <w:rPr>
          <w:b/>
          <w:bCs/>
          <w:lang w:val="uk-UA"/>
        </w:rPr>
      </w:pPr>
      <w:r w:rsidRPr="002315A0">
        <w:rPr>
          <w:b/>
          <w:lang w:val="uk-UA"/>
        </w:rPr>
        <w:lastRenderedPageBreak/>
        <w:t>7.</w:t>
      </w:r>
      <w:r>
        <w:rPr>
          <w:b/>
          <w:lang w:val="uk-UA"/>
        </w:rPr>
        <w:t>1</w:t>
      </w:r>
      <w:r w:rsidR="00D11D43">
        <w:rPr>
          <w:b/>
          <w:lang w:val="en-US"/>
        </w:rPr>
        <w:t>3</w:t>
      </w:r>
      <w:r w:rsidR="000463AA">
        <w:rPr>
          <w:b/>
          <w:lang w:val="uk-UA"/>
        </w:rPr>
        <w:t xml:space="preserve"> </w:t>
      </w:r>
      <w:r>
        <w:rPr>
          <w:b/>
          <w:bCs/>
          <w:lang w:val="uk-UA"/>
        </w:rPr>
        <w:t>Загальновиробничі витрати</w:t>
      </w:r>
    </w:p>
    <w:p w14:paraId="22D8FA31" w14:textId="77777777" w:rsidR="001A7859" w:rsidRPr="00FB49DD" w:rsidRDefault="001A7859" w:rsidP="001A7859">
      <w:pPr>
        <w:spacing w:after="0" w:line="360" w:lineRule="auto"/>
        <w:ind w:firstLine="709"/>
        <w:jc w:val="both"/>
        <w:rPr>
          <w:lang w:val="uk-UA"/>
        </w:rPr>
      </w:pPr>
      <w:r w:rsidRPr="00FB49DD">
        <w:rPr>
          <w:lang w:val="uk-UA"/>
        </w:rPr>
        <w:t>Відповідно до П(С)БО – 16 «Витрати до складу загальновиробничих витрат включаються</w:t>
      </w:r>
      <w:r w:rsidRPr="005A50F2">
        <w:t xml:space="preserve"> [</w:t>
      </w:r>
      <w:r w:rsidR="004E1D36" w:rsidRPr="00FE7798">
        <w:t>24</w:t>
      </w:r>
      <w:r w:rsidRPr="005A50F2">
        <w:t>]</w:t>
      </w:r>
      <w:r w:rsidRPr="00FB49DD">
        <w:rPr>
          <w:lang w:val="uk-UA"/>
        </w:rPr>
        <w:t>:</w:t>
      </w:r>
    </w:p>
    <w:p w14:paraId="7902EECE" w14:textId="77777777" w:rsidR="001A7859" w:rsidRPr="003911A0" w:rsidRDefault="001A7859" w:rsidP="001A7859">
      <w:pPr>
        <w:pStyle w:val="ListParagraph"/>
        <w:numPr>
          <w:ilvl w:val="0"/>
          <w:numId w:val="36"/>
        </w:numPr>
        <w:spacing w:after="0" w:line="360" w:lineRule="auto"/>
        <w:ind w:left="0" w:firstLine="426"/>
        <w:jc w:val="both"/>
        <w:rPr>
          <w:lang w:val="uk-UA"/>
        </w:rPr>
      </w:pPr>
      <w:r w:rsidRPr="003911A0">
        <w:rPr>
          <w:lang w:val="uk-UA"/>
        </w:rPr>
        <w:t xml:space="preserve">витрати на управління виробництвом (оплата праці апарату управління цехами, дільницями тощо; відрахування на соціальні заходи </w:t>
      </w:r>
      <w:r>
        <w:rPr>
          <w:lang w:val="uk-UA"/>
        </w:rPr>
        <w:t>і</w:t>
      </w:r>
      <w:r w:rsidRPr="003911A0">
        <w:rPr>
          <w:lang w:val="uk-UA"/>
        </w:rPr>
        <w:t xml:space="preserve"> медичне страхування апарату управління цехами, дільницями; витрати на оплату службових </w:t>
      </w:r>
      <w:proofErr w:type="spellStart"/>
      <w:r w:rsidRPr="003911A0">
        <w:rPr>
          <w:lang w:val="uk-UA"/>
        </w:rPr>
        <w:t>відряджень</w:t>
      </w:r>
      <w:proofErr w:type="spellEnd"/>
      <w:r w:rsidRPr="003911A0">
        <w:rPr>
          <w:lang w:val="uk-UA"/>
        </w:rPr>
        <w:t xml:space="preserve"> персоналу </w:t>
      </w:r>
      <w:proofErr w:type="spellStart"/>
      <w:r w:rsidRPr="003911A0">
        <w:rPr>
          <w:lang w:val="uk-UA"/>
        </w:rPr>
        <w:t>цехів</w:t>
      </w:r>
      <w:proofErr w:type="spellEnd"/>
      <w:r w:rsidRPr="003911A0">
        <w:rPr>
          <w:lang w:val="uk-UA"/>
        </w:rPr>
        <w:t>, дільниць тощо);</w:t>
      </w:r>
    </w:p>
    <w:p w14:paraId="00906035" w14:textId="77777777" w:rsidR="001A7859" w:rsidRPr="003911A0" w:rsidRDefault="001A7859" w:rsidP="001A7859">
      <w:pPr>
        <w:pStyle w:val="ListParagraph"/>
        <w:numPr>
          <w:ilvl w:val="0"/>
          <w:numId w:val="36"/>
        </w:numPr>
        <w:spacing w:after="0" w:line="360" w:lineRule="auto"/>
        <w:ind w:left="0" w:firstLine="426"/>
        <w:jc w:val="both"/>
        <w:rPr>
          <w:lang w:val="uk-UA"/>
        </w:rPr>
      </w:pPr>
      <w:r w:rsidRPr="003911A0">
        <w:rPr>
          <w:lang w:val="uk-UA"/>
        </w:rPr>
        <w:t xml:space="preserve">амортизація основних засобів загальновиробничого (цехового, </w:t>
      </w:r>
      <w:proofErr w:type="spellStart"/>
      <w:r w:rsidRPr="003911A0">
        <w:rPr>
          <w:lang w:val="uk-UA"/>
        </w:rPr>
        <w:t>дільничого</w:t>
      </w:r>
      <w:proofErr w:type="spellEnd"/>
      <w:r w:rsidRPr="003911A0">
        <w:rPr>
          <w:lang w:val="uk-UA"/>
        </w:rPr>
        <w:t>, лінійного) призначення;</w:t>
      </w:r>
    </w:p>
    <w:p w14:paraId="3DC77F09" w14:textId="77777777" w:rsidR="001A7859" w:rsidRPr="003911A0" w:rsidRDefault="001A7859" w:rsidP="001A7859">
      <w:pPr>
        <w:pStyle w:val="ListParagraph"/>
        <w:numPr>
          <w:ilvl w:val="0"/>
          <w:numId w:val="36"/>
        </w:numPr>
        <w:spacing w:after="0" w:line="360" w:lineRule="auto"/>
        <w:ind w:left="0" w:firstLine="426"/>
        <w:jc w:val="both"/>
        <w:rPr>
          <w:lang w:val="uk-UA"/>
        </w:rPr>
      </w:pPr>
      <w:r w:rsidRPr="003911A0">
        <w:rPr>
          <w:lang w:val="uk-UA"/>
        </w:rPr>
        <w:t xml:space="preserve">амортизація нематеріальних активів загальновиробничого (цехового, </w:t>
      </w:r>
      <w:proofErr w:type="spellStart"/>
      <w:r w:rsidRPr="003911A0">
        <w:rPr>
          <w:lang w:val="uk-UA"/>
        </w:rPr>
        <w:t>дільничого</w:t>
      </w:r>
      <w:proofErr w:type="spellEnd"/>
      <w:r w:rsidRPr="003911A0">
        <w:rPr>
          <w:lang w:val="uk-UA"/>
        </w:rPr>
        <w:t>, лінійного) призначення;</w:t>
      </w:r>
    </w:p>
    <w:p w14:paraId="29615570" w14:textId="77777777" w:rsidR="001A7859" w:rsidRPr="003911A0" w:rsidRDefault="001A7859" w:rsidP="001A7859">
      <w:pPr>
        <w:pStyle w:val="ListParagraph"/>
        <w:numPr>
          <w:ilvl w:val="0"/>
          <w:numId w:val="36"/>
        </w:numPr>
        <w:spacing w:after="0" w:line="360" w:lineRule="auto"/>
        <w:ind w:left="0" w:firstLine="426"/>
        <w:jc w:val="both"/>
        <w:rPr>
          <w:lang w:val="uk-UA"/>
        </w:rPr>
      </w:pPr>
      <w:r w:rsidRPr="003911A0">
        <w:rPr>
          <w:lang w:val="uk-UA"/>
        </w:rPr>
        <w:t>витрати на утримання, експлуатацію та ремонт, страхування, операційну оренду основних засобів, інших необоротних активів загальновиробничого призначення.</w:t>
      </w:r>
    </w:p>
    <w:p w14:paraId="16176E79" w14:textId="77777777" w:rsidR="001A7859" w:rsidRPr="003911A0" w:rsidRDefault="001A7859" w:rsidP="001A7859">
      <w:pPr>
        <w:pStyle w:val="ListParagraph"/>
        <w:numPr>
          <w:ilvl w:val="0"/>
          <w:numId w:val="36"/>
        </w:numPr>
        <w:spacing w:after="0" w:line="360" w:lineRule="auto"/>
        <w:ind w:left="0" w:firstLine="426"/>
        <w:jc w:val="both"/>
        <w:rPr>
          <w:lang w:val="uk-UA"/>
        </w:rPr>
      </w:pPr>
      <w:r w:rsidRPr="003911A0">
        <w:rPr>
          <w:lang w:val="uk-UA"/>
        </w:rPr>
        <w:t xml:space="preserve">витрати на вдосконалення технології й організації виробництва (оплата праці та відрахування на соціальні заходи працівників, зайнятих удосконаленням технології </w:t>
      </w:r>
      <w:r>
        <w:rPr>
          <w:lang w:val="uk-UA"/>
        </w:rPr>
        <w:t>і</w:t>
      </w:r>
      <w:r w:rsidRPr="003911A0">
        <w:rPr>
          <w:lang w:val="uk-UA"/>
        </w:rPr>
        <w:t xml:space="preserve"> організації виробництва, поліпшенням якості продукції, підвищенням її надійності, довговічності, інших експлуатаційних характеристик у виробничому процесі; витрати матеріалів, купівельних комплектуючих виробів і напівфабрикатів, оплата послуг сторонніх організацій тощо);</w:t>
      </w:r>
    </w:p>
    <w:p w14:paraId="1BF5E80F" w14:textId="77777777" w:rsidR="001A7859" w:rsidRPr="003911A0" w:rsidRDefault="001A7859" w:rsidP="001A7859">
      <w:pPr>
        <w:pStyle w:val="ListParagraph"/>
        <w:numPr>
          <w:ilvl w:val="0"/>
          <w:numId w:val="36"/>
        </w:numPr>
        <w:spacing w:after="0" w:line="360" w:lineRule="auto"/>
        <w:ind w:left="0" w:firstLine="426"/>
        <w:jc w:val="both"/>
        <w:rPr>
          <w:lang w:val="uk-UA"/>
        </w:rPr>
      </w:pPr>
      <w:r w:rsidRPr="003911A0">
        <w:rPr>
          <w:lang w:val="uk-UA"/>
        </w:rPr>
        <w:t>витрати на опалення, освітлення, водопостачання, водовідведення та інше утримання виробничих приміщень;</w:t>
      </w:r>
    </w:p>
    <w:p w14:paraId="43D44198" w14:textId="77777777" w:rsidR="001A7859" w:rsidRPr="003911A0" w:rsidRDefault="001A7859" w:rsidP="001A7859">
      <w:pPr>
        <w:pStyle w:val="ListParagraph"/>
        <w:numPr>
          <w:ilvl w:val="0"/>
          <w:numId w:val="36"/>
        </w:numPr>
        <w:spacing w:after="0" w:line="360" w:lineRule="auto"/>
        <w:ind w:left="0" w:firstLine="426"/>
        <w:jc w:val="both"/>
        <w:rPr>
          <w:lang w:val="uk-UA"/>
        </w:rPr>
      </w:pPr>
      <w:r w:rsidRPr="003911A0">
        <w:rPr>
          <w:lang w:val="uk-UA"/>
        </w:rPr>
        <w:t>витрати на обслуговування виробничого процесу (оплата праці загальновиробничого персоналу; відрахування на соціальні заходи, медичне страхування робітників та апарату управління виробництвом; витрати на здійснення технологічного контролю за виробничими процесами та якістю продукції, робіт, послуг);</w:t>
      </w:r>
    </w:p>
    <w:p w14:paraId="40E53C42" w14:textId="77777777" w:rsidR="001A7859" w:rsidRPr="003911A0" w:rsidRDefault="001A7859" w:rsidP="001A7859">
      <w:pPr>
        <w:pStyle w:val="ListParagraph"/>
        <w:numPr>
          <w:ilvl w:val="0"/>
          <w:numId w:val="36"/>
        </w:numPr>
        <w:spacing w:after="0" w:line="360" w:lineRule="auto"/>
        <w:ind w:left="0" w:firstLine="426"/>
        <w:jc w:val="both"/>
        <w:rPr>
          <w:lang w:val="uk-UA"/>
        </w:rPr>
      </w:pPr>
      <w:r w:rsidRPr="003911A0">
        <w:rPr>
          <w:lang w:val="uk-UA"/>
        </w:rPr>
        <w:t>витрати на охорону праці, техніку безпеки і охорону навколишнього природного середовища;</w:t>
      </w:r>
    </w:p>
    <w:p w14:paraId="35459A3A" w14:textId="77777777" w:rsidR="001A7859" w:rsidRPr="003911A0" w:rsidRDefault="001A7859" w:rsidP="001A7859">
      <w:pPr>
        <w:pStyle w:val="ListParagraph"/>
        <w:numPr>
          <w:ilvl w:val="0"/>
          <w:numId w:val="36"/>
        </w:numPr>
        <w:spacing w:after="0" w:line="360" w:lineRule="auto"/>
        <w:ind w:left="0" w:firstLine="426"/>
        <w:jc w:val="both"/>
        <w:rPr>
          <w:lang w:val="uk-UA"/>
        </w:rPr>
      </w:pPr>
      <w:r w:rsidRPr="003911A0">
        <w:rPr>
          <w:lang w:val="uk-UA"/>
        </w:rPr>
        <w:lastRenderedPageBreak/>
        <w:t xml:space="preserve">інші витрати (внутрішньозаводське переміщення матеріалів, деталей, напівфабрикатів, інструментів зі складів до </w:t>
      </w:r>
      <w:proofErr w:type="spellStart"/>
      <w:r w:rsidRPr="003911A0">
        <w:rPr>
          <w:lang w:val="uk-UA"/>
        </w:rPr>
        <w:t>цехів</w:t>
      </w:r>
      <w:proofErr w:type="spellEnd"/>
      <w:r w:rsidRPr="003911A0">
        <w:rPr>
          <w:lang w:val="uk-UA"/>
        </w:rPr>
        <w:t xml:space="preserve"> і готової продукції на склади; нестачі незавершеного виробництва; нестачі і втрати від псування матеріальних цінностей у цехах; оплата простоїв тощо).</w:t>
      </w:r>
    </w:p>
    <w:p w14:paraId="4A3A6C46" w14:textId="77777777" w:rsidR="001A7859" w:rsidRPr="001242D5" w:rsidRDefault="001A7859" w:rsidP="001A7859">
      <w:pPr>
        <w:pStyle w:val="Just"/>
        <w:spacing w:before="0" w:after="0" w:line="360" w:lineRule="auto"/>
        <w:ind w:firstLine="720"/>
        <w:rPr>
          <w:sz w:val="28"/>
          <w:szCs w:val="28"/>
          <w:lang w:val="uk-UA"/>
        </w:rPr>
      </w:pPr>
      <w:r w:rsidRPr="001242D5">
        <w:rPr>
          <w:sz w:val="28"/>
          <w:szCs w:val="28"/>
          <w:lang w:val="uk-UA"/>
        </w:rPr>
        <w:t xml:space="preserve">Узагальнимо загальновиробничі витрати в таблиці </w:t>
      </w:r>
      <w:r w:rsidR="004E1D36">
        <w:rPr>
          <w:lang w:val="uk-UA"/>
        </w:rPr>
        <w:t>7</w:t>
      </w:r>
      <w:r w:rsidR="004E1D36" w:rsidRPr="00413B36">
        <w:rPr>
          <w:lang w:val="uk-UA"/>
        </w:rPr>
        <w:t>.</w:t>
      </w:r>
      <w:r w:rsidR="004E1D36">
        <w:rPr>
          <w:lang w:val="uk-UA"/>
        </w:rPr>
        <w:t>16</w:t>
      </w:r>
      <w:r w:rsidRPr="001242D5">
        <w:rPr>
          <w:sz w:val="28"/>
          <w:szCs w:val="28"/>
          <w:lang w:val="uk-UA"/>
        </w:rPr>
        <w:t>.</w:t>
      </w:r>
    </w:p>
    <w:p w14:paraId="3E58A507" w14:textId="77777777" w:rsidR="001A7859" w:rsidRPr="001242D5" w:rsidRDefault="001A7859" w:rsidP="001A7859">
      <w:pPr>
        <w:pStyle w:val="Just"/>
        <w:spacing w:before="0" w:after="0" w:line="360" w:lineRule="auto"/>
        <w:ind w:firstLine="720"/>
        <w:jc w:val="right"/>
        <w:rPr>
          <w:sz w:val="28"/>
          <w:szCs w:val="28"/>
          <w:lang w:val="uk-UA"/>
        </w:rPr>
      </w:pPr>
      <w:r w:rsidRPr="001242D5">
        <w:rPr>
          <w:sz w:val="28"/>
          <w:szCs w:val="28"/>
          <w:lang w:val="uk-UA"/>
        </w:rPr>
        <w:t xml:space="preserve">Таблиця </w:t>
      </w:r>
      <w:r w:rsidR="004E1D36">
        <w:rPr>
          <w:lang w:val="uk-UA"/>
        </w:rPr>
        <w:t>7</w:t>
      </w:r>
      <w:r w:rsidR="004E1D36" w:rsidRPr="00413B36">
        <w:rPr>
          <w:lang w:val="uk-UA"/>
        </w:rPr>
        <w:t>.</w:t>
      </w:r>
      <w:r w:rsidR="004E1D36">
        <w:rPr>
          <w:lang w:val="uk-UA"/>
        </w:rPr>
        <w:t>16</w:t>
      </w:r>
      <w:r w:rsidRPr="001242D5">
        <w:rPr>
          <w:sz w:val="28"/>
          <w:szCs w:val="28"/>
          <w:lang w:val="uk-UA"/>
        </w:rPr>
        <w:t>. Загальновиробничі витрати</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000" w:firstRow="0" w:lastRow="0" w:firstColumn="0" w:lastColumn="0" w:noHBand="0" w:noVBand="0"/>
      </w:tblPr>
      <w:tblGrid>
        <w:gridCol w:w="3177"/>
        <w:gridCol w:w="2088"/>
        <w:gridCol w:w="2411"/>
        <w:gridCol w:w="1719"/>
      </w:tblGrid>
      <w:tr w:rsidR="001A7859" w:rsidRPr="009D1D07" w14:paraId="4FECAF8E" w14:textId="77777777" w:rsidTr="001A7859">
        <w:trPr>
          <w:cantSplit/>
          <w:trHeight w:val="165"/>
          <w:jc w:val="center"/>
        </w:trPr>
        <w:tc>
          <w:tcPr>
            <w:tcW w:w="1691" w:type="pct"/>
            <w:vMerge w:val="restart"/>
            <w:tcMar>
              <w:top w:w="20" w:type="dxa"/>
              <w:left w:w="20" w:type="dxa"/>
              <w:bottom w:w="0" w:type="dxa"/>
              <w:right w:w="20" w:type="dxa"/>
            </w:tcMar>
            <w:vAlign w:val="center"/>
          </w:tcPr>
          <w:p w14:paraId="69BFD116" w14:textId="77777777" w:rsidR="001A7859" w:rsidRPr="00975239" w:rsidRDefault="001A7859" w:rsidP="001A7859">
            <w:pPr>
              <w:spacing w:after="0" w:line="360" w:lineRule="auto"/>
              <w:ind w:left="-172" w:firstLine="142"/>
              <w:jc w:val="center"/>
              <w:rPr>
                <w:rFonts w:eastAsia="Times New Roman"/>
                <w:b/>
                <w:bCs/>
                <w:i/>
                <w:sz w:val="26"/>
                <w:szCs w:val="26"/>
                <w:lang w:eastAsia="ru-RU"/>
              </w:rPr>
            </w:pPr>
            <w:proofErr w:type="spellStart"/>
            <w:r w:rsidRPr="00975239">
              <w:rPr>
                <w:rFonts w:eastAsia="Times New Roman"/>
                <w:b/>
                <w:bCs/>
                <w:i/>
                <w:sz w:val="26"/>
                <w:szCs w:val="26"/>
                <w:lang w:eastAsia="ru-RU"/>
              </w:rPr>
              <w:t>Види</w:t>
            </w:r>
            <w:proofErr w:type="spellEnd"/>
            <w:r w:rsidRPr="00975239">
              <w:rPr>
                <w:rFonts w:eastAsia="Times New Roman"/>
                <w:b/>
                <w:bCs/>
                <w:i/>
                <w:sz w:val="26"/>
                <w:szCs w:val="26"/>
                <w:lang w:eastAsia="ru-RU"/>
              </w:rPr>
              <w:t xml:space="preserve"> </w:t>
            </w:r>
            <w:proofErr w:type="spellStart"/>
            <w:r w:rsidRPr="00975239">
              <w:rPr>
                <w:rFonts w:eastAsia="Times New Roman"/>
                <w:b/>
                <w:bCs/>
                <w:i/>
                <w:sz w:val="26"/>
                <w:szCs w:val="26"/>
                <w:lang w:eastAsia="ru-RU"/>
              </w:rPr>
              <w:t>послуг</w:t>
            </w:r>
            <w:proofErr w:type="spellEnd"/>
          </w:p>
        </w:tc>
        <w:tc>
          <w:tcPr>
            <w:tcW w:w="1111" w:type="pct"/>
            <w:vMerge w:val="restart"/>
            <w:tcMar>
              <w:top w:w="20" w:type="dxa"/>
              <w:left w:w="20" w:type="dxa"/>
              <w:bottom w:w="0" w:type="dxa"/>
              <w:right w:w="20" w:type="dxa"/>
            </w:tcMar>
            <w:vAlign w:val="center"/>
          </w:tcPr>
          <w:p w14:paraId="7EC52722" w14:textId="77777777" w:rsidR="001A7859" w:rsidRPr="00975239" w:rsidRDefault="001A7859" w:rsidP="001A7859">
            <w:pPr>
              <w:spacing w:after="0" w:line="360" w:lineRule="auto"/>
              <w:ind w:left="-172" w:firstLine="142"/>
              <w:jc w:val="center"/>
              <w:rPr>
                <w:rFonts w:eastAsia="Times New Roman"/>
                <w:b/>
                <w:bCs/>
                <w:i/>
                <w:sz w:val="26"/>
                <w:szCs w:val="26"/>
                <w:lang w:eastAsia="ru-RU"/>
              </w:rPr>
            </w:pPr>
            <w:proofErr w:type="spellStart"/>
            <w:r w:rsidRPr="00975239">
              <w:rPr>
                <w:rFonts w:eastAsia="Times New Roman"/>
                <w:b/>
                <w:bCs/>
                <w:i/>
                <w:sz w:val="26"/>
                <w:szCs w:val="26"/>
                <w:lang w:eastAsia="ru-RU"/>
              </w:rPr>
              <w:t>Джерело</w:t>
            </w:r>
            <w:proofErr w:type="spellEnd"/>
            <w:r w:rsidRPr="00975239">
              <w:rPr>
                <w:rFonts w:eastAsia="Times New Roman"/>
                <w:b/>
                <w:bCs/>
                <w:i/>
                <w:sz w:val="26"/>
                <w:szCs w:val="26"/>
                <w:lang w:eastAsia="ru-RU"/>
              </w:rPr>
              <w:t xml:space="preserve"> </w:t>
            </w:r>
            <w:proofErr w:type="spellStart"/>
            <w:r w:rsidRPr="00975239">
              <w:rPr>
                <w:rFonts w:eastAsia="Times New Roman"/>
                <w:b/>
                <w:bCs/>
                <w:i/>
                <w:sz w:val="26"/>
                <w:szCs w:val="26"/>
                <w:lang w:eastAsia="ru-RU"/>
              </w:rPr>
              <w:t>даних</w:t>
            </w:r>
            <w:proofErr w:type="spellEnd"/>
          </w:p>
        </w:tc>
        <w:tc>
          <w:tcPr>
            <w:tcW w:w="2198" w:type="pct"/>
            <w:gridSpan w:val="2"/>
            <w:tcMar>
              <w:top w:w="20" w:type="dxa"/>
              <w:left w:w="20" w:type="dxa"/>
              <w:bottom w:w="0" w:type="dxa"/>
              <w:right w:w="20" w:type="dxa"/>
            </w:tcMar>
            <w:vAlign w:val="center"/>
          </w:tcPr>
          <w:p w14:paraId="6C7B4400" w14:textId="77777777" w:rsidR="001A7859" w:rsidRPr="00975239" w:rsidRDefault="001A7859" w:rsidP="001A7859">
            <w:pPr>
              <w:spacing w:after="0" w:line="360" w:lineRule="auto"/>
              <w:ind w:left="-172" w:firstLine="142"/>
              <w:jc w:val="center"/>
              <w:rPr>
                <w:rFonts w:eastAsia="Times New Roman"/>
                <w:b/>
                <w:bCs/>
                <w:i/>
                <w:sz w:val="26"/>
                <w:szCs w:val="26"/>
                <w:lang w:eastAsia="ru-RU"/>
              </w:rPr>
            </w:pPr>
            <w:proofErr w:type="spellStart"/>
            <w:r w:rsidRPr="00975239">
              <w:rPr>
                <w:rFonts w:eastAsia="Times New Roman"/>
                <w:b/>
                <w:bCs/>
                <w:i/>
                <w:sz w:val="26"/>
                <w:szCs w:val="26"/>
                <w:lang w:eastAsia="ru-RU"/>
              </w:rPr>
              <w:t>Вартість</w:t>
            </w:r>
            <w:proofErr w:type="spellEnd"/>
            <w:r w:rsidRPr="00975239">
              <w:rPr>
                <w:rFonts w:eastAsia="Times New Roman"/>
                <w:b/>
                <w:bCs/>
                <w:i/>
                <w:sz w:val="26"/>
                <w:szCs w:val="26"/>
                <w:lang w:eastAsia="ru-RU"/>
              </w:rPr>
              <w:t xml:space="preserve"> </w:t>
            </w:r>
            <w:proofErr w:type="spellStart"/>
            <w:r w:rsidRPr="00975239">
              <w:rPr>
                <w:rFonts w:eastAsia="Times New Roman"/>
                <w:b/>
                <w:bCs/>
                <w:i/>
                <w:sz w:val="26"/>
                <w:szCs w:val="26"/>
                <w:lang w:eastAsia="ru-RU"/>
              </w:rPr>
              <w:t>послуг</w:t>
            </w:r>
            <w:proofErr w:type="spellEnd"/>
            <w:r w:rsidRPr="00975239">
              <w:rPr>
                <w:rFonts w:eastAsia="Times New Roman"/>
                <w:b/>
                <w:bCs/>
                <w:i/>
                <w:sz w:val="26"/>
                <w:szCs w:val="26"/>
                <w:lang w:eastAsia="ru-RU"/>
              </w:rPr>
              <w:t xml:space="preserve">, </w:t>
            </w:r>
            <w:r>
              <w:rPr>
                <w:rFonts w:eastAsia="Times New Roman"/>
                <w:b/>
                <w:bCs/>
                <w:i/>
                <w:sz w:val="26"/>
                <w:szCs w:val="26"/>
                <w:lang w:eastAsia="ru-RU"/>
              </w:rPr>
              <w:t xml:space="preserve">тис. </w:t>
            </w:r>
            <w:proofErr w:type="spellStart"/>
            <w:r w:rsidRPr="00975239">
              <w:rPr>
                <w:rFonts w:eastAsia="Times New Roman"/>
                <w:b/>
                <w:bCs/>
                <w:i/>
                <w:sz w:val="26"/>
                <w:szCs w:val="26"/>
                <w:lang w:eastAsia="ru-RU"/>
              </w:rPr>
              <w:t>грн</w:t>
            </w:r>
            <w:proofErr w:type="spellEnd"/>
          </w:p>
        </w:tc>
      </w:tr>
      <w:tr w:rsidR="001A7859" w:rsidRPr="009D1D07" w14:paraId="5D099C77" w14:textId="77777777" w:rsidTr="001A7859">
        <w:trPr>
          <w:cantSplit/>
          <w:trHeight w:val="50"/>
          <w:jc w:val="center"/>
        </w:trPr>
        <w:tc>
          <w:tcPr>
            <w:tcW w:w="1691" w:type="pct"/>
            <w:vMerge/>
            <w:vAlign w:val="center"/>
          </w:tcPr>
          <w:p w14:paraId="4617C8A8" w14:textId="77777777" w:rsidR="001A7859" w:rsidRPr="00975239" w:rsidRDefault="001A7859" w:rsidP="001A7859">
            <w:pPr>
              <w:spacing w:after="0" w:line="360" w:lineRule="auto"/>
              <w:ind w:left="-172" w:firstLine="142"/>
              <w:rPr>
                <w:rFonts w:eastAsia="Times New Roman"/>
                <w:b/>
                <w:bCs/>
                <w:i/>
                <w:sz w:val="26"/>
                <w:szCs w:val="26"/>
                <w:lang w:eastAsia="ru-RU"/>
              </w:rPr>
            </w:pPr>
          </w:p>
        </w:tc>
        <w:tc>
          <w:tcPr>
            <w:tcW w:w="1111" w:type="pct"/>
            <w:vMerge/>
            <w:vAlign w:val="center"/>
          </w:tcPr>
          <w:p w14:paraId="1979A85B" w14:textId="77777777" w:rsidR="001A7859" w:rsidRPr="00975239" w:rsidRDefault="001A7859" w:rsidP="001A7859">
            <w:pPr>
              <w:spacing w:after="0" w:line="360" w:lineRule="auto"/>
              <w:ind w:left="-172" w:firstLine="142"/>
              <w:jc w:val="center"/>
              <w:rPr>
                <w:rFonts w:eastAsia="Times New Roman"/>
                <w:b/>
                <w:bCs/>
                <w:i/>
                <w:sz w:val="26"/>
                <w:szCs w:val="26"/>
                <w:lang w:eastAsia="ru-RU"/>
              </w:rPr>
            </w:pPr>
          </w:p>
        </w:tc>
        <w:tc>
          <w:tcPr>
            <w:tcW w:w="1283" w:type="pct"/>
            <w:tcMar>
              <w:top w:w="20" w:type="dxa"/>
              <w:left w:w="20" w:type="dxa"/>
              <w:bottom w:w="0" w:type="dxa"/>
              <w:right w:w="20" w:type="dxa"/>
            </w:tcMar>
            <w:vAlign w:val="center"/>
          </w:tcPr>
          <w:p w14:paraId="6B3C5DEF" w14:textId="77777777" w:rsidR="001A7859" w:rsidRPr="00975239" w:rsidRDefault="001A7859" w:rsidP="001A7859">
            <w:pPr>
              <w:spacing w:after="0" w:line="360" w:lineRule="auto"/>
              <w:ind w:left="-172" w:firstLine="142"/>
              <w:jc w:val="center"/>
              <w:rPr>
                <w:rFonts w:eastAsia="Times New Roman"/>
                <w:b/>
                <w:bCs/>
                <w:i/>
                <w:sz w:val="26"/>
                <w:szCs w:val="26"/>
                <w:lang w:eastAsia="ru-RU"/>
              </w:rPr>
            </w:pPr>
            <w:r w:rsidRPr="00975239">
              <w:rPr>
                <w:rFonts w:eastAsia="Times New Roman"/>
                <w:b/>
                <w:bCs/>
                <w:i/>
                <w:sz w:val="26"/>
                <w:szCs w:val="26"/>
                <w:lang w:eastAsia="ru-RU"/>
              </w:rPr>
              <w:t xml:space="preserve">на </w:t>
            </w:r>
            <w:proofErr w:type="spellStart"/>
            <w:r w:rsidRPr="00975239">
              <w:rPr>
                <w:rFonts w:eastAsia="Times New Roman"/>
                <w:b/>
                <w:bCs/>
                <w:i/>
                <w:sz w:val="26"/>
                <w:szCs w:val="26"/>
                <w:lang w:eastAsia="ru-RU"/>
              </w:rPr>
              <w:t>місяць</w:t>
            </w:r>
            <w:proofErr w:type="spellEnd"/>
          </w:p>
        </w:tc>
        <w:tc>
          <w:tcPr>
            <w:tcW w:w="915" w:type="pct"/>
          </w:tcPr>
          <w:p w14:paraId="05EC807B" w14:textId="77777777" w:rsidR="001A7859" w:rsidRPr="00975239" w:rsidRDefault="001A7859" w:rsidP="001A7859">
            <w:pPr>
              <w:spacing w:after="0" w:line="360" w:lineRule="auto"/>
              <w:ind w:left="-172" w:firstLine="142"/>
              <w:jc w:val="center"/>
              <w:rPr>
                <w:rFonts w:eastAsia="Times New Roman"/>
                <w:b/>
                <w:bCs/>
                <w:i/>
                <w:sz w:val="26"/>
                <w:szCs w:val="26"/>
                <w:lang w:eastAsia="ru-RU"/>
              </w:rPr>
            </w:pPr>
            <w:r w:rsidRPr="00975239">
              <w:rPr>
                <w:rFonts w:eastAsia="Times New Roman"/>
                <w:b/>
                <w:bCs/>
                <w:i/>
                <w:sz w:val="26"/>
                <w:szCs w:val="26"/>
                <w:lang w:eastAsia="ru-RU"/>
              </w:rPr>
              <w:t xml:space="preserve">на </w:t>
            </w:r>
            <w:proofErr w:type="spellStart"/>
            <w:r w:rsidRPr="00975239">
              <w:rPr>
                <w:rFonts w:eastAsia="Times New Roman"/>
                <w:b/>
                <w:bCs/>
                <w:i/>
                <w:sz w:val="26"/>
                <w:szCs w:val="26"/>
                <w:lang w:eastAsia="ru-RU"/>
              </w:rPr>
              <w:t>рік</w:t>
            </w:r>
            <w:proofErr w:type="spellEnd"/>
          </w:p>
        </w:tc>
      </w:tr>
      <w:tr w:rsidR="001A7859" w:rsidRPr="009D1D07" w14:paraId="34DF5413" w14:textId="77777777" w:rsidTr="001A7859">
        <w:trPr>
          <w:trHeight w:val="503"/>
          <w:jc w:val="center"/>
        </w:trPr>
        <w:tc>
          <w:tcPr>
            <w:tcW w:w="1691" w:type="pct"/>
            <w:tcMar>
              <w:top w:w="20" w:type="dxa"/>
              <w:left w:w="20" w:type="dxa"/>
              <w:bottom w:w="0" w:type="dxa"/>
              <w:right w:w="20" w:type="dxa"/>
            </w:tcMar>
          </w:tcPr>
          <w:p w14:paraId="54C45A65" w14:textId="77777777" w:rsidR="001A7859" w:rsidRPr="002A1127" w:rsidRDefault="001A7859" w:rsidP="001A7859">
            <w:pPr>
              <w:spacing w:after="0" w:line="276" w:lineRule="auto"/>
              <w:ind w:right="121"/>
              <w:rPr>
                <w:rFonts w:eastAsia="Times New Roman"/>
                <w:bCs/>
                <w:sz w:val="24"/>
                <w:szCs w:val="24"/>
                <w:lang w:eastAsia="ru-RU"/>
              </w:rPr>
            </w:pPr>
            <w:r w:rsidRPr="00CF742D">
              <w:rPr>
                <w:rFonts w:eastAsia="Calibri"/>
                <w:sz w:val="24"/>
                <w:szCs w:val="24"/>
              </w:rPr>
              <w:t>1.</w:t>
            </w:r>
            <w:r>
              <w:rPr>
                <w:rFonts w:eastAsia="Calibri"/>
                <w:sz w:val="24"/>
                <w:szCs w:val="24"/>
              </w:rPr>
              <w:t xml:space="preserve"> </w:t>
            </w:r>
            <w:proofErr w:type="spellStart"/>
            <w:r>
              <w:rPr>
                <w:rFonts w:eastAsia="Calibri"/>
                <w:sz w:val="24"/>
                <w:szCs w:val="24"/>
              </w:rPr>
              <w:t>Витрати</w:t>
            </w:r>
            <w:proofErr w:type="spellEnd"/>
            <w:r>
              <w:rPr>
                <w:rFonts w:eastAsia="Calibri"/>
                <w:sz w:val="24"/>
                <w:szCs w:val="24"/>
              </w:rPr>
              <w:t xml:space="preserve"> на </w:t>
            </w:r>
            <w:proofErr w:type="spellStart"/>
            <w:r>
              <w:rPr>
                <w:rFonts w:eastAsia="Calibri"/>
                <w:sz w:val="24"/>
                <w:szCs w:val="24"/>
              </w:rPr>
              <w:t>управління</w:t>
            </w:r>
            <w:proofErr w:type="spellEnd"/>
            <w:r>
              <w:rPr>
                <w:rFonts w:eastAsia="Calibri"/>
                <w:sz w:val="24"/>
                <w:szCs w:val="24"/>
              </w:rPr>
              <w:t xml:space="preserve"> </w:t>
            </w:r>
            <w:proofErr w:type="spellStart"/>
            <w:r>
              <w:rPr>
                <w:rFonts w:eastAsia="Calibri"/>
                <w:sz w:val="24"/>
                <w:szCs w:val="24"/>
              </w:rPr>
              <w:t>виробництвом</w:t>
            </w:r>
            <w:proofErr w:type="spellEnd"/>
          </w:p>
        </w:tc>
        <w:tc>
          <w:tcPr>
            <w:tcW w:w="1111" w:type="pct"/>
            <w:tcMar>
              <w:top w:w="20" w:type="dxa"/>
              <w:left w:w="20" w:type="dxa"/>
              <w:bottom w:w="0" w:type="dxa"/>
              <w:right w:w="20" w:type="dxa"/>
            </w:tcMar>
          </w:tcPr>
          <w:p w14:paraId="0BCCB461" w14:textId="77777777" w:rsidR="001A7859" w:rsidRPr="002A1127" w:rsidRDefault="001A7859" w:rsidP="001A7859">
            <w:pPr>
              <w:spacing w:before="240" w:after="0" w:line="276" w:lineRule="auto"/>
              <w:ind w:left="-172" w:firstLine="142"/>
              <w:jc w:val="center"/>
              <w:rPr>
                <w:rFonts w:eastAsia="Times New Roman"/>
                <w:bCs/>
                <w:sz w:val="24"/>
                <w:szCs w:val="24"/>
                <w:lang w:eastAsia="ru-RU"/>
              </w:rPr>
            </w:pPr>
            <w:proofErr w:type="spellStart"/>
            <w:r w:rsidRPr="00E27769">
              <w:rPr>
                <w:rFonts w:eastAsia="Calibri"/>
                <w:sz w:val="24"/>
                <w:szCs w:val="24"/>
              </w:rPr>
              <w:t>Розрахунки</w:t>
            </w:r>
            <w:proofErr w:type="spellEnd"/>
          </w:p>
        </w:tc>
        <w:tc>
          <w:tcPr>
            <w:tcW w:w="1283" w:type="pct"/>
            <w:tcMar>
              <w:top w:w="20" w:type="dxa"/>
              <w:left w:w="20" w:type="dxa"/>
              <w:bottom w:w="0" w:type="dxa"/>
              <w:right w:w="20" w:type="dxa"/>
            </w:tcMar>
          </w:tcPr>
          <w:p w14:paraId="47309EFE" w14:textId="77777777" w:rsidR="001A7859" w:rsidRPr="00000A4B" w:rsidRDefault="001A7859" w:rsidP="001A7859">
            <w:pPr>
              <w:spacing w:before="240" w:after="0" w:line="276" w:lineRule="auto"/>
              <w:ind w:left="-172" w:firstLine="142"/>
              <w:jc w:val="center"/>
              <w:rPr>
                <w:rFonts w:eastAsia="Times New Roman"/>
                <w:bCs/>
                <w:sz w:val="24"/>
                <w:szCs w:val="24"/>
                <w:lang w:val="uk-UA" w:eastAsia="ru-RU"/>
              </w:rPr>
            </w:pPr>
            <w:r>
              <w:rPr>
                <w:rFonts w:eastAsia="Times New Roman"/>
                <w:bCs/>
                <w:sz w:val="24"/>
                <w:szCs w:val="24"/>
                <w:lang w:val="uk-UA" w:eastAsia="ru-RU"/>
              </w:rPr>
              <w:t>55</w:t>
            </w:r>
          </w:p>
        </w:tc>
        <w:tc>
          <w:tcPr>
            <w:tcW w:w="915" w:type="pct"/>
          </w:tcPr>
          <w:p w14:paraId="2F504121" w14:textId="77777777" w:rsidR="001A7859" w:rsidRPr="005744F9" w:rsidRDefault="001A7859" w:rsidP="001A7859">
            <w:pPr>
              <w:spacing w:before="240" w:after="0" w:line="276" w:lineRule="auto"/>
              <w:ind w:left="-172" w:firstLine="142"/>
              <w:jc w:val="center"/>
              <w:rPr>
                <w:rFonts w:eastAsia="Times New Roman"/>
                <w:bCs/>
                <w:sz w:val="24"/>
                <w:szCs w:val="24"/>
                <w:lang w:val="uk-UA" w:eastAsia="ru-RU"/>
              </w:rPr>
            </w:pPr>
            <w:r>
              <w:rPr>
                <w:rFonts w:eastAsia="Times New Roman"/>
                <w:bCs/>
                <w:sz w:val="24"/>
                <w:szCs w:val="24"/>
                <w:lang w:val="uk-UA" w:eastAsia="ru-RU"/>
              </w:rPr>
              <w:t>660</w:t>
            </w:r>
          </w:p>
        </w:tc>
      </w:tr>
      <w:tr w:rsidR="001A7859" w:rsidRPr="009D1D07" w14:paraId="1E9D4C30" w14:textId="77777777" w:rsidTr="001A7859">
        <w:trPr>
          <w:trHeight w:val="359"/>
          <w:jc w:val="center"/>
        </w:trPr>
        <w:tc>
          <w:tcPr>
            <w:tcW w:w="1691" w:type="pct"/>
            <w:tcMar>
              <w:top w:w="20" w:type="dxa"/>
              <w:left w:w="20" w:type="dxa"/>
              <w:bottom w:w="0" w:type="dxa"/>
              <w:right w:w="20" w:type="dxa"/>
            </w:tcMar>
          </w:tcPr>
          <w:p w14:paraId="76A92282" w14:textId="77777777" w:rsidR="001A7859" w:rsidRPr="002A1127" w:rsidRDefault="001A7859" w:rsidP="001A7859">
            <w:pPr>
              <w:spacing w:after="0" w:line="276" w:lineRule="auto"/>
              <w:ind w:right="121"/>
              <w:rPr>
                <w:rFonts w:eastAsia="Times New Roman"/>
                <w:bCs/>
                <w:sz w:val="24"/>
                <w:szCs w:val="24"/>
                <w:lang w:eastAsia="ru-RU"/>
              </w:rPr>
            </w:pPr>
            <w:r>
              <w:rPr>
                <w:rFonts w:eastAsia="Calibri"/>
                <w:sz w:val="24"/>
                <w:szCs w:val="24"/>
              </w:rPr>
              <w:t>2</w:t>
            </w:r>
            <w:r w:rsidRPr="00CF742D">
              <w:rPr>
                <w:rFonts w:eastAsia="Calibri"/>
                <w:sz w:val="24"/>
                <w:szCs w:val="24"/>
              </w:rPr>
              <w:t>.</w:t>
            </w:r>
            <w:r>
              <w:rPr>
                <w:rFonts w:eastAsia="Calibri"/>
                <w:sz w:val="24"/>
                <w:szCs w:val="24"/>
              </w:rPr>
              <w:t xml:space="preserve"> </w:t>
            </w:r>
            <w:proofErr w:type="spellStart"/>
            <w:r>
              <w:rPr>
                <w:rFonts w:eastAsia="Calibri"/>
                <w:sz w:val="24"/>
                <w:szCs w:val="24"/>
              </w:rPr>
              <w:t>Амортизація</w:t>
            </w:r>
            <w:proofErr w:type="spellEnd"/>
            <w:r>
              <w:rPr>
                <w:rFonts w:eastAsia="Calibri"/>
                <w:sz w:val="24"/>
                <w:szCs w:val="24"/>
              </w:rPr>
              <w:t xml:space="preserve"> </w:t>
            </w:r>
            <w:proofErr w:type="spellStart"/>
            <w:r>
              <w:rPr>
                <w:rFonts w:eastAsia="Calibri"/>
                <w:sz w:val="24"/>
                <w:szCs w:val="24"/>
              </w:rPr>
              <w:t>основних</w:t>
            </w:r>
            <w:proofErr w:type="spellEnd"/>
            <w:r>
              <w:rPr>
                <w:rFonts w:eastAsia="Calibri"/>
                <w:sz w:val="24"/>
                <w:szCs w:val="24"/>
              </w:rPr>
              <w:t xml:space="preserve"> </w:t>
            </w:r>
            <w:proofErr w:type="spellStart"/>
            <w:r>
              <w:rPr>
                <w:rFonts w:eastAsia="Calibri"/>
                <w:sz w:val="24"/>
                <w:szCs w:val="24"/>
              </w:rPr>
              <w:t>засобів</w:t>
            </w:r>
            <w:proofErr w:type="spellEnd"/>
            <w:r>
              <w:rPr>
                <w:rFonts w:eastAsia="Calibri"/>
                <w:sz w:val="24"/>
                <w:szCs w:val="24"/>
              </w:rPr>
              <w:t xml:space="preserve"> </w:t>
            </w:r>
            <w:proofErr w:type="spellStart"/>
            <w:r>
              <w:rPr>
                <w:rFonts w:eastAsia="Calibri"/>
                <w:sz w:val="24"/>
                <w:szCs w:val="24"/>
              </w:rPr>
              <w:t>загальнобиробничого</w:t>
            </w:r>
            <w:proofErr w:type="spellEnd"/>
            <w:r>
              <w:rPr>
                <w:rFonts w:eastAsia="Calibri"/>
                <w:sz w:val="24"/>
                <w:szCs w:val="24"/>
              </w:rPr>
              <w:t xml:space="preserve"> </w:t>
            </w:r>
            <w:proofErr w:type="spellStart"/>
            <w:r>
              <w:rPr>
                <w:rFonts w:eastAsia="Calibri"/>
                <w:sz w:val="24"/>
                <w:szCs w:val="24"/>
              </w:rPr>
              <w:t>призначення</w:t>
            </w:r>
            <w:proofErr w:type="spellEnd"/>
          </w:p>
        </w:tc>
        <w:tc>
          <w:tcPr>
            <w:tcW w:w="1111" w:type="pct"/>
            <w:tcMar>
              <w:top w:w="20" w:type="dxa"/>
              <w:left w:w="20" w:type="dxa"/>
              <w:bottom w:w="0" w:type="dxa"/>
              <w:right w:w="20" w:type="dxa"/>
            </w:tcMar>
          </w:tcPr>
          <w:p w14:paraId="519DCB9D" w14:textId="77777777" w:rsidR="001A7859" w:rsidRPr="002A1127" w:rsidRDefault="001A7859" w:rsidP="001A7859">
            <w:pPr>
              <w:spacing w:before="360" w:after="0" w:line="276" w:lineRule="auto"/>
              <w:ind w:left="-172" w:firstLine="142"/>
              <w:jc w:val="center"/>
              <w:rPr>
                <w:rFonts w:eastAsia="Times New Roman"/>
                <w:bCs/>
                <w:sz w:val="24"/>
                <w:szCs w:val="24"/>
                <w:lang w:eastAsia="ru-RU"/>
              </w:rPr>
            </w:pPr>
            <w:proofErr w:type="spellStart"/>
            <w:r w:rsidRPr="00E27769">
              <w:rPr>
                <w:rFonts w:eastAsia="Calibri"/>
                <w:sz w:val="24"/>
                <w:szCs w:val="24"/>
              </w:rPr>
              <w:t>Розрахунки</w:t>
            </w:r>
            <w:proofErr w:type="spellEnd"/>
          </w:p>
        </w:tc>
        <w:tc>
          <w:tcPr>
            <w:tcW w:w="1283" w:type="pct"/>
            <w:tcMar>
              <w:top w:w="20" w:type="dxa"/>
              <w:left w:w="20" w:type="dxa"/>
              <w:bottom w:w="0" w:type="dxa"/>
              <w:right w:w="20" w:type="dxa"/>
            </w:tcMar>
          </w:tcPr>
          <w:p w14:paraId="2D991F93" w14:textId="77777777" w:rsidR="001A7859" w:rsidRPr="005744F9" w:rsidRDefault="001A7859" w:rsidP="001A7859">
            <w:pPr>
              <w:spacing w:before="360" w:after="0" w:line="276" w:lineRule="auto"/>
              <w:ind w:left="-172" w:firstLine="142"/>
              <w:jc w:val="center"/>
              <w:rPr>
                <w:rFonts w:eastAsia="Times New Roman"/>
                <w:bCs/>
                <w:sz w:val="24"/>
                <w:szCs w:val="24"/>
                <w:lang w:val="uk-UA" w:eastAsia="ru-RU"/>
              </w:rPr>
            </w:pPr>
            <w:r>
              <w:rPr>
                <w:rFonts w:eastAsia="Times New Roman"/>
                <w:bCs/>
                <w:sz w:val="24"/>
                <w:szCs w:val="24"/>
                <w:lang w:val="uk-UA" w:eastAsia="ru-RU"/>
              </w:rPr>
              <w:t>40</w:t>
            </w:r>
          </w:p>
        </w:tc>
        <w:tc>
          <w:tcPr>
            <w:tcW w:w="915" w:type="pct"/>
          </w:tcPr>
          <w:p w14:paraId="665D2690" w14:textId="77777777" w:rsidR="001A7859" w:rsidRPr="005744F9" w:rsidRDefault="001A7859" w:rsidP="001A7859">
            <w:pPr>
              <w:spacing w:before="360" w:after="0" w:line="276" w:lineRule="auto"/>
              <w:ind w:left="-172" w:firstLine="142"/>
              <w:jc w:val="center"/>
              <w:rPr>
                <w:rFonts w:eastAsia="Times New Roman"/>
                <w:bCs/>
                <w:sz w:val="24"/>
                <w:szCs w:val="24"/>
                <w:lang w:val="uk-UA" w:eastAsia="ru-RU"/>
              </w:rPr>
            </w:pPr>
            <w:r>
              <w:rPr>
                <w:rFonts w:eastAsia="Times New Roman"/>
                <w:bCs/>
                <w:sz w:val="24"/>
                <w:szCs w:val="24"/>
                <w:lang w:val="uk-UA" w:eastAsia="ru-RU"/>
              </w:rPr>
              <w:t>480</w:t>
            </w:r>
          </w:p>
        </w:tc>
      </w:tr>
      <w:tr w:rsidR="001A7859" w:rsidRPr="009D1D07" w14:paraId="7C173729" w14:textId="77777777" w:rsidTr="001A7859">
        <w:trPr>
          <w:trHeight w:val="50"/>
          <w:jc w:val="center"/>
        </w:trPr>
        <w:tc>
          <w:tcPr>
            <w:tcW w:w="1691" w:type="pct"/>
            <w:tcMar>
              <w:top w:w="20" w:type="dxa"/>
              <w:left w:w="20" w:type="dxa"/>
              <w:bottom w:w="0" w:type="dxa"/>
              <w:right w:w="20" w:type="dxa"/>
            </w:tcMar>
          </w:tcPr>
          <w:p w14:paraId="13809A2B" w14:textId="77777777" w:rsidR="001A7859" w:rsidRPr="00CF742D" w:rsidRDefault="001A7859" w:rsidP="001A7859">
            <w:pPr>
              <w:spacing w:after="0" w:line="276" w:lineRule="auto"/>
              <w:ind w:right="121"/>
              <w:rPr>
                <w:rFonts w:eastAsia="Calibri"/>
                <w:sz w:val="24"/>
                <w:szCs w:val="24"/>
              </w:rPr>
            </w:pPr>
            <w:r>
              <w:rPr>
                <w:rFonts w:eastAsia="Calibri"/>
                <w:sz w:val="24"/>
                <w:szCs w:val="24"/>
              </w:rPr>
              <w:t>3</w:t>
            </w:r>
            <w:r w:rsidRPr="00CF742D">
              <w:rPr>
                <w:rFonts w:eastAsia="Calibri"/>
                <w:sz w:val="24"/>
                <w:szCs w:val="24"/>
              </w:rPr>
              <w:t>.</w:t>
            </w:r>
            <w:r>
              <w:rPr>
                <w:rFonts w:eastAsia="Calibri"/>
                <w:sz w:val="24"/>
                <w:szCs w:val="24"/>
              </w:rPr>
              <w:t xml:space="preserve"> </w:t>
            </w:r>
            <w:proofErr w:type="spellStart"/>
            <w:r>
              <w:rPr>
                <w:rFonts w:eastAsia="Calibri"/>
                <w:sz w:val="24"/>
                <w:szCs w:val="24"/>
              </w:rPr>
              <w:t>Витрати</w:t>
            </w:r>
            <w:proofErr w:type="spellEnd"/>
            <w:r>
              <w:rPr>
                <w:rFonts w:eastAsia="Calibri"/>
                <w:sz w:val="24"/>
                <w:szCs w:val="24"/>
              </w:rPr>
              <w:t xml:space="preserve"> на </w:t>
            </w:r>
            <w:proofErr w:type="spellStart"/>
            <w:r>
              <w:rPr>
                <w:rFonts w:eastAsia="Calibri"/>
                <w:sz w:val="24"/>
                <w:szCs w:val="24"/>
              </w:rPr>
              <w:t>утримання</w:t>
            </w:r>
            <w:proofErr w:type="spellEnd"/>
            <w:r>
              <w:rPr>
                <w:rFonts w:eastAsia="Calibri"/>
                <w:sz w:val="24"/>
                <w:szCs w:val="24"/>
              </w:rPr>
              <w:t>, ремонт і т.д.</w:t>
            </w:r>
          </w:p>
        </w:tc>
        <w:tc>
          <w:tcPr>
            <w:tcW w:w="1111" w:type="pct"/>
            <w:tcMar>
              <w:top w:w="20" w:type="dxa"/>
              <w:left w:w="20" w:type="dxa"/>
              <w:bottom w:w="0" w:type="dxa"/>
              <w:right w:w="20" w:type="dxa"/>
            </w:tcMar>
          </w:tcPr>
          <w:p w14:paraId="47A71719" w14:textId="77777777" w:rsidR="001A7859" w:rsidRPr="002A1127" w:rsidRDefault="001A7859" w:rsidP="001A7859">
            <w:pPr>
              <w:spacing w:before="240" w:after="0" w:line="276" w:lineRule="auto"/>
              <w:ind w:left="-172" w:firstLine="142"/>
              <w:jc w:val="center"/>
              <w:rPr>
                <w:rFonts w:eastAsia="Times New Roman"/>
                <w:bCs/>
                <w:sz w:val="24"/>
                <w:szCs w:val="24"/>
                <w:lang w:eastAsia="ru-RU"/>
              </w:rPr>
            </w:pPr>
            <w:proofErr w:type="spellStart"/>
            <w:r w:rsidRPr="00E27769">
              <w:rPr>
                <w:rFonts w:eastAsia="Calibri"/>
                <w:sz w:val="24"/>
                <w:szCs w:val="24"/>
              </w:rPr>
              <w:t>Розрахунки</w:t>
            </w:r>
            <w:proofErr w:type="spellEnd"/>
          </w:p>
        </w:tc>
        <w:tc>
          <w:tcPr>
            <w:tcW w:w="1283" w:type="pct"/>
            <w:tcMar>
              <w:top w:w="20" w:type="dxa"/>
              <w:left w:w="20" w:type="dxa"/>
              <w:bottom w:w="0" w:type="dxa"/>
              <w:right w:w="20" w:type="dxa"/>
            </w:tcMar>
          </w:tcPr>
          <w:p w14:paraId="702DEBC0" w14:textId="77777777" w:rsidR="001A7859" w:rsidRPr="005744F9" w:rsidRDefault="001A7859" w:rsidP="001A7859">
            <w:pPr>
              <w:spacing w:before="240" w:after="0" w:line="276" w:lineRule="auto"/>
              <w:ind w:left="-172" w:firstLine="142"/>
              <w:jc w:val="center"/>
              <w:rPr>
                <w:rFonts w:eastAsia="Times New Roman"/>
                <w:bCs/>
                <w:sz w:val="24"/>
                <w:szCs w:val="24"/>
                <w:lang w:val="uk-UA" w:eastAsia="ru-RU"/>
              </w:rPr>
            </w:pPr>
            <w:r>
              <w:rPr>
                <w:rFonts w:eastAsia="Times New Roman"/>
                <w:bCs/>
                <w:sz w:val="24"/>
                <w:szCs w:val="24"/>
                <w:lang w:val="uk-UA" w:eastAsia="ru-RU"/>
              </w:rPr>
              <w:t>30</w:t>
            </w:r>
          </w:p>
        </w:tc>
        <w:tc>
          <w:tcPr>
            <w:tcW w:w="915" w:type="pct"/>
          </w:tcPr>
          <w:p w14:paraId="2CBA2481" w14:textId="77777777" w:rsidR="001A7859" w:rsidRPr="005744F9" w:rsidRDefault="001A7859" w:rsidP="001A7859">
            <w:pPr>
              <w:spacing w:before="240" w:after="0" w:line="276" w:lineRule="auto"/>
              <w:ind w:left="-172" w:firstLine="142"/>
              <w:jc w:val="center"/>
              <w:rPr>
                <w:rFonts w:eastAsia="Times New Roman"/>
                <w:bCs/>
                <w:sz w:val="24"/>
                <w:szCs w:val="24"/>
                <w:lang w:val="uk-UA" w:eastAsia="ru-RU"/>
              </w:rPr>
            </w:pPr>
            <w:r>
              <w:rPr>
                <w:rFonts w:eastAsia="Times New Roman"/>
                <w:bCs/>
                <w:sz w:val="24"/>
                <w:szCs w:val="24"/>
                <w:lang w:val="uk-UA" w:eastAsia="ru-RU"/>
              </w:rPr>
              <w:t>360</w:t>
            </w:r>
          </w:p>
        </w:tc>
      </w:tr>
      <w:tr w:rsidR="001A7859" w:rsidRPr="009D1D07" w14:paraId="50B4A60D" w14:textId="77777777" w:rsidTr="001A7859">
        <w:trPr>
          <w:trHeight w:val="360"/>
          <w:jc w:val="center"/>
        </w:trPr>
        <w:tc>
          <w:tcPr>
            <w:tcW w:w="1691" w:type="pct"/>
            <w:tcMar>
              <w:top w:w="20" w:type="dxa"/>
              <w:left w:w="20" w:type="dxa"/>
              <w:bottom w:w="0" w:type="dxa"/>
              <w:right w:w="20" w:type="dxa"/>
            </w:tcMar>
          </w:tcPr>
          <w:p w14:paraId="21AC18FB" w14:textId="77777777" w:rsidR="001A7859" w:rsidRPr="00CF742D" w:rsidRDefault="001A7859" w:rsidP="001A7859">
            <w:pPr>
              <w:spacing w:after="0" w:line="276" w:lineRule="auto"/>
              <w:ind w:right="126"/>
              <w:rPr>
                <w:rFonts w:eastAsia="Calibri"/>
                <w:sz w:val="24"/>
                <w:szCs w:val="24"/>
              </w:rPr>
            </w:pPr>
            <w:r>
              <w:rPr>
                <w:rFonts w:eastAsia="Calibri"/>
                <w:sz w:val="24"/>
                <w:szCs w:val="24"/>
              </w:rPr>
              <w:t xml:space="preserve">4. </w:t>
            </w:r>
            <w:proofErr w:type="spellStart"/>
            <w:r w:rsidRPr="00FD3F93">
              <w:rPr>
                <w:rFonts w:eastAsia="Times New Roman"/>
                <w:bCs/>
                <w:sz w:val="24"/>
                <w:szCs w:val="24"/>
                <w:lang w:eastAsia="ru-RU"/>
              </w:rPr>
              <w:t>Витрати</w:t>
            </w:r>
            <w:proofErr w:type="spellEnd"/>
            <w:r w:rsidRPr="00FD3F93">
              <w:rPr>
                <w:rFonts w:eastAsia="Times New Roman"/>
                <w:bCs/>
                <w:sz w:val="24"/>
                <w:szCs w:val="24"/>
                <w:lang w:eastAsia="ru-RU"/>
              </w:rPr>
              <w:t xml:space="preserve"> на </w:t>
            </w:r>
            <w:proofErr w:type="spellStart"/>
            <w:r w:rsidRPr="00FD3F93">
              <w:rPr>
                <w:rFonts w:eastAsia="Times New Roman"/>
                <w:bCs/>
                <w:sz w:val="24"/>
                <w:szCs w:val="24"/>
                <w:lang w:eastAsia="ru-RU"/>
              </w:rPr>
              <w:t>вдосконалення</w:t>
            </w:r>
            <w:proofErr w:type="spellEnd"/>
            <w:r w:rsidRPr="00FD3F93">
              <w:rPr>
                <w:rFonts w:eastAsia="Times New Roman"/>
                <w:bCs/>
                <w:sz w:val="24"/>
                <w:szCs w:val="24"/>
                <w:lang w:eastAsia="ru-RU"/>
              </w:rPr>
              <w:t xml:space="preserve"> </w:t>
            </w:r>
            <w:proofErr w:type="spellStart"/>
            <w:r w:rsidRPr="00FD3F93">
              <w:rPr>
                <w:rFonts w:eastAsia="Times New Roman"/>
                <w:bCs/>
                <w:sz w:val="24"/>
                <w:szCs w:val="24"/>
                <w:lang w:eastAsia="ru-RU"/>
              </w:rPr>
              <w:t>технології</w:t>
            </w:r>
            <w:proofErr w:type="spellEnd"/>
            <w:r w:rsidRPr="00FD3F93">
              <w:rPr>
                <w:rFonts w:eastAsia="Times New Roman"/>
                <w:bCs/>
                <w:sz w:val="24"/>
                <w:szCs w:val="24"/>
                <w:lang w:eastAsia="ru-RU"/>
              </w:rPr>
              <w:t xml:space="preserve"> й </w:t>
            </w:r>
            <w:proofErr w:type="spellStart"/>
            <w:r w:rsidRPr="00FD3F93">
              <w:rPr>
                <w:rFonts w:eastAsia="Times New Roman"/>
                <w:bCs/>
                <w:sz w:val="24"/>
                <w:szCs w:val="24"/>
                <w:lang w:eastAsia="ru-RU"/>
              </w:rPr>
              <w:t>організації</w:t>
            </w:r>
            <w:proofErr w:type="spellEnd"/>
            <w:r w:rsidRPr="00FD3F93">
              <w:rPr>
                <w:rFonts w:eastAsia="Times New Roman"/>
                <w:bCs/>
                <w:sz w:val="24"/>
                <w:szCs w:val="24"/>
                <w:lang w:eastAsia="ru-RU"/>
              </w:rPr>
              <w:t xml:space="preserve"> </w:t>
            </w:r>
            <w:proofErr w:type="spellStart"/>
            <w:r w:rsidRPr="00FD3F93">
              <w:rPr>
                <w:rFonts w:eastAsia="Times New Roman"/>
                <w:bCs/>
                <w:sz w:val="24"/>
                <w:szCs w:val="24"/>
                <w:lang w:eastAsia="ru-RU"/>
              </w:rPr>
              <w:t>виробництва</w:t>
            </w:r>
            <w:proofErr w:type="spellEnd"/>
          </w:p>
        </w:tc>
        <w:tc>
          <w:tcPr>
            <w:tcW w:w="1111" w:type="pct"/>
            <w:tcMar>
              <w:top w:w="20" w:type="dxa"/>
              <w:left w:w="20" w:type="dxa"/>
              <w:bottom w:w="0" w:type="dxa"/>
              <w:right w:w="20" w:type="dxa"/>
            </w:tcMar>
          </w:tcPr>
          <w:p w14:paraId="62471D0A" w14:textId="77777777" w:rsidR="001A7859" w:rsidRPr="002A1127" w:rsidRDefault="001A7859" w:rsidP="001A7859">
            <w:pPr>
              <w:spacing w:before="360" w:after="0" w:line="276" w:lineRule="auto"/>
              <w:ind w:left="-172" w:firstLine="142"/>
              <w:jc w:val="center"/>
              <w:rPr>
                <w:rFonts w:eastAsia="Times New Roman"/>
                <w:bCs/>
                <w:sz w:val="24"/>
                <w:szCs w:val="24"/>
                <w:lang w:eastAsia="ru-RU"/>
              </w:rPr>
            </w:pPr>
            <w:proofErr w:type="spellStart"/>
            <w:r w:rsidRPr="00E27769">
              <w:rPr>
                <w:rFonts w:eastAsia="Calibri"/>
                <w:sz w:val="24"/>
                <w:szCs w:val="24"/>
              </w:rPr>
              <w:t>Розрахунки</w:t>
            </w:r>
            <w:proofErr w:type="spellEnd"/>
          </w:p>
        </w:tc>
        <w:tc>
          <w:tcPr>
            <w:tcW w:w="1283" w:type="pct"/>
            <w:tcMar>
              <w:top w:w="20" w:type="dxa"/>
              <w:left w:w="20" w:type="dxa"/>
              <w:bottom w:w="0" w:type="dxa"/>
              <w:right w:w="20" w:type="dxa"/>
            </w:tcMar>
          </w:tcPr>
          <w:p w14:paraId="5D31E9E3" w14:textId="77777777" w:rsidR="001A7859" w:rsidRPr="005744F9" w:rsidRDefault="001A7859" w:rsidP="001A7859">
            <w:pPr>
              <w:spacing w:before="360" w:after="0" w:line="276" w:lineRule="auto"/>
              <w:ind w:left="-172" w:firstLine="142"/>
              <w:jc w:val="center"/>
              <w:rPr>
                <w:rFonts w:eastAsia="Times New Roman"/>
                <w:bCs/>
                <w:sz w:val="24"/>
                <w:szCs w:val="24"/>
                <w:lang w:val="uk-UA" w:eastAsia="ru-RU"/>
              </w:rPr>
            </w:pPr>
            <w:r>
              <w:rPr>
                <w:rFonts w:eastAsia="Times New Roman"/>
                <w:bCs/>
                <w:sz w:val="24"/>
                <w:szCs w:val="24"/>
                <w:lang w:val="uk-UA" w:eastAsia="ru-RU"/>
              </w:rPr>
              <w:t>40</w:t>
            </w:r>
          </w:p>
        </w:tc>
        <w:tc>
          <w:tcPr>
            <w:tcW w:w="915" w:type="pct"/>
          </w:tcPr>
          <w:p w14:paraId="5EE6A0D3" w14:textId="77777777" w:rsidR="001A7859" w:rsidRPr="005744F9" w:rsidRDefault="001A7859" w:rsidP="001A7859">
            <w:pPr>
              <w:spacing w:before="360" w:after="0" w:line="276" w:lineRule="auto"/>
              <w:ind w:left="-172" w:firstLine="142"/>
              <w:jc w:val="center"/>
              <w:rPr>
                <w:rFonts w:eastAsia="Times New Roman"/>
                <w:bCs/>
                <w:sz w:val="24"/>
                <w:szCs w:val="24"/>
                <w:lang w:val="uk-UA" w:eastAsia="ru-RU"/>
              </w:rPr>
            </w:pPr>
            <w:r>
              <w:rPr>
                <w:rFonts w:eastAsia="Times New Roman"/>
                <w:bCs/>
                <w:sz w:val="24"/>
                <w:szCs w:val="24"/>
                <w:lang w:val="uk-UA" w:eastAsia="ru-RU"/>
              </w:rPr>
              <w:t>480</w:t>
            </w:r>
          </w:p>
        </w:tc>
      </w:tr>
      <w:tr w:rsidR="001A7859" w:rsidRPr="009D1D07" w14:paraId="087AF7B9" w14:textId="77777777" w:rsidTr="001A7859">
        <w:trPr>
          <w:trHeight w:val="300"/>
          <w:jc w:val="center"/>
        </w:trPr>
        <w:tc>
          <w:tcPr>
            <w:tcW w:w="1691" w:type="pct"/>
            <w:tcMar>
              <w:top w:w="20" w:type="dxa"/>
              <w:left w:w="20" w:type="dxa"/>
              <w:bottom w:w="0" w:type="dxa"/>
              <w:right w:w="20" w:type="dxa"/>
            </w:tcMar>
          </w:tcPr>
          <w:p w14:paraId="3D53340A" w14:textId="77777777" w:rsidR="001A7859" w:rsidRDefault="001A7859" w:rsidP="001A7859">
            <w:pPr>
              <w:spacing w:after="0" w:line="276" w:lineRule="auto"/>
              <w:ind w:right="121"/>
              <w:rPr>
                <w:rFonts w:eastAsia="Calibri"/>
                <w:sz w:val="24"/>
                <w:szCs w:val="24"/>
              </w:rPr>
            </w:pPr>
            <w:r>
              <w:rPr>
                <w:rFonts w:eastAsia="Calibri"/>
                <w:sz w:val="24"/>
                <w:szCs w:val="24"/>
              </w:rPr>
              <w:t xml:space="preserve">5. </w:t>
            </w:r>
            <w:proofErr w:type="spellStart"/>
            <w:r w:rsidRPr="00FD3F93">
              <w:rPr>
                <w:rFonts w:eastAsia="Times New Roman"/>
                <w:bCs/>
                <w:sz w:val="24"/>
                <w:lang w:eastAsia="ru-RU"/>
              </w:rPr>
              <w:t>Витрати</w:t>
            </w:r>
            <w:proofErr w:type="spellEnd"/>
            <w:r w:rsidRPr="00FD3F93">
              <w:rPr>
                <w:rFonts w:eastAsia="Times New Roman"/>
                <w:bCs/>
                <w:sz w:val="24"/>
                <w:lang w:eastAsia="ru-RU"/>
              </w:rPr>
              <w:t xml:space="preserve"> на </w:t>
            </w:r>
            <w:proofErr w:type="spellStart"/>
            <w:r w:rsidRPr="00FD3F93">
              <w:rPr>
                <w:rFonts w:eastAsia="Times New Roman"/>
                <w:bCs/>
                <w:sz w:val="24"/>
                <w:lang w:eastAsia="ru-RU"/>
              </w:rPr>
              <w:t>опалення</w:t>
            </w:r>
            <w:proofErr w:type="spellEnd"/>
            <w:r w:rsidRPr="00FD3F93">
              <w:rPr>
                <w:rFonts w:eastAsia="Times New Roman"/>
                <w:bCs/>
                <w:sz w:val="24"/>
                <w:lang w:eastAsia="ru-RU"/>
              </w:rPr>
              <w:t xml:space="preserve">, </w:t>
            </w:r>
            <w:proofErr w:type="spellStart"/>
            <w:r w:rsidRPr="00FD3F93">
              <w:rPr>
                <w:rFonts w:eastAsia="Times New Roman"/>
                <w:bCs/>
                <w:sz w:val="24"/>
                <w:lang w:eastAsia="ru-RU"/>
              </w:rPr>
              <w:t>освітлення</w:t>
            </w:r>
            <w:proofErr w:type="spellEnd"/>
            <w:r w:rsidRPr="00FD3F93">
              <w:rPr>
                <w:rFonts w:eastAsia="Times New Roman"/>
                <w:bCs/>
                <w:sz w:val="24"/>
                <w:lang w:eastAsia="ru-RU"/>
              </w:rPr>
              <w:t xml:space="preserve">, </w:t>
            </w:r>
            <w:proofErr w:type="spellStart"/>
            <w:r w:rsidRPr="00FD3F93">
              <w:rPr>
                <w:rFonts w:eastAsia="Times New Roman"/>
                <w:bCs/>
                <w:sz w:val="24"/>
                <w:lang w:eastAsia="ru-RU"/>
              </w:rPr>
              <w:t>водопостачання</w:t>
            </w:r>
            <w:proofErr w:type="spellEnd"/>
            <w:r w:rsidRPr="00FD3F93">
              <w:rPr>
                <w:rFonts w:eastAsia="Times New Roman"/>
                <w:bCs/>
                <w:sz w:val="24"/>
                <w:lang w:eastAsia="ru-RU"/>
              </w:rPr>
              <w:t xml:space="preserve">, </w:t>
            </w:r>
            <w:proofErr w:type="spellStart"/>
            <w:r w:rsidRPr="00FD3F93">
              <w:rPr>
                <w:rFonts w:eastAsia="Times New Roman"/>
                <w:bCs/>
                <w:sz w:val="24"/>
                <w:lang w:eastAsia="ru-RU"/>
              </w:rPr>
              <w:t>водовідведення</w:t>
            </w:r>
            <w:proofErr w:type="spellEnd"/>
          </w:p>
        </w:tc>
        <w:tc>
          <w:tcPr>
            <w:tcW w:w="1111" w:type="pct"/>
            <w:tcMar>
              <w:top w:w="20" w:type="dxa"/>
              <w:left w:w="20" w:type="dxa"/>
              <w:bottom w:w="0" w:type="dxa"/>
              <w:right w:w="20" w:type="dxa"/>
            </w:tcMar>
          </w:tcPr>
          <w:p w14:paraId="3C002C04" w14:textId="77777777" w:rsidR="001A7859" w:rsidRPr="002A1127" w:rsidRDefault="001A7859" w:rsidP="001A7859">
            <w:pPr>
              <w:spacing w:before="360" w:after="0" w:line="276" w:lineRule="auto"/>
              <w:ind w:left="-172" w:firstLine="142"/>
              <w:jc w:val="center"/>
              <w:rPr>
                <w:rFonts w:eastAsia="Times New Roman"/>
                <w:bCs/>
                <w:sz w:val="24"/>
                <w:szCs w:val="24"/>
                <w:lang w:eastAsia="ru-RU"/>
              </w:rPr>
            </w:pPr>
            <w:proofErr w:type="spellStart"/>
            <w:r w:rsidRPr="00E27769">
              <w:rPr>
                <w:rFonts w:eastAsia="Calibri"/>
                <w:sz w:val="24"/>
                <w:szCs w:val="24"/>
              </w:rPr>
              <w:t>Розрахунки</w:t>
            </w:r>
            <w:proofErr w:type="spellEnd"/>
          </w:p>
        </w:tc>
        <w:tc>
          <w:tcPr>
            <w:tcW w:w="1283" w:type="pct"/>
            <w:tcMar>
              <w:top w:w="20" w:type="dxa"/>
              <w:left w:w="20" w:type="dxa"/>
              <w:bottom w:w="0" w:type="dxa"/>
              <w:right w:w="20" w:type="dxa"/>
            </w:tcMar>
          </w:tcPr>
          <w:p w14:paraId="6DA55AC2" w14:textId="77777777" w:rsidR="001A7859" w:rsidRPr="005744F9" w:rsidRDefault="001A7859" w:rsidP="001A7859">
            <w:pPr>
              <w:spacing w:before="360" w:after="0" w:line="276" w:lineRule="auto"/>
              <w:ind w:left="-172" w:firstLine="142"/>
              <w:jc w:val="center"/>
              <w:rPr>
                <w:rFonts w:eastAsia="Times New Roman"/>
                <w:bCs/>
                <w:sz w:val="24"/>
                <w:szCs w:val="24"/>
                <w:lang w:val="uk-UA" w:eastAsia="ru-RU"/>
              </w:rPr>
            </w:pPr>
            <w:r>
              <w:rPr>
                <w:rFonts w:eastAsia="Times New Roman"/>
                <w:bCs/>
                <w:sz w:val="24"/>
                <w:szCs w:val="24"/>
                <w:lang w:val="uk-UA" w:eastAsia="ru-RU"/>
              </w:rPr>
              <w:t>35</w:t>
            </w:r>
          </w:p>
        </w:tc>
        <w:tc>
          <w:tcPr>
            <w:tcW w:w="915" w:type="pct"/>
          </w:tcPr>
          <w:p w14:paraId="7B97C55A" w14:textId="77777777" w:rsidR="001A7859" w:rsidRPr="005744F9" w:rsidRDefault="001A7859" w:rsidP="001A7859">
            <w:pPr>
              <w:spacing w:before="360" w:after="0" w:line="276" w:lineRule="auto"/>
              <w:ind w:left="-172" w:firstLine="142"/>
              <w:jc w:val="center"/>
              <w:rPr>
                <w:rFonts w:eastAsia="Times New Roman"/>
                <w:bCs/>
                <w:sz w:val="24"/>
                <w:szCs w:val="24"/>
                <w:lang w:val="uk-UA" w:eastAsia="ru-RU"/>
              </w:rPr>
            </w:pPr>
            <w:r>
              <w:rPr>
                <w:rFonts w:eastAsia="Times New Roman"/>
                <w:bCs/>
                <w:sz w:val="24"/>
                <w:szCs w:val="24"/>
                <w:lang w:val="uk-UA" w:eastAsia="ru-RU"/>
              </w:rPr>
              <w:t>420</w:t>
            </w:r>
          </w:p>
        </w:tc>
      </w:tr>
      <w:tr w:rsidR="001A7859" w:rsidRPr="009D1D07" w14:paraId="1AC109EE" w14:textId="77777777" w:rsidTr="001A7859">
        <w:trPr>
          <w:trHeight w:val="50"/>
          <w:jc w:val="center"/>
        </w:trPr>
        <w:tc>
          <w:tcPr>
            <w:tcW w:w="1691" w:type="pct"/>
            <w:tcMar>
              <w:top w:w="20" w:type="dxa"/>
              <w:left w:w="20" w:type="dxa"/>
              <w:bottom w:w="0" w:type="dxa"/>
              <w:right w:w="20" w:type="dxa"/>
            </w:tcMar>
          </w:tcPr>
          <w:p w14:paraId="707E2894" w14:textId="77777777" w:rsidR="001A7859" w:rsidRDefault="001A7859" w:rsidP="001A7859">
            <w:pPr>
              <w:spacing w:after="0" w:line="276" w:lineRule="auto"/>
              <w:ind w:right="121"/>
              <w:rPr>
                <w:rFonts w:eastAsia="Calibri"/>
                <w:sz w:val="24"/>
                <w:szCs w:val="24"/>
              </w:rPr>
            </w:pPr>
            <w:r>
              <w:rPr>
                <w:rFonts w:eastAsia="Calibri"/>
                <w:sz w:val="24"/>
                <w:szCs w:val="24"/>
              </w:rPr>
              <w:t xml:space="preserve">6. </w:t>
            </w:r>
            <w:proofErr w:type="spellStart"/>
            <w:r w:rsidRPr="00FD3F93">
              <w:rPr>
                <w:rFonts w:eastAsia="Times New Roman"/>
                <w:bCs/>
                <w:sz w:val="24"/>
                <w:lang w:eastAsia="ru-RU"/>
              </w:rPr>
              <w:t>Витрати</w:t>
            </w:r>
            <w:proofErr w:type="spellEnd"/>
            <w:r w:rsidRPr="00FD3F93">
              <w:rPr>
                <w:rFonts w:eastAsia="Times New Roman"/>
                <w:bCs/>
                <w:sz w:val="24"/>
                <w:lang w:eastAsia="ru-RU"/>
              </w:rPr>
              <w:t xml:space="preserve"> на </w:t>
            </w:r>
            <w:proofErr w:type="spellStart"/>
            <w:r w:rsidRPr="00FD3F93">
              <w:rPr>
                <w:rFonts w:eastAsia="Times New Roman"/>
                <w:bCs/>
                <w:sz w:val="24"/>
                <w:lang w:eastAsia="ru-RU"/>
              </w:rPr>
              <w:t>обслуговування</w:t>
            </w:r>
            <w:proofErr w:type="spellEnd"/>
            <w:r w:rsidRPr="00FD3F93">
              <w:rPr>
                <w:rFonts w:eastAsia="Times New Roman"/>
                <w:bCs/>
                <w:sz w:val="24"/>
                <w:lang w:eastAsia="ru-RU"/>
              </w:rPr>
              <w:t xml:space="preserve"> </w:t>
            </w:r>
            <w:proofErr w:type="spellStart"/>
            <w:r w:rsidRPr="00FD3F93">
              <w:rPr>
                <w:rFonts w:eastAsia="Times New Roman"/>
                <w:bCs/>
                <w:sz w:val="24"/>
                <w:lang w:eastAsia="ru-RU"/>
              </w:rPr>
              <w:t>виробничого</w:t>
            </w:r>
            <w:proofErr w:type="spellEnd"/>
            <w:r w:rsidRPr="00FD3F93">
              <w:rPr>
                <w:rFonts w:eastAsia="Times New Roman"/>
                <w:bCs/>
                <w:sz w:val="24"/>
                <w:lang w:eastAsia="ru-RU"/>
              </w:rPr>
              <w:t xml:space="preserve"> </w:t>
            </w:r>
            <w:proofErr w:type="spellStart"/>
            <w:r w:rsidRPr="00FD3F93">
              <w:rPr>
                <w:rFonts w:eastAsia="Times New Roman"/>
                <w:bCs/>
                <w:sz w:val="24"/>
                <w:lang w:eastAsia="ru-RU"/>
              </w:rPr>
              <w:t>процесу</w:t>
            </w:r>
            <w:proofErr w:type="spellEnd"/>
          </w:p>
        </w:tc>
        <w:tc>
          <w:tcPr>
            <w:tcW w:w="1111" w:type="pct"/>
            <w:tcMar>
              <w:top w:w="20" w:type="dxa"/>
              <w:left w:w="20" w:type="dxa"/>
              <w:bottom w:w="0" w:type="dxa"/>
              <w:right w:w="20" w:type="dxa"/>
            </w:tcMar>
          </w:tcPr>
          <w:p w14:paraId="32E7B4B2" w14:textId="77777777" w:rsidR="001A7859" w:rsidRPr="002A1127" w:rsidRDefault="001A7859" w:rsidP="001A7859">
            <w:pPr>
              <w:spacing w:before="240" w:after="0" w:line="276" w:lineRule="auto"/>
              <w:ind w:left="-170" w:firstLine="142"/>
              <w:jc w:val="center"/>
              <w:rPr>
                <w:rFonts w:eastAsia="Times New Roman"/>
                <w:bCs/>
                <w:sz w:val="24"/>
                <w:szCs w:val="24"/>
                <w:lang w:eastAsia="ru-RU"/>
              </w:rPr>
            </w:pPr>
            <w:proofErr w:type="spellStart"/>
            <w:r w:rsidRPr="00E27769">
              <w:rPr>
                <w:rFonts w:eastAsia="Calibri"/>
                <w:sz w:val="24"/>
                <w:szCs w:val="24"/>
              </w:rPr>
              <w:t>Розрахунки</w:t>
            </w:r>
            <w:proofErr w:type="spellEnd"/>
          </w:p>
        </w:tc>
        <w:tc>
          <w:tcPr>
            <w:tcW w:w="1283" w:type="pct"/>
            <w:tcMar>
              <w:top w:w="20" w:type="dxa"/>
              <w:left w:w="20" w:type="dxa"/>
              <w:bottom w:w="0" w:type="dxa"/>
              <w:right w:w="20" w:type="dxa"/>
            </w:tcMar>
          </w:tcPr>
          <w:p w14:paraId="7E0BDF1C" w14:textId="77777777" w:rsidR="001A7859" w:rsidRPr="005744F9" w:rsidRDefault="001A7859" w:rsidP="001A7859">
            <w:pPr>
              <w:spacing w:before="240" w:after="0" w:line="276" w:lineRule="auto"/>
              <w:ind w:left="-170" w:firstLine="142"/>
              <w:jc w:val="center"/>
              <w:rPr>
                <w:rFonts w:eastAsia="Times New Roman"/>
                <w:bCs/>
                <w:sz w:val="24"/>
                <w:szCs w:val="24"/>
                <w:lang w:val="uk-UA" w:eastAsia="ru-RU"/>
              </w:rPr>
            </w:pPr>
            <w:r>
              <w:rPr>
                <w:rFonts w:eastAsia="Times New Roman"/>
                <w:bCs/>
                <w:sz w:val="24"/>
                <w:szCs w:val="24"/>
                <w:lang w:val="uk-UA" w:eastAsia="ru-RU"/>
              </w:rPr>
              <w:t>30</w:t>
            </w:r>
          </w:p>
        </w:tc>
        <w:tc>
          <w:tcPr>
            <w:tcW w:w="915" w:type="pct"/>
          </w:tcPr>
          <w:p w14:paraId="287B3C32" w14:textId="77777777" w:rsidR="001A7859" w:rsidRPr="005744F9" w:rsidRDefault="001A7859" w:rsidP="001A7859">
            <w:pPr>
              <w:spacing w:before="240" w:after="0" w:line="276" w:lineRule="auto"/>
              <w:ind w:left="-170" w:firstLine="142"/>
              <w:jc w:val="center"/>
              <w:rPr>
                <w:rFonts w:eastAsia="Times New Roman"/>
                <w:bCs/>
                <w:sz w:val="24"/>
                <w:szCs w:val="24"/>
                <w:lang w:val="uk-UA" w:eastAsia="ru-RU"/>
              </w:rPr>
            </w:pPr>
            <w:r>
              <w:rPr>
                <w:rFonts w:eastAsia="Times New Roman"/>
                <w:bCs/>
                <w:sz w:val="24"/>
                <w:szCs w:val="24"/>
                <w:lang w:val="uk-UA" w:eastAsia="ru-RU"/>
              </w:rPr>
              <w:t>360</w:t>
            </w:r>
          </w:p>
        </w:tc>
      </w:tr>
      <w:tr w:rsidR="001A7859" w:rsidRPr="009D1D07" w14:paraId="358C7C61" w14:textId="77777777" w:rsidTr="001A7859">
        <w:trPr>
          <w:trHeight w:val="50"/>
          <w:jc w:val="center"/>
        </w:trPr>
        <w:tc>
          <w:tcPr>
            <w:tcW w:w="1691" w:type="pct"/>
            <w:tcMar>
              <w:top w:w="20" w:type="dxa"/>
              <w:left w:w="20" w:type="dxa"/>
              <w:bottom w:w="0" w:type="dxa"/>
              <w:right w:w="20" w:type="dxa"/>
            </w:tcMar>
          </w:tcPr>
          <w:p w14:paraId="7AA6B90A" w14:textId="77777777" w:rsidR="001A7859" w:rsidRDefault="001A7859" w:rsidP="001A7859">
            <w:pPr>
              <w:spacing w:after="0" w:line="276" w:lineRule="auto"/>
              <w:ind w:right="121"/>
              <w:rPr>
                <w:rFonts w:eastAsia="Calibri"/>
                <w:sz w:val="24"/>
                <w:szCs w:val="24"/>
              </w:rPr>
            </w:pPr>
            <w:r>
              <w:rPr>
                <w:rFonts w:eastAsia="Calibri"/>
                <w:sz w:val="24"/>
                <w:szCs w:val="24"/>
              </w:rPr>
              <w:t xml:space="preserve">7. </w:t>
            </w:r>
            <w:proofErr w:type="spellStart"/>
            <w:r w:rsidRPr="00FD3F93">
              <w:rPr>
                <w:rFonts w:eastAsia="Times New Roman"/>
                <w:bCs/>
                <w:sz w:val="24"/>
                <w:lang w:eastAsia="ru-RU"/>
              </w:rPr>
              <w:t>Витрати</w:t>
            </w:r>
            <w:proofErr w:type="spellEnd"/>
            <w:r w:rsidRPr="00FD3F93">
              <w:rPr>
                <w:rFonts w:eastAsia="Times New Roman"/>
                <w:bCs/>
                <w:sz w:val="24"/>
                <w:lang w:eastAsia="ru-RU"/>
              </w:rPr>
              <w:t xml:space="preserve"> на </w:t>
            </w:r>
            <w:proofErr w:type="spellStart"/>
            <w:r w:rsidRPr="00FD3F93">
              <w:rPr>
                <w:rFonts w:eastAsia="Times New Roman"/>
                <w:bCs/>
                <w:sz w:val="24"/>
                <w:lang w:eastAsia="ru-RU"/>
              </w:rPr>
              <w:t>охорону</w:t>
            </w:r>
            <w:proofErr w:type="spellEnd"/>
            <w:r w:rsidRPr="00FD3F93">
              <w:rPr>
                <w:rFonts w:eastAsia="Times New Roman"/>
                <w:bCs/>
                <w:sz w:val="24"/>
                <w:lang w:eastAsia="ru-RU"/>
              </w:rPr>
              <w:t xml:space="preserve"> </w:t>
            </w:r>
            <w:proofErr w:type="spellStart"/>
            <w:r w:rsidRPr="00FD3F93">
              <w:rPr>
                <w:rFonts w:eastAsia="Times New Roman"/>
                <w:bCs/>
                <w:sz w:val="24"/>
                <w:lang w:eastAsia="ru-RU"/>
              </w:rPr>
              <w:t>праці</w:t>
            </w:r>
            <w:proofErr w:type="spellEnd"/>
            <w:r>
              <w:rPr>
                <w:rFonts w:eastAsia="Times New Roman"/>
                <w:bCs/>
                <w:sz w:val="24"/>
                <w:lang w:eastAsia="ru-RU"/>
              </w:rPr>
              <w:t xml:space="preserve"> і </w:t>
            </w:r>
            <w:r w:rsidRPr="00FD3F93">
              <w:rPr>
                <w:rFonts w:eastAsia="Times New Roman"/>
                <w:bCs/>
                <w:sz w:val="24"/>
                <w:lang w:eastAsia="ru-RU"/>
              </w:rPr>
              <w:t xml:space="preserve"> </w:t>
            </w:r>
            <w:proofErr w:type="spellStart"/>
            <w:r w:rsidRPr="00FD3F93">
              <w:rPr>
                <w:rFonts w:eastAsia="Times New Roman"/>
                <w:bCs/>
                <w:sz w:val="24"/>
                <w:lang w:eastAsia="ru-RU"/>
              </w:rPr>
              <w:t>техніку</w:t>
            </w:r>
            <w:proofErr w:type="spellEnd"/>
            <w:r w:rsidRPr="00FD3F93">
              <w:rPr>
                <w:rFonts w:eastAsia="Times New Roman"/>
                <w:bCs/>
                <w:sz w:val="24"/>
                <w:lang w:eastAsia="ru-RU"/>
              </w:rPr>
              <w:t xml:space="preserve"> </w:t>
            </w:r>
            <w:proofErr w:type="spellStart"/>
            <w:r w:rsidRPr="00FD3F93">
              <w:rPr>
                <w:rFonts w:eastAsia="Times New Roman"/>
                <w:bCs/>
                <w:sz w:val="24"/>
                <w:lang w:eastAsia="ru-RU"/>
              </w:rPr>
              <w:t>безпеки</w:t>
            </w:r>
            <w:proofErr w:type="spellEnd"/>
          </w:p>
        </w:tc>
        <w:tc>
          <w:tcPr>
            <w:tcW w:w="1111" w:type="pct"/>
            <w:tcMar>
              <w:top w:w="20" w:type="dxa"/>
              <w:left w:w="20" w:type="dxa"/>
              <w:bottom w:w="0" w:type="dxa"/>
              <w:right w:w="20" w:type="dxa"/>
            </w:tcMar>
          </w:tcPr>
          <w:p w14:paraId="69159CB5" w14:textId="77777777" w:rsidR="001A7859" w:rsidRPr="002A1127" w:rsidRDefault="001A7859" w:rsidP="001A7859">
            <w:pPr>
              <w:spacing w:before="240" w:after="0" w:line="276" w:lineRule="auto"/>
              <w:ind w:left="-170" w:firstLine="142"/>
              <w:jc w:val="center"/>
              <w:rPr>
                <w:rFonts w:eastAsia="Times New Roman"/>
                <w:bCs/>
                <w:sz w:val="24"/>
                <w:szCs w:val="24"/>
                <w:lang w:eastAsia="ru-RU"/>
              </w:rPr>
            </w:pPr>
            <w:proofErr w:type="spellStart"/>
            <w:r w:rsidRPr="00E27769">
              <w:rPr>
                <w:rFonts w:eastAsia="Calibri"/>
                <w:sz w:val="24"/>
                <w:szCs w:val="24"/>
              </w:rPr>
              <w:t>Розрахунки</w:t>
            </w:r>
            <w:proofErr w:type="spellEnd"/>
          </w:p>
        </w:tc>
        <w:tc>
          <w:tcPr>
            <w:tcW w:w="1283" w:type="pct"/>
            <w:tcMar>
              <w:top w:w="20" w:type="dxa"/>
              <w:left w:w="20" w:type="dxa"/>
              <w:bottom w:w="0" w:type="dxa"/>
              <w:right w:w="20" w:type="dxa"/>
            </w:tcMar>
          </w:tcPr>
          <w:p w14:paraId="7D29B121" w14:textId="77777777" w:rsidR="001A7859" w:rsidRPr="005744F9" w:rsidRDefault="001A7859" w:rsidP="001A7859">
            <w:pPr>
              <w:spacing w:before="240" w:after="0" w:line="276" w:lineRule="auto"/>
              <w:ind w:left="-170" w:firstLine="142"/>
              <w:jc w:val="center"/>
              <w:rPr>
                <w:rFonts w:eastAsia="Times New Roman"/>
                <w:bCs/>
                <w:sz w:val="24"/>
                <w:szCs w:val="24"/>
                <w:lang w:val="uk-UA" w:eastAsia="ru-RU"/>
              </w:rPr>
            </w:pPr>
            <w:r>
              <w:rPr>
                <w:rFonts w:eastAsia="Times New Roman"/>
                <w:bCs/>
                <w:sz w:val="24"/>
                <w:szCs w:val="24"/>
                <w:lang w:val="uk-UA" w:eastAsia="ru-RU"/>
              </w:rPr>
              <w:t>25</w:t>
            </w:r>
          </w:p>
        </w:tc>
        <w:tc>
          <w:tcPr>
            <w:tcW w:w="915" w:type="pct"/>
          </w:tcPr>
          <w:p w14:paraId="437D35F9" w14:textId="77777777" w:rsidR="001A7859" w:rsidRPr="005744F9" w:rsidRDefault="001A7859" w:rsidP="001A7859">
            <w:pPr>
              <w:spacing w:before="240" w:after="0" w:line="276" w:lineRule="auto"/>
              <w:ind w:left="-170" w:firstLine="142"/>
              <w:jc w:val="center"/>
              <w:rPr>
                <w:rFonts w:eastAsia="Times New Roman"/>
                <w:bCs/>
                <w:sz w:val="24"/>
                <w:szCs w:val="24"/>
                <w:lang w:val="uk-UA" w:eastAsia="ru-RU"/>
              </w:rPr>
            </w:pPr>
            <w:r>
              <w:rPr>
                <w:rFonts w:eastAsia="Times New Roman"/>
                <w:bCs/>
                <w:sz w:val="24"/>
                <w:szCs w:val="24"/>
                <w:lang w:val="uk-UA" w:eastAsia="ru-RU"/>
              </w:rPr>
              <w:t>300</w:t>
            </w:r>
          </w:p>
        </w:tc>
      </w:tr>
      <w:tr w:rsidR="001A7859" w:rsidRPr="009D1D07" w14:paraId="6DE34BE0" w14:textId="77777777" w:rsidTr="001A7859">
        <w:trPr>
          <w:trHeight w:val="50"/>
          <w:jc w:val="center"/>
        </w:trPr>
        <w:tc>
          <w:tcPr>
            <w:tcW w:w="2802" w:type="pct"/>
            <w:gridSpan w:val="2"/>
            <w:tcMar>
              <w:top w:w="20" w:type="dxa"/>
              <w:left w:w="20" w:type="dxa"/>
              <w:bottom w:w="0" w:type="dxa"/>
              <w:right w:w="20" w:type="dxa"/>
            </w:tcMar>
          </w:tcPr>
          <w:p w14:paraId="698C76CB" w14:textId="77777777" w:rsidR="001A7859" w:rsidRPr="002A1127" w:rsidRDefault="001A7859" w:rsidP="001A7859">
            <w:pPr>
              <w:spacing w:after="0" w:line="276" w:lineRule="auto"/>
              <w:ind w:left="-172" w:firstLine="142"/>
              <w:rPr>
                <w:rFonts w:eastAsia="Times New Roman"/>
                <w:b/>
                <w:bCs/>
                <w:sz w:val="24"/>
                <w:szCs w:val="24"/>
                <w:lang w:eastAsia="ru-RU"/>
              </w:rPr>
            </w:pPr>
            <w:proofErr w:type="spellStart"/>
            <w:r w:rsidRPr="002A1127">
              <w:rPr>
                <w:rFonts w:eastAsia="Times New Roman"/>
                <w:bCs/>
                <w:sz w:val="24"/>
                <w:szCs w:val="24"/>
                <w:lang w:eastAsia="ru-RU"/>
              </w:rPr>
              <w:t>Всього</w:t>
            </w:r>
            <w:proofErr w:type="spellEnd"/>
            <w:r w:rsidRPr="002A1127">
              <w:rPr>
                <w:rFonts w:eastAsia="Times New Roman"/>
                <w:bCs/>
                <w:sz w:val="24"/>
                <w:szCs w:val="24"/>
                <w:lang w:eastAsia="ru-RU"/>
              </w:rPr>
              <w:t>:</w:t>
            </w:r>
          </w:p>
        </w:tc>
        <w:tc>
          <w:tcPr>
            <w:tcW w:w="1283" w:type="pct"/>
            <w:tcMar>
              <w:top w:w="20" w:type="dxa"/>
              <w:left w:w="20" w:type="dxa"/>
              <w:bottom w:w="0" w:type="dxa"/>
              <w:right w:w="20" w:type="dxa"/>
            </w:tcMar>
          </w:tcPr>
          <w:p w14:paraId="4CB6369E" w14:textId="77777777" w:rsidR="001A7859" w:rsidRPr="005744F9" w:rsidRDefault="001A7859" w:rsidP="001A7859">
            <w:pPr>
              <w:spacing w:after="0" w:line="276" w:lineRule="auto"/>
              <w:ind w:left="-172" w:firstLine="142"/>
              <w:jc w:val="center"/>
              <w:rPr>
                <w:rFonts w:eastAsia="Times New Roman"/>
                <w:b/>
                <w:bCs/>
                <w:sz w:val="24"/>
                <w:szCs w:val="24"/>
                <w:lang w:val="uk-UA" w:eastAsia="ru-RU"/>
              </w:rPr>
            </w:pPr>
            <w:r>
              <w:rPr>
                <w:rFonts w:eastAsia="Times New Roman"/>
                <w:b/>
                <w:bCs/>
                <w:sz w:val="24"/>
                <w:szCs w:val="24"/>
                <w:lang w:val="uk-UA" w:eastAsia="ru-RU"/>
              </w:rPr>
              <w:t>255</w:t>
            </w:r>
          </w:p>
        </w:tc>
        <w:tc>
          <w:tcPr>
            <w:tcW w:w="915" w:type="pct"/>
          </w:tcPr>
          <w:p w14:paraId="055A2252" w14:textId="77777777" w:rsidR="001A7859" w:rsidRPr="005744F9" w:rsidRDefault="001A7859" w:rsidP="001A7859">
            <w:pPr>
              <w:spacing w:after="0" w:line="276" w:lineRule="auto"/>
              <w:ind w:left="-172" w:firstLine="142"/>
              <w:jc w:val="center"/>
              <w:rPr>
                <w:rFonts w:eastAsia="Times New Roman"/>
                <w:b/>
                <w:bCs/>
                <w:sz w:val="24"/>
                <w:szCs w:val="24"/>
                <w:lang w:val="uk-UA" w:eastAsia="ru-RU"/>
              </w:rPr>
            </w:pPr>
            <w:r>
              <w:rPr>
                <w:rFonts w:eastAsia="Times New Roman"/>
                <w:b/>
                <w:bCs/>
                <w:sz w:val="24"/>
                <w:szCs w:val="24"/>
                <w:lang w:val="uk-UA" w:eastAsia="ru-RU"/>
              </w:rPr>
              <w:t>3060</w:t>
            </w:r>
          </w:p>
        </w:tc>
      </w:tr>
    </w:tbl>
    <w:p w14:paraId="43E2B108" w14:textId="77777777" w:rsidR="001A7859" w:rsidRDefault="001A7859" w:rsidP="001A7859">
      <w:pPr>
        <w:rPr>
          <w:lang w:val="uk-UA"/>
        </w:rPr>
      </w:pPr>
    </w:p>
    <w:p w14:paraId="6AAE6608" w14:textId="77777777" w:rsidR="00A06FE4" w:rsidRPr="00A06FE4" w:rsidRDefault="00A06FE4" w:rsidP="00A06FE4">
      <w:pPr>
        <w:jc w:val="center"/>
        <w:rPr>
          <w:b/>
          <w:bCs/>
          <w:lang w:val="uk-UA"/>
        </w:rPr>
      </w:pPr>
      <w:r w:rsidRPr="00A06FE4">
        <w:rPr>
          <w:b/>
          <w:bCs/>
          <w:lang w:val="uk-UA"/>
        </w:rPr>
        <w:t>7.14 Умовно-виробничі витрати</w:t>
      </w:r>
    </w:p>
    <w:p w14:paraId="3F8D30D9" w14:textId="77777777" w:rsidR="001A7859" w:rsidRPr="00102F43" w:rsidRDefault="001A7859" w:rsidP="001A7859">
      <w:pPr>
        <w:pStyle w:val="BodyTextIndent2"/>
        <w:spacing w:line="312" w:lineRule="auto"/>
        <w:ind w:left="0" w:firstLine="360"/>
      </w:pPr>
      <w:r w:rsidRPr="00102F43">
        <w:t xml:space="preserve">До умовно-змінних витрат відносять витрати на виробництво певного виду продукції. Величина їх змінюється залежно від зміни обсягу випуску продукції. Умовно-змінні витрати підприємства узагальнимо в таблиці </w:t>
      </w:r>
      <w:r w:rsidR="004E1D36">
        <w:t>7</w:t>
      </w:r>
      <w:r w:rsidR="004E1D36" w:rsidRPr="00413B36">
        <w:t>.</w:t>
      </w:r>
      <w:r w:rsidR="004E1D36" w:rsidRPr="00FE7798">
        <w:t>17</w:t>
      </w:r>
      <w:r w:rsidRPr="00102F43">
        <w:t>.</w:t>
      </w:r>
    </w:p>
    <w:p w14:paraId="2697DCE9" w14:textId="77777777" w:rsidR="001A7859" w:rsidRPr="00EE1F7E" w:rsidRDefault="001A7859" w:rsidP="001A7859">
      <w:pPr>
        <w:pStyle w:val="BodyTextIndent2"/>
        <w:spacing w:line="312" w:lineRule="auto"/>
        <w:ind w:left="0"/>
        <w:jc w:val="right"/>
        <w:rPr>
          <w:bCs/>
          <w:iCs/>
        </w:rPr>
      </w:pPr>
      <w:r w:rsidRPr="00EE1F7E">
        <w:rPr>
          <w:bCs/>
          <w:iCs/>
        </w:rPr>
        <w:t xml:space="preserve">Таблиця </w:t>
      </w:r>
      <w:r w:rsidR="004E1D36">
        <w:t>7</w:t>
      </w:r>
      <w:r w:rsidR="004E1D36" w:rsidRPr="00413B36">
        <w:t>.</w:t>
      </w:r>
      <w:r w:rsidR="004E1D36">
        <w:rPr>
          <w:lang w:val="ru-RU"/>
        </w:rPr>
        <w:t>17</w:t>
      </w:r>
      <w:r w:rsidRPr="00EE1F7E">
        <w:rPr>
          <w:bCs/>
          <w:iCs/>
        </w:rPr>
        <w:t>. Умовно-змінні витрати підприємства</w:t>
      </w:r>
    </w:p>
    <w:tbl>
      <w:tblPr>
        <w:tblW w:w="8794" w:type="dxa"/>
        <w:jc w:val="center"/>
        <w:tblCellMar>
          <w:left w:w="0" w:type="dxa"/>
          <w:right w:w="0" w:type="dxa"/>
        </w:tblCellMar>
        <w:tblLook w:val="0000" w:firstRow="0" w:lastRow="0" w:firstColumn="0" w:lastColumn="0" w:noHBand="0" w:noVBand="0"/>
      </w:tblPr>
      <w:tblGrid>
        <w:gridCol w:w="5016"/>
        <w:gridCol w:w="1335"/>
        <w:gridCol w:w="1309"/>
        <w:gridCol w:w="1134"/>
      </w:tblGrid>
      <w:tr w:rsidR="001A7859" w:rsidRPr="00584BCD" w14:paraId="6D4B153A" w14:textId="77777777" w:rsidTr="001A7859">
        <w:trPr>
          <w:cantSplit/>
          <w:trHeight w:val="330"/>
          <w:jc w:val="center"/>
        </w:trPr>
        <w:tc>
          <w:tcPr>
            <w:tcW w:w="5016" w:type="dxa"/>
            <w:vMerge w:val="restart"/>
            <w:tcBorders>
              <w:top w:val="single" w:sz="4" w:space="0" w:color="auto"/>
              <w:left w:val="single" w:sz="4" w:space="0" w:color="auto"/>
              <w:bottom w:val="single" w:sz="8" w:space="0" w:color="auto"/>
              <w:right w:val="single" w:sz="8" w:space="0" w:color="auto"/>
            </w:tcBorders>
            <w:tcMar>
              <w:top w:w="20" w:type="dxa"/>
              <w:left w:w="20" w:type="dxa"/>
              <w:bottom w:w="0" w:type="dxa"/>
              <w:right w:w="20" w:type="dxa"/>
            </w:tcMar>
            <w:vAlign w:val="center"/>
          </w:tcPr>
          <w:p w14:paraId="2B029596" w14:textId="77777777" w:rsidR="001A7859" w:rsidRPr="00584BCD" w:rsidRDefault="001A7859" w:rsidP="001A7859">
            <w:pPr>
              <w:spacing w:after="0"/>
              <w:jc w:val="center"/>
              <w:rPr>
                <w:rFonts w:eastAsia="Arial Unicode MS"/>
                <w:b/>
                <w:i/>
                <w:sz w:val="26"/>
                <w:szCs w:val="26"/>
              </w:rPr>
            </w:pPr>
            <w:proofErr w:type="spellStart"/>
            <w:r w:rsidRPr="00584BCD">
              <w:rPr>
                <w:rFonts w:eastAsia="Calibri"/>
                <w:b/>
                <w:i/>
                <w:sz w:val="26"/>
                <w:szCs w:val="26"/>
              </w:rPr>
              <w:t>Статті</w:t>
            </w:r>
            <w:proofErr w:type="spellEnd"/>
            <w:r w:rsidRPr="00584BCD">
              <w:rPr>
                <w:rFonts w:eastAsia="Calibri"/>
                <w:b/>
                <w:i/>
                <w:sz w:val="26"/>
                <w:szCs w:val="26"/>
              </w:rPr>
              <w:t xml:space="preserve"> </w:t>
            </w:r>
            <w:proofErr w:type="spellStart"/>
            <w:r w:rsidRPr="00584BCD">
              <w:rPr>
                <w:rFonts w:eastAsia="Calibri"/>
                <w:b/>
                <w:i/>
                <w:sz w:val="26"/>
                <w:szCs w:val="26"/>
              </w:rPr>
              <w:t>витрат</w:t>
            </w:r>
            <w:proofErr w:type="spellEnd"/>
          </w:p>
        </w:tc>
        <w:tc>
          <w:tcPr>
            <w:tcW w:w="1335" w:type="dxa"/>
            <w:vMerge w:val="restart"/>
            <w:tcBorders>
              <w:top w:val="single" w:sz="4" w:space="0" w:color="auto"/>
              <w:left w:val="single" w:sz="8" w:space="0" w:color="auto"/>
              <w:bottom w:val="single" w:sz="8" w:space="0" w:color="auto"/>
              <w:right w:val="single" w:sz="8" w:space="0" w:color="auto"/>
            </w:tcBorders>
            <w:tcMar>
              <w:top w:w="20" w:type="dxa"/>
              <w:left w:w="20" w:type="dxa"/>
              <w:bottom w:w="0" w:type="dxa"/>
              <w:right w:w="20" w:type="dxa"/>
            </w:tcMar>
            <w:vAlign w:val="center"/>
          </w:tcPr>
          <w:p w14:paraId="1D316526" w14:textId="77777777" w:rsidR="001A7859" w:rsidRPr="00584BCD" w:rsidRDefault="001A7859" w:rsidP="001A7859">
            <w:pPr>
              <w:spacing w:after="0"/>
              <w:jc w:val="center"/>
              <w:rPr>
                <w:rFonts w:eastAsia="Arial Unicode MS"/>
                <w:b/>
                <w:i/>
                <w:sz w:val="26"/>
                <w:szCs w:val="26"/>
              </w:rPr>
            </w:pPr>
            <w:proofErr w:type="spellStart"/>
            <w:r w:rsidRPr="00584BCD">
              <w:rPr>
                <w:rFonts w:eastAsia="Calibri"/>
                <w:b/>
                <w:i/>
                <w:sz w:val="26"/>
                <w:szCs w:val="26"/>
              </w:rPr>
              <w:t>Джерела</w:t>
            </w:r>
            <w:proofErr w:type="spellEnd"/>
            <w:r w:rsidRPr="00584BCD">
              <w:rPr>
                <w:rFonts w:eastAsia="Calibri"/>
                <w:b/>
                <w:i/>
                <w:sz w:val="26"/>
                <w:szCs w:val="26"/>
              </w:rPr>
              <w:t xml:space="preserve"> </w:t>
            </w:r>
            <w:proofErr w:type="spellStart"/>
            <w:r w:rsidRPr="00584BCD">
              <w:rPr>
                <w:rFonts w:eastAsia="Calibri"/>
                <w:b/>
                <w:i/>
                <w:sz w:val="26"/>
                <w:szCs w:val="26"/>
              </w:rPr>
              <w:t>даних</w:t>
            </w:r>
            <w:proofErr w:type="spellEnd"/>
          </w:p>
        </w:tc>
        <w:tc>
          <w:tcPr>
            <w:tcW w:w="2443" w:type="dxa"/>
            <w:gridSpan w:val="2"/>
            <w:tcBorders>
              <w:top w:val="single" w:sz="4" w:space="0" w:color="auto"/>
              <w:left w:val="nil"/>
              <w:bottom w:val="single" w:sz="8" w:space="0" w:color="auto"/>
              <w:right w:val="single" w:sz="4" w:space="0" w:color="auto"/>
            </w:tcBorders>
            <w:tcMar>
              <w:top w:w="20" w:type="dxa"/>
              <w:left w:w="20" w:type="dxa"/>
              <w:bottom w:w="0" w:type="dxa"/>
              <w:right w:w="20" w:type="dxa"/>
            </w:tcMar>
            <w:vAlign w:val="center"/>
          </w:tcPr>
          <w:p w14:paraId="0B022B7D" w14:textId="77777777" w:rsidR="001A7859" w:rsidRPr="00584BCD" w:rsidRDefault="001A7859" w:rsidP="001A7859">
            <w:pPr>
              <w:spacing w:after="0"/>
              <w:jc w:val="center"/>
              <w:rPr>
                <w:rFonts w:eastAsia="Arial Unicode MS"/>
                <w:b/>
                <w:i/>
                <w:sz w:val="26"/>
                <w:szCs w:val="26"/>
              </w:rPr>
            </w:pPr>
            <w:proofErr w:type="spellStart"/>
            <w:r w:rsidRPr="00584BCD">
              <w:rPr>
                <w:rFonts w:eastAsia="Calibri"/>
                <w:b/>
                <w:i/>
                <w:sz w:val="26"/>
                <w:szCs w:val="26"/>
              </w:rPr>
              <w:t>Витрати</w:t>
            </w:r>
            <w:proofErr w:type="spellEnd"/>
            <w:r w:rsidRPr="00584BCD">
              <w:rPr>
                <w:rFonts w:eastAsia="Calibri"/>
                <w:b/>
                <w:i/>
                <w:sz w:val="26"/>
                <w:szCs w:val="26"/>
              </w:rPr>
              <w:t xml:space="preserve">, </w:t>
            </w:r>
            <w:proofErr w:type="spellStart"/>
            <w:r w:rsidRPr="00584BCD">
              <w:rPr>
                <w:rFonts w:eastAsia="Calibri"/>
                <w:b/>
                <w:i/>
                <w:sz w:val="26"/>
                <w:szCs w:val="26"/>
              </w:rPr>
              <w:t>тис.грн</w:t>
            </w:r>
            <w:proofErr w:type="spellEnd"/>
          </w:p>
        </w:tc>
      </w:tr>
      <w:tr w:rsidR="001A7859" w:rsidRPr="00AD73C9" w14:paraId="62C08B07" w14:textId="77777777" w:rsidTr="001A7859">
        <w:trPr>
          <w:cantSplit/>
          <w:trHeight w:val="615"/>
          <w:jc w:val="center"/>
        </w:trPr>
        <w:tc>
          <w:tcPr>
            <w:tcW w:w="5016" w:type="dxa"/>
            <w:vMerge/>
            <w:tcBorders>
              <w:top w:val="single" w:sz="12" w:space="0" w:color="auto"/>
              <w:left w:val="single" w:sz="4" w:space="0" w:color="auto"/>
              <w:bottom w:val="single" w:sz="8" w:space="0" w:color="auto"/>
              <w:right w:val="single" w:sz="8" w:space="0" w:color="auto"/>
            </w:tcBorders>
            <w:vAlign w:val="center"/>
          </w:tcPr>
          <w:p w14:paraId="747A4276" w14:textId="77777777" w:rsidR="001A7859" w:rsidRPr="00584BCD" w:rsidRDefault="001A7859" w:rsidP="001A7859">
            <w:pPr>
              <w:spacing w:after="0"/>
              <w:rPr>
                <w:rFonts w:eastAsia="Arial Unicode MS"/>
                <w:b/>
                <w:i/>
                <w:sz w:val="26"/>
                <w:szCs w:val="26"/>
              </w:rPr>
            </w:pPr>
          </w:p>
        </w:tc>
        <w:tc>
          <w:tcPr>
            <w:tcW w:w="0" w:type="auto"/>
            <w:vMerge/>
            <w:tcBorders>
              <w:top w:val="single" w:sz="12" w:space="0" w:color="auto"/>
              <w:left w:val="single" w:sz="8" w:space="0" w:color="auto"/>
              <w:bottom w:val="single" w:sz="8" w:space="0" w:color="auto"/>
              <w:right w:val="single" w:sz="8" w:space="0" w:color="auto"/>
            </w:tcBorders>
            <w:vAlign w:val="center"/>
          </w:tcPr>
          <w:p w14:paraId="11549464" w14:textId="77777777" w:rsidR="001A7859" w:rsidRPr="00584BCD" w:rsidRDefault="001A7859" w:rsidP="001A7859">
            <w:pPr>
              <w:spacing w:after="0"/>
              <w:rPr>
                <w:rFonts w:eastAsia="Arial Unicode MS"/>
                <w:b/>
                <w:i/>
                <w:sz w:val="26"/>
                <w:szCs w:val="26"/>
              </w:rPr>
            </w:pPr>
          </w:p>
        </w:tc>
        <w:tc>
          <w:tcPr>
            <w:tcW w:w="1309" w:type="dxa"/>
            <w:tcBorders>
              <w:top w:val="nil"/>
              <w:left w:val="nil"/>
              <w:bottom w:val="single" w:sz="8" w:space="0" w:color="auto"/>
              <w:right w:val="single" w:sz="8" w:space="0" w:color="auto"/>
            </w:tcBorders>
            <w:tcMar>
              <w:top w:w="20" w:type="dxa"/>
              <w:left w:w="20" w:type="dxa"/>
              <w:bottom w:w="0" w:type="dxa"/>
              <w:right w:w="20" w:type="dxa"/>
            </w:tcMar>
            <w:vAlign w:val="center"/>
          </w:tcPr>
          <w:p w14:paraId="74CD8CFA" w14:textId="77777777" w:rsidR="001A7859" w:rsidRPr="00584BCD" w:rsidRDefault="001A7859" w:rsidP="001A7859">
            <w:pPr>
              <w:spacing w:after="0"/>
              <w:jc w:val="center"/>
              <w:rPr>
                <w:rFonts w:eastAsia="Arial Unicode MS"/>
                <w:b/>
                <w:i/>
                <w:sz w:val="26"/>
                <w:szCs w:val="26"/>
              </w:rPr>
            </w:pPr>
            <w:r w:rsidRPr="00584BCD">
              <w:rPr>
                <w:rFonts w:eastAsia="Calibri"/>
                <w:b/>
                <w:i/>
                <w:sz w:val="26"/>
                <w:szCs w:val="26"/>
              </w:rPr>
              <w:t xml:space="preserve">на </w:t>
            </w:r>
            <w:proofErr w:type="spellStart"/>
            <w:r w:rsidRPr="00584BCD">
              <w:rPr>
                <w:rFonts w:eastAsia="Calibri"/>
                <w:b/>
                <w:i/>
                <w:sz w:val="26"/>
                <w:szCs w:val="26"/>
              </w:rPr>
              <w:t>місяць</w:t>
            </w:r>
            <w:proofErr w:type="spellEnd"/>
          </w:p>
        </w:tc>
        <w:tc>
          <w:tcPr>
            <w:tcW w:w="1134" w:type="dxa"/>
            <w:tcBorders>
              <w:top w:val="single" w:sz="8" w:space="0" w:color="auto"/>
              <w:left w:val="nil"/>
              <w:bottom w:val="single" w:sz="8" w:space="0" w:color="auto"/>
              <w:right w:val="single" w:sz="4" w:space="0" w:color="auto"/>
            </w:tcBorders>
            <w:tcMar>
              <w:top w:w="20" w:type="dxa"/>
              <w:left w:w="20" w:type="dxa"/>
              <w:bottom w:w="0" w:type="dxa"/>
              <w:right w:w="20" w:type="dxa"/>
            </w:tcMar>
            <w:vAlign w:val="center"/>
          </w:tcPr>
          <w:p w14:paraId="0CA64C0F" w14:textId="77777777" w:rsidR="001A7859" w:rsidRPr="00584BCD" w:rsidRDefault="001A7859" w:rsidP="001A7859">
            <w:pPr>
              <w:spacing w:after="0"/>
              <w:jc w:val="center"/>
              <w:rPr>
                <w:rFonts w:eastAsia="Arial Unicode MS"/>
                <w:b/>
                <w:i/>
                <w:sz w:val="26"/>
                <w:szCs w:val="26"/>
              </w:rPr>
            </w:pPr>
            <w:r w:rsidRPr="00584BCD">
              <w:rPr>
                <w:rFonts w:eastAsia="Calibri"/>
                <w:b/>
                <w:i/>
                <w:sz w:val="26"/>
                <w:szCs w:val="26"/>
              </w:rPr>
              <w:t xml:space="preserve">на </w:t>
            </w:r>
            <w:proofErr w:type="spellStart"/>
            <w:r w:rsidRPr="00584BCD">
              <w:rPr>
                <w:rFonts w:eastAsia="Calibri"/>
                <w:b/>
                <w:i/>
                <w:sz w:val="26"/>
                <w:szCs w:val="26"/>
              </w:rPr>
              <w:t>рік</w:t>
            </w:r>
            <w:proofErr w:type="spellEnd"/>
          </w:p>
        </w:tc>
      </w:tr>
      <w:tr w:rsidR="001A7859" w:rsidRPr="00584BCD" w14:paraId="4FE6BB5B" w14:textId="77777777" w:rsidTr="001A7859">
        <w:trPr>
          <w:trHeight w:val="40"/>
          <w:jc w:val="center"/>
        </w:trPr>
        <w:tc>
          <w:tcPr>
            <w:tcW w:w="5016" w:type="dxa"/>
            <w:tcBorders>
              <w:top w:val="single" w:sz="8" w:space="0" w:color="auto"/>
              <w:left w:val="single" w:sz="4" w:space="0" w:color="auto"/>
              <w:bottom w:val="single" w:sz="8" w:space="0" w:color="auto"/>
              <w:right w:val="single" w:sz="8" w:space="0" w:color="auto"/>
            </w:tcBorders>
            <w:tcMar>
              <w:top w:w="20" w:type="dxa"/>
              <w:left w:w="20" w:type="dxa"/>
              <w:bottom w:w="0" w:type="dxa"/>
              <w:right w:w="20" w:type="dxa"/>
            </w:tcMar>
          </w:tcPr>
          <w:p w14:paraId="0FA2727F" w14:textId="77777777" w:rsidR="001A7859" w:rsidRPr="00584BCD" w:rsidRDefault="001A7859" w:rsidP="001A7859">
            <w:pPr>
              <w:spacing w:after="0" w:line="276" w:lineRule="auto"/>
              <w:rPr>
                <w:rFonts w:eastAsia="Arial Unicode MS"/>
                <w:sz w:val="24"/>
                <w:szCs w:val="24"/>
              </w:rPr>
            </w:pPr>
            <w:r w:rsidRPr="00584BCD">
              <w:rPr>
                <w:rFonts w:eastAsia="Calibri"/>
                <w:sz w:val="24"/>
                <w:szCs w:val="24"/>
              </w:rPr>
              <w:t xml:space="preserve">1. ФОП </w:t>
            </w:r>
            <w:proofErr w:type="spellStart"/>
            <w:r w:rsidRPr="00584BCD">
              <w:rPr>
                <w:rFonts w:eastAsia="Calibri"/>
                <w:sz w:val="24"/>
                <w:szCs w:val="24"/>
              </w:rPr>
              <w:t>технічного</w:t>
            </w:r>
            <w:proofErr w:type="spellEnd"/>
            <w:r w:rsidRPr="00584BCD">
              <w:rPr>
                <w:rFonts w:eastAsia="Calibri"/>
                <w:sz w:val="24"/>
                <w:szCs w:val="24"/>
              </w:rPr>
              <w:t xml:space="preserve"> персоналу</w:t>
            </w:r>
          </w:p>
        </w:tc>
        <w:tc>
          <w:tcPr>
            <w:tcW w:w="1335" w:type="dxa"/>
            <w:tcBorders>
              <w:top w:val="nil"/>
              <w:left w:val="nil"/>
              <w:bottom w:val="single" w:sz="8" w:space="0" w:color="auto"/>
              <w:right w:val="single" w:sz="8" w:space="0" w:color="auto"/>
            </w:tcBorders>
            <w:tcMar>
              <w:top w:w="20" w:type="dxa"/>
              <w:left w:w="20" w:type="dxa"/>
              <w:bottom w:w="0" w:type="dxa"/>
              <w:right w:w="20" w:type="dxa"/>
            </w:tcMar>
          </w:tcPr>
          <w:p w14:paraId="660F3BA4" w14:textId="77777777" w:rsidR="001A7859" w:rsidRPr="00584BCD" w:rsidRDefault="001A7859" w:rsidP="001A7859">
            <w:pPr>
              <w:spacing w:after="0" w:line="276" w:lineRule="auto"/>
              <w:jc w:val="center"/>
              <w:rPr>
                <w:rFonts w:eastAsia="Arial Unicode MS"/>
                <w:sz w:val="24"/>
                <w:szCs w:val="24"/>
              </w:rPr>
            </w:pPr>
            <w:r w:rsidRPr="00584BCD">
              <w:rPr>
                <w:rFonts w:eastAsia="Calibri"/>
                <w:sz w:val="24"/>
                <w:szCs w:val="24"/>
              </w:rPr>
              <w:t>табл.</w:t>
            </w:r>
            <w:r>
              <w:rPr>
                <w:rFonts w:eastAsia="Calibri"/>
                <w:sz w:val="24"/>
                <w:szCs w:val="24"/>
              </w:rPr>
              <w:t xml:space="preserve"> 9</w:t>
            </w:r>
          </w:p>
        </w:tc>
        <w:tc>
          <w:tcPr>
            <w:tcW w:w="1309" w:type="dxa"/>
            <w:tcBorders>
              <w:top w:val="nil"/>
              <w:left w:val="nil"/>
              <w:bottom w:val="single" w:sz="8" w:space="0" w:color="auto"/>
              <w:right w:val="single" w:sz="8" w:space="0" w:color="auto"/>
            </w:tcBorders>
            <w:tcMar>
              <w:top w:w="20" w:type="dxa"/>
              <w:left w:w="20" w:type="dxa"/>
              <w:bottom w:w="0" w:type="dxa"/>
              <w:right w:w="20" w:type="dxa"/>
            </w:tcMar>
          </w:tcPr>
          <w:p w14:paraId="716FE3AF" w14:textId="77777777" w:rsidR="001A7859" w:rsidRPr="00584BCD" w:rsidRDefault="001A7859" w:rsidP="001A7859">
            <w:pPr>
              <w:spacing w:after="0" w:line="276" w:lineRule="auto"/>
              <w:jc w:val="center"/>
              <w:rPr>
                <w:rFonts w:eastAsia="Arial Unicode MS"/>
                <w:sz w:val="24"/>
                <w:szCs w:val="24"/>
              </w:rPr>
            </w:pPr>
            <w:r>
              <w:rPr>
                <w:rFonts w:eastAsia="Arial Unicode MS"/>
                <w:sz w:val="24"/>
                <w:szCs w:val="24"/>
              </w:rPr>
              <w:t>52</w:t>
            </w:r>
          </w:p>
        </w:tc>
        <w:tc>
          <w:tcPr>
            <w:tcW w:w="1134" w:type="dxa"/>
            <w:tcBorders>
              <w:top w:val="single" w:sz="8" w:space="0" w:color="auto"/>
              <w:left w:val="nil"/>
              <w:bottom w:val="single" w:sz="8" w:space="0" w:color="auto"/>
              <w:right w:val="single" w:sz="4" w:space="0" w:color="auto"/>
            </w:tcBorders>
            <w:tcMar>
              <w:top w:w="20" w:type="dxa"/>
              <w:left w:w="20" w:type="dxa"/>
              <w:bottom w:w="0" w:type="dxa"/>
              <w:right w:w="20" w:type="dxa"/>
            </w:tcMar>
          </w:tcPr>
          <w:p w14:paraId="6C7E99FF" w14:textId="77777777" w:rsidR="001A7859" w:rsidRPr="00584BCD" w:rsidRDefault="001A7859" w:rsidP="001A7859">
            <w:pPr>
              <w:spacing w:after="0" w:line="276" w:lineRule="auto"/>
              <w:jc w:val="center"/>
              <w:rPr>
                <w:rFonts w:eastAsia="Arial Unicode MS"/>
                <w:sz w:val="24"/>
                <w:szCs w:val="24"/>
              </w:rPr>
            </w:pPr>
            <w:r>
              <w:rPr>
                <w:rFonts w:eastAsia="Arial Unicode MS"/>
                <w:sz w:val="24"/>
                <w:szCs w:val="24"/>
              </w:rPr>
              <w:t>624</w:t>
            </w:r>
          </w:p>
        </w:tc>
      </w:tr>
      <w:tr w:rsidR="001A7859" w:rsidRPr="00584BCD" w14:paraId="459CC6DF" w14:textId="77777777" w:rsidTr="001A7859">
        <w:trPr>
          <w:trHeight w:val="315"/>
          <w:jc w:val="center"/>
        </w:trPr>
        <w:tc>
          <w:tcPr>
            <w:tcW w:w="5016" w:type="dxa"/>
            <w:tcBorders>
              <w:top w:val="single" w:sz="8" w:space="0" w:color="auto"/>
              <w:left w:val="single" w:sz="4" w:space="0" w:color="auto"/>
              <w:bottom w:val="single" w:sz="8" w:space="0" w:color="auto"/>
              <w:right w:val="single" w:sz="8" w:space="0" w:color="auto"/>
            </w:tcBorders>
            <w:tcMar>
              <w:top w:w="20" w:type="dxa"/>
              <w:left w:w="20" w:type="dxa"/>
              <w:bottom w:w="0" w:type="dxa"/>
              <w:right w:w="20" w:type="dxa"/>
            </w:tcMar>
          </w:tcPr>
          <w:p w14:paraId="61AE654D" w14:textId="77777777" w:rsidR="001A7859" w:rsidRPr="00584BCD" w:rsidRDefault="001A7859" w:rsidP="001A7859">
            <w:pPr>
              <w:spacing w:after="0" w:line="276" w:lineRule="auto"/>
              <w:rPr>
                <w:rFonts w:eastAsia="Arial Unicode MS"/>
                <w:sz w:val="24"/>
                <w:szCs w:val="24"/>
              </w:rPr>
            </w:pPr>
            <w:r w:rsidRPr="00584BCD">
              <w:rPr>
                <w:rFonts w:eastAsia="Calibri"/>
                <w:sz w:val="24"/>
                <w:szCs w:val="24"/>
              </w:rPr>
              <w:lastRenderedPageBreak/>
              <w:t xml:space="preserve">2. </w:t>
            </w:r>
            <w:proofErr w:type="spellStart"/>
            <w:r w:rsidRPr="00584BCD">
              <w:rPr>
                <w:rFonts w:eastAsia="Calibri"/>
                <w:sz w:val="24"/>
                <w:szCs w:val="24"/>
              </w:rPr>
              <w:t>Амортизаційні</w:t>
            </w:r>
            <w:proofErr w:type="spellEnd"/>
            <w:r w:rsidRPr="00584BCD">
              <w:rPr>
                <w:rFonts w:eastAsia="Calibri"/>
                <w:sz w:val="24"/>
                <w:szCs w:val="24"/>
              </w:rPr>
              <w:t xml:space="preserve"> </w:t>
            </w:r>
            <w:proofErr w:type="spellStart"/>
            <w:r w:rsidRPr="00584BCD">
              <w:rPr>
                <w:rFonts w:eastAsia="Calibri"/>
                <w:sz w:val="24"/>
                <w:szCs w:val="24"/>
              </w:rPr>
              <w:t>відрахування</w:t>
            </w:r>
            <w:proofErr w:type="spellEnd"/>
          </w:p>
        </w:tc>
        <w:tc>
          <w:tcPr>
            <w:tcW w:w="1335" w:type="dxa"/>
            <w:tcBorders>
              <w:top w:val="nil"/>
              <w:left w:val="nil"/>
              <w:bottom w:val="single" w:sz="8" w:space="0" w:color="auto"/>
              <w:right w:val="single" w:sz="8" w:space="0" w:color="auto"/>
            </w:tcBorders>
            <w:tcMar>
              <w:top w:w="20" w:type="dxa"/>
              <w:left w:w="20" w:type="dxa"/>
              <w:bottom w:w="0" w:type="dxa"/>
              <w:right w:w="20" w:type="dxa"/>
            </w:tcMar>
          </w:tcPr>
          <w:p w14:paraId="7A71339B" w14:textId="77777777" w:rsidR="001A7859" w:rsidRPr="00584BCD" w:rsidRDefault="001A7859" w:rsidP="001A7859">
            <w:pPr>
              <w:spacing w:after="0" w:line="276" w:lineRule="auto"/>
              <w:jc w:val="center"/>
              <w:rPr>
                <w:rFonts w:eastAsia="Arial Unicode MS"/>
                <w:sz w:val="24"/>
                <w:szCs w:val="24"/>
              </w:rPr>
            </w:pPr>
            <w:r w:rsidRPr="00584BCD">
              <w:rPr>
                <w:rFonts w:eastAsia="Calibri"/>
                <w:sz w:val="24"/>
                <w:szCs w:val="24"/>
              </w:rPr>
              <w:t>табл. 1</w:t>
            </w:r>
            <w:r>
              <w:rPr>
                <w:rFonts w:eastAsia="Calibri"/>
                <w:sz w:val="24"/>
                <w:szCs w:val="24"/>
              </w:rPr>
              <w:t>0</w:t>
            </w:r>
          </w:p>
        </w:tc>
        <w:tc>
          <w:tcPr>
            <w:tcW w:w="1309" w:type="dxa"/>
            <w:tcBorders>
              <w:top w:val="nil"/>
              <w:left w:val="nil"/>
              <w:bottom w:val="single" w:sz="8" w:space="0" w:color="auto"/>
              <w:right w:val="single" w:sz="8" w:space="0" w:color="auto"/>
            </w:tcBorders>
            <w:tcMar>
              <w:top w:w="20" w:type="dxa"/>
              <w:left w:w="20" w:type="dxa"/>
              <w:bottom w:w="0" w:type="dxa"/>
              <w:right w:w="20" w:type="dxa"/>
            </w:tcMar>
          </w:tcPr>
          <w:p w14:paraId="63D5AC14" w14:textId="77777777" w:rsidR="001A7859" w:rsidRPr="00584BCD" w:rsidRDefault="001A7859" w:rsidP="001A7859">
            <w:pPr>
              <w:spacing w:after="0" w:line="276" w:lineRule="auto"/>
              <w:jc w:val="center"/>
              <w:rPr>
                <w:rFonts w:eastAsia="Arial Unicode MS"/>
                <w:sz w:val="24"/>
                <w:szCs w:val="24"/>
              </w:rPr>
            </w:pPr>
            <w:r>
              <w:rPr>
                <w:rFonts w:eastAsia="Arial Unicode MS"/>
                <w:sz w:val="24"/>
                <w:szCs w:val="24"/>
              </w:rPr>
              <w:t>95</w:t>
            </w:r>
          </w:p>
        </w:tc>
        <w:tc>
          <w:tcPr>
            <w:tcW w:w="1134" w:type="dxa"/>
            <w:tcBorders>
              <w:top w:val="single" w:sz="8" w:space="0" w:color="auto"/>
              <w:left w:val="nil"/>
              <w:bottom w:val="single" w:sz="8" w:space="0" w:color="auto"/>
              <w:right w:val="single" w:sz="4" w:space="0" w:color="auto"/>
            </w:tcBorders>
            <w:tcMar>
              <w:top w:w="20" w:type="dxa"/>
              <w:left w:w="20" w:type="dxa"/>
              <w:bottom w:w="0" w:type="dxa"/>
              <w:right w:w="20" w:type="dxa"/>
            </w:tcMar>
          </w:tcPr>
          <w:p w14:paraId="17377554" w14:textId="77777777" w:rsidR="001A7859" w:rsidRPr="00584BCD" w:rsidRDefault="001A7859" w:rsidP="001A7859">
            <w:pPr>
              <w:spacing w:after="0" w:line="276" w:lineRule="auto"/>
              <w:jc w:val="center"/>
              <w:rPr>
                <w:rFonts w:eastAsia="Arial Unicode MS"/>
                <w:sz w:val="24"/>
                <w:szCs w:val="24"/>
              </w:rPr>
            </w:pPr>
            <w:r>
              <w:rPr>
                <w:rFonts w:eastAsia="Arial Unicode MS"/>
                <w:sz w:val="24"/>
                <w:szCs w:val="24"/>
              </w:rPr>
              <w:t>1140</w:t>
            </w:r>
          </w:p>
        </w:tc>
      </w:tr>
      <w:tr w:rsidR="001A7859" w:rsidRPr="00584BCD" w14:paraId="5D44EA2B" w14:textId="77777777" w:rsidTr="001A7859">
        <w:trPr>
          <w:trHeight w:val="275"/>
          <w:jc w:val="center"/>
        </w:trPr>
        <w:tc>
          <w:tcPr>
            <w:tcW w:w="5016" w:type="dxa"/>
            <w:tcBorders>
              <w:top w:val="single" w:sz="8" w:space="0" w:color="auto"/>
              <w:left w:val="single" w:sz="4" w:space="0" w:color="auto"/>
              <w:bottom w:val="single" w:sz="8" w:space="0" w:color="auto"/>
              <w:right w:val="single" w:sz="8" w:space="0" w:color="auto"/>
            </w:tcBorders>
            <w:tcMar>
              <w:top w:w="20" w:type="dxa"/>
              <w:left w:w="20" w:type="dxa"/>
              <w:bottom w:w="0" w:type="dxa"/>
              <w:right w:w="20" w:type="dxa"/>
            </w:tcMar>
          </w:tcPr>
          <w:p w14:paraId="2A862B0F" w14:textId="77777777" w:rsidR="001A7859" w:rsidRPr="00584BCD" w:rsidRDefault="001A7859" w:rsidP="001A7859">
            <w:pPr>
              <w:spacing w:after="0" w:line="276" w:lineRule="auto"/>
              <w:rPr>
                <w:rFonts w:eastAsia="Arial Unicode MS"/>
                <w:sz w:val="24"/>
                <w:szCs w:val="24"/>
              </w:rPr>
            </w:pPr>
            <w:r w:rsidRPr="00584BCD">
              <w:rPr>
                <w:rFonts w:eastAsia="Calibri"/>
                <w:sz w:val="24"/>
                <w:szCs w:val="24"/>
              </w:rPr>
              <w:t xml:space="preserve">3. </w:t>
            </w:r>
            <w:proofErr w:type="spellStart"/>
            <w:r w:rsidRPr="00584BCD">
              <w:rPr>
                <w:rFonts w:eastAsia="Calibri"/>
                <w:sz w:val="24"/>
                <w:szCs w:val="24"/>
              </w:rPr>
              <w:t>Оренда</w:t>
            </w:r>
            <w:proofErr w:type="spellEnd"/>
            <w:r w:rsidRPr="00584BCD">
              <w:rPr>
                <w:rFonts w:eastAsia="Calibri"/>
                <w:sz w:val="24"/>
                <w:szCs w:val="24"/>
              </w:rPr>
              <w:t xml:space="preserve"> </w:t>
            </w:r>
          </w:p>
        </w:tc>
        <w:tc>
          <w:tcPr>
            <w:tcW w:w="1335" w:type="dxa"/>
            <w:tcBorders>
              <w:top w:val="nil"/>
              <w:left w:val="nil"/>
              <w:bottom w:val="single" w:sz="8" w:space="0" w:color="auto"/>
              <w:right w:val="single" w:sz="8" w:space="0" w:color="auto"/>
            </w:tcBorders>
            <w:tcMar>
              <w:top w:w="20" w:type="dxa"/>
              <w:left w:w="20" w:type="dxa"/>
              <w:bottom w:w="0" w:type="dxa"/>
              <w:right w:w="20" w:type="dxa"/>
            </w:tcMar>
          </w:tcPr>
          <w:p w14:paraId="782EB450" w14:textId="77777777" w:rsidR="001A7859" w:rsidRPr="00584BCD" w:rsidRDefault="001A7859" w:rsidP="001A7859">
            <w:pPr>
              <w:spacing w:after="0" w:line="276" w:lineRule="auto"/>
              <w:jc w:val="center"/>
              <w:rPr>
                <w:rFonts w:eastAsia="Arial Unicode MS"/>
                <w:sz w:val="24"/>
                <w:szCs w:val="24"/>
              </w:rPr>
            </w:pPr>
            <w:r w:rsidRPr="00584BCD">
              <w:rPr>
                <w:rFonts w:eastAsia="Calibri"/>
                <w:sz w:val="24"/>
                <w:szCs w:val="24"/>
              </w:rPr>
              <w:t>табл. 1</w:t>
            </w:r>
            <w:r>
              <w:rPr>
                <w:rFonts w:eastAsia="Calibri"/>
                <w:sz w:val="24"/>
                <w:szCs w:val="24"/>
              </w:rPr>
              <w:t>1</w:t>
            </w:r>
          </w:p>
        </w:tc>
        <w:tc>
          <w:tcPr>
            <w:tcW w:w="1309" w:type="dxa"/>
            <w:tcBorders>
              <w:top w:val="nil"/>
              <w:left w:val="nil"/>
              <w:bottom w:val="single" w:sz="8" w:space="0" w:color="auto"/>
              <w:right w:val="single" w:sz="8" w:space="0" w:color="auto"/>
            </w:tcBorders>
            <w:tcMar>
              <w:top w:w="20" w:type="dxa"/>
              <w:left w:w="20" w:type="dxa"/>
              <w:bottom w:w="0" w:type="dxa"/>
              <w:right w:w="20" w:type="dxa"/>
            </w:tcMar>
          </w:tcPr>
          <w:p w14:paraId="32C86769" w14:textId="77777777" w:rsidR="001A7859" w:rsidRPr="00584BCD" w:rsidRDefault="001A7859" w:rsidP="001A7859">
            <w:pPr>
              <w:spacing w:after="0" w:line="276" w:lineRule="auto"/>
              <w:jc w:val="center"/>
              <w:rPr>
                <w:rFonts w:eastAsia="Arial Unicode MS"/>
                <w:sz w:val="24"/>
                <w:szCs w:val="24"/>
              </w:rPr>
            </w:pPr>
            <w:r>
              <w:rPr>
                <w:rFonts w:eastAsia="Arial Unicode MS"/>
                <w:sz w:val="24"/>
                <w:szCs w:val="24"/>
              </w:rPr>
              <w:t>25</w:t>
            </w:r>
          </w:p>
        </w:tc>
        <w:tc>
          <w:tcPr>
            <w:tcW w:w="1134" w:type="dxa"/>
            <w:tcBorders>
              <w:top w:val="single" w:sz="8" w:space="0" w:color="auto"/>
              <w:left w:val="nil"/>
              <w:bottom w:val="single" w:sz="8" w:space="0" w:color="auto"/>
              <w:right w:val="single" w:sz="4" w:space="0" w:color="auto"/>
            </w:tcBorders>
            <w:tcMar>
              <w:top w:w="20" w:type="dxa"/>
              <w:left w:w="20" w:type="dxa"/>
              <w:bottom w:w="0" w:type="dxa"/>
              <w:right w:w="20" w:type="dxa"/>
            </w:tcMar>
          </w:tcPr>
          <w:p w14:paraId="4D33F4D8" w14:textId="77777777" w:rsidR="001A7859" w:rsidRPr="00584BCD" w:rsidRDefault="001A7859" w:rsidP="001A7859">
            <w:pPr>
              <w:spacing w:after="0" w:line="276" w:lineRule="auto"/>
              <w:jc w:val="center"/>
              <w:rPr>
                <w:rFonts w:eastAsia="Arial Unicode MS"/>
                <w:sz w:val="24"/>
                <w:szCs w:val="24"/>
              </w:rPr>
            </w:pPr>
            <w:r>
              <w:rPr>
                <w:rFonts w:eastAsia="Arial Unicode MS"/>
                <w:sz w:val="24"/>
                <w:szCs w:val="24"/>
              </w:rPr>
              <w:t>300</w:t>
            </w:r>
          </w:p>
        </w:tc>
      </w:tr>
      <w:tr w:rsidR="001A7859" w:rsidRPr="00584BCD" w14:paraId="667E5ED5" w14:textId="77777777" w:rsidTr="001A7859">
        <w:trPr>
          <w:trHeight w:val="275"/>
          <w:jc w:val="center"/>
        </w:trPr>
        <w:tc>
          <w:tcPr>
            <w:tcW w:w="5016" w:type="dxa"/>
            <w:tcBorders>
              <w:top w:val="single" w:sz="8" w:space="0" w:color="auto"/>
              <w:left w:val="single" w:sz="4" w:space="0" w:color="auto"/>
              <w:bottom w:val="single" w:sz="8" w:space="0" w:color="auto"/>
              <w:right w:val="single" w:sz="8" w:space="0" w:color="auto"/>
            </w:tcBorders>
            <w:tcMar>
              <w:top w:w="20" w:type="dxa"/>
              <w:left w:w="20" w:type="dxa"/>
              <w:bottom w:w="0" w:type="dxa"/>
              <w:right w:w="20" w:type="dxa"/>
            </w:tcMar>
          </w:tcPr>
          <w:p w14:paraId="37D85C72" w14:textId="77777777" w:rsidR="001A7859" w:rsidRPr="00584BCD" w:rsidRDefault="001A7859" w:rsidP="001A7859">
            <w:pPr>
              <w:spacing w:after="0" w:line="276" w:lineRule="auto"/>
              <w:rPr>
                <w:rFonts w:eastAsia="Calibri"/>
                <w:sz w:val="24"/>
                <w:szCs w:val="24"/>
              </w:rPr>
            </w:pPr>
            <w:r w:rsidRPr="00584BCD">
              <w:rPr>
                <w:rFonts w:eastAsia="Calibri"/>
                <w:sz w:val="24"/>
                <w:szCs w:val="24"/>
              </w:rPr>
              <w:t>4.Охорона</w:t>
            </w:r>
          </w:p>
        </w:tc>
        <w:tc>
          <w:tcPr>
            <w:tcW w:w="1335" w:type="dxa"/>
            <w:tcBorders>
              <w:top w:val="nil"/>
              <w:left w:val="nil"/>
              <w:bottom w:val="single" w:sz="8" w:space="0" w:color="auto"/>
              <w:right w:val="single" w:sz="8" w:space="0" w:color="auto"/>
            </w:tcBorders>
            <w:tcMar>
              <w:top w:w="20" w:type="dxa"/>
              <w:left w:w="20" w:type="dxa"/>
              <w:bottom w:w="0" w:type="dxa"/>
              <w:right w:w="20" w:type="dxa"/>
            </w:tcMar>
          </w:tcPr>
          <w:p w14:paraId="025F5FAE" w14:textId="77777777" w:rsidR="001A7859" w:rsidRPr="00584BCD" w:rsidRDefault="001A7859" w:rsidP="001A7859">
            <w:pPr>
              <w:spacing w:after="0" w:line="276" w:lineRule="auto"/>
              <w:jc w:val="center"/>
              <w:rPr>
                <w:rFonts w:eastAsia="Calibri"/>
              </w:rPr>
            </w:pPr>
            <w:r w:rsidRPr="00584BCD">
              <w:rPr>
                <w:rFonts w:eastAsia="Calibri"/>
                <w:sz w:val="24"/>
                <w:szCs w:val="24"/>
              </w:rPr>
              <w:t>табл. 1</w:t>
            </w:r>
            <w:r>
              <w:rPr>
                <w:rFonts w:eastAsia="Calibri"/>
                <w:sz w:val="24"/>
                <w:szCs w:val="24"/>
              </w:rPr>
              <w:t>1</w:t>
            </w:r>
          </w:p>
        </w:tc>
        <w:tc>
          <w:tcPr>
            <w:tcW w:w="1309" w:type="dxa"/>
            <w:tcBorders>
              <w:top w:val="nil"/>
              <w:left w:val="nil"/>
              <w:bottom w:val="single" w:sz="8" w:space="0" w:color="auto"/>
              <w:right w:val="single" w:sz="8" w:space="0" w:color="auto"/>
            </w:tcBorders>
            <w:tcMar>
              <w:top w:w="20" w:type="dxa"/>
              <w:left w:w="20" w:type="dxa"/>
              <w:bottom w:w="0" w:type="dxa"/>
              <w:right w:w="20" w:type="dxa"/>
            </w:tcMar>
          </w:tcPr>
          <w:p w14:paraId="1FE636A8" w14:textId="77777777" w:rsidR="001A7859" w:rsidRPr="00584BCD" w:rsidRDefault="001A7859" w:rsidP="001A7859">
            <w:pPr>
              <w:spacing w:after="0" w:line="276" w:lineRule="auto"/>
              <w:jc w:val="center"/>
              <w:rPr>
                <w:rFonts w:eastAsia="Arial Unicode MS"/>
                <w:sz w:val="24"/>
                <w:szCs w:val="24"/>
              </w:rPr>
            </w:pPr>
            <w:r>
              <w:rPr>
                <w:rFonts w:eastAsia="Arial Unicode MS"/>
                <w:sz w:val="24"/>
                <w:szCs w:val="24"/>
              </w:rPr>
              <w:t>100</w:t>
            </w:r>
          </w:p>
        </w:tc>
        <w:tc>
          <w:tcPr>
            <w:tcW w:w="1134" w:type="dxa"/>
            <w:tcBorders>
              <w:top w:val="single" w:sz="8" w:space="0" w:color="auto"/>
              <w:left w:val="nil"/>
              <w:bottom w:val="single" w:sz="8" w:space="0" w:color="auto"/>
              <w:right w:val="single" w:sz="4" w:space="0" w:color="auto"/>
            </w:tcBorders>
            <w:tcMar>
              <w:top w:w="20" w:type="dxa"/>
              <w:left w:w="20" w:type="dxa"/>
              <w:bottom w:w="0" w:type="dxa"/>
              <w:right w:w="20" w:type="dxa"/>
            </w:tcMar>
          </w:tcPr>
          <w:p w14:paraId="5DCB9775" w14:textId="77777777" w:rsidR="001A7859" w:rsidRPr="00584BCD" w:rsidRDefault="001A7859" w:rsidP="001A7859">
            <w:pPr>
              <w:spacing w:after="0" w:line="276" w:lineRule="auto"/>
              <w:jc w:val="center"/>
              <w:rPr>
                <w:rFonts w:eastAsia="Arial Unicode MS"/>
                <w:sz w:val="24"/>
                <w:szCs w:val="24"/>
              </w:rPr>
            </w:pPr>
            <w:r>
              <w:rPr>
                <w:rFonts w:eastAsia="Arial Unicode MS"/>
                <w:sz w:val="24"/>
                <w:szCs w:val="24"/>
              </w:rPr>
              <w:t>1200</w:t>
            </w:r>
          </w:p>
        </w:tc>
      </w:tr>
      <w:tr w:rsidR="001A7859" w:rsidRPr="00584BCD" w14:paraId="69A632A6" w14:textId="77777777" w:rsidTr="001A7859">
        <w:trPr>
          <w:trHeight w:val="275"/>
          <w:jc w:val="center"/>
        </w:trPr>
        <w:tc>
          <w:tcPr>
            <w:tcW w:w="5016" w:type="dxa"/>
            <w:tcBorders>
              <w:top w:val="single" w:sz="8" w:space="0" w:color="auto"/>
              <w:left w:val="single" w:sz="4" w:space="0" w:color="auto"/>
              <w:bottom w:val="single" w:sz="8" w:space="0" w:color="auto"/>
              <w:right w:val="single" w:sz="8" w:space="0" w:color="auto"/>
            </w:tcBorders>
            <w:tcMar>
              <w:top w:w="20" w:type="dxa"/>
              <w:left w:w="20" w:type="dxa"/>
              <w:bottom w:w="0" w:type="dxa"/>
              <w:right w:w="20" w:type="dxa"/>
            </w:tcMar>
          </w:tcPr>
          <w:p w14:paraId="190910D6" w14:textId="77777777" w:rsidR="001A7859" w:rsidRPr="00584BCD" w:rsidRDefault="001A7859" w:rsidP="001A7859">
            <w:pPr>
              <w:spacing w:after="0" w:line="276" w:lineRule="auto"/>
              <w:rPr>
                <w:rFonts w:eastAsia="Calibri"/>
                <w:sz w:val="24"/>
                <w:szCs w:val="24"/>
              </w:rPr>
            </w:pPr>
            <w:r w:rsidRPr="00584BCD">
              <w:rPr>
                <w:rFonts w:eastAsia="Calibri"/>
                <w:sz w:val="24"/>
                <w:szCs w:val="24"/>
              </w:rPr>
              <w:t>5.Реклама</w:t>
            </w:r>
          </w:p>
        </w:tc>
        <w:tc>
          <w:tcPr>
            <w:tcW w:w="1335" w:type="dxa"/>
            <w:tcBorders>
              <w:top w:val="nil"/>
              <w:left w:val="nil"/>
              <w:bottom w:val="single" w:sz="8" w:space="0" w:color="auto"/>
              <w:right w:val="single" w:sz="8" w:space="0" w:color="auto"/>
            </w:tcBorders>
            <w:tcMar>
              <w:top w:w="20" w:type="dxa"/>
              <w:left w:w="20" w:type="dxa"/>
              <w:bottom w:w="0" w:type="dxa"/>
              <w:right w:w="20" w:type="dxa"/>
            </w:tcMar>
          </w:tcPr>
          <w:p w14:paraId="0BD79419" w14:textId="77777777" w:rsidR="001A7859" w:rsidRPr="00584BCD" w:rsidRDefault="001A7859" w:rsidP="001A7859">
            <w:pPr>
              <w:spacing w:after="0" w:line="276" w:lineRule="auto"/>
              <w:jc w:val="center"/>
              <w:rPr>
                <w:rFonts w:eastAsia="Calibri"/>
              </w:rPr>
            </w:pPr>
            <w:r w:rsidRPr="00584BCD">
              <w:rPr>
                <w:rFonts w:eastAsia="Calibri"/>
                <w:sz w:val="24"/>
                <w:szCs w:val="24"/>
              </w:rPr>
              <w:t>табл. 1</w:t>
            </w:r>
            <w:r>
              <w:rPr>
                <w:rFonts w:eastAsia="Calibri"/>
                <w:sz w:val="24"/>
                <w:szCs w:val="24"/>
              </w:rPr>
              <w:t>1</w:t>
            </w:r>
          </w:p>
        </w:tc>
        <w:tc>
          <w:tcPr>
            <w:tcW w:w="1309" w:type="dxa"/>
            <w:tcBorders>
              <w:top w:val="nil"/>
              <w:left w:val="nil"/>
              <w:bottom w:val="single" w:sz="8" w:space="0" w:color="auto"/>
              <w:right w:val="single" w:sz="8" w:space="0" w:color="auto"/>
            </w:tcBorders>
            <w:tcMar>
              <w:top w:w="20" w:type="dxa"/>
              <w:left w:w="20" w:type="dxa"/>
              <w:bottom w:w="0" w:type="dxa"/>
              <w:right w:w="20" w:type="dxa"/>
            </w:tcMar>
          </w:tcPr>
          <w:p w14:paraId="685938F4" w14:textId="77777777" w:rsidR="001A7859" w:rsidRPr="00584BCD" w:rsidRDefault="001A7859" w:rsidP="001A7859">
            <w:pPr>
              <w:spacing w:after="0" w:line="276" w:lineRule="auto"/>
              <w:jc w:val="center"/>
              <w:rPr>
                <w:rFonts w:eastAsia="Arial Unicode MS"/>
                <w:sz w:val="24"/>
                <w:szCs w:val="24"/>
              </w:rPr>
            </w:pPr>
            <w:r>
              <w:rPr>
                <w:rFonts w:eastAsia="Arial Unicode MS"/>
                <w:sz w:val="24"/>
                <w:szCs w:val="24"/>
              </w:rPr>
              <w:t>90</w:t>
            </w:r>
          </w:p>
        </w:tc>
        <w:tc>
          <w:tcPr>
            <w:tcW w:w="1134" w:type="dxa"/>
            <w:tcBorders>
              <w:top w:val="single" w:sz="8" w:space="0" w:color="auto"/>
              <w:left w:val="nil"/>
              <w:bottom w:val="single" w:sz="8" w:space="0" w:color="auto"/>
              <w:right w:val="single" w:sz="4" w:space="0" w:color="auto"/>
            </w:tcBorders>
            <w:tcMar>
              <w:top w:w="20" w:type="dxa"/>
              <w:left w:w="20" w:type="dxa"/>
              <w:bottom w:w="0" w:type="dxa"/>
              <w:right w:w="20" w:type="dxa"/>
            </w:tcMar>
          </w:tcPr>
          <w:p w14:paraId="41EAD97C" w14:textId="77777777" w:rsidR="001A7859" w:rsidRPr="00584BCD" w:rsidRDefault="001A7859" w:rsidP="001A7859">
            <w:pPr>
              <w:spacing w:after="0" w:line="276" w:lineRule="auto"/>
              <w:jc w:val="center"/>
              <w:rPr>
                <w:rFonts w:eastAsia="Arial Unicode MS"/>
                <w:sz w:val="24"/>
                <w:szCs w:val="24"/>
              </w:rPr>
            </w:pPr>
            <w:r>
              <w:rPr>
                <w:rFonts w:eastAsia="Arial Unicode MS"/>
                <w:sz w:val="24"/>
                <w:szCs w:val="24"/>
              </w:rPr>
              <w:t>1080</w:t>
            </w:r>
          </w:p>
        </w:tc>
      </w:tr>
      <w:tr w:rsidR="001A7859" w:rsidRPr="00584BCD" w14:paraId="07C09128" w14:textId="77777777" w:rsidTr="001A7859">
        <w:trPr>
          <w:trHeight w:val="330"/>
          <w:jc w:val="center"/>
        </w:trPr>
        <w:tc>
          <w:tcPr>
            <w:tcW w:w="6351" w:type="dxa"/>
            <w:gridSpan w:val="2"/>
            <w:tcBorders>
              <w:top w:val="single" w:sz="8" w:space="0" w:color="auto"/>
              <w:left w:val="single" w:sz="4" w:space="0" w:color="auto"/>
              <w:bottom w:val="single" w:sz="8" w:space="0" w:color="auto"/>
              <w:right w:val="single" w:sz="8" w:space="0" w:color="auto"/>
            </w:tcBorders>
            <w:tcMar>
              <w:top w:w="20" w:type="dxa"/>
              <w:left w:w="20" w:type="dxa"/>
              <w:bottom w:w="0" w:type="dxa"/>
              <w:right w:w="20" w:type="dxa"/>
            </w:tcMar>
          </w:tcPr>
          <w:p w14:paraId="27F20AE2" w14:textId="77777777" w:rsidR="001A7859" w:rsidRPr="00584BCD" w:rsidRDefault="001A7859" w:rsidP="001A7859">
            <w:pPr>
              <w:spacing w:after="0" w:line="276" w:lineRule="auto"/>
              <w:rPr>
                <w:rFonts w:eastAsia="Arial Unicode MS"/>
                <w:bCs/>
                <w:sz w:val="24"/>
                <w:szCs w:val="24"/>
              </w:rPr>
            </w:pPr>
            <w:proofErr w:type="spellStart"/>
            <w:r>
              <w:rPr>
                <w:rFonts w:eastAsia="Calibri"/>
                <w:bCs/>
                <w:sz w:val="24"/>
                <w:szCs w:val="24"/>
              </w:rPr>
              <w:t>В</w:t>
            </w:r>
            <w:r w:rsidRPr="00584BCD">
              <w:rPr>
                <w:rFonts w:eastAsia="Calibri"/>
                <w:bCs/>
                <w:sz w:val="24"/>
                <w:szCs w:val="24"/>
              </w:rPr>
              <w:t>сього</w:t>
            </w:r>
            <w:proofErr w:type="spellEnd"/>
            <w:r w:rsidRPr="00584BCD">
              <w:rPr>
                <w:rFonts w:eastAsia="Calibri"/>
                <w:bCs/>
                <w:sz w:val="24"/>
                <w:szCs w:val="24"/>
              </w:rPr>
              <w:t>:</w:t>
            </w:r>
          </w:p>
        </w:tc>
        <w:tc>
          <w:tcPr>
            <w:tcW w:w="1309" w:type="dxa"/>
            <w:tcBorders>
              <w:top w:val="nil"/>
              <w:left w:val="nil"/>
              <w:bottom w:val="single" w:sz="8" w:space="0" w:color="auto"/>
              <w:right w:val="single" w:sz="8" w:space="0" w:color="auto"/>
            </w:tcBorders>
            <w:tcMar>
              <w:top w:w="20" w:type="dxa"/>
              <w:left w:w="20" w:type="dxa"/>
              <w:bottom w:w="0" w:type="dxa"/>
              <w:right w:w="20" w:type="dxa"/>
            </w:tcMar>
          </w:tcPr>
          <w:p w14:paraId="0B984E41" w14:textId="77777777" w:rsidR="001A7859" w:rsidRPr="00584BCD" w:rsidRDefault="001A7859" w:rsidP="001A7859">
            <w:pPr>
              <w:spacing w:after="0" w:line="276" w:lineRule="auto"/>
              <w:jc w:val="center"/>
              <w:rPr>
                <w:rFonts w:eastAsia="Arial Unicode MS"/>
                <w:b/>
                <w:bCs/>
                <w:sz w:val="24"/>
                <w:szCs w:val="24"/>
              </w:rPr>
            </w:pPr>
            <w:r>
              <w:rPr>
                <w:rFonts w:eastAsia="Arial Unicode MS"/>
                <w:b/>
                <w:bCs/>
                <w:sz w:val="24"/>
                <w:szCs w:val="24"/>
              </w:rPr>
              <w:t>362</w:t>
            </w:r>
          </w:p>
        </w:tc>
        <w:tc>
          <w:tcPr>
            <w:tcW w:w="1134" w:type="dxa"/>
            <w:tcBorders>
              <w:top w:val="single" w:sz="8" w:space="0" w:color="auto"/>
              <w:left w:val="nil"/>
              <w:bottom w:val="single" w:sz="8" w:space="0" w:color="auto"/>
              <w:right w:val="single" w:sz="4" w:space="0" w:color="auto"/>
            </w:tcBorders>
            <w:tcMar>
              <w:top w:w="20" w:type="dxa"/>
              <w:left w:w="20" w:type="dxa"/>
              <w:bottom w:w="0" w:type="dxa"/>
              <w:right w:w="20" w:type="dxa"/>
            </w:tcMar>
          </w:tcPr>
          <w:p w14:paraId="6CFED865" w14:textId="77777777" w:rsidR="001A7859" w:rsidRPr="00584BCD" w:rsidRDefault="001A7859" w:rsidP="001A7859">
            <w:pPr>
              <w:spacing w:after="0" w:line="276" w:lineRule="auto"/>
              <w:jc w:val="center"/>
              <w:rPr>
                <w:rFonts w:eastAsia="Arial Unicode MS"/>
                <w:b/>
                <w:bCs/>
                <w:sz w:val="24"/>
                <w:szCs w:val="24"/>
              </w:rPr>
            </w:pPr>
            <w:r>
              <w:rPr>
                <w:rFonts w:eastAsia="Arial Unicode MS"/>
                <w:b/>
                <w:bCs/>
                <w:sz w:val="24"/>
                <w:szCs w:val="24"/>
              </w:rPr>
              <w:t>4344</w:t>
            </w:r>
          </w:p>
        </w:tc>
      </w:tr>
    </w:tbl>
    <w:p w14:paraId="018D65C1" w14:textId="77777777" w:rsidR="001A7859" w:rsidRDefault="001A7859" w:rsidP="001A7859">
      <w:pPr>
        <w:rPr>
          <w:lang w:val="uk-UA"/>
        </w:rPr>
      </w:pPr>
    </w:p>
    <w:p w14:paraId="288555C3" w14:textId="77777777" w:rsidR="001A7859" w:rsidRPr="00F65D91" w:rsidRDefault="001A7859" w:rsidP="001A7859">
      <w:pPr>
        <w:jc w:val="center"/>
        <w:rPr>
          <w:b/>
          <w:bCs/>
          <w:lang w:val="uk-UA"/>
        </w:rPr>
      </w:pPr>
      <w:r w:rsidRPr="002315A0">
        <w:rPr>
          <w:b/>
          <w:lang w:val="uk-UA"/>
        </w:rPr>
        <w:t>7.</w:t>
      </w:r>
      <w:r>
        <w:rPr>
          <w:b/>
          <w:lang w:val="uk-UA"/>
        </w:rPr>
        <w:t>1</w:t>
      </w:r>
      <w:r w:rsidR="00A06FE4">
        <w:rPr>
          <w:b/>
          <w:lang w:val="uk-UA"/>
        </w:rPr>
        <w:t>5</w:t>
      </w:r>
      <w:r w:rsidR="000463AA">
        <w:rPr>
          <w:b/>
          <w:lang w:val="uk-UA"/>
        </w:rPr>
        <w:t xml:space="preserve"> </w:t>
      </w:r>
      <w:proofErr w:type="spellStart"/>
      <w:r w:rsidRPr="00F65D91">
        <w:rPr>
          <w:b/>
          <w:bCs/>
          <w:lang w:val="uk-UA"/>
        </w:rPr>
        <w:t>Обгрунтування</w:t>
      </w:r>
      <w:proofErr w:type="spellEnd"/>
      <w:r w:rsidRPr="00F65D91">
        <w:rPr>
          <w:b/>
          <w:bCs/>
          <w:lang w:val="uk-UA"/>
        </w:rPr>
        <w:t xml:space="preserve"> собівартості інноваційної ідеї стартап-</w:t>
      </w:r>
      <w:proofErr w:type="spellStart"/>
      <w:r w:rsidRPr="00F65D91">
        <w:rPr>
          <w:b/>
          <w:bCs/>
          <w:lang w:val="uk-UA"/>
        </w:rPr>
        <w:t>проєкту</w:t>
      </w:r>
      <w:proofErr w:type="spellEnd"/>
    </w:p>
    <w:p w14:paraId="1E37D99B" w14:textId="77777777" w:rsidR="001A7859" w:rsidRPr="00345AF4" w:rsidRDefault="001A7859" w:rsidP="001A7859">
      <w:pPr>
        <w:pStyle w:val="BodyTextIndent"/>
        <w:autoSpaceDE w:val="0"/>
        <w:autoSpaceDN w:val="0"/>
        <w:adjustRightInd w:val="0"/>
        <w:spacing w:after="0" w:line="360" w:lineRule="auto"/>
        <w:ind w:left="0" w:firstLine="709"/>
        <w:jc w:val="both"/>
        <w:rPr>
          <w:sz w:val="28"/>
          <w:szCs w:val="28"/>
        </w:rPr>
      </w:pPr>
      <w:r w:rsidRPr="00345AF4">
        <w:rPr>
          <w:sz w:val="28"/>
          <w:szCs w:val="28"/>
        </w:rPr>
        <w:t>Собівартість інноваційної ідеї складається з умовно-змінних та умовно-постійних (накладних) витрат</w:t>
      </w:r>
      <w:r>
        <w:rPr>
          <w:sz w:val="28"/>
          <w:szCs w:val="28"/>
        </w:rPr>
        <w:t>.</w:t>
      </w:r>
      <w:r w:rsidRPr="00345AF4">
        <w:rPr>
          <w:sz w:val="28"/>
          <w:szCs w:val="28"/>
        </w:rPr>
        <w:t xml:space="preserve"> Розрахунок собівартості узагальнимо в таблиці </w:t>
      </w:r>
      <w:r w:rsidR="004E1D36">
        <w:t>7</w:t>
      </w:r>
      <w:r w:rsidR="004E1D36" w:rsidRPr="00413B36">
        <w:t>.</w:t>
      </w:r>
      <w:r w:rsidR="004E1D36">
        <w:rPr>
          <w:lang w:val="ru-RU"/>
        </w:rPr>
        <w:t>18</w:t>
      </w:r>
      <w:r>
        <w:rPr>
          <w:sz w:val="28"/>
          <w:szCs w:val="28"/>
        </w:rPr>
        <w:t>.</w:t>
      </w:r>
    </w:p>
    <w:p w14:paraId="5FA3E463" w14:textId="77777777" w:rsidR="001A7859" w:rsidRPr="00CB5065" w:rsidRDefault="001A7859" w:rsidP="001A7859">
      <w:pPr>
        <w:pStyle w:val="BodyTextIndent2"/>
        <w:spacing w:line="360" w:lineRule="auto"/>
        <w:ind w:left="0"/>
        <w:jc w:val="right"/>
        <w:rPr>
          <w:bCs/>
          <w:iCs/>
        </w:rPr>
      </w:pPr>
      <w:r w:rsidRPr="00CB5065">
        <w:rPr>
          <w:bCs/>
          <w:iCs/>
        </w:rPr>
        <w:t xml:space="preserve">Таблиця </w:t>
      </w:r>
      <w:r w:rsidR="004E1D36">
        <w:t>7</w:t>
      </w:r>
      <w:r w:rsidR="004E1D36" w:rsidRPr="00413B36">
        <w:t>.</w:t>
      </w:r>
      <w:r w:rsidR="004E1D36">
        <w:rPr>
          <w:lang w:val="ru-RU"/>
        </w:rPr>
        <w:t>18</w:t>
      </w:r>
      <w:r w:rsidRPr="00CB5065">
        <w:rPr>
          <w:bCs/>
          <w:iCs/>
        </w:rPr>
        <w:t>. Обґрунтування собівартості товару (послуги), грн.</w:t>
      </w:r>
    </w:p>
    <w:tbl>
      <w:tblPr>
        <w:tblW w:w="6658" w:type="dxa"/>
        <w:jc w:val="center"/>
        <w:tblCellMar>
          <w:left w:w="0" w:type="dxa"/>
          <w:right w:w="0" w:type="dxa"/>
        </w:tblCellMar>
        <w:tblLook w:val="0000" w:firstRow="0" w:lastRow="0" w:firstColumn="0" w:lastColumn="0" w:noHBand="0" w:noVBand="0"/>
      </w:tblPr>
      <w:tblGrid>
        <w:gridCol w:w="4106"/>
        <w:gridCol w:w="1276"/>
        <w:gridCol w:w="1276"/>
      </w:tblGrid>
      <w:tr w:rsidR="001A7859" w:rsidRPr="005C64CC" w14:paraId="236C0467" w14:textId="77777777" w:rsidTr="001A7859">
        <w:trPr>
          <w:cantSplit/>
          <w:trHeight w:val="330"/>
          <w:jc w:val="center"/>
        </w:trPr>
        <w:tc>
          <w:tcPr>
            <w:tcW w:w="4106" w:type="dxa"/>
            <w:vMerge w:val="restart"/>
            <w:tcBorders>
              <w:top w:val="single" w:sz="4" w:space="0" w:color="auto"/>
              <w:left w:val="single" w:sz="4" w:space="0" w:color="auto"/>
              <w:bottom w:val="single" w:sz="8" w:space="0" w:color="auto"/>
              <w:right w:val="single" w:sz="8" w:space="0" w:color="auto"/>
            </w:tcBorders>
            <w:tcMar>
              <w:top w:w="20" w:type="dxa"/>
              <w:left w:w="20" w:type="dxa"/>
              <w:bottom w:w="0" w:type="dxa"/>
              <w:right w:w="20" w:type="dxa"/>
            </w:tcMar>
            <w:vAlign w:val="center"/>
          </w:tcPr>
          <w:p w14:paraId="2D7DA0B1" w14:textId="77777777" w:rsidR="001A7859" w:rsidRPr="005C64CC" w:rsidRDefault="001A7859" w:rsidP="001A7859">
            <w:pPr>
              <w:spacing w:after="0"/>
              <w:jc w:val="center"/>
              <w:rPr>
                <w:rFonts w:eastAsia="Arial Unicode MS"/>
                <w:b/>
                <w:i/>
                <w:sz w:val="26"/>
                <w:szCs w:val="26"/>
              </w:rPr>
            </w:pPr>
            <w:proofErr w:type="spellStart"/>
            <w:r w:rsidRPr="005C64CC">
              <w:rPr>
                <w:rFonts w:eastAsia="Calibri"/>
                <w:b/>
                <w:i/>
                <w:sz w:val="26"/>
                <w:szCs w:val="26"/>
              </w:rPr>
              <w:t>Статті</w:t>
            </w:r>
            <w:proofErr w:type="spellEnd"/>
            <w:r w:rsidRPr="005C64CC">
              <w:rPr>
                <w:rFonts w:eastAsia="Calibri"/>
                <w:b/>
                <w:i/>
                <w:sz w:val="26"/>
                <w:szCs w:val="26"/>
              </w:rPr>
              <w:t xml:space="preserve"> </w:t>
            </w:r>
            <w:proofErr w:type="spellStart"/>
            <w:r w:rsidRPr="005C64CC">
              <w:rPr>
                <w:rFonts w:eastAsia="Calibri"/>
                <w:b/>
                <w:i/>
                <w:sz w:val="26"/>
                <w:szCs w:val="26"/>
              </w:rPr>
              <w:t>витрат</w:t>
            </w:r>
            <w:proofErr w:type="spellEnd"/>
          </w:p>
        </w:tc>
        <w:tc>
          <w:tcPr>
            <w:tcW w:w="2552" w:type="dxa"/>
            <w:gridSpan w:val="2"/>
            <w:tcBorders>
              <w:top w:val="single" w:sz="4" w:space="0" w:color="auto"/>
              <w:left w:val="nil"/>
              <w:bottom w:val="single" w:sz="8" w:space="0" w:color="auto"/>
              <w:right w:val="single" w:sz="4" w:space="0" w:color="auto"/>
            </w:tcBorders>
            <w:tcMar>
              <w:top w:w="20" w:type="dxa"/>
              <w:left w:w="20" w:type="dxa"/>
              <w:bottom w:w="0" w:type="dxa"/>
              <w:right w:w="20" w:type="dxa"/>
            </w:tcMar>
            <w:vAlign w:val="center"/>
          </w:tcPr>
          <w:p w14:paraId="478A65B1" w14:textId="77777777" w:rsidR="001A7859" w:rsidRPr="005C64CC" w:rsidRDefault="001A7859" w:rsidP="001A7859">
            <w:pPr>
              <w:spacing w:after="0"/>
              <w:jc w:val="center"/>
              <w:rPr>
                <w:rFonts w:eastAsia="Arial Unicode MS"/>
                <w:b/>
                <w:i/>
                <w:sz w:val="26"/>
                <w:szCs w:val="26"/>
              </w:rPr>
            </w:pPr>
            <w:proofErr w:type="spellStart"/>
            <w:r w:rsidRPr="005C64CC">
              <w:rPr>
                <w:rFonts w:eastAsia="Calibri"/>
                <w:b/>
                <w:i/>
                <w:sz w:val="26"/>
                <w:szCs w:val="26"/>
              </w:rPr>
              <w:t>Витрати</w:t>
            </w:r>
            <w:proofErr w:type="spellEnd"/>
            <w:r w:rsidRPr="005C64CC">
              <w:rPr>
                <w:rFonts w:eastAsia="Calibri"/>
                <w:b/>
                <w:i/>
                <w:sz w:val="26"/>
                <w:szCs w:val="26"/>
              </w:rPr>
              <w:t xml:space="preserve">, </w:t>
            </w:r>
            <w:proofErr w:type="spellStart"/>
            <w:r w:rsidRPr="005C64CC">
              <w:rPr>
                <w:rFonts w:eastAsia="Calibri"/>
                <w:b/>
                <w:i/>
                <w:sz w:val="26"/>
                <w:szCs w:val="26"/>
              </w:rPr>
              <w:t>тис.грн</w:t>
            </w:r>
            <w:proofErr w:type="spellEnd"/>
          </w:p>
        </w:tc>
      </w:tr>
      <w:tr w:rsidR="001A7859" w:rsidRPr="005C64CC" w14:paraId="3624DB5D" w14:textId="77777777" w:rsidTr="001A7859">
        <w:trPr>
          <w:cantSplit/>
          <w:trHeight w:val="660"/>
          <w:jc w:val="center"/>
        </w:trPr>
        <w:tc>
          <w:tcPr>
            <w:tcW w:w="4106" w:type="dxa"/>
            <w:vMerge/>
            <w:tcBorders>
              <w:top w:val="single" w:sz="12" w:space="0" w:color="auto"/>
              <w:left w:val="single" w:sz="4" w:space="0" w:color="auto"/>
              <w:bottom w:val="single" w:sz="8" w:space="0" w:color="auto"/>
              <w:right w:val="single" w:sz="8" w:space="0" w:color="auto"/>
            </w:tcBorders>
            <w:vAlign w:val="center"/>
          </w:tcPr>
          <w:p w14:paraId="01F1B9BD" w14:textId="77777777" w:rsidR="001A7859" w:rsidRPr="005C64CC" w:rsidRDefault="001A7859" w:rsidP="001A7859">
            <w:pPr>
              <w:spacing w:after="0"/>
              <w:rPr>
                <w:rFonts w:eastAsia="Arial Unicode MS"/>
                <w:b/>
                <w:i/>
                <w:sz w:val="26"/>
                <w:szCs w:val="26"/>
              </w:rPr>
            </w:pPr>
          </w:p>
        </w:tc>
        <w:tc>
          <w:tcPr>
            <w:tcW w:w="1276" w:type="dxa"/>
            <w:tcBorders>
              <w:top w:val="nil"/>
              <w:left w:val="nil"/>
              <w:bottom w:val="single" w:sz="8" w:space="0" w:color="auto"/>
              <w:right w:val="single" w:sz="8" w:space="0" w:color="auto"/>
            </w:tcBorders>
            <w:tcMar>
              <w:top w:w="20" w:type="dxa"/>
              <w:left w:w="20" w:type="dxa"/>
              <w:bottom w:w="0" w:type="dxa"/>
              <w:right w:w="20" w:type="dxa"/>
            </w:tcMar>
            <w:vAlign w:val="center"/>
          </w:tcPr>
          <w:p w14:paraId="316F44BA" w14:textId="77777777" w:rsidR="001A7859" w:rsidRPr="005C64CC" w:rsidRDefault="001A7859" w:rsidP="001A7859">
            <w:pPr>
              <w:spacing w:after="0"/>
              <w:jc w:val="center"/>
              <w:rPr>
                <w:rFonts w:eastAsia="Arial Unicode MS"/>
                <w:b/>
                <w:i/>
                <w:sz w:val="26"/>
                <w:szCs w:val="26"/>
              </w:rPr>
            </w:pPr>
            <w:r w:rsidRPr="005C64CC">
              <w:rPr>
                <w:rFonts w:eastAsia="Calibri"/>
                <w:b/>
                <w:i/>
                <w:sz w:val="26"/>
                <w:szCs w:val="26"/>
              </w:rPr>
              <w:t xml:space="preserve">на </w:t>
            </w:r>
            <w:proofErr w:type="spellStart"/>
            <w:r w:rsidRPr="005C64CC">
              <w:rPr>
                <w:rFonts w:eastAsia="Calibri"/>
                <w:b/>
                <w:i/>
                <w:sz w:val="26"/>
                <w:szCs w:val="26"/>
              </w:rPr>
              <w:t>місяць</w:t>
            </w:r>
            <w:proofErr w:type="spellEnd"/>
          </w:p>
        </w:tc>
        <w:tc>
          <w:tcPr>
            <w:tcW w:w="1276" w:type="dxa"/>
            <w:tcBorders>
              <w:top w:val="single" w:sz="8" w:space="0" w:color="auto"/>
              <w:left w:val="nil"/>
              <w:bottom w:val="single" w:sz="8" w:space="0" w:color="auto"/>
              <w:right w:val="single" w:sz="4" w:space="0" w:color="auto"/>
            </w:tcBorders>
            <w:tcMar>
              <w:top w:w="20" w:type="dxa"/>
              <w:left w:w="20" w:type="dxa"/>
              <w:bottom w:w="0" w:type="dxa"/>
              <w:right w:w="20" w:type="dxa"/>
            </w:tcMar>
            <w:vAlign w:val="center"/>
          </w:tcPr>
          <w:p w14:paraId="14AC6ED7" w14:textId="77777777" w:rsidR="001A7859" w:rsidRPr="005C64CC" w:rsidRDefault="001A7859" w:rsidP="001A7859">
            <w:pPr>
              <w:spacing w:after="0"/>
              <w:jc w:val="center"/>
              <w:rPr>
                <w:rFonts w:eastAsia="Arial Unicode MS"/>
                <w:b/>
                <w:i/>
                <w:sz w:val="26"/>
                <w:szCs w:val="26"/>
              </w:rPr>
            </w:pPr>
            <w:r w:rsidRPr="005C64CC">
              <w:rPr>
                <w:rFonts w:eastAsia="Calibri"/>
                <w:b/>
                <w:i/>
                <w:sz w:val="26"/>
                <w:szCs w:val="26"/>
              </w:rPr>
              <w:t xml:space="preserve">на </w:t>
            </w:r>
            <w:proofErr w:type="spellStart"/>
            <w:r w:rsidRPr="005C64CC">
              <w:rPr>
                <w:rFonts w:eastAsia="Calibri"/>
                <w:b/>
                <w:i/>
                <w:sz w:val="26"/>
                <w:szCs w:val="26"/>
              </w:rPr>
              <w:t>рік</w:t>
            </w:r>
            <w:proofErr w:type="spellEnd"/>
          </w:p>
        </w:tc>
      </w:tr>
      <w:tr w:rsidR="001A7859" w:rsidRPr="005C64CC" w14:paraId="7A2D98B6" w14:textId="77777777" w:rsidTr="001A7859">
        <w:trPr>
          <w:cantSplit/>
          <w:trHeight w:val="315"/>
          <w:jc w:val="center"/>
        </w:trPr>
        <w:tc>
          <w:tcPr>
            <w:tcW w:w="4106" w:type="dxa"/>
            <w:tcBorders>
              <w:top w:val="single" w:sz="8" w:space="0" w:color="auto"/>
              <w:left w:val="single" w:sz="4" w:space="0" w:color="auto"/>
              <w:bottom w:val="single" w:sz="8" w:space="0" w:color="auto"/>
              <w:right w:val="single" w:sz="8" w:space="0" w:color="auto"/>
            </w:tcBorders>
            <w:tcMar>
              <w:top w:w="20" w:type="dxa"/>
              <w:left w:w="20" w:type="dxa"/>
              <w:bottom w:w="0" w:type="dxa"/>
              <w:right w:w="20" w:type="dxa"/>
            </w:tcMar>
          </w:tcPr>
          <w:p w14:paraId="3F004D89" w14:textId="77777777" w:rsidR="001A7859" w:rsidRPr="005C64CC" w:rsidRDefault="001A7859" w:rsidP="001A7859">
            <w:pPr>
              <w:spacing w:after="0" w:line="276" w:lineRule="auto"/>
              <w:rPr>
                <w:rFonts w:eastAsia="Arial Unicode MS"/>
                <w:sz w:val="24"/>
                <w:szCs w:val="24"/>
              </w:rPr>
            </w:pPr>
            <w:r w:rsidRPr="005C64CC">
              <w:rPr>
                <w:rFonts w:eastAsia="Calibri"/>
                <w:sz w:val="24"/>
                <w:szCs w:val="24"/>
              </w:rPr>
              <w:t xml:space="preserve">1.Умовно-змінні </w:t>
            </w:r>
            <w:proofErr w:type="spellStart"/>
            <w:r w:rsidRPr="005C64CC">
              <w:rPr>
                <w:rFonts w:eastAsia="Calibri"/>
                <w:sz w:val="24"/>
                <w:szCs w:val="24"/>
              </w:rPr>
              <w:t>витрати</w:t>
            </w:r>
            <w:proofErr w:type="spellEnd"/>
          </w:p>
        </w:tc>
        <w:tc>
          <w:tcPr>
            <w:tcW w:w="1276" w:type="dxa"/>
            <w:tcBorders>
              <w:top w:val="nil"/>
              <w:left w:val="nil"/>
              <w:bottom w:val="single" w:sz="8" w:space="0" w:color="auto"/>
              <w:right w:val="single" w:sz="8" w:space="0" w:color="auto"/>
            </w:tcBorders>
            <w:tcMar>
              <w:top w:w="20" w:type="dxa"/>
              <w:left w:w="20" w:type="dxa"/>
              <w:bottom w:w="0" w:type="dxa"/>
              <w:right w:w="20" w:type="dxa"/>
            </w:tcMar>
          </w:tcPr>
          <w:p w14:paraId="09AB56F1" w14:textId="77777777" w:rsidR="001A7859" w:rsidRPr="00CC59BC" w:rsidRDefault="007C40D0" w:rsidP="001A7859">
            <w:pPr>
              <w:spacing w:after="0" w:line="276" w:lineRule="auto"/>
              <w:jc w:val="center"/>
              <w:rPr>
                <w:rFonts w:eastAsia="Arial Unicode MS"/>
                <w:sz w:val="24"/>
                <w:szCs w:val="24"/>
                <w:lang w:val="uk-UA"/>
              </w:rPr>
            </w:pPr>
            <w:r>
              <w:rPr>
                <w:rFonts w:eastAsia="Arial Unicode MS"/>
                <w:sz w:val="24"/>
                <w:szCs w:val="24"/>
              </w:rPr>
              <w:t>6</w:t>
            </w:r>
            <w:r w:rsidR="001A7859">
              <w:rPr>
                <w:rFonts w:eastAsia="Arial Unicode MS"/>
                <w:sz w:val="24"/>
                <w:szCs w:val="24"/>
                <w:lang w:val="uk-UA"/>
              </w:rPr>
              <w:t>2</w:t>
            </w:r>
          </w:p>
        </w:tc>
        <w:tc>
          <w:tcPr>
            <w:tcW w:w="1276" w:type="dxa"/>
            <w:tcBorders>
              <w:top w:val="single" w:sz="8" w:space="0" w:color="auto"/>
              <w:left w:val="nil"/>
              <w:bottom w:val="single" w:sz="8" w:space="0" w:color="auto"/>
              <w:right w:val="single" w:sz="4" w:space="0" w:color="auto"/>
            </w:tcBorders>
            <w:tcMar>
              <w:top w:w="20" w:type="dxa"/>
              <w:left w:w="20" w:type="dxa"/>
              <w:bottom w:w="0" w:type="dxa"/>
              <w:right w:w="20" w:type="dxa"/>
            </w:tcMar>
          </w:tcPr>
          <w:p w14:paraId="0D330AAF" w14:textId="77777777" w:rsidR="001A7859" w:rsidRPr="00CC59BC" w:rsidRDefault="001A7859" w:rsidP="001A7859">
            <w:pPr>
              <w:spacing w:after="0" w:line="276" w:lineRule="auto"/>
              <w:jc w:val="center"/>
              <w:rPr>
                <w:rFonts w:eastAsia="Arial Unicode MS"/>
                <w:sz w:val="24"/>
                <w:szCs w:val="24"/>
                <w:lang w:val="uk-UA"/>
              </w:rPr>
            </w:pPr>
            <w:r>
              <w:rPr>
                <w:rFonts w:eastAsia="Arial Unicode MS"/>
                <w:sz w:val="24"/>
                <w:szCs w:val="24"/>
                <w:lang w:val="uk-UA"/>
              </w:rPr>
              <w:t>704</w:t>
            </w:r>
          </w:p>
        </w:tc>
      </w:tr>
      <w:tr w:rsidR="001A7859" w:rsidRPr="005C64CC" w14:paraId="198743F4" w14:textId="77777777" w:rsidTr="001A7859">
        <w:trPr>
          <w:cantSplit/>
          <w:trHeight w:val="315"/>
          <w:jc w:val="center"/>
        </w:trPr>
        <w:tc>
          <w:tcPr>
            <w:tcW w:w="4106" w:type="dxa"/>
            <w:tcBorders>
              <w:top w:val="single" w:sz="8" w:space="0" w:color="auto"/>
              <w:left w:val="single" w:sz="4" w:space="0" w:color="auto"/>
              <w:bottom w:val="single" w:sz="8" w:space="0" w:color="auto"/>
              <w:right w:val="single" w:sz="8" w:space="0" w:color="auto"/>
            </w:tcBorders>
            <w:tcMar>
              <w:top w:w="20" w:type="dxa"/>
              <w:left w:w="20" w:type="dxa"/>
              <w:bottom w:w="0" w:type="dxa"/>
              <w:right w:w="20" w:type="dxa"/>
            </w:tcMar>
          </w:tcPr>
          <w:p w14:paraId="424886B6" w14:textId="77777777" w:rsidR="001A7859" w:rsidRPr="005C64CC" w:rsidRDefault="001A7859" w:rsidP="001A7859">
            <w:pPr>
              <w:spacing w:before="100" w:beforeAutospacing="1" w:after="100" w:afterAutospacing="1" w:line="276" w:lineRule="auto"/>
              <w:rPr>
                <w:rFonts w:eastAsia="Arial Unicode MS"/>
                <w:sz w:val="24"/>
                <w:szCs w:val="24"/>
              </w:rPr>
            </w:pPr>
            <w:r w:rsidRPr="005C64CC">
              <w:rPr>
                <w:rFonts w:eastAsia="Calibri"/>
                <w:sz w:val="24"/>
                <w:szCs w:val="24"/>
              </w:rPr>
              <w:t xml:space="preserve">2 </w:t>
            </w:r>
            <w:proofErr w:type="spellStart"/>
            <w:r w:rsidRPr="005C64CC">
              <w:rPr>
                <w:rFonts w:eastAsia="Calibri"/>
                <w:sz w:val="24"/>
                <w:szCs w:val="24"/>
              </w:rPr>
              <w:t>Умовно-постійні</w:t>
            </w:r>
            <w:proofErr w:type="spellEnd"/>
            <w:r w:rsidRPr="005C64CC">
              <w:rPr>
                <w:rFonts w:eastAsia="Calibri"/>
                <w:sz w:val="24"/>
                <w:szCs w:val="24"/>
              </w:rPr>
              <w:t xml:space="preserve"> (</w:t>
            </w:r>
            <w:proofErr w:type="spellStart"/>
            <w:r w:rsidRPr="005C64CC">
              <w:rPr>
                <w:rFonts w:eastAsia="Calibri"/>
                <w:sz w:val="24"/>
                <w:szCs w:val="24"/>
              </w:rPr>
              <w:t>накладні</w:t>
            </w:r>
            <w:proofErr w:type="spellEnd"/>
            <w:r w:rsidRPr="005C64CC">
              <w:rPr>
                <w:rFonts w:eastAsia="Calibri"/>
                <w:sz w:val="24"/>
                <w:szCs w:val="24"/>
              </w:rPr>
              <w:t xml:space="preserve">) </w:t>
            </w:r>
            <w:proofErr w:type="spellStart"/>
            <w:r w:rsidRPr="005C64CC">
              <w:rPr>
                <w:rFonts w:eastAsia="Calibri"/>
                <w:sz w:val="24"/>
                <w:szCs w:val="24"/>
              </w:rPr>
              <w:t>витрати</w:t>
            </w:r>
            <w:proofErr w:type="spellEnd"/>
          </w:p>
        </w:tc>
        <w:tc>
          <w:tcPr>
            <w:tcW w:w="1276" w:type="dxa"/>
            <w:tcBorders>
              <w:top w:val="nil"/>
              <w:left w:val="nil"/>
              <w:bottom w:val="single" w:sz="8" w:space="0" w:color="auto"/>
              <w:right w:val="single" w:sz="8" w:space="0" w:color="auto"/>
            </w:tcBorders>
            <w:tcMar>
              <w:top w:w="20" w:type="dxa"/>
              <w:left w:w="20" w:type="dxa"/>
              <w:bottom w:w="0" w:type="dxa"/>
              <w:right w:w="20" w:type="dxa"/>
            </w:tcMar>
          </w:tcPr>
          <w:p w14:paraId="7364D30C" w14:textId="77777777" w:rsidR="001A7859" w:rsidRPr="00CC59BC" w:rsidRDefault="007C40D0" w:rsidP="001A7859">
            <w:pPr>
              <w:spacing w:before="100" w:beforeAutospacing="1" w:after="100" w:afterAutospacing="1" w:line="276" w:lineRule="auto"/>
              <w:jc w:val="center"/>
              <w:rPr>
                <w:rFonts w:eastAsia="Arial Unicode MS"/>
                <w:sz w:val="24"/>
                <w:szCs w:val="24"/>
                <w:lang w:val="uk-UA"/>
              </w:rPr>
            </w:pPr>
            <w:r>
              <w:rPr>
                <w:rFonts w:eastAsia="Arial Unicode MS"/>
                <w:sz w:val="24"/>
                <w:szCs w:val="24"/>
                <w:lang w:val="uk-UA"/>
              </w:rPr>
              <w:t>63</w:t>
            </w:r>
          </w:p>
        </w:tc>
        <w:tc>
          <w:tcPr>
            <w:tcW w:w="1276" w:type="dxa"/>
            <w:tcBorders>
              <w:top w:val="single" w:sz="8" w:space="0" w:color="auto"/>
              <w:left w:val="nil"/>
              <w:bottom w:val="single" w:sz="8" w:space="0" w:color="auto"/>
              <w:right w:val="single" w:sz="4" w:space="0" w:color="auto"/>
            </w:tcBorders>
            <w:tcMar>
              <w:top w:w="20" w:type="dxa"/>
              <w:left w:w="20" w:type="dxa"/>
              <w:bottom w:w="0" w:type="dxa"/>
              <w:right w:w="20" w:type="dxa"/>
            </w:tcMar>
          </w:tcPr>
          <w:p w14:paraId="7E0178E1" w14:textId="77777777" w:rsidR="001A7859" w:rsidRPr="00CC59BC" w:rsidRDefault="001A7859" w:rsidP="001A7859">
            <w:pPr>
              <w:spacing w:before="100" w:beforeAutospacing="1" w:after="100" w:afterAutospacing="1" w:line="276" w:lineRule="auto"/>
              <w:jc w:val="center"/>
              <w:rPr>
                <w:rFonts w:eastAsia="Arial Unicode MS"/>
                <w:sz w:val="24"/>
                <w:szCs w:val="24"/>
                <w:lang w:val="uk-UA"/>
              </w:rPr>
            </w:pPr>
            <w:r>
              <w:rPr>
                <w:rFonts w:eastAsia="Arial Unicode MS"/>
                <w:sz w:val="24"/>
                <w:szCs w:val="24"/>
                <w:lang w:val="uk-UA"/>
              </w:rPr>
              <w:t>720</w:t>
            </w:r>
          </w:p>
        </w:tc>
      </w:tr>
      <w:tr w:rsidR="001A7859" w:rsidRPr="005C64CC" w14:paraId="5661FE5B" w14:textId="77777777" w:rsidTr="001A7859">
        <w:trPr>
          <w:cantSplit/>
          <w:trHeight w:val="375"/>
          <w:jc w:val="center"/>
        </w:trPr>
        <w:tc>
          <w:tcPr>
            <w:tcW w:w="4106" w:type="dxa"/>
            <w:tcBorders>
              <w:top w:val="single" w:sz="8" w:space="0" w:color="auto"/>
              <w:left w:val="single" w:sz="4" w:space="0" w:color="auto"/>
              <w:bottom w:val="single" w:sz="4" w:space="0" w:color="auto"/>
              <w:right w:val="single" w:sz="8" w:space="0" w:color="auto"/>
            </w:tcBorders>
            <w:tcMar>
              <w:top w:w="20" w:type="dxa"/>
              <w:left w:w="20" w:type="dxa"/>
              <w:bottom w:w="0" w:type="dxa"/>
              <w:right w:w="20" w:type="dxa"/>
            </w:tcMar>
          </w:tcPr>
          <w:p w14:paraId="7546B6FD" w14:textId="77777777" w:rsidR="001A7859" w:rsidRPr="005C64CC" w:rsidRDefault="001A7859" w:rsidP="001A7859">
            <w:pPr>
              <w:spacing w:after="0" w:line="276" w:lineRule="auto"/>
              <w:rPr>
                <w:rFonts w:eastAsia="Arial Unicode MS"/>
                <w:sz w:val="24"/>
                <w:szCs w:val="24"/>
              </w:rPr>
            </w:pPr>
            <w:r w:rsidRPr="005C64CC">
              <w:rPr>
                <w:rFonts w:eastAsia="Calibri"/>
                <w:sz w:val="24"/>
                <w:szCs w:val="24"/>
              </w:rPr>
              <w:t xml:space="preserve">3. </w:t>
            </w:r>
            <w:proofErr w:type="spellStart"/>
            <w:r w:rsidRPr="005C64CC">
              <w:rPr>
                <w:rFonts w:eastAsia="Calibri"/>
                <w:sz w:val="24"/>
                <w:szCs w:val="24"/>
              </w:rPr>
              <w:t>Собівартість</w:t>
            </w:r>
            <w:proofErr w:type="spellEnd"/>
          </w:p>
        </w:tc>
        <w:tc>
          <w:tcPr>
            <w:tcW w:w="1276" w:type="dxa"/>
            <w:tcBorders>
              <w:top w:val="nil"/>
              <w:left w:val="nil"/>
              <w:bottom w:val="single" w:sz="4" w:space="0" w:color="auto"/>
              <w:right w:val="single" w:sz="8" w:space="0" w:color="auto"/>
            </w:tcBorders>
            <w:tcMar>
              <w:top w:w="20" w:type="dxa"/>
              <w:left w:w="20" w:type="dxa"/>
              <w:bottom w:w="0" w:type="dxa"/>
              <w:right w:w="20" w:type="dxa"/>
            </w:tcMar>
          </w:tcPr>
          <w:p w14:paraId="34E6EF76" w14:textId="77777777" w:rsidR="001A7859" w:rsidRPr="00CC59BC" w:rsidRDefault="007C40D0" w:rsidP="001A7859">
            <w:pPr>
              <w:spacing w:after="0" w:line="276" w:lineRule="auto"/>
              <w:jc w:val="center"/>
              <w:rPr>
                <w:rFonts w:eastAsia="Arial Unicode MS"/>
                <w:b/>
                <w:bCs/>
                <w:sz w:val="24"/>
                <w:szCs w:val="24"/>
                <w:lang w:val="uk-UA"/>
              </w:rPr>
            </w:pPr>
            <w:r>
              <w:rPr>
                <w:rFonts w:eastAsia="Arial Unicode MS"/>
                <w:b/>
                <w:bCs/>
                <w:sz w:val="24"/>
                <w:szCs w:val="24"/>
                <w:lang w:val="uk-UA"/>
              </w:rPr>
              <w:t>125</w:t>
            </w:r>
          </w:p>
        </w:tc>
        <w:tc>
          <w:tcPr>
            <w:tcW w:w="1276" w:type="dxa"/>
            <w:tcBorders>
              <w:top w:val="single" w:sz="8" w:space="0" w:color="auto"/>
              <w:left w:val="nil"/>
              <w:bottom w:val="single" w:sz="4" w:space="0" w:color="auto"/>
              <w:right w:val="single" w:sz="4" w:space="0" w:color="auto"/>
            </w:tcBorders>
            <w:tcMar>
              <w:top w:w="20" w:type="dxa"/>
              <w:left w:w="20" w:type="dxa"/>
              <w:bottom w:w="0" w:type="dxa"/>
              <w:right w:w="20" w:type="dxa"/>
            </w:tcMar>
          </w:tcPr>
          <w:p w14:paraId="1A7D5CE8" w14:textId="77777777" w:rsidR="001A7859" w:rsidRPr="00CC59BC" w:rsidRDefault="007C40D0" w:rsidP="001A7859">
            <w:pPr>
              <w:spacing w:after="0" w:line="276" w:lineRule="auto"/>
              <w:jc w:val="center"/>
              <w:rPr>
                <w:rFonts w:eastAsia="Arial Unicode MS"/>
                <w:b/>
                <w:bCs/>
                <w:sz w:val="24"/>
                <w:szCs w:val="24"/>
                <w:lang w:val="uk-UA"/>
              </w:rPr>
            </w:pPr>
            <w:r>
              <w:rPr>
                <w:rFonts w:eastAsia="Arial Unicode MS"/>
                <w:b/>
                <w:bCs/>
                <w:sz w:val="24"/>
                <w:szCs w:val="24"/>
                <w:lang w:val="uk-UA"/>
              </w:rPr>
              <w:t>1424</w:t>
            </w:r>
          </w:p>
        </w:tc>
      </w:tr>
    </w:tbl>
    <w:p w14:paraId="0867CD3E" w14:textId="77777777" w:rsidR="001A7859" w:rsidRDefault="001A7859" w:rsidP="001A7859">
      <w:pPr>
        <w:rPr>
          <w:lang w:val="uk-UA"/>
        </w:rPr>
      </w:pPr>
    </w:p>
    <w:p w14:paraId="11397162" w14:textId="77777777" w:rsidR="001A7859" w:rsidRPr="00F65D91" w:rsidRDefault="001A7859" w:rsidP="001A7859">
      <w:pPr>
        <w:jc w:val="center"/>
        <w:rPr>
          <w:b/>
          <w:bCs/>
        </w:rPr>
      </w:pPr>
      <w:r w:rsidRPr="002315A0">
        <w:rPr>
          <w:b/>
          <w:lang w:val="uk-UA"/>
        </w:rPr>
        <w:t>7.</w:t>
      </w:r>
      <w:r>
        <w:rPr>
          <w:b/>
          <w:lang w:val="uk-UA"/>
        </w:rPr>
        <w:t>1</w:t>
      </w:r>
      <w:r w:rsidR="00A06FE4">
        <w:rPr>
          <w:b/>
          <w:lang w:val="uk-UA"/>
        </w:rPr>
        <w:t>6</w:t>
      </w:r>
      <w:r>
        <w:rPr>
          <w:b/>
          <w:bCs/>
          <w:lang w:val="uk-UA"/>
        </w:rPr>
        <w:t>Обгрунтування рівня рентабельності інноваційної ідеї</w:t>
      </w:r>
    </w:p>
    <w:p w14:paraId="63BF765F" w14:textId="77777777" w:rsidR="001A7859" w:rsidRPr="00102F43" w:rsidRDefault="001A7859" w:rsidP="001A7859">
      <w:pPr>
        <w:pStyle w:val="BodyTextIndent2"/>
        <w:spacing w:line="360" w:lineRule="auto"/>
        <w:ind w:left="0" w:firstLine="709"/>
      </w:pPr>
      <w:r w:rsidRPr="00102F43">
        <w:t xml:space="preserve">Відповідно до розділу 3 «Податок на прибуток підприємства» </w:t>
      </w:r>
      <w:r>
        <w:t>Податкового кодексу України,</w:t>
      </w:r>
      <w:r w:rsidRPr="00102F43">
        <w:t xml:space="preserve"> прибуток </w:t>
      </w:r>
      <w:r>
        <w:t>–</w:t>
      </w:r>
      <w:r w:rsidRPr="00102F43">
        <w:t xml:space="preserve"> </w:t>
      </w:r>
      <w:proofErr w:type="spellStart"/>
      <w:r w:rsidRPr="00102F43">
        <w:t>цечастина</w:t>
      </w:r>
      <w:proofErr w:type="spellEnd"/>
      <w:r w:rsidRPr="00102F43">
        <w:t xml:space="preserve"> валового доходу підприємства (фірми) за </w:t>
      </w:r>
      <w:r>
        <w:t>винятком у</w:t>
      </w:r>
      <w:r w:rsidRPr="00102F43">
        <w:t>сіх витрат на виробничу та комерційну діяльність</w:t>
      </w:r>
      <w:r w:rsidRPr="00894DF1">
        <w:t>[</w:t>
      </w:r>
      <w:r w:rsidR="004E1D36" w:rsidRPr="00FE7798">
        <w:rPr>
          <w:lang w:val="ru-RU"/>
        </w:rPr>
        <w:t>28</w:t>
      </w:r>
      <w:r w:rsidRPr="00894DF1">
        <w:t>].</w:t>
      </w:r>
    </w:p>
    <w:p w14:paraId="432CF613" w14:textId="77777777" w:rsidR="001A7859" w:rsidRPr="00102F43" w:rsidRDefault="001A7859" w:rsidP="001A7859">
      <w:pPr>
        <w:pStyle w:val="BodyTextIndent2"/>
        <w:spacing w:line="360" w:lineRule="auto"/>
        <w:ind w:left="0" w:firstLine="709"/>
      </w:pPr>
      <w:r w:rsidRPr="00102F43">
        <w:t>Відносна величина прибутку підприємства характеризується рівнем рентабельності. Рівень рентабельності це співвідношення прибутку до витрат виробництва, розрахованих у відсотках:</w:t>
      </w:r>
    </w:p>
    <w:p w14:paraId="2EE90F65" w14:textId="77777777" w:rsidR="001A7859" w:rsidRPr="00102F43" w:rsidRDefault="001A7859" w:rsidP="001A7859">
      <w:pPr>
        <w:pStyle w:val="BodyTextIndent2"/>
        <w:spacing w:line="360" w:lineRule="auto"/>
        <w:ind w:left="0" w:firstLine="709"/>
        <w:jc w:val="right"/>
        <w:rPr>
          <w:bCs/>
        </w:rPr>
      </w:pPr>
      <w:proofErr w:type="spellStart"/>
      <w:r w:rsidRPr="00102F43">
        <w:rPr>
          <w:bCs/>
        </w:rPr>
        <w:t>N</w:t>
      </w:r>
      <w:r w:rsidRPr="00102F43">
        <w:rPr>
          <w:bCs/>
          <w:vertAlign w:val="subscript"/>
        </w:rPr>
        <w:t>пр</w:t>
      </w:r>
      <w:proofErr w:type="spellEnd"/>
      <w:r w:rsidRPr="00102F43">
        <w:rPr>
          <w:bCs/>
          <w:vertAlign w:val="subscript"/>
        </w:rPr>
        <w:t>.</w:t>
      </w:r>
      <w:r w:rsidRPr="00102F43">
        <w:rPr>
          <w:bCs/>
        </w:rPr>
        <w:t xml:space="preserve"> = </w:t>
      </w:r>
      <w:r w:rsidRPr="00102F43">
        <w:rPr>
          <w:bCs/>
          <w:noProof/>
          <w:position w:val="-24"/>
        </w:rPr>
        <w:object w:dxaOrig="420" w:dyaOrig="620" w14:anchorId="2C0FD660">
          <v:shape id="_x0000_i1027" type="#_x0000_t75" alt="" style="width:21.6pt;height:30.6pt;mso-width-percent:0;mso-height-percent:0;mso-width-percent:0;mso-height-percent:0" o:ole="">
            <v:imagedata r:id="rId39" o:title=""/>
          </v:shape>
          <o:OLEObject Type="Embed" ProgID="Equation.3" ShapeID="_x0000_i1027" DrawAspect="Content" ObjectID="_1704381062" r:id="rId40"/>
        </w:object>
      </w:r>
      <w:r w:rsidRPr="00102F43">
        <w:rPr>
          <w:bCs/>
        </w:rPr>
        <w:t xml:space="preserve">*100%, </w:t>
      </w:r>
      <w:r w:rsidRPr="00102F43">
        <w:rPr>
          <w:bCs/>
        </w:rPr>
        <w:tab/>
      </w:r>
      <w:r>
        <w:rPr>
          <w:bCs/>
        </w:rPr>
        <w:tab/>
      </w:r>
      <w:r>
        <w:rPr>
          <w:bCs/>
        </w:rPr>
        <w:tab/>
      </w:r>
      <w:r w:rsidRPr="00102F43">
        <w:rPr>
          <w:bCs/>
        </w:rPr>
        <w:tab/>
      </w:r>
      <w:r>
        <w:rPr>
          <w:bCs/>
        </w:rPr>
        <w:tab/>
      </w:r>
      <w:r w:rsidRPr="00102F43">
        <w:rPr>
          <w:bCs/>
        </w:rPr>
        <w:tab/>
      </w:r>
      <w:r>
        <w:rPr>
          <w:bCs/>
        </w:rPr>
        <w:t>(14</w:t>
      </w:r>
      <w:r w:rsidRPr="00102F43">
        <w:rPr>
          <w:bCs/>
        </w:rPr>
        <w:t>)</w:t>
      </w:r>
    </w:p>
    <w:p w14:paraId="3E005D06" w14:textId="77777777" w:rsidR="001A7859" w:rsidRPr="00CB5065" w:rsidRDefault="001A7859" w:rsidP="001A7859">
      <w:pPr>
        <w:pStyle w:val="BodyTextIndent2"/>
        <w:spacing w:line="360" w:lineRule="auto"/>
        <w:ind w:left="0" w:firstLine="709"/>
      </w:pPr>
      <w:r w:rsidRPr="00CB5065">
        <w:t>де П – прибуток підприємства, ВВ – валові витрати.</w:t>
      </w:r>
    </w:p>
    <w:p w14:paraId="2EFD8606" w14:textId="77777777" w:rsidR="001A7859" w:rsidRPr="00CB5065" w:rsidRDefault="001A7859" w:rsidP="001A7859">
      <w:pPr>
        <w:spacing w:after="0" w:line="360" w:lineRule="auto"/>
        <w:ind w:firstLine="709"/>
        <w:jc w:val="both"/>
        <w:rPr>
          <w:lang w:val="uk-UA"/>
        </w:rPr>
      </w:pPr>
      <w:r w:rsidRPr="00CB5065">
        <w:rPr>
          <w:lang w:val="uk-UA"/>
        </w:rPr>
        <w:t>Прибуток – це не арифметична ймовірність, яка визначається  лише наприкінці звітного періоду (місяця, кварталу, року). Це специфічна мета підприємства, яка вимірюється кількісно, тому величину прибутку доцільно планувати та визначати з самого початку</w:t>
      </w:r>
      <w:r w:rsidRPr="005A50F2">
        <w:t xml:space="preserve"> [</w:t>
      </w:r>
      <w:r w:rsidR="004E1D36" w:rsidRPr="00FE7798">
        <w:t>25</w:t>
      </w:r>
      <w:r w:rsidRPr="005A50F2">
        <w:t>]</w:t>
      </w:r>
      <w:r w:rsidRPr="00CB5065">
        <w:rPr>
          <w:lang w:val="uk-UA"/>
        </w:rPr>
        <w:t>.</w:t>
      </w:r>
    </w:p>
    <w:p w14:paraId="4F0B5BA9" w14:textId="77777777" w:rsidR="001A7859" w:rsidRPr="00CB5065" w:rsidRDefault="001A7859" w:rsidP="001A7859">
      <w:pPr>
        <w:spacing w:after="0" w:line="360" w:lineRule="auto"/>
        <w:ind w:firstLine="709"/>
        <w:jc w:val="both"/>
        <w:rPr>
          <w:lang w:val="uk-UA"/>
        </w:rPr>
      </w:pPr>
      <w:r w:rsidRPr="00CB5065">
        <w:rPr>
          <w:lang w:val="uk-UA"/>
        </w:rPr>
        <w:lastRenderedPageBreak/>
        <w:t>В умовах ринкової економіки величина прибутку повинна відображати відносини власності або інші фінансові зобов’язання, наприклад, оплату дивідендів власникам акцій або залучення кредиту, тощо. Рекомендований розподіл прибутку підприємства за фондами такий:</w:t>
      </w:r>
    </w:p>
    <w:p w14:paraId="01C8472D" w14:textId="77777777" w:rsidR="001A7859" w:rsidRPr="00CB5065" w:rsidRDefault="001A7859" w:rsidP="001A7859">
      <w:pPr>
        <w:numPr>
          <w:ilvl w:val="0"/>
          <w:numId w:val="46"/>
        </w:numPr>
        <w:tabs>
          <w:tab w:val="clear" w:pos="720"/>
          <w:tab w:val="num" w:pos="0"/>
        </w:tabs>
        <w:spacing w:after="0" w:line="360" w:lineRule="auto"/>
        <w:ind w:left="0" w:firstLine="709"/>
        <w:jc w:val="both"/>
        <w:rPr>
          <w:rFonts w:eastAsia="Arial Unicode MS"/>
          <w:lang w:val="uk-UA"/>
        </w:rPr>
      </w:pPr>
      <w:r w:rsidRPr="00CB5065">
        <w:rPr>
          <w:lang w:val="uk-UA"/>
        </w:rPr>
        <w:t xml:space="preserve">фонд розвитку виробництва (ФРВ) </w:t>
      </w:r>
      <w:r>
        <w:rPr>
          <w:lang w:val="uk-UA"/>
        </w:rPr>
        <w:t>–</w:t>
      </w:r>
      <w:r w:rsidRPr="00CB5065">
        <w:rPr>
          <w:lang w:val="uk-UA"/>
        </w:rPr>
        <w:t xml:space="preserve"> 50%;</w:t>
      </w:r>
    </w:p>
    <w:p w14:paraId="7B5F4895" w14:textId="77777777" w:rsidR="001A7859" w:rsidRPr="00CB5065" w:rsidRDefault="001A7859" w:rsidP="001A7859">
      <w:pPr>
        <w:numPr>
          <w:ilvl w:val="0"/>
          <w:numId w:val="46"/>
        </w:numPr>
        <w:tabs>
          <w:tab w:val="clear" w:pos="720"/>
          <w:tab w:val="num" w:pos="0"/>
        </w:tabs>
        <w:spacing w:after="0" w:line="360" w:lineRule="auto"/>
        <w:ind w:left="0" w:firstLine="709"/>
        <w:jc w:val="both"/>
        <w:rPr>
          <w:rFonts w:eastAsia="Arial Unicode MS"/>
          <w:lang w:val="uk-UA"/>
        </w:rPr>
      </w:pPr>
      <w:r w:rsidRPr="00CB5065">
        <w:rPr>
          <w:lang w:val="uk-UA"/>
        </w:rPr>
        <w:t xml:space="preserve">фонд соціального розвитку (ФСР) </w:t>
      </w:r>
      <w:r>
        <w:rPr>
          <w:lang w:val="uk-UA"/>
        </w:rPr>
        <w:t>–</w:t>
      </w:r>
      <w:r w:rsidRPr="00CB5065">
        <w:rPr>
          <w:lang w:val="uk-UA"/>
        </w:rPr>
        <w:t xml:space="preserve"> 25%;</w:t>
      </w:r>
    </w:p>
    <w:p w14:paraId="11708807" w14:textId="77777777" w:rsidR="001A7859" w:rsidRPr="00CB5065" w:rsidRDefault="001A7859" w:rsidP="001A7859">
      <w:pPr>
        <w:numPr>
          <w:ilvl w:val="0"/>
          <w:numId w:val="46"/>
        </w:numPr>
        <w:tabs>
          <w:tab w:val="clear" w:pos="720"/>
          <w:tab w:val="num" w:pos="0"/>
        </w:tabs>
        <w:spacing w:after="0" w:line="360" w:lineRule="auto"/>
        <w:ind w:left="0" w:firstLine="709"/>
        <w:jc w:val="both"/>
        <w:rPr>
          <w:rFonts w:eastAsia="Arial Unicode MS"/>
          <w:lang w:val="uk-UA"/>
        </w:rPr>
      </w:pPr>
      <w:r w:rsidRPr="00CB5065">
        <w:rPr>
          <w:lang w:val="uk-UA"/>
        </w:rPr>
        <w:t xml:space="preserve">преміальний фонд (ПФ) </w:t>
      </w:r>
      <w:r>
        <w:rPr>
          <w:lang w:val="uk-UA"/>
        </w:rPr>
        <w:t>–</w:t>
      </w:r>
      <w:r w:rsidRPr="00CB5065">
        <w:rPr>
          <w:lang w:val="uk-UA"/>
        </w:rPr>
        <w:t xml:space="preserve"> 10%;</w:t>
      </w:r>
    </w:p>
    <w:p w14:paraId="251F1D62" w14:textId="77777777" w:rsidR="001A7859" w:rsidRPr="00CB5065" w:rsidRDefault="001A7859" w:rsidP="001A7859">
      <w:pPr>
        <w:numPr>
          <w:ilvl w:val="0"/>
          <w:numId w:val="46"/>
        </w:numPr>
        <w:tabs>
          <w:tab w:val="clear" w:pos="720"/>
          <w:tab w:val="num" w:pos="0"/>
        </w:tabs>
        <w:spacing w:after="0" w:line="360" w:lineRule="auto"/>
        <w:ind w:left="0" w:firstLine="709"/>
        <w:jc w:val="both"/>
        <w:rPr>
          <w:rFonts w:eastAsia="Arial Unicode MS"/>
          <w:lang w:val="uk-UA"/>
        </w:rPr>
      </w:pPr>
      <w:r w:rsidRPr="00CB5065">
        <w:rPr>
          <w:lang w:val="uk-UA"/>
        </w:rPr>
        <w:t xml:space="preserve">дивіденди засновникам </w:t>
      </w:r>
      <w:r>
        <w:rPr>
          <w:lang w:val="uk-UA"/>
        </w:rPr>
        <w:t xml:space="preserve">– </w:t>
      </w:r>
      <w:r w:rsidRPr="00CB5065">
        <w:rPr>
          <w:lang w:val="uk-UA"/>
        </w:rPr>
        <w:t>15%</w:t>
      </w:r>
    </w:p>
    <w:p w14:paraId="35B6EBDA" w14:textId="77777777" w:rsidR="001A7859" w:rsidRPr="00CB5065" w:rsidRDefault="001A7859" w:rsidP="001A7859">
      <w:pPr>
        <w:pStyle w:val="BodyTextIndent2"/>
        <w:spacing w:line="360" w:lineRule="auto"/>
        <w:ind w:left="0" w:firstLine="709"/>
      </w:pPr>
      <w:r w:rsidRPr="00CB5065">
        <w:t xml:space="preserve">Дані обґрунтування необхідного рівня прибутку </w:t>
      </w:r>
      <w:r>
        <w:rPr>
          <w:bCs/>
        </w:rPr>
        <w:t>інноваційної ідеї</w:t>
      </w:r>
      <w:r w:rsidRPr="00CB5065">
        <w:rPr>
          <w:bCs/>
        </w:rPr>
        <w:t xml:space="preserve">, для якої розраховується </w:t>
      </w:r>
      <w:proofErr w:type="spellStart"/>
      <w:r w:rsidRPr="00CB5065">
        <w:rPr>
          <w:bCs/>
        </w:rPr>
        <w:t>ціна</w:t>
      </w:r>
      <w:r>
        <w:t>узагальню</w:t>
      </w:r>
      <w:r w:rsidRPr="00CB5065">
        <w:t>ємо</w:t>
      </w:r>
      <w:proofErr w:type="spellEnd"/>
      <w:r w:rsidRPr="00CB5065">
        <w:t xml:space="preserve"> </w:t>
      </w:r>
      <w:r>
        <w:t>в</w:t>
      </w:r>
      <w:r w:rsidRPr="00CB5065">
        <w:t xml:space="preserve"> </w:t>
      </w:r>
      <w:r w:rsidR="000463AA">
        <w:t xml:space="preserve">табл. </w:t>
      </w:r>
      <w:r w:rsidR="004E1D36">
        <w:t>7</w:t>
      </w:r>
      <w:r w:rsidR="004E1D36" w:rsidRPr="00413B36">
        <w:t>.</w:t>
      </w:r>
      <w:r w:rsidR="004E1D36" w:rsidRPr="00FE7798">
        <w:t>19</w:t>
      </w:r>
      <w:r w:rsidRPr="00CB5065">
        <w:t>.</w:t>
      </w:r>
    </w:p>
    <w:p w14:paraId="4582ED53" w14:textId="77777777" w:rsidR="001A7859" w:rsidRPr="00130E20" w:rsidRDefault="001A7859" w:rsidP="001A7859">
      <w:pPr>
        <w:pStyle w:val="BodyTextIndent2"/>
        <w:spacing w:line="360" w:lineRule="auto"/>
        <w:ind w:left="0" w:firstLine="709"/>
        <w:jc w:val="center"/>
        <w:rPr>
          <w:bCs/>
          <w:iCs/>
        </w:rPr>
      </w:pPr>
      <w:r w:rsidRPr="00130E20">
        <w:rPr>
          <w:bCs/>
          <w:iCs/>
        </w:rPr>
        <w:t xml:space="preserve">Таблиця </w:t>
      </w:r>
      <w:r w:rsidR="004E1D36">
        <w:t>7</w:t>
      </w:r>
      <w:r w:rsidR="004E1D36" w:rsidRPr="00413B36">
        <w:t>.</w:t>
      </w:r>
      <w:r w:rsidR="004E1D36" w:rsidRPr="000463AA">
        <w:t>19</w:t>
      </w:r>
      <w:r w:rsidRPr="00130E20">
        <w:rPr>
          <w:bCs/>
          <w:iCs/>
        </w:rPr>
        <w:t>. Обґрунтування рівня рентабельності товару (послуги)</w:t>
      </w:r>
    </w:p>
    <w:tbl>
      <w:tblPr>
        <w:tblW w:w="7411" w:type="dxa"/>
        <w:jc w:val="center"/>
        <w:tblLayout w:type="fixed"/>
        <w:tblCellMar>
          <w:left w:w="0" w:type="dxa"/>
          <w:right w:w="0" w:type="dxa"/>
        </w:tblCellMar>
        <w:tblLook w:val="0000" w:firstRow="0" w:lastRow="0" w:firstColumn="0" w:lastColumn="0" w:noHBand="0" w:noVBand="0"/>
      </w:tblPr>
      <w:tblGrid>
        <w:gridCol w:w="4380"/>
        <w:gridCol w:w="1276"/>
        <w:gridCol w:w="1755"/>
      </w:tblGrid>
      <w:tr w:rsidR="001A7859" w:rsidRPr="000463AA" w14:paraId="1D786ACE" w14:textId="77777777" w:rsidTr="001A7859">
        <w:trPr>
          <w:trHeight w:val="307"/>
          <w:jc w:val="center"/>
        </w:trPr>
        <w:tc>
          <w:tcPr>
            <w:tcW w:w="4380" w:type="dxa"/>
            <w:tcBorders>
              <w:top w:val="single" w:sz="4" w:space="0" w:color="auto"/>
              <w:left w:val="single" w:sz="4" w:space="0" w:color="auto"/>
              <w:bottom w:val="single" w:sz="8" w:space="0" w:color="auto"/>
              <w:right w:val="single" w:sz="8" w:space="0" w:color="auto"/>
            </w:tcBorders>
            <w:tcMar>
              <w:top w:w="20" w:type="dxa"/>
              <w:left w:w="20" w:type="dxa"/>
              <w:bottom w:w="0" w:type="dxa"/>
              <w:right w:w="20" w:type="dxa"/>
            </w:tcMar>
            <w:vAlign w:val="center"/>
          </w:tcPr>
          <w:p w14:paraId="4AD76EE8" w14:textId="77777777" w:rsidR="001A7859" w:rsidRPr="000463AA" w:rsidRDefault="001A7859" w:rsidP="001A7859">
            <w:pPr>
              <w:spacing w:after="0"/>
              <w:jc w:val="center"/>
              <w:rPr>
                <w:rFonts w:eastAsia="Arial Unicode MS"/>
                <w:b/>
                <w:i/>
                <w:sz w:val="26"/>
                <w:szCs w:val="26"/>
                <w:lang w:val="uk-UA"/>
              </w:rPr>
            </w:pPr>
            <w:r w:rsidRPr="000463AA">
              <w:rPr>
                <w:rFonts w:eastAsia="Calibri"/>
                <w:b/>
                <w:i/>
                <w:sz w:val="26"/>
                <w:szCs w:val="26"/>
                <w:lang w:val="uk-UA"/>
              </w:rPr>
              <w:t>Статті витрат</w:t>
            </w:r>
          </w:p>
        </w:tc>
        <w:tc>
          <w:tcPr>
            <w:tcW w:w="1276" w:type="dxa"/>
            <w:tcBorders>
              <w:top w:val="single" w:sz="4" w:space="0" w:color="auto"/>
              <w:left w:val="nil"/>
              <w:bottom w:val="single" w:sz="8" w:space="0" w:color="auto"/>
              <w:right w:val="single" w:sz="8" w:space="0" w:color="auto"/>
            </w:tcBorders>
            <w:tcMar>
              <w:top w:w="20" w:type="dxa"/>
              <w:left w:w="20" w:type="dxa"/>
              <w:bottom w:w="0" w:type="dxa"/>
              <w:right w:w="20" w:type="dxa"/>
            </w:tcMar>
            <w:vAlign w:val="center"/>
          </w:tcPr>
          <w:p w14:paraId="45C68762" w14:textId="77777777" w:rsidR="001A7859" w:rsidRPr="000463AA" w:rsidRDefault="001A7859" w:rsidP="001A7859">
            <w:pPr>
              <w:spacing w:after="0"/>
              <w:jc w:val="center"/>
              <w:rPr>
                <w:rFonts w:eastAsia="Arial Unicode MS"/>
                <w:b/>
                <w:i/>
                <w:sz w:val="26"/>
                <w:szCs w:val="26"/>
                <w:lang w:val="uk-UA"/>
              </w:rPr>
            </w:pPr>
            <w:r w:rsidRPr="000463AA">
              <w:rPr>
                <w:rFonts w:eastAsia="Calibri"/>
                <w:b/>
                <w:i/>
                <w:sz w:val="26"/>
                <w:szCs w:val="26"/>
                <w:lang w:val="uk-UA"/>
              </w:rPr>
              <w:t>Од. вимір.</w:t>
            </w:r>
          </w:p>
        </w:tc>
        <w:tc>
          <w:tcPr>
            <w:tcW w:w="1755" w:type="dxa"/>
            <w:tcBorders>
              <w:top w:val="single" w:sz="4" w:space="0" w:color="auto"/>
              <w:left w:val="nil"/>
              <w:bottom w:val="single" w:sz="8" w:space="0" w:color="auto"/>
              <w:right w:val="single" w:sz="4" w:space="0" w:color="auto"/>
            </w:tcBorders>
            <w:tcMar>
              <w:top w:w="20" w:type="dxa"/>
              <w:left w:w="20" w:type="dxa"/>
              <w:bottom w:w="0" w:type="dxa"/>
              <w:right w:w="20" w:type="dxa"/>
            </w:tcMar>
            <w:vAlign w:val="center"/>
          </w:tcPr>
          <w:p w14:paraId="6C4490EB" w14:textId="77777777" w:rsidR="001A7859" w:rsidRPr="000463AA" w:rsidRDefault="001A7859" w:rsidP="001A7859">
            <w:pPr>
              <w:spacing w:after="0"/>
              <w:jc w:val="center"/>
              <w:rPr>
                <w:rFonts w:eastAsia="Arial Unicode MS"/>
                <w:b/>
                <w:i/>
                <w:sz w:val="26"/>
                <w:szCs w:val="26"/>
                <w:lang w:val="uk-UA"/>
              </w:rPr>
            </w:pPr>
            <w:r w:rsidRPr="000463AA">
              <w:rPr>
                <w:rFonts w:eastAsia="Calibri"/>
                <w:b/>
                <w:i/>
                <w:sz w:val="26"/>
                <w:szCs w:val="26"/>
                <w:lang w:val="uk-UA"/>
              </w:rPr>
              <w:t>Значення показників</w:t>
            </w:r>
          </w:p>
        </w:tc>
      </w:tr>
      <w:tr w:rsidR="001A7859" w:rsidRPr="00DA0D3D" w14:paraId="44306538" w14:textId="77777777" w:rsidTr="001A7859">
        <w:trPr>
          <w:trHeight w:val="252"/>
          <w:jc w:val="center"/>
        </w:trPr>
        <w:tc>
          <w:tcPr>
            <w:tcW w:w="4380" w:type="dxa"/>
            <w:tcBorders>
              <w:top w:val="single" w:sz="8" w:space="0" w:color="auto"/>
              <w:left w:val="single" w:sz="4" w:space="0" w:color="auto"/>
              <w:bottom w:val="single" w:sz="8" w:space="0" w:color="auto"/>
              <w:right w:val="single" w:sz="8" w:space="0" w:color="auto"/>
            </w:tcBorders>
            <w:tcMar>
              <w:top w:w="20" w:type="dxa"/>
              <w:left w:w="20" w:type="dxa"/>
              <w:bottom w:w="0" w:type="dxa"/>
              <w:right w:w="20" w:type="dxa"/>
            </w:tcMar>
          </w:tcPr>
          <w:p w14:paraId="2FA615D0" w14:textId="77777777" w:rsidR="001A7859" w:rsidRPr="00DA0D3D" w:rsidRDefault="001A7859" w:rsidP="001A7859">
            <w:pPr>
              <w:spacing w:after="0"/>
              <w:rPr>
                <w:rFonts w:eastAsia="Arial Unicode MS"/>
                <w:sz w:val="24"/>
                <w:szCs w:val="24"/>
              </w:rPr>
            </w:pPr>
            <w:r w:rsidRPr="000463AA">
              <w:rPr>
                <w:rFonts w:eastAsia="Calibri"/>
                <w:sz w:val="24"/>
                <w:szCs w:val="24"/>
                <w:lang w:val="uk-UA"/>
              </w:rPr>
              <w:t xml:space="preserve">1. Собівартість </w:t>
            </w:r>
            <w:proofErr w:type="spellStart"/>
            <w:r w:rsidRPr="00DA0D3D">
              <w:rPr>
                <w:rFonts w:eastAsia="Calibri"/>
                <w:sz w:val="24"/>
                <w:szCs w:val="24"/>
              </w:rPr>
              <w:t>одиниці</w:t>
            </w:r>
            <w:proofErr w:type="spellEnd"/>
            <w:r w:rsidRPr="00DA0D3D">
              <w:rPr>
                <w:rFonts w:eastAsia="Calibri"/>
                <w:sz w:val="24"/>
                <w:szCs w:val="24"/>
              </w:rPr>
              <w:t xml:space="preserve"> </w:t>
            </w:r>
            <w:proofErr w:type="spellStart"/>
            <w:r w:rsidRPr="00DA0D3D">
              <w:rPr>
                <w:rFonts w:eastAsia="Calibri"/>
                <w:sz w:val="24"/>
                <w:szCs w:val="24"/>
              </w:rPr>
              <w:t>продукції</w:t>
            </w:r>
            <w:proofErr w:type="spellEnd"/>
          </w:p>
        </w:tc>
        <w:tc>
          <w:tcPr>
            <w:tcW w:w="1276" w:type="dxa"/>
            <w:tcBorders>
              <w:top w:val="single" w:sz="8" w:space="0" w:color="auto"/>
              <w:left w:val="nil"/>
              <w:bottom w:val="single" w:sz="8" w:space="0" w:color="auto"/>
              <w:right w:val="single" w:sz="8" w:space="0" w:color="auto"/>
            </w:tcBorders>
            <w:tcMar>
              <w:top w:w="20" w:type="dxa"/>
              <w:left w:w="20" w:type="dxa"/>
              <w:bottom w:w="0" w:type="dxa"/>
              <w:right w:w="20" w:type="dxa"/>
            </w:tcMar>
          </w:tcPr>
          <w:p w14:paraId="119F9027" w14:textId="77777777" w:rsidR="001A7859" w:rsidRPr="00DA0D3D" w:rsidRDefault="001A7859" w:rsidP="001A7859">
            <w:pPr>
              <w:spacing w:after="0"/>
              <w:jc w:val="center"/>
              <w:rPr>
                <w:rFonts w:eastAsia="Arial Unicode MS"/>
                <w:sz w:val="24"/>
                <w:szCs w:val="24"/>
              </w:rPr>
            </w:pPr>
            <w:r>
              <w:rPr>
                <w:rFonts w:eastAsia="Calibri"/>
                <w:sz w:val="24"/>
                <w:szCs w:val="24"/>
              </w:rPr>
              <w:t xml:space="preserve">тис. </w:t>
            </w:r>
            <w:proofErr w:type="spellStart"/>
            <w:r w:rsidRPr="00DA0D3D">
              <w:rPr>
                <w:rFonts w:eastAsia="Calibri"/>
                <w:sz w:val="24"/>
                <w:szCs w:val="24"/>
              </w:rPr>
              <w:t>грн</w:t>
            </w:r>
            <w:proofErr w:type="spellEnd"/>
          </w:p>
        </w:tc>
        <w:tc>
          <w:tcPr>
            <w:tcW w:w="1755" w:type="dxa"/>
            <w:tcBorders>
              <w:top w:val="single" w:sz="8" w:space="0" w:color="auto"/>
              <w:left w:val="nil"/>
              <w:bottom w:val="single" w:sz="8" w:space="0" w:color="auto"/>
              <w:right w:val="single" w:sz="4" w:space="0" w:color="auto"/>
            </w:tcBorders>
            <w:tcMar>
              <w:top w:w="20" w:type="dxa"/>
              <w:left w:w="20" w:type="dxa"/>
              <w:bottom w:w="0" w:type="dxa"/>
              <w:right w:w="20" w:type="dxa"/>
            </w:tcMar>
          </w:tcPr>
          <w:p w14:paraId="3169D580" w14:textId="77777777" w:rsidR="001A7859" w:rsidRPr="00692372" w:rsidRDefault="001A7859" w:rsidP="001A7859">
            <w:pPr>
              <w:spacing w:after="0"/>
              <w:jc w:val="center"/>
              <w:rPr>
                <w:rFonts w:eastAsia="Arial Unicode MS"/>
                <w:sz w:val="24"/>
                <w:szCs w:val="24"/>
                <w:lang w:val="uk-UA"/>
              </w:rPr>
            </w:pPr>
            <w:r>
              <w:rPr>
                <w:rFonts w:eastAsia="Arial Unicode MS"/>
                <w:sz w:val="24"/>
                <w:szCs w:val="24"/>
              </w:rPr>
              <w:t>4</w:t>
            </w:r>
            <w:r>
              <w:rPr>
                <w:rFonts w:eastAsia="Arial Unicode MS"/>
                <w:sz w:val="24"/>
                <w:szCs w:val="24"/>
                <w:lang w:val="uk-UA"/>
              </w:rPr>
              <w:t>60</w:t>
            </w:r>
          </w:p>
        </w:tc>
      </w:tr>
      <w:tr w:rsidR="001A7859" w:rsidRPr="00DA0D3D" w14:paraId="580E0A6E" w14:textId="77777777" w:rsidTr="001A7859">
        <w:trPr>
          <w:trHeight w:val="185"/>
          <w:jc w:val="center"/>
        </w:trPr>
        <w:tc>
          <w:tcPr>
            <w:tcW w:w="4380" w:type="dxa"/>
            <w:tcBorders>
              <w:top w:val="single" w:sz="8" w:space="0" w:color="auto"/>
              <w:left w:val="single" w:sz="4" w:space="0" w:color="auto"/>
              <w:bottom w:val="single" w:sz="8" w:space="0" w:color="auto"/>
              <w:right w:val="single" w:sz="8" w:space="0" w:color="auto"/>
            </w:tcBorders>
            <w:tcMar>
              <w:top w:w="20" w:type="dxa"/>
              <w:left w:w="20" w:type="dxa"/>
              <w:bottom w:w="0" w:type="dxa"/>
              <w:right w:w="20" w:type="dxa"/>
            </w:tcMar>
          </w:tcPr>
          <w:p w14:paraId="0FA7E765" w14:textId="77777777" w:rsidR="001A7859" w:rsidRPr="00DA0D3D" w:rsidRDefault="001A7859" w:rsidP="001A7859">
            <w:pPr>
              <w:spacing w:after="0"/>
              <w:rPr>
                <w:rFonts w:eastAsia="Calibri"/>
                <w:sz w:val="24"/>
                <w:szCs w:val="24"/>
              </w:rPr>
            </w:pPr>
            <w:proofErr w:type="spellStart"/>
            <w:r w:rsidRPr="00DA0D3D">
              <w:rPr>
                <w:rFonts w:eastAsia="Calibri"/>
                <w:sz w:val="24"/>
                <w:szCs w:val="24"/>
              </w:rPr>
              <w:t>Обсяг</w:t>
            </w:r>
            <w:proofErr w:type="spellEnd"/>
            <w:r w:rsidRPr="00DA0D3D">
              <w:rPr>
                <w:rFonts w:eastAsia="Calibri"/>
                <w:sz w:val="24"/>
                <w:szCs w:val="24"/>
              </w:rPr>
              <w:t xml:space="preserve"> </w:t>
            </w:r>
            <w:proofErr w:type="spellStart"/>
            <w:r w:rsidRPr="00DA0D3D">
              <w:rPr>
                <w:rFonts w:eastAsia="Calibri"/>
                <w:sz w:val="24"/>
                <w:szCs w:val="24"/>
              </w:rPr>
              <w:t>виробництва</w:t>
            </w:r>
            <w:proofErr w:type="spellEnd"/>
            <w:r w:rsidRPr="00DA0D3D">
              <w:rPr>
                <w:rFonts w:eastAsia="Calibri"/>
                <w:sz w:val="24"/>
                <w:szCs w:val="24"/>
              </w:rPr>
              <w:t xml:space="preserve"> в </w:t>
            </w:r>
            <w:proofErr w:type="spellStart"/>
            <w:r w:rsidRPr="00DA0D3D">
              <w:rPr>
                <w:rFonts w:eastAsia="Calibri"/>
                <w:sz w:val="24"/>
                <w:szCs w:val="24"/>
              </w:rPr>
              <w:t>рік</w:t>
            </w:r>
            <w:proofErr w:type="spellEnd"/>
          </w:p>
        </w:tc>
        <w:tc>
          <w:tcPr>
            <w:tcW w:w="1276" w:type="dxa"/>
            <w:tcBorders>
              <w:top w:val="single" w:sz="8" w:space="0" w:color="auto"/>
              <w:left w:val="nil"/>
              <w:bottom w:val="single" w:sz="8" w:space="0" w:color="auto"/>
              <w:right w:val="single" w:sz="8" w:space="0" w:color="auto"/>
            </w:tcBorders>
            <w:tcMar>
              <w:top w:w="20" w:type="dxa"/>
              <w:left w:w="20" w:type="dxa"/>
              <w:bottom w:w="0" w:type="dxa"/>
              <w:right w:w="20" w:type="dxa"/>
            </w:tcMar>
          </w:tcPr>
          <w:p w14:paraId="3764BD32" w14:textId="77777777" w:rsidR="001A7859" w:rsidRPr="00DA0D3D" w:rsidRDefault="001A7859" w:rsidP="001A7859">
            <w:pPr>
              <w:spacing w:after="0"/>
              <w:jc w:val="center"/>
              <w:rPr>
                <w:rFonts w:eastAsia="Calibri"/>
                <w:sz w:val="24"/>
                <w:szCs w:val="24"/>
              </w:rPr>
            </w:pPr>
          </w:p>
        </w:tc>
        <w:tc>
          <w:tcPr>
            <w:tcW w:w="1755" w:type="dxa"/>
            <w:tcBorders>
              <w:top w:val="single" w:sz="8" w:space="0" w:color="auto"/>
              <w:left w:val="nil"/>
              <w:bottom w:val="single" w:sz="8" w:space="0" w:color="auto"/>
              <w:right w:val="single" w:sz="4" w:space="0" w:color="auto"/>
            </w:tcBorders>
            <w:tcMar>
              <w:top w:w="20" w:type="dxa"/>
              <w:left w:w="20" w:type="dxa"/>
              <w:bottom w:w="0" w:type="dxa"/>
              <w:right w:w="20" w:type="dxa"/>
            </w:tcMar>
          </w:tcPr>
          <w:p w14:paraId="2EBB0726" w14:textId="77777777" w:rsidR="001A7859" w:rsidRPr="00692372" w:rsidRDefault="001A7859" w:rsidP="001A7859">
            <w:pPr>
              <w:spacing w:after="0"/>
              <w:jc w:val="center"/>
              <w:rPr>
                <w:rFonts w:eastAsia="Calibri"/>
                <w:sz w:val="24"/>
                <w:szCs w:val="24"/>
                <w:lang w:val="uk-UA"/>
              </w:rPr>
            </w:pPr>
            <w:r>
              <w:rPr>
                <w:rFonts w:eastAsia="Calibri"/>
                <w:sz w:val="24"/>
                <w:szCs w:val="24"/>
                <w:lang w:val="uk-UA"/>
              </w:rPr>
              <w:t>300</w:t>
            </w:r>
          </w:p>
        </w:tc>
      </w:tr>
      <w:tr w:rsidR="001A7859" w:rsidRPr="00DA0D3D" w14:paraId="15A80D43" w14:textId="77777777" w:rsidTr="001A7859">
        <w:trPr>
          <w:trHeight w:val="438"/>
          <w:jc w:val="center"/>
        </w:trPr>
        <w:tc>
          <w:tcPr>
            <w:tcW w:w="4380" w:type="dxa"/>
            <w:tcBorders>
              <w:top w:val="single" w:sz="8" w:space="0" w:color="auto"/>
              <w:left w:val="single" w:sz="4" w:space="0" w:color="auto"/>
              <w:bottom w:val="single" w:sz="8" w:space="0" w:color="auto"/>
              <w:right w:val="single" w:sz="8" w:space="0" w:color="auto"/>
            </w:tcBorders>
            <w:tcMar>
              <w:top w:w="20" w:type="dxa"/>
              <w:left w:w="20" w:type="dxa"/>
              <w:bottom w:w="0" w:type="dxa"/>
              <w:right w:w="20" w:type="dxa"/>
            </w:tcMar>
          </w:tcPr>
          <w:p w14:paraId="2DB2FEB2" w14:textId="77777777" w:rsidR="001A7859" w:rsidRPr="00DA0D3D" w:rsidRDefault="001A7859" w:rsidP="001A7859">
            <w:pPr>
              <w:spacing w:before="120" w:after="0"/>
              <w:rPr>
                <w:rFonts w:eastAsia="Arial Unicode MS"/>
                <w:sz w:val="24"/>
                <w:szCs w:val="24"/>
              </w:rPr>
            </w:pPr>
            <w:r w:rsidRPr="00DA0D3D">
              <w:rPr>
                <w:rFonts w:eastAsia="Calibri"/>
                <w:sz w:val="24"/>
                <w:szCs w:val="24"/>
              </w:rPr>
              <w:t xml:space="preserve">2. </w:t>
            </w:r>
            <w:proofErr w:type="spellStart"/>
            <w:r w:rsidRPr="00DA0D3D">
              <w:rPr>
                <w:rFonts w:eastAsia="Calibri"/>
                <w:sz w:val="24"/>
                <w:szCs w:val="24"/>
              </w:rPr>
              <w:t>Необхідний</w:t>
            </w:r>
            <w:proofErr w:type="spellEnd"/>
            <w:r w:rsidRPr="00DA0D3D">
              <w:rPr>
                <w:rFonts w:eastAsia="Calibri"/>
                <w:sz w:val="24"/>
                <w:szCs w:val="24"/>
              </w:rPr>
              <w:t xml:space="preserve"> </w:t>
            </w:r>
            <w:proofErr w:type="spellStart"/>
            <w:r w:rsidRPr="00DA0D3D">
              <w:rPr>
                <w:rFonts w:eastAsia="Calibri"/>
                <w:sz w:val="24"/>
                <w:szCs w:val="24"/>
              </w:rPr>
              <w:t>прибуток</w:t>
            </w:r>
            <w:proofErr w:type="spellEnd"/>
          </w:p>
        </w:tc>
        <w:tc>
          <w:tcPr>
            <w:tcW w:w="1276" w:type="dxa"/>
            <w:tcBorders>
              <w:top w:val="single" w:sz="8" w:space="0" w:color="auto"/>
              <w:left w:val="nil"/>
              <w:bottom w:val="single" w:sz="8" w:space="0" w:color="auto"/>
              <w:right w:val="single" w:sz="8" w:space="0" w:color="auto"/>
            </w:tcBorders>
            <w:tcMar>
              <w:top w:w="20" w:type="dxa"/>
              <w:left w:w="20" w:type="dxa"/>
              <w:bottom w:w="0" w:type="dxa"/>
              <w:right w:w="20" w:type="dxa"/>
            </w:tcMar>
          </w:tcPr>
          <w:p w14:paraId="46E1B93F" w14:textId="77777777" w:rsidR="001A7859" w:rsidRPr="00DA0D3D" w:rsidRDefault="001A7859" w:rsidP="001A7859">
            <w:pPr>
              <w:spacing w:before="120" w:after="0"/>
              <w:jc w:val="center"/>
              <w:rPr>
                <w:rFonts w:eastAsia="Arial Unicode MS"/>
                <w:sz w:val="24"/>
                <w:szCs w:val="24"/>
              </w:rPr>
            </w:pPr>
            <w:r w:rsidRPr="00002CC4">
              <w:rPr>
                <w:rFonts w:eastAsia="Calibri"/>
                <w:sz w:val="24"/>
                <w:szCs w:val="24"/>
              </w:rPr>
              <w:t xml:space="preserve">тис. </w:t>
            </w:r>
            <w:proofErr w:type="spellStart"/>
            <w:r w:rsidRPr="00DA0D3D">
              <w:rPr>
                <w:rFonts w:eastAsia="Calibri"/>
                <w:sz w:val="24"/>
                <w:szCs w:val="24"/>
              </w:rPr>
              <w:t>грн</w:t>
            </w:r>
            <w:proofErr w:type="spellEnd"/>
          </w:p>
        </w:tc>
        <w:tc>
          <w:tcPr>
            <w:tcW w:w="1755" w:type="dxa"/>
            <w:tcBorders>
              <w:top w:val="single" w:sz="8" w:space="0" w:color="auto"/>
              <w:left w:val="nil"/>
              <w:bottom w:val="single" w:sz="8" w:space="0" w:color="auto"/>
              <w:right w:val="single" w:sz="4" w:space="0" w:color="auto"/>
            </w:tcBorders>
            <w:tcMar>
              <w:top w:w="20" w:type="dxa"/>
              <w:left w:w="20" w:type="dxa"/>
              <w:bottom w:w="0" w:type="dxa"/>
              <w:right w:w="20" w:type="dxa"/>
            </w:tcMar>
          </w:tcPr>
          <w:p w14:paraId="5C8C83C5" w14:textId="77777777" w:rsidR="001A7859" w:rsidRPr="00692372" w:rsidRDefault="001A7859" w:rsidP="001A7859">
            <w:pPr>
              <w:spacing w:before="120" w:after="0"/>
              <w:jc w:val="center"/>
              <w:rPr>
                <w:rFonts w:eastAsia="Arial Unicode MS"/>
                <w:sz w:val="24"/>
                <w:szCs w:val="24"/>
                <w:lang w:val="uk-UA"/>
              </w:rPr>
            </w:pPr>
            <w:r>
              <w:rPr>
                <w:rFonts w:eastAsia="Arial Unicode MS"/>
                <w:sz w:val="24"/>
                <w:szCs w:val="24"/>
                <w:lang w:val="uk-UA"/>
              </w:rPr>
              <w:t>24000</w:t>
            </w:r>
          </w:p>
        </w:tc>
      </w:tr>
      <w:tr w:rsidR="001A7859" w:rsidRPr="00DA0D3D" w14:paraId="093EA8E5" w14:textId="77777777" w:rsidTr="001A7859">
        <w:trPr>
          <w:trHeight w:val="47"/>
          <w:jc w:val="center"/>
        </w:trPr>
        <w:tc>
          <w:tcPr>
            <w:tcW w:w="4380" w:type="dxa"/>
            <w:tcBorders>
              <w:top w:val="single" w:sz="8" w:space="0" w:color="auto"/>
              <w:left w:val="single" w:sz="4" w:space="0" w:color="auto"/>
              <w:bottom w:val="single" w:sz="8" w:space="0" w:color="auto"/>
              <w:right w:val="single" w:sz="8" w:space="0" w:color="auto"/>
            </w:tcBorders>
            <w:tcMar>
              <w:top w:w="20" w:type="dxa"/>
              <w:left w:w="20" w:type="dxa"/>
              <w:bottom w:w="0" w:type="dxa"/>
              <w:right w:w="20" w:type="dxa"/>
            </w:tcMar>
          </w:tcPr>
          <w:p w14:paraId="6B117E02" w14:textId="77777777" w:rsidR="001A7859" w:rsidRPr="00DA0D3D" w:rsidRDefault="001A7859" w:rsidP="001A7859">
            <w:pPr>
              <w:spacing w:after="0"/>
              <w:rPr>
                <w:rFonts w:eastAsia="Calibri"/>
                <w:sz w:val="24"/>
                <w:szCs w:val="24"/>
              </w:rPr>
            </w:pPr>
            <w:r w:rsidRPr="00DA0D3D">
              <w:rPr>
                <w:rFonts w:eastAsia="Calibri"/>
                <w:sz w:val="24"/>
                <w:szCs w:val="24"/>
              </w:rPr>
              <w:t xml:space="preserve">2.1. </w:t>
            </w:r>
            <w:proofErr w:type="spellStart"/>
            <w:r w:rsidRPr="00DA0D3D">
              <w:rPr>
                <w:rFonts w:eastAsia="Calibri"/>
                <w:sz w:val="24"/>
                <w:szCs w:val="24"/>
              </w:rPr>
              <w:t>Кредитні</w:t>
            </w:r>
            <w:proofErr w:type="spellEnd"/>
            <w:r w:rsidRPr="00DA0D3D">
              <w:rPr>
                <w:rFonts w:eastAsia="Calibri"/>
                <w:sz w:val="24"/>
                <w:szCs w:val="24"/>
              </w:rPr>
              <w:t xml:space="preserve"> </w:t>
            </w:r>
            <w:proofErr w:type="spellStart"/>
            <w:r w:rsidRPr="00DA0D3D">
              <w:rPr>
                <w:rFonts w:eastAsia="Calibri"/>
                <w:sz w:val="24"/>
                <w:szCs w:val="24"/>
              </w:rPr>
              <w:t>засоби</w:t>
            </w:r>
            <w:proofErr w:type="spellEnd"/>
            <w:r w:rsidRPr="00DA0D3D">
              <w:rPr>
                <w:rFonts w:eastAsia="Calibri"/>
                <w:sz w:val="24"/>
                <w:szCs w:val="24"/>
              </w:rPr>
              <w:t xml:space="preserve"> та </w:t>
            </w:r>
            <w:proofErr w:type="spellStart"/>
            <w:r w:rsidRPr="00DA0D3D">
              <w:rPr>
                <w:rFonts w:eastAsia="Calibri"/>
                <w:sz w:val="24"/>
                <w:szCs w:val="24"/>
              </w:rPr>
              <w:t>їх</w:t>
            </w:r>
            <w:proofErr w:type="spellEnd"/>
            <w:r w:rsidRPr="00DA0D3D">
              <w:rPr>
                <w:rFonts w:eastAsia="Calibri"/>
                <w:sz w:val="24"/>
                <w:szCs w:val="24"/>
              </w:rPr>
              <w:t xml:space="preserve"> </w:t>
            </w:r>
            <w:proofErr w:type="spellStart"/>
            <w:r w:rsidRPr="00DA0D3D">
              <w:rPr>
                <w:rFonts w:eastAsia="Calibri"/>
                <w:sz w:val="24"/>
                <w:szCs w:val="24"/>
              </w:rPr>
              <w:t>обслуговування</w:t>
            </w:r>
            <w:proofErr w:type="spellEnd"/>
          </w:p>
        </w:tc>
        <w:tc>
          <w:tcPr>
            <w:tcW w:w="1276" w:type="dxa"/>
            <w:tcBorders>
              <w:top w:val="single" w:sz="8" w:space="0" w:color="auto"/>
              <w:left w:val="nil"/>
              <w:bottom w:val="single" w:sz="8" w:space="0" w:color="auto"/>
              <w:right w:val="single" w:sz="8" w:space="0" w:color="auto"/>
            </w:tcBorders>
            <w:tcMar>
              <w:top w:w="20" w:type="dxa"/>
              <w:left w:w="20" w:type="dxa"/>
              <w:bottom w:w="0" w:type="dxa"/>
              <w:right w:w="20" w:type="dxa"/>
            </w:tcMar>
          </w:tcPr>
          <w:p w14:paraId="191BF52F" w14:textId="77777777" w:rsidR="001A7859" w:rsidRPr="00DA0D3D" w:rsidRDefault="001A7859" w:rsidP="001A7859">
            <w:pPr>
              <w:spacing w:after="0"/>
              <w:jc w:val="center"/>
              <w:rPr>
                <w:rFonts w:eastAsia="Arial Unicode MS"/>
                <w:sz w:val="24"/>
                <w:szCs w:val="24"/>
              </w:rPr>
            </w:pPr>
            <w:r w:rsidRPr="00002CC4">
              <w:rPr>
                <w:rFonts w:eastAsia="Calibri"/>
                <w:sz w:val="24"/>
                <w:szCs w:val="24"/>
              </w:rPr>
              <w:t xml:space="preserve">тис. </w:t>
            </w:r>
            <w:proofErr w:type="spellStart"/>
            <w:r w:rsidRPr="00DA0D3D">
              <w:rPr>
                <w:rFonts w:eastAsia="Calibri"/>
                <w:sz w:val="24"/>
                <w:szCs w:val="24"/>
              </w:rPr>
              <w:t>грн</w:t>
            </w:r>
            <w:proofErr w:type="spellEnd"/>
          </w:p>
        </w:tc>
        <w:tc>
          <w:tcPr>
            <w:tcW w:w="1755" w:type="dxa"/>
            <w:tcBorders>
              <w:top w:val="single" w:sz="8" w:space="0" w:color="auto"/>
              <w:left w:val="nil"/>
              <w:bottom w:val="single" w:sz="8" w:space="0" w:color="auto"/>
              <w:right w:val="single" w:sz="4" w:space="0" w:color="auto"/>
            </w:tcBorders>
            <w:tcMar>
              <w:top w:w="20" w:type="dxa"/>
              <w:left w:w="20" w:type="dxa"/>
              <w:bottom w:w="0" w:type="dxa"/>
              <w:right w:w="20" w:type="dxa"/>
            </w:tcMar>
          </w:tcPr>
          <w:p w14:paraId="6099D9A0" w14:textId="77777777" w:rsidR="001A7859" w:rsidRPr="00692372" w:rsidRDefault="007C40D0" w:rsidP="001A7859">
            <w:pPr>
              <w:spacing w:after="0"/>
              <w:jc w:val="center"/>
              <w:rPr>
                <w:rFonts w:eastAsia="Calibri"/>
                <w:sz w:val="24"/>
                <w:szCs w:val="24"/>
                <w:lang w:val="uk-UA"/>
              </w:rPr>
            </w:pPr>
            <w:r>
              <w:rPr>
                <w:rFonts w:eastAsia="Calibri"/>
                <w:sz w:val="24"/>
                <w:szCs w:val="24"/>
                <w:lang w:val="uk-UA"/>
              </w:rPr>
              <w:t>8</w:t>
            </w:r>
            <w:r w:rsidR="001A7859">
              <w:rPr>
                <w:rFonts w:eastAsia="Calibri"/>
                <w:sz w:val="24"/>
                <w:szCs w:val="24"/>
                <w:lang w:val="uk-UA"/>
              </w:rPr>
              <w:t>000</w:t>
            </w:r>
          </w:p>
        </w:tc>
      </w:tr>
      <w:tr w:rsidR="001A7859" w:rsidRPr="00DA0D3D" w14:paraId="1E36C9FC" w14:textId="77777777" w:rsidTr="001A7859">
        <w:trPr>
          <w:trHeight w:val="137"/>
          <w:jc w:val="center"/>
        </w:trPr>
        <w:tc>
          <w:tcPr>
            <w:tcW w:w="4380" w:type="dxa"/>
            <w:tcBorders>
              <w:top w:val="single" w:sz="8" w:space="0" w:color="auto"/>
              <w:left w:val="single" w:sz="4" w:space="0" w:color="auto"/>
              <w:bottom w:val="single" w:sz="8" w:space="0" w:color="auto"/>
              <w:right w:val="single" w:sz="8" w:space="0" w:color="auto"/>
            </w:tcBorders>
            <w:tcMar>
              <w:top w:w="20" w:type="dxa"/>
              <w:left w:w="20" w:type="dxa"/>
              <w:bottom w:w="0" w:type="dxa"/>
              <w:right w:w="20" w:type="dxa"/>
            </w:tcMar>
          </w:tcPr>
          <w:p w14:paraId="43E1FD88" w14:textId="77777777" w:rsidR="001A7859" w:rsidRPr="00DA0D3D" w:rsidRDefault="001A7859" w:rsidP="001A7859">
            <w:pPr>
              <w:spacing w:after="0"/>
              <w:rPr>
                <w:rFonts w:eastAsia="Arial Unicode MS"/>
                <w:sz w:val="24"/>
                <w:szCs w:val="24"/>
              </w:rPr>
            </w:pPr>
            <w:r w:rsidRPr="00DA0D3D">
              <w:rPr>
                <w:rFonts w:eastAsia="Calibri"/>
                <w:sz w:val="24"/>
                <w:szCs w:val="24"/>
              </w:rPr>
              <w:t xml:space="preserve">2.2. </w:t>
            </w:r>
            <w:proofErr w:type="spellStart"/>
            <w:r w:rsidRPr="00DA0D3D">
              <w:rPr>
                <w:rFonts w:eastAsia="Calibri"/>
                <w:sz w:val="24"/>
                <w:szCs w:val="24"/>
              </w:rPr>
              <w:t>Засоби</w:t>
            </w:r>
            <w:proofErr w:type="spellEnd"/>
            <w:r w:rsidRPr="00DA0D3D">
              <w:rPr>
                <w:rFonts w:eastAsia="Calibri"/>
                <w:sz w:val="24"/>
                <w:szCs w:val="24"/>
              </w:rPr>
              <w:t xml:space="preserve"> ФРВ</w:t>
            </w:r>
          </w:p>
        </w:tc>
        <w:tc>
          <w:tcPr>
            <w:tcW w:w="1276" w:type="dxa"/>
            <w:tcBorders>
              <w:top w:val="single" w:sz="8" w:space="0" w:color="auto"/>
              <w:left w:val="nil"/>
              <w:bottom w:val="single" w:sz="8" w:space="0" w:color="auto"/>
              <w:right w:val="single" w:sz="8" w:space="0" w:color="auto"/>
            </w:tcBorders>
            <w:tcMar>
              <w:top w:w="20" w:type="dxa"/>
              <w:left w:w="20" w:type="dxa"/>
              <w:bottom w:w="0" w:type="dxa"/>
              <w:right w:w="20" w:type="dxa"/>
            </w:tcMar>
          </w:tcPr>
          <w:p w14:paraId="4FC827EB" w14:textId="77777777" w:rsidR="001A7859" w:rsidRPr="00DA0D3D" w:rsidRDefault="001A7859" w:rsidP="001A7859">
            <w:pPr>
              <w:spacing w:after="0"/>
              <w:jc w:val="center"/>
              <w:rPr>
                <w:rFonts w:eastAsia="Arial Unicode MS"/>
                <w:sz w:val="24"/>
                <w:szCs w:val="24"/>
              </w:rPr>
            </w:pPr>
            <w:r w:rsidRPr="00002CC4">
              <w:rPr>
                <w:rFonts w:eastAsia="Calibri"/>
                <w:sz w:val="24"/>
                <w:szCs w:val="24"/>
              </w:rPr>
              <w:t xml:space="preserve">тис. </w:t>
            </w:r>
            <w:proofErr w:type="spellStart"/>
            <w:r w:rsidRPr="00DA0D3D">
              <w:rPr>
                <w:rFonts w:eastAsia="Calibri"/>
                <w:sz w:val="24"/>
                <w:szCs w:val="24"/>
              </w:rPr>
              <w:t>грн</w:t>
            </w:r>
            <w:proofErr w:type="spellEnd"/>
          </w:p>
        </w:tc>
        <w:tc>
          <w:tcPr>
            <w:tcW w:w="1755" w:type="dxa"/>
            <w:tcBorders>
              <w:top w:val="single" w:sz="8" w:space="0" w:color="auto"/>
              <w:left w:val="nil"/>
              <w:bottom w:val="single" w:sz="8" w:space="0" w:color="auto"/>
              <w:right w:val="single" w:sz="4" w:space="0" w:color="auto"/>
            </w:tcBorders>
            <w:tcMar>
              <w:top w:w="20" w:type="dxa"/>
              <w:left w:w="20" w:type="dxa"/>
              <w:bottom w:w="0" w:type="dxa"/>
              <w:right w:w="20" w:type="dxa"/>
            </w:tcMar>
          </w:tcPr>
          <w:p w14:paraId="4CB03039" w14:textId="77777777" w:rsidR="001A7859" w:rsidRPr="00692372" w:rsidRDefault="007C40D0" w:rsidP="001A7859">
            <w:pPr>
              <w:spacing w:after="0"/>
              <w:jc w:val="center"/>
              <w:rPr>
                <w:rFonts w:eastAsia="Arial Unicode MS"/>
                <w:sz w:val="24"/>
                <w:szCs w:val="24"/>
                <w:lang w:val="uk-UA"/>
              </w:rPr>
            </w:pPr>
            <w:r>
              <w:rPr>
                <w:rFonts w:eastAsia="Arial Unicode MS"/>
                <w:sz w:val="24"/>
                <w:szCs w:val="24"/>
                <w:lang w:val="uk-UA"/>
              </w:rPr>
              <w:t>4</w:t>
            </w:r>
            <w:r w:rsidR="001A7859">
              <w:rPr>
                <w:rFonts w:eastAsia="Arial Unicode MS"/>
                <w:sz w:val="24"/>
                <w:szCs w:val="24"/>
                <w:lang w:val="uk-UA"/>
              </w:rPr>
              <w:t>100</w:t>
            </w:r>
          </w:p>
        </w:tc>
      </w:tr>
      <w:tr w:rsidR="001A7859" w:rsidRPr="00DA0D3D" w14:paraId="2B8589F8" w14:textId="77777777" w:rsidTr="001A7859">
        <w:trPr>
          <w:trHeight w:val="289"/>
          <w:jc w:val="center"/>
        </w:trPr>
        <w:tc>
          <w:tcPr>
            <w:tcW w:w="4380" w:type="dxa"/>
            <w:tcBorders>
              <w:top w:val="single" w:sz="8" w:space="0" w:color="auto"/>
              <w:left w:val="single" w:sz="4" w:space="0" w:color="auto"/>
              <w:bottom w:val="single" w:sz="8" w:space="0" w:color="auto"/>
              <w:right w:val="single" w:sz="8" w:space="0" w:color="auto"/>
            </w:tcBorders>
            <w:tcMar>
              <w:top w:w="20" w:type="dxa"/>
              <w:left w:w="20" w:type="dxa"/>
              <w:bottom w:w="0" w:type="dxa"/>
              <w:right w:w="20" w:type="dxa"/>
            </w:tcMar>
          </w:tcPr>
          <w:p w14:paraId="36EF82C4" w14:textId="77777777" w:rsidR="001A7859" w:rsidRPr="00DA0D3D" w:rsidRDefault="001A7859" w:rsidP="001A7859">
            <w:pPr>
              <w:spacing w:after="0"/>
              <w:rPr>
                <w:rFonts w:eastAsia="Arial Unicode MS"/>
                <w:sz w:val="24"/>
                <w:szCs w:val="24"/>
              </w:rPr>
            </w:pPr>
            <w:r w:rsidRPr="00DA0D3D">
              <w:rPr>
                <w:rFonts w:eastAsia="Calibri"/>
                <w:sz w:val="24"/>
                <w:szCs w:val="24"/>
              </w:rPr>
              <w:t xml:space="preserve">2.3. </w:t>
            </w:r>
            <w:proofErr w:type="spellStart"/>
            <w:r w:rsidRPr="00DA0D3D">
              <w:rPr>
                <w:rFonts w:eastAsia="Calibri"/>
                <w:sz w:val="24"/>
                <w:szCs w:val="24"/>
              </w:rPr>
              <w:t>Засоби</w:t>
            </w:r>
            <w:proofErr w:type="spellEnd"/>
            <w:r w:rsidRPr="00DA0D3D">
              <w:rPr>
                <w:rFonts w:eastAsia="Calibri"/>
                <w:sz w:val="24"/>
                <w:szCs w:val="24"/>
              </w:rPr>
              <w:t xml:space="preserve"> ФСР</w:t>
            </w:r>
          </w:p>
        </w:tc>
        <w:tc>
          <w:tcPr>
            <w:tcW w:w="1276" w:type="dxa"/>
            <w:tcBorders>
              <w:top w:val="single" w:sz="8" w:space="0" w:color="auto"/>
              <w:left w:val="nil"/>
              <w:bottom w:val="single" w:sz="8" w:space="0" w:color="auto"/>
              <w:right w:val="single" w:sz="8" w:space="0" w:color="auto"/>
            </w:tcBorders>
            <w:tcMar>
              <w:top w:w="20" w:type="dxa"/>
              <w:left w:w="20" w:type="dxa"/>
              <w:bottom w:w="0" w:type="dxa"/>
              <w:right w:w="20" w:type="dxa"/>
            </w:tcMar>
          </w:tcPr>
          <w:p w14:paraId="1D787837" w14:textId="77777777" w:rsidR="001A7859" w:rsidRPr="00DA0D3D" w:rsidRDefault="001A7859" w:rsidP="001A7859">
            <w:pPr>
              <w:spacing w:after="0"/>
              <w:jc w:val="center"/>
              <w:rPr>
                <w:rFonts w:eastAsia="Arial Unicode MS"/>
                <w:sz w:val="24"/>
                <w:szCs w:val="24"/>
              </w:rPr>
            </w:pPr>
            <w:r w:rsidRPr="00002CC4">
              <w:rPr>
                <w:rFonts w:eastAsia="Calibri"/>
                <w:sz w:val="24"/>
                <w:szCs w:val="24"/>
              </w:rPr>
              <w:t xml:space="preserve">тис. </w:t>
            </w:r>
            <w:proofErr w:type="spellStart"/>
            <w:r w:rsidRPr="00DA0D3D">
              <w:rPr>
                <w:rFonts w:eastAsia="Calibri"/>
                <w:sz w:val="24"/>
                <w:szCs w:val="24"/>
              </w:rPr>
              <w:t>грн</w:t>
            </w:r>
            <w:proofErr w:type="spellEnd"/>
          </w:p>
        </w:tc>
        <w:tc>
          <w:tcPr>
            <w:tcW w:w="1755" w:type="dxa"/>
            <w:tcBorders>
              <w:top w:val="single" w:sz="8" w:space="0" w:color="auto"/>
              <w:left w:val="nil"/>
              <w:bottom w:val="single" w:sz="8" w:space="0" w:color="auto"/>
              <w:right w:val="single" w:sz="4" w:space="0" w:color="auto"/>
            </w:tcBorders>
            <w:tcMar>
              <w:top w:w="20" w:type="dxa"/>
              <w:left w:w="20" w:type="dxa"/>
              <w:bottom w:w="0" w:type="dxa"/>
              <w:right w:w="20" w:type="dxa"/>
            </w:tcMar>
          </w:tcPr>
          <w:p w14:paraId="31A895BF" w14:textId="77777777" w:rsidR="001A7859" w:rsidRPr="00692372" w:rsidRDefault="007C40D0" w:rsidP="001A7859">
            <w:pPr>
              <w:spacing w:after="0"/>
              <w:jc w:val="center"/>
              <w:rPr>
                <w:rFonts w:eastAsia="Arial Unicode MS"/>
                <w:sz w:val="24"/>
                <w:szCs w:val="24"/>
                <w:lang w:val="uk-UA"/>
              </w:rPr>
            </w:pPr>
            <w:r>
              <w:rPr>
                <w:rFonts w:eastAsia="Arial Unicode MS"/>
                <w:sz w:val="24"/>
                <w:szCs w:val="24"/>
                <w:lang w:val="uk-UA"/>
              </w:rPr>
              <w:t>2</w:t>
            </w:r>
            <w:r w:rsidR="001A7859">
              <w:rPr>
                <w:rFonts w:eastAsia="Arial Unicode MS"/>
                <w:sz w:val="24"/>
                <w:szCs w:val="24"/>
                <w:lang w:val="uk-UA"/>
              </w:rPr>
              <w:t>250</w:t>
            </w:r>
          </w:p>
        </w:tc>
      </w:tr>
      <w:tr w:rsidR="001A7859" w:rsidRPr="00DA0D3D" w14:paraId="1F5DFEFB" w14:textId="77777777" w:rsidTr="001A7859">
        <w:trPr>
          <w:trHeight w:val="242"/>
          <w:jc w:val="center"/>
        </w:trPr>
        <w:tc>
          <w:tcPr>
            <w:tcW w:w="4380" w:type="dxa"/>
            <w:tcBorders>
              <w:top w:val="single" w:sz="8" w:space="0" w:color="auto"/>
              <w:left w:val="single" w:sz="4" w:space="0" w:color="auto"/>
              <w:bottom w:val="single" w:sz="8" w:space="0" w:color="auto"/>
              <w:right w:val="single" w:sz="8" w:space="0" w:color="auto"/>
            </w:tcBorders>
            <w:tcMar>
              <w:top w:w="20" w:type="dxa"/>
              <w:left w:w="20" w:type="dxa"/>
              <w:bottom w:w="0" w:type="dxa"/>
              <w:right w:w="20" w:type="dxa"/>
            </w:tcMar>
          </w:tcPr>
          <w:p w14:paraId="3D0AB0CE" w14:textId="77777777" w:rsidR="001A7859" w:rsidRPr="00DA0D3D" w:rsidRDefault="001A7859" w:rsidP="001A7859">
            <w:pPr>
              <w:spacing w:after="0"/>
              <w:rPr>
                <w:rFonts w:eastAsia="Arial Unicode MS"/>
                <w:sz w:val="24"/>
                <w:szCs w:val="24"/>
              </w:rPr>
            </w:pPr>
            <w:r w:rsidRPr="00DA0D3D">
              <w:rPr>
                <w:rFonts w:eastAsia="Calibri"/>
                <w:sz w:val="24"/>
                <w:szCs w:val="24"/>
              </w:rPr>
              <w:t xml:space="preserve">2.4. </w:t>
            </w:r>
            <w:proofErr w:type="spellStart"/>
            <w:r w:rsidRPr="00DA0D3D">
              <w:rPr>
                <w:rFonts w:eastAsia="Calibri"/>
                <w:sz w:val="24"/>
                <w:szCs w:val="24"/>
              </w:rPr>
              <w:t>Засоби</w:t>
            </w:r>
            <w:proofErr w:type="spellEnd"/>
            <w:r w:rsidRPr="00DA0D3D">
              <w:rPr>
                <w:rFonts w:eastAsia="Calibri"/>
                <w:sz w:val="24"/>
                <w:szCs w:val="24"/>
              </w:rPr>
              <w:t xml:space="preserve"> ПФ</w:t>
            </w:r>
          </w:p>
        </w:tc>
        <w:tc>
          <w:tcPr>
            <w:tcW w:w="1276" w:type="dxa"/>
            <w:tcBorders>
              <w:top w:val="single" w:sz="8" w:space="0" w:color="auto"/>
              <w:left w:val="nil"/>
              <w:bottom w:val="single" w:sz="8" w:space="0" w:color="auto"/>
              <w:right w:val="single" w:sz="8" w:space="0" w:color="auto"/>
            </w:tcBorders>
            <w:tcMar>
              <w:top w:w="20" w:type="dxa"/>
              <w:left w:w="20" w:type="dxa"/>
              <w:bottom w:w="0" w:type="dxa"/>
              <w:right w:w="20" w:type="dxa"/>
            </w:tcMar>
          </w:tcPr>
          <w:p w14:paraId="5E2DB423" w14:textId="77777777" w:rsidR="001A7859" w:rsidRPr="00DA0D3D" w:rsidRDefault="001A7859" w:rsidP="001A7859">
            <w:pPr>
              <w:spacing w:after="0"/>
              <w:jc w:val="center"/>
              <w:rPr>
                <w:rFonts w:eastAsia="Arial Unicode MS"/>
                <w:sz w:val="24"/>
                <w:szCs w:val="24"/>
              </w:rPr>
            </w:pPr>
            <w:r w:rsidRPr="00002CC4">
              <w:rPr>
                <w:rFonts w:eastAsia="Calibri"/>
                <w:sz w:val="24"/>
                <w:szCs w:val="24"/>
              </w:rPr>
              <w:t xml:space="preserve">тис. </w:t>
            </w:r>
            <w:proofErr w:type="spellStart"/>
            <w:r w:rsidRPr="00DA0D3D">
              <w:rPr>
                <w:rFonts w:eastAsia="Calibri"/>
                <w:sz w:val="24"/>
                <w:szCs w:val="24"/>
              </w:rPr>
              <w:t>грн</w:t>
            </w:r>
            <w:proofErr w:type="spellEnd"/>
          </w:p>
        </w:tc>
        <w:tc>
          <w:tcPr>
            <w:tcW w:w="1755" w:type="dxa"/>
            <w:tcBorders>
              <w:top w:val="single" w:sz="8" w:space="0" w:color="auto"/>
              <w:left w:val="nil"/>
              <w:bottom w:val="single" w:sz="8" w:space="0" w:color="auto"/>
              <w:right w:val="single" w:sz="4" w:space="0" w:color="auto"/>
            </w:tcBorders>
            <w:tcMar>
              <w:top w:w="20" w:type="dxa"/>
              <w:left w:w="20" w:type="dxa"/>
              <w:bottom w:w="0" w:type="dxa"/>
              <w:right w:w="20" w:type="dxa"/>
            </w:tcMar>
          </w:tcPr>
          <w:p w14:paraId="1A6492BC" w14:textId="77777777" w:rsidR="001A7859" w:rsidRPr="00692372" w:rsidRDefault="007C40D0" w:rsidP="001A7859">
            <w:pPr>
              <w:spacing w:after="0"/>
              <w:jc w:val="center"/>
              <w:rPr>
                <w:rFonts w:eastAsia="Arial Unicode MS"/>
                <w:sz w:val="24"/>
                <w:szCs w:val="24"/>
                <w:lang w:val="uk-UA"/>
              </w:rPr>
            </w:pPr>
            <w:r>
              <w:rPr>
                <w:rFonts w:eastAsia="Arial Unicode MS"/>
                <w:sz w:val="24"/>
                <w:szCs w:val="24"/>
                <w:lang w:val="uk-UA"/>
              </w:rPr>
              <w:t>8</w:t>
            </w:r>
            <w:r w:rsidR="001A7859">
              <w:rPr>
                <w:rFonts w:eastAsia="Arial Unicode MS"/>
                <w:sz w:val="24"/>
                <w:szCs w:val="24"/>
                <w:lang w:val="uk-UA"/>
              </w:rPr>
              <w:t>40</w:t>
            </w:r>
          </w:p>
        </w:tc>
      </w:tr>
      <w:tr w:rsidR="001A7859" w:rsidRPr="00DA0D3D" w14:paraId="049CE8DA" w14:textId="77777777" w:rsidTr="001A7859">
        <w:trPr>
          <w:trHeight w:val="541"/>
          <w:jc w:val="center"/>
        </w:trPr>
        <w:tc>
          <w:tcPr>
            <w:tcW w:w="4380" w:type="dxa"/>
            <w:tcBorders>
              <w:top w:val="single" w:sz="8" w:space="0" w:color="auto"/>
              <w:left w:val="single" w:sz="4" w:space="0" w:color="auto"/>
              <w:bottom w:val="single" w:sz="8" w:space="0" w:color="auto"/>
              <w:right w:val="single" w:sz="8" w:space="0" w:color="auto"/>
            </w:tcBorders>
            <w:tcMar>
              <w:top w:w="20" w:type="dxa"/>
              <w:left w:w="20" w:type="dxa"/>
              <w:bottom w:w="0" w:type="dxa"/>
              <w:right w:w="20" w:type="dxa"/>
            </w:tcMar>
          </w:tcPr>
          <w:p w14:paraId="740B9E00" w14:textId="77777777" w:rsidR="001A7859" w:rsidRPr="00DA0D3D" w:rsidRDefault="001A7859" w:rsidP="001A7859">
            <w:pPr>
              <w:spacing w:after="0"/>
              <w:rPr>
                <w:rFonts w:eastAsia="Arial Unicode MS"/>
                <w:sz w:val="24"/>
                <w:szCs w:val="24"/>
              </w:rPr>
            </w:pPr>
            <w:r w:rsidRPr="00DA0D3D">
              <w:rPr>
                <w:rFonts w:eastAsia="Calibri"/>
                <w:sz w:val="24"/>
                <w:szCs w:val="24"/>
              </w:rPr>
              <w:t xml:space="preserve">2.5. </w:t>
            </w:r>
            <w:proofErr w:type="spellStart"/>
            <w:r w:rsidRPr="00DA0D3D">
              <w:rPr>
                <w:rFonts w:eastAsia="Calibri"/>
                <w:sz w:val="24"/>
                <w:szCs w:val="24"/>
              </w:rPr>
              <w:t>Грошові</w:t>
            </w:r>
            <w:proofErr w:type="spellEnd"/>
            <w:r w:rsidRPr="00DA0D3D">
              <w:rPr>
                <w:rFonts w:eastAsia="Calibri"/>
                <w:sz w:val="24"/>
                <w:szCs w:val="24"/>
              </w:rPr>
              <w:t xml:space="preserve"> </w:t>
            </w:r>
            <w:proofErr w:type="spellStart"/>
            <w:r w:rsidRPr="00DA0D3D">
              <w:rPr>
                <w:rFonts w:eastAsia="Calibri"/>
                <w:sz w:val="24"/>
                <w:szCs w:val="24"/>
              </w:rPr>
              <w:t>виплати</w:t>
            </w:r>
            <w:proofErr w:type="spellEnd"/>
            <w:r w:rsidRPr="00DA0D3D">
              <w:rPr>
                <w:rFonts w:eastAsia="Calibri"/>
                <w:sz w:val="24"/>
                <w:szCs w:val="24"/>
              </w:rPr>
              <w:t xml:space="preserve"> </w:t>
            </w:r>
            <w:proofErr w:type="spellStart"/>
            <w:r w:rsidRPr="00DA0D3D">
              <w:rPr>
                <w:rFonts w:eastAsia="Calibri"/>
                <w:sz w:val="24"/>
                <w:szCs w:val="24"/>
              </w:rPr>
              <w:t>власникам</w:t>
            </w:r>
            <w:proofErr w:type="spellEnd"/>
            <w:r w:rsidRPr="00DA0D3D">
              <w:rPr>
                <w:rFonts w:eastAsia="Calibri"/>
                <w:sz w:val="24"/>
                <w:szCs w:val="24"/>
              </w:rPr>
              <w:t xml:space="preserve"> </w:t>
            </w:r>
            <w:proofErr w:type="spellStart"/>
            <w:r w:rsidRPr="00DA0D3D">
              <w:rPr>
                <w:rFonts w:eastAsia="Calibri"/>
                <w:sz w:val="24"/>
                <w:szCs w:val="24"/>
              </w:rPr>
              <w:t>підприємства</w:t>
            </w:r>
            <w:proofErr w:type="spellEnd"/>
          </w:p>
        </w:tc>
        <w:tc>
          <w:tcPr>
            <w:tcW w:w="1276" w:type="dxa"/>
            <w:tcBorders>
              <w:top w:val="single" w:sz="8" w:space="0" w:color="auto"/>
              <w:left w:val="nil"/>
              <w:bottom w:val="single" w:sz="8" w:space="0" w:color="auto"/>
              <w:right w:val="single" w:sz="8" w:space="0" w:color="auto"/>
            </w:tcBorders>
            <w:tcMar>
              <w:top w:w="20" w:type="dxa"/>
              <w:left w:w="20" w:type="dxa"/>
              <w:bottom w:w="0" w:type="dxa"/>
              <w:right w:w="20" w:type="dxa"/>
            </w:tcMar>
          </w:tcPr>
          <w:p w14:paraId="7CB95664" w14:textId="77777777" w:rsidR="001A7859" w:rsidRPr="00DA0D3D" w:rsidRDefault="001A7859" w:rsidP="001A7859">
            <w:pPr>
              <w:spacing w:before="120" w:after="0"/>
              <w:jc w:val="center"/>
              <w:rPr>
                <w:rFonts w:eastAsia="Arial Unicode MS"/>
                <w:sz w:val="24"/>
                <w:szCs w:val="24"/>
              </w:rPr>
            </w:pPr>
            <w:r w:rsidRPr="00002CC4">
              <w:rPr>
                <w:rFonts w:eastAsia="Calibri"/>
                <w:sz w:val="24"/>
                <w:szCs w:val="24"/>
              </w:rPr>
              <w:t xml:space="preserve">тис. </w:t>
            </w:r>
            <w:proofErr w:type="spellStart"/>
            <w:r w:rsidRPr="00DA0D3D">
              <w:rPr>
                <w:rFonts w:eastAsia="Calibri"/>
                <w:sz w:val="24"/>
                <w:szCs w:val="24"/>
              </w:rPr>
              <w:t>грн</w:t>
            </w:r>
            <w:proofErr w:type="spellEnd"/>
          </w:p>
        </w:tc>
        <w:tc>
          <w:tcPr>
            <w:tcW w:w="1755" w:type="dxa"/>
            <w:tcBorders>
              <w:top w:val="single" w:sz="8" w:space="0" w:color="auto"/>
              <w:left w:val="nil"/>
              <w:bottom w:val="single" w:sz="8" w:space="0" w:color="auto"/>
              <w:right w:val="single" w:sz="4" w:space="0" w:color="auto"/>
            </w:tcBorders>
            <w:tcMar>
              <w:top w:w="20" w:type="dxa"/>
              <w:left w:w="20" w:type="dxa"/>
              <w:bottom w:w="0" w:type="dxa"/>
              <w:right w:w="20" w:type="dxa"/>
            </w:tcMar>
          </w:tcPr>
          <w:p w14:paraId="6D3425D9" w14:textId="77777777" w:rsidR="001A7859" w:rsidRPr="00692372" w:rsidRDefault="001A7859" w:rsidP="001A7859">
            <w:pPr>
              <w:spacing w:before="120" w:after="0"/>
              <w:jc w:val="center"/>
              <w:rPr>
                <w:rFonts w:eastAsia="Arial Unicode MS"/>
                <w:sz w:val="24"/>
                <w:szCs w:val="24"/>
                <w:lang w:val="uk-UA"/>
              </w:rPr>
            </w:pPr>
            <w:r>
              <w:rPr>
                <w:rFonts w:eastAsia="Arial Unicode MS"/>
                <w:sz w:val="24"/>
                <w:szCs w:val="24"/>
              </w:rPr>
              <w:t>1</w:t>
            </w:r>
            <w:r w:rsidR="007C40D0">
              <w:rPr>
                <w:rFonts w:eastAsia="Arial Unicode MS"/>
                <w:sz w:val="24"/>
                <w:szCs w:val="24"/>
                <w:lang w:val="uk-UA"/>
              </w:rPr>
              <w:t>1</w:t>
            </w:r>
            <w:r>
              <w:rPr>
                <w:rFonts w:eastAsia="Arial Unicode MS"/>
                <w:sz w:val="24"/>
                <w:szCs w:val="24"/>
                <w:lang w:val="uk-UA"/>
              </w:rPr>
              <w:t>40</w:t>
            </w:r>
          </w:p>
        </w:tc>
      </w:tr>
      <w:tr w:rsidR="001A7859" w:rsidRPr="00DA0D3D" w14:paraId="1DCF0A4F" w14:textId="77777777" w:rsidTr="001A7859">
        <w:trPr>
          <w:trHeight w:val="347"/>
          <w:jc w:val="center"/>
        </w:trPr>
        <w:tc>
          <w:tcPr>
            <w:tcW w:w="4380" w:type="dxa"/>
            <w:tcBorders>
              <w:top w:val="single" w:sz="8" w:space="0" w:color="auto"/>
              <w:left w:val="single" w:sz="4" w:space="0" w:color="auto"/>
              <w:bottom w:val="single" w:sz="8" w:space="0" w:color="auto"/>
              <w:right w:val="single" w:sz="8" w:space="0" w:color="auto"/>
            </w:tcBorders>
            <w:tcMar>
              <w:top w:w="20" w:type="dxa"/>
              <w:left w:w="20" w:type="dxa"/>
              <w:bottom w:w="0" w:type="dxa"/>
              <w:right w:w="20" w:type="dxa"/>
            </w:tcMar>
          </w:tcPr>
          <w:p w14:paraId="129D9FC8" w14:textId="77777777" w:rsidR="001A7859" w:rsidRPr="00DA0D3D" w:rsidRDefault="001A7859" w:rsidP="001A7859">
            <w:pPr>
              <w:spacing w:before="120" w:after="0"/>
              <w:rPr>
                <w:rFonts w:eastAsia="Arial Unicode MS"/>
                <w:sz w:val="24"/>
                <w:szCs w:val="24"/>
              </w:rPr>
            </w:pPr>
            <w:r w:rsidRPr="00DA0D3D">
              <w:rPr>
                <w:rFonts w:eastAsia="Calibri"/>
                <w:sz w:val="24"/>
                <w:szCs w:val="24"/>
              </w:rPr>
              <w:t xml:space="preserve">2.6. </w:t>
            </w:r>
            <w:proofErr w:type="spellStart"/>
            <w:r w:rsidRPr="00DA0D3D">
              <w:rPr>
                <w:rFonts w:eastAsia="Calibri"/>
                <w:sz w:val="24"/>
                <w:szCs w:val="24"/>
              </w:rPr>
              <w:t>Фінансовий</w:t>
            </w:r>
            <w:proofErr w:type="spellEnd"/>
            <w:r w:rsidRPr="00DA0D3D">
              <w:rPr>
                <w:rFonts w:eastAsia="Calibri"/>
                <w:sz w:val="24"/>
                <w:szCs w:val="24"/>
              </w:rPr>
              <w:t xml:space="preserve"> резерв</w:t>
            </w:r>
          </w:p>
        </w:tc>
        <w:tc>
          <w:tcPr>
            <w:tcW w:w="1276" w:type="dxa"/>
            <w:tcBorders>
              <w:top w:val="single" w:sz="8" w:space="0" w:color="auto"/>
              <w:left w:val="nil"/>
              <w:bottom w:val="single" w:sz="8" w:space="0" w:color="auto"/>
              <w:right w:val="single" w:sz="8" w:space="0" w:color="auto"/>
            </w:tcBorders>
            <w:tcMar>
              <w:top w:w="20" w:type="dxa"/>
              <w:left w:w="20" w:type="dxa"/>
              <w:bottom w:w="0" w:type="dxa"/>
              <w:right w:w="20" w:type="dxa"/>
            </w:tcMar>
          </w:tcPr>
          <w:p w14:paraId="4407720E" w14:textId="77777777" w:rsidR="001A7859" w:rsidRPr="00DA0D3D" w:rsidRDefault="001A7859" w:rsidP="001A7859">
            <w:pPr>
              <w:spacing w:before="120" w:after="0"/>
              <w:jc w:val="center"/>
              <w:rPr>
                <w:rFonts w:eastAsia="Arial Unicode MS"/>
                <w:sz w:val="24"/>
                <w:szCs w:val="24"/>
              </w:rPr>
            </w:pPr>
            <w:r w:rsidRPr="00002CC4">
              <w:rPr>
                <w:rFonts w:eastAsia="Calibri"/>
                <w:sz w:val="24"/>
                <w:szCs w:val="24"/>
              </w:rPr>
              <w:t xml:space="preserve">тис. </w:t>
            </w:r>
            <w:proofErr w:type="spellStart"/>
            <w:r w:rsidRPr="00DA0D3D">
              <w:rPr>
                <w:rFonts w:eastAsia="Calibri"/>
                <w:sz w:val="24"/>
                <w:szCs w:val="24"/>
              </w:rPr>
              <w:t>грн</w:t>
            </w:r>
            <w:proofErr w:type="spellEnd"/>
          </w:p>
        </w:tc>
        <w:tc>
          <w:tcPr>
            <w:tcW w:w="1755" w:type="dxa"/>
            <w:tcBorders>
              <w:top w:val="single" w:sz="8" w:space="0" w:color="auto"/>
              <w:left w:val="nil"/>
              <w:bottom w:val="single" w:sz="8" w:space="0" w:color="auto"/>
              <w:right w:val="single" w:sz="4" w:space="0" w:color="auto"/>
            </w:tcBorders>
            <w:tcMar>
              <w:top w:w="20" w:type="dxa"/>
              <w:left w:w="20" w:type="dxa"/>
              <w:bottom w:w="0" w:type="dxa"/>
              <w:right w:w="20" w:type="dxa"/>
            </w:tcMar>
          </w:tcPr>
          <w:p w14:paraId="6CAF57FA" w14:textId="77777777" w:rsidR="001A7859" w:rsidRPr="00692372" w:rsidRDefault="001A7859" w:rsidP="001A7859">
            <w:pPr>
              <w:spacing w:before="120" w:after="0"/>
              <w:jc w:val="center"/>
              <w:rPr>
                <w:rFonts w:eastAsia="Arial Unicode MS"/>
                <w:sz w:val="24"/>
                <w:szCs w:val="24"/>
                <w:lang w:val="uk-UA"/>
              </w:rPr>
            </w:pPr>
            <w:r>
              <w:rPr>
                <w:rFonts w:eastAsia="Arial Unicode MS"/>
                <w:sz w:val="24"/>
                <w:szCs w:val="24"/>
                <w:lang w:val="uk-UA"/>
              </w:rPr>
              <w:t>1200</w:t>
            </w:r>
          </w:p>
        </w:tc>
      </w:tr>
      <w:tr w:rsidR="001A7859" w:rsidRPr="00DA0D3D" w14:paraId="6FABC896" w14:textId="77777777" w:rsidTr="001A7859">
        <w:trPr>
          <w:trHeight w:val="251"/>
          <w:jc w:val="center"/>
        </w:trPr>
        <w:tc>
          <w:tcPr>
            <w:tcW w:w="4380" w:type="dxa"/>
            <w:tcBorders>
              <w:top w:val="single" w:sz="8" w:space="0" w:color="auto"/>
              <w:left w:val="single" w:sz="4" w:space="0" w:color="auto"/>
              <w:bottom w:val="single" w:sz="8" w:space="0" w:color="auto"/>
              <w:right w:val="single" w:sz="8" w:space="0" w:color="auto"/>
            </w:tcBorders>
            <w:tcMar>
              <w:top w:w="20" w:type="dxa"/>
              <w:left w:w="20" w:type="dxa"/>
              <w:bottom w:w="0" w:type="dxa"/>
              <w:right w:w="20" w:type="dxa"/>
            </w:tcMar>
          </w:tcPr>
          <w:p w14:paraId="2ACB2F2C" w14:textId="77777777" w:rsidR="001A7859" w:rsidRPr="00DA0D3D" w:rsidRDefault="001A7859" w:rsidP="001A7859">
            <w:pPr>
              <w:spacing w:before="120" w:after="0"/>
              <w:rPr>
                <w:rFonts w:eastAsia="Arial Unicode MS"/>
                <w:sz w:val="24"/>
                <w:szCs w:val="24"/>
              </w:rPr>
            </w:pPr>
            <w:r w:rsidRPr="00DA0D3D">
              <w:rPr>
                <w:rFonts w:eastAsia="Calibri"/>
                <w:sz w:val="24"/>
                <w:szCs w:val="24"/>
              </w:rPr>
              <w:t xml:space="preserve">2.7. </w:t>
            </w:r>
            <w:proofErr w:type="spellStart"/>
            <w:r w:rsidRPr="00DA0D3D">
              <w:rPr>
                <w:rFonts w:eastAsia="Calibri"/>
                <w:sz w:val="24"/>
                <w:szCs w:val="24"/>
              </w:rPr>
              <w:t>Податок</w:t>
            </w:r>
            <w:proofErr w:type="spellEnd"/>
            <w:r w:rsidRPr="00DA0D3D">
              <w:rPr>
                <w:rFonts w:eastAsia="Calibri"/>
                <w:sz w:val="24"/>
                <w:szCs w:val="24"/>
              </w:rPr>
              <w:t xml:space="preserve"> на </w:t>
            </w:r>
            <w:proofErr w:type="spellStart"/>
            <w:r w:rsidRPr="00DA0D3D">
              <w:rPr>
                <w:rFonts w:eastAsia="Calibri"/>
                <w:sz w:val="24"/>
                <w:szCs w:val="24"/>
              </w:rPr>
              <w:t>прибуток</w:t>
            </w:r>
            <w:proofErr w:type="spellEnd"/>
          </w:p>
        </w:tc>
        <w:tc>
          <w:tcPr>
            <w:tcW w:w="1276" w:type="dxa"/>
            <w:tcBorders>
              <w:top w:val="single" w:sz="8" w:space="0" w:color="auto"/>
              <w:left w:val="nil"/>
              <w:bottom w:val="single" w:sz="8" w:space="0" w:color="auto"/>
              <w:right w:val="single" w:sz="8" w:space="0" w:color="auto"/>
            </w:tcBorders>
            <w:tcMar>
              <w:top w:w="20" w:type="dxa"/>
              <w:left w:w="20" w:type="dxa"/>
              <w:bottom w:w="0" w:type="dxa"/>
              <w:right w:w="20" w:type="dxa"/>
            </w:tcMar>
          </w:tcPr>
          <w:p w14:paraId="4FDD86D9" w14:textId="77777777" w:rsidR="001A7859" w:rsidRPr="00DA0D3D" w:rsidRDefault="001A7859" w:rsidP="001A7859">
            <w:pPr>
              <w:spacing w:before="120" w:after="0"/>
              <w:jc w:val="center"/>
              <w:rPr>
                <w:rFonts w:eastAsia="Arial Unicode MS"/>
                <w:sz w:val="24"/>
                <w:szCs w:val="24"/>
              </w:rPr>
            </w:pPr>
            <w:r w:rsidRPr="00002CC4">
              <w:rPr>
                <w:rFonts w:eastAsia="Calibri"/>
                <w:sz w:val="24"/>
                <w:szCs w:val="24"/>
              </w:rPr>
              <w:t xml:space="preserve">тис. </w:t>
            </w:r>
            <w:proofErr w:type="spellStart"/>
            <w:r w:rsidRPr="00DA0D3D">
              <w:rPr>
                <w:rFonts w:eastAsia="Calibri"/>
                <w:sz w:val="24"/>
                <w:szCs w:val="24"/>
              </w:rPr>
              <w:t>грн</w:t>
            </w:r>
            <w:proofErr w:type="spellEnd"/>
          </w:p>
        </w:tc>
        <w:tc>
          <w:tcPr>
            <w:tcW w:w="1755" w:type="dxa"/>
            <w:tcBorders>
              <w:top w:val="single" w:sz="8" w:space="0" w:color="auto"/>
              <w:left w:val="nil"/>
              <w:bottom w:val="single" w:sz="8" w:space="0" w:color="auto"/>
              <w:right w:val="single" w:sz="4" w:space="0" w:color="auto"/>
            </w:tcBorders>
            <w:tcMar>
              <w:top w:w="20" w:type="dxa"/>
              <w:left w:w="20" w:type="dxa"/>
              <w:bottom w:w="0" w:type="dxa"/>
              <w:right w:w="20" w:type="dxa"/>
            </w:tcMar>
          </w:tcPr>
          <w:p w14:paraId="008B00D6" w14:textId="77777777" w:rsidR="001A7859" w:rsidRPr="00692372" w:rsidRDefault="001A7859" w:rsidP="001A7859">
            <w:pPr>
              <w:spacing w:before="120" w:after="0"/>
              <w:jc w:val="center"/>
              <w:rPr>
                <w:rFonts w:eastAsia="Arial Unicode MS"/>
                <w:sz w:val="24"/>
                <w:szCs w:val="24"/>
                <w:lang w:val="uk-UA"/>
              </w:rPr>
            </w:pPr>
            <w:r>
              <w:rPr>
                <w:rFonts w:eastAsia="Arial Unicode MS"/>
                <w:sz w:val="24"/>
                <w:szCs w:val="24"/>
                <w:lang w:val="uk-UA"/>
              </w:rPr>
              <w:t>4</w:t>
            </w:r>
            <w:r w:rsidR="007C40D0">
              <w:rPr>
                <w:rFonts w:eastAsia="Arial Unicode MS"/>
                <w:sz w:val="24"/>
                <w:szCs w:val="24"/>
                <w:lang w:val="uk-UA"/>
              </w:rPr>
              <w:t>6</w:t>
            </w:r>
            <w:r>
              <w:rPr>
                <w:rFonts w:eastAsia="Arial Unicode MS"/>
                <w:sz w:val="24"/>
                <w:szCs w:val="24"/>
                <w:lang w:val="uk-UA"/>
              </w:rPr>
              <w:t>00</w:t>
            </w:r>
          </w:p>
        </w:tc>
      </w:tr>
      <w:tr w:rsidR="001A7859" w:rsidRPr="00DA0D3D" w14:paraId="59D1D213" w14:textId="77777777" w:rsidTr="001A7859">
        <w:trPr>
          <w:trHeight w:val="599"/>
          <w:jc w:val="center"/>
        </w:trPr>
        <w:tc>
          <w:tcPr>
            <w:tcW w:w="4380" w:type="dxa"/>
            <w:tcBorders>
              <w:top w:val="single" w:sz="8" w:space="0" w:color="auto"/>
              <w:left w:val="single" w:sz="4" w:space="0" w:color="auto"/>
              <w:bottom w:val="single" w:sz="4" w:space="0" w:color="auto"/>
              <w:right w:val="single" w:sz="8" w:space="0" w:color="auto"/>
            </w:tcBorders>
            <w:tcMar>
              <w:top w:w="20" w:type="dxa"/>
              <w:left w:w="20" w:type="dxa"/>
              <w:bottom w:w="0" w:type="dxa"/>
              <w:right w:w="20" w:type="dxa"/>
            </w:tcMar>
          </w:tcPr>
          <w:p w14:paraId="2C3B2133" w14:textId="77777777" w:rsidR="001A7859" w:rsidRPr="00DA0D3D" w:rsidRDefault="001A7859" w:rsidP="001A7859">
            <w:pPr>
              <w:spacing w:after="0" w:line="240" w:lineRule="auto"/>
              <w:rPr>
                <w:rFonts w:eastAsia="Arial Unicode MS"/>
              </w:rPr>
            </w:pPr>
            <w:r w:rsidRPr="00DA0D3D">
              <w:rPr>
                <w:rFonts w:eastAsia="Calibri"/>
              </w:rPr>
              <w:t xml:space="preserve">3. </w:t>
            </w:r>
            <w:proofErr w:type="spellStart"/>
            <w:r w:rsidRPr="00DA0D3D">
              <w:rPr>
                <w:rFonts w:eastAsia="Calibri"/>
              </w:rPr>
              <w:t>Необхідний</w:t>
            </w:r>
            <w:proofErr w:type="spellEnd"/>
            <w:r w:rsidRPr="00DA0D3D">
              <w:rPr>
                <w:rFonts w:eastAsia="Calibri"/>
              </w:rPr>
              <w:t xml:space="preserve"> </w:t>
            </w:r>
            <w:proofErr w:type="spellStart"/>
            <w:r w:rsidRPr="00DA0D3D">
              <w:rPr>
                <w:rFonts w:eastAsia="Calibri"/>
              </w:rPr>
              <w:t>рівень</w:t>
            </w:r>
            <w:proofErr w:type="spellEnd"/>
            <w:r w:rsidRPr="00DA0D3D">
              <w:rPr>
                <w:rFonts w:eastAsia="Calibri"/>
              </w:rPr>
              <w:t xml:space="preserve"> </w:t>
            </w:r>
            <w:proofErr w:type="spellStart"/>
            <w:r w:rsidRPr="00DA0D3D">
              <w:rPr>
                <w:rFonts w:eastAsia="Calibri"/>
              </w:rPr>
              <w:t>рентабельності</w:t>
            </w:r>
            <w:proofErr w:type="spellEnd"/>
            <w:r w:rsidRPr="00DA0D3D">
              <w:rPr>
                <w:rFonts w:eastAsia="Calibri"/>
              </w:rPr>
              <w:t xml:space="preserve"> </w:t>
            </w:r>
            <w:proofErr w:type="spellStart"/>
            <w:r w:rsidRPr="00DA0D3D">
              <w:rPr>
                <w:rFonts w:eastAsia="Calibri"/>
              </w:rPr>
              <w:t>продукції</w:t>
            </w:r>
            <w:proofErr w:type="spellEnd"/>
          </w:p>
        </w:tc>
        <w:tc>
          <w:tcPr>
            <w:tcW w:w="1276" w:type="dxa"/>
            <w:tcBorders>
              <w:top w:val="single" w:sz="8" w:space="0" w:color="auto"/>
              <w:left w:val="nil"/>
              <w:bottom w:val="single" w:sz="4" w:space="0" w:color="auto"/>
              <w:right w:val="single" w:sz="8" w:space="0" w:color="auto"/>
            </w:tcBorders>
            <w:tcMar>
              <w:top w:w="20" w:type="dxa"/>
              <w:left w:w="20" w:type="dxa"/>
              <w:bottom w:w="0" w:type="dxa"/>
              <w:right w:w="20" w:type="dxa"/>
            </w:tcMar>
          </w:tcPr>
          <w:p w14:paraId="73756689" w14:textId="77777777" w:rsidR="001A7859" w:rsidRPr="00DA0D3D" w:rsidRDefault="001A7859" w:rsidP="001A7859">
            <w:pPr>
              <w:spacing w:before="120" w:after="0"/>
              <w:jc w:val="center"/>
              <w:rPr>
                <w:rFonts w:eastAsia="Arial Unicode MS"/>
                <w:sz w:val="24"/>
                <w:szCs w:val="24"/>
              </w:rPr>
            </w:pPr>
            <w:r w:rsidRPr="00DA0D3D">
              <w:rPr>
                <w:rFonts w:eastAsia="Calibri"/>
                <w:sz w:val="24"/>
                <w:szCs w:val="24"/>
              </w:rPr>
              <w:t>%</w:t>
            </w:r>
          </w:p>
        </w:tc>
        <w:tc>
          <w:tcPr>
            <w:tcW w:w="1755" w:type="dxa"/>
            <w:tcBorders>
              <w:top w:val="single" w:sz="8" w:space="0" w:color="auto"/>
              <w:left w:val="nil"/>
              <w:bottom w:val="single" w:sz="4" w:space="0" w:color="auto"/>
              <w:right w:val="single" w:sz="4" w:space="0" w:color="auto"/>
            </w:tcBorders>
            <w:tcMar>
              <w:top w:w="20" w:type="dxa"/>
              <w:left w:w="20" w:type="dxa"/>
              <w:bottom w:w="0" w:type="dxa"/>
              <w:right w:w="20" w:type="dxa"/>
            </w:tcMar>
          </w:tcPr>
          <w:p w14:paraId="79EB7AC5" w14:textId="77777777" w:rsidR="001A7859" w:rsidRPr="00EA4AB5" w:rsidRDefault="007C40D0" w:rsidP="001A7859">
            <w:pPr>
              <w:spacing w:before="120" w:after="0"/>
              <w:jc w:val="center"/>
              <w:rPr>
                <w:rFonts w:eastAsia="Arial Unicode MS"/>
                <w:b/>
                <w:bCs/>
                <w:sz w:val="24"/>
                <w:szCs w:val="24"/>
              </w:rPr>
            </w:pPr>
            <w:r>
              <w:rPr>
                <w:rFonts w:eastAsia="Arial Unicode MS"/>
                <w:b/>
                <w:bCs/>
                <w:sz w:val="24"/>
                <w:szCs w:val="24"/>
              </w:rPr>
              <w:t>17</w:t>
            </w:r>
          </w:p>
        </w:tc>
      </w:tr>
    </w:tbl>
    <w:p w14:paraId="6174FC24" w14:textId="77777777" w:rsidR="001A7859" w:rsidRDefault="001A7859" w:rsidP="001A7859">
      <w:pPr>
        <w:rPr>
          <w:lang w:val="uk-UA"/>
        </w:rPr>
      </w:pPr>
    </w:p>
    <w:p w14:paraId="5FF9D7BA" w14:textId="77777777" w:rsidR="001A7859" w:rsidRPr="00085E35" w:rsidRDefault="001A7859" w:rsidP="001A7859">
      <w:pPr>
        <w:jc w:val="center"/>
        <w:rPr>
          <w:b/>
          <w:bCs/>
          <w:lang w:val="uk-UA"/>
        </w:rPr>
      </w:pPr>
      <w:r w:rsidRPr="00085E35">
        <w:rPr>
          <w:b/>
          <w:bCs/>
          <w:lang w:val="uk-UA"/>
        </w:rPr>
        <w:t>7.</w:t>
      </w:r>
      <w:r>
        <w:rPr>
          <w:b/>
          <w:bCs/>
          <w:lang w:val="uk-UA"/>
        </w:rPr>
        <w:t>1</w:t>
      </w:r>
      <w:r w:rsidR="00A06FE4">
        <w:rPr>
          <w:b/>
          <w:bCs/>
          <w:lang w:val="uk-UA"/>
        </w:rPr>
        <w:t>7</w:t>
      </w:r>
      <w:r w:rsidRPr="00085E35">
        <w:rPr>
          <w:b/>
          <w:bCs/>
          <w:lang w:val="uk-UA"/>
        </w:rPr>
        <w:t xml:space="preserve"> Бізнес-модель </w:t>
      </w:r>
      <w:proofErr w:type="spellStart"/>
      <w:r w:rsidRPr="00085E35">
        <w:rPr>
          <w:b/>
          <w:bCs/>
          <w:lang w:val="uk-UA"/>
        </w:rPr>
        <w:t>проєкту</w:t>
      </w:r>
      <w:proofErr w:type="spellEnd"/>
    </w:p>
    <w:p w14:paraId="0ED5F4EE" w14:textId="77777777" w:rsidR="001A7859" w:rsidRDefault="001A7859" w:rsidP="001A7859">
      <w:pPr>
        <w:spacing w:after="0" w:line="360" w:lineRule="auto"/>
        <w:jc w:val="both"/>
        <w:textAlignment w:val="center"/>
        <w:rPr>
          <w:rFonts w:eastAsia="Times New Roman"/>
          <w:lang w:val="uk-UA" w:eastAsia="ru-RU"/>
        </w:rPr>
      </w:pPr>
      <w:r w:rsidRPr="00255816">
        <w:rPr>
          <w:rFonts w:eastAsia="Times New Roman"/>
          <w:lang w:val="uk-UA" w:eastAsia="ru-RU"/>
        </w:rPr>
        <w:t>Розробка стартап-</w:t>
      </w:r>
      <w:proofErr w:type="spellStart"/>
      <w:r w:rsidRPr="00255816">
        <w:rPr>
          <w:rFonts w:eastAsia="Times New Roman"/>
          <w:lang w:val="uk-UA" w:eastAsia="ru-RU"/>
        </w:rPr>
        <w:t>про</w:t>
      </w:r>
      <w:r>
        <w:rPr>
          <w:rFonts w:eastAsia="Times New Roman"/>
          <w:lang w:val="uk-UA" w:eastAsia="ru-RU"/>
        </w:rPr>
        <w:t>є</w:t>
      </w:r>
      <w:r w:rsidRPr="00255816">
        <w:rPr>
          <w:rFonts w:eastAsia="Times New Roman"/>
          <w:lang w:val="uk-UA" w:eastAsia="ru-RU"/>
        </w:rPr>
        <w:t>кту</w:t>
      </w:r>
      <w:proofErr w:type="spellEnd"/>
      <w:r w:rsidRPr="00255816">
        <w:rPr>
          <w:rFonts w:eastAsia="Times New Roman"/>
          <w:lang w:val="uk-UA" w:eastAsia="ru-RU"/>
        </w:rPr>
        <w:t xml:space="preserve"> – це створення бізнес-моделі </w:t>
      </w:r>
      <w:proofErr w:type="spellStart"/>
      <w:r w:rsidRPr="00255816">
        <w:rPr>
          <w:rFonts w:eastAsia="Times New Roman"/>
          <w:lang w:val="uk-UA" w:eastAsia="ru-RU"/>
        </w:rPr>
        <w:t>комерціалізаціїнауково</w:t>
      </w:r>
      <w:proofErr w:type="spellEnd"/>
      <w:r w:rsidRPr="00255816">
        <w:rPr>
          <w:rFonts w:eastAsia="Times New Roman"/>
          <w:lang w:val="uk-UA" w:eastAsia="ru-RU"/>
        </w:rPr>
        <w:t xml:space="preserve">-технічних розробок. Побудова конкурентної бізнес-моделі є </w:t>
      </w:r>
      <w:proofErr w:type="spellStart"/>
      <w:r w:rsidRPr="00255816">
        <w:rPr>
          <w:rFonts w:eastAsia="Times New Roman"/>
          <w:lang w:val="uk-UA" w:eastAsia="ru-RU"/>
        </w:rPr>
        <w:t>ефективнимінструментом</w:t>
      </w:r>
      <w:proofErr w:type="spellEnd"/>
      <w:r w:rsidRPr="00255816">
        <w:rPr>
          <w:rFonts w:eastAsia="Times New Roman"/>
          <w:lang w:val="uk-UA" w:eastAsia="ru-RU"/>
        </w:rPr>
        <w:t xml:space="preserve"> вирішення поставлених у роботі задач і представляє </w:t>
      </w:r>
      <w:proofErr w:type="spellStart"/>
      <w:r w:rsidRPr="00255816">
        <w:rPr>
          <w:rFonts w:eastAsia="Times New Roman"/>
          <w:lang w:val="uk-UA" w:eastAsia="ru-RU"/>
        </w:rPr>
        <w:t>структурунайважливіших</w:t>
      </w:r>
      <w:proofErr w:type="spellEnd"/>
      <w:r w:rsidRPr="00255816">
        <w:rPr>
          <w:rFonts w:eastAsia="Times New Roman"/>
          <w:lang w:val="uk-UA" w:eastAsia="ru-RU"/>
        </w:rPr>
        <w:t xml:space="preserve"> елементів бізнес-проекту та є джерелом інноваційних ідей </w:t>
      </w:r>
      <w:proofErr w:type="spellStart"/>
      <w:r w:rsidRPr="00255816">
        <w:rPr>
          <w:rFonts w:eastAsia="Times New Roman"/>
          <w:lang w:val="uk-UA" w:eastAsia="ru-RU"/>
        </w:rPr>
        <w:t>іпідходів</w:t>
      </w:r>
      <w:proofErr w:type="spellEnd"/>
      <w:r w:rsidRPr="00255816">
        <w:rPr>
          <w:rFonts w:eastAsia="Times New Roman"/>
          <w:lang w:val="uk-UA" w:eastAsia="ru-RU"/>
        </w:rPr>
        <w:t xml:space="preserve">, які можуть бути застосовані в </w:t>
      </w:r>
      <w:r w:rsidRPr="00255816">
        <w:rPr>
          <w:rFonts w:eastAsia="Times New Roman"/>
          <w:lang w:val="uk-UA" w:eastAsia="ru-RU"/>
        </w:rPr>
        <w:lastRenderedPageBreak/>
        <w:t>унікальному поєднанні компонентів.</w:t>
      </w:r>
      <w:r w:rsidR="000463AA">
        <w:rPr>
          <w:rFonts w:eastAsia="Times New Roman"/>
          <w:lang w:val="uk-UA" w:eastAsia="ru-RU"/>
        </w:rPr>
        <w:t xml:space="preserve"> </w:t>
      </w:r>
      <w:r w:rsidRPr="00255816">
        <w:rPr>
          <w:rFonts w:eastAsia="Times New Roman"/>
          <w:lang w:val="uk-UA" w:eastAsia="ru-RU"/>
        </w:rPr>
        <w:t xml:space="preserve">В табл. </w:t>
      </w:r>
      <w:r w:rsidR="004E1D36">
        <w:rPr>
          <w:lang w:val="uk-UA"/>
        </w:rPr>
        <w:t>7</w:t>
      </w:r>
      <w:r w:rsidR="004E1D36" w:rsidRPr="00413B36">
        <w:rPr>
          <w:lang w:val="uk-UA"/>
        </w:rPr>
        <w:t>.</w:t>
      </w:r>
      <w:r w:rsidR="004E1D36">
        <w:rPr>
          <w:lang w:val="uk-UA"/>
        </w:rPr>
        <w:t xml:space="preserve">20 </w:t>
      </w:r>
      <w:r w:rsidRPr="00255816">
        <w:rPr>
          <w:rFonts w:eastAsia="Times New Roman"/>
          <w:lang w:val="uk-UA" w:eastAsia="ru-RU"/>
        </w:rPr>
        <w:t>представл</w:t>
      </w:r>
      <w:r w:rsidR="000463AA">
        <w:rPr>
          <w:rFonts w:eastAsia="Times New Roman"/>
          <w:lang w:val="uk-UA" w:eastAsia="ru-RU"/>
        </w:rPr>
        <w:t>ено</w:t>
      </w:r>
      <w:r w:rsidRPr="00255816">
        <w:rPr>
          <w:rFonts w:eastAsia="Times New Roman"/>
          <w:lang w:val="uk-UA" w:eastAsia="ru-RU"/>
        </w:rPr>
        <w:t xml:space="preserve"> структуру бізнес-моделі інноваційного</w:t>
      </w:r>
      <w:r w:rsidR="000463AA">
        <w:rPr>
          <w:rFonts w:eastAsia="Times New Roman"/>
          <w:lang w:val="uk-UA" w:eastAsia="ru-RU"/>
        </w:rPr>
        <w:t xml:space="preserve"> </w:t>
      </w:r>
      <w:r w:rsidRPr="00255816">
        <w:rPr>
          <w:rFonts w:eastAsia="Times New Roman"/>
          <w:lang w:val="uk-UA" w:eastAsia="ru-RU"/>
        </w:rPr>
        <w:t>обладнання.</w:t>
      </w:r>
    </w:p>
    <w:p w14:paraId="412219B0" w14:textId="77777777" w:rsidR="001A7859" w:rsidRDefault="001A7859" w:rsidP="001A7859">
      <w:pPr>
        <w:rPr>
          <w:lang w:val="uk-UA"/>
        </w:rPr>
      </w:pPr>
    </w:p>
    <w:p w14:paraId="54405CDD" w14:textId="77777777" w:rsidR="001A7859" w:rsidRDefault="001A7859" w:rsidP="001A7859">
      <w:pPr>
        <w:spacing w:after="0" w:line="240" w:lineRule="auto"/>
        <w:rPr>
          <w:lang w:val="uk-UA"/>
        </w:rPr>
      </w:pPr>
      <w:r>
        <w:rPr>
          <w:lang w:val="uk-UA"/>
        </w:rPr>
        <w:t xml:space="preserve">Таблиця </w:t>
      </w:r>
      <w:r w:rsidR="004E1D36">
        <w:rPr>
          <w:lang w:val="uk-UA"/>
        </w:rPr>
        <w:t>7</w:t>
      </w:r>
      <w:r w:rsidR="004E1D36" w:rsidRPr="00413B36">
        <w:rPr>
          <w:lang w:val="uk-UA"/>
        </w:rPr>
        <w:t>.</w:t>
      </w:r>
      <w:r w:rsidR="004E1D36">
        <w:rPr>
          <w:lang w:val="uk-UA"/>
        </w:rPr>
        <w:t xml:space="preserve">20 </w:t>
      </w:r>
      <w:r>
        <w:rPr>
          <w:lang w:val="uk-UA"/>
        </w:rPr>
        <w:t>– Структура бізнес-моделі обладнання</w:t>
      </w:r>
    </w:p>
    <w:tbl>
      <w:tblPr>
        <w:tblStyle w:val="TableGrid"/>
        <w:tblW w:w="0" w:type="auto"/>
        <w:tblLook w:val="04A0" w:firstRow="1" w:lastRow="0" w:firstColumn="1" w:lastColumn="0" w:noHBand="0" w:noVBand="1"/>
      </w:tblPr>
      <w:tblGrid>
        <w:gridCol w:w="2042"/>
        <w:gridCol w:w="1785"/>
        <w:gridCol w:w="1171"/>
        <w:gridCol w:w="966"/>
        <w:gridCol w:w="1931"/>
        <w:gridCol w:w="1676"/>
      </w:tblGrid>
      <w:tr w:rsidR="001A7859" w:rsidRPr="00102F43" w14:paraId="23AA0507" w14:textId="77777777" w:rsidTr="001A7859">
        <w:trPr>
          <w:trHeight w:val="332"/>
        </w:trPr>
        <w:tc>
          <w:tcPr>
            <w:tcW w:w="1885" w:type="dxa"/>
            <w:vMerge w:val="restart"/>
            <w:tcBorders>
              <w:bottom w:val="single" w:sz="4" w:space="0" w:color="auto"/>
            </w:tcBorders>
          </w:tcPr>
          <w:p w14:paraId="443761A7" w14:textId="77777777" w:rsidR="001A7859" w:rsidRPr="00102F43" w:rsidRDefault="001A7859" w:rsidP="001A7859">
            <w:pPr>
              <w:spacing w:after="0" w:line="240" w:lineRule="auto"/>
              <w:jc w:val="both"/>
              <w:rPr>
                <w:rFonts w:cs="Times New Roman"/>
                <w:sz w:val="24"/>
                <w:szCs w:val="24"/>
                <w:lang w:val="uk-UA"/>
              </w:rPr>
            </w:pPr>
            <w:r w:rsidRPr="00102F43">
              <w:rPr>
                <w:rFonts w:cs="Times New Roman"/>
                <w:sz w:val="24"/>
                <w:szCs w:val="24"/>
                <w:lang w:val="uk-UA"/>
              </w:rPr>
              <w:t>Ключові партнери</w:t>
            </w:r>
          </w:p>
          <w:p w14:paraId="1BAA1591" w14:textId="77777777" w:rsidR="001A7859" w:rsidRPr="00085E35" w:rsidRDefault="001A7859" w:rsidP="001A7859">
            <w:pPr>
              <w:spacing w:after="0" w:line="240" w:lineRule="auto"/>
              <w:jc w:val="both"/>
              <w:rPr>
                <w:rFonts w:cs="Times New Roman"/>
                <w:sz w:val="22"/>
                <w:szCs w:val="22"/>
                <w:lang w:val="uk-UA"/>
              </w:rPr>
            </w:pPr>
            <w:r w:rsidRPr="00085E35">
              <w:rPr>
                <w:rFonts w:cs="Times New Roman"/>
                <w:sz w:val="22"/>
                <w:szCs w:val="22"/>
                <w:lang w:val="uk-UA"/>
              </w:rPr>
              <w:t>1)Підприємства</w:t>
            </w:r>
            <w:r>
              <w:rPr>
                <w:rFonts w:cs="Times New Roman"/>
                <w:sz w:val="22"/>
                <w:szCs w:val="22"/>
                <w:lang w:val="uk-UA"/>
              </w:rPr>
              <w:t xml:space="preserve">, які надають послуги </w:t>
            </w:r>
            <w:r w:rsidRPr="00085E35">
              <w:rPr>
                <w:rFonts w:cs="Times New Roman"/>
                <w:sz w:val="22"/>
                <w:szCs w:val="22"/>
                <w:lang w:val="uk-UA"/>
              </w:rPr>
              <w:t xml:space="preserve">по </w:t>
            </w:r>
            <w:r>
              <w:rPr>
                <w:rFonts w:cs="Times New Roman"/>
                <w:sz w:val="22"/>
                <w:szCs w:val="22"/>
                <w:lang w:val="uk-UA"/>
              </w:rPr>
              <w:t>мікропроцесорному обладнанню</w:t>
            </w:r>
          </w:p>
          <w:p w14:paraId="670A239B" w14:textId="77777777" w:rsidR="001A7859" w:rsidRPr="00085E35" w:rsidRDefault="001A7859" w:rsidP="001A7859">
            <w:pPr>
              <w:spacing w:after="0" w:line="240" w:lineRule="auto"/>
              <w:jc w:val="both"/>
              <w:rPr>
                <w:rFonts w:cs="Times New Roman"/>
                <w:sz w:val="22"/>
                <w:szCs w:val="22"/>
                <w:lang w:val="uk-UA"/>
              </w:rPr>
            </w:pPr>
            <w:r w:rsidRPr="00085E35">
              <w:rPr>
                <w:rFonts w:cs="Times New Roman"/>
                <w:sz w:val="22"/>
                <w:szCs w:val="22"/>
                <w:lang w:val="uk-UA"/>
              </w:rPr>
              <w:t>2)</w:t>
            </w:r>
            <w:r>
              <w:rPr>
                <w:rFonts w:cs="Times New Roman"/>
                <w:sz w:val="22"/>
                <w:szCs w:val="22"/>
                <w:lang w:val="uk-UA"/>
              </w:rPr>
              <w:t>Підприємства з виробництва електродвигунів</w:t>
            </w:r>
          </w:p>
          <w:p w14:paraId="0B04D98A" w14:textId="77777777" w:rsidR="001A7859" w:rsidRPr="00102F43" w:rsidRDefault="001A7859" w:rsidP="001A7859">
            <w:pPr>
              <w:spacing w:after="0" w:line="240" w:lineRule="auto"/>
              <w:jc w:val="both"/>
              <w:rPr>
                <w:rFonts w:cs="Times New Roman"/>
                <w:sz w:val="24"/>
                <w:szCs w:val="24"/>
                <w:lang w:val="uk-UA"/>
              </w:rPr>
            </w:pPr>
          </w:p>
          <w:p w14:paraId="541A29A5" w14:textId="77777777" w:rsidR="001A7859" w:rsidRPr="00102F43" w:rsidRDefault="001A7859" w:rsidP="001A7859">
            <w:pPr>
              <w:spacing w:after="0" w:line="240" w:lineRule="auto"/>
              <w:jc w:val="both"/>
              <w:rPr>
                <w:rFonts w:cs="Times New Roman"/>
                <w:sz w:val="24"/>
                <w:szCs w:val="24"/>
                <w:lang w:val="uk-UA"/>
              </w:rPr>
            </w:pPr>
          </w:p>
        </w:tc>
        <w:tc>
          <w:tcPr>
            <w:tcW w:w="2233" w:type="dxa"/>
            <w:tcBorders>
              <w:bottom w:val="single" w:sz="4" w:space="0" w:color="auto"/>
            </w:tcBorders>
          </w:tcPr>
          <w:p w14:paraId="0ABC86B8" w14:textId="77777777" w:rsidR="001A7859" w:rsidRPr="00102F43" w:rsidRDefault="001A7859" w:rsidP="001A7859">
            <w:pPr>
              <w:spacing w:after="0" w:line="240" w:lineRule="auto"/>
              <w:jc w:val="both"/>
              <w:rPr>
                <w:rFonts w:cs="Times New Roman"/>
                <w:sz w:val="24"/>
                <w:szCs w:val="24"/>
                <w:lang w:val="uk-UA"/>
              </w:rPr>
            </w:pPr>
            <w:r w:rsidRPr="00102F43">
              <w:rPr>
                <w:rFonts w:cs="Times New Roman"/>
                <w:sz w:val="24"/>
                <w:szCs w:val="24"/>
                <w:lang w:val="uk-UA"/>
              </w:rPr>
              <w:t>Ключові види діяльності</w:t>
            </w:r>
          </w:p>
          <w:p w14:paraId="7D890A45" w14:textId="77777777" w:rsidR="001A7859" w:rsidRPr="00085E35" w:rsidRDefault="001A7859" w:rsidP="001A7859">
            <w:pPr>
              <w:spacing w:after="0" w:line="240" w:lineRule="auto"/>
              <w:jc w:val="both"/>
              <w:rPr>
                <w:rFonts w:cs="Times New Roman"/>
                <w:sz w:val="22"/>
                <w:szCs w:val="22"/>
                <w:lang w:val="uk-UA"/>
              </w:rPr>
            </w:pPr>
            <w:r w:rsidRPr="00085E35">
              <w:rPr>
                <w:rFonts w:cs="Times New Roman"/>
                <w:sz w:val="22"/>
                <w:szCs w:val="22"/>
                <w:lang w:val="uk-UA"/>
              </w:rPr>
              <w:t>Виробництво автоматизованих систем</w:t>
            </w:r>
          </w:p>
          <w:p w14:paraId="0D5BF992" w14:textId="77777777" w:rsidR="001A7859" w:rsidRPr="00102F43" w:rsidRDefault="001A7859" w:rsidP="001A7859">
            <w:pPr>
              <w:spacing w:after="0" w:line="240" w:lineRule="auto"/>
              <w:jc w:val="both"/>
              <w:rPr>
                <w:rFonts w:cs="Times New Roman"/>
                <w:sz w:val="24"/>
                <w:szCs w:val="24"/>
                <w:lang w:val="uk-UA"/>
              </w:rPr>
            </w:pPr>
          </w:p>
          <w:p w14:paraId="1C821D4C" w14:textId="77777777" w:rsidR="001A7859" w:rsidRPr="00102F43" w:rsidRDefault="001A7859" w:rsidP="001A7859">
            <w:pPr>
              <w:spacing w:after="0" w:line="240" w:lineRule="auto"/>
              <w:jc w:val="both"/>
              <w:rPr>
                <w:rFonts w:cs="Times New Roman"/>
                <w:sz w:val="24"/>
                <w:szCs w:val="24"/>
                <w:lang w:val="uk-UA"/>
              </w:rPr>
            </w:pPr>
          </w:p>
        </w:tc>
        <w:tc>
          <w:tcPr>
            <w:tcW w:w="1602" w:type="dxa"/>
            <w:gridSpan w:val="2"/>
            <w:vMerge w:val="restart"/>
            <w:tcBorders>
              <w:bottom w:val="single" w:sz="4" w:space="0" w:color="auto"/>
            </w:tcBorders>
          </w:tcPr>
          <w:p w14:paraId="46AABC7C" w14:textId="77777777" w:rsidR="001A7859" w:rsidRPr="00102F43" w:rsidRDefault="001A7859" w:rsidP="001A7859">
            <w:pPr>
              <w:spacing w:after="0" w:line="240" w:lineRule="auto"/>
              <w:jc w:val="both"/>
              <w:rPr>
                <w:rFonts w:cs="Times New Roman"/>
                <w:sz w:val="24"/>
                <w:szCs w:val="24"/>
                <w:lang w:val="uk-UA"/>
              </w:rPr>
            </w:pPr>
            <w:r w:rsidRPr="00102F43">
              <w:rPr>
                <w:rFonts w:cs="Times New Roman"/>
                <w:sz w:val="24"/>
                <w:szCs w:val="24"/>
                <w:lang w:val="uk-UA"/>
              </w:rPr>
              <w:t>Цінність пропозиції</w:t>
            </w:r>
          </w:p>
          <w:p w14:paraId="1F0DACA7" w14:textId="77777777" w:rsidR="001A7859" w:rsidRPr="00085E35" w:rsidRDefault="001A7859" w:rsidP="001A7859">
            <w:pPr>
              <w:spacing w:after="0" w:line="240" w:lineRule="auto"/>
              <w:jc w:val="both"/>
              <w:rPr>
                <w:rFonts w:cs="Times New Roman"/>
                <w:sz w:val="22"/>
                <w:szCs w:val="22"/>
                <w:lang w:val="uk-UA"/>
              </w:rPr>
            </w:pPr>
            <w:r w:rsidRPr="00085E35">
              <w:rPr>
                <w:rFonts w:cs="Times New Roman"/>
                <w:sz w:val="22"/>
                <w:szCs w:val="22"/>
                <w:lang w:val="uk-UA"/>
              </w:rPr>
              <w:t>1)зменшення електроспоживання;</w:t>
            </w:r>
          </w:p>
          <w:p w14:paraId="6AA540B5" w14:textId="77777777" w:rsidR="001A7859" w:rsidRPr="00102F43" w:rsidRDefault="001A7859" w:rsidP="001A7859">
            <w:pPr>
              <w:spacing w:after="0" w:line="240" w:lineRule="auto"/>
              <w:jc w:val="both"/>
              <w:rPr>
                <w:rFonts w:cs="Times New Roman"/>
                <w:sz w:val="24"/>
                <w:szCs w:val="24"/>
                <w:lang w:val="uk-UA"/>
              </w:rPr>
            </w:pPr>
            <w:r w:rsidRPr="00085E35">
              <w:rPr>
                <w:rFonts w:cs="Times New Roman"/>
                <w:sz w:val="22"/>
                <w:szCs w:val="22"/>
                <w:lang w:val="uk-UA"/>
              </w:rPr>
              <w:t>2) збільшення експлуатаційних термінів обладнання;</w:t>
            </w:r>
          </w:p>
        </w:tc>
        <w:tc>
          <w:tcPr>
            <w:tcW w:w="1937" w:type="dxa"/>
            <w:tcBorders>
              <w:bottom w:val="single" w:sz="4" w:space="0" w:color="auto"/>
            </w:tcBorders>
          </w:tcPr>
          <w:p w14:paraId="60B048E0" w14:textId="77777777" w:rsidR="001A7859" w:rsidRPr="00102F43" w:rsidRDefault="001A7859" w:rsidP="001A7859">
            <w:pPr>
              <w:spacing w:after="0" w:line="240" w:lineRule="auto"/>
              <w:jc w:val="both"/>
              <w:rPr>
                <w:rFonts w:cs="Times New Roman"/>
                <w:sz w:val="24"/>
                <w:szCs w:val="24"/>
                <w:lang w:val="uk-UA"/>
              </w:rPr>
            </w:pPr>
            <w:r w:rsidRPr="00102F43">
              <w:rPr>
                <w:rFonts w:cs="Times New Roman"/>
                <w:sz w:val="24"/>
                <w:szCs w:val="24"/>
                <w:lang w:val="uk-UA"/>
              </w:rPr>
              <w:t>Взаємовідносини з клієнтами</w:t>
            </w:r>
          </w:p>
          <w:p w14:paraId="65E8B382" w14:textId="77777777" w:rsidR="001A7859" w:rsidRDefault="001A7859" w:rsidP="001A7859">
            <w:pPr>
              <w:spacing w:after="0" w:line="240" w:lineRule="auto"/>
              <w:jc w:val="both"/>
              <w:rPr>
                <w:rFonts w:cs="Times New Roman"/>
                <w:sz w:val="24"/>
                <w:szCs w:val="24"/>
                <w:lang w:val="uk-UA"/>
              </w:rPr>
            </w:pPr>
            <w:r>
              <w:rPr>
                <w:rFonts w:cs="Times New Roman"/>
                <w:sz w:val="24"/>
                <w:szCs w:val="24"/>
                <w:lang w:val="uk-UA"/>
              </w:rPr>
              <w:t>1)зворотній зв’язок;</w:t>
            </w:r>
          </w:p>
          <w:p w14:paraId="2B3B5EEA" w14:textId="77777777" w:rsidR="001A7859" w:rsidRPr="00102F43" w:rsidRDefault="001A7859" w:rsidP="001A7859">
            <w:pPr>
              <w:spacing w:after="0" w:line="240" w:lineRule="auto"/>
              <w:jc w:val="both"/>
              <w:rPr>
                <w:rFonts w:cs="Times New Roman"/>
                <w:sz w:val="24"/>
                <w:szCs w:val="24"/>
                <w:lang w:val="uk-UA"/>
              </w:rPr>
            </w:pPr>
            <w:r>
              <w:rPr>
                <w:rFonts w:cs="Times New Roman"/>
                <w:sz w:val="24"/>
                <w:szCs w:val="24"/>
                <w:lang w:val="uk-UA"/>
              </w:rPr>
              <w:t>2)консультація клієнтів</w:t>
            </w:r>
          </w:p>
          <w:p w14:paraId="1FB504EF" w14:textId="77777777" w:rsidR="001A7859" w:rsidRPr="00102F43" w:rsidRDefault="001A7859" w:rsidP="001A7859">
            <w:pPr>
              <w:spacing w:after="0" w:line="240" w:lineRule="auto"/>
              <w:jc w:val="both"/>
              <w:rPr>
                <w:rFonts w:cs="Times New Roman"/>
                <w:sz w:val="24"/>
                <w:szCs w:val="24"/>
                <w:lang w:val="uk-UA"/>
              </w:rPr>
            </w:pPr>
          </w:p>
          <w:p w14:paraId="7E8B1B10" w14:textId="77777777" w:rsidR="001A7859" w:rsidRPr="00102F43" w:rsidRDefault="001A7859" w:rsidP="001A7859">
            <w:pPr>
              <w:spacing w:after="0" w:line="240" w:lineRule="auto"/>
              <w:jc w:val="both"/>
              <w:rPr>
                <w:rFonts w:cs="Times New Roman"/>
                <w:sz w:val="24"/>
                <w:szCs w:val="24"/>
                <w:lang w:val="uk-UA"/>
              </w:rPr>
            </w:pPr>
          </w:p>
        </w:tc>
        <w:tc>
          <w:tcPr>
            <w:tcW w:w="1688" w:type="dxa"/>
            <w:vMerge w:val="restart"/>
            <w:tcBorders>
              <w:bottom w:val="single" w:sz="4" w:space="0" w:color="auto"/>
            </w:tcBorders>
          </w:tcPr>
          <w:p w14:paraId="399A37A3" w14:textId="77777777" w:rsidR="001A7859" w:rsidRPr="00102F43" w:rsidRDefault="001A7859" w:rsidP="001A7859">
            <w:pPr>
              <w:spacing w:after="0" w:line="240" w:lineRule="auto"/>
              <w:jc w:val="both"/>
              <w:rPr>
                <w:rFonts w:cs="Times New Roman"/>
                <w:sz w:val="24"/>
                <w:szCs w:val="24"/>
                <w:lang w:val="uk-UA"/>
              </w:rPr>
            </w:pPr>
            <w:r w:rsidRPr="00102F43">
              <w:rPr>
                <w:rFonts w:cs="Times New Roman"/>
                <w:sz w:val="24"/>
                <w:szCs w:val="24"/>
                <w:lang w:val="uk-UA"/>
              </w:rPr>
              <w:t>Спожив</w:t>
            </w:r>
            <w:r>
              <w:rPr>
                <w:rFonts w:cs="Times New Roman"/>
                <w:sz w:val="24"/>
                <w:szCs w:val="24"/>
                <w:lang w:val="uk-UA"/>
              </w:rPr>
              <w:t xml:space="preserve">чі </w:t>
            </w:r>
            <w:r w:rsidRPr="00102F43">
              <w:rPr>
                <w:rFonts w:cs="Times New Roman"/>
                <w:sz w:val="24"/>
                <w:szCs w:val="24"/>
                <w:lang w:val="uk-UA"/>
              </w:rPr>
              <w:t>сегменти</w:t>
            </w:r>
          </w:p>
          <w:p w14:paraId="6C5547BF" w14:textId="77777777" w:rsidR="001A7859" w:rsidRPr="00085E35" w:rsidRDefault="001A7859" w:rsidP="001A7859">
            <w:pPr>
              <w:spacing w:after="0" w:line="240" w:lineRule="auto"/>
              <w:jc w:val="both"/>
              <w:rPr>
                <w:rFonts w:cs="Times New Roman"/>
                <w:sz w:val="22"/>
                <w:szCs w:val="22"/>
                <w:lang w:val="uk-UA"/>
              </w:rPr>
            </w:pPr>
            <w:r w:rsidRPr="00085E35">
              <w:rPr>
                <w:rFonts w:cs="Times New Roman"/>
                <w:sz w:val="22"/>
                <w:szCs w:val="22"/>
                <w:lang w:val="uk-UA"/>
              </w:rPr>
              <w:t>1)Підприємства по видобутку корисних копалин</w:t>
            </w:r>
          </w:p>
          <w:p w14:paraId="1EAE5AEE" w14:textId="77777777" w:rsidR="001A7859" w:rsidRPr="00085E35" w:rsidRDefault="001A7859" w:rsidP="001A7859">
            <w:pPr>
              <w:spacing w:after="0" w:line="240" w:lineRule="auto"/>
              <w:jc w:val="both"/>
              <w:rPr>
                <w:rFonts w:cs="Times New Roman"/>
                <w:sz w:val="22"/>
                <w:szCs w:val="22"/>
                <w:lang w:val="uk-UA"/>
              </w:rPr>
            </w:pPr>
            <w:r w:rsidRPr="00085E35">
              <w:rPr>
                <w:rFonts w:cs="Times New Roman"/>
                <w:sz w:val="22"/>
                <w:szCs w:val="22"/>
                <w:lang w:val="uk-UA"/>
              </w:rPr>
              <w:t>2)Металургійні підприємст</w:t>
            </w:r>
            <w:r>
              <w:rPr>
                <w:rFonts w:cs="Times New Roman"/>
                <w:sz w:val="22"/>
                <w:szCs w:val="22"/>
                <w:lang w:val="uk-UA"/>
              </w:rPr>
              <w:t>ва</w:t>
            </w:r>
          </w:p>
          <w:p w14:paraId="21E32FB5" w14:textId="77777777" w:rsidR="001A7859" w:rsidRPr="00102F43" w:rsidRDefault="001A7859" w:rsidP="001A7859">
            <w:pPr>
              <w:spacing w:after="0" w:line="240" w:lineRule="auto"/>
              <w:jc w:val="both"/>
              <w:rPr>
                <w:rFonts w:cs="Times New Roman"/>
                <w:sz w:val="24"/>
                <w:szCs w:val="24"/>
                <w:lang w:val="uk-UA"/>
              </w:rPr>
            </w:pPr>
          </w:p>
        </w:tc>
      </w:tr>
      <w:tr w:rsidR="001A7859" w:rsidRPr="00102F43" w14:paraId="09ADE69A" w14:textId="77777777" w:rsidTr="001A7859">
        <w:trPr>
          <w:trHeight w:val="332"/>
        </w:trPr>
        <w:tc>
          <w:tcPr>
            <w:tcW w:w="1885" w:type="dxa"/>
            <w:vMerge/>
            <w:tcBorders>
              <w:bottom w:val="single" w:sz="4" w:space="0" w:color="auto"/>
            </w:tcBorders>
          </w:tcPr>
          <w:p w14:paraId="4C8FA1F4" w14:textId="77777777" w:rsidR="001A7859" w:rsidRPr="00102F43" w:rsidRDefault="001A7859" w:rsidP="001A7859">
            <w:pPr>
              <w:spacing w:after="0" w:line="240" w:lineRule="auto"/>
              <w:jc w:val="both"/>
              <w:rPr>
                <w:rFonts w:cs="Times New Roman"/>
                <w:sz w:val="24"/>
                <w:szCs w:val="24"/>
                <w:lang w:val="uk-UA"/>
              </w:rPr>
            </w:pPr>
          </w:p>
        </w:tc>
        <w:tc>
          <w:tcPr>
            <w:tcW w:w="2233" w:type="dxa"/>
            <w:tcBorders>
              <w:bottom w:val="single" w:sz="4" w:space="0" w:color="auto"/>
            </w:tcBorders>
          </w:tcPr>
          <w:p w14:paraId="3D44E143" w14:textId="77777777" w:rsidR="001A7859" w:rsidRPr="00102F43" w:rsidRDefault="001A7859" w:rsidP="001A7859">
            <w:pPr>
              <w:spacing w:after="0" w:line="240" w:lineRule="auto"/>
              <w:jc w:val="both"/>
              <w:rPr>
                <w:rFonts w:cs="Times New Roman"/>
                <w:sz w:val="24"/>
                <w:szCs w:val="24"/>
                <w:lang w:val="uk-UA"/>
              </w:rPr>
            </w:pPr>
            <w:r w:rsidRPr="00102F43">
              <w:rPr>
                <w:rFonts w:cs="Times New Roman"/>
                <w:sz w:val="24"/>
                <w:szCs w:val="24"/>
                <w:lang w:val="uk-UA"/>
              </w:rPr>
              <w:t>Ключові ресурси</w:t>
            </w:r>
          </w:p>
          <w:p w14:paraId="16829618" w14:textId="77777777" w:rsidR="001A7859" w:rsidRPr="00C67FBA" w:rsidRDefault="001A7859" w:rsidP="001A7859">
            <w:pPr>
              <w:spacing w:after="0" w:line="240" w:lineRule="auto"/>
              <w:jc w:val="both"/>
              <w:rPr>
                <w:rFonts w:cs="Times New Roman"/>
                <w:sz w:val="22"/>
                <w:szCs w:val="22"/>
                <w:lang w:val="uk-UA"/>
              </w:rPr>
            </w:pPr>
            <w:r w:rsidRPr="00C67FBA">
              <w:rPr>
                <w:rFonts w:cs="Times New Roman"/>
                <w:sz w:val="22"/>
                <w:szCs w:val="22"/>
                <w:lang w:val="uk-UA"/>
              </w:rPr>
              <w:t>Інтелектуальні, матеріальні, персонал</w:t>
            </w:r>
          </w:p>
          <w:p w14:paraId="2AC4C686" w14:textId="77777777" w:rsidR="001A7859" w:rsidRPr="00102F43" w:rsidRDefault="001A7859" w:rsidP="001A7859">
            <w:pPr>
              <w:spacing w:after="0" w:line="240" w:lineRule="auto"/>
              <w:jc w:val="both"/>
              <w:rPr>
                <w:rFonts w:cs="Times New Roman"/>
                <w:sz w:val="24"/>
                <w:szCs w:val="24"/>
                <w:lang w:val="uk-UA"/>
              </w:rPr>
            </w:pPr>
          </w:p>
          <w:p w14:paraId="5A00D82C" w14:textId="77777777" w:rsidR="001A7859" w:rsidRPr="00102F43" w:rsidRDefault="001A7859" w:rsidP="001A7859">
            <w:pPr>
              <w:spacing w:after="0" w:line="240" w:lineRule="auto"/>
              <w:jc w:val="both"/>
              <w:rPr>
                <w:rFonts w:cs="Times New Roman"/>
                <w:sz w:val="24"/>
                <w:szCs w:val="24"/>
                <w:lang w:val="uk-UA"/>
              </w:rPr>
            </w:pPr>
          </w:p>
          <w:p w14:paraId="6D71F37D" w14:textId="77777777" w:rsidR="001A7859" w:rsidRPr="00102F43" w:rsidRDefault="001A7859" w:rsidP="001A7859">
            <w:pPr>
              <w:spacing w:after="0" w:line="240" w:lineRule="auto"/>
              <w:jc w:val="both"/>
              <w:rPr>
                <w:rFonts w:cs="Times New Roman"/>
                <w:sz w:val="24"/>
                <w:szCs w:val="24"/>
                <w:lang w:val="uk-UA"/>
              </w:rPr>
            </w:pPr>
          </w:p>
          <w:p w14:paraId="4796E4A4" w14:textId="77777777" w:rsidR="001A7859" w:rsidRPr="00102F43" w:rsidRDefault="001A7859" w:rsidP="001A7859">
            <w:pPr>
              <w:spacing w:after="0" w:line="240" w:lineRule="auto"/>
              <w:jc w:val="both"/>
              <w:rPr>
                <w:rFonts w:cs="Times New Roman"/>
                <w:sz w:val="24"/>
                <w:szCs w:val="24"/>
                <w:lang w:val="uk-UA"/>
              </w:rPr>
            </w:pPr>
          </w:p>
          <w:p w14:paraId="02CE4684" w14:textId="77777777" w:rsidR="001A7859" w:rsidRPr="00102F43" w:rsidRDefault="001A7859" w:rsidP="001A7859">
            <w:pPr>
              <w:spacing w:after="0" w:line="240" w:lineRule="auto"/>
              <w:jc w:val="both"/>
              <w:rPr>
                <w:rFonts w:cs="Times New Roman"/>
                <w:sz w:val="24"/>
                <w:szCs w:val="24"/>
                <w:lang w:val="uk-UA"/>
              </w:rPr>
            </w:pPr>
          </w:p>
        </w:tc>
        <w:tc>
          <w:tcPr>
            <w:tcW w:w="1602" w:type="dxa"/>
            <w:gridSpan w:val="2"/>
            <w:vMerge/>
            <w:tcBorders>
              <w:bottom w:val="single" w:sz="4" w:space="0" w:color="auto"/>
            </w:tcBorders>
          </w:tcPr>
          <w:p w14:paraId="3E73EEC0" w14:textId="77777777" w:rsidR="001A7859" w:rsidRPr="00102F43" w:rsidRDefault="001A7859" w:rsidP="001A7859">
            <w:pPr>
              <w:spacing w:after="0" w:line="240" w:lineRule="auto"/>
              <w:jc w:val="both"/>
              <w:rPr>
                <w:rFonts w:cs="Times New Roman"/>
                <w:sz w:val="24"/>
                <w:szCs w:val="24"/>
                <w:lang w:val="uk-UA"/>
              </w:rPr>
            </w:pPr>
          </w:p>
        </w:tc>
        <w:tc>
          <w:tcPr>
            <w:tcW w:w="1937" w:type="dxa"/>
            <w:tcBorders>
              <w:bottom w:val="single" w:sz="4" w:space="0" w:color="auto"/>
            </w:tcBorders>
          </w:tcPr>
          <w:p w14:paraId="009B0975" w14:textId="77777777" w:rsidR="001A7859" w:rsidRPr="00102F43" w:rsidRDefault="001A7859" w:rsidP="001A7859">
            <w:pPr>
              <w:spacing w:after="0" w:line="240" w:lineRule="auto"/>
              <w:jc w:val="both"/>
              <w:rPr>
                <w:rFonts w:cs="Times New Roman"/>
                <w:sz w:val="24"/>
                <w:szCs w:val="24"/>
                <w:lang w:val="uk-UA"/>
              </w:rPr>
            </w:pPr>
            <w:r w:rsidRPr="00102F43">
              <w:rPr>
                <w:rFonts w:cs="Times New Roman"/>
                <w:sz w:val="24"/>
                <w:szCs w:val="24"/>
                <w:lang w:val="uk-UA"/>
              </w:rPr>
              <w:t>Канали збуту</w:t>
            </w:r>
          </w:p>
          <w:p w14:paraId="56C67F7B" w14:textId="77777777" w:rsidR="001A7859" w:rsidRPr="00102F43" w:rsidRDefault="001A7859" w:rsidP="001A7859">
            <w:pPr>
              <w:spacing w:after="0" w:line="240" w:lineRule="auto"/>
              <w:jc w:val="both"/>
              <w:rPr>
                <w:rFonts w:cs="Times New Roman"/>
                <w:sz w:val="24"/>
                <w:szCs w:val="24"/>
                <w:lang w:val="uk-UA"/>
              </w:rPr>
            </w:pPr>
            <w:r w:rsidRPr="00C67FBA">
              <w:rPr>
                <w:rFonts w:cs="Times New Roman"/>
                <w:sz w:val="22"/>
                <w:szCs w:val="22"/>
                <w:lang w:val="uk-UA"/>
              </w:rPr>
              <w:t>Прямі канали збуту пов’язані з переміщенням товарів і послуг від виробників до споживачів</w:t>
            </w:r>
          </w:p>
        </w:tc>
        <w:tc>
          <w:tcPr>
            <w:tcW w:w="1688" w:type="dxa"/>
            <w:vMerge/>
            <w:tcBorders>
              <w:bottom w:val="single" w:sz="4" w:space="0" w:color="auto"/>
            </w:tcBorders>
          </w:tcPr>
          <w:p w14:paraId="18157172" w14:textId="77777777" w:rsidR="001A7859" w:rsidRPr="00102F43" w:rsidRDefault="001A7859" w:rsidP="001A7859">
            <w:pPr>
              <w:spacing w:after="0" w:line="240" w:lineRule="auto"/>
              <w:jc w:val="both"/>
              <w:rPr>
                <w:rFonts w:cs="Times New Roman"/>
                <w:sz w:val="24"/>
                <w:szCs w:val="24"/>
                <w:lang w:val="uk-UA"/>
              </w:rPr>
            </w:pPr>
          </w:p>
        </w:tc>
      </w:tr>
      <w:tr w:rsidR="001A7859" w:rsidRPr="00102F43" w14:paraId="22DBB6F7" w14:textId="77777777" w:rsidTr="001A7859">
        <w:tc>
          <w:tcPr>
            <w:tcW w:w="4999" w:type="dxa"/>
            <w:gridSpan w:val="3"/>
          </w:tcPr>
          <w:p w14:paraId="6F7460A8" w14:textId="77777777" w:rsidR="001A7859" w:rsidRPr="00102F43" w:rsidRDefault="001A7859" w:rsidP="001A7859">
            <w:pPr>
              <w:spacing w:after="0" w:line="240" w:lineRule="auto"/>
              <w:jc w:val="both"/>
              <w:rPr>
                <w:rFonts w:cs="Times New Roman"/>
                <w:sz w:val="24"/>
                <w:szCs w:val="24"/>
                <w:lang w:val="uk-UA"/>
              </w:rPr>
            </w:pPr>
            <w:r w:rsidRPr="00102F43">
              <w:rPr>
                <w:rFonts w:cs="Times New Roman"/>
                <w:sz w:val="24"/>
                <w:szCs w:val="24"/>
                <w:lang w:val="uk-UA"/>
              </w:rPr>
              <w:t>Структура собівартості</w:t>
            </w:r>
          </w:p>
          <w:p w14:paraId="5EAD0E81" w14:textId="77777777" w:rsidR="001A7859" w:rsidRPr="00C67FBA" w:rsidRDefault="001A7859" w:rsidP="001A7859">
            <w:pPr>
              <w:spacing w:after="0" w:line="240" w:lineRule="auto"/>
              <w:jc w:val="both"/>
              <w:rPr>
                <w:rFonts w:cs="Times New Roman"/>
                <w:sz w:val="22"/>
                <w:szCs w:val="22"/>
                <w:lang w:val="uk-UA"/>
              </w:rPr>
            </w:pPr>
            <w:r w:rsidRPr="00C67FBA">
              <w:rPr>
                <w:rFonts w:cs="Times New Roman"/>
                <w:sz w:val="22"/>
                <w:szCs w:val="22"/>
                <w:lang w:val="uk-UA"/>
              </w:rPr>
              <w:t>1.Витрати разові (капітальні): установка обладнання</w:t>
            </w:r>
          </w:p>
          <w:p w14:paraId="30126645" w14:textId="77777777" w:rsidR="001A7859" w:rsidRPr="00C67FBA" w:rsidRDefault="001A7859" w:rsidP="001A7859">
            <w:pPr>
              <w:spacing w:after="0" w:line="240" w:lineRule="auto"/>
              <w:jc w:val="both"/>
              <w:rPr>
                <w:rFonts w:cs="Times New Roman"/>
                <w:sz w:val="22"/>
                <w:szCs w:val="22"/>
                <w:lang w:val="uk-UA"/>
              </w:rPr>
            </w:pPr>
            <w:r w:rsidRPr="00C67FBA">
              <w:rPr>
                <w:rFonts w:cs="Times New Roman"/>
                <w:sz w:val="22"/>
                <w:szCs w:val="22"/>
                <w:lang w:val="uk-UA"/>
              </w:rPr>
              <w:t>2.Витрати постійні: реклама, заробітна плата</w:t>
            </w:r>
          </w:p>
          <w:p w14:paraId="4CEA4520" w14:textId="77777777" w:rsidR="001A7859" w:rsidRPr="00102F43" w:rsidRDefault="001A7859" w:rsidP="001A7859">
            <w:pPr>
              <w:spacing w:after="0" w:line="240" w:lineRule="auto"/>
              <w:jc w:val="both"/>
              <w:rPr>
                <w:rFonts w:cs="Times New Roman"/>
                <w:sz w:val="24"/>
                <w:szCs w:val="24"/>
                <w:lang w:val="uk-UA"/>
              </w:rPr>
            </w:pPr>
            <w:r w:rsidRPr="00C67FBA">
              <w:rPr>
                <w:rFonts w:cs="Times New Roman"/>
                <w:sz w:val="22"/>
                <w:szCs w:val="22"/>
                <w:lang w:val="uk-UA"/>
              </w:rPr>
              <w:t>3.Витрати змінні: наукові дослідження, розширення підприємства</w:t>
            </w:r>
          </w:p>
        </w:tc>
        <w:tc>
          <w:tcPr>
            <w:tcW w:w="4346" w:type="dxa"/>
            <w:gridSpan w:val="3"/>
          </w:tcPr>
          <w:p w14:paraId="526AB138" w14:textId="77777777" w:rsidR="001A7859" w:rsidRPr="00102F43" w:rsidRDefault="001A7859" w:rsidP="001A7859">
            <w:pPr>
              <w:spacing w:after="0" w:line="240" w:lineRule="auto"/>
              <w:jc w:val="both"/>
              <w:rPr>
                <w:rFonts w:cs="Times New Roman"/>
                <w:sz w:val="24"/>
                <w:szCs w:val="24"/>
                <w:lang w:val="uk-UA"/>
              </w:rPr>
            </w:pPr>
            <w:r w:rsidRPr="00102F43">
              <w:rPr>
                <w:rFonts w:cs="Times New Roman"/>
                <w:sz w:val="24"/>
                <w:szCs w:val="24"/>
                <w:lang w:val="uk-UA"/>
              </w:rPr>
              <w:t>Потоки надходження доходу</w:t>
            </w:r>
          </w:p>
          <w:p w14:paraId="621D8DF4" w14:textId="77777777" w:rsidR="001A7859" w:rsidRPr="00102F43" w:rsidRDefault="001A7859" w:rsidP="001A7859">
            <w:pPr>
              <w:spacing w:after="0" w:line="240" w:lineRule="auto"/>
              <w:jc w:val="both"/>
              <w:rPr>
                <w:rFonts w:cs="Times New Roman"/>
                <w:sz w:val="24"/>
                <w:szCs w:val="24"/>
                <w:lang w:val="uk-UA"/>
              </w:rPr>
            </w:pPr>
            <w:r w:rsidRPr="00C67FBA">
              <w:rPr>
                <w:rFonts w:cs="Times New Roman"/>
                <w:sz w:val="22"/>
                <w:szCs w:val="22"/>
                <w:lang w:val="uk-UA"/>
              </w:rPr>
              <w:t xml:space="preserve">Продаж, монтаж, наладка обладнання та систем керування. </w:t>
            </w:r>
          </w:p>
        </w:tc>
      </w:tr>
    </w:tbl>
    <w:p w14:paraId="6206D5BB" w14:textId="77777777" w:rsidR="001A7859" w:rsidRDefault="001A7859" w:rsidP="001A7859">
      <w:pPr>
        <w:rPr>
          <w:lang w:val="uk-UA"/>
        </w:rPr>
      </w:pPr>
    </w:p>
    <w:p w14:paraId="3B424305" w14:textId="77777777" w:rsidR="001A7859" w:rsidRPr="005023A3" w:rsidRDefault="001A7859" w:rsidP="001A7859">
      <w:pPr>
        <w:jc w:val="center"/>
        <w:rPr>
          <w:b/>
          <w:bCs/>
          <w:lang w:val="uk-UA"/>
        </w:rPr>
      </w:pPr>
      <w:r w:rsidRPr="005023A3">
        <w:rPr>
          <w:b/>
          <w:bCs/>
          <w:lang w:val="uk-UA"/>
        </w:rPr>
        <w:t>Висновки</w:t>
      </w:r>
    </w:p>
    <w:p w14:paraId="7811F9B8" w14:textId="77777777" w:rsidR="001A7859" w:rsidRPr="00540A29" w:rsidRDefault="000463AA" w:rsidP="001A7859">
      <w:pPr>
        <w:spacing w:after="0" w:line="360" w:lineRule="auto"/>
        <w:ind w:firstLine="567"/>
        <w:jc w:val="both"/>
        <w:rPr>
          <w:rFonts w:eastAsia="Calibri"/>
          <w:lang w:val="uk-UA"/>
        </w:rPr>
      </w:pPr>
      <w:r>
        <w:rPr>
          <w:rFonts w:eastAsia="Calibri"/>
          <w:lang w:val="uk-UA"/>
        </w:rPr>
        <w:t xml:space="preserve"> С</w:t>
      </w:r>
      <w:r w:rsidR="001A7859" w:rsidRPr="00540A29">
        <w:rPr>
          <w:rFonts w:eastAsia="Calibri"/>
          <w:lang w:val="uk-UA"/>
        </w:rPr>
        <w:t xml:space="preserve">тан конкуренції, конкурентоспроможність </w:t>
      </w:r>
      <w:proofErr w:type="spellStart"/>
      <w:r>
        <w:rPr>
          <w:rFonts w:eastAsia="Calibri"/>
          <w:lang w:val="uk-UA"/>
        </w:rPr>
        <w:t>проєкту</w:t>
      </w:r>
      <w:proofErr w:type="spellEnd"/>
      <w:r>
        <w:rPr>
          <w:rFonts w:eastAsia="Calibri"/>
          <w:lang w:val="uk-UA"/>
        </w:rPr>
        <w:t xml:space="preserve"> являє</w:t>
      </w:r>
      <w:r w:rsidR="001A7859" w:rsidRPr="00540A29">
        <w:rPr>
          <w:rFonts w:eastAsia="Calibri"/>
          <w:lang w:val="uk-UA"/>
        </w:rPr>
        <w:t xml:space="preserve"> альтернативу </w:t>
      </w:r>
      <w:r>
        <w:rPr>
          <w:rFonts w:eastAsia="Calibri"/>
          <w:lang w:val="uk-UA"/>
        </w:rPr>
        <w:t xml:space="preserve"> </w:t>
      </w:r>
      <w:r w:rsidR="001A7859" w:rsidRPr="00540A29">
        <w:rPr>
          <w:rFonts w:eastAsia="Calibri"/>
          <w:lang w:val="uk-UA"/>
        </w:rPr>
        <w:t xml:space="preserve"> </w:t>
      </w:r>
      <w:r>
        <w:rPr>
          <w:rFonts w:eastAsia="Calibri"/>
          <w:lang w:val="uk-UA"/>
        </w:rPr>
        <w:t xml:space="preserve"> </w:t>
      </w:r>
      <w:r w:rsidR="001A7859" w:rsidRPr="00540A29">
        <w:rPr>
          <w:rFonts w:eastAsia="Calibri"/>
          <w:lang w:val="uk-UA"/>
        </w:rPr>
        <w:t xml:space="preserve"> </w:t>
      </w:r>
      <w:r>
        <w:rPr>
          <w:rFonts w:eastAsia="Calibri"/>
          <w:lang w:val="uk-UA"/>
        </w:rPr>
        <w:t xml:space="preserve">і </w:t>
      </w:r>
      <w:r w:rsidR="001A7859" w:rsidRPr="00540A29">
        <w:rPr>
          <w:rFonts w:eastAsia="Calibri"/>
          <w:lang w:val="uk-UA"/>
        </w:rPr>
        <w:t>доцільно обрати для</w:t>
      </w:r>
      <w:r w:rsidRPr="000463AA">
        <w:rPr>
          <w:rFonts w:eastAsia="Calibri"/>
          <w:lang w:val="uk-UA"/>
        </w:rPr>
        <w:t xml:space="preserve"> </w:t>
      </w:r>
      <w:r w:rsidRPr="00540A29">
        <w:rPr>
          <w:rFonts w:eastAsia="Calibri"/>
          <w:lang w:val="uk-UA"/>
        </w:rPr>
        <w:t>впровадження</w:t>
      </w:r>
      <w:r w:rsidR="001A7859" w:rsidRPr="00540A29">
        <w:rPr>
          <w:rFonts w:eastAsia="Calibri"/>
          <w:lang w:val="uk-UA"/>
        </w:rPr>
        <w:t xml:space="preserve"> ринкової реалізації</w:t>
      </w:r>
      <w:r>
        <w:rPr>
          <w:rFonts w:eastAsia="Calibri"/>
          <w:lang w:val="uk-UA"/>
        </w:rPr>
        <w:t xml:space="preserve"> з</w:t>
      </w:r>
      <w:r w:rsidR="001A7859" w:rsidRPr="00540A29">
        <w:rPr>
          <w:rFonts w:eastAsia="Calibri"/>
          <w:lang w:val="uk-UA"/>
        </w:rPr>
        <w:t xml:space="preserve"> </w:t>
      </w:r>
      <w:r w:rsidR="001A7859">
        <w:rPr>
          <w:rFonts w:eastAsia="Calibri"/>
          <w:lang w:val="uk-UA"/>
        </w:rPr>
        <w:t>припустими</w:t>
      </w:r>
      <w:r>
        <w:rPr>
          <w:rFonts w:eastAsia="Calibri"/>
          <w:lang w:val="uk-UA"/>
        </w:rPr>
        <w:t>м</w:t>
      </w:r>
      <w:r w:rsidR="001A7859">
        <w:rPr>
          <w:rFonts w:eastAsia="Calibri"/>
          <w:lang w:val="uk-UA"/>
        </w:rPr>
        <w:t xml:space="preserve"> варіант</w:t>
      </w:r>
      <w:r>
        <w:rPr>
          <w:rFonts w:eastAsia="Calibri"/>
          <w:lang w:val="uk-UA"/>
        </w:rPr>
        <w:t>ом його</w:t>
      </w:r>
      <w:r w:rsidR="001A7859" w:rsidRPr="00540A29">
        <w:rPr>
          <w:rFonts w:eastAsia="Calibri"/>
          <w:lang w:val="uk-UA"/>
        </w:rPr>
        <w:t xml:space="preserve"> подальш</w:t>
      </w:r>
      <w:r w:rsidR="001A7859">
        <w:rPr>
          <w:rFonts w:eastAsia="Calibri"/>
          <w:lang w:val="uk-UA"/>
        </w:rPr>
        <w:t>ого розвитку</w:t>
      </w:r>
      <w:r w:rsidR="001A7859" w:rsidRPr="00540A29">
        <w:rPr>
          <w:rFonts w:eastAsia="Calibri"/>
          <w:lang w:val="uk-UA"/>
        </w:rPr>
        <w:t xml:space="preserve">. </w:t>
      </w:r>
    </w:p>
    <w:p w14:paraId="64A5FF0E" w14:textId="77777777" w:rsidR="000F3940" w:rsidRDefault="000F3940" w:rsidP="00BE3CC9">
      <w:pPr>
        <w:spacing w:after="0" w:line="360" w:lineRule="auto"/>
        <w:ind w:firstLine="709"/>
        <w:jc w:val="both"/>
        <w:rPr>
          <w:lang w:val="uk-UA"/>
        </w:rPr>
      </w:pPr>
      <w:r>
        <w:rPr>
          <w:lang w:val="uk-UA"/>
        </w:rPr>
        <w:br w:type="page"/>
      </w:r>
    </w:p>
    <w:p w14:paraId="4F3695A0" w14:textId="77777777" w:rsidR="000F3940" w:rsidRPr="002315A0" w:rsidRDefault="000F3940" w:rsidP="00D61C6A">
      <w:pPr>
        <w:spacing w:after="0" w:line="360" w:lineRule="auto"/>
        <w:ind w:firstLine="709"/>
        <w:jc w:val="center"/>
        <w:rPr>
          <w:b/>
          <w:bCs/>
          <w:lang w:val="uk-UA"/>
        </w:rPr>
      </w:pPr>
      <w:r w:rsidRPr="002315A0">
        <w:rPr>
          <w:b/>
          <w:bCs/>
          <w:lang w:val="uk-UA"/>
        </w:rPr>
        <w:lastRenderedPageBreak/>
        <w:t>ПЕРЕЛІК ДЖЕРЕЛ ПОСИЛАННЯ</w:t>
      </w:r>
    </w:p>
    <w:p w14:paraId="7C16F749" w14:textId="77777777" w:rsidR="000F3940" w:rsidRPr="00B87757" w:rsidRDefault="000F3940" w:rsidP="00D61C6A">
      <w:pPr>
        <w:spacing w:after="0" w:line="360" w:lineRule="auto"/>
        <w:ind w:firstLine="709"/>
        <w:jc w:val="center"/>
        <w:rPr>
          <w:lang w:val="uk-UA"/>
        </w:rPr>
      </w:pPr>
    </w:p>
    <w:p w14:paraId="18199565" w14:textId="77777777" w:rsidR="000F3940" w:rsidRPr="00B87757" w:rsidRDefault="000F3940" w:rsidP="00D61C6A">
      <w:pPr>
        <w:pStyle w:val="ListParagraph"/>
        <w:numPr>
          <w:ilvl w:val="0"/>
          <w:numId w:val="1"/>
        </w:numPr>
        <w:spacing w:after="0" w:line="360" w:lineRule="auto"/>
        <w:ind w:left="0" w:firstLine="709"/>
        <w:contextualSpacing w:val="0"/>
        <w:jc w:val="both"/>
        <w:rPr>
          <w:lang w:val="uk-UA"/>
        </w:rPr>
      </w:pPr>
      <w:bookmarkStart w:id="4" w:name="_Hlk90594174"/>
      <w:proofErr w:type="spellStart"/>
      <w:r w:rsidRPr="00B87757">
        <w:rPr>
          <w:lang w:val="uk-UA"/>
        </w:rPr>
        <w:t>Папоян</w:t>
      </w:r>
      <w:proofErr w:type="spellEnd"/>
      <w:r w:rsidRPr="00B87757">
        <w:rPr>
          <w:lang w:val="uk-UA"/>
        </w:rPr>
        <w:t xml:space="preserve"> Р. Л. Регулювання швидкості шахтних конвеєрів. </w:t>
      </w:r>
      <w:r w:rsidRPr="00B87757">
        <w:rPr>
          <w:i/>
          <w:iCs/>
          <w:lang w:val="uk-UA"/>
        </w:rPr>
        <w:t>Гірничі машини та автоматика.</w:t>
      </w:r>
      <w:r w:rsidRPr="00B87757">
        <w:rPr>
          <w:lang w:val="uk-UA"/>
        </w:rPr>
        <w:t xml:space="preserve"> МІРГЕМ. 1965. №64. С. 24 – 26.</w:t>
      </w:r>
    </w:p>
    <w:p w14:paraId="2885107F" w14:textId="39B260B4" w:rsidR="000F3940" w:rsidRPr="00B87757" w:rsidRDefault="000F3940" w:rsidP="002C2FEE">
      <w:pPr>
        <w:spacing w:after="0" w:line="360" w:lineRule="auto"/>
        <w:jc w:val="both"/>
        <w:rPr>
          <w:lang w:val="uk-UA"/>
        </w:rPr>
      </w:pPr>
      <w:proofErr w:type="spellStart"/>
      <w:r w:rsidRPr="00B87757">
        <w:rPr>
          <w:lang w:val="uk-UA"/>
        </w:rPr>
        <w:t>Retrieved</w:t>
      </w:r>
      <w:proofErr w:type="spellEnd"/>
      <w:r w:rsidR="002C2FEE">
        <w:rPr>
          <w:lang w:val="uk-UA"/>
        </w:rPr>
        <w:t xml:space="preserve"> </w:t>
      </w:r>
      <w:proofErr w:type="spellStart"/>
      <w:r w:rsidRPr="00B87757">
        <w:rPr>
          <w:lang w:val="uk-UA"/>
        </w:rPr>
        <w:t>from</w:t>
      </w:r>
      <w:proofErr w:type="spellEnd"/>
      <w:r w:rsidR="002C2FEE">
        <w:rPr>
          <w:lang w:val="uk-UA"/>
        </w:rPr>
        <w:t xml:space="preserve"> </w:t>
      </w:r>
      <w:hyperlink r:id="rId41" w:history="1">
        <w:r w:rsidR="002C2FEE" w:rsidRPr="008C5C37">
          <w:rPr>
            <w:rStyle w:val="Hyperlink"/>
            <w:lang w:val="uk-UA"/>
          </w:rPr>
          <w:t>https://masters.donntu.org/2006/fema/dyadyushkin/library/2.htm</w:t>
        </w:r>
      </w:hyperlink>
    </w:p>
    <w:p w14:paraId="13D69295" w14:textId="77777777" w:rsidR="000F3940" w:rsidRPr="00B87757" w:rsidRDefault="000F3940" w:rsidP="00D61C6A">
      <w:pPr>
        <w:pStyle w:val="ListParagraph"/>
        <w:numPr>
          <w:ilvl w:val="0"/>
          <w:numId w:val="1"/>
        </w:numPr>
        <w:spacing w:after="0" w:line="360" w:lineRule="auto"/>
        <w:ind w:left="0" w:firstLine="709"/>
        <w:contextualSpacing w:val="0"/>
        <w:jc w:val="both"/>
        <w:rPr>
          <w:lang w:val="uk-UA"/>
        </w:rPr>
      </w:pPr>
      <w:proofErr w:type="spellStart"/>
      <w:r w:rsidRPr="00B87757">
        <w:rPr>
          <w:lang w:val="uk-UA"/>
        </w:rPr>
        <w:t>Реутов</w:t>
      </w:r>
      <w:proofErr w:type="spellEnd"/>
      <w:r w:rsidRPr="00B87757">
        <w:rPr>
          <w:lang w:val="uk-UA"/>
        </w:rPr>
        <w:t xml:space="preserve"> О. О. Спосіб регулювання швидкості конвеєра із завантажувальним бункером. 26.08.2017</w:t>
      </w:r>
    </w:p>
    <w:p w14:paraId="29C22BAE" w14:textId="1C982BD4" w:rsidR="000F3940" w:rsidRPr="00B87757" w:rsidRDefault="000F3940" w:rsidP="00D61C6A">
      <w:pPr>
        <w:pStyle w:val="ListParagraph"/>
        <w:spacing w:after="0" w:line="360" w:lineRule="auto"/>
        <w:ind w:left="0" w:firstLine="709"/>
        <w:contextualSpacing w:val="0"/>
        <w:jc w:val="both"/>
        <w:rPr>
          <w:lang w:val="uk-UA"/>
        </w:rPr>
      </w:pPr>
      <w:proofErr w:type="spellStart"/>
      <w:r w:rsidRPr="00B87757">
        <w:rPr>
          <w:lang w:val="uk-UA"/>
        </w:rPr>
        <w:t>Retrieved</w:t>
      </w:r>
      <w:proofErr w:type="spellEnd"/>
      <w:r w:rsidR="002C2FEE">
        <w:rPr>
          <w:lang w:val="uk-UA"/>
        </w:rPr>
        <w:t xml:space="preserve"> </w:t>
      </w:r>
      <w:proofErr w:type="spellStart"/>
      <w:r w:rsidRPr="00B87757">
        <w:rPr>
          <w:lang w:val="uk-UA"/>
        </w:rPr>
        <w:t>from</w:t>
      </w:r>
      <w:proofErr w:type="spellEnd"/>
      <w:r w:rsidR="002C2FEE">
        <w:rPr>
          <w:lang w:val="uk-UA"/>
        </w:rPr>
        <w:t xml:space="preserve"> </w:t>
      </w:r>
      <w:hyperlink r:id="rId42" w:history="1">
        <w:r w:rsidR="002C2FEE" w:rsidRPr="008C5C37">
          <w:rPr>
            <w:rStyle w:val="Hyperlink"/>
            <w:lang w:val="uk-UA"/>
          </w:rPr>
          <w:t>https://edrid.ru/en/rid/217.015.edfb.html</w:t>
        </w:r>
      </w:hyperlink>
    </w:p>
    <w:p w14:paraId="19128BFA" w14:textId="77777777" w:rsidR="000F3940" w:rsidRPr="00B87757" w:rsidRDefault="000F3940" w:rsidP="00D61C6A">
      <w:pPr>
        <w:pStyle w:val="ListParagraph"/>
        <w:numPr>
          <w:ilvl w:val="0"/>
          <w:numId w:val="1"/>
        </w:numPr>
        <w:spacing w:after="0" w:line="360" w:lineRule="auto"/>
        <w:ind w:left="0" w:firstLine="709"/>
        <w:contextualSpacing w:val="0"/>
        <w:jc w:val="both"/>
        <w:rPr>
          <w:lang w:val="uk-UA"/>
        </w:rPr>
      </w:pPr>
      <w:r w:rsidRPr="00B87757">
        <w:rPr>
          <w:lang w:val="uk-UA"/>
        </w:rPr>
        <w:t xml:space="preserve">Солод Г. І. О технологічних передумов автоматизації конвеєрів та конвеєрних лініях у гірничодобувній галузі / Транспорт гірничих підприємств. Збірник статей. М.: </w:t>
      </w:r>
      <w:proofErr w:type="spellStart"/>
      <w:r w:rsidRPr="00B87757">
        <w:rPr>
          <w:lang w:val="uk-UA"/>
        </w:rPr>
        <w:t>Недра</w:t>
      </w:r>
      <w:proofErr w:type="spellEnd"/>
      <w:r w:rsidRPr="00B87757">
        <w:rPr>
          <w:lang w:val="uk-UA"/>
        </w:rPr>
        <w:t>, 1968.</w:t>
      </w:r>
    </w:p>
    <w:p w14:paraId="7790C085" w14:textId="77777777" w:rsidR="000F3940" w:rsidRPr="00B87757" w:rsidRDefault="000F3940" w:rsidP="00D61C6A">
      <w:pPr>
        <w:pStyle w:val="ListParagraph"/>
        <w:numPr>
          <w:ilvl w:val="0"/>
          <w:numId w:val="1"/>
        </w:numPr>
        <w:spacing w:after="0" w:line="360" w:lineRule="auto"/>
        <w:ind w:left="0" w:firstLine="709"/>
        <w:contextualSpacing w:val="0"/>
        <w:jc w:val="both"/>
        <w:rPr>
          <w:lang w:val="uk-UA"/>
        </w:rPr>
      </w:pPr>
      <w:r w:rsidRPr="00B87757">
        <w:rPr>
          <w:lang w:val="uk-UA"/>
        </w:rPr>
        <w:t xml:space="preserve">Солод Г. І., </w:t>
      </w:r>
      <w:proofErr w:type="spellStart"/>
      <w:r w:rsidRPr="00B87757">
        <w:rPr>
          <w:lang w:val="uk-UA"/>
        </w:rPr>
        <w:t>Папоян</w:t>
      </w:r>
      <w:proofErr w:type="spellEnd"/>
      <w:r w:rsidRPr="00B87757">
        <w:rPr>
          <w:lang w:val="uk-UA"/>
        </w:rPr>
        <w:t xml:space="preserve"> Р. Л. Основні технічні і технологічні передумови автоматизації шахтних конвеєрів із регулюючою швидкістю / Механізація і автоматизація </w:t>
      </w:r>
      <w:proofErr w:type="spellStart"/>
      <w:r w:rsidRPr="00B87757">
        <w:rPr>
          <w:lang w:val="uk-UA"/>
        </w:rPr>
        <w:t>рудничого</w:t>
      </w:r>
      <w:proofErr w:type="spellEnd"/>
      <w:r w:rsidRPr="00B87757">
        <w:rPr>
          <w:lang w:val="uk-UA"/>
        </w:rPr>
        <w:t xml:space="preserve"> транспорту. Збірник статей. М.: </w:t>
      </w:r>
      <w:proofErr w:type="spellStart"/>
      <w:r w:rsidRPr="00B87757">
        <w:rPr>
          <w:lang w:val="uk-UA"/>
        </w:rPr>
        <w:t>Недра</w:t>
      </w:r>
      <w:proofErr w:type="spellEnd"/>
      <w:r w:rsidRPr="00B87757">
        <w:rPr>
          <w:lang w:val="uk-UA"/>
        </w:rPr>
        <w:t>, 1965. С. 120 – 126.</w:t>
      </w:r>
    </w:p>
    <w:p w14:paraId="0736B232" w14:textId="77777777" w:rsidR="000F3940" w:rsidRPr="00B87757" w:rsidRDefault="000F3940" w:rsidP="00D61C6A">
      <w:pPr>
        <w:pStyle w:val="ListParagraph"/>
        <w:numPr>
          <w:ilvl w:val="0"/>
          <w:numId w:val="1"/>
        </w:numPr>
        <w:spacing w:after="0" w:line="360" w:lineRule="auto"/>
        <w:ind w:left="0" w:firstLine="709"/>
        <w:contextualSpacing w:val="0"/>
        <w:jc w:val="both"/>
        <w:rPr>
          <w:lang w:val="uk-UA"/>
        </w:rPr>
      </w:pPr>
      <w:proofErr w:type="spellStart"/>
      <w:r w:rsidRPr="00B87757">
        <w:rPr>
          <w:lang w:val="uk-UA"/>
        </w:rPr>
        <w:t>Шахмейстер</w:t>
      </w:r>
      <w:proofErr w:type="spellEnd"/>
      <w:r w:rsidRPr="00B87757">
        <w:rPr>
          <w:lang w:val="uk-UA"/>
        </w:rPr>
        <w:t xml:space="preserve"> Л. Г., Дмитрієв В. Г. </w:t>
      </w:r>
      <w:proofErr w:type="spellStart"/>
      <w:r w:rsidRPr="00B87757">
        <w:rPr>
          <w:lang w:val="uk-UA"/>
        </w:rPr>
        <w:t>Імовірностні</w:t>
      </w:r>
      <w:proofErr w:type="spellEnd"/>
      <w:r w:rsidRPr="00B87757">
        <w:rPr>
          <w:lang w:val="uk-UA"/>
        </w:rPr>
        <w:t xml:space="preserve"> методи розрахунку транспортуючих машин. М.: </w:t>
      </w:r>
      <w:proofErr w:type="spellStart"/>
      <w:r w:rsidRPr="00B87757">
        <w:rPr>
          <w:lang w:val="uk-UA"/>
        </w:rPr>
        <w:t>Машинобудівництво</w:t>
      </w:r>
      <w:proofErr w:type="spellEnd"/>
      <w:r w:rsidRPr="00B87757">
        <w:rPr>
          <w:lang w:val="uk-UA"/>
        </w:rPr>
        <w:t>, 1983. 265 с.</w:t>
      </w:r>
    </w:p>
    <w:p w14:paraId="585ECFA6" w14:textId="77777777" w:rsidR="000F3940" w:rsidRPr="00B87757" w:rsidRDefault="000F3940" w:rsidP="00D61C6A">
      <w:pPr>
        <w:pStyle w:val="ListParagraph"/>
        <w:numPr>
          <w:ilvl w:val="0"/>
          <w:numId w:val="1"/>
        </w:numPr>
        <w:spacing w:after="0" w:line="360" w:lineRule="auto"/>
        <w:ind w:left="0" w:firstLine="709"/>
        <w:contextualSpacing w:val="0"/>
        <w:jc w:val="both"/>
        <w:rPr>
          <w:lang w:val="uk-UA"/>
        </w:rPr>
      </w:pPr>
      <w:r w:rsidRPr="00B87757">
        <w:rPr>
          <w:lang w:val="uk-UA"/>
        </w:rPr>
        <w:t xml:space="preserve">Дмитрієв В. Г., </w:t>
      </w:r>
      <w:proofErr w:type="spellStart"/>
      <w:r w:rsidRPr="00B87757">
        <w:rPr>
          <w:lang w:val="uk-UA"/>
        </w:rPr>
        <w:t>Вержанський</w:t>
      </w:r>
      <w:proofErr w:type="spellEnd"/>
      <w:r w:rsidRPr="00B87757">
        <w:rPr>
          <w:lang w:val="uk-UA"/>
        </w:rPr>
        <w:t xml:space="preserve"> А. П. Основи теорії стрічкових конвеєрів. М.: вид-во «</w:t>
      </w:r>
      <w:proofErr w:type="spellStart"/>
      <w:r w:rsidRPr="00B87757">
        <w:rPr>
          <w:lang w:val="uk-UA"/>
        </w:rPr>
        <w:t>Горная</w:t>
      </w:r>
      <w:proofErr w:type="spellEnd"/>
      <w:r w:rsidRPr="00B87757">
        <w:rPr>
          <w:lang w:val="uk-UA"/>
        </w:rPr>
        <w:t xml:space="preserve"> книга», 2017. 590 с.</w:t>
      </w:r>
    </w:p>
    <w:p w14:paraId="68563FF4" w14:textId="77777777" w:rsidR="002C2FEE" w:rsidRDefault="000F3940" w:rsidP="002C2FEE">
      <w:pPr>
        <w:pStyle w:val="ListParagraph"/>
        <w:numPr>
          <w:ilvl w:val="0"/>
          <w:numId w:val="1"/>
        </w:numPr>
        <w:spacing w:after="0" w:line="360" w:lineRule="auto"/>
        <w:ind w:left="0" w:firstLine="709"/>
        <w:contextualSpacing w:val="0"/>
        <w:jc w:val="both"/>
        <w:rPr>
          <w:lang w:val="uk-UA"/>
        </w:rPr>
      </w:pPr>
      <w:r w:rsidRPr="00B87757">
        <w:rPr>
          <w:lang w:val="uk-UA"/>
        </w:rPr>
        <w:t xml:space="preserve">Дмитрієв В. Г., </w:t>
      </w:r>
      <w:proofErr w:type="spellStart"/>
      <w:r w:rsidRPr="00B87757">
        <w:rPr>
          <w:lang w:val="uk-UA"/>
        </w:rPr>
        <w:t>Вержанський</w:t>
      </w:r>
      <w:proofErr w:type="spellEnd"/>
      <w:r w:rsidRPr="00B87757">
        <w:rPr>
          <w:lang w:val="uk-UA"/>
        </w:rPr>
        <w:t xml:space="preserve"> А. П. Спеціальні стрічкові конвеєри. М.: вид-во «</w:t>
      </w:r>
      <w:proofErr w:type="spellStart"/>
      <w:r w:rsidRPr="00B87757">
        <w:rPr>
          <w:lang w:val="uk-UA"/>
        </w:rPr>
        <w:t>Горная</w:t>
      </w:r>
      <w:proofErr w:type="spellEnd"/>
      <w:r w:rsidRPr="00B87757">
        <w:rPr>
          <w:lang w:val="uk-UA"/>
        </w:rPr>
        <w:t xml:space="preserve"> книга», 2019. 490 с.</w:t>
      </w:r>
    </w:p>
    <w:p w14:paraId="6AAF0131" w14:textId="6F7EA393" w:rsidR="002C2FEE" w:rsidRPr="002C2FEE" w:rsidRDefault="002C2FEE" w:rsidP="002C2FEE">
      <w:pPr>
        <w:pStyle w:val="ListParagraph"/>
        <w:numPr>
          <w:ilvl w:val="0"/>
          <w:numId w:val="1"/>
        </w:numPr>
        <w:spacing w:after="0" w:line="360" w:lineRule="auto"/>
        <w:ind w:left="0" w:firstLine="709"/>
        <w:contextualSpacing w:val="0"/>
        <w:jc w:val="both"/>
        <w:rPr>
          <w:lang w:val="uk-UA"/>
        </w:rPr>
      </w:pPr>
      <w:proofErr w:type="spellStart"/>
      <w:r w:rsidRPr="002C2FEE">
        <w:rPr>
          <w:lang w:val="uk-UA"/>
        </w:rPr>
        <w:t>Кулаковський</w:t>
      </w:r>
      <w:proofErr w:type="spellEnd"/>
      <w:r w:rsidRPr="002C2FEE">
        <w:rPr>
          <w:lang w:val="uk-UA"/>
        </w:rPr>
        <w:t xml:space="preserve"> Л.Я. Теорія автоматичного керування: Лінійні системи: Курсова робота [Електронний ресурс]: </w:t>
      </w:r>
      <w:proofErr w:type="spellStart"/>
      <w:r w:rsidRPr="002C2FEE">
        <w:rPr>
          <w:lang w:val="uk-UA"/>
        </w:rPr>
        <w:t>навч</w:t>
      </w:r>
      <w:proofErr w:type="spellEnd"/>
      <w:r w:rsidRPr="002C2FEE">
        <w:rPr>
          <w:lang w:val="uk-UA"/>
        </w:rPr>
        <w:t xml:space="preserve">. </w:t>
      </w:r>
      <w:proofErr w:type="spellStart"/>
      <w:r w:rsidRPr="002C2FEE">
        <w:rPr>
          <w:lang w:val="uk-UA"/>
        </w:rPr>
        <w:t>посіб</w:t>
      </w:r>
      <w:proofErr w:type="spellEnd"/>
      <w:r w:rsidRPr="002C2FEE">
        <w:rPr>
          <w:lang w:val="uk-UA"/>
        </w:rPr>
        <w:t xml:space="preserve">. для здобувачів ступеня бакалавра за освітньою програмою «Інжиніринг автоматизованих електротехнічних комплексів» / Л.Я. </w:t>
      </w:r>
      <w:proofErr w:type="spellStart"/>
      <w:r w:rsidRPr="002C2FEE">
        <w:rPr>
          <w:lang w:val="uk-UA"/>
        </w:rPr>
        <w:t>Кулаковський</w:t>
      </w:r>
      <w:proofErr w:type="spellEnd"/>
      <w:r w:rsidRPr="002C2FEE">
        <w:rPr>
          <w:lang w:val="uk-UA"/>
        </w:rPr>
        <w:t xml:space="preserve">, А.В. Босак; КПІ ім. Ігоря Сікорського. – Електронні текстові дані (1 файл: 1,1 </w:t>
      </w:r>
      <w:proofErr w:type="spellStart"/>
      <w:r w:rsidRPr="002C2FEE">
        <w:rPr>
          <w:lang w:val="uk-UA"/>
        </w:rPr>
        <w:t>Мбайт</w:t>
      </w:r>
      <w:proofErr w:type="spellEnd"/>
      <w:r w:rsidRPr="002C2FEE">
        <w:rPr>
          <w:lang w:val="uk-UA"/>
        </w:rPr>
        <w:t>). – Київ : КПІ ім. Ігоря Сікорського, 2019. – 34 с. http://ela.kpi.ua/handle/123456789/26328</w:t>
      </w:r>
    </w:p>
    <w:p w14:paraId="1AD7A976" w14:textId="00AA5FC7" w:rsidR="002C2FEE" w:rsidRDefault="002C2FEE" w:rsidP="002C2FEE">
      <w:pPr>
        <w:pStyle w:val="ListParagraph"/>
        <w:numPr>
          <w:ilvl w:val="0"/>
          <w:numId w:val="1"/>
        </w:numPr>
        <w:spacing w:after="0" w:line="360" w:lineRule="auto"/>
        <w:ind w:left="0" w:firstLine="709"/>
        <w:contextualSpacing w:val="0"/>
        <w:jc w:val="both"/>
        <w:rPr>
          <w:lang w:val="uk-UA"/>
        </w:rPr>
      </w:pPr>
      <w:proofErr w:type="spellStart"/>
      <w:r w:rsidRPr="002C2FEE">
        <w:rPr>
          <w:lang w:val="uk-UA"/>
        </w:rPr>
        <w:t>Кулаковський</w:t>
      </w:r>
      <w:proofErr w:type="spellEnd"/>
      <w:r w:rsidRPr="002C2FEE">
        <w:rPr>
          <w:lang w:val="uk-UA"/>
        </w:rPr>
        <w:t xml:space="preserve"> Л.Я. Теорія автоматичного керування: Лінійні системи: Курсова робота [Електронний ресурс]: </w:t>
      </w:r>
      <w:proofErr w:type="spellStart"/>
      <w:r w:rsidRPr="002C2FEE">
        <w:rPr>
          <w:lang w:val="uk-UA"/>
        </w:rPr>
        <w:t>навч</w:t>
      </w:r>
      <w:proofErr w:type="spellEnd"/>
      <w:r w:rsidRPr="002C2FEE">
        <w:rPr>
          <w:lang w:val="uk-UA"/>
        </w:rPr>
        <w:t xml:space="preserve">. </w:t>
      </w:r>
      <w:proofErr w:type="spellStart"/>
      <w:r w:rsidRPr="002C2FEE">
        <w:rPr>
          <w:lang w:val="uk-UA"/>
        </w:rPr>
        <w:t>посіб</w:t>
      </w:r>
      <w:proofErr w:type="spellEnd"/>
      <w:r w:rsidRPr="002C2FEE">
        <w:rPr>
          <w:lang w:val="uk-UA"/>
        </w:rPr>
        <w:t xml:space="preserve">. для здобувачів ступеня бакалавра за освітньою програмою «Інжиніринг автоматизованих </w:t>
      </w:r>
      <w:r w:rsidRPr="002C2FEE">
        <w:rPr>
          <w:lang w:val="uk-UA"/>
        </w:rPr>
        <w:lastRenderedPageBreak/>
        <w:t xml:space="preserve">електротехнічних комплексів» / Л.Я. </w:t>
      </w:r>
      <w:proofErr w:type="spellStart"/>
      <w:r w:rsidRPr="002C2FEE">
        <w:rPr>
          <w:lang w:val="uk-UA"/>
        </w:rPr>
        <w:t>Кулаковський</w:t>
      </w:r>
      <w:proofErr w:type="spellEnd"/>
      <w:r w:rsidRPr="002C2FEE">
        <w:rPr>
          <w:lang w:val="uk-UA"/>
        </w:rPr>
        <w:t xml:space="preserve">, А.В. Босак; КПІ ім. Ігоря Сікорського. – Електронні текстові дані (1 файл: 1,1 </w:t>
      </w:r>
      <w:proofErr w:type="spellStart"/>
      <w:r w:rsidRPr="002C2FEE">
        <w:rPr>
          <w:lang w:val="uk-UA"/>
        </w:rPr>
        <w:t>Мбайт</w:t>
      </w:r>
      <w:proofErr w:type="spellEnd"/>
      <w:r w:rsidRPr="002C2FEE">
        <w:rPr>
          <w:lang w:val="uk-UA"/>
        </w:rPr>
        <w:t xml:space="preserve">). – Київ : КПІ ім. Ігоря Сікорського, 2019. – 34 с. </w:t>
      </w:r>
      <w:hyperlink r:id="rId43" w:history="1">
        <w:r w:rsidRPr="008C5C37">
          <w:rPr>
            <w:rStyle w:val="Hyperlink"/>
            <w:lang w:val="uk-UA"/>
          </w:rPr>
          <w:t>http://ela.kpi.ua/handle/123456789/26328</w:t>
        </w:r>
      </w:hyperlink>
    </w:p>
    <w:p w14:paraId="4DAC2532" w14:textId="5D9AE889" w:rsidR="002C2FEE" w:rsidRPr="002C2FEE" w:rsidRDefault="002C2FEE" w:rsidP="002C2FEE">
      <w:pPr>
        <w:pStyle w:val="ListParagraph"/>
        <w:numPr>
          <w:ilvl w:val="0"/>
          <w:numId w:val="1"/>
        </w:numPr>
        <w:spacing w:after="0" w:line="360" w:lineRule="auto"/>
        <w:ind w:left="0" w:firstLine="709"/>
        <w:contextualSpacing w:val="0"/>
        <w:jc w:val="both"/>
        <w:rPr>
          <w:lang w:val="uk-UA"/>
        </w:rPr>
      </w:pPr>
      <w:proofErr w:type="spellStart"/>
      <w:r w:rsidRPr="002C2FEE">
        <w:rPr>
          <w:lang w:val="uk-UA"/>
        </w:rPr>
        <w:t>Кулаковський</w:t>
      </w:r>
      <w:proofErr w:type="spellEnd"/>
      <w:r w:rsidRPr="002C2FEE">
        <w:rPr>
          <w:lang w:val="uk-UA"/>
        </w:rPr>
        <w:t xml:space="preserve"> Л.Я. Теорія автоматичного керування: Лінійні системи: Курсова робота [Електронний ресурс]: </w:t>
      </w:r>
      <w:proofErr w:type="spellStart"/>
      <w:r w:rsidRPr="002C2FEE">
        <w:rPr>
          <w:lang w:val="uk-UA"/>
        </w:rPr>
        <w:t>навч</w:t>
      </w:r>
      <w:proofErr w:type="spellEnd"/>
      <w:r w:rsidRPr="002C2FEE">
        <w:rPr>
          <w:lang w:val="uk-UA"/>
        </w:rPr>
        <w:t xml:space="preserve">. </w:t>
      </w:r>
      <w:proofErr w:type="spellStart"/>
      <w:r w:rsidRPr="002C2FEE">
        <w:rPr>
          <w:lang w:val="uk-UA"/>
        </w:rPr>
        <w:t>посіб</w:t>
      </w:r>
      <w:proofErr w:type="spellEnd"/>
      <w:r w:rsidRPr="002C2FEE">
        <w:rPr>
          <w:lang w:val="uk-UA"/>
        </w:rPr>
        <w:t xml:space="preserve">. для здобувачів ступеня бакалавра за освітньою програмою «Інжиніринг автоматизованих електротехнічних комплексів» / Л.Я. </w:t>
      </w:r>
      <w:proofErr w:type="spellStart"/>
      <w:r w:rsidRPr="002C2FEE">
        <w:rPr>
          <w:lang w:val="uk-UA"/>
        </w:rPr>
        <w:t>Кулаковський</w:t>
      </w:r>
      <w:proofErr w:type="spellEnd"/>
      <w:r w:rsidRPr="002C2FEE">
        <w:rPr>
          <w:lang w:val="uk-UA"/>
        </w:rPr>
        <w:t xml:space="preserve">, А.В. Босак; КПІ ім. Ігоря Сікорського. – Електронні текстові дані (1 файл: 1,1 </w:t>
      </w:r>
      <w:proofErr w:type="spellStart"/>
      <w:r w:rsidRPr="002C2FEE">
        <w:rPr>
          <w:lang w:val="uk-UA"/>
        </w:rPr>
        <w:t>Мбайт</w:t>
      </w:r>
      <w:proofErr w:type="spellEnd"/>
      <w:r w:rsidRPr="002C2FEE">
        <w:rPr>
          <w:lang w:val="uk-UA"/>
        </w:rPr>
        <w:t>). – Київ : КПІ ім. Ігоря Сікорського, 2019. – 34 с. http://ela.kpi.ua/handle/123456789/26328</w:t>
      </w:r>
    </w:p>
    <w:p w14:paraId="0407EACE" w14:textId="77777777" w:rsidR="000F3940" w:rsidRPr="00B87757" w:rsidRDefault="000F3940" w:rsidP="00D61C6A">
      <w:pPr>
        <w:pStyle w:val="ListParagraph"/>
        <w:numPr>
          <w:ilvl w:val="0"/>
          <w:numId w:val="1"/>
        </w:numPr>
        <w:spacing w:after="0" w:line="360" w:lineRule="auto"/>
        <w:ind w:left="0" w:firstLine="709"/>
        <w:contextualSpacing w:val="0"/>
        <w:jc w:val="both"/>
        <w:rPr>
          <w:lang w:val="uk-UA"/>
        </w:rPr>
      </w:pPr>
      <w:r w:rsidRPr="00B87757">
        <w:rPr>
          <w:lang w:val="uk-UA"/>
        </w:rPr>
        <w:t>Дяченко В. П. Методи опису величини випадкового вантажопотоку стрічкових конвеєрів гірничих підприємств на основі її емпіричного розподілу // Гірничий інформаційно-аналітичний бюлетень. 2007, №3. С. 287 – 289.</w:t>
      </w:r>
    </w:p>
    <w:p w14:paraId="3EC7A2B3" w14:textId="77777777" w:rsidR="002315A0" w:rsidRPr="00B87757" w:rsidRDefault="00D36396" w:rsidP="00D61C6A">
      <w:pPr>
        <w:pStyle w:val="ListParagraph"/>
        <w:numPr>
          <w:ilvl w:val="0"/>
          <w:numId w:val="1"/>
        </w:numPr>
        <w:spacing w:after="0" w:line="360" w:lineRule="auto"/>
        <w:ind w:left="0" w:firstLine="709"/>
        <w:contextualSpacing w:val="0"/>
        <w:jc w:val="both"/>
        <w:rPr>
          <w:lang w:val="uk-UA"/>
        </w:rPr>
      </w:pPr>
      <w:r w:rsidRPr="00B87757">
        <w:rPr>
          <w:lang w:val="uk-UA"/>
        </w:rPr>
        <w:t>Перетворювач частоти на 315/355 кВт FRECON - FR500-4T-315G/355P - Вхідна напруга: 3-ф 380V - купити в Києві від SAERON. Інтернет-магазин сертифікованого електрообладнання, насосів та насосних станцій | SAERON. URL: https://saeron.com.ua/p1088511908-preobrazovatel-chastoty-315355.html (дата звернення: 15.12.2021).</w:t>
      </w:r>
    </w:p>
    <w:p w14:paraId="0BB979E8" w14:textId="77777777" w:rsidR="00567DAB" w:rsidRPr="00B87757" w:rsidRDefault="00567DAB" w:rsidP="00D61C6A">
      <w:pPr>
        <w:pStyle w:val="ListParagraph"/>
        <w:numPr>
          <w:ilvl w:val="0"/>
          <w:numId w:val="1"/>
        </w:numPr>
        <w:spacing w:after="0" w:line="360" w:lineRule="auto"/>
        <w:ind w:left="0" w:firstLine="709"/>
        <w:contextualSpacing w:val="0"/>
        <w:jc w:val="both"/>
        <w:rPr>
          <w:lang w:val="uk-UA"/>
        </w:rPr>
      </w:pPr>
      <w:proofErr w:type="spellStart"/>
      <w:r w:rsidRPr="00B87757">
        <w:rPr>
          <w:lang w:val="uk-UA"/>
        </w:rPr>
        <w:t>Однороликові</w:t>
      </w:r>
      <w:proofErr w:type="spellEnd"/>
      <w:r w:rsidRPr="00B87757">
        <w:rPr>
          <w:lang w:val="uk-UA"/>
        </w:rPr>
        <w:t xml:space="preserve"> конвеєрні ваги ВК-202 купити в Запоріжжі </w:t>
      </w:r>
      <w:r w:rsidRPr="00B87757">
        <w:rPr>
          <w:rFonts w:ascii="Segoe UI Symbol" w:hAnsi="Segoe UI Symbol" w:cs="Segoe UI Symbol"/>
          <w:lang w:val="uk-UA"/>
        </w:rPr>
        <w:t>➦</w:t>
      </w:r>
      <w:r w:rsidRPr="00B87757">
        <w:rPr>
          <w:lang w:val="uk-UA"/>
        </w:rPr>
        <w:t xml:space="preserve"> "СВЕДА, ЛТД". SWEDA. URL: https://sweda.com.ua/produktsiya/odnorolikovye-konveiernye-vesy-vk-202/ (дата звернення: 15.12.2021).</w:t>
      </w:r>
    </w:p>
    <w:p w14:paraId="65867AB1" w14:textId="77777777" w:rsidR="00D36396" w:rsidRPr="00B87757" w:rsidRDefault="00C231B9" w:rsidP="00D61C6A">
      <w:pPr>
        <w:pStyle w:val="ListParagraph"/>
        <w:numPr>
          <w:ilvl w:val="0"/>
          <w:numId w:val="1"/>
        </w:numPr>
        <w:spacing w:after="0" w:line="360" w:lineRule="auto"/>
        <w:ind w:left="0" w:firstLine="709"/>
        <w:contextualSpacing w:val="0"/>
        <w:jc w:val="both"/>
        <w:rPr>
          <w:lang w:val="uk-UA"/>
        </w:rPr>
      </w:pPr>
      <w:proofErr w:type="spellStart"/>
      <w:r w:rsidRPr="00B87757">
        <w:rPr>
          <w:lang w:val="uk-UA"/>
        </w:rPr>
        <w:t>Возний</w:t>
      </w:r>
      <w:proofErr w:type="spellEnd"/>
      <w:r w:rsidRPr="00B87757">
        <w:rPr>
          <w:lang w:val="uk-UA"/>
        </w:rPr>
        <w:t xml:space="preserve"> І. О. Автоматизована система керування магістрального конвеєра поверхневого комплексу вугільної шахти. </w:t>
      </w:r>
      <w:proofErr w:type="spellStart"/>
      <w:r w:rsidRPr="00B87757">
        <w:rPr>
          <w:lang w:val="uk-UA"/>
        </w:rPr>
        <w:t>Зб</w:t>
      </w:r>
      <w:proofErr w:type="spellEnd"/>
      <w:r w:rsidRPr="00B87757">
        <w:rPr>
          <w:lang w:val="uk-UA"/>
        </w:rPr>
        <w:t>. наукових праць НН ІЕЕ, КПІ імені Ігоря Сікорського – Київ: НН ІЕЕ, 2021. С. 142-146.</w:t>
      </w:r>
    </w:p>
    <w:p w14:paraId="731DC817" w14:textId="77777777" w:rsidR="00C231B9" w:rsidRPr="00B87757" w:rsidRDefault="00C231B9" w:rsidP="00D61C6A">
      <w:pPr>
        <w:pStyle w:val="ListParagraph"/>
        <w:numPr>
          <w:ilvl w:val="0"/>
          <w:numId w:val="1"/>
        </w:numPr>
        <w:spacing w:after="0" w:line="360" w:lineRule="auto"/>
        <w:ind w:left="0" w:firstLine="709"/>
        <w:contextualSpacing w:val="0"/>
        <w:jc w:val="both"/>
        <w:rPr>
          <w:lang w:val="uk-UA"/>
        </w:rPr>
      </w:pPr>
      <w:r w:rsidRPr="00B87757">
        <w:rPr>
          <w:lang w:val="uk-UA"/>
        </w:rPr>
        <w:t xml:space="preserve">Герман-Галкін. С. Г. </w:t>
      </w:r>
      <w:proofErr w:type="spellStart"/>
      <w:r w:rsidRPr="00B87757">
        <w:rPr>
          <w:lang w:val="uk-UA"/>
        </w:rPr>
        <w:t>Matlab</w:t>
      </w:r>
      <w:proofErr w:type="spellEnd"/>
      <w:r w:rsidRPr="00B87757">
        <w:rPr>
          <w:lang w:val="uk-UA"/>
        </w:rPr>
        <w:t xml:space="preserve"> &amp;</w:t>
      </w:r>
      <w:proofErr w:type="spellStart"/>
      <w:r w:rsidRPr="00B87757">
        <w:rPr>
          <w:lang w:val="uk-UA"/>
        </w:rPr>
        <w:t>Simulink.Проектування</w:t>
      </w:r>
      <w:proofErr w:type="spellEnd"/>
      <w:r w:rsidRPr="00B87757">
        <w:rPr>
          <w:lang w:val="uk-UA"/>
        </w:rPr>
        <w:t xml:space="preserve"> </w:t>
      </w:r>
      <w:proofErr w:type="spellStart"/>
      <w:r w:rsidRPr="00B87757">
        <w:rPr>
          <w:lang w:val="uk-UA"/>
        </w:rPr>
        <w:t>мехатронних</w:t>
      </w:r>
      <w:proofErr w:type="spellEnd"/>
      <w:r w:rsidRPr="00B87757">
        <w:rPr>
          <w:lang w:val="uk-UA"/>
        </w:rPr>
        <w:t xml:space="preserve"> систем на ПК. – СПб.: КОРОНА-</w:t>
      </w:r>
      <w:proofErr w:type="spellStart"/>
      <w:r w:rsidRPr="00B87757">
        <w:rPr>
          <w:lang w:val="uk-UA"/>
        </w:rPr>
        <w:t>Век</w:t>
      </w:r>
      <w:proofErr w:type="spellEnd"/>
      <w:r w:rsidRPr="00B87757">
        <w:rPr>
          <w:lang w:val="uk-UA"/>
        </w:rPr>
        <w:t>, 2008. – 368 с.</w:t>
      </w:r>
    </w:p>
    <w:p w14:paraId="58921ADB" w14:textId="77777777" w:rsidR="00C231B9" w:rsidRPr="00B87757" w:rsidRDefault="00C231B9" w:rsidP="00D61C6A">
      <w:pPr>
        <w:pStyle w:val="ListParagraph"/>
        <w:numPr>
          <w:ilvl w:val="0"/>
          <w:numId w:val="1"/>
        </w:numPr>
        <w:spacing w:after="0" w:line="360" w:lineRule="auto"/>
        <w:ind w:left="0" w:firstLine="709"/>
        <w:contextualSpacing w:val="0"/>
        <w:jc w:val="both"/>
        <w:rPr>
          <w:lang w:val="uk-UA"/>
        </w:rPr>
      </w:pPr>
      <w:r w:rsidRPr="00B87757">
        <w:rPr>
          <w:lang w:val="uk-UA"/>
        </w:rPr>
        <w:t xml:space="preserve">О. М. Закладний. Дистанційний курс «Основи електропривода». Інститут енергозбереження і </w:t>
      </w:r>
      <w:proofErr w:type="spellStart"/>
      <w:r w:rsidRPr="00B87757">
        <w:rPr>
          <w:lang w:val="uk-UA"/>
        </w:rPr>
        <w:t>енергоменеджменту</w:t>
      </w:r>
      <w:proofErr w:type="spellEnd"/>
      <w:r w:rsidRPr="00B87757">
        <w:rPr>
          <w:lang w:val="uk-UA"/>
        </w:rPr>
        <w:t xml:space="preserve"> НТУУ «КПІ ім. І. Сікорського». Київ, 2007. С. 145-149.</w:t>
      </w:r>
    </w:p>
    <w:p w14:paraId="781D312D" w14:textId="77777777" w:rsidR="00C231B9" w:rsidRDefault="00B87757" w:rsidP="00D61C6A">
      <w:pPr>
        <w:pStyle w:val="ListParagraph"/>
        <w:numPr>
          <w:ilvl w:val="0"/>
          <w:numId w:val="1"/>
        </w:numPr>
        <w:spacing w:after="0" w:line="360" w:lineRule="auto"/>
        <w:ind w:left="0" w:firstLine="709"/>
        <w:contextualSpacing w:val="0"/>
        <w:jc w:val="both"/>
        <w:rPr>
          <w:lang w:val="uk-UA"/>
        </w:rPr>
      </w:pPr>
      <w:proofErr w:type="spellStart"/>
      <w:r w:rsidRPr="00B87757">
        <w:rPr>
          <w:lang w:val="uk-UA"/>
        </w:rPr>
        <w:lastRenderedPageBreak/>
        <w:t>MiningworldUkraine</w:t>
      </w:r>
      <w:proofErr w:type="spellEnd"/>
      <w:r w:rsidRPr="00B87757">
        <w:rPr>
          <w:lang w:val="uk-UA"/>
        </w:rPr>
        <w:t xml:space="preserve"> – Добувна галузь в Україні. Надра України. </w:t>
      </w:r>
      <w:proofErr w:type="spellStart"/>
      <w:r w:rsidRPr="00B87757">
        <w:rPr>
          <w:lang w:val="uk-UA"/>
        </w:rPr>
        <w:t>MiningworldUkraine</w:t>
      </w:r>
      <w:proofErr w:type="spellEnd"/>
      <w:r w:rsidRPr="00B87757">
        <w:rPr>
          <w:lang w:val="uk-UA"/>
        </w:rPr>
        <w:t xml:space="preserve"> - 6-та Міжнародна виставка машин, обладнання та технологій для гірничодобувної, вугільної та будівельної промисловості. URL: http://www.miningworld.com.ua/ru-RU/otrasl/otrasl.aspx (дата звернення: 15.12.2021).</w:t>
      </w:r>
    </w:p>
    <w:p w14:paraId="12F48196" w14:textId="77777777" w:rsidR="004E1D36" w:rsidRDefault="004E1D36" w:rsidP="00D61C6A">
      <w:pPr>
        <w:pStyle w:val="ListParagraph"/>
        <w:numPr>
          <w:ilvl w:val="0"/>
          <w:numId w:val="1"/>
        </w:numPr>
        <w:spacing w:after="0" w:line="360" w:lineRule="auto"/>
        <w:ind w:left="0" w:firstLine="709"/>
        <w:contextualSpacing w:val="0"/>
        <w:jc w:val="both"/>
        <w:rPr>
          <w:lang w:val="uk-UA"/>
        </w:rPr>
      </w:pPr>
      <w:r w:rsidRPr="004E1D36">
        <w:rPr>
          <w:lang w:val="uk-UA"/>
        </w:rPr>
        <w:t xml:space="preserve">Економія та продуктивність: російський ринок стрічкових конвеєрів, що застосовуються на збагачувальних </w:t>
      </w:r>
      <w:proofErr w:type="spellStart"/>
      <w:r w:rsidRPr="004E1D36">
        <w:rPr>
          <w:lang w:val="uk-UA"/>
        </w:rPr>
        <w:t>фабриках</w:t>
      </w:r>
      <w:proofErr w:type="spellEnd"/>
      <w:r w:rsidRPr="004E1D36">
        <w:rPr>
          <w:lang w:val="uk-UA"/>
        </w:rPr>
        <w:t>, рудниках та в шахтах - Журнал Гірська промисловість. Головна - Журнал Гірська промисловість. URL: https://mining-media.ru/ru/article/transport/15623-ekonomiya-i-proizvoditelnost-rossijskij-rynok-lentochnykh-konvejerov-primenyaemykh-na-obogatitelnykh-fabrikakh-rudnikakh-iv-shakhtakh ( : 16.12.2021).</w:t>
      </w:r>
    </w:p>
    <w:p w14:paraId="491C233F" w14:textId="77777777" w:rsidR="004E1D36" w:rsidRPr="0085626C" w:rsidRDefault="004E1D36" w:rsidP="00D11D43">
      <w:pPr>
        <w:pStyle w:val="ListParagraph"/>
        <w:numPr>
          <w:ilvl w:val="0"/>
          <w:numId w:val="1"/>
        </w:numPr>
        <w:tabs>
          <w:tab w:val="left" w:pos="284"/>
        </w:tabs>
        <w:spacing w:after="0" w:line="360" w:lineRule="auto"/>
        <w:ind w:left="0" w:firstLine="709"/>
        <w:jc w:val="both"/>
        <w:rPr>
          <w:lang w:val="uk-UA"/>
        </w:rPr>
      </w:pPr>
      <w:r w:rsidRPr="0085626C">
        <w:rPr>
          <w:lang w:val="uk-UA"/>
        </w:rPr>
        <w:t xml:space="preserve">Розроблення стартап-проекту [Електронний ресурс] : Методичні рекомендації до виконання розділу магістерських дисертацій для студентів інженерних спеціальностей / За </w:t>
      </w:r>
      <w:proofErr w:type="spellStart"/>
      <w:r w:rsidRPr="0085626C">
        <w:rPr>
          <w:lang w:val="uk-UA"/>
        </w:rPr>
        <w:t>заг</w:t>
      </w:r>
      <w:proofErr w:type="spellEnd"/>
      <w:r w:rsidRPr="0085626C">
        <w:rPr>
          <w:lang w:val="uk-UA"/>
        </w:rPr>
        <w:t xml:space="preserve">. ред. О.А. Гавриша. – Київ : НТУУ «КПІ», 2016. – 28 с. </w:t>
      </w:r>
    </w:p>
    <w:p w14:paraId="5780F3DD" w14:textId="77777777" w:rsidR="004E1D36" w:rsidRPr="0085626C" w:rsidRDefault="004E1D36" w:rsidP="00D11D43">
      <w:pPr>
        <w:pStyle w:val="ListParagraph"/>
        <w:numPr>
          <w:ilvl w:val="0"/>
          <w:numId w:val="1"/>
        </w:numPr>
        <w:tabs>
          <w:tab w:val="left" w:pos="709"/>
        </w:tabs>
        <w:spacing w:after="0" w:line="360" w:lineRule="auto"/>
        <w:ind w:left="0" w:firstLine="709"/>
        <w:jc w:val="both"/>
        <w:rPr>
          <w:lang w:val="uk-UA"/>
        </w:rPr>
      </w:pPr>
      <w:r w:rsidRPr="0085626C">
        <w:rPr>
          <w:lang w:val="uk-UA"/>
        </w:rPr>
        <w:t>Що таке стартап? 2017 [</w:t>
      </w:r>
      <w:proofErr w:type="spellStart"/>
      <w:r w:rsidRPr="0085626C">
        <w:rPr>
          <w:lang w:val="uk-UA"/>
        </w:rPr>
        <w:t>online</w:t>
      </w:r>
      <w:proofErr w:type="spellEnd"/>
      <w:r w:rsidRPr="0085626C">
        <w:rPr>
          <w:lang w:val="uk-UA"/>
        </w:rPr>
        <w:t xml:space="preserve">] (останнє оновлення вересень 2017) Доступно: </w:t>
      </w:r>
      <w:hyperlink r:id="rId44" w:history="1">
        <w:r w:rsidRPr="0085626C">
          <w:rPr>
            <w:rStyle w:val="Hyperlink"/>
            <w:lang w:val="uk-UA"/>
          </w:rPr>
          <w:t>https://biznesua.com.ua/shho-take-startap</w:t>
        </w:r>
      </w:hyperlink>
      <w:r w:rsidRPr="0085626C">
        <w:rPr>
          <w:lang w:val="uk-UA"/>
        </w:rPr>
        <w:t xml:space="preserve"> [Дата звернення 25.04.2018].</w:t>
      </w:r>
    </w:p>
    <w:p w14:paraId="0918462C" w14:textId="77777777" w:rsidR="004E1D36" w:rsidRDefault="004E1D36" w:rsidP="00D11D43">
      <w:pPr>
        <w:pStyle w:val="ListParagraph"/>
        <w:numPr>
          <w:ilvl w:val="0"/>
          <w:numId w:val="1"/>
        </w:numPr>
        <w:tabs>
          <w:tab w:val="left" w:pos="709"/>
        </w:tabs>
        <w:spacing w:after="0" w:line="360" w:lineRule="auto"/>
        <w:ind w:left="0" w:firstLine="709"/>
        <w:jc w:val="both"/>
        <w:rPr>
          <w:lang w:val="uk-UA"/>
        </w:rPr>
      </w:pPr>
      <w:r w:rsidRPr="0085626C">
        <w:rPr>
          <w:lang w:val="uk-UA"/>
        </w:rPr>
        <w:t>Закон України «Про інститути спільного інвестування, 2017 [</w:t>
      </w:r>
      <w:proofErr w:type="spellStart"/>
      <w:r w:rsidRPr="0085626C">
        <w:rPr>
          <w:lang w:val="uk-UA"/>
        </w:rPr>
        <w:t>online</w:t>
      </w:r>
      <w:proofErr w:type="spellEnd"/>
      <w:r w:rsidRPr="0085626C">
        <w:rPr>
          <w:lang w:val="uk-UA"/>
        </w:rPr>
        <w:t xml:space="preserve">] (останнє оновлення листопад 2017). Доступно: </w:t>
      </w:r>
      <w:hyperlink r:id="rId45" w:history="1">
        <w:r w:rsidRPr="0085626C">
          <w:rPr>
            <w:rStyle w:val="Hyperlink"/>
            <w:lang w:val="uk-UA"/>
          </w:rPr>
          <w:t>http://zakon2.rada.gov.ua/laws/main/5080-17</w:t>
        </w:r>
      </w:hyperlink>
      <w:r w:rsidRPr="0085626C">
        <w:rPr>
          <w:lang w:val="uk-UA"/>
        </w:rPr>
        <w:t xml:space="preserve">  [Дата звернення 26.04.2019].</w:t>
      </w:r>
    </w:p>
    <w:p w14:paraId="0348B425" w14:textId="77777777" w:rsidR="004E1D36" w:rsidRPr="00534EC3" w:rsidRDefault="004E1D36" w:rsidP="00D11D43">
      <w:pPr>
        <w:numPr>
          <w:ilvl w:val="0"/>
          <w:numId w:val="1"/>
        </w:numPr>
        <w:tabs>
          <w:tab w:val="left" w:pos="709"/>
        </w:tabs>
        <w:spacing w:after="0" w:line="360" w:lineRule="auto"/>
        <w:ind w:left="0" w:firstLine="709"/>
        <w:contextualSpacing/>
        <w:jc w:val="both"/>
        <w:rPr>
          <w:rFonts w:eastAsia="Calibri"/>
          <w:shd w:val="clear" w:color="auto" w:fill="FFFFFF"/>
          <w:lang w:val="uk-UA"/>
        </w:rPr>
      </w:pPr>
      <w:r w:rsidRPr="0085626C">
        <w:rPr>
          <w:rFonts w:eastAsia="Calibri"/>
          <w:bCs/>
          <w:lang w:val="uk-UA"/>
        </w:rPr>
        <w:t xml:space="preserve">Закон України </w:t>
      </w:r>
      <w:r w:rsidRPr="0085626C">
        <w:rPr>
          <w:rFonts w:eastAsia="Calibri"/>
          <w:b/>
          <w:bCs/>
          <w:lang w:val="uk-UA"/>
        </w:rPr>
        <w:t>«</w:t>
      </w:r>
      <w:r w:rsidRPr="0085626C">
        <w:rPr>
          <w:rFonts w:eastAsia="Calibri"/>
          <w:lang w:val="uk-UA"/>
        </w:rPr>
        <w:t xml:space="preserve">Про збір та облік єдиного внеску на загальнообов'язкове державне соціальне страхування </w:t>
      </w:r>
      <w:r w:rsidRPr="0085626C">
        <w:rPr>
          <w:rFonts w:eastAsia="Calibri"/>
          <w:bCs/>
          <w:lang w:val="uk-UA"/>
        </w:rPr>
        <w:t>№2464-VІ</w:t>
      </w:r>
      <w:r w:rsidRPr="0085626C">
        <w:rPr>
          <w:rFonts w:eastAsia="Calibri"/>
          <w:lang w:val="uk-UA"/>
        </w:rPr>
        <w:t xml:space="preserve">.» </w:t>
      </w:r>
      <w:hyperlink r:id="rId46" w:history="1">
        <w:r w:rsidRPr="003F352C">
          <w:rPr>
            <w:rStyle w:val="Hyperlink"/>
            <w:rFonts w:eastAsia="Calibri"/>
            <w:lang w:val="uk-UA"/>
          </w:rPr>
          <w:t>http://www.president.gov.ua/documents/2464-vi-11763</w:t>
        </w:r>
        <w:r w:rsidRPr="003F352C">
          <w:rPr>
            <w:rStyle w:val="Hyperlink"/>
            <w:rFonts w:eastAsia="Calibri"/>
            <w:lang w:val="en-US"/>
          </w:rPr>
          <w:t>/</w:t>
        </w:r>
      </w:hyperlink>
    </w:p>
    <w:p w14:paraId="17339EB9" w14:textId="77777777" w:rsidR="004E1D36" w:rsidRPr="00534EC3" w:rsidRDefault="004E1D36" w:rsidP="00D11D43">
      <w:pPr>
        <w:numPr>
          <w:ilvl w:val="0"/>
          <w:numId w:val="1"/>
        </w:numPr>
        <w:tabs>
          <w:tab w:val="left" w:pos="709"/>
        </w:tabs>
        <w:autoSpaceDE w:val="0"/>
        <w:autoSpaceDN w:val="0"/>
        <w:adjustRightInd w:val="0"/>
        <w:spacing w:after="0" w:line="360" w:lineRule="auto"/>
        <w:ind w:left="0" w:firstLine="709"/>
        <w:contextualSpacing/>
        <w:jc w:val="both"/>
        <w:rPr>
          <w:rFonts w:eastAsia="Arimo"/>
          <w:lang w:val="uk-UA"/>
        </w:rPr>
      </w:pPr>
      <w:r w:rsidRPr="0085626C">
        <w:rPr>
          <w:rFonts w:eastAsia="Calibri"/>
          <w:lang w:val="uk-UA"/>
        </w:rPr>
        <w:t>Положення (стандарт) бухгалтерського обліку 16 «Витрати» зі змінами і доповненнями, внесеними наказом Мінфіну України від 11.12.2006 р. № 1176.</w:t>
      </w:r>
    </w:p>
    <w:p w14:paraId="325CEA4A" w14:textId="77777777" w:rsidR="004E1D36" w:rsidRDefault="005B57C5" w:rsidP="00D11D43">
      <w:pPr>
        <w:pStyle w:val="ListParagraph"/>
        <w:numPr>
          <w:ilvl w:val="0"/>
          <w:numId w:val="1"/>
        </w:numPr>
        <w:shd w:val="clear" w:color="auto" w:fill="FFFFFF"/>
        <w:tabs>
          <w:tab w:val="left" w:pos="709"/>
        </w:tabs>
        <w:spacing w:after="0" w:line="360" w:lineRule="auto"/>
        <w:ind w:left="0" w:firstLine="709"/>
        <w:rPr>
          <w:lang w:val="uk-UA"/>
        </w:rPr>
      </w:pPr>
      <w:hyperlink r:id="rId47" w:history="1">
        <w:r w:rsidR="004E1D36" w:rsidRPr="0085626C">
          <w:rPr>
            <w:rStyle w:val="Hyperlink"/>
            <w:lang w:val="uk-UA"/>
          </w:rPr>
          <w:t xml:space="preserve">Економіка підприємства: </w:t>
        </w:r>
        <w:r w:rsidR="004E1D36" w:rsidRPr="005A50F2">
          <w:rPr>
            <w:rStyle w:val="Hyperlink"/>
            <w:lang w:val="uk-UA"/>
          </w:rPr>
          <w:t>Книга 1. [</w:t>
        </w:r>
        <w:r w:rsidR="004E1D36">
          <w:rPr>
            <w:rStyle w:val="Hyperlink"/>
            <w:lang w:val="uk-UA"/>
          </w:rPr>
          <w:t xml:space="preserve">підручник для студентів вищих </w:t>
        </w:r>
        <w:proofErr w:type="spellStart"/>
        <w:r w:rsidR="004E1D36">
          <w:rPr>
            <w:rStyle w:val="Hyperlink"/>
            <w:lang w:val="uk-UA"/>
          </w:rPr>
          <w:t>навч</w:t>
        </w:r>
        <w:proofErr w:type="spellEnd"/>
        <w:r w:rsidR="004E1D36">
          <w:rPr>
            <w:rStyle w:val="Hyperlink"/>
            <w:lang w:val="uk-UA"/>
          </w:rPr>
          <w:t>. закладів</w:t>
        </w:r>
        <w:r w:rsidR="004E1D36" w:rsidRPr="005A50F2">
          <w:rPr>
            <w:rStyle w:val="Hyperlink"/>
            <w:lang w:val="uk-UA"/>
          </w:rPr>
          <w:t>]</w:t>
        </w:r>
        <w:r w:rsidR="004E1D36">
          <w:rPr>
            <w:rStyle w:val="Hyperlink"/>
            <w:lang w:val="uk-UA"/>
          </w:rPr>
          <w:t xml:space="preserve">; за </w:t>
        </w:r>
        <w:proofErr w:type="spellStart"/>
        <w:r w:rsidR="004E1D36">
          <w:rPr>
            <w:rStyle w:val="Hyperlink"/>
            <w:lang w:val="uk-UA"/>
          </w:rPr>
          <w:t>заг.ред</w:t>
        </w:r>
        <w:proofErr w:type="spellEnd"/>
        <w:r w:rsidR="004E1D36">
          <w:rPr>
            <w:rStyle w:val="Hyperlink"/>
            <w:lang w:val="uk-UA"/>
          </w:rPr>
          <w:t xml:space="preserve">. П.В. </w:t>
        </w:r>
        <w:proofErr w:type="spellStart"/>
        <w:r w:rsidR="004E1D36">
          <w:rPr>
            <w:rStyle w:val="Hyperlink"/>
            <w:lang w:val="uk-UA"/>
          </w:rPr>
          <w:t>Круша</w:t>
        </w:r>
        <w:proofErr w:type="spellEnd"/>
        <w:r w:rsidR="004E1D36">
          <w:rPr>
            <w:rStyle w:val="Hyperlink"/>
            <w:lang w:val="uk-UA"/>
          </w:rPr>
          <w:t xml:space="preserve">, К.В. </w:t>
        </w:r>
        <w:proofErr w:type="spellStart"/>
        <w:r w:rsidR="004E1D36">
          <w:rPr>
            <w:rStyle w:val="Hyperlink"/>
            <w:lang w:val="uk-UA"/>
          </w:rPr>
          <w:t>Шелехова</w:t>
        </w:r>
        <w:proofErr w:type="spellEnd"/>
        <w:r w:rsidR="004E1D36">
          <w:rPr>
            <w:rStyle w:val="Hyperlink"/>
            <w:lang w:val="uk-UA"/>
          </w:rPr>
          <w:t>. – К.: ДП «НВЦ Пріоритети»</w:t>
        </w:r>
      </w:hyperlink>
      <w:r w:rsidR="004E1D36" w:rsidRPr="0085626C">
        <w:rPr>
          <w:lang w:val="uk-UA"/>
        </w:rPr>
        <w:t>, 20</w:t>
      </w:r>
      <w:r w:rsidR="004E1D36">
        <w:rPr>
          <w:lang w:val="uk-UA"/>
        </w:rPr>
        <w:t>14. -676 с.</w:t>
      </w:r>
    </w:p>
    <w:p w14:paraId="3194E383" w14:textId="77777777" w:rsidR="004E1D36" w:rsidRPr="005A50F2" w:rsidRDefault="004E1D36" w:rsidP="00D11D43">
      <w:pPr>
        <w:pStyle w:val="ListParagraph"/>
        <w:numPr>
          <w:ilvl w:val="0"/>
          <w:numId w:val="1"/>
        </w:numPr>
        <w:shd w:val="clear" w:color="auto" w:fill="FFFFFF"/>
        <w:tabs>
          <w:tab w:val="left" w:pos="709"/>
        </w:tabs>
        <w:spacing w:after="0" w:line="360" w:lineRule="auto"/>
        <w:ind w:left="0" w:firstLine="709"/>
        <w:jc w:val="both"/>
        <w:rPr>
          <w:lang w:val="uk-UA"/>
        </w:rPr>
      </w:pPr>
      <w:r w:rsidRPr="0085626C">
        <w:rPr>
          <w:kern w:val="36"/>
          <w:lang w:val="uk-UA"/>
        </w:rPr>
        <w:t>Закон України «Про внесення змін до Податкового кодексу України щодо покращення інвестиційного клімату в Україні» від 21.12.2017 р. № 1797-VIII.</w:t>
      </w:r>
    </w:p>
    <w:p w14:paraId="37E8EF22" w14:textId="77777777" w:rsidR="004E1D36" w:rsidRPr="0085626C" w:rsidRDefault="004E1D36" w:rsidP="00D11D43">
      <w:pPr>
        <w:numPr>
          <w:ilvl w:val="0"/>
          <w:numId w:val="1"/>
        </w:numPr>
        <w:tabs>
          <w:tab w:val="left" w:pos="709"/>
        </w:tabs>
        <w:spacing w:after="0" w:line="360" w:lineRule="auto"/>
        <w:ind w:left="0" w:firstLine="709"/>
        <w:contextualSpacing/>
        <w:jc w:val="both"/>
        <w:rPr>
          <w:rFonts w:eastAsia="Calibri"/>
          <w:bCs/>
          <w:lang w:val="uk-UA"/>
        </w:rPr>
      </w:pPr>
      <w:proofErr w:type="spellStart"/>
      <w:r w:rsidRPr="0085626C">
        <w:rPr>
          <w:rFonts w:eastAsia="Calibri"/>
          <w:bCs/>
          <w:lang w:val="uk-UA"/>
        </w:rPr>
        <w:t>Круш</w:t>
      </w:r>
      <w:proofErr w:type="spellEnd"/>
      <w:r w:rsidRPr="0085626C">
        <w:rPr>
          <w:rFonts w:eastAsia="Calibri"/>
          <w:bCs/>
          <w:lang w:val="uk-UA"/>
        </w:rPr>
        <w:t xml:space="preserve"> П.В. Ціноутворення : підручник / П.В. </w:t>
      </w:r>
      <w:proofErr w:type="spellStart"/>
      <w:r w:rsidRPr="0085626C">
        <w:rPr>
          <w:rFonts w:eastAsia="Calibri"/>
          <w:bCs/>
          <w:lang w:val="uk-UA"/>
        </w:rPr>
        <w:t>Круш</w:t>
      </w:r>
      <w:proofErr w:type="spellEnd"/>
      <w:r w:rsidRPr="0085626C">
        <w:rPr>
          <w:rFonts w:eastAsia="Calibri"/>
          <w:bCs/>
          <w:lang w:val="uk-UA"/>
        </w:rPr>
        <w:t>, О.І. Андрусь. – Київ : КПІ ім. Ігоря Сікорського, Вид-во «Політехніка», 2019. – 292 с.</w:t>
      </w:r>
    </w:p>
    <w:p w14:paraId="7E2ABD52" w14:textId="77777777" w:rsidR="004E1D36" w:rsidRPr="0085626C" w:rsidRDefault="004E1D36" w:rsidP="00D11D43">
      <w:pPr>
        <w:numPr>
          <w:ilvl w:val="0"/>
          <w:numId w:val="1"/>
        </w:numPr>
        <w:tabs>
          <w:tab w:val="left" w:pos="709"/>
        </w:tabs>
        <w:autoSpaceDE w:val="0"/>
        <w:autoSpaceDN w:val="0"/>
        <w:adjustRightInd w:val="0"/>
        <w:spacing w:after="0" w:line="360" w:lineRule="auto"/>
        <w:ind w:left="0" w:firstLine="709"/>
        <w:contextualSpacing/>
        <w:jc w:val="both"/>
        <w:rPr>
          <w:rFonts w:eastAsia="Calibri"/>
          <w:color w:val="000000"/>
          <w:lang w:val="uk-UA"/>
        </w:rPr>
      </w:pPr>
      <w:r w:rsidRPr="0085626C">
        <w:rPr>
          <w:rFonts w:eastAsia="Calibri"/>
          <w:lang w:val="uk-UA"/>
        </w:rPr>
        <w:t xml:space="preserve">Податковий кодекс </w:t>
      </w:r>
      <w:proofErr w:type="spellStart"/>
      <w:r w:rsidRPr="0085626C">
        <w:rPr>
          <w:rFonts w:eastAsia="Calibri"/>
          <w:lang w:val="uk-UA"/>
        </w:rPr>
        <w:t>України.</w:t>
      </w:r>
      <w:r w:rsidRPr="0085626C">
        <w:rPr>
          <w:rFonts w:eastAsia="Calibri"/>
          <w:color w:val="0000FF"/>
          <w:u w:val="single"/>
          <w:lang w:val="uk-UA"/>
        </w:rPr>
        <w:t>Закон</w:t>
      </w:r>
      <w:proofErr w:type="spellEnd"/>
      <w:r w:rsidRPr="0085626C">
        <w:rPr>
          <w:rFonts w:eastAsia="Calibri"/>
          <w:color w:val="0000FF"/>
          <w:u w:val="single"/>
          <w:lang w:val="uk-UA"/>
        </w:rPr>
        <w:t xml:space="preserve"> № 2755-VI від 02.12.2010</w:t>
      </w:r>
      <w:hyperlink r:id="rId48" w:tooltip="Голос України" w:history="1">
        <w:r w:rsidRPr="0085626C">
          <w:rPr>
            <w:rFonts w:eastAsia="Calibri"/>
            <w:color w:val="0000FF"/>
            <w:u w:val="single"/>
            <w:lang w:val="uk-UA"/>
          </w:rPr>
          <w:t>«Голос України»</w:t>
        </w:r>
      </w:hyperlink>
      <w:r w:rsidRPr="0085626C">
        <w:rPr>
          <w:rFonts w:eastAsia="Calibri"/>
          <w:lang w:val="uk-UA"/>
        </w:rPr>
        <w:t xml:space="preserve"> № 229-230 від 04. 12. 2010.</w:t>
      </w:r>
    </w:p>
    <w:p w14:paraId="48ADE80D" w14:textId="77777777" w:rsidR="004E1D36" w:rsidRPr="0085626C" w:rsidRDefault="004E1D36" w:rsidP="00D11D43">
      <w:pPr>
        <w:pStyle w:val="ListParagraph"/>
        <w:numPr>
          <w:ilvl w:val="0"/>
          <w:numId w:val="1"/>
        </w:numPr>
        <w:tabs>
          <w:tab w:val="left" w:pos="709"/>
        </w:tabs>
        <w:spacing w:after="0" w:line="360" w:lineRule="auto"/>
        <w:ind w:left="0" w:firstLine="709"/>
        <w:jc w:val="both"/>
        <w:rPr>
          <w:lang w:val="uk-UA"/>
        </w:rPr>
      </w:pPr>
      <w:r w:rsidRPr="0085626C">
        <w:rPr>
          <w:lang w:val="uk-UA"/>
        </w:rPr>
        <w:t xml:space="preserve">Шевчук Н.А., </w:t>
      </w:r>
      <w:proofErr w:type="spellStart"/>
      <w:r w:rsidRPr="0085626C">
        <w:rPr>
          <w:lang w:val="uk-UA"/>
        </w:rPr>
        <w:t>Зайченко</w:t>
      </w:r>
      <w:proofErr w:type="spellEnd"/>
      <w:r w:rsidRPr="0085626C">
        <w:rPr>
          <w:lang w:val="uk-UA"/>
        </w:rPr>
        <w:t xml:space="preserve"> С.В., Кривда О.В. Впровадження та реалізація стартап проекту </w:t>
      </w:r>
      <w:proofErr w:type="spellStart"/>
      <w:r w:rsidRPr="0085626C">
        <w:rPr>
          <w:lang w:val="uk-UA"/>
        </w:rPr>
        <w:t>геомехатронного</w:t>
      </w:r>
      <w:proofErr w:type="spellEnd"/>
      <w:r w:rsidRPr="0085626C">
        <w:rPr>
          <w:lang w:val="uk-UA"/>
        </w:rPr>
        <w:t xml:space="preserve"> комплексу</w:t>
      </w:r>
      <w:hyperlink w:anchor="_Toc479929793" w:history="1">
        <w:r w:rsidRPr="0085626C">
          <w:rPr>
            <w:webHidden/>
            <w:lang w:val="uk-UA"/>
          </w:rPr>
          <w:t xml:space="preserve"> // </w:t>
        </w:r>
        <w:r w:rsidRPr="0085626C">
          <w:rPr>
            <w:lang w:val="uk-UA"/>
          </w:rPr>
          <w:t xml:space="preserve">Сучасні проблеми економіки і підприємництво [Текст]: Збірник наукових праць. – </w:t>
        </w:r>
        <w:proofErr w:type="spellStart"/>
        <w:r w:rsidRPr="0085626C">
          <w:rPr>
            <w:lang w:val="uk-UA"/>
          </w:rPr>
          <w:t>Вип</w:t>
        </w:r>
        <w:proofErr w:type="spellEnd"/>
        <w:r w:rsidRPr="0085626C">
          <w:rPr>
            <w:lang w:val="uk-UA"/>
          </w:rPr>
          <w:t>. 21. – К.: ІВЦ Видавництво «Політехніка», 2018 C.</w:t>
        </w:r>
        <w:r w:rsidRPr="0085626C">
          <w:rPr>
            <w:webHidden/>
            <w:lang w:val="uk-UA"/>
          </w:rPr>
          <w:t>94-101</w:t>
        </w:r>
      </w:hyperlink>
      <w:r w:rsidRPr="0085626C">
        <w:rPr>
          <w:lang w:val="uk-UA"/>
        </w:rPr>
        <w:t xml:space="preserve">(Міжнародна індексація: </w:t>
      </w:r>
      <w:hyperlink r:id="rId49" w:tgtFrame="_blank" w:history="1">
        <w:proofErr w:type="spellStart"/>
        <w:r w:rsidRPr="0085626C">
          <w:rPr>
            <w:rStyle w:val="Hyperlink"/>
            <w:lang w:val="uk-UA"/>
          </w:rPr>
          <w:t>Index</w:t>
        </w:r>
        <w:proofErr w:type="spellEnd"/>
        <w:r w:rsidRPr="0085626C">
          <w:rPr>
            <w:rStyle w:val="Hyperlink"/>
            <w:lang w:val="uk-UA"/>
          </w:rPr>
          <w:t xml:space="preserve"> </w:t>
        </w:r>
        <w:proofErr w:type="spellStart"/>
        <w:r w:rsidRPr="0085626C">
          <w:rPr>
            <w:rStyle w:val="Hyperlink"/>
            <w:lang w:val="uk-UA"/>
          </w:rPr>
          <w:t>Copernicus</w:t>
        </w:r>
        <w:proofErr w:type="spellEnd"/>
      </w:hyperlink>
      <w:r w:rsidRPr="0085626C">
        <w:rPr>
          <w:lang w:val="uk-UA"/>
        </w:rPr>
        <w:t xml:space="preserve">, </w:t>
      </w:r>
      <w:hyperlink r:id="rId50" w:history="1">
        <w:proofErr w:type="spellStart"/>
        <w:r w:rsidRPr="0085626C">
          <w:rPr>
            <w:rStyle w:val="Hyperlink"/>
            <w:lang w:val="uk-UA"/>
          </w:rPr>
          <w:t>Google</w:t>
        </w:r>
        <w:proofErr w:type="spellEnd"/>
        <w:r w:rsidRPr="0085626C">
          <w:rPr>
            <w:rStyle w:val="Hyperlink"/>
            <w:lang w:val="uk-UA"/>
          </w:rPr>
          <w:t xml:space="preserve"> </w:t>
        </w:r>
        <w:proofErr w:type="spellStart"/>
        <w:r w:rsidRPr="0085626C">
          <w:rPr>
            <w:rStyle w:val="Hyperlink"/>
            <w:lang w:val="uk-UA"/>
          </w:rPr>
          <w:t>Scholar</w:t>
        </w:r>
        <w:proofErr w:type="spellEnd"/>
      </w:hyperlink>
      <w:r w:rsidRPr="0085626C">
        <w:rPr>
          <w:lang w:val="uk-UA"/>
        </w:rPr>
        <w:t xml:space="preserve">, </w:t>
      </w:r>
      <w:hyperlink r:id="rId51" w:tgtFrame="_blank" w:history="1">
        <w:r w:rsidRPr="0085626C">
          <w:rPr>
            <w:rStyle w:val="Hyperlink"/>
            <w:lang w:val="uk-UA"/>
          </w:rPr>
          <w:t>SIS</w:t>
        </w:r>
      </w:hyperlink>
      <w:r w:rsidRPr="0085626C">
        <w:rPr>
          <w:lang w:val="uk-UA"/>
        </w:rPr>
        <w:t>).</w:t>
      </w:r>
    </w:p>
    <w:p w14:paraId="52AC1EE7" w14:textId="77777777" w:rsidR="004E1D36" w:rsidRDefault="004E1D36" w:rsidP="00D11D43">
      <w:pPr>
        <w:pStyle w:val="ListParagraph"/>
        <w:numPr>
          <w:ilvl w:val="0"/>
          <w:numId w:val="1"/>
        </w:numPr>
        <w:tabs>
          <w:tab w:val="left" w:pos="709"/>
        </w:tabs>
        <w:spacing w:after="0" w:line="360" w:lineRule="auto"/>
        <w:ind w:left="0" w:firstLine="709"/>
        <w:jc w:val="both"/>
        <w:rPr>
          <w:lang w:val="uk-UA"/>
        </w:rPr>
      </w:pPr>
      <w:r w:rsidRPr="0085626C">
        <w:rPr>
          <w:lang w:val="uk-UA"/>
        </w:rPr>
        <w:t>Шевчук Н.А. Впровадження та реалізація стартапів в гірництві / Шевчук Н.А. / Міжнародна науково-технічна конференція, присвячена 120 –річчю КПІ «ПРОБЛЕМИ ГЕОІНЖЕНЕРІЇ ТА ПІДЗЕМНОЇ УРБАНІСТИКИ»</w:t>
      </w:r>
      <w:hyperlink w:anchor="_Toc402792759" w:history="1">
        <w:r w:rsidRPr="0085626C">
          <w:rPr>
            <w:lang w:val="uk-UA"/>
          </w:rPr>
          <w:t xml:space="preserve">, м. Київ, 17-18 травня 2018 р.– К.: НТУУ «КПІ», 2018. – С. </w:t>
        </w:r>
      </w:hyperlink>
      <w:r w:rsidRPr="0085626C">
        <w:rPr>
          <w:lang w:val="uk-UA"/>
        </w:rPr>
        <w:t>89-90.</w:t>
      </w:r>
    </w:p>
    <w:p w14:paraId="302A5823" w14:textId="77777777" w:rsidR="004E1D36" w:rsidRPr="00361C08" w:rsidRDefault="004E1D36" w:rsidP="00D11D43">
      <w:pPr>
        <w:pStyle w:val="ListParagraph"/>
        <w:numPr>
          <w:ilvl w:val="0"/>
          <w:numId w:val="1"/>
        </w:numPr>
        <w:tabs>
          <w:tab w:val="left" w:pos="709"/>
        </w:tabs>
        <w:spacing w:after="0" w:line="360" w:lineRule="auto"/>
        <w:ind w:left="0" w:firstLine="709"/>
        <w:jc w:val="both"/>
        <w:rPr>
          <w:lang w:val="uk-UA"/>
        </w:rPr>
      </w:pPr>
      <w:r w:rsidRPr="00361C08">
        <w:rPr>
          <w:lang w:val="uk-UA"/>
        </w:rPr>
        <w:t xml:space="preserve">Поліщук В.В. </w:t>
      </w:r>
      <w:r w:rsidRPr="00361C08">
        <w:t xml:space="preserve">Стартап </w:t>
      </w:r>
      <w:proofErr w:type="spellStart"/>
      <w:r w:rsidRPr="00361C08">
        <w:t>проекти</w:t>
      </w:r>
      <w:proofErr w:type="spellEnd"/>
      <w:r w:rsidRPr="00361C08">
        <w:t xml:space="preserve"> та </w:t>
      </w:r>
      <w:proofErr w:type="spellStart"/>
      <w:r w:rsidRPr="00361C08">
        <w:t>їх</w:t>
      </w:r>
      <w:proofErr w:type="spellEnd"/>
      <w:r w:rsidRPr="00361C08">
        <w:t xml:space="preserve"> </w:t>
      </w:r>
      <w:proofErr w:type="spellStart"/>
      <w:r w:rsidRPr="00361C08">
        <w:t>оцінювання</w:t>
      </w:r>
      <w:proofErr w:type="spellEnd"/>
      <w:r w:rsidRPr="00361C08">
        <w:t xml:space="preserve">: конспект </w:t>
      </w:r>
      <w:proofErr w:type="spellStart"/>
      <w:r w:rsidRPr="00361C08">
        <w:t>лекцій</w:t>
      </w:r>
      <w:proofErr w:type="spellEnd"/>
      <w:r w:rsidRPr="00361C08">
        <w:t xml:space="preserve"> для </w:t>
      </w:r>
      <w:proofErr w:type="spellStart"/>
      <w:r w:rsidRPr="00361C08">
        <w:t>студентів</w:t>
      </w:r>
      <w:proofErr w:type="spellEnd"/>
      <w:r w:rsidRPr="00361C08">
        <w:t xml:space="preserve"> за </w:t>
      </w:r>
      <w:proofErr w:type="spellStart"/>
      <w:r w:rsidRPr="00361C08">
        <w:t>спеціальністю</w:t>
      </w:r>
      <w:proofErr w:type="spellEnd"/>
      <w:r w:rsidRPr="00361C08">
        <w:t xml:space="preserve"> 7.121 «</w:t>
      </w:r>
      <w:proofErr w:type="spellStart"/>
      <w:r w:rsidRPr="00361C08">
        <w:t>Інженерія</w:t>
      </w:r>
      <w:proofErr w:type="spellEnd"/>
      <w:r w:rsidRPr="00361C08">
        <w:t xml:space="preserve"> </w:t>
      </w:r>
      <w:proofErr w:type="spellStart"/>
      <w:r w:rsidRPr="00361C08">
        <w:t>програмного</w:t>
      </w:r>
      <w:proofErr w:type="spellEnd"/>
      <w:r w:rsidRPr="00361C08">
        <w:t xml:space="preserve"> </w:t>
      </w:r>
      <w:proofErr w:type="spellStart"/>
      <w:r w:rsidRPr="00361C08">
        <w:t>забезпечення</w:t>
      </w:r>
      <w:proofErr w:type="spellEnd"/>
      <w:r w:rsidRPr="00361C08">
        <w:t xml:space="preserve">» факультету </w:t>
      </w:r>
      <w:proofErr w:type="spellStart"/>
      <w:r w:rsidRPr="00361C08">
        <w:t>інформаційних</w:t>
      </w:r>
      <w:proofErr w:type="spellEnd"/>
      <w:r w:rsidRPr="00361C08">
        <w:t xml:space="preserve"> </w:t>
      </w:r>
      <w:proofErr w:type="spellStart"/>
      <w:r w:rsidRPr="00361C08">
        <w:t>технологій</w:t>
      </w:r>
      <w:proofErr w:type="spellEnd"/>
      <w:r w:rsidRPr="00361C08">
        <w:t xml:space="preserve"> </w:t>
      </w:r>
      <w:proofErr w:type="spellStart"/>
      <w:r w:rsidRPr="00361C08">
        <w:t>УжНУ</w:t>
      </w:r>
      <w:proofErr w:type="spellEnd"/>
      <w:r w:rsidRPr="00361C08">
        <w:t xml:space="preserve">. – Ужгород: 2018. – 74 с. </w:t>
      </w:r>
      <w:hyperlink r:id="rId52" w:history="1">
        <w:r w:rsidRPr="00361C08">
          <w:rPr>
            <w:color w:val="0000FF"/>
            <w:u w:val="single"/>
          </w:rPr>
          <w:t>https://dspace.uzhnu.edu.ua/jspui/bitstream/lib/19695/1/7.pdf</w:t>
        </w:r>
      </w:hyperlink>
      <w:r>
        <w:rPr>
          <w:lang w:val="uk-UA"/>
        </w:rPr>
        <w:t>.</w:t>
      </w:r>
    </w:p>
    <w:p w14:paraId="638416D9" w14:textId="77777777" w:rsidR="004E1D36" w:rsidRDefault="005B57C5" w:rsidP="00D11D43">
      <w:pPr>
        <w:pStyle w:val="ListParagraph"/>
        <w:numPr>
          <w:ilvl w:val="0"/>
          <w:numId w:val="1"/>
        </w:numPr>
        <w:shd w:val="clear" w:color="auto" w:fill="FFFFFF"/>
        <w:tabs>
          <w:tab w:val="left" w:pos="709"/>
        </w:tabs>
        <w:spacing w:after="0" w:line="360" w:lineRule="auto"/>
        <w:ind w:left="0" w:firstLine="709"/>
        <w:jc w:val="both"/>
        <w:rPr>
          <w:lang w:val="uk-UA"/>
        </w:rPr>
      </w:pPr>
      <w:hyperlink r:id="rId53" w:history="1">
        <w:r w:rsidR="004E1D36" w:rsidRPr="0085626C">
          <w:rPr>
            <w:rStyle w:val="Hyperlink"/>
            <w:lang w:val="uk-UA"/>
          </w:rPr>
          <w:t xml:space="preserve">Економіка підприємства: </w:t>
        </w:r>
        <w:r w:rsidR="004E1D36" w:rsidRPr="005A50F2">
          <w:rPr>
            <w:rStyle w:val="Hyperlink"/>
            <w:lang w:val="uk-UA"/>
          </w:rPr>
          <w:t xml:space="preserve">Книга </w:t>
        </w:r>
        <w:r w:rsidR="004E1D36" w:rsidRPr="00361C08">
          <w:rPr>
            <w:rStyle w:val="Hyperlink"/>
          </w:rPr>
          <w:t>2</w:t>
        </w:r>
        <w:r w:rsidR="004E1D36" w:rsidRPr="005A50F2">
          <w:rPr>
            <w:rStyle w:val="Hyperlink"/>
            <w:lang w:val="uk-UA"/>
          </w:rPr>
          <w:t>. [</w:t>
        </w:r>
        <w:r w:rsidR="004E1D36">
          <w:rPr>
            <w:rStyle w:val="Hyperlink"/>
            <w:lang w:val="uk-UA"/>
          </w:rPr>
          <w:t xml:space="preserve">підручник для студентів вищих </w:t>
        </w:r>
        <w:proofErr w:type="spellStart"/>
        <w:r w:rsidR="004E1D36">
          <w:rPr>
            <w:rStyle w:val="Hyperlink"/>
            <w:lang w:val="uk-UA"/>
          </w:rPr>
          <w:t>навч</w:t>
        </w:r>
        <w:proofErr w:type="spellEnd"/>
        <w:r w:rsidR="004E1D36">
          <w:rPr>
            <w:rStyle w:val="Hyperlink"/>
            <w:lang w:val="uk-UA"/>
          </w:rPr>
          <w:t>. закладів</w:t>
        </w:r>
        <w:r w:rsidR="004E1D36" w:rsidRPr="005A50F2">
          <w:rPr>
            <w:rStyle w:val="Hyperlink"/>
            <w:lang w:val="uk-UA"/>
          </w:rPr>
          <w:t>]</w:t>
        </w:r>
        <w:r w:rsidR="004E1D36">
          <w:rPr>
            <w:rStyle w:val="Hyperlink"/>
            <w:lang w:val="uk-UA"/>
          </w:rPr>
          <w:t xml:space="preserve">; за </w:t>
        </w:r>
        <w:proofErr w:type="spellStart"/>
        <w:r w:rsidR="004E1D36">
          <w:rPr>
            <w:rStyle w:val="Hyperlink"/>
            <w:lang w:val="uk-UA"/>
          </w:rPr>
          <w:t>заг.ред</w:t>
        </w:r>
        <w:proofErr w:type="spellEnd"/>
        <w:r w:rsidR="004E1D36">
          <w:rPr>
            <w:rStyle w:val="Hyperlink"/>
            <w:lang w:val="uk-UA"/>
          </w:rPr>
          <w:t xml:space="preserve">. П.В. </w:t>
        </w:r>
        <w:proofErr w:type="spellStart"/>
        <w:r w:rsidR="004E1D36">
          <w:rPr>
            <w:rStyle w:val="Hyperlink"/>
            <w:lang w:val="uk-UA"/>
          </w:rPr>
          <w:t>Круша</w:t>
        </w:r>
        <w:proofErr w:type="spellEnd"/>
        <w:r w:rsidR="004E1D36">
          <w:rPr>
            <w:rStyle w:val="Hyperlink"/>
            <w:lang w:val="uk-UA"/>
          </w:rPr>
          <w:t xml:space="preserve">, К.В. </w:t>
        </w:r>
        <w:proofErr w:type="spellStart"/>
        <w:r w:rsidR="004E1D36">
          <w:rPr>
            <w:rStyle w:val="Hyperlink"/>
            <w:lang w:val="uk-UA"/>
          </w:rPr>
          <w:t>Шелехова</w:t>
        </w:r>
        <w:proofErr w:type="spellEnd"/>
        <w:r w:rsidR="004E1D36">
          <w:rPr>
            <w:rStyle w:val="Hyperlink"/>
            <w:lang w:val="uk-UA"/>
          </w:rPr>
          <w:t>. – К.: ДП «НВЦ Пріоритети»</w:t>
        </w:r>
      </w:hyperlink>
      <w:r w:rsidR="004E1D36" w:rsidRPr="0085626C">
        <w:rPr>
          <w:lang w:val="uk-UA"/>
        </w:rPr>
        <w:t>, 20</w:t>
      </w:r>
      <w:r w:rsidR="004E1D36">
        <w:rPr>
          <w:lang w:val="uk-UA"/>
        </w:rPr>
        <w:t>14. -6</w:t>
      </w:r>
      <w:r w:rsidR="004E1D36" w:rsidRPr="00361C08">
        <w:t>24</w:t>
      </w:r>
      <w:r w:rsidR="004E1D36">
        <w:rPr>
          <w:lang w:val="uk-UA"/>
        </w:rPr>
        <w:t xml:space="preserve"> с.</w:t>
      </w:r>
    </w:p>
    <w:bookmarkEnd w:id="4"/>
    <w:p w14:paraId="5D6D5E65" w14:textId="77777777" w:rsidR="004E1D36" w:rsidRPr="00E23ABF" w:rsidRDefault="004E1D36" w:rsidP="00D61C6A">
      <w:pPr>
        <w:pStyle w:val="ListParagraph"/>
        <w:spacing w:after="0" w:line="360" w:lineRule="auto"/>
        <w:ind w:left="0" w:firstLine="709"/>
        <w:contextualSpacing w:val="0"/>
        <w:jc w:val="both"/>
        <w:rPr>
          <w:lang w:val="uk-UA"/>
        </w:rPr>
      </w:pPr>
    </w:p>
    <w:sectPr w:rsidR="004E1D36" w:rsidRPr="00E23ABF" w:rsidSect="00E760DA">
      <w:headerReference w:type="even" r:id="rId54"/>
      <w:headerReference w:type="default" r:id="rId55"/>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8915849" w14:textId="77777777" w:rsidR="005B57C5" w:rsidRDefault="005B57C5" w:rsidP="008671F3">
      <w:pPr>
        <w:spacing w:after="0" w:line="240" w:lineRule="auto"/>
      </w:pPr>
      <w:r>
        <w:separator/>
      </w:r>
    </w:p>
  </w:endnote>
  <w:endnote w:type="continuationSeparator" w:id="0">
    <w:p w14:paraId="68C30CC2" w14:textId="77777777" w:rsidR="005B57C5" w:rsidRDefault="005B57C5" w:rsidP="008671F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 w:name="Calibri Light">
    <w:panose1 w:val="020F0302020204030204"/>
    <w:charset w:val="CC"/>
    <w:family w:val="swiss"/>
    <w:pitch w:val="variable"/>
    <w:sig w:usb0="E4002EFF" w:usb1="C000247B" w:usb2="00000009" w:usb3="00000000" w:csb0="000001FF" w:csb1="00000000"/>
  </w:font>
  <w:font w:name="ISOCPEUR">
    <w:altName w:val="Calibri"/>
    <w:charset w:val="CC"/>
    <w:family w:val="swiss"/>
    <w:pitch w:val="variable"/>
    <w:sig w:usb0="00000287" w:usb1="00000000" w:usb2="00000000" w:usb3="00000000" w:csb0="0000009F" w:csb1="00000000"/>
  </w:font>
  <w:font w:name="Arial Narrow">
    <w:panose1 w:val="020B0606020202030204"/>
    <w:charset w:val="CC"/>
    <w:family w:val="swiss"/>
    <w:pitch w:val="variable"/>
    <w:sig w:usb0="00000287" w:usb1="00000800" w:usb2="00000000" w:usb3="00000000" w:csb0="0000009F" w:csb1="00000000"/>
  </w:font>
  <w:font w:name="Tahoma">
    <w:panose1 w:val="020B0604030504040204"/>
    <w:charset w:val="CC"/>
    <w:family w:val="swiss"/>
    <w:pitch w:val="variable"/>
    <w:sig w:usb0="61002A87" w:usb1="80000000" w:usb2="00000008" w:usb3="00000000" w:csb0="000101FF" w:csb1="00000000"/>
  </w:font>
  <w:font w:name="Segoe UI">
    <w:panose1 w:val="020B0502040204020203"/>
    <w:charset w:val="CC"/>
    <w:family w:val="swiss"/>
    <w:pitch w:val="variable"/>
    <w:sig w:usb0="E00022FF" w:usb1="C000205B" w:usb2="00000009" w:usb3="00000000" w:csb0="000001DF" w:csb1="00000000"/>
  </w:font>
  <w:font w:name="Bookman Old Style">
    <w:panose1 w:val="02050604050505020204"/>
    <w:charset w:val="CC"/>
    <w:family w:val="roman"/>
    <w:pitch w:val="variable"/>
    <w:sig w:usb0="00000287" w:usb1="00000000" w:usb2="00000000" w:usb3="00000000" w:csb0="0000009F" w:csb1="00000000"/>
  </w:font>
  <w:font w:name="Cambria Math">
    <w:panose1 w:val="02040503050406030204"/>
    <w:charset w:val="CC"/>
    <w:family w:val="roman"/>
    <w:pitch w:val="variable"/>
    <w:sig w:usb0="E00006FF" w:usb1="420024FF" w:usb2="02000000" w:usb3="00000000" w:csb0="0000019F" w:csb1="00000000"/>
  </w:font>
  <w:font w:name="TimesNewRoman">
    <w:altName w:val="MS Mincho"/>
    <w:panose1 w:val="00000000000000000000"/>
    <w:charset w:val="80"/>
    <w:family w:val="auto"/>
    <w:notTrueType/>
    <w:pitch w:val="default"/>
    <w:sig w:usb0="00000001" w:usb1="08070000" w:usb2="00000010" w:usb3="00000000" w:csb0="00020000" w:csb1="00000000"/>
  </w:font>
  <w:font w:name="Arial Unicode MS">
    <w:panose1 w:val="020B0604020202020204"/>
    <w:charset w:val="80"/>
    <w:family w:val="swiss"/>
    <w:pitch w:val="variable"/>
    <w:sig w:usb0="F7FFAFFF" w:usb1="E9DFFFFF" w:usb2="0000003F" w:usb3="00000000" w:csb0="003F01FF" w:csb1="00000000"/>
  </w:font>
  <w:font w:name="Segoe UI Symbol">
    <w:altName w:val="Cambria Math"/>
    <w:panose1 w:val="020B0502040204020203"/>
    <w:charset w:val="00"/>
    <w:family w:val="swiss"/>
    <w:pitch w:val="variable"/>
    <w:sig w:usb0="800001E3" w:usb1="1200FFEF" w:usb2="00040000" w:usb3="00000000" w:csb0="00000001" w:csb1="00000000"/>
  </w:font>
  <w:font w:name="Arimo">
    <w:altName w:val="MS Gothic"/>
    <w:panose1 w:val="00000000000000000000"/>
    <w:charset w:val="80"/>
    <w:family w:val="auto"/>
    <w:notTrueType/>
    <w:pitch w:val="default"/>
    <w:sig w:usb0="00000000" w:usb1="08070000" w:usb2="00000010" w:usb3="00000000" w:csb0="00020000"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C505E17" w14:textId="77777777" w:rsidR="005B57C5" w:rsidRDefault="005B57C5" w:rsidP="008671F3">
      <w:pPr>
        <w:spacing w:after="0" w:line="240" w:lineRule="auto"/>
      </w:pPr>
      <w:r>
        <w:separator/>
      </w:r>
    </w:p>
  </w:footnote>
  <w:footnote w:type="continuationSeparator" w:id="0">
    <w:p w14:paraId="638777B2" w14:textId="77777777" w:rsidR="005B57C5" w:rsidRDefault="005B57C5" w:rsidP="008671F3">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5D8C778" w14:textId="77777777" w:rsidR="00877A72" w:rsidRDefault="00B70A72">
    <w:pPr>
      <w:pStyle w:val="Header"/>
      <w:framePr w:wrap="around" w:vAnchor="text" w:hAnchor="margin" w:xAlign="right" w:y="1"/>
      <w:rPr>
        <w:rStyle w:val="PageNumber"/>
      </w:rPr>
    </w:pPr>
    <w:r>
      <w:rPr>
        <w:rStyle w:val="PageNumber"/>
      </w:rPr>
      <w:fldChar w:fldCharType="begin"/>
    </w:r>
    <w:r w:rsidR="00877A72">
      <w:rPr>
        <w:rStyle w:val="PageNumber"/>
      </w:rPr>
      <w:instrText xml:space="preserve">PAGE  </w:instrText>
    </w:r>
    <w:r>
      <w:rPr>
        <w:rStyle w:val="PageNumber"/>
      </w:rPr>
      <w:fldChar w:fldCharType="end"/>
    </w:r>
  </w:p>
  <w:p w14:paraId="286919FE" w14:textId="77777777" w:rsidR="00877A72" w:rsidRDefault="00877A72">
    <w:pPr>
      <w:pStyle w:val="Header"/>
      <w:ind w:right="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F7A646D" w14:textId="77777777" w:rsidR="00877A72" w:rsidRDefault="00B70A72">
    <w:pPr>
      <w:pStyle w:val="Header"/>
      <w:framePr w:wrap="around" w:vAnchor="text" w:hAnchor="margin" w:xAlign="right" w:y="1"/>
      <w:rPr>
        <w:rStyle w:val="PageNumber"/>
      </w:rPr>
    </w:pPr>
    <w:r>
      <w:rPr>
        <w:rStyle w:val="PageNumber"/>
      </w:rPr>
      <w:fldChar w:fldCharType="begin"/>
    </w:r>
    <w:r w:rsidR="00877A72">
      <w:rPr>
        <w:rStyle w:val="PageNumber"/>
      </w:rPr>
      <w:instrText xml:space="preserve">PAGE  </w:instrText>
    </w:r>
    <w:r>
      <w:rPr>
        <w:rStyle w:val="PageNumber"/>
      </w:rPr>
      <w:fldChar w:fldCharType="separate"/>
    </w:r>
    <w:r w:rsidR="000463AA">
      <w:rPr>
        <w:rStyle w:val="PageNumber"/>
        <w:noProof/>
      </w:rPr>
      <w:t>85</w:t>
    </w:r>
    <w:r>
      <w:rPr>
        <w:rStyle w:val="PageNumber"/>
      </w:rPr>
      <w:fldChar w:fldCharType="end"/>
    </w:r>
  </w:p>
  <w:p w14:paraId="156BA455" w14:textId="77777777" w:rsidR="00877A72" w:rsidRDefault="00877A72">
    <w:pPr>
      <w:pStyle w:val="Header"/>
      <w:ind w:right="360"/>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1D7759"/>
    <w:multiLevelType w:val="hybridMultilevel"/>
    <w:tmpl w:val="C8560BB8"/>
    <w:lvl w:ilvl="0" w:tplc="1B96C494">
      <w:start w:val="1"/>
      <w:numFmt w:val="bullet"/>
      <w:lvlText w:val=""/>
      <w:lvlJc w:val="left"/>
      <w:pPr>
        <w:tabs>
          <w:tab w:val="num" w:pos="720"/>
        </w:tabs>
        <w:ind w:left="720" w:hanging="360"/>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4805367"/>
    <w:multiLevelType w:val="hybridMultilevel"/>
    <w:tmpl w:val="A5867704"/>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 w15:restartNumberingAfterBreak="0">
    <w:nsid w:val="05927148"/>
    <w:multiLevelType w:val="hybridMultilevel"/>
    <w:tmpl w:val="74D0E6EC"/>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 w15:restartNumberingAfterBreak="0">
    <w:nsid w:val="073059EB"/>
    <w:multiLevelType w:val="hybridMultilevel"/>
    <w:tmpl w:val="A0FC9228"/>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 w15:restartNumberingAfterBreak="0">
    <w:nsid w:val="073938B3"/>
    <w:multiLevelType w:val="hybridMultilevel"/>
    <w:tmpl w:val="CD5254D4"/>
    <w:lvl w:ilvl="0" w:tplc="04220001">
      <w:start w:val="1"/>
      <w:numFmt w:val="bullet"/>
      <w:lvlText w:val=""/>
      <w:lvlJc w:val="left"/>
      <w:pPr>
        <w:ind w:left="1428" w:hanging="360"/>
      </w:pPr>
      <w:rPr>
        <w:rFonts w:ascii="Symbol" w:hAnsi="Symbol" w:hint="default"/>
      </w:rPr>
    </w:lvl>
    <w:lvl w:ilvl="1" w:tplc="04220003" w:tentative="1">
      <w:start w:val="1"/>
      <w:numFmt w:val="bullet"/>
      <w:lvlText w:val="o"/>
      <w:lvlJc w:val="left"/>
      <w:pPr>
        <w:ind w:left="2148" w:hanging="360"/>
      </w:pPr>
      <w:rPr>
        <w:rFonts w:ascii="Courier New" w:hAnsi="Courier New" w:cs="Courier New" w:hint="default"/>
      </w:rPr>
    </w:lvl>
    <w:lvl w:ilvl="2" w:tplc="04220005" w:tentative="1">
      <w:start w:val="1"/>
      <w:numFmt w:val="bullet"/>
      <w:lvlText w:val=""/>
      <w:lvlJc w:val="left"/>
      <w:pPr>
        <w:ind w:left="2868" w:hanging="360"/>
      </w:pPr>
      <w:rPr>
        <w:rFonts w:ascii="Wingdings" w:hAnsi="Wingdings" w:hint="default"/>
      </w:rPr>
    </w:lvl>
    <w:lvl w:ilvl="3" w:tplc="04220001" w:tentative="1">
      <w:start w:val="1"/>
      <w:numFmt w:val="bullet"/>
      <w:lvlText w:val=""/>
      <w:lvlJc w:val="left"/>
      <w:pPr>
        <w:ind w:left="3588" w:hanging="360"/>
      </w:pPr>
      <w:rPr>
        <w:rFonts w:ascii="Symbol" w:hAnsi="Symbol" w:hint="default"/>
      </w:rPr>
    </w:lvl>
    <w:lvl w:ilvl="4" w:tplc="04220003" w:tentative="1">
      <w:start w:val="1"/>
      <w:numFmt w:val="bullet"/>
      <w:lvlText w:val="o"/>
      <w:lvlJc w:val="left"/>
      <w:pPr>
        <w:ind w:left="4308" w:hanging="360"/>
      </w:pPr>
      <w:rPr>
        <w:rFonts w:ascii="Courier New" w:hAnsi="Courier New" w:cs="Courier New" w:hint="default"/>
      </w:rPr>
    </w:lvl>
    <w:lvl w:ilvl="5" w:tplc="04220005" w:tentative="1">
      <w:start w:val="1"/>
      <w:numFmt w:val="bullet"/>
      <w:lvlText w:val=""/>
      <w:lvlJc w:val="left"/>
      <w:pPr>
        <w:ind w:left="5028" w:hanging="360"/>
      </w:pPr>
      <w:rPr>
        <w:rFonts w:ascii="Wingdings" w:hAnsi="Wingdings" w:hint="default"/>
      </w:rPr>
    </w:lvl>
    <w:lvl w:ilvl="6" w:tplc="04220001" w:tentative="1">
      <w:start w:val="1"/>
      <w:numFmt w:val="bullet"/>
      <w:lvlText w:val=""/>
      <w:lvlJc w:val="left"/>
      <w:pPr>
        <w:ind w:left="5748" w:hanging="360"/>
      </w:pPr>
      <w:rPr>
        <w:rFonts w:ascii="Symbol" w:hAnsi="Symbol" w:hint="default"/>
      </w:rPr>
    </w:lvl>
    <w:lvl w:ilvl="7" w:tplc="04220003" w:tentative="1">
      <w:start w:val="1"/>
      <w:numFmt w:val="bullet"/>
      <w:lvlText w:val="o"/>
      <w:lvlJc w:val="left"/>
      <w:pPr>
        <w:ind w:left="6468" w:hanging="360"/>
      </w:pPr>
      <w:rPr>
        <w:rFonts w:ascii="Courier New" w:hAnsi="Courier New" w:cs="Courier New" w:hint="default"/>
      </w:rPr>
    </w:lvl>
    <w:lvl w:ilvl="8" w:tplc="04220005" w:tentative="1">
      <w:start w:val="1"/>
      <w:numFmt w:val="bullet"/>
      <w:lvlText w:val=""/>
      <w:lvlJc w:val="left"/>
      <w:pPr>
        <w:ind w:left="7188" w:hanging="360"/>
      </w:pPr>
      <w:rPr>
        <w:rFonts w:ascii="Wingdings" w:hAnsi="Wingdings" w:hint="default"/>
      </w:rPr>
    </w:lvl>
  </w:abstractNum>
  <w:abstractNum w:abstractNumId="5" w15:restartNumberingAfterBreak="0">
    <w:nsid w:val="07840662"/>
    <w:multiLevelType w:val="hybridMultilevel"/>
    <w:tmpl w:val="0B702AEA"/>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6" w15:restartNumberingAfterBreak="0">
    <w:nsid w:val="079A57CA"/>
    <w:multiLevelType w:val="hybridMultilevel"/>
    <w:tmpl w:val="01BCD74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15:restartNumberingAfterBreak="0">
    <w:nsid w:val="0A004589"/>
    <w:multiLevelType w:val="hybridMultilevel"/>
    <w:tmpl w:val="9C38A1FA"/>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8" w15:restartNumberingAfterBreak="0">
    <w:nsid w:val="0CC92F50"/>
    <w:multiLevelType w:val="hybridMultilevel"/>
    <w:tmpl w:val="DF0EC120"/>
    <w:lvl w:ilvl="0" w:tplc="FC34E7FA">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9" w15:restartNumberingAfterBreak="0">
    <w:nsid w:val="0CDB5740"/>
    <w:multiLevelType w:val="hybridMultilevel"/>
    <w:tmpl w:val="ED569006"/>
    <w:lvl w:ilvl="0" w:tplc="C38E9836">
      <w:start w:val="1"/>
      <w:numFmt w:val="bullet"/>
      <w:lvlText w:val=""/>
      <w:lvlJc w:val="left"/>
      <w:pPr>
        <w:tabs>
          <w:tab w:val="num" w:pos="720"/>
        </w:tabs>
        <w:ind w:left="720" w:hanging="360"/>
      </w:pPr>
      <w:rPr>
        <w:rFonts w:ascii="Symbol" w:hAnsi="Symbol"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10" w15:restartNumberingAfterBreak="0">
    <w:nsid w:val="0D0C3AE6"/>
    <w:multiLevelType w:val="hybridMultilevel"/>
    <w:tmpl w:val="9246F6AE"/>
    <w:lvl w:ilvl="0" w:tplc="F8429B2C">
      <w:start w:val="1"/>
      <w:numFmt w:val="bullet"/>
      <w:lvlText w:val=""/>
      <w:lvlJc w:val="center"/>
      <w:pPr>
        <w:ind w:left="1146" w:hanging="360"/>
      </w:pPr>
      <w:rPr>
        <w:rFonts w:ascii="Symbol" w:hAnsi="Symbol" w:hint="default"/>
      </w:rPr>
    </w:lvl>
    <w:lvl w:ilvl="1" w:tplc="04220003" w:tentative="1">
      <w:start w:val="1"/>
      <w:numFmt w:val="bullet"/>
      <w:lvlText w:val="o"/>
      <w:lvlJc w:val="left"/>
      <w:pPr>
        <w:ind w:left="1866" w:hanging="360"/>
      </w:pPr>
      <w:rPr>
        <w:rFonts w:ascii="Courier New" w:hAnsi="Courier New" w:cs="Courier New" w:hint="default"/>
      </w:rPr>
    </w:lvl>
    <w:lvl w:ilvl="2" w:tplc="04220005" w:tentative="1">
      <w:start w:val="1"/>
      <w:numFmt w:val="bullet"/>
      <w:lvlText w:val=""/>
      <w:lvlJc w:val="left"/>
      <w:pPr>
        <w:ind w:left="2586" w:hanging="360"/>
      </w:pPr>
      <w:rPr>
        <w:rFonts w:ascii="Wingdings" w:hAnsi="Wingdings" w:hint="default"/>
      </w:rPr>
    </w:lvl>
    <w:lvl w:ilvl="3" w:tplc="04220001" w:tentative="1">
      <w:start w:val="1"/>
      <w:numFmt w:val="bullet"/>
      <w:lvlText w:val=""/>
      <w:lvlJc w:val="left"/>
      <w:pPr>
        <w:ind w:left="3306" w:hanging="360"/>
      </w:pPr>
      <w:rPr>
        <w:rFonts w:ascii="Symbol" w:hAnsi="Symbol" w:hint="default"/>
      </w:rPr>
    </w:lvl>
    <w:lvl w:ilvl="4" w:tplc="04220003" w:tentative="1">
      <w:start w:val="1"/>
      <w:numFmt w:val="bullet"/>
      <w:lvlText w:val="o"/>
      <w:lvlJc w:val="left"/>
      <w:pPr>
        <w:ind w:left="4026" w:hanging="360"/>
      </w:pPr>
      <w:rPr>
        <w:rFonts w:ascii="Courier New" w:hAnsi="Courier New" w:cs="Courier New" w:hint="default"/>
      </w:rPr>
    </w:lvl>
    <w:lvl w:ilvl="5" w:tplc="04220005" w:tentative="1">
      <w:start w:val="1"/>
      <w:numFmt w:val="bullet"/>
      <w:lvlText w:val=""/>
      <w:lvlJc w:val="left"/>
      <w:pPr>
        <w:ind w:left="4746" w:hanging="360"/>
      </w:pPr>
      <w:rPr>
        <w:rFonts w:ascii="Wingdings" w:hAnsi="Wingdings" w:hint="default"/>
      </w:rPr>
    </w:lvl>
    <w:lvl w:ilvl="6" w:tplc="04220001" w:tentative="1">
      <w:start w:val="1"/>
      <w:numFmt w:val="bullet"/>
      <w:lvlText w:val=""/>
      <w:lvlJc w:val="left"/>
      <w:pPr>
        <w:ind w:left="5466" w:hanging="360"/>
      </w:pPr>
      <w:rPr>
        <w:rFonts w:ascii="Symbol" w:hAnsi="Symbol" w:hint="default"/>
      </w:rPr>
    </w:lvl>
    <w:lvl w:ilvl="7" w:tplc="04220003" w:tentative="1">
      <w:start w:val="1"/>
      <w:numFmt w:val="bullet"/>
      <w:lvlText w:val="o"/>
      <w:lvlJc w:val="left"/>
      <w:pPr>
        <w:ind w:left="6186" w:hanging="360"/>
      </w:pPr>
      <w:rPr>
        <w:rFonts w:ascii="Courier New" w:hAnsi="Courier New" w:cs="Courier New" w:hint="default"/>
      </w:rPr>
    </w:lvl>
    <w:lvl w:ilvl="8" w:tplc="04220005" w:tentative="1">
      <w:start w:val="1"/>
      <w:numFmt w:val="bullet"/>
      <w:lvlText w:val=""/>
      <w:lvlJc w:val="left"/>
      <w:pPr>
        <w:ind w:left="6906" w:hanging="360"/>
      </w:pPr>
      <w:rPr>
        <w:rFonts w:ascii="Wingdings" w:hAnsi="Wingdings" w:hint="default"/>
      </w:rPr>
    </w:lvl>
  </w:abstractNum>
  <w:abstractNum w:abstractNumId="11" w15:restartNumberingAfterBreak="0">
    <w:nsid w:val="0F8923D0"/>
    <w:multiLevelType w:val="hybridMultilevel"/>
    <w:tmpl w:val="6B8EA668"/>
    <w:lvl w:ilvl="0" w:tplc="04190011">
      <w:start w:val="1"/>
      <w:numFmt w:val="decimal"/>
      <w:lvlText w:val="%1)"/>
      <w:lvlJc w:val="left"/>
      <w:pPr>
        <w:ind w:left="1637"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 w15:restartNumberingAfterBreak="0">
    <w:nsid w:val="12894D72"/>
    <w:multiLevelType w:val="hybridMultilevel"/>
    <w:tmpl w:val="CCE03860"/>
    <w:lvl w:ilvl="0" w:tplc="04190001">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13" w15:restartNumberingAfterBreak="0">
    <w:nsid w:val="14E007B7"/>
    <w:multiLevelType w:val="hybridMultilevel"/>
    <w:tmpl w:val="68A4B4DA"/>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4" w15:restartNumberingAfterBreak="0">
    <w:nsid w:val="1D237566"/>
    <w:multiLevelType w:val="hybridMultilevel"/>
    <w:tmpl w:val="D3DA0ECC"/>
    <w:lvl w:ilvl="0" w:tplc="AE98693E">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5" w15:restartNumberingAfterBreak="0">
    <w:nsid w:val="1F066186"/>
    <w:multiLevelType w:val="hybridMultilevel"/>
    <w:tmpl w:val="31F4B124"/>
    <w:lvl w:ilvl="0" w:tplc="F8429B2C">
      <w:start w:val="1"/>
      <w:numFmt w:val="bullet"/>
      <w:lvlText w:val=""/>
      <w:lvlJc w:val="center"/>
      <w:pPr>
        <w:ind w:left="1146" w:hanging="360"/>
      </w:pPr>
      <w:rPr>
        <w:rFonts w:ascii="Symbol" w:hAnsi="Symbol" w:hint="default"/>
      </w:rPr>
    </w:lvl>
    <w:lvl w:ilvl="1" w:tplc="04220003" w:tentative="1">
      <w:start w:val="1"/>
      <w:numFmt w:val="bullet"/>
      <w:lvlText w:val="o"/>
      <w:lvlJc w:val="left"/>
      <w:pPr>
        <w:ind w:left="1866" w:hanging="360"/>
      </w:pPr>
      <w:rPr>
        <w:rFonts w:ascii="Courier New" w:hAnsi="Courier New" w:cs="Courier New" w:hint="default"/>
      </w:rPr>
    </w:lvl>
    <w:lvl w:ilvl="2" w:tplc="04220005" w:tentative="1">
      <w:start w:val="1"/>
      <w:numFmt w:val="bullet"/>
      <w:lvlText w:val=""/>
      <w:lvlJc w:val="left"/>
      <w:pPr>
        <w:ind w:left="2586" w:hanging="360"/>
      </w:pPr>
      <w:rPr>
        <w:rFonts w:ascii="Wingdings" w:hAnsi="Wingdings" w:hint="default"/>
      </w:rPr>
    </w:lvl>
    <w:lvl w:ilvl="3" w:tplc="04220001" w:tentative="1">
      <w:start w:val="1"/>
      <w:numFmt w:val="bullet"/>
      <w:lvlText w:val=""/>
      <w:lvlJc w:val="left"/>
      <w:pPr>
        <w:ind w:left="3306" w:hanging="360"/>
      </w:pPr>
      <w:rPr>
        <w:rFonts w:ascii="Symbol" w:hAnsi="Symbol" w:hint="default"/>
      </w:rPr>
    </w:lvl>
    <w:lvl w:ilvl="4" w:tplc="04220003" w:tentative="1">
      <w:start w:val="1"/>
      <w:numFmt w:val="bullet"/>
      <w:lvlText w:val="o"/>
      <w:lvlJc w:val="left"/>
      <w:pPr>
        <w:ind w:left="4026" w:hanging="360"/>
      </w:pPr>
      <w:rPr>
        <w:rFonts w:ascii="Courier New" w:hAnsi="Courier New" w:cs="Courier New" w:hint="default"/>
      </w:rPr>
    </w:lvl>
    <w:lvl w:ilvl="5" w:tplc="04220005" w:tentative="1">
      <w:start w:val="1"/>
      <w:numFmt w:val="bullet"/>
      <w:lvlText w:val=""/>
      <w:lvlJc w:val="left"/>
      <w:pPr>
        <w:ind w:left="4746" w:hanging="360"/>
      </w:pPr>
      <w:rPr>
        <w:rFonts w:ascii="Wingdings" w:hAnsi="Wingdings" w:hint="default"/>
      </w:rPr>
    </w:lvl>
    <w:lvl w:ilvl="6" w:tplc="04220001" w:tentative="1">
      <w:start w:val="1"/>
      <w:numFmt w:val="bullet"/>
      <w:lvlText w:val=""/>
      <w:lvlJc w:val="left"/>
      <w:pPr>
        <w:ind w:left="5466" w:hanging="360"/>
      </w:pPr>
      <w:rPr>
        <w:rFonts w:ascii="Symbol" w:hAnsi="Symbol" w:hint="default"/>
      </w:rPr>
    </w:lvl>
    <w:lvl w:ilvl="7" w:tplc="04220003" w:tentative="1">
      <w:start w:val="1"/>
      <w:numFmt w:val="bullet"/>
      <w:lvlText w:val="o"/>
      <w:lvlJc w:val="left"/>
      <w:pPr>
        <w:ind w:left="6186" w:hanging="360"/>
      </w:pPr>
      <w:rPr>
        <w:rFonts w:ascii="Courier New" w:hAnsi="Courier New" w:cs="Courier New" w:hint="default"/>
      </w:rPr>
    </w:lvl>
    <w:lvl w:ilvl="8" w:tplc="04220005" w:tentative="1">
      <w:start w:val="1"/>
      <w:numFmt w:val="bullet"/>
      <w:lvlText w:val=""/>
      <w:lvlJc w:val="left"/>
      <w:pPr>
        <w:ind w:left="6906" w:hanging="360"/>
      </w:pPr>
      <w:rPr>
        <w:rFonts w:ascii="Wingdings" w:hAnsi="Wingdings" w:hint="default"/>
      </w:rPr>
    </w:lvl>
  </w:abstractNum>
  <w:abstractNum w:abstractNumId="16" w15:restartNumberingAfterBreak="0">
    <w:nsid w:val="22850FCC"/>
    <w:multiLevelType w:val="hybridMultilevel"/>
    <w:tmpl w:val="5E1A65C4"/>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7" w15:restartNumberingAfterBreak="0">
    <w:nsid w:val="241A318C"/>
    <w:multiLevelType w:val="hybridMultilevel"/>
    <w:tmpl w:val="0DDAE82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8" w15:restartNumberingAfterBreak="0">
    <w:nsid w:val="2A583178"/>
    <w:multiLevelType w:val="hybridMultilevel"/>
    <w:tmpl w:val="2EDAC8D6"/>
    <w:lvl w:ilvl="0" w:tplc="04190001">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19" w15:restartNumberingAfterBreak="0">
    <w:nsid w:val="2BCF6F70"/>
    <w:multiLevelType w:val="hybridMultilevel"/>
    <w:tmpl w:val="D4FC8648"/>
    <w:lvl w:ilvl="0" w:tplc="CABACF2E">
      <w:start w:val="1"/>
      <w:numFmt w:val="bullet"/>
      <w:lvlText w:val=""/>
      <w:lvlJc w:val="left"/>
      <w:pPr>
        <w:tabs>
          <w:tab w:val="num" w:pos="720"/>
        </w:tabs>
        <w:ind w:left="720" w:hanging="360"/>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2CDF321C"/>
    <w:multiLevelType w:val="hybridMultilevel"/>
    <w:tmpl w:val="424E0592"/>
    <w:lvl w:ilvl="0" w:tplc="04190001">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21" w15:restartNumberingAfterBreak="0">
    <w:nsid w:val="313D1F15"/>
    <w:multiLevelType w:val="hybridMultilevel"/>
    <w:tmpl w:val="32FAF1A2"/>
    <w:lvl w:ilvl="0" w:tplc="F8429B2C">
      <w:start w:val="1"/>
      <w:numFmt w:val="bullet"/>
      <w:lvlText w:val=""/>
      <w:lvlJc w:val="center"/>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2" w15:restartNumberingAfterBreak="0">
    <w:nsid w:val="356D4F71"/>
    <w:multiLevelType w:val="hybridMultilevel"/>
    <w:tmpl w:val="163E8B9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3" w15:restartNumberingAfterBreak="0">
    <w:nsid w:val="3CF37D98"/>
    <w:multiLevelType w:val="hybridMultilevel"/>
    <w:tmpl w:val="0742D2F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4" w15:restartNumberingAfterBreak="0">
    <w:nsid w:val="3D813EF8"/>
    <w:multiLevelType w:val="hybridMultilevel"/>
    <w:tmpl w:val="BC488E5E"/>
    <w:lvl w:ilvl="0" w:tplc="F8429B2C">
      <w:start w:val="1"/>
      <w:numFmt w:val="bullet"/>
      <w:lvlText w:val=""/>
      <w:lvlJc w:val="center"/>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5" w15:restartNumberingAfterBreak="0">
    <w:nsid w:val="41372124"/>
    <w:multiLevelType w:val="hybridMultilevel"/>
    <w:tmpl w:val="2FC04490"/>
    <w:lvl w:ilvl="0" w:tplc="F8429B2C">
      <w:start w:val="1"/>
      <w:numFmt w:val="bullet"/>
      <w:lvlText w:val=""/>
      <w:lvlJc w:val="center"/>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6" w15:restartNumberingAfterBreak="0">
    <w:nsid w:val="458F4B71"/>
    <w:multiLevelType w:val="hybridMultilevel"/>
    <w:tmpl w:val="6D48D1D8"/>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7" w15:restartNumberingAfterBreak="0">
    <w:nsid w:val="462A7353"/>
    <w:multiLevelType w:val="hybridMultilevel"/>
    <w:tmpl w:val="F4565004"/>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8" w15:restartNumberingAfterBreak="0">
    <w:nsid w:val="475D75A7"/>
    <w:multiLevelType w:val="hybridMultilevel"/>
    <w:tmpl w:val="D424E5D0"/>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9" w15:restartNumberingAfterBreak="0">
    <w:nsid w:val="48911A0A"/>
    <w:multiLevelType w:val="hybridMultilevel"/>
    <w:tmpl w:val="4C42E27C"/>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0" w15:restartNumberingAfterBreak="0">
    <w:nsid w:val="532A2CDA"/>
    <w:multiLevelType w:val="hybridMultilevel"/>
    <w:tmpl w:val="5E568F68"/>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1" w15:restartNumberingAfterBreak="0">
    <w:nsid w:val="537E443F"/>
    <w:multiLevelType w:val="hybridMultilevel"/>
    <w:tmpl w:val="DFFA0B34"/>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2" w15:restartNumberingAfterBreak="0">
    <w:nsid w:val="55030EAD"/>
    <w:multiLevelType w:val="hybridMultilevel"/>
    <w:tmpl w:val="C3005666"/>
    <w:lvl w:ilvl="0" w:tplc="04190001">
      <w:start w:val="1"/>
      <w:numFmt w:val="bullet"/>
      <w:lvlText w:val=""/>
      <w:lvlJc w:val="left"/>
      <w:pPr>
        <w:ind w:left="1637"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3" w15:restartNumberingAfterBreak="0">
    <w:nsid w:val="55985E11"/>
    <w:multiLevelType w:val="hybridMultilevel"/>
    <w:tmpl w:val="DE8AEA60"/>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4" w15:restartNumberingAfterBreak="0">
    <w:nsid w:val="57D96C49"/>
    <w:multiLevelType w:val="hybridMultilevel"/>
    <w:tmpl w:val="893EB432"/>
    <w:lvl w:ilvl="0" w:tplc="8BA25F3A">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5" w15:restartNumberingAfterBreak="0">
    <w:nsid w:val="59863EA2"/>
    <w:multiLevelType w:val="hybridMultilevel"/>
    <w:tmpl w:val="242AC81A"/>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6" w15:restartNumberingAfterBreak="0">
    <w:nsid w:val="5B1F0DC8"/>
    <w:multiLevelType w:val="hybridMultilevel"/>
    <w:tmpl w:val="BF849BA2"/>
    <w:lvl w:ilvl="0" w:tplc="04190001">
      <w:start w:val="1"/>
      <w:numFmt w:val="bullet"/>
      <w:lvlText w:val=""/>
      <w:lvlJc w:val="left"/>
      <w:pPr>
        <w:ind w:left="786"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7" w15:restartNumberingAfterBreak="0">
    <w:nsid w:val="698A19F1"/>
    <w:multiLevelType w:val="hybridMultilevel"/>
    <w:tmpl w:val="EE42EBB2"/>
    <w:lvl w:ilvl="0" w:tplc="C38E9836">
      <w:start w:val="1"/>
      <w:numFmt w:val="bullet"/>
      <w:lvlText w:val=""/>
      <w:lvlJc w:val="left"/>
      <w:pPr>
        <w:tabs>
          <w:tab w:val="num" w:pos="720"/>
        </w:tabs>
        <w:ind w:left="720" w:hanging="360"/>
      </w:pPr>
      <w:rPr>
        <w:rFonts w:ascii="Symbol" w:hAnsi="Symbol" w:hint="default"/>
      </w:rPr>
    </w:lvl>
    <w:lvl w:ilvl="1" w:tplc="1B96C494">
      <w:start w:val="1"/>
      <w:numFmt w:val="bullet"/>
      <w:lvlText w:val=""/>
      <w:lvlJc w:val="left"/>
      <w:pPr>
        <w:tabs>
          <w:tab w:val="num" w:pos="1440"/>
        </w:tabs>
        <w:ind w:left="1440" w:hanging="360"/>
      </w:pPr>
      <w:rPr>
        <w:rFonts w:ascii="Symbol" w:hAnsi="Symbol" w:hint="default"/>
      </w:r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38" w15:restartNumberingAfterBreak="0">
    <w:nsid w:val="734B5D45"/>
    <w:multiLevelType w:val="hybridMultilevel"/>
    <w:tmpl w:val="B7BC44E8"/>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9" w15:restartNumberingAfterBreak="0">
    <w:nsid w:val="734C02E3"/>
    <w:multiLevelType w:val="hybridMultilevel"/>
    <w:tmpl w:val="241CA7DC"/>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0" w15:restartNumberingAfterBreak="0">
    <w:nsid w:val="73CD514C"/>
    <w:multiLevelType w:val="hybridMultilevel"/>
    <w:tmpl w:val="E32492D8"/>
    <w:lvl w:ilvl="0" w:tplc="1B96C494">
      <w:start w:val="1"/>
      <w:numFmt w:val="bullet"/>
      <w:lvlText w:val=""/>
      <w:lvlJc w:val="left"/>
      <w:pPr>
        <w:tabs>
          <w:tab w:val="num" w:pos="2008"/>
        </w:tabs>
        <w:ind w:left="2008" w:hanging="360"/>
      </w:pPr>
      <w:rPr>
        <w:rFonts w:ascii="Symbol" w:hAnsi="Symbol"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41" w15:restartNumberingAfterBreak="0">
    <w:nsid w:val="750A5590"/>
    <w:multiLevelType w:val="hybridMultilevel"/>
    <w:tmpl w:val="F40AD7E2"/>
    <w:lvl w:ilvl="0" w:tplc="04190001">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42" w15:restartNumberingAfterBreak="0">
    <w:nsid w:val="78842709"/>
    <w:multiLevelType w:val="hybridMultilevel"/>
    <w:tmpl w:val="9A22A130"/>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3" w15:restartNumberingAfterBreak="0">
    <w:nsid w:val="7B2A5902"/>
    <w:multiLevelType w:val="hybridMultilevel"/>
    <w:tmpl w:val="D5FA8588"/>
    <w:lvl w:ilvl="0" w:tplc="F8429B2C">
      <w:start w:val="1"/>
      <w:numFmt w:val="bullet"/>
      <w:lvlText w:val=""/>
      <w:lvlJc w:val="center"/>
      <w:pPr>
        <w:ind w:left="36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44" w15:restartNumberingAfterBreak="0">
    <w:nsid w:val="7B3446C1"/>
    <w:multiLevelType w:val="hybridMultilevel"/>
    <w:tmpl w:val="8DE4E09A"/>
    <w:lvl w:ilvl="0" w:tplc="0419000F">
      <w:start w:val="1"/>
      <w:numFmt w:val="decimal"/>
      <w:lvlText w:val="%1."/>
      <w:lvlJc w:val="left"/>
      <w:pPr>
        <w:ind w:left="720" w:hanging="360"/>
      </w:pPr>
      <w:rPr>
        <w:rFonts w:hint="default"/>
      </w:r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5" w15:restartNumberingAfterBreak="0">
    <w:nsid w:val="7B6530D6"/>
    <w:multiLevelType w:val="hybridMultilevel"/>
    <w:tmpl w:val="68C6D07A"/>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6" w15:restartNumberingAfterBreak="0">
    <w:nsid w:val="7EC06D09"/>
    <w:multiLevelType w:val="hybridMultilevel"/>
    <w:tmpl w:val="A65246BA"/>
    <w:lvl w:ilvl="0" w:tplc="F8429B2C">
      <w:start w:val="1"/>
      <w:numFmt w:val="bullet"/>
      <w:lvlText w:val=""/>
      <w:lvlJc w:val="center"/>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num w:numId="1">
    <w:abstractNumId w:val="14"/>
  </w:num>
  <w:num w:numId="2">
    <w:abstractNumId w:val="20"/>
  </w:num>
  <w:num w:numId="3">
    <w:abstractNumId w:val="17"/>
  </w:num>
  <w:num w:numId="4">
    <w:abstractNumId w:val="36"/>
  </w:num>
  <w:num w:numId="5">
    <w:abstractNumId w:val="11"/>
  </w:num>
  <w:num w:numId="6">
    <w:abstractNumId w:val="1"/>
  </w:num>
  <w:num w:numId="7">
    <w:abstractNumId w:val="4"/>
  </w:num>
  <w:num w:numId="8">
    <w:abstractNumId w:val="41"/>
  </w:num>
  <w:num w:numId="9">
    <w:abstractNumId w:val="18"/>
  </w:num>
  <w:num w:numId="10">
    <w:abstractNumId w:val="12"/>
  </w:num>
  <w:num w:numId="11">
    <w:abstractNumId w:val="33"/>
  </w:num>
  <w:num w:numId="12">
    <w:abstractNumId w:val="23"/>
  </w:num>
  <w:num w:numId="13">
    <w:abstractNumId w:val="2"/>
  </w:num>
  <w:num w:numId="14">
    <w:abstractNumId w:val="35"/>
  </w:num>
  <w:num w:numId="15">
    <w:abstractNumId w:val="6"/>
  </w:num>
  <w:num w:numId="16">
    <w:abstractNumId w:val="31"/>
  </w:num>
  <w:num w:numId="17">
    <w:abstractNumId w:val="28"/>
  </w:num>
  <w:num w:numId="18">
    <w:abstractNumId w:val="32"/>
  </w:num>
  <w:num w:numId="19">
    <w:abstractNumId w:val="42"/>
  </w:num>
  <w:num w:numId="20">
    <w:abstractNumId w:val="30"/>
  </w:num>
  <w:num w:numId="21">
    <w:abstractNumId w:val="7"/>
  </w:num>
  <w:num w:numId="22">
    <w:abstractNumId w:val="27"/>
  </w:num>
  <w:num w:numId="23">
    <w:abstractNumId w:val="39"/>
  </w:num>
  <w:num w:numId="24">
    <w:abstractNumId w:val="26"/>
  </w:num>
  <w:num w:numId="25">
    <w:abstractNumId w:val="8"/>
  </w:num>
  <w:num w:numId="26">
    <w:abstractNumId w:val="5"/>
  </w:num>
  <w:num w:numId="27">
    <w:abstractNumId w:val="3"/>
  </w:num>
  <w:num w:numId="28">
    <w:abstractNumId w:val="29"/>
  </w:num>
  <w:num w:numId="29">
    <w:abstractNumId w:val="13"/>
  </w:num>
  <w:num w:numId="30">
    <w:abstractNumId w:val="16"/>
  </w:num>
  <w:num w:numId="31">
    <w:abstractNumId w:val="38"/>
  </w:num>
  <w:num w:numId="32">
    <w:abstractNumId w:val="45"/>
  </w:num>
  <w:num w:numId="33">
    <w:abstractNumId w:val="22"/>
  </w:num>
  <w:num w:numId="34">
    <w:abstractNumId w:val="34"/>
  </w:num>
  <w:num w:numId="35">
    <w:abstractNumId w:val="9"/>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10"/>
  </w:num>
  <w:num w:numId="37">
    <w:abstractNumId w:val="46"/>
  </w:num>
  <w:num w:numId="38">
    <w:abstractNumId w:val="24"/>
  </w:num>
  <w:num w:numId="39">
    <w:abstractNumId w:val="43"/>
  </w:num>
  <w:num w:numId="40">
    <w:abstractNumId w:val="25"/>
  </w:num>
  <w:num w:numId="41">
    <w:abstractNumId w:val="21"/>
  </w:num>
  <w:num w:numId="42">
    <w:abstractNumId w:val="15"/>
  </w:num>
  <w:num w:numId="43">
    <w:abstractNumId w:val="4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37"/>
  </w:num>
  <w:num w:numId="45">
    <w:abstractNumId w:val="19"/>
  </w:num>
  <w:num w:numId="46">
    <w:abstractNumId w:val="0"/>
  </w:num>
  <w:num w:numId="47">
    <w:abstractNumId w:val="44"/>
  </w:num>
  <w:numIdMacAtCleanup w:val="3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08"/>
  <w:characterSpacingControl w:val="doNotCompres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233164"/>
    <w:rsid w:val="00041679"/>
    <w:rsid w:val="000463AA"/>
    <w:rsid w:val="00070640"/>
    <w:rsid w:val="00095B90"/>
    <w:rsid w:val="000C3B25"/>
    <w:rsid w:val="000F3940"/>
    <w:rsid w:val="00112810"/>
    <w:rsid w:val="00125451"/>
    <w:rsid w:val="00127AB6"/>
    <w:rsid w:val="00135518"/>
    <w:rsid w:val="00143924"/>
    <w:rsid w:val="00191A90"/>
    <w:rsid w:val="001A7859"/>
    <w:rsid w:val="001E18BC"/>
    <w:rsid w:val="001E3F09"/>
    <w:rsid w:val="00203DF3"/>
    <w:rsid w:val="00223E65"/>
    <w:rsid w:val="0022771D"/>
    <w:rsid w:val="002315A0"/>
    <w:rsid w:val="00233164"/>
    <w:rsid w:val="00297121"/>
    <w:rsid w:val="002B5AB9"/>
    <w:rsid w:val="002C2FEE"/>
    <w:rsid w:val="003D0528"/>
    <w:rsid w:val="003D1F7D"/>
    <w:rsid w:val="00424FF8"/>
    <w:rsid w:val="00451A5D"/>
    <w:rsid w:val="004563D2"/>
    <w:rsid w:val="00476AFF"/>
    <w:rsid w:val="004E1D36"/>
    <w:rsid w:val="00513FC0"/>
    <w:rsid w:val="00556388"/>
    <w:rsid w:val="00567DAB"/>
    <w:rsid w:val="00583851"/>
    <w:rsid w:val="005B2F49"/>
    <w:rsid w:val="005B57C5"/>
    <w:rsid w:val="005C1123"/>
    <w:rsid w:val="00621419"/>
    <w:rsid w:val="006674E2"/>
    <w:rsid w:val="00703664"/>
    <w:rsid w:val="0071552A"/>
    <w:rsid w:val="00724EA5"/>
    <w:rsid w:val="00745F79"/>
    <w:rsid w:val="007C40D0"/>
    <w:rsid w:val="007E3330"/>
    <w:rsid w:val="00806FD2"/>
    <w:rsid w:val="00827E1E"/>
    <w:rsid w:val="008671F3"/>
    <w:rsid w:val="00872ECB"/>
    <w:rsid w:val="00877A72"/>
    <w:rsid w:val="00885300"/>
    <w:rsid w:val="00886E93"/>
    <w:rsid w:val="008B28FE"/>
    <w:rsid w:val="008C238C"/>
    <w:rsid w:val="009160A2"/>
    <w:rsid w:val="00947D85"/>
    <w:rsid w:val="00954FA1"/>
    <w:rsid w:val="00971C77"/>
    <w:rsid w:val="009C31EE"/>
    <w:rsid w:val="009D0E64"/>
    <w:rsid w:val="009F0DD4"/>
    <w:rsid w:val="00A06FE4"/>
    <w:rsid w:val="00A12A33"/>
    <w:rsid w:val="00A274EF"/>
    <w:rsid w:val="00A55A69"/>
    <w:rsid w:val="00A92D45"/>
    <w:rsid w:val="00A93F01"/>
    <w:rsid w:val="00AA0337"/>
    <w:rsid w:val="00AA19CD"/>
    <w:rsid w:val="00AA47C3"/>
    <w:rsid w:val="00AF7D5A"/>
    <w:rsid w:val="00B50A8B"/>
    <w:rsid w:val="00B70A72"/>
    <w:rsid w:val="00B87757"/>
    <w:rsid w:val="00B97AA1"/>
    <w:rsid w:val="00BB5162"/>
    <w:rsid w:val="00BE3CC9"/>
    <w:rsid w:val="00BE591C"/>
    <w:rsid w:val="00BE720B"/>
    <w:rsid w:val="00BE7B7F"/>
    <w:rsid w:val="00C008B5"/>
    <w:rsid w:val="00C231B9"/>
    <w:rsid w:val="00C24E34"/>
    <w:rsid w:val="00C33ECA"/>
    <w:rsid w:val="00C56EA0"/>
    <w:rsid w:val="00C61172"/>
    <w:rsid w:val="00C66BD8"/>
    <w:rsid w:val="00CC4001"/>
    <w:rsid w:val="00D11D43"/>
    <w:rsid w:val="00D209F3"/>
    <w:rsid w:val="00D36396"/>
    <w:rsid w:val="00D61C6A"/>
    <w:rsid w:val="00DB0490"/>
    <w:rsid w:val="00DB1C17"/>
    <w:rsid w:val="00DD7CB4"/>
    <w:rsid w:val="00DF7493"/>
    <w:rsid w:val="00E1694F"/>
    <w:rsid w:val="00E23ABF"/>
    <w:rsid w:val="00E25F3E"/>
    <w:rsid w:val="00E370AC"/>
    <w:rsid w:val="00E409F1"/>
    <w:rsid w:val="00E4797C"/>
    <w:rsid w:val="00E735A9"/>
    <w:rsid w:val="00E73FE0"/>
    <w:rsid w:val="00E760DA"/>
    <w:rsid w:val="00ED2BBE"/>
    <w:rsid w:val="00F11E0B"/>
    <w:rsid w:val="00F142DF"/>
    <w:rsid w:val="00F15B4F"/>
    <w:rsid w:val="00F45599"/>
    <w:rsid w:val="00F72E58"/>
    <w:rsid w:val="00FE7798"/>
    <w:rsid w:val="00FE7E78"/>
    <w:rsid w:val="00FF23F7"/>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46"/>
    <o:shapelayout v:ext="edit">
      <o:idmap v:ext="edit" data="1"/>
    </o:shapelayout>
  </w:shapeDefaults>
  <w:decimalSymbol w:val=","/>
  <w:listSeparator w:val=","/>
  <w14:docId w14:val="60136E7F"/>
  <w15:docId w15:val="{6CB8940E-72EA-4430-8B8C-E990D4C0B9E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heme="minorHAnsi" w:hAnsi="Times New Roman" w:cs="Times New Roman"/>
        <w:sz w:val="28"/>
        <w:szCs w:val="28"/>
        <w:lang w:val="ru-RU" w:eastAsia="en-US" w:bidi="ar-SA"/>
      </w:rPr>
    </w:rPrDefault>
    <w:pPrDefault>
      <w:pPr>
        <w:spacing w:line="360" w:lineRule="auto"/>
        <w:ind w:firstLine="709"/>
        <w:jc w:val="both"/>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iPriority="0"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3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671F3"/>
    <w:pPr>
      <w:spacing w:after="160" w:line="259" w:lineRule="auto"/>
      <w:ind w:firstLine="0"/>
      <w:jc w:val="left"/>
    </w:pPr>
  </w:style>
  <w:style w:type="paragraph" w:styleId="Heading1">
    <w:name w:val="heading 1"/>
    <w:basedOn w:val="Normal"/>
    <w:next w:val="Normal"/>
    <w:link w:val="Heading1Char"/>
    <w:qFormat/>
    <w:rsid w:val="008671F3"/>
    <w:pPr>
      <w:keepNext/>
      <w:spacing w:before="240" w:after="60" w:line="240" w:lineRule="auto"/>
      <w:outlineLvl w:val="0"/>
    </w:pPr>
    <w:rPr>
      <w:rFonts w:ascii="Arial" w:eastAsia="Times New Roman" w:hAnsi="Arial" w:cs="Arial"/>
      <w:b/>
      <w:bCs/>
      <w:kern w:val="32"/>
      <w:sz w:val="32"/>
      <w:szCs w:val="32"/>
      <w:lang w:val="uk-UA" w:eastAsia="ru-RU"/>
    </w:rPr>
  </w:style>
  <w:style w:type="paragraph" w:styleId="Heading2">
    <w:name w:val="heading 2"/>
    <w:basedOn w:val="Normal"/>
    <w:next w:val="Normal"/>
    <w:link w:val="Heading2Char"/>
    <w:uiPriority w:val="9"/>
    <w:unhideWhenUsed/>
    <w:qFormat/>
    <w:rsid w:val="008671F3"/>
    <w:pPr>
      <w:keepNext/>
      <w:keepLines/>
      <w:spacing w:before="40" w:after="0" w:line="240" w:lineRule="auto"/>
      <w:outlineLvl w:val="1"/>
    </w:pPr>
    <w:rPr>
      <w:rFonts w:ascii="Cambria" w:eastAsia="Times New Roman" w:hAnsi="Cambria"/>
      <w:color w:val="365F91"/>
      <w:sz w:val="26"/>
      <w:szCs w:val="26"/>
      <w:lang w:val="uk-UA" w:eastAsia="ru-RU"/>
    </w:rPr>
  </w:style>
  <w:style w:type="paragraph" w:styleId="Heading3">
    <w:name w:val="heading 3"/>
    <w:basedOn w:val="Normal"/>
    <w:next w:val="Normal"/>
    <w:link w:val="Heading3Char"/>
    <w:uiPriority w:val="9"/>
    <w:unhideWhenUsed/>
    <w:qFormat/>
    <w:rsid w:val="008671F3"/>
    <w:pPr>
      <w:keepNext/>
      <w:keepLines/>
      <w:spacing w:before="40" w:after="0" w:line="240" w:lineRule="auto"/>
      <w:outlineLvl w:val="2"/>
    </w:pPr>
    <w:rPr>
      <w:rFonts w:ascii="Cambria" w:eastAsia="Times New Roman" w:hAnsi="Cambria"/>
      <w:color w:val="243F60"/>
      <w:sz w:val="24"/>
      <w:szCs w:val="24"/>
      <w:lang w:val="uk-UA" w:eastAsia="ru-RU"/>
    </w:rPr>
  </w:style>
  <w:style w:type="paragraph" w:styleId="Heading4">
    <w:name w:val="heading 4"/>
    <w:basedOn w:val="Normal"/>
    <w:next w:val="Normal"/>
    <w:link w:val="Heading4Char"/>
    <w:qFormat/>
    <w:rsid w:val="008671F3"/>
    <w:pPr>
      <w:keepNext/>
      <w:spacing w:after="0" w:line="240" w:lineRule="auto"/>
      <w:jc w:val="center"/>
      <w:outlineLvl w:val="3"/>
    </w:pPr>
    <w:rPr>
      <w:rFonts w:eastAsia="Calibri"/>
      <w:szCs w:val="24"/>
      <w:lang w:val="uk-UA" w:eastAsia="ru-RU"/>
    </w:rPr>
  </w:style>
  <w:style w:type="paragraph" w:styleId="Heading5">
    <w:name w:val="heading 5"/>
    <w:basedOn w:val="Normal"/>
    <w:next w:val="Normal"/>
    <w:link w:val="Heading5Char"/>
    <w:semiHidden/>
    <w:unhideWhenUsed/>
    <w:qFormat/>
    <w:rsid w:val="008671F3"/>
    <w:pPr>
      <w:spacing w:before="240" w:after="60" w:line="276" w:lineRule="auto"/>
      <w:outlineLvl w:val="4"/>
    </w:pPr>
    <w:rPr>
      <w:rFonts w:ascii="Calibri" w:eastAsia="Times New Roman" w:hAnsi="Calibri"/>
      <w:b/>
      <w:bCs/>
      <w:i/>
      <w:iCs/>
      <w:sz w:val="26"/>
      <w:szCs w:val="26"/>
    </w:rPr>
  </w:style>
  <w:style w:type="paragraph" w:styleId="Heading6">
    <w:name w:val="heading 6"/>
    <w:basedOn w:val="Normal"/>
    <w:next w:val="Normal"/>
    <w:link w:val="Heading6Char"/>
    <w:semiHidden/>
    <w:unhideWhenUsed/>
    <w:qFormat/>
    <w:rsid w:val="008671F3"/>
    <w:pPr>
      <w:spacing w:before="240" w:after="60" w:line="276" w:lineRule="auto"/>
      <w:outlineLvl w:val="5"/>
    </w:pPr>
    <w:rPr>
      <w:rFonts w:ascii="Calibri" w:eastAsia="Times New Roman" w:hAnsi="Calibri"/>
      <w:b/>
      <w:bCs/>
      <w:sz w:val="22"/>
      <w:szCs w:val="22"/>
    </w:rPr>
  </w:style>
  <w:style w:type="paragraph" w:styleId="Heading7">
    <w:name w:val="heading 7"/>
    <w:basedOn w:val="Normal"/>
    <w:next w:val="Normal"/>
    <w:link w:val="Heading7Char"/>
    <w:semiHidden/>
    <w:unhideWhenUsed/>
    <w:qFormat/>
    <w:rsid w:val="008671F3"/>
    <w:pPr>
      <w:spacing w:before="240" w:after="60" w:line="276" w:lineRule="auto"/>
      <w:outlineLvl w:val="6"/>
    </w:pPr>
    <w:rPr>
      <w:rFonts w:ascii="Calibri" w:eastAsia="Times New Roman" w:hAnsi="Calibri"/>
      <w:sz w:val="24"/>
      <w:szCs w:val="24"/>
    </w:rPr>
  </w:style>
  <w:style w:type="paragraph" w:styleId="Heading8">
    <w:name w:val="heading 8"/>
    <w:basedOn w:val="Normal"/>
    <w:next w:val="Normal"/>
    <w:link w:val="Heading8Char"/>
    <w:semiHidden/>
    <w:unhideWhenUsed/>
    <w:qFormat/>
    <w:rsid w:val="008671F3"/>
    <w:pPr>
      <w:spacing w:before="240" w:after="60" w:line="276" w:lineRule="auto"/>
      <w:outlineLvl w:val="7"/>
    </w:pPr>
    <w:rPr>
      <w:rFonts w:ascii="Calibri" w:eastAsia="Times New Roman" w:hAnsi="Calibri"/>
      <w:i/>
      <w:iCs/>
      <w:sz w:val="24"/>
      <w:szCs w:val="24"/>
    </w:rPr>
  </w:style>
  <w:style w:type="paragraph" w:styleId="Heading9">
    <w:name w:val="heading 9"/>
    <w:basedOn w:val="Normal"/>
    <w:next w:val="Normal"/>
    <w:link w:val="Heading9Char"/>
    <w:semiHidden/>
    <w:unhideWhenUsed/>
    <w:qFormat/>
    <w:rsid w:val="008671F3"/>
    <w:pPr>
      <w:spacing w:before="240" w:after="60" w:line="276" w:lineRule="auto"/>
      <w:outlineLvl w:val="8"/>
    </w:pPr>
    <w:rPr>
      <w:rFonts w:ascii="Calibri Light" w:eastAsia="Times New Roman" w:hAnsi="Calibri Light"/>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8671F3"/>
    <w:rPr>
      <w:rFonts w:ascii="Arial" w:eastAsia="Times New Roman" w:hAnsi="Arial" w:cs="Arial"/>
      <w:b/>
      <w:bCs/>
      <w:kern w:val="32"/>
      <w:sz w:val="32"/>
      <w:szCs w:val="32"/>
      <w:lang w:val="uk-UA" w:eastAsia="ru-RU"/>
    </w:rPr>
  </w:style>
  <w:style w:type="character" w:customStyle="1" w:styleId="Heading2Char">
    <w:name w:val="Heading 2 Char"/>
    <w:basedOn w:val="DefaultParagraphFont"/>
    <w:link w:val="Heading2"/>
    <w:uiPriority w:val="9"/>
    <w:rsid w:val="008671F3"/>
    <w:rPr>
      <w:rFonts w:ascii="Cambria" w:eastAsia="Times New Roman" w:hAnsi="Cambria"/>
      <w:color w:val="365F91"/>
      <w:sz w:val="26"/>
      <w:szCs w:val="26"/>
      <w:lang w:val="uk-UA" w:eastAsia="ru-RU"/>
    </w:rPr>
  </w:style>
  <w:style w:type="character" w:customStyle="1" w:styleId="Heading3Char">
    <w:name w:val="Heading 3 Char"/>
    <w:basedOn w:val="DefaultParagraphFont"/>
    <w:link w:val="Heading3"/>
    <w:uiPriority w:val="9"/>
    <w:rsid w:val="008671F3"/>
    <w:rPr>
      <w:rFonts w:ascii="Cambria" w:eastAsia="Times New Roman" w:hAnsi="Cambria"/>
      <w:color w:val="243F60"/>
      <w:sz w:val="24"/>
      <w:szCs w:val="24"/>
      <w:lang w:val="uk-UA" w:eastAsia="ru-RU"/>
    </w:rPr>
  </w:style>
  <w:style w:type="character" w:customStyle="1" w:styleId="Heading4Char">
    <w:name w:val="Heading 4 Char"/>
    <w:basedOn w:val="DefaultParagraphFont"/>
    <w:link w:val="Heading4"/>
    <w:rsid w:val="008671F3"/>
    <w:rPr>
      <w:rFonts w:eastAsia="Calibri"/>
      <w:szCs w:val="24"/>
      <w:lang w:val="uk-UA" w:eastAsia="ru-RU"/>
    </w:rPr>
  </w:style>
  <w:style w:type="character" w:customStyle="1" w:styleId="Heading5Char">
    <w:name w:val="Heading 5 Char"/>
    <w:basedOn w:val="DefaultParagraphFont"/>
    <w:link w:val="Heading5"/>
    <w:semiHidden/>
    <w:rsid w:val="008671F3"/>
    <w:rPr>
      <w:rFonts w:ascii="Calibri" w:eastAsia="Times New Roman" w:hAnsi="Calibri"/>
      <w:b/>
      <w:bCs/>
      <w:i/>
      <w:iCs/>
      <w:sz w:val="26"/>
      <w:szCs w:val="26"/>
    </w:rPr>
  </w:style>
  <w:style w:type="paragraph" w:styleId="ListParagraph">
    <w:name w:val="List Paragraph"/>
    <w:basedOn w:val="Normal"/>
    <w:link w:val="ListParagraphChar"/>
    <w:uiPriority w:val="34"/>
    <w:qFormat/>
    <w:rsid w:val="008671F3"/>
    <w:pPr>
      <w:ind w:left="720"/>
      <w:contextualSpacing/>
    </w:pPr>
  </w:style>
  <w:style w:type="character" w:customStyle="1" w:styleId="ListParagraphChar">
    <w:name w:val="List Paragraph Char"/>
    <w:link w:val="ListParagraph"/>
    <w:uiPriority w:val="34"/>
    <w:locked/>
    <w:rsid w:val="008671F3"/>
  </w:style>
  <w:style w:type="character" w:styleId="Hyperlink">
    <w:name w:val="Hyperlink"/>
    <w:basedOn w:val="DefaultParagraphFont"/>
    <w:uiPriority w:val="99"/>
    <w:unhideWhenUsed/>
    <w:rsid w:val="008671F3"/>
    <w:rPr>
      <w:color w:val="0563C1" w:themeColor="hyperlink"/>
      <w:u w:val="single"/>
    </w:rPr>
  </w:style>
  <w:style w:type="paragraph" w:styleId="Header">
    <w:name w:val="header"/>
    <w:basedOn w:val="Normal"/>
    <w:link w:val="HeaderChar"/>
    <w:unhideWhenUsed/>
    <w:rsid w:val="008671F3"/>
    <w:pPr>
      <w:tabs>
        <w:tab w:val="center" w:pos="4677"/>
        <w:tab w:val="right" w:pos="9355"/>
      </w:tabs>
      <w:spacing w:after="0" w:line="240" w:lineRule="auto"/>
    </w:pPr>
  </w:style>
  <w:style w:type="character" w:customStyle="1" w:styleId="HeaderChar">
    <w:name w:val="Header Char"/>
    <w:basedOn w:val="DefaultParagraphFont"/>
    <w:link w:val="Header"/>
    <w:uiPriority w:val="99"/>
    <w:rsid w:val="008671F3"/>
  </w:style>
  <w:style w:type="paragraph" w:customStyle="1" w:styleId="a">
    <w:name w:val="Чертежный"/>
    <w:rsid w:val="008671F3"/>
    <w:pPr>
      <w:spacing w:line="240" w:lineRule="auto"/>
      <w:ind w:firstLine="0"/>
    </w:pPr>
    <w:rPr>
      <w:rFonts w:ascii="ISOCPEUR" w:eastAsia="Calibri" w:hAnsi="ISOCPEUR"/>
      <w:i/>
      <w:szCs w:val="20"/>
      <w:lang w:val="uk-UA"/>
    </w:rPr>
  </w:style>
  <w:style w:type="paragraph" w:styleId="Footer">
    <w:name w:val="footer"/>
    <w:basedOn w:val="Normal"/>
    <w:link w:val="FooterChar"/>
    <w:uiPriority w:val="99"/>
    <w:unhideWhenUsed/>
    <w:rsid w:val="008671F3"/>
    <w:pPr>
      <w:tabs>
        <w:tab w:val="center" w:pos="4677"/>
        <w:tab w:val="right" w:pos="9355"/>
      </w:tabs>
      <w:spacing w:after="0" w:line="240" w:lineRule="auto"/>
    </w:pPr>
  </w:style>
  <w:style w:type="character" w:customStyle="1" w:styleId="FooterChar">
    <w:name w:val="Footer Char"/>
    <w:basedOn w:val="DefaultParagraphFont"/>
    <w:link w:val="Footer"/>
    <w:uiPriority w:val="99"/>
    <w:rsid w:val="008671F3"/>
  </w:style>
  <w:style w:type="character" w:customStyle="1" w:styleId="Heading6Char">
    <w:name w:val="Heading 6 Char"/>
    <w:basedOn w:val="DefaultParagraphFont"/>
    <w:link w:val="Heading6"/>
    <w:semiHidden/>
    <w:rsid w:val="008671F3"/>
    <w:rPr>
      <w:rFonts w:ascii="Calibri" w:eastAsia="Times New Roman" w:hAnsi="Calibri"/>
      <w:b/>
      <w:bCs/>
      <w:sz w:val="22"/>
      <w:szCs w:val="22"/>
    </w:rPr>
  </w:style>
  <w:style w:type="character" w:customStyle="1" w:styleId="Heading7Char">
    <w:name w:val="Heading 7 Char"/>
    <w:basedOn w:val="DefaultParagraphFont"/>
    <w:link w:val="Heading7"/>
    <w:semiHidden/>
    <w:rsid w:val="008671F3"/>
    <w:rPr>
      <w:rFonts w:ascii="Calibri" w:eastAsia="Times New Roman" w:hAnsi="Calibri"/>
      <w:sz w:val="24"/>
      <w:szCs w:val="24"/>
    </w:rPr>
  </w:style>
  <w:style w:type="character" w:customStyle="1" w:styleId="Heading8Char">
    <w:name w:val="Heading 8 Char"/>
    <w:basedOn w:val="DefaultParagraphFont"/>
    <w:link w:val="Heading8"/>
    <w:semiHidden/>
    <w:rsid w:val="008671F3"/>
    <w:rPr>
      <w:rFonts w:ascii="Calibri" w:eastAsia="Times New Roman" w:hAnsi="Calibri"/>
      <w:i/>
      <w:iCs/>
      <w:sz w:val="24"/>
      <w:szCs w:val="24"/>
    </w:rPr>
  </w:style>
  <w:style w:type="character" w:customStyle="1" w:styleId="Heading9Char">
    <w:name w:val="Heading 9 Char"/>
    <w:basedOn w:val="DefaultParagraphFont"/>
    <w:link w:val="Heading9"/>
    <w:semiHidden/>
    <w:rsid w:val="008671F3"/>
    <w:rPr>
      <w:rFonts w:ascii="Calibri Light" w:eastAsia="Times New Roman" w:hAnsi="Calibri Light"/>
      <w:sz w:val="22"/>
      <w:szCs w:val="22"/>
    </w:rPr>
  </w:style>
  <w:style w:type="paragraph" w:styleId="NormalWeb">
    <w:name w:val="Normal (Web)"/>
    <w:basedOn w:val="Normal"/>
    <w:uiPriority w:val="99"/>
    <w:unhideWhenUsed/>
    <w:rsid w:val="008671F3"/>
    <w:pPr>
      <w:spacing w:before="100" w:beforeAutospacing="1" w:after="100" w:afterAutospacing="1" w:line="240" w:lineRule="auto"/>
    </w:pPr>
    <w:rPr>
      <w:rFonts w:eastAsia="Times New Roman"/>
      <w:sz w:val="24"/>
      <w:szCs w:val="24"/>
      <w:lang w:val="en-US"/>
    </w:rPr>
  </w:style>
  <w:style w:type="paragraph" w:customStyle="1" w:styleId="a0">
    <w:name w:val="Текст таблицы"/>
    <w:basedOn w:val="Normal"/>
    <w:rsid w:val="008671F3"/>
    <w:pPr>
      <w:widowControl w:val="0"/>
      <w:suppressAutoHyphens/>
      <w:spacing w:after="0" w:line="360" w:lineRule="auto"/>
    </w:pPr>
    <w:rPr>
      <w:rFonts w:eastAsia="Times New Roman"/>
      <w:sz w:val="24"/>
      <w:szCs w:val="20"/>
      <w:lang w:eastAsia="ar-SA"/>
    </w:rPr>
  </w:style>
  <w:style w:type="character" w:customStyle="1" w:styleId="FontStyle12">
    <w:name w:val="Font Style12"/>
    <w:rsid w:val="008671F3"/>
    <w:rPr>
      <w:rFonts w:ascii="Times New Roman" w:hAnsi="Times New Roman" w:cs="Times New Roman"/>
      <w:sz w:val="26"/>
      <w:szCs w:val="26"/>
    </w:rPr>
  </w:style>
  <w:style w:type="character" w:customStyle="1" w:styleId="apple-style-span">
    <w:name w:val="apple-style-span"/>
    <w:rsid w:val="008671F3"/>
    <w:rPr>
      <w:rFonts w:cs="Times New Roman"/>
    </w:rPr>
  </w:style>
  <w:style w:type="character" w:customStyle="1" w:styleId="apple-converted-space">
    <w:name w:val="apple-converted-space"/>
    <w:rsid w:val="008671F3"/>
    <w:rPr>
      <w:rFonts w:cs="Times New Roman"/>
    </w:rPr>
  </w:style>
  <w:style w:type="character" w:styleId="PageNumber">
    <w:name w:val="page number"/>
    <w:rsid w:val="008671F3"/>
    <w:rPr>
      <w:rFonts w:cs="Times New Roman"/>
    </w:rPr>
  </w:style>
  <w:style w:type="paragraph" w:customStyle="1" w:styleId="Style1">
    <w:name w:val="Style1"/>
    <w:basedOn w:val="Normal"/>
    <w:rsid w:val="008671F3"/>
    <w:pPr>
      <w:widowControl w:val="0"/>
      <w:autoSpaceDE w:val="0"/>
      <w:autoSpaceDN w:val="0"/>
      <w:adjustRightInd w:val="0"/>
      <w:spacing w:after="0" w:line="236" w:lineRule="exact"/>
      <w:ind w:firstLine="281"/>
      <w:jc w:val="both"/>
    </w:pPr>
    <w:rPr>
      <w:rFonts w:eastAsia="Calibri"/>
      <w:sz w:val="24"/>
      <w:szCs w:val="24"/>
      <w:lang w:eastAsia="ru-RU"/>
    </w:rPr>
  </w:style>
  <w:style w:type="paragraph" w:customStyle="1" w:styleId="Style2">
    <w:name w:val="Style2"/>
    <w:basedOn w:val="Normal"/>
    <w:rsid w:val="008671F3"/>
    <w:pPr>
      <w:widowControl w:val="0"/>
      <w:autoSpaceDE w:val="0"/>
      <w:autoSpaceDN w:val="0"/>
      <w:adjustRightInd w:val="0"/>
      <w:spacing w:after="0" w:line="240" w:lineRule="auto"/>
    </w:pPr>
    <w:rPr>
      <w:rFonts w:eastAsia="Calibri"/>
      <w:sz w:val="24"/>
      <w:szCs w:val="24"/>
      <w:lang w:eastAsia="ru-RU"/>
    </w:rPr>
  </w:style>
  <w:style w:type="paragraph" w:customStyle="1" w:styleId="Style4">
    <w:name w:val="Style4"/>
    <w:basedOn w:val="Normal"/>
    <w:rsid w:val="008671F3"/>
    <w:pPr>
      <w:widowControl w:val="0"/>
      <w:autoSpaceDE w:val="0"/>
      <w:autoSpaceDN w:val="0"/>
      <w:adjustRightInd w:val="0"/>
      <w:spacing w:after="0" w:line="233" w:lineRule="exact"/>
      <w:ind w:firstLine="274"/>
      <w:jc w:val="both"/>
    </w:pPr>
    <w:rPr>
      <w:rFonts w:eastAsia="Calibri"/>
      <w:sz w:val="24"/>
      <w:szCs w:val="24"/>
      <w:lang w:eastAsia="ru-RU"/>
    </w:rPr>
  </w:style>
  <w:style w:type="paragraph" w:customStyle="1" w:styleId="Style5">
    <w:name w:val="Style5"/>
    <w:basedOn w:val="Normal"/>
    <w:rsid w:val="008671F3"/>
    <w:pPr>
      <w:widowControl w:val="0"/>
      <w:autoSpaceDE w:val="0"/>
      <w:autoSpaceDN w:val="0"/>
      <w:adjustRightInd w:val="0"/>
      <w:spacing w:after="0" w:line="240" w:lineRule="auto"/>
    </w:pPr>
    <w:rPr>
      <w:rFonts w:eastAsia="Calibri"/>
      <w:sz w:val="24"/>
      <w:szCs w:val="24"/>
      <w:lang w:eastAsia="ru-RU"/>
    </w:rPr>
  </w:style>
  <w:style w:type="character" w:customStyle="1" w:styleId="FontStyle11">
    <w:name w:val="Font Style11"/>
    <w:rsid w:val="008671F3"/>
    <w:rPr>
      <w:rFonts w:ascii="Times New Roman" w:hAnsi="Times New Roman" w:cs="Times New Roman"/>
      <w:b/>
      <w:bCs/>
      <w:sz w:val="18"/>
      <w:szCs w:val="18"/>
    </w:rPr>
  </w:style>
  <w:style w:type="paragraph" w:customStyle="1" w:styleId="Style3">
    <w:name w:val="Style3"/>
    <w:basedOn w:val="Normal"/>
    <w:rsid w:val="008671F3"/>
    <w:pPr>
      <w:widowControl w:val="0"/>
      <w:autoSpaceDE w:val="0"/>
      <w:autoSpaceDN w:val="0"/>
      <w:adjustRightInd w:val="0"/>
      <w:spacing w:after="0" w:line="240" w:lineRule="auto"/>
    </w:pPr>
    <w:rPr>
      <w:rFonts w:eastAsia="Calibri"/>
      <w:sz w:val="24"/>
      <w:szCs w:val="24"/>
      <w:lang w:eastAsia="ru-RU"/>
    </w:rPr>
  </w:style>
  <w:style w:type="character" w:customStyle="1" w:styleId="FontStyle13">
    <w:name w:val="Font Style13"/>
    <w:rsid w:val="008671F3"/>
    <w:rPr>
      <w:rFonts w:ascii="Times New Roman" w:hAnsi="Times New Roman" w:cs="Times New Roman"/>
      <w:spacing w:val="-10"/>
      <w:sz w:val="12"/>
      <w:szCs w:val="12"/>
    </w:rPr>
  </w:style>
  <w:style w:type="character" w:customStyle="1" w:styleId="FontStyle14">
    <w:name w:val="Font Style14"/>
    <w:rsid w:val="008671F3"/>
    <w:rPr>
      <w:rFonts w:ascii="Times New Roman" w:hAnsi="Times New Roman" w:cs="Times New Roman"/>
      <w:b/>
      <w:bCs/>
      <w:i/>
      <w:iCs/>
      <w:spacing w:val="20"/>
      <w:sz w:val="14"/>
      <w:szCs w:val="14"/>
    </w:rPr>
  </w:style>
  <w:style w:type="character" w:customStyle="1" w:styleId="FontStyle15">
    <w:name w:val="Font Style15"/>
    <w:rsid w:val="008671F3"/>
    <w:rPr>
      <w:rFonts w:ascii="Arial Narrow" w:hAnsi="Arial Narrow" w:cs="Arial Narrow"/>
      <w:i/>
      <w:iCs/>
      <w:spacing w:val="20"/>
      <w:sz w:val="18"/>
      <w:szCs w:val="18"/>
    </w:rPr>
  </w:style>
  <w:style w:type="character" w:customStyle="1" w:styleId="BalloonTextChar">
    <w:name w:val="Balloon Text Char"/>
    <w:basedOn w:val="DefaultParagraphFont"/>
    <w:link w:val="BalloonText"/>
    <w:uiPriority w:val="99"/>
    <w:semiHidden/>
    <w:rsid w:val="008671F3"/>
    <w:rPr>
      <w:rFonts w:ascii="Tahoma" w:eastAsia="Times New Roman" w:hAnsi="Tahoma" w:cs="Tahoma"/>
      <w:sz w:val="16"/>
      <w:szCs w:val="16"/>
    </w:rPr>
  </w:style>
  <w:style w:type="paragraph" w:styleId="BalloonText">
    <w:name w:val="Balloon Text"/>
    <w:basedOn w:val="Normal"/>
    <w:link w:val="BalloonTextChar"/>
    <w:uiPriority w:val="99"/>
    <w:semiHidden/>
    <w:rsid w:val="008671F3"/>
    <w:pPr>
      <w:spacing w:after="0" w:line="240" w:lineRule="auto"/>
    </w:pPr>
    <w:rPr>
      <w:rFonts w:ascii="Tahoma" w:eastAsia="Times New Roman" w:hAnsi="Tahoma" w:cs="Tahoma"/>
      <w:sz w:val="16"/>
      <w:szCs w:val="16"/>
    </w:rPr>
  </w:style>
  <w:style w:type="character" w:customStyle="1" w:styleId="1">
    <w:name w:val="Текст выноски Знак1"/>
    <w:basedOn w:val="DefaultParagraphFont"/>
    <w:uiPriority w:val="99"/>
    <w:semiHidden/>
    <w:rsid w:val="008671F3"/>
    <w:rPr>
      <w:rFonts w:ascii="Segoe UI" w:hAnsi="Segoe UI" w:cs="Segoe UI"/>
      <w:sz w:val="18"/>
      <w:szCs w:val="18"/>
    </w:rPr>
  </w:style>
  <w:style w:type="paragraph" w:styleId="NoSpacing">
    <w:name w:val="No Spacing"/>
    <w:link w:val="NoSpacingChar"/>
    <w:uiPriority w:val="1"/>
    <w:qFormat/>
    <w:rsid w:val="008671F3"/>
    <w:pPr>
      <w:spacing w:line="240" w:lineRule="auto"/>
      <w:ind w:firstLine="0"/>
      <w:jc w:val="left"/>
    </w:pPr>
    <w:rPr>
      <w:rFonts w:ascii="Calibri" w:eastAsia="Calibri" w:hAnsi="Calibri"/>
      <w:sz w:val="22"/>
      <w:szCs w:val="22"/>
    </w:rPr>
  </w:style>
  <w:style w:type="character" w:customStyle="1" w:styleId="NoSpacingChar">
    <w:name w:val="No Spacing Char"/>
    <w:link w:val="NoSpacing"/>
    <w:uiPriority w:val="1"/>
    <w:rsid w:val="008671F3"/>
    <w:rPr>
      <w:rFonts w:ascii="Calibri" w:eastAsia="Calibri" w:hAnsi="Calibri"/>
      <w:sz w:val="22"/>
      <w:szCs w:val="22"/>
    </w:rPr>
  </w:style>
  <w:style w:type="paragraph" w:styleId="BodyTextIndent2">
    <w:name w:val="Body Text Indent 2"/>
    <w:basedOn w:val="Normal"/>
    <w:link w:val="BodyTextIndent2Char"/>
    <w:rsid w:val="008671F3"/>
    <w:pPr>
      <w:spacing w:after="0" w:line="240" w:lineRule="auto"/>
      <w:ind w:left="800"/>
      <w:jc w:val="both"/>
    </w:pPr>
    <w:rPr>
      <w:rFonts w:eastAsia="Times New Roman"/>
      <w:lang w:val="uk-UA" w:eastAsia="ru-RU"/>
    </w:rPr>
  </w:style>
  <w:style w:type="character" w:customStyle="1" w:styleId="BodyTextIndent2Char">
    <w:name w:val="Body Text Indent 2 Char"/>
    <w:basedOn w:val="DefaultParagraphFont"/>
    <w:link w:val="BodyTextIndent2"/>
    <w:rsid w:val="008671F3"/>
    <w:rPr>
      <w:rFonts w:eastAsia="Times New Roman"/>
      <w:lang w:val="uk-UA" w:eastAsia="ru-RU"/>
    </w:rPr>
  </w:style>
  <w:style w:type="paragraph" w:customStyle="1" w:styleId="imgcaption">
    <w:name w:val="imgcaption"/>
    <w:basedOn w:val="Normal"/>
    <w:rsid w:val="008671F3"/>
    <w:pPr>
      <w:spacing w:before="100" w:beforeAutospacing="1" w:after="100" w:afterAutospacing="1" w:line="240" w:lineRule="auto"/>
    </w:pPr>
    <w:rPr>
      <w:rFonts w:eastAsia="Times New Roman"/>
      <w:sz w:val="24"/>
      <w:szCs w:val="24"/>
      <w:lang w:val="en-US"/>
    </w:rPr>
  </w:style>
  <w:style w:type="paragraph" w:customStyle="1" w:styleId="10">
    <w:name w:val="Абзац списка1"/>
    <w:basedOn w:val="Normal"/>
    <w:rsid w:val="008671F3"/>
    <w:pPr>
      <w:spacing w:after="200" w:line="276" w:lineRule="auto"/>
      <w:ind w:left="720"/>
      <w:contextualSpacing/>
    </w:pPr>
    <w:rPr>
      <w:rFonts w:ascii="Calibri" w:eastAsia="Times New Roman" w:hAnsi="Calibri"/>
      <w:sz w:val="22"/>
      <w:szCs w:val="22"/>
      <w:lang w:val="uk-UA"/>
    </w:rPr>
  </w:style>
  <w:style w:type="character" w:customStyle="1" w:styleId="google-src-text">
    <w:name w:val="google-src-text"/>
    <w:rsid w:val="008671F3"/>
  </w:style>
  <w:style w:type="paragraph" w:styleId="BodyText">
    <w:name w:val="Body Text"/>
    <w:basedOn w:val="Normal"/>
    <w:link w:val="BodyTextChar"/>
    <w:uiPriority w:val="99"/>
    <w:unhideWhenUsed/>
    <w:rsid w:val="008671F3"/>
    <w:pPr>
      <w:spacing w:after="120" w:line="240" w:lineRule="auto"/>
    </w:pPr>
    <w:rPr>
      <w:rFonts w:eastAsia="Times New Roman"/>
      <w:sz w:val="24"/>
      <w:szCs w:val="24"/>
      <w:lang w:val="uk-UA" w:eastAsia="ru-RU"/>
    </w:rPr>
  </w:style>
  <w:style w:type="character" w:customStyle="1" w:styleId="BodyTextChar">
    <w:name w:val="Body Text Char"/>
    <w:basedOn w:val="DefaultParagraphFont"/>
    <w:link w:val="BodyText"/>
    <w:uiPriority w:val="99"/>
    <w:rsid w:val="008671F3"/>
    <w:rPr>
      <w:rFonts w:eastAsia="Times New Roman"/>
      <w:sz w:val="24"/>
      <w:szCs w:val="24"/>
      <w:lang w:val="uk-UA" w:eastAsia="ru-RU"/>
    </w:rPr>
  </w:style>
  <w:style w:type="paragraph" w:customStyle="1" w:styleId="2">
    <w:name w:val="Стиль2"/>
    <w:basedOn w:val="Normal"/>
    <w:rsid w:val="008671F3"/>
    <w:pPr>
      <w:spacing w:after="0" w:line="240" w:lineRule="auto"/>
    </w:pPr>
    <w:rPr>
      <w:rFonts w:eastAsia="Times New Roman"/>
      <w:szCs w:val="20"/>
      <w:lang w:eastAsia="ru-RU"/>
    </w:rPr>
  </w:style>
  <w:style w:type="paragraph" w:styleId="BodyTextIndent">
    <w:name w:val="Body Text Indent"/>
    <w:basedOn w:val="Normal"/>
    <w:link w:val="BodyTextIndentChar"/>
    <w:uiPriority w:val="99"/>
    <w:unhideWhenUsed/>
    <w:rsid w:val="008671F3"/>
    <w:pPr>
      <w:spacing w:after="120" w:line="240" w:lineRule="auto"/>
      <w:ind w:left="283"/>
    </w:pPr>
    <w:rPr>
      <w:rFonts w:eastAsia="Times New Roman"/>
      <w:sz w:val="24"/>
      <w:szCs w:val="24"/>
      <w:lang w:val="uk-UA" w:eastAsia="ru-RU"/>
    </w:rPr>
  </w:style>
  <w:style w:type="character" w:customStyle="1" w:styleId="BodyTextIndentChar">
    <w:name w:val="Body Text Indent Char"/>
    <w:basedOn w:val="DefaultParagraphFont"/>
    <w:link w:val="BodyTextIndent"/>
    <w:uiPriority w:val="99"/>
    <w:rsid w:val="008671F3"/>
    <w:rPr>
      <w:rFonts w:eastAsia="Times New Roman"/>
      <w:sz w:val="24"/>
      <w:szCs w:val="24"/>
      <w:lang w:val="uk-UA" w:eastAsia="ru-RU"/>
    </w:rPr>
  </w:style>
  <w:style w:type="paragraph" w:customStyle="1" w:styleId="-">
    <w:name w:val="Нн-формула"/>
    <w:basedOn w:val="Normal"/>
    <w:next w:val="BodyText"/>
    <w:rsid w:val="008671F3"/>
    <w:pPr>
      <w:overflowPunct w:val="0"/>
      <w:autoSpaceDE w:val="0"/>
      <w:autoSpaceDN w:val="0"/>
      <w:adjustRightInd w:val="0"/>
      <w:spacing w:after="0" w:line="360" w:lineRule="auto"/>
      <w:jc w:val="right"/>
      <w:textAlignment w:val="baseline"/>
    </w:pPr>
    <w:rPr>
      <w:rFonts w:eastAsia="Times New Roman"/>
      <w:sz w:val="24"/>
      <w:szCs w:val="20"/>
      <w:lang w:eastAsia="ru-RU"/>
    </w:rPr>
  </w:style>
  <w:style w:type="paragraph" w:styleId="Caption">
    <w:name w:val="caption"/>
    <w:basedOn w:val="Normal"/>
    <w:next w:val="Normal"/>
    <w:qFormat/>
    <w:rsid w:val="008671F3"/>
    <w:pPr>
      <w:spacing w:after="0" w:line="240" w:lineRule="auto"/>
    </w:pPr>
    <w:rPr>
      <w:rFonts w:eastAsia="Times New Roman"/>
      <w:lang w:val="uk-UA" w:eastAsia="ru-RU"/>
    </w:rPr>
  </w:style>
  <w:style w:type="paragraph" w:styleId="BodyTextIndent3">
    <w:name w:val="Body Text Indent 3"/>
    <w:basedOn w:val="Normal"/>
    <w:link w:val="BodyTextIndent3Char"/>
    <w:uiPriority w:val="99"/>
    <w:unhideWhenUsed/>
    <w:rsid w:val="008671F3"/>
    <w:pPr>
      <w:spacing w:after="120" w:line="240" w:lineRule="auto"/>
      <w:ind w:left="283"/>
    </w:pPr>
    <w:rPr>
      <w:rFonts w:eastAsia="Times New Roman"/>
      <w:sz w:val="16"/>
      <w:szCs w:val="16"/>
      <w:lang w:val="uk-UA" w:eastAsia="ru-RU"/>
    </w:rPr>
  </w:style>
  <w:style w:type="character" w:customStyle="1" w:styleId="BodyTextIndent3Char">
    <w:name w:val="Body Text Indent 3 Char"/>
    <w:basedOn w:val="DefaultParagraphFont"/>
    <w:link w:val="BodyTextIndent3"/>
    <w:uiPriority w:val="99"/>
    <w:rsid w:val="008671F3"/>
    <w:rPr>
      <w:rFonts w:eastAsia="Times New Roman"/>
      <w:sz w:val="16"/>
      <w:szCs w:val="16"/>
      <w:lang w:val="uk-UA" w:eastAsia="ru-RU"/>
    </w:rPr>
  </w:style>
  <w:style w:type="character" w:styleId="CommentReference">
    <w:name w:val="annotation reference"/>
    <w:uiPriority w:val="99"/>
    <w:unhideWhenUsed/>
    <w:rsid w:val="008671F3"/>
    <w:rPr>
      <w:sz w:val="16"/>
      <w:szCs w:val="16"/>
    </w:rPr>
  </w:style>
  <w:style w:type="paragraph" w:styleId="CommentText">
    <w:name w:val="annotation text"/>
    <w:basedOn w:val="Normal"/>
    <w:link w:val="CommentTextChar"/>
    <w:uiPriority w:val="99"/>
    <w:unhideWhenUsed/>
    <w:rsid w:val="008671F3"/>
    <w:pPr>
      <w:spacing w:after="0" w:line="240" w:lineRule="auto"/>
    </w:pPr>
    <w:rPr>
      <w:rFonts w:eastAsia="Times New Roman"/>
      <w:sz w:val="20"/>
      <w:szCs w:val="20"/>
      <w:lang w:val="uk-UA" w:eastAsia="ru-RU"/>
    </w:rPr>
  </w:style>
  <w:style w:type="character" w:customStyle="1" w:styleId="CommentTextChar">
    <w:name w:val="Comment Text Char"/>
    <w:basedOn w:val="DefaultParagraphFont"/>
    <w:link w:val="CommentText"/>
    <w:uiPriority w:val="99"/>
    <w:rsid w:val="008671F3"/>
    <w:rPr>
      <w:rFonts w:eastAsia="Times New Roman"/>
      <w:sz w:val="20"/>
      <w:szCs w:val="20"/>
      <w:lang w:val="uk-UA" w:eastAsia="ru-RU"/>
    </w:rPr>
  </w:style>
  <w:style w:type="paragraph" w:styleId="CommentSubject">
    <w:name w:val="annotation subject"/>
    <w:basedOn w:val="CommentText"/>
    <w:next w:val="CommentText"/>
    <w:link w:val="CommentSubjectChar"/>
    <w:uiPriority w:val="99"/>
    <w:unhideWhenUsed/>
    <w:rsid w:val="008671F3"/>
    <w:rPr>
      <w:b/>
      <w:bCs/>
    </w:rPr>
  </w:style>
  <w:style w:type="character" w:customStyle="1" w:styleId="CommentSubjectChar">
    <w:name w:val="Comment Subject Char"/>
    <w:basedOn w:val="CommentTextChar"/>
    <w:link w:val="CommentSubject"/>
    <w:uiPriority w:val="99"/>
    <w:rsid w:val="008671F3"/>
    <w:rPr>
      <w:rFonts w:eastAsia="Times New Roman"/>
      <w:b/>
      <w:bCs/>
      <w:sz w:val="20"/>
      <w:szCs w:val="20"/>
      <w:lang w:val="uk-UA" w:eastAsia="ru-RU"/>
    </w:rPr>
  </w:style>
  <w:style w:type="character" w:customStyle="1" w:styleId="24">
    <w:name w:val="Заголовок №2 (4)"/>
    <w:basedOn w:val="DefaultParagraphFont"/>
    <w:rsid w:val="008671F3"/>
    <w:rPr>
      <w:rFonts w:ascii="Times New Roman" w:eastAsia="Times New Roman" w:hAnsi="Times New Roman" w:cs="Times New Roman"/>
      <w:b w:val="0"/>
      <w:bCs w:val="0"/>
      <w:i w:val="0"/>
      <w:iCs w:val="0"/>
      <w:smallCaps w:val="0"/>
      <w:strike w:val="0"/>
      <w:spacing w:val="0"/>
      <w:sz w:val="27"/>
      <w:szCs w:val="27"/>
    </w:rPr>
  </w:style>
  <w:style w:type="character" w:customStyle="1" w:styleId="157">
    <w:name w:val="Основной текст (157)"/>
    <w:basedOn w:val="DefaultParagraphFont"/>
    <w:rsid w:val="008671F3"/>
    <w:rPr>
      <w:rFonts w:ascii="Times New Roman" w:eastAsia="Times New Roman" w:hAnsi="Times New Roman" w:cs="Times New Roman"/>
      <w:b w:val="0"/>
      <w:bCs w:val="0"/>
      <w:i w:val="0"/>
      <w:iCs w:val="0"/>
      <w:smallCaps w:val="0"/>
      <w:strike w:val="0"/>
      <w:spacing w:val="0"/>
      <w:sz w:val="19"/>
      <w:szCs w:val="19"/>
    </w:rPr>
  </w:style>
  <w:style w:type="character" w:customStyle="1" w:styleId="46">
    <w:name w:val="Основной текст (46)"/>
    <w:basedOn w:val="DefaultParagraphFont"/>
    <w:rsid w:val="008671F3"/>
    <w:rPr>
      <w:rFonts w:ascii="Times New Roman" w:eastAsia="Times New Roman" w:hAnsi="Times New Roman" w:cs="Times New Roman"/>
      <w:b w:val="0"/>
      <w:bCs w:val="0"/>
      <w:i w:val="0"/>
      <w:iCs w:val="0"/>
      <w:smallCaps w:val="0"/>
      <w:strike w:val="0"/>
      <w:spacing w:val="0"/>
      <w:sz w:val="19"/>
      <w:szCs w:val="19"/>
    </w:rPr>
  </w:style>
  <w:style w:type="character" w:customStyle="1" w:styleId="20">
    <w:name w:val="Основной текст (20)"/>
    <w:basedOn w:val="DefaultParagraphFont"/>
    <w:rsid w:val="008671F3"/>
    <w:rPr>
      <w:rFonts w:ascii="Times New Roman" w:eastAsia="Times New Roman" w:hAnsi="Times New Roman" w:cs="Times New Roman"/>
      <w:b w:val="0"/>
      <w:bCs w:val="0"/>
      <w:i w:val="0"/>
      <w:iCs w:val="0"/>
      <w:smallCaps w:val="0"/>
      <w:strike w:val="0"/>
      <w:spacing w:val="0"/>
      <w:sz w:val="19"/>
      <w:szCs w:val="19"/>
    </w:rPr>
  </w:style>
  <w:style w:type="character" w:customStyle="1" w:styleId="17">
    <w:name w:val="Основной текст (17)_"/>
    <w:basedOn w:val="DefaultParagraphFont"/>
    <w:link w:val="170"/>
    <w:rsid w:val="008671F3"/>
    <w:rPr>
      <w:rFonts w:eastAsia="Times New Roman"/>
      <w:sz w:val="8"/>
      <w:szCs w:val="8"/>
      <w:shd w:val="clear" w:color="auto" w:fill="FFFFFF"/>
    </w:rPr>
  </w:style>
  <w:style w:type="paragraph" w:customStyle="1" w:styleId="170">
    <w:name w:val="Основной текст (17)"/>
    <w:basedOn w:val="Normal"/>
    <w:link w:val="17"/>
    <w:rsid w:val="008671F3"/>
    <w:pPr>
      <w:shd w:val="clear" w:color="auto" w:fill="FFFFFF"/>
      <w:spacing w:after="0" w:line="0" w:lineRule="atLeast"/>
    </w:pPr>
    <w:rPr>
      <w:rFonts w:eastAsia="Times New Roman"/>
      <w:sz w:val="8"/>
      <w:szCs w:val="8"/>
    </w:rPr>
  </w:style>
  <w:style w:type="character" w:customStyle="1" w:styleId="200">
    <w:name w:val="Подпись к картинке (20) + Полужирный;Не курсив"/>
    <w:basedOn w:val="DefaultParagraphFont"/>
    <w:rsid w:val="008671F3"/>
    <w:rPr>
      <w:rFonts w:ascii="Times New Roman" w:eastAsia="Times New Roman" w:hAnsi="Times New Roman" w:cs="Times New Roman"/>
      <w:b/>
      <w:bCs/>
      <w:i/>
      <w:iCs/>
      <w:smallCaps w:val="0"/>
      <w:strike w:val="0"/>
      <w:spacing w:val="0"/>
      <w:sz w:val="27"/>
      <w:szCs w:val="27"/>
    </w:rPr>
  </w:style>
  <w:style w:type="character" w:customStyle="1" w:styleId="201">
    <w:name w:val="Подпись к картинке (20)"/>
    <w:basedOn w:val="DefaultParagraphFont"/>
    <w:rsid w:val="008671F3"/>
    <w:rPr>
      <w:rFonts w:ascii="Times New Roman" w:eastAsia="Times New Roman" w:hAnsi="Times New Roman" w:cs="Times New Roman"/>
      <w:b w:val="0"/>
      <w:bCs w:val="0"/>
      <w:i w:val="0"/>
      <w:iCs w:val="0"/>
      <w:smallCaps w:val="0"/>
      <w:strike w:val="0"/>
      <w:spacing w:val="0"/>
      <w:sz w:val="27"/>
      <w:szCs w:val="27"/>
    </w:rPr>
  </w:style>
  <w:style w:type="character" w:customStyle="1" w:styleId="177">
    <w:name w:val="Основной текст (177)_"/>
    <w:basedOn w:val="DefaultParagraphFont"/>
    <w:link w:val="1770"/>
    <w:rsid w:val="008671F3"/>
    <w:rPr>
      <w:rFonts w:ascii="Arial" w:eastAsia="Arial" w:hAnsi="Arial" w:cs="Arial"/>
      <w:spacing w:val="-30"/>
      <w:sz w:val="32"/>
      <w:szCs w:val="32"/>
      <w:shd w:val="clear" w:color="auto" w:fill="FFFFFF"/>
    </w:rPr>
  </w:style>
  <w:style w:type="paragraph" w:customStyle="1" w:styleId="1770">
    <w:name w:val="Основной текст (177)"/>
    <w:basedOn w:val="Normal"/>
    <w:link w:val="177"/>
    <w:rsid w:val="008671F3"/>
    <w:pPr>
      <w:shd w:val="clear" w:color="auto" w:fill="FFFFFF"/>
      <w:spacing w:after="0" w:line="0" w:lineRule="atLeast"/>
    </w:pPr>
    <w:rPr>
      <w:rFonts w:ascii="Arial" w:eastAsia="Arial" w:hAnsi="Arial" w:cs="Arial"/>
      <w:spacing w:val="-30"/>
      <w:sz w:val="32"/>
      <w:szCs w:val="32"/>
    </w:rPr>
  </w:style>
  <w:style w:type="character" w:customStyle="1" w:styleId="177TimesNewRoman135pt0pt">
    <w:name w:val="Основной текст (177) + Times New Roman;13;5 pt;Интервал 0 pt"/>
    <w:basedOn w:val="177"/>
    <w:rsid w:val="008671F3"/>
    <w:rPr>
      <w:rFonts w:ascii="Times New Roman" w:eastAsia="Times New Roman" w:hAnsi="Times New Roman" w:cs="Times New Roman"/>
      <w:spacing w:val="0"/>
      <w:sz w:val="27"/>
      <w:szCs w:val="27"/>
      <w:shd w:val="clear" w:color="auto" w:fill="FFFFFF"/>
    </w:rPr>
  </w:style>
  <w:style w:type="character" w:customStyle="1" w:styleId="2010">
    <w:name w:val="Основной текст (201) + Полужирный;Не курсив"/>
    <w:basedOn w:val="DefaultParagraphFont"/>
    <w:rsid w:val="008671F3"/>
    <w:rPr>
      <w:rFonts w:ascii="Times New Roman" w:eastAsia="Times New Roman" w:hAnsi="Times New Roman" w:cs="Times New Roman"/>
      <w:b/>
      <w:bCs/>
      <w:i/>
      <w:iCs/>
      <w:smallCaps w:val="0"/>
      <w:strike w:val="0"/>
      <w:spacing w:val="0"/>
      <w:sz w:val="27"/>
      <w:szCs w:val="27"/>
    </w:rPr>
  </w:style>
  <w:style w:type="character" w:customStyle="1" w:styleId="20111pt">
    <w:name w:val="Основной текст (201) + 11 pt;Не курсив"/>
    <w:basedOn w:val="DefaultParagraphFont"/>
    <w:rsid w:val="008671F3"/>
    <w:rPr>
      <w:rFonts w:ascii="Times New Roman" w:eastAsia="Times New Roman" w:hAnsi="Times New Roman" w:cs="Times New Roman"/>
      <w:b w:val="0"/>
      <w:bCs w:val="0"/>
      <w:i/>
      <w:iCs/>
      <w:smallCaps w:val="0"/>
      <w:strike w:val="0"/>
      <w:sz w:val="22"/>
      <w:szCs w:val="22"/>
    </w:rPr>
  </w:style>
  <w:style w:type="character" w:customStyle="1" w:styleId="2011">
    <w:name w:val="Основной текст (201)"/>
    <w:basedOn w:val="DefaultParagraphFont"/>
    <w:rsid w:val="008671F3"/>
    <w:rPr>
      <w:rFonts w:ascii="Times New Roman" w:eastAsia="Times New Roman" w:hAnsi="Times New Roman" w:cs="Times New Roman"/>
      <w:b w:val="0"/>
      <w:bCs w:val="0"/>
      <w:i w:val="0"/>
      <w:iCs w:val="0"/>
      <w:smallCaps w:val="0"/>
      <w:strike w:val="0"/>
      <w:spacing w:val="0"/>
      <w:sz w:val="27"/>
      <w:szCs w:val="27"/>
    </w:rPr>
  </w:style>
  <w:style w:type="character" w:customStyle="1" w:styleId="177TimesNewRoman135pt0pt0">
    <w:name w:val="Основной текст (177) + Times New Roman;13;5 pt;Не полужирный;Курсив;Интервал 0 pt"/>
    <w:basedOn w:val="177"/>
    <w:rsid w:val="008671F3"/>
    <w:rPr>
      <w:rFonts w:ascii="Times New Roman" w:eastAsia="Times New Roman" w:hAnsi="Times New Roman" w:cs="Times New Roman"/>
      <w:b/>
      <w:bCs/>
      <w:i/>
      <w:iCs/>
      <w:smallCaps w:val="0"/>
      <w:strike w:val="0"/>
      <w:spacing w:val="0"/>
      <w:sz w:val="27"/>
      <w:szCs w:val="27"/>
      <w:shd w:val="clear" w:color="auto" w:fill="FFFFFF"/>
    </w:rPr>
  </w:style>
  <w:style w:type="character" w:customStyle="1" w:styleId="177TimesNewRoman12pt0pt">
    <w:name w:val="Основной текст (177) + Times New Roman;12 pt;Не полужирный;Курсив;Интервал 0 pt"/>
    <w:basedOn w:val="177"/>
    <w:rsid w:val="008671F3"/>
    <w:rPr>
      <w:rFonts w:ascii="Times New Roman" w:eastAsia="Times New Roman" w:hAnsi="Times New Roman" w:cs="Times New Roman"/>
      <w:b/>
      <w:bCs/>
      <w:i/>
      <w:iCs/>
      <w:smallCaps w:val="0"/>
      <w:strike w:val="0"/>
      <w:spacing w:val="-10"/>
      <w:sz w:val="24"/>
      <w:szCs w:val="24"/>
      <w:shd w:val="clear" w:color="auto" w:fill="FFFFFF"/>
    </w:rPr>
  </w:style>
  <w:style w:type="character" w:customStyle="1" w:styleId="177TimesNewRoman13pt0pt">
    <w:name w:val="Основной текст (177) + Times New Roman;13 pt;Курсив;Интервал 0 pt"/>
    <w:basedOn w:val="177"/>
    <w:rsid w:val="008671F3"/>
    <w:rPr>
      <w:rFonts w:ascii="Times New Roman" w:eastAsia="Times New Roman" w:hAnsi="Times New Roman" w:cs="Times New Roman"/>
      <w:b w:val="0"/>
      <w:bCs w:val="0"/>
      <w:i/>
      <w:iCs/>
      <w:smallCaps w:val="0"/>
      <w:strike w:val="0"/>
      <w:spacing w:val="10"/>
      <w:sz w:val="26"/>
      <w:szCs w:val="26"/>
      <w:shd w:val="clear" w:color="auto" w:fill="FFFFFF"/>
      <w:lang w:val="en-US"/>
    </w:rPr>
  </w:style>
  <w:style w:type="character" w:customStyle="1" w:styleId="201pt">
    <w:name w:val="Подпись к картинке (20) + Интервал 1 pt"/>
    <w:basedOn w:val="DefaultParagraphFont"/>
    <w:rsid w:val="008671F3"/>
    <w:rPr>
      <w:rFonts w:ascii="Times New Roman" w:eastAsia="Times New Roman" w:hAnsi="Times New Roman" w:cs="Times New Roman"/>
      <w:b w:val="0"/>
      <w:bCs w:val="0"/>
      <w:i w:val="0"/>
      <w:iCs w:val="0"/>
      <w:smallCaps w:val="0"/>
      <w:strike w:val="0"/>
      <w:spacing w:val="20"/>
      <w:sz w:val="27"/>
      <w:szCs w:val="27"/>
    </w:rPr>
  </w:style>
  <w:style w:type="paragraph" w:styleId="BodyText2">
    <w:name w:val="Body Text 2"/>
    <w:basedOn w:val="Normal"/>
    <w:link w:val="BodyText2Char"/>
    <w:uiPriority w:val="99"/>
    <w:rsid w:val="008671F3"/>
    <w:pPr>
      <w:spacing w:after="120" w:line="480" w:lineRule="auto"/>
    </w:pPr>
    <w:rPr>
      <w:rFonts w:eastAsia="Times New Roman"/>
      <w:sz w:val="24"/>
      <w:szCs w:val="24"/>
      <w:lang w:eastAsia="ru-RU"/>
    </w:rPr>
  </w:style>
  <w:style w:type="character" w:customStyle="1" w:styleId="BodyText2Char">
    <w:name w:val="Body Text 2 Char"/>
    <w:basedOn w:val="DefaultParagraphFont"/>
    <w:link w:val="BodyText2"/>
    <w:uiPriority w:val="99"/>
    <w:rsid w:val="008671F3"/>
    <w:rPr>
      <w:rFonts w:eastAsia="Times New Roman"/>
      <w:sz w:val="24"/>
      <w:szCs w:val="24"/>
      <w:lang w:eastAsia="ru-RU"/>
    </w:rPr>
  </w:style>
  <w:style w:type="table" w:styleId="TableGrid">
    <w:name w:val="Table Grid"/>
    <w:basedOn w:val="TableNormal"/>
    <w:uiPriority w:val="39"/>
    <w:rsid w:val="008671F3"/>
    <w:pPr>
      <w:spacing w:line="240" w:lineRule="auto"/>
      <w:ind w:firstLine="0"/>
      <w:jc w:val="left"/>
    </w:pPr>
    <w:rPr>
      <w:rFonts w:cstheme="minorBidi"/>
      <w:color w:val="000000"/>
      <w:spacing w:val="20"/>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ontStyle48">
    <w:name w:val="Font Style48"/>
    <w:basedOn w:val="DefaultParagraphFont"/>
    <w:rsid w:val="008671F3"/>
    <w:rPr>
      <w:rFonts w:ascii="Times New Roman" w:hAnsi="Times New Roman" w:cs="Times New Roman"/>
      <w:b/>
      <w:bCs/>
      <w:smallCaps/>
      <w:sz w:val="12"/>
      <w:szCs w:val="12"/>
    </w:rPr>
  </w:style>
  <w:style w:type="character" w:customStyle="1" w:styleId="FontStyle49">
    <w:name w:val="Font Style49"/>
    <w:basedOn w:val="DefaultParagraphFont"/>
    <w:rsid w:val="008671F3"/>
    <w:rPr>
      <w:rFonts w:ascii="Times New Roman" w:hAnsi="Times New Roman" w:cs="Times New Roman"/>
      <w:b/>
      <w:bCs/>
      <w:i/>
      <w:iCs/>
      <w:smallCaps/>
      <w:sz w:val="8"/>
      <w:szCs w:val="8"/>
    </w:rPr>
  </w:style>
  <w:style w:type="character" w:customStyle="1" w:styleId="FontStyle36">
    <w:name w:val="Font Style36"/>
    <w:basedOn w:val="DefaultParagraphFont"/>
    <w:rsid w:val="008671F3"/>
    <w:rPr>
      <w:rFonts w:ascii="Times New Roman" w:hAnsi="Times New Roman" w:cs="Times New Roman"/>
      <w:sz w:val="28"/>
      <w:szCs w:val="28"/>
    </w:rPr>
  </w:style>
  <w:style w:type="paragraph" w:customStyle="1" w:styleId="21">
    <w:name w:val="Абзац списка2"/>
    <w:basedOn w:val="Normal"/>
    <w:rsid w:val="008671F3"/>
    <w:pPr>
      <w:spacing w:after="200" w:line="276" w:lineRule="auto"/>
      <w:ind w:left="720"/>
      <w:contextualSpacing/>
    </w:pPr>
    <w:rPr>
      <w:rFonts w:ascii="Calibri" w:eastAsia="Times New Roman" w:hAnsi="Calibri"/>
      <w:sz w:val="22"/>
      <w:szCs w:val="22"/>
      <w:lang w:val="uk-UA"/>
    </w:rPr>
  </w:style>
  <w:style w:type="paragraph" w:styleId="HTMLPreformatted">
    <w:name w:val="HTML Preformatted"/>
    <w:basedOn w:val="Normal"/>
    <w:link w:val="HTMLPreformattedChar"/>
    <w:uiPriority w:val="99"/>
    <w:unhideWhenUsed/>
    <w:rsid w:val="008671F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jc w:val="both"/>
    </w:pPr>
    <w:rPr>
      <w:rFonts w:ascii="Courier New" w:eastAsia="Times New Roman" w:hAnsi="Courier New" w:cs="Courier New"/>
      <w:sz w:val="20"/>
      <w:szCs w:val="20"/>
      <w:lang w:eastAsia="ru-RU"/>
    </w:rPr>
  </w:style>
  <w:style w:type="character" w:customStyle="1" w:styleId="HTMLPreformattedChar">
    <w:name w:val="HTML Preformatted Char"/>
    <w:basedOn w:val="DefaultParagraphFont"/>
    <w:link w:val="HTMLPreformatted"/>
    <w:uiPriority w:val="99"/>
    <w:rsid w:val="008671F3"/>
    <w:rPr>
      <w:rFonts w:ascii="Courier New" w:eastAsia="Times New Roman" w:hAnsi="Courier New" w:cs="Courier New"/>
      <w:sz w:val="20"/>
      <w:szCs w:val="20"/>
      <w:lang w:eastAsia="ru-RU"/>
    </w:rPr>
  </w:style>
  <w:style w:type="paragraph" w:customStyle="1" w:styleId="a1">
    <w:name w:val="Текст таблиці"/>
    <w:basedOn w:val="Normal"/>
    <w:link w:val="a2"/>
    <w:qFormat/>
    <w:rsid w:val="00CC4001"/>
    <w:pPr>
      <w:numPr>
        <w:ilvl w:val="12"/>
      </w:numPr>
      <w:spacing w:after="0" w:line="240" w:lineRule="auto"/>
    </w:pPr>
    <w:rPr>
      <w:rFonts w:ascii="Calibri" w:eastAsia="Times New Roman" w:hAnsi="Calibri" w:cs="Bookman Old Style"/>
      <w:sz w:val="24"/>
      <w:szCs w:val="24"/>
      <w:lang w:val="uk-UA" w:eastAsia="ru-RU"/>
    </w:rPr>
  </w:style>
  <w:style w:type="character" w:customStyle="1" w:styleId="a2">
    <w:name w:val="Текст таблиці Знак"/>
    <w:basedOn w:val="DefaultParagraphFont"/>
    <w:link w:val="a1"/>
    <w:rsid w:val="00CC4001"/>
    <w:rPr>
      <w:rFonts w:ascii="Calibri" w:eastAsia="Times New Roman" w:hAnsi="Calibri" w:cs="Bookman Old Style"/>
      <w:sz w:val="24"/>
      <w:szCs w:val="24"/>
      <w:lang w:val="uk-UA" w:eastAsia="ru-RU"/>
    </w:rPr>
  </w:style>
  <w:style w:type="character" w:customStyle="1" w:styleId="11">
    <w:name w:val="Неразрешенное упоминание1"/>
    <w:basedOn w:val="DefaultParagraphFont"/>
    <w:uiPriority w:val="99"/>
    <w:semiHidden/>
    <w:unhideWhenUsed/>
    <w:rsid w:val="002315A0"/>
    <w:rPr>
      <w:color w:val="605E5C"/>
      <w:shd w:val="clear" w:color="auto" w:fill="E1DFDD"/>
    </w:rPr>
  </w:style>
  <w:style w:type="paragraph" w:styleId="BodyText3">
    <w:name w:val="Body Text 3"/>
    <w:basedOn w:val="Normal"/>
    <w:link w:val="BodyText3Char"/>
    <w:uiPriority w:val="99"/>
    <w:unhideWhenUsed/>
    <w:rsid w:val="00A55A69"/>
    <w:pPr>
      <w:spacing w:after="120"/>
    </w:pPr>
    <w:rPr>
      <w:rFonts w:asciiTheme="minorHAnsi" w:hAnsiTheme="minorHAnsi" w:cstheme="minorBidi"/>
      <w:sz w:val="16"/>
      <w:szCs w:val="16"/>
    </w:rPr>
  </w:style>
  <w:style w:type="character" w:customStyle="1" w:styleId="BodyText3Char">
    <w:name w:val="Body Text 3 Char"/>
    <w:basedOn w:val="DefaultParagraphFont"/>
    <w:link w:val="BodyText3"/>
    <w:uiPriority w:val="99"/>
    <w:rsid w:val="00A55A69"/>
    <w:rPr>
      <w:rFonts w:asciiTheme="minorHAnsi" w:hAnsiTheme="minorHAnsi" w:cstheme="minorBidi"/>
      <w:sz w:val="16"/>
      <w:szCs w:val="16"/>
    </w:rPr>
  </w:style>
  <w:style w:type="paragraph" w:customStyle="1" w:styleId="Just">
    <w:name w:val="Just"/>
    <w:rsid w:val="00A55A69"/>
    <w:pPr>
      <w:autoSpaceDE w:val="0"/>
      <w:autoSpaceDN w:val="0"/>
      <w:adjustRightInd w:val="0"/>
      <w:spacing w:before="40" w:after="40" w:line="240" w:lineRule="auto"/>
      <w:ind w:firstLine="568"/>
    </w:pPr>
    <w:rPr>
      <w:rFonts w:eastAsia="Times New Roman"/>
      <w:sz w:val="24"/>
      <w:szCs w:val="24"/>
      <w:lang w:eastAsia="ru-RU"/>
    </w:rPr>
  </w:style>
  <w:style w:type="character" w:styleId="PlaceholderText">
    <w:name w:val="Placeholder Text"/>
    <w:basedOn w:val="DefaultParagraphFont"/>
    <w:uiPriority w:val="99"/>
    <w:semiHidden/>
    <w:rsid w:val="00C008B5"/>
    <w:rPr>
      <w:color w:val="808080"/>
    </w:rPr>
  </w:style>
  <w:style w:type="character" w:customStyle="1" w:styleId="tlid-translation">
    <w:name w:val="tlid-translation"/>
    <w:uiPriority w:val="99"/>
    <w:rsid w:val="00E735A9"/>
    <w:rPr>
      <w:rFonts w:cs="Times New Roman"/>
    </w:rPr>
  </w:style>
  <w:style w:type="paragraph" w:customStyle="1" w:styleId="Default">
    <w:name w:val="Default"/>
    <w:rsid w:val="001A7859"/>
    <w:pPr>
      <w:autoSpaceDE w:val="0"/>
      <w:autoSpaceDN w:val="0"/>
      <w:adjustRightInd w:val="0"/>
      <w:spacing w:line="240" w:lineRule="auto"/>
      <w:ind w:firstLine="0"/>
      <w:jc w:val="left"/>
    </w:pPr>
    <w:rPr>
      <w:rFonts w:ascii="Arial" w:eastAsia="Calibri" w:hAnsi="Arial" w:cs="Arial"/>
      <w:color w:val="000000"/>
      <w:sz w:val="24"/>
      <w:szCs w:val="24"/>
      <w:lang w:val="uk-UA"/>
    </w:rPr>
  </w:style>
  <w:style w:type="paragraph" w:styleId="FootnoteText">
    <w:name w:val="footnote text"/>
    <w:basedOn w:val="Normal"/>
    <w:link w:val="FootnoteTextChar"/>
    <w:semiHidden/>
    <w:rsid w:val="001A7859"/>
    <w:pPr>
      <w:spacing w:after="0" w:line="240" w:lineRule="auto"/>
    </w:pPr>
    <w:rPr>
      <w:rFonts w:eastAsia="Times New Roman"/>
      <w:sz w:val="20"/>
      <w:szCs w:val="20"/>
      <w:lang w:val="uk-UA" w:eastAsia="ru-RU"/>
    </w:rPr>
  </w:style>
  <w:style w:type="character" w:customStyle="1" w:styleId="FootnoteTextChar">
    <w:name w:val="Footnote Text Char"/>
    <w:basedOn w:val="DefaultParagraphFont"/>
    <w:link w:val="FootnoteText"/>
    <w:semiHidden/>
    <w:rsid w:val="001A7859"/>
    <w:rPr>
      <w:rFonts w:eastAsia="Times New Roman"/>
      <w:sz w:val="20"/>
      <w:szCs w:val="20"/>
      <w:lang w:val="uk-UA" w:eastAsia="ru-RU"/>
    </w:rPr>
  </w:style>
  <w:style w:type="character" w:styleId="FootnoteReference">
    <w:name w:val="footnote reference"/>
    <w:semiHidden/>
    <w:rsid w:val="001A7859"/>
    <w:rPr>
      <w:vertAlign w:val="superscript"/>
    </w:rPr>
  </w:style>
  <w:style w:type="paragraph" w:styleId="TOCHeading">
    <w:name w:val="TOC Heading"/>
    <w:basedOn w:val="Heading1"/>
    <w:next w:val="Normal"/>
    <w:uiPriority w:val="39"/>
    <w:unhideWhenUsed/>
    <w:qFormat/>
    <w:rsid w:val="00D11D43"/>
    <w:pPr>
      <w:keepLines/>
      <w:spacing w:after="0" w:line="259" w:lineRule="auto"/>
      <w:outlineLvl w:val="9"/>
    </w:pPr>
    <w:rPr>
      <w:rFonts w:asciiTheme="majorHAnsi" w:eastAsiaTheme="majorEastAsia" w:hAnsiTheme="majorHAnsi" w:cstheme="majorBidi"/>
      <w:b w:val="0"/>
      <w:bCs w:val="0"/>
      <w:color w:val="2F5496" w:themeColor="accent1" w:themeShade="BF"/>
      <w:kern w:val="0"/>
      <w:lang w:val="ru-RU"/>
    </w:rPr>
  </w:style>
  <w:style w:type="paragraph" w:styleId="TOC2">
    <w:name w:val="toc 2"/>
    <w:basedOn w:val="Normal"/>
    <w:next w:val="Normal"/>
    <w:autoRedefine/>
    <w:uiPriority w:val="39"/>
    <w:unhideWhenUsed/>
    <w:rsid w:val="00D11D43"/>
    <w:pPr>
      <w:spacing w:after="100"/>
      <w:ind w:left="220"/>
    </w:pPr>
    <w:rPr>
      <w:rFonts w:asciiTheme="minorHAnsi" w:eastAsiaTheme="minorEastAsia" w:hAnsiTheme="minorHAnsi"/>
      <w:sz w:val="22"/>
      <w:szCs w:val="22"/>
      <w:lang w:eastAsia="ru-RU"/>
    </w:rPr>
  </w:style>
  <w:style w:type="paragraph" w:styleId="TOC1">
    <w:name w:val="toc 1"/>
    <w:basedOn w:val="Normal"/>
    <w:next w:val="Normal"/>
    <w:autoRedefine/>
    <w:uiPriority w:val="39"/>
    <w:unhideWhenUsed/>
    <w:rsid w:val="00D11D43"/>
    <w:pPr>
      <w:spacing w:after="100"/>
    </w:pPr>
    <w:rPr>
      <w:rFonts w:asciiTheme="minorHAnsi" w:eastAsiaTheme="minorEastAsia" w:hAnsiTheme="minorHAnsi"/>
      <w:sz w:val="22"/>
      <w:szCs w:val="22"/>
      <w:lang w:eastAsia="ru-RU"/>
    </w:rPr>
  </w:style>
  <w:style w:type="paragraph" w:styleId="TOC3">
    <w:name w:val="toc 3"/>
    <w:basedOn w:val="Normal"/>
    <w:next w:val="Normal"/>
    <w:autoRedefine/>
    <w:uiPriority w:val="39"/>
    <w:unhideWhenUsed/>
    <w:rsid w:val="00D11D43"/>
    <w:pPr>
      <w:spacing w:after="100"/>
      <w:ind w:left="440"/>
    </w:pPr>
    <w:rPr>
      <w:rFonts w:asciiTheme="minorHAnsi" w:eastAsiaTheme="minorEastAsia" w:hAnsiTheme="minorHAnsi"/>
      <w:sz w:val="22"/>
      <w:szCs w:val="22"/>
      <w:lang w:eastAsia="ru-RU"/>
    </w:rPr>
  </w:style>
  <w:style w:type="character" w:styleId="UnresolvedMention">
    <w:name w:val="Unresolved Mention"/>
    <w:basedOn w:val="DefaultParagraphFont"/>
    <w:uiPriority w:val="99"/>
    <w:semiHidden/>
    <w:unhideWhenUsed/>
    <w:rsid w:val="002C2FEE"/>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26889228">
      <w:bodyDiv w:val="1"/>
      <w:marLeft w:val="0"/>
      <w:marRight w:val="0"/>
      <w:marTop w:val="0"/>
      <w:marBottom w:val="0"/>
      <w:divBdr>
        <w:top w:val="none" w:sz="0" w:space="0" w:color="auto"/>
        <w:left w:val="none" w:sz="0" w:space="0" w:color="auto"/>
        <w:bottom w:val="none" w:sz="0" w:space="0" w:color="auto"/>
        <w:right w:val="none" w:sz="0" w:space="0" w:color="auto"/>
      </w:divBdr>
    </w:div>
    <w:div w:id="1051075073">
      <w:bodyDiv w:val="1"/>
      <w:marLeft w:val="0"/>
      <w:marRight w:val="0"/>
      <w:marTop w:val="0"/>
      <w:marBottom w:val="0"/>
      <w:divBdr>
        <w:top w:val="none" w:sz="0" w:space="0" w:color="auto"/>
        <w:left w:val="none" w:sz="0" w:space="0" w:color="auto"/>
        <w:bottom w:val="none" w:sz="0" w:space="0" w:color="auto"/>
        <w:right w:val="none" w:sz="0" w:space="0" w:color="auto"/>
      </w:divBdr>
    </w:div>
    <w:div w:id="139146510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6.png"/><Relationship Id="rId18" Type="http://schemas.openxmlformats.org/officeDocument/2006/relationships/image" Target="media/image11.png"/><Relationship Id="rId26" Type="http://schemas.openxmlformats.org/officeDocument/2006/relationships/image" Target="media/image19.png"/><Relationship Id="rId39" Type="http://schemas.openxmlformats.org/officeDocument/2006/relationships/image" Target="media/image30.wmf"/><Relationship Id="rId21" Type="http://schemas.openxmlformats.org/officeDocument/2006/relationships/image" Target="media/image14.png"/><Relationship Id="rId34" Type="http://schemas.openxmlformats.org/officeDocument/2006/relationships/image" Target="media/image27.png"/><Relationship Id="rId42" Type="http://schemas.openxmlformats.org/officeDocument/2006/relationships/hyperlink" Target="https://edrid.ru/en/rid/217.015.edfb.html" TargetMode="External"/><Relationship Id="rId47" Type="http://schemas.openxmlformats.org/officeDocument/2006/relationships/hyperlink" Target="https://scholar.google.com.ua/scholar?oi=bibs&amp;cluster=9184333931796923125&amp;btnI=1&amp;hl=ru" TargetMode="External"/><Relationship Id="rId50" Type="http://schemas.openxmlformats.org/officeDocument/2006/relationships/hyperlink" Target="https://scholar.google.com.ua/citations?user=U1FgxEIAAAAJ&amp;hl=ru" TargetMode="External"/><Relationship Id="rId55" Type="http://schemas.openxmlformats.org/officeDocument/2006/relationships/header" Target="header2.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9.png"/><Relationship Id="rId29" Type="http://schemas.openxmlformats.org/officeDocument/2006/relationships/image" Target="media/image22.png"/><Relationship Id="rId11" Type="http://schemas.openxmlformats.org/officeDocument/2006/relationships/image" Target="media/image4.png"/><Relationship Id="rId24" Type="http://schemas.openxmlformats.org/officeDocument/2006/relationships/image" Target="media/image17.png"/><Relationship Id="rId32" Type="http://schemas.openxmlformats.org/officeDocument/2006/relationships/image" Target="media/image25.png"/><Relationship Id="rId37" Type="http://schemas.openxmlformats.org/officeDocument/2006/relationships/image" Target="media/image29.wmf"/><Relationship Id="rId40" Type="http://schemas.openxmlformats.org/officeDocument/2006/relationships/oleObject" Target="embeddings/oleObject3.bin"/><Relationship Id="rId45" Type="http://schemas.openxmlformats.org/officeDocument/2006/relationships/hyperlink" Target="http://zakon2.rada.gov.ua/laws/main/5080-17" TargetMode="External"/><Relationship Id="rId53" Type="http://schemas.openxmlformats.org/officeDocument/2006/relationships/hyperlink" Target="https://scholar.google.com.ua/scholar?oi=bibs&amp;cluster=9184333931796923125&amp;btnI=1&amp;hl=ru" TargetMode="External"/><Relationship Id="rId5" Type="http://schemas.openxmlformats.org/officeDocument/2006/relationships/webSettings" Target="webSettings.xml"/><Relationship Id="rId19" Type="http://schemas.openxmlformats.org/officeDocument/2006/relationships/image" Target="media/image12.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 Id="rId22" Type="http://schemas.openxmlformats.org/officeDocument/2006/relationships/image" Target="media/image15.png"/><Relationship Id="rId27" Type="http://schemas.openxmlformats.org/officeDocument/2006/relationships/image" Target="media/image20.png"/><Relationship Id="rId30" Type="http://schemas.openxmlformats.org/officeDocument/2006/relationships/image" Target="media/image23.png"/><Relationship Id="rId35" Type="http://schemas.openxmlformats.org/officeDocument/2006/relationships/image" Target="media/image28.wmf"/><Relationship Id="rId43" Type="http://schemas.openxmlformats.org/officeDocument/2006/relationships/hyperlink" Target="http://ela.kpi.ua/handle/123456789/26328" TargetMode="External"/><Relationship Id="rId48" Type="http://schemas.openxmlformats.org/officeDocument/2006/relationships/hyperlink" Target="http://uk.wikipedia.org/wiki/%D0%93%D0%BE%D0%BB%D0%BE%D1%81_%D0%A3%D0%BA%D1%80%D0%B0%D1%97%D0%BD%D0%B8" TargetMode="External"/><Relationship Id="rId56" Type="http://schemas.openxmlformats.org/officeDocument/2006/relationships/fontTable" Target="fontTable.xml"/><Relationship Id="rId8" Type="http://schemas.openxmlformats.org/officeDocument/2006/relationships/image" Target="media/image1.png"/><Relationship Id="rId51" Type="http://schemas.openxmlformats.org/officeDocument/2006/relationships/hyperlink" Target="http://www.sindexs.org/JournalList.aspx?ID=1907" TargetMode="External"/><Relationship Id="rId3" Type="http://schemas.openxmlformats.org/officeDocument/2006/relationships/styles" Target="styles.xml"/><Relationship Id="rId12" Type="http://schemas.openxmlformats.org/officeDocument/2006/relationships/image" Target="media/image5.png"/><Relationship Id="rId17" Type="http://schemas.openxmlformats.org/officeDocument/2006/relationships/image" Target="media/image10.png"/><Relationship Id="rId25" Type="http://schemas.openxmlformats.org/officeDocument/2006/relationships/image" Target="media/image18.png"/><Relationship Id="rId33" Type="http://schemas.openxmlformats.org/officeDocument/2006/relationships/image" Target="media/image26.png"/><Relationship Id="rId38" Type="http://schemas.openxmlformats.org/officeDocument/2006/relationships/oleObject" Target="embeddings/oleObject2.bin"/><Relationship Id="rId46" Type="http://schemas.openxmlformats.org/officeDocument/2006/relationships/hyperlink" Target="http://www.president.gov.ua/documents/2464-vi-11763/" TargetMode="External"/><Relationship Id="rId20" Type="http://schemas.openxmlformats.org/officeDocument/2006/relationships/image" Target="media/image13.png"/><Relationship Id="rId41" Type="http://schemas.openxmlformats.org/officeDocument/2006/relationships/hyperlink" Target="https://masters.donntu.org/2006/fema/dyadyushkin/library/2.htm" TargetMode="External"/><Relationship Id="rId54"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8.png"/><Relationship Id="rId23" Type="http://schemas.openxmlformats.org/officeDocument/2006/relationships/image" Target="media/image16.png"/><Relationship Id="rId28" Type="http://schemas.openxmlformats.org/officeDocument/2006/relationships/image" Target="media/image21.png"/><Relationship Id="rId36" Type="http://schemas.openxmlformats.org/officeDocument/2006/relationships/oleObject" Target="embeddings/oleObject1.bin"/><Relationship Id="rId49" Type="http://schemas.openxmlformats.org/officeDocument/2006/relationships/hyperlink" Target="http://journals.indexcopernicus.com/+,p1549,3.html" TargetMode="External"/><Relationship Id="rId57" Type="http://schemas.openxmlformats.org/officeDocument/2006/relationships/theme" Target="theme/theme1.xml"/><Relationship Id="rId10" Type="http://schemas.openxmlformats.org/officeDocument/2006/relationships/image" Target="media/image3.png"/><Relationship Id="rId31" Type="http://schemas.openxmlformats.org/officeDocument/2006/relationships/image" Target="media/image24.png"/><Relationship Id="rId44" Type="http://schemas.openxmlformats.org/officeDocument/2006/relationships/hyperlink" Target="https://biznesua.com.ua/shho-take-startap" TargetMode="External"/><Relationship Id="rId52" Type="http://schemas.openxmlformats.org/officeDocument/2006/relationships/hyperlink" Target="https://dspace.uzhnu.edu.ua/jspui/bitstream/lib/19695/1/7.pdf"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56F3A8A-D36E-46E5-A1F9-184BCF00F4D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915</TotalTime>
  <Pages>86</Pages>
  <Words>15384</Words>
  <Characters>87692</Characters>
  <Application>Microsoft Office Word</Application>
  <DocSecurity>0</DocSecurity>
  <Lines>730</Lines>
  <Paragraphs>205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102871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1 1</dc:creator>
  <cp:keywords/>
  <dc:description/>
  <cp:lastModifiedBy>Kulakovskyi, Leonid (DXC Luxoft)</cp:lastModifiedBy>
  <cp:revision>25</cp:revision>
  <dcterms:created xsi:type="dcterms:W3CDTF">2021-12-14T16:52:00Z</dcterms:created>
  <dcterms:modified xsi:type="dcterms:W3CDTF">2022-01-22T16:24:00Z</dcterms:modified>
</cp:coreProperties>
</file>