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9DD" w:rsidRPr="00AC49DD" w:rsidRDefault="00AC49DD" w:rsidP="00AC49DD">
      <w:pPr>
        <w:jc w:val="center"/>
        <w:rPr>
          <w:b/>
          <w:bCs/>
          <w:caps/>
          <w:sz w:val="28"/>
          <w:szCs w:val="28"/>
        </w:rPr>
      </w:pPr>
      <w:r w:rsidRPr="00AC49DD">
        <w:rPr>
          <w:b/>
          <w:bCs/>
          <w:caps/>
          <w:sz w:val="28"/>
          <w:szCs w:val="28"/>
        </w:rPr>
        <w:t xml:space="preserve">Національний </w:t>
      </w:r>
      <w:proofErr w:type="gramStart"/>
      <w:r w:rsidRPr="00AC49DD">
        <w:rPr>
          <w:b/>
          <w:bCs/>
          <w:caps/>
          <w:sz w:val="28"/>
          <w:szCs w:val="28"/>
        </w:rPr>
        <w:t>техн</w:t>
      </w:r>
      <w:proofErr w:type="gramEnd"/>
      <w:r w:rsidRPr="00AC49DD">
        <w:rPr>
          <w:b/>
          <w:bCs/>
          <w:caps/>
          <w:sz w:val="28"/>
          <w:szCs w:val="28"/>
        </w:rPr>
        <w:t>ічний університет України</w:t>
      </w:r>
    </w:p>
    <w:p w:rsidR="00AC49DD" w:rsidRPr="00AC49DD" w:rsidRDefault="00AC49DD" w:rsidP="00AC49DD">
      <w:pPr>
        <w:jc w:val="center"/>
        <w:rPr>
          <w:b/>
          <w:bCs/>
          <w:caps/>
          <w:sz w:val="28"/>
          <w:szCs w:val="28"/>
          <w:lang w:val="uk-UA"/>
        </w:rPr>
      </w:pPr>
      <w:r w:rsidRPr="00AC49DD">
        <w:rPr>
          <w:b/>
          <w:bCs/>
          <w:caps/>
          <w:sz w:val="28"/>
          <w:szCs w:val="28"/>
        </w:rPr>
        <w:t>«Київський полі</w:t>
      </w:r>
      <w:proofErr w:type="gramStart"/>
      <w:r w:rsidRPr="00AC49DD">
        <w:rPr>
          <w:b/>
          <w:bCs/>
          <w:caps/>
          <w:sz w:val="28"/>
          <w:szCs w:val="28"/>
        </w:rPr>
        <w:t>техн</w:t>
      </w:r>
      <w:proofErr w:type="gramEnd"/>
      <w:r w:rsidRPr="00AC49DD">
        <w:rPr>
          <w:b/>
          <w:bCs/>
          <w:caps/>
          <w:sz w:val="28"/>
          <w:szCs w:val="28"/>
        </w:rPr>
        <w:t>ічний інститут</w:t>
      </w:r>
      <w:r w:rsidRPr="00AC49DD">
        <w:rPr>
          <w:b/>
          <w:bCs/>
          <w:caps/>
          <w:sz w:val="28"/>
          <w:szCs w:val="28"/>
          <w:lang w:val="uk-UA"/>
        </w:rPr>
        <w:t xml:space="preserve"> </w:t>
      </w:r>
    </w:p>
    <w:p w:rsidR="00AC49DD" w:rsidRPr="00AC49DD" w:rsidRDefault="00AC49DD" w:rsidP="00AC49DD">
      <w:pPr>
        <w:jc w:val="center"/>
        <w:rPr>
          <w:b/>
          <w:bCs/>
          <w:caps/>
          <w:sz w:val="28"/>
          <w:szCs w:val="28"/>
          <w:lang w:val="uk-UA"/>
        </w:rPr>
      </w:pPr>
      <w:r w:rsidRPr="00AC49DD">
        <w:rPr>
          <w:b/>
          <w:bCs/>
          <w:color w:val="000000"/>
          <w:sz w:val="28"/>
          <w:szCs w:val="28"/>
          <w:lang w:val="uk-UA" w:eastAsia="en-US"/>
        </w:rPr>
        <w:t>імені</w:t>
      </w:r>
      <w:r w:rsidRPr="00AC49DD">
        <w:rPr>
          <w:b/>
          <w:bCs/>
          <w:caps/>
          <w:sz w:val="28"/>
          <w:szCs w:val="28"/>
          <w:lang w:val="uk-UA"/>
        </w:rPr>
        <w:t xml:space="preserve"> ІГОРЯ СІКОРСЬКОГО</w:t>
      </w:r>
      <w:r w:rsidRPr="00AC49DD">
        <w:rPr>
          <w:b/>
          <w:bCs/>
          <w:caps/>
          <w:sz w:val="28"/>
          <w:szCs w:val="28"/>
        </w:rPr>
        <w:t>»</w:t>
      </w:r>
    </w:p>
    <w:p w:rsidR="00AC49DD" w:rsidRPr="00AC49DD" w:rsidRDefault="00AC49DD" w:rsidP="00AC49DD">
      <w:pPr>
        <w:jc w:val="center"/>
        <w:rPr>
          <w:b/>
          <w:bCs/>
          <w:caps/>
          <w:sz w:val="28"/>
          <w:szCs w:val="28"/>
          <w:lang w:val="uk-UA"/>
        </w:rPr>
      </w:pPr>
    </w:p>
    <w:p w:rsidR="00AC49DD" w:rsidRPr="00AC49DD" w:rsidRDefault="00AC49DD" w:rsidP="00AC49DD">
      <w:pPr>
        <w:tabs>
          <w:tab w:val="left" w:leader="underscore" w:pos="9356"/>
        </w:tabs>
        <w:jc w:val="center"/>
        <w:rPr>
          <w:sz w:val="28"/>
          <w:szCs w:val="28"/>
        </w:rPr>
      </w:pPr>
      <w:r w:rsidRPr="00AC49DD">
        <w:rPr>
          <w:sz w:val="28"/>
          <w:szCs w:val="28"/>
          <w:u w:val="single"/>
          <w:lang w:val="uk-UA"/>
        </w:rPr>
        <w:t>Навчально-науковий видавничо-поліграфічний інститут</w:t>
      </w:r>
    </w:p>
    <w:p w:rsidR="00AC49DD" w:rsidRPr="00AC49DD" w:rsidRDefault="00AC49DD" w:rsidP="00AC49DD">
      <w:pPr>
        <w:tabs>
          <w:tab w:val="left" w:leader="underscore" w:pos="9356"/>
          <w:tab w:val="left" w:leader="underscore" w:pos="9631"/>
        </w:tabs>
        <w:jc w:val="center"/>
        <w:rPr>
          <w:sz w:val="28"/>
          <w:szCs w:val="28"/>
          <w:vertAlign w:val="superscript"/>
        </w:rPr>
      </w:pPr>
      <w:r w:rsidRPr="00AC49DD">
        <w:rPr>
          <w:sz w:val="28"/>
          <w:szCs w:val="28"/>
          <w:vertAlign w:val="superscript"/>
        </w:rPr>
        <w:t>(</w:t>
      </w:r>
      <w:proofErr w:type="spellStart"/>
      <w:r w:rsidRPr="00AC49DD">
        <w:rPr>
          <w:sz w:val="28"/>
          <w:szCs w:val="28"/>
          <w:vertAlign w:val="superscript"/>
        </w:rPr>
        <w:t>повна</w:t>
      </w:r>
      <w:proofErr w:type="spellEnd"/>
      <w:r w:rsidRPr="00AC49DD">
        <w:rPr>
          <w:sz w:val="28"/>
          <w:szCs w:val="28"/>
          <w:vertAlign w:val="superscript"/>
        </w:rPr>
        <w:t xml:space="preserve"> </w:t>
      </w:r>
      <w:proofErr w:type="spellStart"/>
      <w:r w:rsidRPr="00AC49DD">
        <w:rPr>
          <w:sz w:val="28"/>
          <w:szCs w:val="28"/>
          <w:vertAlign w:val="superscript"/>
        </w:rPr>
        <w:t>назва</w:t>
      </w:r>
      <w:proofErr w:type="spellEnd"/>
      <w:r w:rsidRPr="00AC49DD">
        <w:rPr>
          <w:sz w:val="28"/>
          <w:szCs w:val="28"/>
          <w:vertAlign w:val="superscript"/>
        </w:rPr>
        <w:t xml:space="preserve"> </w:t>
      </w:r>
      <w:proofErr w:type="spellStart"/>
      <w:r w:rsidRPr="00AC49DD">
        <w:rPr>
          <w:sz w:val="28"/>
          <w:szCs w:val="28"/>
          <w:vertAlign w:val="superscript"/>
        </w:rPr>
        <w:t>інституту</w:t>
      </w:r>
      <w:proofErr w:type="spellEnd"/>
      <w:r w:rsidRPr="00AC49DD">
        <w:rPr>
          <w:sz w:val="28"/>
          <w:szCs w:val="28"/>
          <w:vertAlign w:val="superscript"/>
        </w:rPr>
        <w:t>/факультету)</w:t>
      </w:r>
    </w:p>
    <w:p w:rsidR="00AC49DD" w:rsidRPr="00AC49DD" w:rsidRDefault="00AC49DD" w:rsidP="00AC49DD">
      <w:pPr>
        <w:tabs>
          <w:tab w:val="left" w:leader="underscore" w:pos="9356"/>
        </w:tabs>
        <w:jc w:val="center"/>
        <w:rPr>
          <w:sz w:val="28"/>
          <w:szCs w:val="28"/>
        </w:rPr>
      </w:pPr>
      <w:r w:rsidRPr="00AC49DD">
        <w:rPr>
          <w:sz w:val="28"/>
          <w:szCs w:val="28"/>
          <w:u w:val="single"/>
          <w:lang w:val="uk-UA"/>
        </w:rPr>
        <w:t>Кафедра машин та агрегатів поліграфічного виробництва</w:t>
      </w:r>
    </w:p>
    <w:p w:rsidR="00AC49DD" w:rsidRPr="00AC49DD" w:rsidRDefault="00AC49DD" w:rsidP="00AC49DD">
      <w:pPr>
        <w:tabs>
          <w:tab w:val="left" w:leader="underscore" w:pos="8903"/>
          <w:tab w:val="left" w:leader="underscore" w:pos="9631"/>
        </w:tabs>
        <w:jc w:val="center"/>
        <w:rPr>
          <w:sz w:val="28"/>
          <w:szCs w:val="28"/>
          <w:vertAlign w:val="superscript"/>
        </w:rPr>
      </w:pPr>
      <w:r w:rsidRPr="00AC49DD">
        <w:rPr>
          <w:sz w:val="28"/>
          <w:szCs w:val="28"/>
          <w:vertAlign w:val="superscript"/>
        </w:rPr>
        <w:t>(</w:t>
      </w:r>
      <w:proofErr w:type="spellStart"/>
      <w:r w:rsidRPr="00AC49DD">
        <w:rPr>
          <w:sz w:val="28"/>
          <w:szCs w:val="28"/>
          <w:vertAlign w:val="superscript"/>
        </w:rPr>
        <w:t>повна</w:t>
      </w:r>
      <w:proofErr w:type="spellEnd"/>
      <w:r w:rsidRPr="00AC49DD">
        <w:rPr>
          <w:sz w:val="28"/>
          <w:szCs w:val="28"/>
          <w:vertAlign w:val="superscript"/>
        </w:rPr>
        <w:t xml:space="preserve"> </w:t>
      </w:r>
      <w:proofErr w:type="spellStart"/>
      <w:r w:rsidRPr="00AC49DD">
        <w:rPr>
          <w:sz w:val="28"/>
          <w:szCs w:val="28"/>
          <w:vertAlign w:val="superscript"/>
        </w:rPr>
        <w:t>назва</w:t>
      </w:r>
      <w:proofErr w:type="spellEnd"/>
      <w:r w:rsidRPr="00AC49DD">
        <w:rPr>
          <w:sz w:val="28"/>
          <w:szCs w:val="28"/>
          <w:vertAlign w:val="superscript"/>
        </w:rPr>
        <w:t xml:space="preserve"> </w:t>
      </w:r>
      <w:proofErr w:type="spellStart"/>
      <w:r w:rsidRPr="00AC49DD">
        <w:rPr>
          <w:sz w:val="28"/>
          <w:szCs w:val="28"/>
          <w:vertAlign w:val="superscript"/>
        </w:rPr>
        <w:t>кафедри</w:t>
      </w:r>
      <w:proofErr w:type="spellEnd"/>
      <w:r w:rsidRPr="00AC49DD">
        <w:rPr>
          <w:sz w:val="28"/>
          <w:szCs w:val="28"/>
          <w:vertAlign w:val="superscript"/>
        </w:rPr>
        <w:t>)</w:t>
      </w:r>
    </w:p>
    <w:p w:rsidR="00AC49DD" w:rsidRPr="00AC49DD" w:rsidRDefault="00AC49DD" w:rsidP="00AC49DD">
      <w:pPr>
        <w:tabs>
          <w:tab w:val="left" w:pos="720"/>
          <w:tab w:val="left" w:pos="1440"/>
          <w:tab w:val="left" w:pos="1620"/>
        </w:tabs>
        <w:spacing w:line="360" w:lineRule="auto"/>
        <w:ind w:left="5672"/>
        <w:rPr>
          <w:sz w:val="28"/>
          <w:szCs w:val="28"/>
        </w:rPr>
      </w:pPr>
    </w:p>
    <w:p w:rsidR="00AC49DD" w:rsidRPr="00AC49DD" w:rsidRDefault="00053511" w:rsidP="00AC49DD">
      <w:pPr>
        <w:tabs>
          <w:tab w:val="left" w:pos="720"/>
          <w:tab w:val="left" w:pos="1440"/>
          <w:tab w:val="left" w:pos="1620"/>
        </w:tabs>
        <w:spacing w:line="360" w:lineRule="auto"/>
        <w:ind w:left="5672"/>
        <w:rPr>
          <w:sz w:val="28"/>
          <w:szCs w:val="28"/>
        </w:rPr>
      </w:pPr>
      <w:r>
        <w:rPr>
          <w:sz w:val="28"/>
          <w:szCs w:val="28"/>
        </w:rPr>
        <w:t xml:space="preserve">«До </w:t>
      </w:r>
      <w:proofErr w:type="spellStart"/>
      <w:r>
        <w:rPr>
          <w:sz w:val="28"/>
          <w:szCs w:val="28"/>
        </w:rPr>
        <w:t>захисту</w:t>
      </w:r>
      <w:proofErr w:type="spellEnd"/>
      <w:r>
        <w:rPr>
          <w:sz w:val="28"/>
          <w:szCs w:val="28"/>
        </w:rPr>
        <w:t xml:space="preserve"> </w:t>
      </w:r>
      <w:proofErr w:type="spellStart"/>
      <w:r>
        <w:rPr>
          <w:sz w:val="28"/>
          <w:szCs w:val="28"/>
        </w:rPr>
        <w:t>доп</w:t>
      </w:r>
      <w:r>
        <w:rPr>
          <w:sz w:val="28"/>
          <w:szCs w:val="28"/>
          <w:lang w:val="uk-UA"/>
        </w:rPr>
        <w:t>ущено</w:t>
      </w:r>
      <w:proofErr w:type="spellEnd"/>
      <w:r w:rsidR="00AC49DD" w:rsidRPr="00AC49DD">
        <w:rPr>
          <w:sz w:val="28"/>
          <w:szCs w:val="28"/>
        </w:rPr>
        <w:t>»</w:t>
      </w:r>
    </w:p>
    <w:p w:rsidR="00AC49DD" w:rsidRPr="008557D1" w:rsidRDefault="002118D4" w:rsidP="00AC49DD">
      <w:pPr>
        <w:tabs>
          <w:tab w:val="left" w:pos="720"/>
          <w:tab w:val="left" w:pos="1440"/>
          <w:tab w:val="left" w:pos="1620"/>
        </w:tabs>
        <w:ind w:left="5672"/>
        <w:rPr>
          <w:bCs/>
          <w:sz w:val="28"/>
          <w:szCs w:val="28"/>
          <w:lang w:val="uk-UA"/>
        </w:rPr>
      </w:pPr>
      <w:proofErr w:type="spellStart"/>
      <w:r>
        <w:rPr>
          <w:bCs/>
          <w:sz w:val="28"/>
          <w:szCs w:val="28"/>
          <w:lang w:val="uk-UA"/>
        </w:rPr>
        <w:t>В.з</w:t>
      </w:r>
      <w:r w:rsidR="008557D1">
        <w:rPr>
          <w:bCs/>
          <w:sz w:val="28"/>
          <w:szCs w:val="28"/>
          <w:lang w:val="uk-UA"/>
        </w:rPr>
        <w:t>авідувача</w:t>
      </w:r>
      <w:proofErr w:type="spellEnd"/>
      <w:r w:rsidR="008557D1">
        <w:rPr>
          <w:bCs/>
          <w:sz w:val="28"/>
          <w:szCs w:val="28"/>
          <w:lang w:val="uk-UA"/>
        </w:rPr>
        <w:t xml:space="preserve"> кафедри</w:t>
      </w:r>
    </w:p>
    <w:p w:rsidR="00AC49DD" w:rsidRPr="00AC49DD" w:rsidRDefault="00AC49DD" w:rsidP="00AC49DD">
      <w:pPr>
        <w:tabs>
          <w:tab w:val="left" w:pos="720"/>
          <w:tab w:val="left" w:pos="1440"/>
          <w:tab w:val="left" w:pos="1620"/>
        </w:tabs>
        <w:ind w:left="5671"/>
        <w:rPr>
          <w:sz w:val="28"/>
          <w:szCs w:val="28"/>
          <w:lang w:val="uk-UA"/>
        </w:rPr>
      </w:pPr>
      <w:r w:rsidRPr="00AC49DD">
        <w:rPr>
          <w:sz w:val="28"/>
          <w:szCs w:val="28"/>
        </w:rPr>
        <w:t>__</w:t>
      </w:r>
      <w:r w:rsidR="002118D4">
        <w:rPr>
          <w:sz w:val="28"/>
          <w:szCs w:val="28"/>
          <w:u w:val="single"/>
          <w:lang w:val="uk-UA"/>
        </w:rPr>
        <w:t xml:space="preserve">Микола </w:t>
      </w:r>
      <w:r w:rsidR="008557D1">
        <w:rPr>
          <w:sz w:val="28"/>
          <w:szCs w:val="28"/>
          <w:u w:val="single"/>
          <w:lang w:val="uk-UA"/>
        </w:rPr>
        <w:t>ЗЕНКІН</w:t>
      </w:r>
      <w:r w:rsidR="008557D1" w:rsidRPr="00AC49DD">
        <w:rPr>
          <w:sz w:val="28"/>
          <w:szCs w:val="28"/>
        </w:rPr>
        <w:t xml:space="preserve"> </w:t>
      </w:r>
      <w:r w:rsidRPr="00AC49DD">
        <w:rPr>
          <w:sz w:val="28"/>
          <w:szCs w:val="28"/>
        </w:rPr>
        <w:t>____</w:t>
      </w:r>
    </w:p>
    <w:p w:rsidR="00AC49DD" w:rsidRPr="006B5186" w:rsidRDefault="00AC49DD" w:rsidP="00AC49DD">
      <w:pPr>
        <w:tabs>
          <w:tab w:val="left" w:pos="720"/>
          <w:tab w:val="left" w:pos="1440"/>
          <w:tab w:val="left" w:pos="1620"/>
        </w:tabs>
        <w:ind w:left="5671" w:firstLine="425"/>
        <w:rPr>
          <w:sz w:val="28"/>
          <w:szCs w:val="28"/>
          <w:vertAlign w:val="superscript"/>
          <w:lang w:val="uk-UA"/>
        </w:rPr>
      </w:pPr>
      <w:r w:rsidRPr="006B5186">
        <w:rPr>
          <w:sz w:val="28"/>
          <w:szCs w:val="28"/>
          <w:vertAlign w:val="superscript"/>
          <w:lang w:val="uk-UA"/>
        </w:rPr>
        <w:t xml:space="preserve">(підпис)          </w:t>
      </w:r>
      <w:r w:rsidRPr="00AC49DD">
        <w:rPr>
          <w:sz w:val="28"/>
          <w:szCs w:val="28"/>
          <w:vertAlign w:val="superscript"/>
          <w:lang w:val="uk-UA"/>
        </w:rPr>
        <w:t xml:space="preserve">    </w:t>
      </w:r>
      <w:r w:rsidRPr="006B5186">
        <w:rPr>
          <w:sz w:val="28"/>
          <w:szCs w:val="28"/>
          <w:vertAlign w:val="superscript"/>
          <w:lang w:val="uk-UA"/>
        </w:rPr>
        <w:t xml:space="preserve">  (ініціали, прізвище)</w:t>
      </w:r>
    </w:p>
    <w:p w:rsidR="00AC49DD" w:rsidRPr="006B5186" w:rsidRDefault="00AC49DD" w:rsidP="00AC49DD">
      <w:pPr>
        <w:tabs>
          <w:tab w:val="left" w:pos="720"/>
          <w:tab w:val="left" w:pos="1440"/>
          <w:tab w:val="left" w:pos="1620"/>
        </w:tabs>
        <w:ind w:left="5672"/>
        <w:rPr>
          <w:sz w:val="28"/>
          <w:szCs w:val="28"/>
          <w:lang w:val="uk-UA"/>
        </w:rPr>
      </w:pPr>
      <w:r w:rsidRPr="006B5186">
        <w:rPr>
          <w:sz w:val="28"/>
          <w:szCs w:val="28"/>
          <w:lang w:val="uk-UA"/>
        </w:rPr>
        <w:t>“___”_____________20</w:t>
      </w:r>
      <w:r w:rsidRPr="00AC49DD">
        <w:rPr>
          <w:sz w:val="28"/>
          <w:szCs w:val="28"/>
          <w:u w:val="single"/>
          <w:lang w:val="uk-UA"/>
        </w:rPr>
        <w:t>24</w:t>
      </w:r>
      <w:r w:rsidRPr="006B5186">
        <w:rPr>
          <w:sz w:val="28"/>
          <w:szCs w:val="28"/>
          <w:lang w:val="uk-UA"/>
        </w:rPr>
        <w:t xml:space="preserve"> р.</w:t>
      </w:r>
    </w:p>
    <w:p w:rsidR="00AC49DD" w:rsidRPr="006B5186" w:rsidRDefault="00AC49DD" w:rsidP="00AC49DD">
      <w:pPr>
        <w:tabs>
          <w:tab w:val="left" w:leader="underscore" w:pos="9631"/>
        </w:tabs>
        <w:rPr>
          <w:b/>
          <w:bCs/>
          <w:caps/>
          <w:sz w:val="28"/>
          <w:szCs w:val="28"/>
          <w:lang w:val="uk-UA"/>
        </w:rPr>
      </w:pPr>
    </w:p>
    <w:p w:rsidR="00AC49DD" w:rsidRPr="006B5186" w:rsidRDefault="00AC49DD" w:rsidP="00AC49DD">
      <w:pPr>
        <w:tabs>
          <w:tab w:val="left" w:leader="underscore" w:pos="9631"/>
        </w:tabs>
        <w:rPr>
          <w:b/>
          <w:bCs/>
          <w:caps/>
          <w:sz w:val="28"/>
          <w:szCs w:val="28"/>
          <w:lang w:val="uk-UA"/>
        </w:rPr>
      </w:pPr>
    </w:p>
    <w:p w:rsidR="00AC49DD" w:rsidRPr="006B5186" w:rsidRDefault="00AC49DD" w:rsidP="00AC49DD">
      <w:pPr>
        <w:tabs>
          <w:tab w:val="right" w:leader="underscore" w:pos="8903"/>
        </w:tabs>
        <w:jc w:val="center"/>
        <w:rPr>
          <w:b/>
          <w:sz w:val="28"/>
          <w:szCs w:val="28"/>
          <w:lang w:val="uk-UA"/>
        </w:rPr>
      </w:pPr>
      <w:r w:rsidRPr="006B5186">
        <w:rPr>
          <w:b/>
          <w:sz w:val="28"/>
          <w:szCs w:val="28"/>
          <w:lang w:val="uk-UA"/>
        </w:rPr>
        <w:t xml:space="preserve">Дипломний </w:t>
      </w:r>
      <w:proofErr w:type="spellStart"/>
      <w:r w:rsidRPr="006B5186">
        <w:rPr>
          <w:b/>
          <w:sz w:val="28"/>
          <w:szCs w:val="28"/>
          <w:lang w:val="uk-UA"/>
        </w:rPr>
        <w:t>про</w:t>
      </w:r>
      <w:r w:rsidRPr="00AC49DD">
        <w:rPr>
          <w:b/>
          <w:sz w:val="28"/>
          <w:szCs w:val="28"/>
          <w:lang w:val="uk-UA"/>
        </w:rPr>
        <w:t>є</w:t>
      </w:r>
      <w:r w:rsidRPr="006B5186">
        <w:rPr>
          <w:b/>
          <w:sz w:val="28"/>
          <w:szCs w:val="28"/>
          <w:lang w:val="uk-UA"/>
        </w:rPr>
        <w:t>кт</w:t>
      </w:r>
      <w:proofErr w:type="spellEnd"/>
    </w:p>
    <w:p w:rsidR="00AC49DD" w:rsidRPr="00AC49DD" w:rsidRDefault="00AC49DD" w:rsidP="00AC49DD">
      <w:pPr>
        <w:tabs>
          <w:tab w:val="right" w:leader="underscore" w:pos="8903"/>
        </w:tabs>
        <w:jc w:val="center"/>
        <w:rPr>
          <w:sz w:val="28"/>
          <w:szCs w:val="28"/>
          <w:lang w:val="uk-UA"/>
        </w:rPr>
      </w:pPr>
      <w:proofErr w:type="spellStart"/>
      <w:r w:rsidRPr="00AC49DD">
        <w:rPr>
          <w:sz w:val="28"/>
          <w:szCs w:val="28"/>
          <w:lang w:val="uk-UA"/>
        </w:rPr>
        <w:t>освітньо</w:t>
      </w:r>
      <w:r w:rsidRPr="00AC49DD">
        <w:rPr>
          <w:sz w:val="28"/>
          <w:szCs w:val="28"/>
        </w:rPr>
        <w:t>го</w:t>
      </w:r>
      <w:proofErr w:type="spellEnd"/>
      <w:r w:rsidRPr="00AC49DD">
        <w:rPr>
          <w:sz w:val="28"/>
          <w:szCs w:val="28"/>
        </w:rPr>
        <w:t xml:space="preserve"> </w:t>
      </w:r>
      <w:r w:rsidRPr="00AC49DD">
        <w:rPr>
          <w:sz w:val="28"/>
          <w:szCs w:val="28"/>
          <w:lang w:val="uk-UA"/>
        </w:rPr>
        <w:t>рівня «бакалавр»</w:t>
      </w:r>
    </w:p>
    <w:p w:rsidR="00AC49DD" w:rsidRPr="00AC49DD" w:rsidRDefault="00AC49DD" w:rsidP="00AC49DD">
      <w:pPr>
        <w:tabs>
          <w:tab w:val="left" w:pos="3960"/>
          <w:tab w:val="left" w:leader="underscore" w:pos="8903"/>
        </w:tabs>
        <w:jc w:val="center"/>
        <w:rPr>
          <w:sz w:val="28"/>
          <w:szCs w:val="28"/>
          <w:lang w:val="uk-UA"/>
        </w:rPr>
      </w:pPr>
      <w:r w:rsidRPr="00AC49DD">
        <w:rPr>
          <w:sz w:val="28"/>
          <w:szCs w:val="28"/>
          <w:lang w:val="uk-UA"/>
        </w:rPr>
        <w:t>за спеціальністю 133 Галузеве машинобудування</w:t>
      </w:r>
    </w:p>
    <w:p w:rsidR="00AC49DD" w:rsidRPr="00AC49DD" w:rsidRDefault="00AC49DD" w:rsidP="00AC49DD">
      <w:pPr>
        <w:spacing w:before="120" w:after="120"/>
        <w:jc w:val="center"/>
        <w:rPr>
          <w:b/>
          <w:sz w:val="28"/>
          <w:szCs w:val="28"/>
          <w:lang w:val="uk-UA"/>
        </w:rPr>
      </w:pPr>
    </w:p>
    <w:p w:rsidR="00AC49DD" w:rsidRPr="00AC49DD" w:rsidRDefault="00AC49DD" w:rsidP="00AC49DD">
      <w:pPr>
        <w:tabs>
          <w:tab w:val="left" w:leader="underscore" w:pos="9356"/>
        </w:tabs>
        <w:spacing w:before="120"/>
        <w:rPr>
          <w:sz w:val="28"/>
          <w:szCs w:val="28"/>
          <w:lang w:val="uk-UA"/>
        </w:rPr>
      </w:pPr>
      <w:r w:rsidRPr="00AC49DD">
        <w:rPr>
          <w:sz w:val="28"/>
          <w:szCs w:val="28"/>
        </w:rPr>
        <w:t>на тему:</w:t>
      </w:r>
      <w:r w:rsidRPr="00AC49DD">
        <w:rPr>
          <w:sz w:val="28"/>
          <w:szCs w:val="28"/>
          <w:u w:val="single"/>
          <w:lang w:val="uk-UA"/>
        </w:rPr>
        <w:t xml:space="preserve">           </w:t>
      </w:r>
      <w:r w:rsidRPr="00AC49DD">
        <w:rPr>
          <w:b/>
          <w:sz w:val="28"/>
          <w:szCs w:val="28"/>
          <w:u w:val="single"/>
          <w:lang w:val="uk-UA"/>
        </w:rPr>
        <w:t>Самонаклад аркушевих офсетних друкарських машин</w:t>
      </w:r>
      <w:r w:rsidRPr="00AC49DD">
        <w:rPr>
          <w:color w:val="000000"/>
          <w:sz w:val="28"/>
          <w:szCs w:val="28"/>
          <w:u w:val="single"/>
          <w:shd w:val="clear" w:color="auto" w:fill="FFFFFF"/>
          <w:lang w:val="uk-UA"/>
        </w:rPr>
        <w:t>.</w:t>
      </w:r>
      <w:r w:rsidRPr="00AC49DD">
        <w:rPr>
          <w:sz w:val="28"/>
          <w:szCs w:val="28"/>
          <w:lang w:val="uk-UA"/>
        </w:rPr>
        <w:t xml:space="preserve">                    </w:t>
      </w:r>
    </w:p>
    <w:p w:rsidR="00AC49DD" w:rsidRPr="00AC49DD" w:rsidRDefault="00AC49DD" w:rsidP="00AC49DD">
      <w:pPr>
        <w:spacing w:before="240"/>
        <w:rPr>
          <w:bCs/>
          <w:sz w:val="28"/>
          <w:szCs w:val="28"/>
        </w:rPr>
      </w:pPr>
    </w:p>
    <w:p w:rsidR="00AC49DD" w:rsidRPr="00AC49DD" w:rsidRDefault="00AC49DD" w:rsidP="00AC49DD">
      <w:pPr>
        <w:spacing w:before="240"/>
        <w:rPr>
          <w:bCs/>
          <w:sz w:val="28"/>
          <w:szCs w:val="28"/>
          <w:u w:val="single"/>
          <w:lang w:val="uk-UA"/>
        </w:rPr>
      </w:pPr>
      <w:proofErr w:type="spellStart"/>
      <w:r w:rsidRPr="00AC49DD">
        <w:rPr>
          <w:bCs/>
          <w:sz w:val="28"/>
          <w:szCs w:val="28"/>
        </w:rPr>
        <w:t>Викона</w:t>
      </w:r>
      <w:proofErr w:type="spellEnd"/>
      <w:r w:rsidR="00AA37FD">
        <w:rPr>
          <w:bCs/>
          <w:sz w:val="28"/>
          <w:szCs w:val="28"/>
          <w:lang w:val="uk-UA"/>
        </w:rPr>
        <w:t>в</w:t>
      </w:r>
      <w:r w:rsidRPr="00AC49DD">
        <w:rPr>
          <w:bCs/>
          <w:sz w:val="28"/>
          <w:szCs w:val="28"/>
        </w:rPr>
        <w:t xml:space="preserve">: студент  </w:t>
      </w:r>
      <w:r w:rsidRPr="00AC49DD">
        <w:rPr>
          <w:bCs/>
          <w:sz w:val="28"/>
          <w:szCs w:val="28"/>
          <w:u w:val="single"/>
        </w:rPr>
        <w:t xml:space="preserve">  </w:t>
      </w:r>
      <w:r w:rsidRPr="00AC49DD">
        <w:rPr>
          <w:bCs/>
          <w:sz w:val="28"/>
          <w:szCs w:val="28"/>
          <w:u w:val="single"/>
          <w:lang w:val="en-US"/>
        </w:rPr>
        <w:t>IV</w:t>
      </w:r>
      <w:r w:rsidRPr="00AC49DD">
        <w:rPr>
          <w:bCs/>
          <w:sz w:val="28"/>
          <w:szCs w:val="28"/>
          <w:u w:val="single"/>
        </w:rPr>
        <w:t xml:space="preserve">  </w:t>
      </w:r>
      <w:r w:rsidRPr="00AC49DD">
        <w:rPr>
          <w:bCs/>
          <w:sz w:val="28"/>
          <w:szCs w:val="28"/>
        </w:rPr>
        <w:t xml:space="preserve"> курсу, </w:t>
      </w:r>
      <w:proofErr w:type="spellStart"/>
      <w:r w:rsidRPr="00AC49DD">
        <w:rPr>
          <w:bCs/>
          <w:sz w:val="28"/>
          <w:szCs w:val="28"/>
        </w:rPr>
        <w:t>групи</w:t>
      </w:r>
      <w:proofErr w:type="spellEnd"/>
      <w:r w:rsidRPr="00AC49DD">
        <w:rPr>
          <w:bCs/>
          <w:sz w:val="28"/>
          <w:szCs w:val="28"/>
        </w:rPr>
        <w:t xml:space="preserve"> </w:t>
      </w:r>
      <w:r w:rsidRPr="00AC49DD">
        <w:rPr>
          <w:bCs/>
          <w:sz w:val="28"/>
          <w:szCs w:val="28"/>
          <w:u w:val="single"/>
          <w:lang w:val="uk-UA"/>
        </w:rPr>
        <w:t xml:space="preserve">  СМ-01</w:t>
      </w:r>
    </w:p>
    <w:p w:rsidR="00AC49DD" w:rsidRPr="002118D4" w:rsidRDefault="00AC49DD" w:rsidP="00AC49DD">
      <w:pPr>
        <w:rPr>
          <w:sz w:val="28"/>
          <w:szCs w:val="28"/>
          <w:u w:val="single"/>
          <w:vertAlign w:val="superscript"/>
        </w:rPr>
      </w:pPr>
      <w:r w:rsidRPr="00AC49DD">
        <w:rPr>
          <w:sz w:val="28"/>
          <w:szCs w:val="28"/>
          <w:vertAlign w:val="superscript"/>
        </w:rPr>
        <w:t xml:space="preserve">                                        </w:t>
      </w:r>
      <w:r w:rsidRPr="00AC49DD">
        <w:rPr>
          <w:sz w:val="28"/>
          <w:szCs w:val="28"/>
          <w:vertAlign w:val="superscript"/>
          <w:lang w:val="uk-UA"/>
        </w:rPr>
        <w:t xml:space="preserve">                </w:t>
      </w:r>
      <w:r w:rsidRPr="00AC49DD">
        <w:rPr>
          <w:sz w:val="28"/>
          <w:szCs w:val="28"/>
          <w:vertAlign w:val="superscript"/>
        </w:rPr>
        <w:t xml:space="preserve">                                                         (шифр </w:t>
      </w:r>
      <w:proofErr w:type="spellStart"/>
      <w:r w:rsidRPr="00AC49DD">
        <w:rPr>
          <w:sz w:val="28"/>
          <w:szCs w:val="28"/>
          <w:vertAlign w:val="superscript"/>
        </w:rPr>
        <w:t>групи</w:t>
      </w:r>
      <w:proofErr w:type="spellEnd"/>
      <w:r w:rsidRPr="00AC49DD">
        <w:rPr>
          <w:sz w:val="28"/>
          <w:szCs w:val="28"/>
          <w:vertAlign w:val="superscript"/>
        </w:rPr>
        <w:t>)</w:t>
      </w:r>
    </w:p>
    <w:p w:rsidR="00AC49DD" w:rsidRPr="00AC49DD" w:rsidRDefault="00AC49DD" w:rsidP="00AC49DD">
      <w:pPr>
        <w:tabs>
          <w:tab w:val="left" w:leader="underscore" w:pos="7371"/>
          <w:tab w:val="left" w:pos="7513"/>
          <w:tab w:val="left" w:leader="underscore" w:pos="8903"/>
        </w:tabs>
        <w:rPr>
          <w:bCs/>
          <w:sz w:val="28"/>
          <w:szCs w:val="28"/>
          <w:u w:val="single"/>
          <w:lang w:val="uk-UA"/>
        </w:rPr>
      </w:pPr>
      <w:r w:rsidRPr="002118D4">
        <w:rPr>
          <w:color w:val="000000"/>
          <w:sz w:val="28"/>
          <w:szCs w:val="28"/>
          <w:u w:val="single"/>
          <w:shd w:val="clear" w:color="auto" w:fill="FFFFFF"/>
          <w:lang w:val="uk-UA"/>
        </w:rPr>
        <w:t xml:space="preserve">                            </w:t>
      </w:r>
      <w:r w:rsidRPr="002118D4">
        <w:rPr>
          <w:color w:val="000000"/>
          <w:sz w:val="28"/>
          <w:szCs w:val="28"/>
          <w:u w:val="single"/>
          <w:shd w:val="clear" w:color="auto" w:fill="FFFFFF"/>
        </w:rPr>
        <w:t xml:space="preserve">  </w:t>
      </w:r>
      <w:r w:rsidRPr="002118D4">
        <w:rPr>
          <w:color w:val="000000"/>
          <w:sz w:val="28"/>
          <w:szCs w:val="28"/>
          <w:u w:val="single"/>
          <w:shd w:val="clear" w:color="auto" w:fill="FFFFFF"/>
          <w:lang w:val="uk-UA"/>
        </w:rPr>
        <w:t xml:space="preserve">  </w:t>
      </w:r>
      <w:r w:rsidRPr="002118D4">
        <w:rPr>
          <w:color w:val="000000"/>
          <w:sz w:val="28"/>
          <w:szCs w:val="28"/>
          <w:u w:val="single"/>
          <w:shd w:val="clear" w:color="auto" w:fill="FFFFFF"/>
        </w:rPr>
        <w:t xml:space="preserve">  </w:t>
      </w:r>
      <w:r w:rsidRPr="002118D4">
        <w:rPr>
          <w:color w:val="000000"/>
          <w:sz w:val="28"/>
          <w:szCs w:val="28"/>
          <w:u w:val="single"/>
          <w:shd w:val="clear" w:color="auto" w:fill="FFFFFF"/>
          <w:lang w:val="uk-UA"/>
        </w:rPr>
        <w:t xml:space="preserve">Прилуцький Микола Олександрович              </w:t>
      </w:r>
      <w:r w:rsidRPr="00AC49DD">
        <w:rPr>
          <w:color w:val="000000"/>
          <w:sz w:val="28"/>
          <w:szCs w:val="28"/>
          <w:u w:val="single"/>
          <w:shd w:val="clear" w:color="auto" w:fill="FFFFFF"/>
          <w:lang w:val="uk-UA"/>
        </w:rPr>
        <w:t xml:space="preserve">            </w:t>
      </w:r>
    </w:p>
    <w:p w:rsidR="00AC49DD" w:rsidRPr="00AC49DD" w:rsidRDefault="00AC49DD" w:rsidP="00AC49DD">
      <w:pPr>
        <w:tabs>
          <w:tab w:val="left" w:pos="7938"/>
        </w:tabs>
        <w:ind w:firstLine="2694"/>
        <w:rPr>
          <w:sz w:val="28"/>
          <w:szCs w:val="28"/>
          <w:vertAlign w:val="superscript"/>
        </w:rPr>
      </w:pPr>
      <w:r w:rsidRPr="00AC49DD">
        <w:rPr>
          <w:sz w:val="28"/>
          <w:szCs w:val="28"/>
          <w:vertAlign w:val="superscript"/>
        </w:rPr>
        <w:t>(</w:t>
      </w:r>
      <w:proofErr w:type="spellStart"/>
      <w:proofErr w:type="gramStart"/>
      <w:r w:rsidRPr="00AC49DD">
        <w:rPr>
          <w:sz w:val="28"/>
          <w:szCs w:val="28"/>
          <w:vertAlign w:val="superscript"/>
        </w:rPr>
        <w:t>пр</w:t>
      </w:r>
      <w:proofErr w:type="gramEnd"/>
      <w:r w:rsidRPr="00AC49DD">
        <w:rPr>
          <w:sz w:val="28"/>
          <w:szCs w:val="28"/>
          <w:vertAlign w:val="superscript"/>
        </w:rPr>
        <w:t>ізвище</w:t>
      </w:r>
      <w:proofErr w:type="spellEnd"/>
      <w:r w:rsidRPr="00AC49DD">
        <w:rPr>
          <w:sz w:val="28"/>
          <w:szCs w:val="28"/>
          <w:vertAlign w:val="superscript"/>
        </w:rPr>
        <w:t xml:space="preserve">, </w:t>
      </w:r>
      <w:proofErr w:type="spellStart"/>
      <w:r w:rsidRPr="00AC49DD">
        <w:rPr>
          <w:sz w:val="28"/>
          <w:szCs w:val="28"/>
          <w:vertAlign w:val="superscript"/>
        </w:rPr>
        <w:t>ім’я</w:t>
      </w:r>
      <w:proofErr w:type="spellEnd"/>
      <w:r w:rsidRPr="00AC49DD">
        <w:rPr>
          <w:sz w:val="28"/>
          <w:szCs w:val="28"/>
          <w:vertAlign w:val="superscript"/>
        </w:rPr>
        <w:t xml:space="preserve">, по </w:t>
      </w:r>
      <w:proofErr w:type="spellStart"/>
      <w:r w:rsidRPr="00AC49DD">
        <w:rPr>
          <w:sz w:val="28"/>
          <w:szCs w:val="28"/>
          <w:vertAlign w:val="superscript"/>
        </w:rPr>
        <w:t>батькові</w:t>
      </w:r>
      <w:proofErr w:type="spellEnd"/>
      <w:r w:rsidRPr="00AC49DD">
        <w:rPr>
          <w:sz w:val="28"/>
          <w:szCs w:val="28"/>
          <w:vertAlign w:val="superscript"/>
        </w:rPr>
        <w:t>)</w:t>
      </w:r>
      <w:r w:rsidRPr="00AC49DD">
        <w:rPr>
          <w:sz w:val="28"/>
          <w:szCs w:val="28"/>
          <w:vertAlign w:val="superscript"/>
        </w:rPr>
        <w:tab/>
      </w:r>
      <w:r w:rsidRPr="00AC49DD">
        <w:rPr>
          <w:sz w:val="28"/>
          <w:szCs w:val="28"/>
          <w:vertAlign w:val="superscript"/>
          <w:lang w:val="uk-UA"/>
        </w:rPr>
        <w:t xml:space="preserve">    </w:t>
      </w:r>
      <w:r w:rsidRPr="00AC49DD">
        <w:rPr>
          <w:sz w:val="28"/>
          <w:szCs w:val="28"/>
          <w:vertAlign w:val="superscript"/>
        </w:rPr>
        <w:t>(</w:t>
      </w:r>
      <w:proofErr w:type="spellStart"/>
      <w:r w:rsidRPr="00AC49DD">
        <w:rPr>
          <w:sz w:val="28"/>
          <w:szCs w:val="28"/>
          <w:vertAlign w:val="superscript"/>
        </w:rPr>
        <w:t>підпис</w:t>
      </w:r>
      <w:proofErr w:type="spellEnd"/>
      <w:r w:rsidRPr="00AC49DD">
        <w:rPr>
          <w:sz w:val="28"/>
          <w:szCs w:val="28"/>
          <w:vertAlign w:val="superscript"/>
        </w:rPr>
        <w:t xml:space="preserve">) </w:t>
      </w:r>
    </w:p>
    <w:p w:rsidR="00AC49DD" w:rsidRPr="00AC49DD" w:rsidRDefault="00AC49DD" w:rsidP="00AC49DD">
      <w:pPr>
        <w:tabs>
          <w:tab w:val="left" w:leader="underscore" w:pos="7371"/>
          <w:tab w:val="left" w:pos="7513"/>
          <w:tab w:val="left" w:leader="underscore" w:pos="8903"/>
        </w:tabs>
        <w:spacing w:before="120"/>
        <w:rPr>
          <w:bCs/>
          <w:sz w:val="28"/>
          <w:szCs w:val="28"/>
          <w:lang w:val="uk-UA"/>
        </w:rPr>
      </w:pPr>
      <w:proofErr w:type="spellStart"/>
      <w:r w:rsidRPr="00AC49DD">
        <w:rPr>
          <w:bCs/>
          <w:sz w:val="28"/>
          <w:szCs w:val="28"/>
        </w:rPr>
        <w:t>Керівник</w:t>
      </w:r>
      <w:proofErr w:type="spellEnd"/>
      <w:r w:rsidRPr="006B5186">
        <w:rPr>
          <w:bCs/>
          <w:sz w:val="28"/>
          <w:szCs w:val="28"/>
        </w:rPr>
        <w:t>:</w:t>
      </w:r>
      <w:r w:rsidRPr="00AC49DD">
        <w:rPr>
          <w:bCs/>
          <w:sz w:val="28"/>
          <w:szCs w:val="28"/>
          <w:lang w:val="uk-UA"/>
        </w:rPr>
        <w:t xml:space="preserve"> </w:t>
      </w:r>
      <w:r w:rsidRPr="00AC49DD">
        <w:rPr>
          <w:bCs/>
          <w:sz w:val="28"/>
          <w:szCs w:val="28"/>
          <w:u w:val="single"/>
          <w:lang w:val="uk-UA"/>
        </w:rPr>
        <w:t xml:space="preserve">   Шостачку Юрій Олександрович.  </w:t>
      </w:r>
      <w:r w:rsidRPr="00AC49DD">
        <w:rPr>
          <w:bCs/>
          <w:sz w:val="28"/>
          <w:szCs w:val="28"/>
          <w:lang w:val="uk-UA"/>
        </w:rPr>
        <w:t xml:space="preserve"> </w:t>
      </w:r>
      <w:r w:rsidRPr="00AC49DD">
        <w:rPr>
          <w:bCs/>
          <w:sz w:val="28"/>
          <w:szCs w:val="28"/>
          <w:u w:val="single"/>
          <w:lang w:val="uk-UA"/>
        </w:rPr>
        <w:t xml:space="preserve">                    .</w:t>
      </w:r>
    </w:p>
    <w:p w:rsidR="00AC49DD" w:rsidRPr="00AC49DD" w:rsidRDefault="00AC49DD" w:rsidP="00AC49DD">
      <w:pPr>
        <w:tabs>
          <w:tab w:val="left" w:pos="7938"/>
        </w:tabs>
        <w:ind w:firstLine="1843"/>
        <w:rPr>
          <w:sz w:val="28"/>
          <w:szCs w:val="28"/>
          <w:vertAlign w:val="superscript"/>
          <w:lang w:val="uk-UA"/>
        </w:rPr>
      </w:pPr>
      <w:r w:rsidRPr="00AC49DD">
        <w:rPr>
          <w:sz w:val="28"/>
          <w:szCs w:val="28"/>
          <w:vertAlign w:val="superscript"/>
          <w:lang w:val="uk-UA"/>
        </w:rPr>
        <w:t>(посада, науковий ступінь, вчене звання,  прізвище та ініціали)</w:t>
      </w:r>
      <w:r w:rsidRPr="00AC49DD">
        <w:rPr>
          <w:sz w:val="28"/>
          <w:szCs w:val="28"/>
          <w:vertAlign w:val="superscript"/>
          <w:lang w:val="uk-UA"/>
        </w:rPr>
        <w:tab/>
        <w:t xml:space="preserve">     (підпис) </w:t>
      </w:r>
    </w:p>
    <w:p w:rsidR="00AC49DD" w:rsidRPr="002118D4" w:rsidRDefault="00AC49DD" w:rsidP="00AC49DD">
      <w:pPr>
        <w:tabs>
          <w:tab w:val="left" w:leader="underscore" w:pos="7371"/>
          <w:tab w:val="left" w:pos="7513"/>
          <w:tab w:val="left" w:leader="underscore" w:pos="8903"/>
        </w:tabs>
        <w:spacing w:before="120"/>
        <w:rPr>
          <w:bCs/>
          <w:sz w:val="28"/>
          <w:szCs w:val="28"/>
          <w:u w:val="single"/>
          <w:lang w:val="uk-UA"/>
        </w:rPr>
      </w:pPr>
      <w:r w:rsidRPr="00BC3B48">
        <w:rPr>
          <w:bCs/>
          <w:sz w:val="28"/>
          <w:szCs w:val="28"/>
          <w:lang w:val="uk-UA"/>
        </w:rPr>
        <w:t>Рецензент</w:t>
      </w:r>
      <w:r w:rsidR="00AA37FD">
        <w:rPr>
          <w:bCs/>
          <w:sz w:val="28"/>
          <w:szCs w:val="28"/>
          <w:u w:val="single"/>
          <w:lang w:val="uk-UA"/>
        </w:rPr>
        <w:t xml:space="preserve">  </w:t>
      </w:r>
      <w:r w:rsidRPr="00AC49DD">
        <w:rPr>
          <w:bCs/>
          <w:sz w:val="28"/>
          <w:szCs w:val="28"/>
          <w:u w:val="single"/>
          <w:lang w:val="uk-UA"/>
        </w:rPr>
        <w:t>.</w:t>
      </w:r>
      <w:r w:rsidRPr="00AC49DD">
        <w:rPr>
          <w:bCs/>
          <w:sz w:val="28"/>
          <w:szCs w:val="28"/>
          <w:lang w:val="uk-UA"/>
        </w:rPr>
        <w:t xml:space="preserve"> </w:t>
      </w:r>
      <w:r w:rsidR="00BC3B48">
        <w:rPr>
          <w:bCs/>
          <w:sz w:val="28"/>
          <w:szCs w:val="28"/>
          <w:lang w:val="uk-UA"/>
        </w:rPr>
        <w:t>Олійник В</w:t>
      </w:r>
      <w:r w:rsidR="002118D4">
        <w:rPr>
          <w:bCs/>
          <w:sz w:val="28"/>
          <w:szCs w:val="28"/>
          <w:lang w:val="uk-UA"/>
        </w:rPr>
        <w:t>олодимир Григорович</w:t>
      </w:r>
      <w:r w:rsidRPr="00AC49DD">
        <w:rPr>
          <w:bCs/>
          <w:sz w:val="28"/>
          <w:szCs w:val="28"/>
          <w:lang w:val="uk-UA"/>
        </w:rPr>
        <w:t xml:space="preserve"> </w:t>
      </w:r>
      <w:r w:rsidRPr="00AC49DD">
        <w:rPr>
          <w:bCs/>
          <w:sz w:val="28"/>
          <w:szCs w:val="28"/>
          <w:u w:val="single"/>
          <w:lang w:val="uk-UA"/>
        </w:rPr>
        <w:t xml:space="preserve">                        </w:t>
      </w:r>
    </w:p>
    <w:p w:rsidR="00AC49DD" w:rsidRPr="00AC49DD" w:rsidRDefault="00AC49DD" w:rsidP="00AC49DD">
      <w:pPr>
        <w:tabs>
          <w:tab w:val="left" w:pos="7938"/>
        </w:tabs>
        <w:ind w:firstLine="1276"/>
        <w:rPr>
          <w:sz w:val="28"/>
          <w:szCs w:val="28"/>
          <w:vertAlign w:val="superscript"/>
          <w:lang w:val="uk-UA"/>
        </w:rPr>
      </w:pPr>
      <w:r w:rsidRPr="00AC49DD">
        <w:rPr>
          <w:sz w:val="28"/>
          <w:szCs w:val="28"/>
          <w:vertAlign w:val="superscript"/>
          <w:lang w:val="uk-UA"/>
        </w:rPr>
        <w:t xml:space="preserve">             (посада, науковий ступінь, вчене звання, прізвище та ініціали)</w:t>
      </w:r>
      <w:r w:rsidRPr="00AC49DD">
        <w:rPr>
          <w:sz w:val="28"/>
          <w:szCs w:val="28"/>
          <w:vertAlign w:val="superscript"/>
          <w:lang w:val="uk-UA"/>
        </w:rPr>
        <w:tab/>
        <w:t xml:space="preserve">     (підпис) </w:t>
      </w:r>
    </w:p>
    <w:p w:rsidR="00AC49DD" w:rsidRPr="00AC49DD" w:rsidRDefault="00AC49DD" w:rsidP="002118D4">
      <w:pPr>
        <w:tabs>
          <w:tab w:val="left" w:pos="330"/>
        </w:tabs>
        <w:rPr>
          <w:sz w:val="28"/>
          <w:szCs w:val="28"/>
          <w:lang w:val="uk-UA"/>
        </w:rPr>
      </w:pPr>
    </w:p>
    <w:p w:rsidR="00AC49DD" w:rsidRPr="00AC49DD" w:rsidRDefault="00AC49DD" w:rsidP="00AC49DD">
      <w:pPr>
        <w:tabs>
          <w:tab w:val="left" w:pos="330"/>
        </w:tabs>
        <w:ind w:left="4536"/>
        <w:rPr>
          <w:sz w:val="28"/>
          <w:szCs w:val="28"/>
          <w:lang w:val="uk-UA"/>
        </w:rPr>
      </w:pPr>
    </w:p>
    <w:p w:rsidR="00AC49DD" w:rsidRPr="00AC49DD" w:rsidRDefault="00AC49DD" w:rsidP="00AC49DD">
      <w:pPr>
        <w:tabs>
          <w:tab w:val="left" w:pos="330"/>
        </w:tabs>
        <w:ind w:left="4536"/>
        <w:rPr>
          <w:sz w:val="28"/>
          <w:szCs w:val="28"/>
          <w:lang w:val="uk-UA"/>
        </w:rPr>
      </w:pPr>
      <w:r w:rsidRPr="00AC49DD">
        <w:rPr>
          <w:sz w:val="28"/>
          <w:szCs w:val="28"/>
          <w:lang w:val="uk-UA"/>
        </w:rPr>
        <w:t>Засвідчую, що у цьому дипломному проекті немає запозичень з праць інших авторів без відповідних посилань.</w:t>
      </w:r>
    </w:p>
    <w:p w:rsidR="00AC49DD" w:rsidRPr="00AC49DD" w:rsidRDefault="00AC49DD" w:rsidP="00AC49DD">
      <w:pPr>
        <w:tabs>
          <w:tab w:val="left" w:pos="330"/>
        </w:tabs>
        <w:ind w:left="4536"/>
        <w:rPr>
          <w:sz w:val="28"/>
          <w:szCs w:val="28"/>
          <w:lang w:val="uk-UA"/>
        </w:rPr>
      </w:pPr>
    </w:p>
    <w:p w:rsidR="00AC49DD" w:rsidRPr="00AC49DD" w:rsidRDefault="00AC49DD" w:rsidP="00AC49DD">
      <w:pPr>
        <w:tabs>
          <w:tab w:val="left" w:pos="330"/>
        </w:tabs>
        <w:ind w:left="4536"/>
        <w:rPr>
          <w:sz w:val="28"/>
          <w:szCs w:val="28"/>
        </w:rPr>
      </w:pPr>
      <w:r w:rsidRPr="00AC49DD">
        <w:rPr>
          <w:sz w:val="28"/>
          <w:szCs w:val="28"/>
        </w:rPr>
        <w:t>Студент _____________</w:t>
      </w:r>
    </w:p>
    <w:p w:rsidR="00AC49DD" w:rsidRPr="00AC49DD" w:rsidRDefault="00AC49DD" w:rsidP="00AC49DD">
      <w:pPr>
        <w:tabs>
          <w:tab w:val="left" w:pos="7938"/>
        </w:tabs>
        <w:rPr>
          <w:sz w:val="28"/>
          <w:szCs w:val="28"/>
        </w:rPr>
      </w:pPr>
      <w:r w:rsidRPr="00AC49DD">
        <w:rPr>
          <w:sz w:val="28"/>
          <w:szCs w:val="28"/>
          <w:vertAlign w:val="superscript"/>
          <w:lang w:val="uk-UA"/>
        </w:rPr>
        <w:t xml:space="preserve">                                                                                                                                                      </w:t>
      </w:r>
      <w:r w:rsidRPr="00AC49DD">
        <w:rPr>
          <w:sz w:val="28"/>
          <w:szCs w:val="28"/>
          <w:vertAlign w:val="superscript"/>
        </w:rPr>
        <w:t>(</w:t>
      </w:r>
      <w:proofErr w:type="spellStart"/>
      <w:proofErr w:type="gramStart"/>
      <w:r w:rsidRPr="00AC49DD">
        <w:rPr>
          <w:sz w:val="28"/>
          <w:szCs w:val="28"/>
          <w:vertAlign w:val="superscript"/>
        </w:rPr>
        <w:t>п</w:t>
      </w:r>
      <w:proofErr w:type="gramEnd"/>
      <w:r w:rsidRPr="00AC49DD">
        <w:rPr>
          <w:sz w:val="28"/>
          <w:szCs w:val="28"/>
          <w:vertAlign w:val="superscript"/>
        </w:rPr>
        <w:t>ідпис</w:t>
      </w:r>
      <w:proofErr w:type="spellEnd"/>
      <w:r w:rsidRPr="00AC49DD">
        <w:rPr>
          <w:sz w:val="28"/>
          <w:szCs w:val="28"/>
          <w:vertAlign w:val="superscript"/>
        </w:rPr>
        <w:t>)</w:t>
      </w:r>
    </w:p>
    <w:p w:rsidR="00AC49DD" w:rsidRPr="00AC49DD" w:rsidRDefault="00AC49DD" w:rsidP="00AC49DD">
      <w:pPr>
        <w:rPr>
          <w:sz w:val="28"/>
          <w:szCs w:val="28"/>
        </w:rPr>
      </w:pPr>
    </w:p>
    <w:p w:rsidR="00AC49DD" w:rsidRPr="00AC49DD" w:rsidRDefault="00AC49DD" w:rsidP="00AC49DD">
      <w:pPr>
        <w:rPr>
          <w:sz w:val="28"/>
          <w:szCs w:val="28"/>
        </w:rPr>
      </w:pPr>
    </w:p>
    <w:p w:rsidR="00AC49DD" w:rsidRPr="00AC49DD" w:rsidRDefault="00AC49DD" w:rsidP="00AC49DD">
      <w:pPr>
        <w:ind w:left="2832" w:firstLine="708"/>
        <w:rPr>
          <w:sz w:val="28"/>
          <w:szCs w:val="28"/>
          <w:lang w:val="uk-UA"/>
        </w:rPr>
      </w:pPr>
      <w:r w:rsidRPr="00AC49DD">
        <w:rPr>
          <w:sz w:val="28"/>
          <w:szCs w:val="28"/>
        </w:rPr>
        <w:t>Ки</w:t>
      </w:r>
      <w:r w:rsidRPr="00AC49DD">
        <w:rPr>
          <w:sz w:val="28"/>
          <w:szCs w:val="28"/>
          <w:lang w:val="uk-UA"/>
        </w:rPr>
        <w:t>їв – 202</w:t>
      </w:r>
      <w:r w:rsidRPr="00AC49DD">
        <w:rPr>
          <w:sz w:val="28"/>
          <w:szCs w:val="28"/>
        </w:rPr>
        <w:t>4</w:t>
      </w:r>
      <w:r w:rsidRPr="00AC49DD">
        <w:rPr>
          <w:sz w:val="28"/>
          <w:szCs w:val="28"/>
          <w:lang w:val="uk-UA"/>
        </w:rPr>
        <w:t xml:space="preserve"> року</w:t>
      </w:r>
    </w:p>
    <w:p w:rsidR="00AC49DD" w:rsidRPr="0061000D" w:rsidRDefault="00AC49DD" w:rsidP="00AC49DD">
      <w:pPr>
        <w:widowControl/>
        <w:tabs>
          <w:tab w:val="left" w:pos="720"/>
          <w:tab w:val="left" w:pos="1440"/>
          <w:tab w:val="left" w:pos="1620"/>
        </w:tabs>
        <w:autoSpaceDE/>
        <w:adjustRightInd/>
        <w:spacing w:before="120"/>
        <w:ind w:left="540" w:hanging="540"/>
        <w:jc w:val="center"/>
        <w:rPr>
          <w:sz w:val="28"/>
          <w:szCs w:val="28"/>
          <w:lang w:val="uk-UA" w:eastAsia="en-US"/>
        </w:rPr>
      </w:pPr>
      <w:r w:rsidRPr="00AC49DD">
        <w:rPr>
          <w:sz w:val="28"/>
          <w:szCs w:val="28"/>
          <w:lang w:val="uk-UA"/>
        </w:rPr>
        <w:br w:type="page"/>
      </w:r>
      <w:r w:rsidRPr="0061000D">
        <w:rPr>
          <w:b/>
          <w:bCs/>
          <w:sz w:val="28"/>
          <w:szCs w:val="28"/>
          <w:lang w:val="uk-UA" w:eastAsia="en-US"/>
        </w:rPr>
        <w:lastRenderedPageBreak/>
        <w:t>ЗАВДАННЯ</w:t>
      </w:r>
    </w:p>
    <w:p w:rsidR="00AC49DD" w:rsidRPr="0061000D" w:rsidRDefault="00AC49DD" w:rsidP="00AC49DD">
      <w:pPr>
        <w:widowControl/>
        <w:tabs>
          <w:tab w:val="left" w:pos="720"/>
          <w:tab w:val="left" w:pos="1440"/>
          <w:tab w:val="left" w:pos="1620"/>
        </w:tabs>
        <w:autoSpaceDE/>
        <w:adjustRightInd/>
        <w:spacing w:before="120"/>
        <w:ind w:left="539" w:hanging="539"/>
        <w:jc w:val="center"/>
        <w:rPr>
          <w:sz w:val="28"/>
          <w:szCs w:val="28"/>
          <w:lang w:val="uk-UA" w:eastAsia="en-US"/>
        </w:rPr>
      </w:pPr>
      <w:r w:rsidRPr="0061000D">
        <w:rPr>
          <w:b/>
          <w:bCs/>
          <w:sz w:val="28"/>
          <w:szCs w:val="28"/>
          <w:lang w:val="uk-UA" w:eastAsia="en-US"/>
        </w:rPr>
        <w:t xml:space="preserve">на дипломний </w:t>
      </w:r>
      <w:proofErr w:type="spellStart"/>
      <w:r w:rsidRPr="0061000D">
        <w:rPr>
          <w:b/>
          <w:bCs/>
          <w:sz w:val="28"/>
          <w:szCs w:val="28"/>
          <w:lang w:val="uk-UA" w:eastAsia="en-US"/>
        </w:rPr>
        <w:t>проєкт</w:t>
      </w:r>
      <w:proofErr w:type="spellEnd"/>
      <w:r w:rsidRPr="0061000D">
        <w:rPr>
          <w:b/>
          <w:bCs/>
          <w:sz w:val="28"/>
          <w:szCs w:val="28"/>
          <w:lang w:val="uk-UA" w:eastAsia="en-US"/>
        </w:rPr>
        <w:t xml:space="preserve"> студенту</w:t>
      </w:r>
    </w:p>
    <w:p w:rsidR="00AC49DD" w:rsidRPr="0061000D" w:rsidRDefault="00AC49DD" w:rsidP="00AC49DD">
      <w:pPr>
        <w:widowControl/>
        <w:tabs>
          <w:tab w:val="left" w:pos="8932"/>
        </w:tabs>
        <w:autoSpaceDE/>
        <w:adjustRightInd/>
        <w:spacing w:before="120"/>
        <w:jc w:val="center"/>
        <w:rPr>
          <w:rFonts w:eastAsia="Calibri"/>
          <w:b/>
          <w:sz w:val="28"/>
          <w:szCs w:val="28"/>
          <w:shd w:val="clear" w:color="auto" w:fill="FFFFFF"/>
          <w:lang w:val="uk-UA" w:eastAsia="en-US"/>
        </w:rPr>
      </w:pPr>
      <w:r w:rsidRPr="0061000D">
        <w:rPr>
          <w:rFonts w:eastAsia="Calibri"/>
          <w:b/>
          <w:sz w:val="28"/>
          <w:szCs w:val="28"/>
          <w:shd w:val="clear" w:color="auto" w:fill="FFFFFF"/>
          <w:lang w:val="uk-UA" w:eastAsia="en-US"/>
        </w:rPr>
        <w:t>Прилуцькому Миколі Олександровичу</w:t>
      </w:r>
    </w:p>
    <w:p w:rsidR="00AC49DD" w:rsidRPr="00D17504" w:rsidRDefault="00AC49DD" w:rsidP="00AC49DD">
      <w:pPr>
        <w:rPr>
          <w:i/>
          <w:sz w:val="28"/>
          <w:szCs w:val="28"/>
          <w:u w:val="single"/>
          <w:lang w:val="uk-UA"/>
        </w:rPr>
      </w:pPr>
    </w:p>
    <w:p w:rsidR="00D17504" w:rsidRPr="00D17504" w:rsidRDefault="00D17504" w:rsidP="00F86CFB">
      <w:pPr>
        <w:spacing w:line="360" w:lineRule="auto"/>
        <w:jc w:val="both"/>
        <w:rPr>
          <w:sz w:val="28"/>
          <w:szCs w:val="28"/>
          <w:lang w:val="uk-UA"/>
        </w:rPr>
      </w:pPr>
      <w:r>
        <w:rPr>
          <w:sz w:val="28"/>
          <w:szCs w:val="28"/>
          <w:lang w:val="uk-UA"/>
        </w:rPr>
        <w:t>1.</w:t>
      </w:r>
      <w:r w:rsidRPr="00D17504">
        <w:rPr>
          <w:sz w:val="28"/>
          <w:szCs w:val="28"/>
          <w:lang w:val="uk-UA"/>
        </w:rPr>
        <w:t xml:space="preserve">Тема </w:t>
      </w:r>
      <w:proofErr w:type="spellStart"/>
      <w:r w:rsidRPr="00D17504">
        <w:rPr>
          <w:sz w:val="28"/>
          <w:szCs w:val="28"/>
          <w:lang w:val="uk-UA"/>
        </w:rPr>
        <w:t>проєкту</w:t>
      </w:r>
      <w:proofErr w:type="spellEnd"/>
      <w:r w:rsidRPr="00D17504">
        <w:rPr>
          <w:sz w:val="28"/>
          <w:szCs w:val="28"/>
          <w:lang w:val="uk-UA"/>
        </w:rPr>
        <w:t xml:space="preserve">:  «Самонаклад аркушевих офсетних друкарських машин», керівник </w:t>
      </w:r>
      <w:proofErr w:type="spellStart"/>
      <w:r w:rsidRPr="00D17504">
        <w:rPr>
          <w:sz w:val="28"/>
          <w:szCs w:val="28"/>
          <w:lang w:val="uk-UA"/>
        </w:rPr>
        <w:t>проєкту</w:t>
      </w:r>
      <w:proofErr w:type="spellEnd"/>
      <w:r w:rsidRPr="00D17504">
        <w:rPr>
          <w:sz w:val="28"/>
          <w:szCs w:val="28"/>
          <w:lang w:val="uk-UA"/>
        </w:rPr>
        <w:t xml:space="preserve"> </w:t>
      </w:r>
      <w:proofErr w:type="spellStart"/>
      <w:r w:rsidRPr="00D17504">
        <w:rPr>
          <w:sz w:val="28"/>
          <w:szCs w:val="28"/>
          <w:lang w:val="uk-UA"/>
        </w:rPr>
        <w:t>Шостачук</w:t>
      </w:r>
      <w:proofErr w:type="spellEnd"/>
      <w:r w:rsidRPr="00D17504">
        <w:rPr>
          <w:sz w:val="28"/>
          <w:szCs w:val="28"/>
          <w:lang w:val="uk-UA"/>
        </w:rPr>
        <w:t xml:space="preserve"> Юрій Олександрович, </w:t>
      </w:r>
      <w:r w:rsidR="002118D4">
        <w:rPr>
          <w:sz w:val="28"/>
          <w:szCs w:val="28"/>
          <w:lang w:val="uk-UA"/>
        </w:rPr>
        <w:t xml:space="preserve">доцент </w:t>
      </w:r>
      <w:r w:rsidRPr="00D17504">
        <w:rPr>
          <w:sz w:val="28"/>
          <w:szCs w:val="28"/>
          <w:lang w:val="uk-UA"/>
        </w:rPr>
        <w:t xml:space="preserve">кафедри МАПВ, </w:t>
      </w:r>
      <w:r w:rsidR="002118D4">
        <w:rPr>
          <w:sz w:val="28"/>
          <w:szCs w:val="28"/>
          <w:lang w:val="uk-UA"/>
        </w:rPr>
        <w:t xml:space="preserve">кандидат </w:t>
      </w:r>
      <w:r w:rsidRPr="00D17504">
        <w:rPr>
          <w:sz w:val="28"/>
          <w:szCs w:val="28"/>
          <w:lang w:val="uk-UA"/>
        </w:rPr>
        <w:t>технічних наук.</w:t>
      </w:r>
    </w:p>
    <w:p w:rsidR="00F50FA2" w:rsidRDefault="00F50FA2" w:rsidP="00F86CFB">
      <w:pPr>
        <w:widowControl/>
        <w:autoSpaceDE/>
        <w:autoSpaceDN/>
        <w:adjustRightInd/>
        <w:spacing w:line="360" w:lineRule="auto"/>
        <w:jc w:val="both"/>
        <w:rPr>
          <w:sz w:val="28"/>
          <w:szCs w:val="28"/>
          <w:lang w:val="uk-UA"/>
        </w:rPr>
      </w:pPr>
    </w:p>
    <w:p w:rsidR="00D17504" w:rsidRDefault="00D17504" w:rsidP="00F86CFB">
      <w:pPr>
        <w:widowControl/>
        <w:autoSpaceDE/>
        <w:autoSpaceDN/>
        <w:adjustRightInd/>
        <w:spacing w:line="360" w:lineRule="auto"/>
        <w:jc w:val="both"/>
        <w:rPr>
          <w:sz w:val="28"/>
          <w:szCs w:val="28"/>
          <w:lang w:val="uk-UA"/>
        </w:rPr>
      </w:pPr>
      <w:r>
        <w:rPr>
          <w:sz w:val="28"/>
          <w:szCs w:val="28"/>
          <w:lang w:val="uk-UA"/>
        </w:rPr>
        <w:t>2.</w:t>
      </w:r>
      <w:r w:rsidRPr="00D17504">
        <w:rPr>
          <w:lang w:val="uk-UA"/>
        </w:rPr>
        <w:t xml:space="preserve"> </w:t>
      </w:r>
      <w:r w:rsidRPr="00D17504">
        <w:rPr>
          <w:sz w:val="28"/>
          <w:szCs w:val="28"/>
          <w:lang w:val="uk-UA"/>
        </w:rPr>
        <w:t xml:space="preserve">Термін подання студентом </w:t>
      </w:r>
      <w:proofErr w:type="spellStart"/>
      <w:r w:rsidRPr="00D17504">
        <w:rPr>
          <w:sz w:val="28"/>
          <w:szCs w:val="28"/>
          <w:lang w:val="uk-UA"/>
        </w:rPr>
        <w:t>проєкту</w:t>
      </w:r>
      <w:proofErr w:type="spellEnd"/>
      <w:r w:rsidRPr="00D17504">
        <w:rPr>
          <w:sz w:val="28"/>
          <w:szCs w:val="28"/>
          <w:lang w:val="uk-UA"/>
        </w:rPr>
        <w:t>: 07</w:t>
      </w:r>
      <w:r>
        <w:rPr>
          <w:sz w:val="28"/>
          <w:szCs w:val="28"/>
          <w:lang w:val="uk-UA"/>
        </w:rPr>
        <w:t xml:space="preserve"> червня 2024</w:t>
      </w:r>
      <w:r w:rsidRPr="00D17504">
        <w:rPr>
          <w:sz w:val="28"/>
          <w:szCs w:val="28"/>
          <w:lang w:val="uk-UA"/>
        </w:rPr>
        <w:t xml:space="preserve"> року.</w:t>
      </w:r>
    </w:p>
    <w:p w:rsidR="00AC49DD" w:rsidRDefault="00AC49DD" w:rsidP="00F86CFB">
      <w:pPr>
        <w:widowControl/>
        <w:autoSpaceDE/>
        <w:autoSpaceDN/>
        <w:adjustRightInd/>
        <w:spacing w:line="360" w:lineRule="auto"/>
        <w:jc w:val="both"/>
        <w:rPr>
          <w:sz w:val="28"/>
          <w:szCs w:val="28"/>
          <w:lang w:val="uk-UA"/>
        </w:rPr>
      </w:pPr>
      <w:r w:rsidRPr="00D17504">
        <w:rPr>
          <w:sz w:val="28"/>
          <w:szCs w:val="28"/>
          <w:lang w:val="uk-UA"/>
        </w:rPr>
        <w:t>Аналіз існуючих конструкцій механізмів подачі листів (основні механізми самонакладу)</w:t>
      </w:r>
    </w:p>
    <w:p w:rsidR="00F50FA2" w:rsidRDefault="00F50FA2" w:rsidP="00F86CFB">
      <w:pPr>
        <w:widowControl/>
        <w:autoSpaceDE/>
        <w:autoSpaceDN/>
        <w:adjustRightInd/>
        <w:spacing w:line="360" w:lineRule="auto"/>
        <w:jc w:val="both"/>
        <w:rPr>
          <w:sz w:val="28"/>
          <w:szCs w:val="28"/>
          <w:lang w:val="uk-UA"/>
        </w:rPr>
      </w:pPr>
    </w:p>
    <w:p w:rsidR="00D17504" w:rsidRDefault="00D17504" w:rsidP="00F86CFB">
      <w:pPr>
        <w:widowControl/>
        <w:autoSpaceDE/>
        <w:autoSpaceDN/>
        <w:adjustRightInd/>
        <w:spacing w:line="360" w:lineRule="auto"/>
        <w:jc w:val="both"/>
        <w:rPr>
          <w:sz w:val="28"/>
          <w:szCs w:val="28"/>
          <w:lang w:val="uk-UA"/>
        </w:rPr>
      </w:pPr>
      <w:r>
        <w:rPr>
          <w:sz w:val="28"/>
          <w:szCs w:val="28"/>
          <w:lang w:val="uk-UA"/>
        </w:rPr>
        <w:t>3.</w:t>
      </w:r>
      <w:r w:rsidRPr="00D17504">
        <w:rPr>
          <w:sz w:val="28"/>
          <w:szCs w:val="28"/>
          <w:lang w:val="uk-UA"/>
        </w:rPr>
        <w:t xml:space="preserve">Вихідні дані до </w:t>
      </w:r>
      <w:proofErr w:type="spellStart"/>
      <w:r w:rsidRPr="00D17504">
        <w:rPr>
          <w:sz w:val="28"/>
          <w:szCs w:val="28"/>
          <w:lang w:val="uk-UA"/>
        </w:rPr>
        <w:t>проєкту</w:t>
      </w:r>
      <w:proofErr w:type="spellEnd"/>
      <w:r w:rsidRPr="00D17504">
        <w:rPr>
          <w:sz w:val="28"/>
          <w:szCs w:val="28"/>
          <w:lang w:val="uk-UA"/>
        </w:rPr>
        <w:t xml:space="preserve">: літературні дані, </w:t>
      </w:r>
      <w:proofErr w:type="spellStart"/>
      <w:r w:rsidRPr="00D17504">
        <w:rPr>
          <w:sz w:val="28"/>
          <w:szCs w:val="28"/>
          <w:lang w:val="uk-UA"/>
        </w:rPr>
        <w:t>дані</w:t>
      </w:r>
      <w:proofErr w:type="spellEnd"/>
      <w:r w:rsidRPr="00D17504">
        <w:rPr>
          <w:sz w:val="28"/>
          <w:szCs w:val="28"/>
          <w:lang w:val="uk-UA"/>
        </w:rPr>
        <w:t xml:space="preserve"> з переддипломної практики</w:t>
      </w:r>
      <w:r>
        <w:rPr>
          <w:sz w:val="28"/>
          <w:szCs w:val="28"/>
          <w:lang w:val="uk-UA"/>
        </w:rPr>
        <w:t>.</w:t>
      </w:r>
    </w:p>
    <w:p w:rsidR="00F50FA2" w:rsidRDefault="00F50FA2" w:rsidP="00F86CFB">
      <w:pPr>
        <w:widowControl/>
        <w:autoSpaceDE/>
        <w:autoSpaceDN/>
        <w:adjustRightInd/>
        <w:spacing w:line="360" w:lineRule="auto"/>
        <w:jc w:val="both"/>
        <w:rPr>
          <w:sz w:val="28"/>
          <w:szCs w:val="28"/>
          <w:lang w:val="uk-UA"/>
        </w:rPr>
      </w:pPr>
    </w:p>
    <w:p w:rsidR="00F50FA2" w:rsidRDefault="00D17504" w:rsidP="00F86CFB">
      <w:pPr>
        <w:widowControl/>
        <w:autoSpaceDE/>
        <w:autoSpaceDN/>
        <w:adjustRightInd/>
        <w:spacing w:line="360" w:lineRule="auto"/>
        <w:jc w:val="both"/>
        <w:rPr>
          <w:sz w:val="28"/>
          <w:szCs w:val="28"/>
          <w:lang w:val="uk-UA"/>
        </w:rPr>
      </w:pPr>
      <w:r>
        <w:rPr>
          <w:sz w:val="28"/>
          <w:szCs w:val="28"/>
          <w:lang w:val="uk-UA"/>
        </w:rPr>
        <w:t>4.</w:t>
      </w:r>
      <w:r w:rsidRPr="00D17504">
        <w:rPr>
          <w:sz w:val="28"/>
          <w:szCs w:val="28"/>
          <w:lang w:val="uk-UA"/>
        </w:rPr>
        <w:t xml:space="preserve">Зміст пояснювальної записки: Вступ; Огляд і аналіз технічних матеріалів за </w:t>
      </w:r>
    </w:p>
    <w:p w:rsidR="00D17504" w:rsidRPr="00D17504" w:rsidRDefault="00D17504" w:rsidP="00F86CFB">
      <w:pPr>
        <w:widowControl/>
        <w:autoSpaceDE/>
        <w:autoSpaceDN/>
        <w:adjustRightInd/>
        <w:spacing w:line="360" w:lineRule="auto"/>
        <w:jc w:val="both"/>
        <w:rPr>
          <w:sz w:val="28"/>
          <w:szCs w:val="28"/>
          <w:lang w:val="uk-UA"/>
        </w:rPr>
      </w:pPr>
      <w:r w:rsidRPr="00D17504">
        <w:rPr>
          <w:sz w:val="28"/>
          <w:szCs w:val="28"/>
          <w:lang w:val="uk-UA"/>
        </w:rPr>
        <w:t>темою дослідження, Визначення п</w:t>
      </w:r>
      <w:r>
        <w:rPr>
          <w:sz w:val="28"/>
          <w:szCs w:val="28"/>
          <w:lang w:val="uk-UA"/>
        </w:rPr>
        <w:t xml:space="preserve">араметрів роботи механізму самонакладу </w:t>
      </w:r>
      <w:r w:rsidRPr="00D17504">
        <w:rPr>
          <w:sz w:val="28"/>
          <w:szCs w:val="28"/>
          <w:lang w:val="uk-UA"/>
        </w:rPr>
        <w:t>; Опис динаміки і параметрів</w:t>
      </w:r>
      <w:r>
        <w:rPr>
          <w:sz w:val="28"/>
          <w:szCs w:val="28"/>
          <w:lang w:val="uk-UA"/>
        </w:rPr>
        <w:t xml:space="preserve"> самонакладу офсетних друкарських.</w:t>
      </w:r>
    </w:p>
    <w:p w:rsidR="00F50FA2" w:rsidRDefault="00F50FA2" w:rsidP="00F86CFB">
      <w:pPr>
        <w:widowControl/>
        <w:autoSpaceDE/>
        <w:autoSpaceDN/>
        <w:adjustRightInd/>
        <w:spacing w:line="360" w:lineRule="auto"/>
        <w:jc w:val="both"/>
        <w:rPr>
          <w:sz w:val="28"/>
          <w:szCs w:val="28"/>
          <w:lang w:val="uk-UA"/>
        </w:rPr>
      </w:pPr>
    </w:p>
    <w:p w:rsidR="00F50FA2" w:rsidRPr="00F50FA2" w:rsidRDefault="00D17504" w:rsidP="00F86CFB">
      <w:pPr>
        <w:widowControl/>
        <w:autoSpaceDE/>
        <w:autoSpaceDN/>
        <w:adjustRightInd/>
        <w:spacing w:line="360" w:lineRule="auto"/>
        <w:jc w:val="both"/>
        <w:rPr>
          <w:sz w:val="28"/>
          <w:szCs w:val="28"/>
          <w:lang w:val="uk-UA"/>
        </w:rPr>
      </w:pPr>
      <w:r>
        <w:rPr>
          <w:sz w:val="28"/>
          <w:szCs w:val="28"/>
          <w:lang w:val="uk-UA"/>
        </w:rPr>
        <w:t>5.</w:t>
      </w:r>
      <w:r w:rsidRPr="00D17504">
        <w:rPr>
          <w:lang w:val="uk-UA"/>
        </w:rPr>
        <w:t xml:space="preserve"> </w:t>
      </w:r>
      <w:r w:rsidRPr="00D17504">
        <w:rPr>
          <w:sz w:val="28"/>
          <w:szCs w:val="28"/>
          <w:lang w:val="uk-UA"/>
        </w:rPr>
        <w:t xml:space="preserve">Перелік графічного матеріалу (із зазначенням обов’язкових креслеників, плакатів, презентацій тощо): </w:t>
      </w:r>
      <w:r w:rsidR="00F50FA2" w:rsidRPr="00F50FA2">
        <w:rPr>
          <w:sz w:val="28"/>
          <w:szCs w:val="28"/>
          <w:lang w:val="uk-UA"/>
        </w:rPr>
        <w:t xml:space="preserve">Загальна схема розміщення листів на столі </w:t>
      </w:r>
      <w:proofErr w:type="spellStart"/>
      <w:r w:rsidR="00F50FA2" w:rsidRPr="00F50FA2">
        <w:rPr>
          <w:sz w:val="28"/>
          <w:szCs w:val="28"/>
          <w:lang w:val="uk-UA"/>
        </w:rPr>
        <w:t>самонаклада</w:t>
      </w:r>
      <w:proofErr w:type="spellEnd"/>
      <w:r w:rsidR="00F50FA2" w:rsidRPr="00F50FA2">
        <w:rPr>
          <w:sz w:val="28"/>
          <w:szCs w:val="28"/>
          <w:lang w:val="uk-UA"/>
        </w:rPr>
        <w:t xml:space="preserve"> Схема прикладання зусиль при відокремленні листів на самонакладі Процес відокремлення листів від стапеля </w:t>
      </w:r>
      <w:proofErr w:type="spellStart"/>
      <w:r w:rsidR="00F50FA2" w:rsidRPr="00F50FA2">
        <w:rPr>
          <w:sz w:val="28"/>
          <w:szCs w:val="28"/>
          <w:lang w:val="uk-UA"/>
        </w:rPr>
        <w:t>самонаклада</w:t>
      </w:r>
      <w:proofErr w:type="spellEnd"/>
      <w:r w:rsidR="00F50FA2" w:rsidRPr="00F50FA2">
        <w:rPr>
          <w:sz w:val="28"/>
          <w:szCs w:val="28"/>
          <w:lang w:val="uk-UA"/>
        </w:rPr>
        <w:t xml:space="preserve"> </w:t>
      </w:r>
    </w:p>
    <w:p w:rsidR="00AC49DD" w:rsidRDefault="00F50FA2" w:rsidP="00F86CFB">
      <w:pPr>
        <w:widowControl/>
        <w:autoSpaceDE/>
        <w:autoSpaceDN/>
        <w:adjustRightInd/>
        <w:spacing w:line="360" w:lineRule="auto"/>
        <w:jc w:val="both"/>
        <w:rPr>
          <w:sz w:val="28"/>
          <w:szCs w:val="28"/>
          <w:lang w:val="uk-UA"/>
        </w:rPr>
      </w:pPr>
      <w:r w:rsidRPr="00F50FA2">
        <w:rPr>
          <w:sz w:val="28"/>
          <w:szCs w:val="28"/>
          <w:lang w:val="uk-UA"/>
        </w:rPr>
        <w:t xml:space="preserve">листових друкарських машин Схема </w:t>
      </w:r>
      <w:proofErr w:type="spellStart"/>
      <w:r w:rsidRPr="00F50FA2">
        <w:rPr>
          <w:sz w:val="28"/>
          <w:szCs w:val="28"/>
          <w:lang w:val="uk-UA"/>
        </w:rPr>
        <w:t>самонаклада</w:t>
      </w:r>
      <w:proofErr w:type="spellEnd"/>
      <w:r w:rsidRPr="00F50FA2">
        <w:rPr>
          <w:sz w:val="28"/>
          <w:szCs w:val="28"/>
          <w:lang w:val="uk-UA"/>
        </w:rPr>
        <w:t xml:space="preserve"> з послідовною подачею листів Схема </w:t>
      </w:r>
      <w:proofErr w:type="spellStart"/>
      <w:r w:rsidRPr="00F50FA2">
        <w:rPr>
          <w:sz w:val="28"/>
          <w:szCs w:val="28"/>
          <w:lang w:val="uk-UA"/>
        </w:rPr>
        <w:t>самонаклада</w:t>
      </w:r>
      <w:proofErr w:type="spellEnd"/>
      <w:r w:rsidRPr="00F50FA2">
        <w:rPr>
          <w:sz w:val="28"/>
          <w:szCs w:val="28"/>
          <w:lang w:val="uk-UA"/>
        </w:rPr>
        <w:t xml:space="preserve"> з каскадною подачею листів</w:t>
      </w:r>
      <w:r>
        <w:rPr>
          <w:sz w:val="28"/>
          <w:szCs w:val="28"/>
          <w:lang w:val="uk-UA"/>
        </w:rPr>
        <w:t>.</w:t>
      </w:r>
    </w:p>
    <w:p w:rsidR="00F50FA2" w:rsidRDefault="00F50FA2" w:rsidP="00F86CFB">
      <w:pPr>
        <w:widowControl/>
        <w:autoSpaceDE/>
        <w:autoSpaceDN/>
        <w:adjustRightInd/>
        <w:spacing w:line="360" w:lineRule="auto"/>
        <w:jc w:val="both"/>
        <w:rPr>
          <w:sz w:val="28"/>
          <w:szCs w:val="28"/>
          <w:lang w:val="uk-UA"/>
        </w:rPr>
      </w:pPr>
    </w:p>
    <w:p w:rsidR="00F50FA2" w:rsidRDefault="00F50FA2" w:rsidP="00F86CFB">
      <w:pPr>
        <w:widowControl/>
        <w:autoSpaceDE/>
        <w:autoSpaceDN/>
        <w:adjustRightInd/>
        <w:spacing w:line="360" w:lineRule="auto"/>
        <w:jc w:val="both"/>
        <w:rPr>
          <w:sz w:val="28"/>
          <w:szCs w:val="28"/>
          <w:lang w:val="uk-UA"/>
        </w:rPr>
      </w:pPr>
      <w:r w:rsidRPr="00F50FA2">
        <w:rPr>
          <w:sz w:val="28"/>
          <w:szCs w:val="28"/>
          <w:lang w:val="uk-UA"/>
        </w:rPr>
        <w:t xml:space="preserve">6. Дата </w:t>
      </w:r>
      <w:r>
        <w:rPr>
          <w:sz w:val="28"/>
          <w:szCs w:val="28"/>
          <w:lang w:val="uk-UA"/>
        </w:rPr>
        <w:t>видачі завдання: 01 березня 2024</w:t>
      </w:r>
      <w:r w:rsidRPr="00F50FA2">
        <w:rPr>
          <w:sz w:val="28"/>
          <w:szCs w:val="28"/>
          <w:lang w:val="uk-UA"/>
        </w:rPr>
        <w:t xml:space="preserve"> року .</w:t>
      </w:r>
    </w:p>
    <w:p w:rsidR="00F86CFB" w:rsidRDefault="00F86CFB">
      <w:pPr>
        <w:widowControl/>
        <w:autoSpaceDE/>
        <w:autoSpaceDN/>
        <w:adjustRightInd/>
        <w:spacing w:after="200" w:line="276" w:lineRule="auto"/>
        <w:rPr>
          <w:sz w:val="28"/>
          <w:szCs w:val="28"/>
          <w:lang w:val="uk-UA"/>
        </w:rPr>
      </w:pPr>
      <w:r>
        <w:rPr>
          <w:sz w:val="28"/>
          <w:szCs w:val="28"/>
          <w:lang w:val="uk-UA"/>
        </w:rPr>
        <w:br w:type="page"/>
      </w:r>
    </w:p>
    <w:p w:rsidR="00BC3B48" w:rsidRPr="00D17504" w:rsidRDefault="00BC3B48" w:rsidP="00F50FA2">
      <w:pPr>
        <w:widowControl/>
        <w:autoSpaceDE/>
        <w:autoSpaceDN/>
        <w:adjustRightInd/>
        <w:rPr>
          <w:sz w:val="28"/>
          <w:szCs w:val="28"/>
          <w:lang w:val="uk-UA"/>
        </w:rPr>
      </w:pPr>
    </w:p>
    <w:p w:rsidR="00AC49DD" w:rsidRPr="0061000D" w:rsidRDefault="00AC49DD" w:rsidP="00AC49DD">
      <w:pPr>
        <w:keepNext/>
        <w:spacing w:before="240" w:after="120"/>
        <w:jc w:val="center"/>
        <w:rPr>
          <w:sz w:val="28"/>
          <w:szCs w:val="28"/>
        </w:rPr>
      </w:pPr>
      <w:proofErr w:type="spellStart"/>
      <w:r w:rsidRPr="0061000D">
        <w:rPr>
          <w:color w:val="000000"/>
          <w:sz w:val="28"/>
          <w:szCs w:val="28"/>
        </w:rPr>
        <w:t>Календарний</w:t>
      </w:r>
      <w:proofErr w:type="spellEnd"/>
      <w:r w:rsidRPr="0061000D">
        <w:rPr>
          <w:color w:val="000000"/>
          <w:sz w:val="28"/>
          <w:szCs w:val="28"/>
        </w:rPr>
        <w:t xml:space="preserve"> план</w:t>
      </w:r>
    </w:p>
    <w:tbl>
      <w:tblPr>
        <w:tblW w:w="0" w:type="auto"/>
        <w:tblCellSpacing w:w="0"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0"/>
        <w:gridCol w:w="4781"/>
        <w:gridCol w:w="2080"/>
        <w:gridCol w:w="1543"/>
      </w:tblGrid>
      <w:tr w:rsidR="00AC49DD" w:rsidRPr="0061000D" w:rsidTr="00AC49DD">
        <w:trPr>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rPr>
            </w:pPr>
            <w:r w:rsidRPr="0061000D">
              <w:rPr>
                <w:color w:val="000000"/>
                <w:sz w:val="28"/>
                <w:szCs w:val="28"/>
              </w:rPr>
              <w:t>№ з/</w:t>
            </w:r>
            <w:proofErr w:type="gramStart"/>
            <w:r w:rsidRPr="0061000D">
              <w:rPr>
                <w:color w:val="000000"/>
                <w:sz w:val="28"/>
                <w:szCs w:val="28"/>
              </w:rPr>
              <w:t>п</w:t>
            </w:r>
            <w:proofErr w:type="gramEnd"/>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rPr>
            </w:pPr>
            <w:proofErr w:type="spellStart"/>
            <w:r w:rsidRPr="0061000D">
              <w:rPr>
                <w:color w:val="000000"/>
                <w:sz w:val="28"/>
                <w:szCs w:val="28"/>
              </w:rPr>
              <w:t>Назва</w:t>
            </w:r>
            <w:proofErr w:type="spellEnd"/>
            <w:r w:rsidRPr="0061000D">
              <w:rPr>
                <w:color w:val="000000"/>
                <w:sz w:val="28"/>
                <w:szCs w:val="28"/>
              </w:rPr>
              <w:t xml:space="preserve"> </w:t>
            </w:r>
            <w:proofErr w:type="spellStart"/>
            <w:r w:rsidRPr="0061000D">
              <w:rPr>
                <w:color w:val="000000"/>
                <w:sz w:val="28"/>
                <w:szCs w:val="28"/>
              </w:rPr>
              <w:t>етапів</w:t>
            </w:r>
            <w:proofErr w:type="spellEnd"/>
            <w:r w:rsidRPr="0061000D">
              <w:rPr>
                <w:color w:val="000000"/>
                <w:sz w:val="28"/>
                <w:szCs w:val="28"/>
              </w:rPr>
              <w:t xml:space="preserve"> </w:t>
            </w:r>
            <w:proofErr w:type="spellStart"/>
            <w:r w:rsidRPr="0061000D">
              <w:rPr>
                <w:color w:val="000000"/>
                <w:sz w:val="28"/>
                <w:szCs w:val="28"/>
              </w:rPr>
              <w:t>виконання</w:t>
            </w:r>
            <w:proofErr w:type="spellEnd"/>
            <w:r w:rsidRPr="0061000D">
              <w:rPr>
                <w:color w:val="000000"/>
                <w:sz w:val="28"/>
                <w:szCs w:val="28"/>
              </w:rPr>
              <w:t xml:space="preserve"> </w:t>
            </w:r>
            <w:r w:rsidRPr="0061000D">
              <w:rPr>
                <w:color w:val="000000"/>
                <w:sz w:val="28"/>
                <w:szCs w:val="28"/>
              </w:rPr>
              <w:br/>
              <w:t xml:space="preserve"> дипломного </w:t>
            </w:r>
            <w:proofErr w:type="spellStart"/>
            <w:r w:rsidRPr="0061000D">
              <w:rPr>
                <w:color w:val="000000"/>
                <w:sz w:val="28"/>
                <w:szCs w:val="28"/>
              </w:rPr>
              <w:t>проєкту</w:t>
            </w:r>
            <w:proofErr w:type="spellEnd"/>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rPr>
            </w:pPr>
            <w:proofErr w:type="spellStart"/>
            <w:r w:rsidRPr="0061000D">
              <w:rPr>
                <w:color w:val="000000"/>
                <w:sz w:val="28"/>
                <w:szCs w:val="28"/>
              </w:rPr>
              <w:t>Термін</w:t>
            </w:r>
            <w:proofErr w:type="spellEnd"/>
            <w:r w:rsidRPr="0061000D">
              <w:rPr>
                <w:color w:val="000000"/>
                <w:sz w:val="28"/>
                <w:szCs w:val="28"/>
              </w:rPr>
              <w:t xml:space="preserve"> </w:t>
            </w:r>
            <w:proofErr w:type="spellStart"/>
            <w:r w:rsidRPr="0061000D">
              <w:rPr>
                <w:color w:val="000000"/>
                <w:sz w:val="28"/>
                <w:szCs w:val="28"/>
              </w:rPr>
              <w:t>виконання</w:t>
            </w:r>
            <w:proofErr w:type="spellEnd"/>
            <w:r w:rsidRPr="0061000D">
              <w:rPr>
                <w:color w:val="000000"/>
                <w:sz w:val="28"/>
                <w:szCs w:val="28"/>
              </w:rPr>
              <w:t xml:space="preserve"> </w:t>
            </w:r>
            <w:r w:rsidRPr="0061000D">
              <w:rPr>
                <w:color w:val="000000"/>
                <w:sz w:val="28"/>
                <w:szCs w:val="28"/>
              </w:rPr>
              <w:br/>
              <w:t> </w:t>
            </w:r>
            <w:proofErr w:type="spellStart"/>
            <w:r w:rsidRPr="0061000D">
              <w:rPr>
                <w:color w:val="000000"/>
                <w:sz w:val="28"/>
                <w:szCs w:val="28"/>
              </w:rPr>
              <w:t>етапі</w:t>
            </w:r>
            <w:proofErr w:type="gramStart"/>
            <w:r w:rsidRPr="0061000D">
              <w:rPr>
                <w:color w:val="000000"/>
                <w:sz w:val="28"/>
                <w:szCs w:val="28"/>
              </w:rPr>
              <w:t>в</w:t>
            </w:r>
            <w:proofErr w:type="spellEnd"/>
            <w:proofErr w:type="gramEnd"/>
            <w:r w:rsidRPr="0061000D">
              <w:rPr>
                <w:color w:val="000000"/>
                <w:sz w:val="28"/>
                <w:szCs w:val="28"/>
              </w:rPr>
              <w:t xml:space="preserve"> </w:t>
            </w:r>
            <w:proofErr w:type="spellStart"/>
            <w:r w:rsidRPr="0061000D">
              <w:rPr>
                <w:color w:val="000000"/>
                <w:sz w:val="28"/>
                <w:szCs w:val="28"/>
              </w:rPr>
              <w:t>проєкту</w:t>
            </w:r>
            <w:proofErr w:type="spellEnd"/>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rPr>
            </w:pPr>
            <w:proofErr w:type="spellStart"/>
            <w:r w:rsidRPr="0061000D">
              <w:rPr>
                <w:color w:val="000000"/>
                <w:sz w:val="28"/>
                <w:szCs w:val="28"/>
              </w:rPr>
              <w:t>Примітка</w:t>
            </w:r>
            <w:proofErr w:type="spellEnd"/>
          </w:p>
        </w:tc>
      </w:tr>
      <w:tr w:rsidR="00AC49DD" w:rsidRPr="0061000D" w:rsidTr="00AC49DD">
        <w:trPr>
          <w:trHeight w:val="643"/>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rPr>
            </w:pPr>
            <w:r w:rsidRPr="0061000D">
              <w:rPr>
                <w:sz w:val="28"/>
                <w:szCs w:val="28"/>
              </w:rPr>
              <w:t>1.</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rPr>
                <w:sz w:val="28"/>
                <w:szCs w:val="28"/>
                <w:lang w:val="uk-UA"/>
              </w:rPr>
            </w:pPr>
            <w:r w:rsidRPr="0061000D">
              <w:rPr>
                <w:sz w:val="28"/>
                <w:szCs w:val="28"/>
                <w:lang w:val="uk-UA"/>
              </w:rPr>
              <w:t>Формування вступу</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lang w:val="uk-UA"/>
              </w:rPr>
              <w:t>13</w:t>
            </w:r>
            <w:r w:rsidRPr="0061000D">
              <w:rPr>
                <w:sz w:val="28"/>
                <w:szCs w:val="28"/>
              </w:rPr>
              <w:t>.03.202</w:t>
            </w:r>
            <w:r w:rsidR="0061000D"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r w:rsidR="00AC49DD" w:rsidRPr="0061000D" w:rsidTr="00AC49DD">
        <w:trPr>
          <w:trHeight w:val="681"/>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rPr>
              <w:t>2</w:t>
            </w:r>
            <w:r w:rsidRPr="0061000D">
              <w:rPr>
                <w:sz w:val="28"/>
                <w:szCs w:val="28"/>
                <w:lang w:val="uk-UA"/>
              </w:rPr>
              <w:t>.</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Огляд і аналіз технічних матеріалів за темою дослідження</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lang w:val="uk-UA"/>
              </w:rPr>
              <w:t>20</w:t>
            </w:r>
            <w:r w:rsidRPr="0061000D">
              <w:rPr>
                <w:sz w:val="28"/>
                <w:szCs w:val="28"/>
              </w:rPr>
              <w:t>.03.202</w:t>
            </w:r>
            <w:r w:rsidR="0061000D"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r w:rsidR="00AC49DD" w:rsidRPr="0061000D" w:rsidTr="00AC49DD">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rPr>
              <w:t>3</w:t>
            </w:r>
            <w:r w:rsidRPr="0061000D">
              <w:rPr>
                <w:sz w:val="28"/>
                <w:szCs w:val="28"/>
                <w:lang w:val="uk-UA"/>
              </w:rPr>
              <w:t>.</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F50FA2" w:rsidP="00F50FA2">
            <w:pPr>
              <w:jc w:val="both"/>
              <w:rPr>
                <w:sz w:val="28"/>
                <w:szCs w:val="28"/>
                <w:shd w:val="clear" w:color="auto" w:fill="FFFFFF"/>
                <w:lang w:val="uk-UA"/>
              </w:rPr>
            </w:pPr>
            <w:r>
              <w:rPr>
                <w:sz w:val="28"/>
                <w:szCs w:val="28"/>
                <w:shd w:val="clear" w:color="auto" w:fill="FFFFFF"/>
                <w:lang w:val="uk-UA"/>
              </w:rPr>
              <w:t xml:space="preserve">Опис та аналіз </w:t>
            </w:r>
            <w:r w:rsidR="00AC49DD" w:rsidRPr="0061000D">
              <w:rPr>
                <w:sz w:val="28"/>
                <w:szCs w:val="28"/>
                <w:shd w:val="clear" w:color="auto" w:fill="FFFFFF"/>
                <w:lang w:val="uk-UA"/>
              </w:rPr>
              <w:t xml:space="preserve">принципу роботи </w:t>
            </w:r>
            <w:r>
              <w:rPr>
                <w:sz w:val="28"/>
                <w:szCs w:val="28"/>
                <w:shd w:val="clear" w:color="auto" w:fill="FFFFFF"/>
                <w:lang w:val="uk-UA"/>
              </w:rPr>
              <w:t xml:space="preserve">конструкції </w:t>
            </w:r>
            <w:r w:rsidRPr="00F50FA2">
              <w:rPr>
                <w:sz w:val="28"/>
                <w:szCs w:val="28"/>
                <w:shd w:val="clear" w:color="auto" w:fill="FFFFFF"/>
                <w:lang w:val="uk-UA"/>
              </w:rPr>
              <w:t>механізмів відокремлення та прискорення  листів на самонаклад</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61000D">
            <w:pPr>
              <w:jc w:val="center"/>
              <w:rPr>
                <w:sz w:val="28"/>
                <w:szCs w:val="28"/>
                <w:lang w:val="uk-UA"/>
              </w:rPr>
            </w:pPr>
            <w:r w:rsidRPr="0061000D">
              <w:rPr>
                <w:sz w:val="28"/>
                <w:szCs w:val="28"/>
              </w:rPr>
              <w:t>27.03.202</w:t>
            </w:r>
            <w:r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r w:rsidR="00AC49DD" w:rsidRPr="0061000D" w:rsidTr="00AC49DD">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rPr>
            </w:pPr>
            <w:r w:rsidRPr="0061000D">
              <w:rPr>
                <w:sz w:val="28"/>
                <w:szCs w:val="28"/>
              </w:rPr>
              <w:t>4.</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BC3B48">
            <w:pPr>
              <w:jc w:val="both"/>
              <w:rPr>
                <w:sz w:val="28"/>
                <w:szCs w:val="28"/>
                <w:shd w:val="clear" w:color="auto" w:fill="FFFFFF"/>
                <w:lang w:val="uk-UA"/>
              </w:rPr>
            </w:pPr>
            <w:r w:rsidRPr="00BC3B48">
              <w:rPr>
                <w:sz w:val="28"/>
                <w:szCs w:val="28"/>
                <w:shd w:val="clear" w:color="auto" w:fill="FFFFFF"/>
                <w:lang w:val="uk-UA"/>
              </w:rPr>
              <w:t>Визначення і аналіз параметрів, які впливають на роботу механізмів подачі та передачі листів</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61000D">
            <w:pPr>
              <w:jc w:val="center"/>
              <w:rPr>
                <w:sz w:val="28"/>
                <w:szCs w:val="28"/>
                <w:lang w:val="uk-UA"/>
              </w:rPr>
            </w:pPr>
            <w:r w:rsidRPr="0061000D">
              <w:rPr>
                <w:sz w:val="28"/>
                <w:szCs w:val="28"/>
              </w:rPr>
              <w:t>10.04.202</w:t>
            </w:r>
            <w:r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r w:rsidR="00AC49DD" w:rsidRPr="0061000D" w:rsidTr="00AC49DD">
        <w:trPr>
          <w:trHeight w:val="699"/>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lang w:val="uk-UA"/>
              </w:rPr>
              <w:t>5.</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rPr>
                <w:sz w:val="28"/>
                <w:szCs w:val="28"/>
                <w:lang w:val="uk-UA"/>
              </w:rPr>
            </w:pPr>
            <w:r w:rsidRPr="0061000D">
              <w:rPr>
                <w:sz w:val="28"/>
                <w:szCs w:val="28"/>
                <w:lang w:val="uk-UA"/>
              </w:rPr>
              <w:t xml:space="preserve">Проведення розрахунків </w:t>
            </w:r>
            <w:r w:rsidR="00F50FA2" w:rsidRPr="00F50FA2">
              <w:rPr>
                <w:sz w:val="28"/>
                <w:szCs w:val="28"/>
                <w:lang w:val="uk-UA"/>
              </w:rPr>
              <w:t>механізму відокремлення та підйому листа на самонакладі</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lang w:val="uk-UA"/>
              </w:rPr>
              <w:t>24</w:t>
            </w:r>
            <w:r w:rsidRPr="0061000D">
              <w:rPr>
                <w:sz w:val="28"/>
                <w:szCs w:val="28"/>
              </w:rPr>
              <w:t>.04.202</w:t>
            </w:r>
            <w:r w:rsidR="0061000D"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r w:rsidR="00AC49DD" w:rsidRPr="0061000D" w:rsidTr="00AC49DD">
        <w:trPr>
          <w:trHeight w:val="681"/>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lang w:val="uk-UA"/>
              </w:rPr>
              <w:t>6.</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rPr>
                <w:sz w:val="28"/>
                <w:szCs w:val="28"/>
                <w:lang w:val="uk-UA"/>
              </w:rPr>
            </w:pPr>
            <w:r w:rsidRPr="0061000D">
              <w:rPr>
                <w:sz w:val="28"/>
                <w:szCs w:val="28"/>
                <w:lang w:val="uk-UA"/>
              </w:rPr>
              <w:t>Проектування технічних креслень</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lang w:val="uk-UA"/>
              </w:rPr>
              <w:t>22</w:t>
            </w:r>
            <w:r w:rsidRPr="0061000D">
              <w:rPr>
                <w:sz w:val="28"/>
                <w:szCs w:val="28"/>
              </w:rPr>
              <w:t>.0</w:t>
            </w:r>
            <w:r w:rsidRPr="0061000D">
              <w:rPr>
                <w:sz w:val="28"/>
                <w:szCs w:val="28"/>
                <w:lang w:val="uk-UA"/>
              </w:rPr>
              <w:t>5</w:t>
            </w:r>
            <w:r w:rsidRPr="0061000D">
              <w:rPr>
                <w:sz w:val="28"/>
                <w:szCs w:val="28"/>
              </w:rPr>
              <w:t>.202</w:t>
            </w:r>
            <w:r w:rsidR="0061000D"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r w:rsidR="00AC49DD" w:rsidRPr="0061000D" w:rsidTr="00AC49DD">
        <w:trPr>
          <w:trHeight w:val="691"/>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lang w:val="uk-UA"/>
              </w:rPr>
              <w:t>7.</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rPr>
                <w:sz w:val="28"/>
                <w:szCs w:val="28"/>
                <w:lang w:val="uk-UA"/>
              </w:rPr>
            </w:pPr>
            <w:r w:rsidRPr="0061000D">
              <w:rPr>
                <w:sz w:val="28"/>
                <w:szCs w:val="28"/>
                <w:lang w:val="uk-UA"/>
              </w:rPr>
              <w:t>Написання загальних висновків</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lang w:val="uk-UA"/>
              </w:rPr>
              <w:t>29</w:t>
            </w:r>
            <w:r w:rsidRPr="0061000D">
              <w:rPr>
                <w:sz w:val="28"/>
                <w:szCs w:val="28"/>
              </w:rPr>
              <w:t>.05.202</w:t>
            </w:r>
            <w:r w:rsidR="0061000D"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r w:rsidR="00AC49DD" w:rsidRPr="0061000D" w:rsidTr="00AC49DD">
        <w:trPr>
          <w:trHeight w:val="701"/>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F50FA2">
            <w:pPr>
              <w:jc w:val="center"/>
              <w:rPr>
                <w:sz w:val="28"/>
                <w:szCs w:val="28"/>
                <w:lang w:val="uk-UA"/>
              </w:rPr>
            </w:pPr>
            <w:r>
              <w:rPr>
                <w:sz w:val="28"/>
                <w:szCs w:val="28"/>
                <w:lang w:val="uk-UA"/>
              </w:rPr>
              <w:t>8</w:t>
            </w:r>
            <w:r w:rsidR="00AC49DD" w:rsidRPr="0061000D">
              <w:rPr>
                <w:sz w:val="28"/>
                <w:szCs w:val="28"/>
                <w:lang w:val="uk-UA"/>
              </w:rPr>
              <w:t>.</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rPr>
                <w:sz w:val="28"/>
                <w:szCs w:val="28"/>
                <w:lang w:val="uk-UA"/>
              </w:rPr>
            </w:pPr>
            <w:r w:rsidRPr="0061000D">
              <w:rPr>
                <w:sz w:val="28"/>
                <w:szCs w:val="28"/>
                <w:lang w:val="uk-UA"/>
              </w:rPr>
              <w:t>Оформлення пояснювальної записки та графічного матеріалу</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center"/>
              <w:rPr>
                <w:sz w:val="28"/>
                <w:szCs w:val="28"/>
                <w:lang w:val="uk-UA"/>
              </w:rPr>
            </w:pPr>
            <w:r w:rsidRPr="0061000D">
              <w:rPr>
                <w:sz w:val="28"/>
                <w:szCs w:val="28"/>
              </w:rPr>
              <w:t>0</w:t>
            </w:r>
            <w:r w:rsidRPr="0061000D">
              <w:rPr>
                <w:sz w:val="28"/>
                <w:szCs w:val="28"/>
                <w:lang w:val="uk-UA"/>
              </w:rPr>
              <w:t>5</w:t>
            </w:r>
            <w:r w:rsidRPr="0061000D">
              <w:rPr>
                <w:sz w:val="28"/>
                <w:szCs w:val="28"/>
              </w:rPr>
              <w:t>.06.202</w:t>
            </w:r>
            <w:r w:rsidR="0061000D"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r w:rsidR="00AC49DD" w:rsidRPr="0061000D" w:rsidTr="00AC49DD">
        <w:trPr>
          <w:trHeight w:val="683"/>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F50FA2">
            <w:pPr>
              <w:jc w:val="center"/>
              <w:rPr>
                <w:sz w:val="28"/>
                <w:szCs w:val="28"/>
                <w:lang w:val="uk-UA"/>
              </w:rPr>
            </w:pPr>
            <w:r>
              <w:rPr>
                <w:sz w:val="28"/>
                <w:szCs w:val="28"/>
                <w:lang w:val="uk-UA"/>
              </w:rPr>
              <w:t>9</w:t>
            </w:r>
            <w:r w:rsidR="00AC49DD" w:rsidRPr="0061000D">
              <w:rPr>
                <w:sz w:val="28"/>
                <w:szCs w:val="28"/>
                <w:lang w:val="uk-UA"/>
              </w:rPr>
              <w:t>.</w:t>
            </w:r>
          </w:p>
        </w:tc>
        <w:tc>
          <w:tcPr>
            <w:tcW w:w="4781"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rPr>
                <w:sz w:val="28"/>
                <w:szCs w:val="28"/>
                <w:lang w:val="uk-UA"/>
              </w:rPr>
            </w:pPr>
            <w:r w:rsidRPr="0061000D">
              <w:rPr>
                <w:sz w:val="28"/>
                <w:szCs w:val="28"/>
                <w:lang w:val="uk-UA"/>
              </w:rPr>
              <w:t xml:space="preserve">Здача дипломного </w:t>
            </w:r>
            <w:proofErr w:type="spellStart"/>
            <w:r w:rsidRPr="0061000D">
              <w:rPr>
                <w:sz w:val="28"/>
                <w:szCs w:val="28"/>
                <w:lang w:val="uk-UA"/>
              </w:rPr>
              <w:t>проєкту</w:t>
            </w:r>
            <w:proofErr w:type="spellEnd"/>
            <w:r w:rsidRPr="0061000D">
              <w:rPr>
                <w:sz w:val="28"/>
                <w:szCs w:val="28"/>
                <w:lang w:val="uk-UA"/>
              </w:rPr>
              <w:t xml:space="preserve"> на кафедру</w:t>
            </w:r>
          </w:p>
        </w:tc>
        <w:tc>
          <w:tcPr>
            <w:tcW w:w="2080"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2118D4">
            <w:pPr>
              <w:jc w:val="center"/>
              <w:rPr>
                <w:sz w:val="28"/>
                <w:szCs w:val="28"/>
                <w:lang w:val="uk-UA"/>
              </w:rPr>
            </w:pPr>
            <w:r>
              <w:rPr>
                <w:sz w:val="28"/>
                <w:szCs w:val="28"/>
                <w:lang w:val="uk-UA"/>
              </w:rPr>
              <w:t>18</w:t>
            </w:r>
            <w:r w:rsidR="00AC49DD" w:rsidRPr="0061000D">
              <w:rPr>
                <w:sz w:val="28"/>
                <w:szCs w:val="28"/>
              </w:rPr>
              <w:t>.06.202</w:t>
            </w:r>
            <w:r w:rsidR="0061000D" w:rsidRPr="0061000D">
              <w:rPr>
                <w:sz w:val="28"/>
                <w:szCs w:val="28"/>
                <w:lang w:val="uk-UA"/>
              </w:rPr>
              <w:t>4</w:t>
            </w:r>
          </w:p>
        </w:tc>
        <w:tc>
          <w:tcPr>
            <w:tcW w:w="1543" w:type="dxa"/>
            <w:tcBorders>
              <w:top w:val="single" w:sz="4" w:space="0" w:color="000000"/>
              <w:left w:val="single" w:sz="4" w:space="0" w:color="000000"/>
              <w:bottom w:val="single" w:sz="4" w:space="0" w:color="000000"/>
              <w:right w:val="single" w:sz="4" w:space="0" w:color="000000"/>
            </w:tcBorders>
            <w:vAlign w:val="center"/>
            <w:hideMark/>
          </w:tcPr>
          <w:p w:rsidR="00AC49DD" w:rsidRPr="0061000D" w:rsidRDefault="00AC49DD">
            <w:pPr>
              <w:jc w:val="both"/>
              <w:rPr>
                <w:sz w:val="28"/>
                <w:szCs w:val="28"/>
                <w:lang w:val="uk-UA"/>
              </w:rPr>
            </w:pPr>
            <w:r w:rsidRPr="0061000D">
              <w:rPr>
                <w:sz w:val="28"/>
                <w:szCs w:val="28"/>
                <w:lang w:val="uk-UA"/>
              </w:rPr>
              <w:t xml:space="preserve"> виконано</w:t>
            </w:r>
          </w:p>
        </w:tc>
      </w:tr>
    </w:tbl>
    <w:p w:rsidR="00BB6BC8" w:rsidRPr="00BB6BC8" w:rsidRDefault="00BB6BC8" w:rsidP="00BB6BC8">
      <w:pPr>
        <w:widowControl/>
        <w:autoSpaceDE/>
        <w:autoSpaceDN/>
        <w:adjustRightInd/>
        <w:jc w:val="center"/>
        <w:rPr>
          <w:b/>
          <w:sz w:val="28"/>
          <w:szCs w:val="28"/>
          <w:lang w:val="uk-UA"/>
        </w:rPr>
      </w:pPr>
    </w:p>
    <w:p w:rsidR="00BB6BC8" w:rsidRPr="00BB6BC8" w:rsidRDefault="00BB6BC8" w:rsidP="00BB6BC8">
      <w:pPr>
        <w:widowControl/>
        <w:autoSpaceDE/>
        <w:autoSpaceDN/>
        <w:adjustRightInd/>
        <w:jc w:val="center"/>
        <w:rPr>
          <w:b/>
          <w:sz w:val="28"/>
          <w:szCs w:val="28"/>
          <w:lang w:val="uk-UA"/>
        </w:rPr>
      </w:pPr>
    </w:p>
    <w:p w:rsidR="00BB6BC8" w:rsidRPr="00BB6BC8" w:rsidRDefault="00BB6BC8" w:rsidP="00BB6BC8">
      <w:pPr>
        <w:widowControl/>
        <w:autoSpaceDE/>
        <w:autoSpaceDN/>
        <w:adjustRightInd/>
        <w:jc w:val="center"/>
        <w:rPr>
          <w:b/>
          <w:sz w:val="28"/>
          <w:szCs w:val="28"/>
          <w:lang w:val="uk-UA"/>
        </w:rPr>
      </w:pPr>
    </w:p>
    <w:p w:rsidR="00BB6BC8" w:rsidRPr="00BB6BC8" w:rsidRDefault="00BB6BC8" w:rsidP="00BB6BC8">
      <w:pPr>
        <w:widowControl/>
        <w:autoSpaceDE/>
        <w:autoSpaceDN/>
        <w:adjustRightInd/>
        <w:rPr>
          <w:sz w:val="28"/>
          <w:szCs w:val="28"/>
          <w:lang w:val="uk-UA"/>
        </w:rPr>
      </w:pPr>
    </w:p>
    <w:p w:rsidR="00BB6BC8" w:rsidRPr="00BB6BC8" w:rsidRDefault="00BB6BC8" w:rsidP="00BB6BC8">
      <w:pPr>
        <w:widowControl/>
        <w:autoSpaceDE/>
        <w:autoSpaceDN/>
        <w:adjustRightInd/>
        <w:rPr>
          <w:sz w:val="28"/>
          <w:szCs w:val="28"/>
          <w:lang w:val="uk-UA"/>
        </w:rPr>
      </w:pPr>
      <w:r>
        <w:rPr>
          <w:sz w:val="28"/>
          <w:szCs w:val="28"/>
          <w:lang w:val="uk-UA"/>
        </w:rPr>
        <w:t>Студент</w:t>
      </w:r>
      <w:r w:rsidRPr="00BB6BC8">
        <w:rPr>
          <w:sz w:val="28"/>
          <w:szCs w:val="28"/>
          <w:lang w:val="uk-UA"/>
        </w:rPr>
        <w:t xml:space="preserve">                             _________</w:t>
      </w:r>
      <w:r>
        <w:rPr>
          <w:sz w:val="28"/>
          <w:szCs w:val="28"/>
          <w:lang w:val="uk-UA"/>
        </w:rPr>
        <w:t>___   М. О</w:t>
      </w:r>
      <w:r w:rsidRPr="00BB6BC8">
        <w:rPr>
          <w:sz w:val="28"/>
          <w:szCs w:val="28"/>
          <w:lang w:val="uk-UA"/>
        </w:rPr>
        <w:t xml:space="preserve">. </w:t>
      </w:r>
      <w:r>
        <w:rPr>
          <w:sz w:val="28"/>
          <w:szCs w:val="28"/>
          <w:lang w:val="uk-UA"/>
        </w:rPr>
        <w:t>Прилуцький</w:t>
      </w:r>
    </w:p>
    <w:p w:rsidR="00BB6BC8" w:rsidRPr="00BB6BC8" w:rsidRDefault="00BB6BC8" w:rsidP="00BB6BC8">
      <w:pPr>
        <w:widowControl/>
        <w:autoSpaceDE/>
        <w:autoSpaceDN/>
        <w:adjustRightInd/>
        <w:rPr>
          <w:sz w:val="28"/>
          <w:szCs w:val="28"/>
          <w:lang w:val="uk-UA"/>
        </w:rPr>
      </w:pPr>
      <w:r w:rsidRPr="00BB6BC8">
        <w:rPr>
          <w:sz w:val="28"/>
          <w:szCs w:val="28"/>
          <w:lang w:val="uk-UA"/>
        </w:rPr>
        <w:tab/>
      </w:r>
    </w:p>
    <w:p w:rsidR="00BC3B48" w:rsidRDefault="00BB6BC8" w:rsidP="00BB6BC8">
      <w:pPr>
        <w:widowControl/>
        <w:autoSpaceDE/>
        <w:autoSpaceDN/>
        <w:adjustRightInd/>
        <w:rPr>
          <w:b/>
          <w:sz w:val="28"/>
          <w:szCs w:val="28"/>
          <w:lang w:val="uk-UA"/>
        </w:rPr>
      </w:pPr>
      <w:r w:rsidRPr="00BB6BC8">
        <w:rPr>
          <w:sz w:val="28"/>
          <w:szCs w:val="28"/>
          <w:lang w:val="uk-UA"/>
        </w:rPr>
        <w:t xml:space="preserve">Керівник </w:t>
      </w:r>
      <w:proofErr w:type="spellStart"/>
      <w:r w:rsidRPr="00BB6BC8">
        <w:rPr>
          <w:sz w:val="28"/>
          <w:szCs w:val="28"/>
          <w:lang w:val="uk-UA"/>
        </w:rPr>
        <w:t>проєкту</w:t>
      </w:r>
      <w:proofErr w:type="spellEnd"/>
      <w:r w:rsidRPr="00BB6BC8">
        <w:rPr>
          <w:sz w:val="28"/>
          <w:szCs w:val="28"/>
          <w:lang w:val="uk-UA"/>
        </w:rPr>
        <w:t xml:space="preserve"> </w:t>
      </w:r>
      <w:r>
        <w:rPr>
          <w:sz w:val="28"/>
          <w:szCs w:val="28"/>
          <w:lang w:val="uk-UA"/>
        </w:rPr>
        <w:t xml:space="preserve">               ____________    Ю. О</w:t>
      </w:r>
      <w:r w:rsidRPr="00BB6BC8">
        <w:rPr>
          <w:sz w:val="28"/>
          <w:szCs w:val="28"/>
          <w:lang w:val="uk-UA"/>
        </w:rPr>
        <w:t xml:space="preserve">. </w:t>
      </w:r>
      <w:proofErr w:type="spellStart"/>
      <w:r>
        <w:rPr>
          <w:sz w:val="28"/>
          <w:szCs w:val="28"/>
          <w:lang w:val="uk-UA"/>
        </w:rPr>
        <w:t>Шостачук</w:t>
      </w:r>
      <w:proofErr w:type="spellEnd"/>
    </w:p>
    <w:p w:rsidR="00BC3B48" w:rsidRDefault="00BC3B48">
      <w:pPr>
        <w:widowControl/>
        <w:autoSpaceDE/>
        <w:autoSpaceDN/>
        <w:adjustRightInd/>
        <w:spacing w:after="200" w:line="276" w:lineRule="auto"/>
        <w:rPr>
          <w:b/>
          <w:sz w:val="28"/>
          <w:szCs w:val="28"/>
          <w:lang w:val="uk-UA"/>
        </w:rPr>
      </w:pPr>
      <w:r>
        <w:rPr>
          <w:b/>
          <w:sz w:val="28"/>
          <w:szCs w:val="28"/>
          <w:lang w:val="uk-UA"/>
        </w:rPr>
        <w:br w:type="page"/>
      </w:r>
    </w:p>
    <w:p w:rsidR="00FF4355" w:rsidRPr="008D29E8" w:rsidRDefault="0061000D" w:rsidP="008D29E8">
      <w:pPr>
        <w:widowControl/>
        <w:autoSpaceDE/>
        <w:autoSpaceDN/>
        <w:adjustRightInd/>
        <w:jc w:val="center"/>
        <w:rPr>
          <w:b/>
          <w:sz w:val="28"/>
          <w:szCs w:val="28"/>
          <w:lang w:val="uk-UA"/>
        </w:rPr>
      </w:pPr>
      <w:r w:rsidRPr="0061000D">
        <w:rPr>
          <w:b/>
          <w:sz w:val="28"/>
          <w:szCs w:val="28"/>
          <w:lang w:val="uk-UA"/>
        </w:rPr>
        <w:lastRenderedPageBreak/>
        <w:t>Реферат</w:t>
      </w:r>
    </w:p>
    <w:p w:rsidR="00FF4355" w:rsidRPr="00FF4355" w:rsidRDefault="00FF4355" w:rsidP="00FF4355">
      <w:pPr>
        <w:widowControl/>
        <w:spacing w:line="360" w:lineRule="auto"/>
        <w:ind w:firstLine="436"/>
        <w:rPr>
          <w:sz w:val="28"/>
          <w:szCs w:val="28"/>
          <w:lang w:val="uk-UA" w:eastAsia="uk-UA"/>
        </w:rPr>
      </w:pPr>
      <w:r w:rsidRPr="00FF4355">
        <w:rPr>
          <w:b/>
          <w:sz w:val="28"/>
          <w:szCs w:val="28"/>
          <w:lang w:val="uk-UA" w:eastAsia="uk-UA"/>
        </w:rPr>
        <w:t>Прилуцького Микола Олександрович</w:t>
      </w:r>
      <w:r w:rsidRPr="00FF4355">
        <w:rPr>
          <w:sz w:val="28"/>
          <w:szCs w:val="28"/>
          <w:lang w:val="uk-UA" w:eastAsia="uk-UA"/>
        </w:rPr>
        <w:t xml:space="preserve">   Самонаклад аркушевих офсетних друкарських машин. Національний технічний університет України  "КПІ ім. Ігоря </w:t>
      </w:r>
      <w:r>
        <w:rPr>
          <w:sz w:val="28"/>
          <w:szCs w:val="28"/>
          <w:lang w:val="uk-UA" w:eastAsia="uk-UA"/>
        </w:rPr>
        <w:t>Сікорського", кафедра МАПВ, 2024</w:t>
      </w:r>
      <w:r w:rsidRPr="00FF4355">
        <w:rPr>
          <w:sz w:val="28"/>
          <w:szCs w:val="28"/>
          <w:lang w:val="uk-UA" w:eastAsia="uk-UA"/>
        </w:rPr>
        <w:t>,</w:t>
      </w:r>
    </w:p>
    <w:p w:rsidR="0061000D" w:rsidRPr="0061000D" w:rsidRDefault="00BB6BC8" w:rsidP="00FF4355">
      <w:pPr>
        <w:widowControl/>
        <w:spacing w:line="360" w:lineRule="auto"/>
        <w:ind w:firstLine="436"/>
        <w:rPr>
          <w:sz w:val="28"/>
          <w:szCs w:val="28"/>
          <w:lang w:val="uk-UA" w:eastAsia="uk-UA"/>
        </w:rPr>
      </w:pPr>
      <w:r>
        <w:rPr>
          <w:sz w:val="28"/>
          <w:szCs w:val="28"/>
          <w:lang w:val="uk-UA" w:eastAsia="uk-UA"/>
        </w:rPr>
        <w:t>66 с</w:t>
      </w:r>
      <w:r w:rsidR="00FF4355">
        <w:rPr>
          <w:sz w:val="28"/>
          <w:szCs w:val="28"/>
          <w:lang w:val="uk-UA" w:eastAsia="uk-UA"/>
        </w:rPr>
        <w:t>тор</w:t>
      </w:r>
      <w:r w:rsidR="00FD00D6">
        <w:rPr>
          <w:sz w:val="28"/>
          <w:szCs w:val="28"/>
          <w:lang w:val="uk-UA" w:eastAsia="uk-UA"/>
        </w:rPr>
        <w:t>.,</w:t>
      </w:r>
      <w:r w:rsidR="00FF4355">
        <w:rPr>
          <w:sz w:val="28"/>
          <w:szCs w:val="28"/>
          <w:lang w:val="uk-UA" w:eastAsia="uk-UA"/>
        </w:rPr>
        <w:t xml:space="preserve"> </w:t>
      </w:r>
      <w:r>
        <w:rPr>
          <w:sz w:val="28"/>
          <w:szCs w:val="28"/>
          <w:lang w:val="uk-UA" w:eastAsia="uk-UA"/>
        </w:rPr>
        <w:t>2</w:t>
      </w:r>
      <w:r w:rsidRPr="00BB6BC8">
        <w:rPr>
          <w:sz w:val="28"/>
          <w:szCs w:val="28"/>
          <w:lang w:eastAsia="uk-UA"/>
        </w:rPr>
        <w:t>7</w:t>
      </w:r>
      <w:r>
        <w:rPr>
          <w:sz w:val="28"/>
          <w:szCs w:val="28"/>
          <w:lang w:val="uk-UA" w:eastAsia="uk-UA"/>
        </w:rPr>
        <w:t xml:space="preserve"> </w:t>
      </w:r>
      <w:r w:rsidR="00FF4355">
        <w:rPr>
          <w:sz w:val="28"/>
          <w:szCs w:val="28"/>
          <w:lang w:val="uk-UA" w:eastAsia="uk-UA"/>
        </w:rPr>
        <w:t>рис,</w:t>
      </w:r>
      <w:r>
        <w:rPr>
          <w:sz w:val="28"/>
          <w:szCs w:val="28"/>
          <w:lang w:val="uk-UA" w:eastAsia="uk-UA"/>
        </w:rPr>
        <w:t>2</w:t>
      </w:r>
      <w:r w:rsidR="00FF4355">
        <w:rPr>
          <w:sz w:val="28"/>
          <w:szCs w:val="28"/>
          <w:lang w:val="uk-UA" w:eastAsia="uk-UA"/>
        </w:rPr>
        <w:t xml:space="preserve"> табл., </w:t>
      </w:r>
      <w:proofErr w:type="spellStart"/>
      <w:r w:rsidR="00FF4355">
        <w:rPr>
          <w:sz w:val="28"/>
          <w:szCs w:val="28"/>
          <w:lang w:val="uk-UA" w:eastAsia="uk-UA"/>
        </w:rPr>
        <w:t>бібліогр</w:t>
      </w:r>
      <w:proofErr w:type="spellEnd"/>
      <w:r w:rsidR="00FF4355">
        <w:rPr>
          <w:sz w:val="28"/>
          <w:szCs w:val="28"/>
          <w:lang w:val="uk-UA" w:eastAsia="uk-UA"/>
        </w:rPr>
        <w:t xml:space="preserve">.: </w:t>
      </w:r>
      <w:r>
        <w:rPr>
          <w:sz w:val="28"/>
          <w:szCs w:val="28"/>
          <w:lang w:val="uk-UA" w:eastAsia="uk-UA"/>
        </w:rPr>
        <w:t>30</w:t>
      </w:r>
      <w:r w:rsidR="00FF4355">
        <w:rPr>
          <w:sz w:val="28"/>
          <w:szCs w:val="28"/>
          <w:lang w:val="uk-UA" w:eastAsia="uk-UA"/>
        </w:rPr>
        <w:t xml:space="preserve"> назв., додатки - </w:t>
      </w:r>
      <w:r>
        <w:rPr>
          <w:sz w:val="28"/>
          <w:szCs w:val="28"/>
          <w:lang w:val="uk-UA" w:eastAsia="uk-UA"/>
        </w:rPr>
        <w:t>4</w:t>
      </w:r>
      <w:r w:rsidR="00FF4355" w:rsidRPr="00FF4355">
        <w:rPr>
          <w:sz w:val="28"/>
          <w:szCs w:val="28"/>
          <w:lang w:val="uk-UA" w:eastAsia="uk-UA"/>
        </w:rPr>
        <w:t xml:space="preserve"> стор.</w:t>
      </w:r>
    </w:p>
    <w:p w:rsidR="0061000D" w:rsidRDefault="0061000D" w:rsidP="00F54974">
      <w:pPr>
        <w:spacing w:line="360" w:lineRule="auto"/>
        <w:ind w:firstLine="709"/>
        <w:jc w:val="both"/>
        <w:rPr>
          <w:sz w:val="28"/>
          <w:szCs w:val="28"/>
          <w:lang w:val="uk-UA"/>
        </w:rPr>
      </w:pPr>
      <w:r w:rsidRPr="0061000D">
        <w:rPr>
          <w:sz w:val="28"/>
          <w:szCs w:val="28"/>
          <w:lang w:val="uk-UA"/>
        </w:rPr>
        <w:t xml:space="preserve">Проведено аналіз </w:t>
      </w:r>
      <w:proofErr w:type="spellStart"/>
      <w:r w:rsidRPr="0061000D">
        <w:rPr>
          <w:sz w:val="28"/>
          <w:szCs w:val="28"/>
          <w:lang w:val="uk-UA"/>
        </w:rPr>
        <w:t>аркушежив</w:t>
      </w:r>
      <w:r w:rsidR="008D29E8">
        <w:rPr>
          <w:sz w:val="28"/>
          <w:szCs w:val="28"/>
          <w:lang w:val="uk-UA"/>
        </w:rPr>
        <w:t>ильного</w:t>
      </w:r>
      <w:proofErr w:type="spellEnd"/>
      <w:r w:rsidR="008D29E8">
        <w:rPr>
          <w:sz w:val="28"/>
          <w:szCs w:val="28"/>
          <w:lang w:val="uk-UA"/>
        </w:rPr>
        <w:t xml:space="preserve"> приладу офсетної машини</w:t>
      </w:r>
      <w:r w:rsidR="008539BB">
        <w:rPr>
          <w:sz w:val="28"/>
          <w:szCs w:val="28"/>
          <w:lang w:val="uk-UA"/>
        </w:rPr>
        <w:t>.</w:t>
      </w:r>
      <w:r w:rsidR="008539BB" w:rsidRPr="008539BB">
        <w:t xml:space="preserve"> </w:t>
      </w:r>
      <w:r w:rsidR="008539BB" w:rsidRPr="008539BB">
        <w:rPr>
          <w:sz w:val="28"/>
          <w:szCs w:val="28"/>
          <w:lang w:val="uk-UA"/>
        </w:rPr>
        <w:t xml:space="preserve"> Основна мета роботи полягає в аналізі існуючих конструкцій, визначенні впливових параметрів та розробці пропозицій щодо поліпшення конструктивних параметрів механізмів подачі та передачі листів.</w:t>
      </w:r>
    </w:p>
    <w:p w:rsidR="008539BB" w:rsidRPr="008539BB" w:rsidRDefault="008539BB" w:rsidP="008539BB">
      <w:pPr>
        <w:spacing w:line="360" w:lineRule="auto"/>
        <w:ind w:firstLine="709"/>
        <w:jc w:val="both"/>
        <w:rPr>
          <w:color w:val="222222"/>
          <w:sz w:val="28"/>
          <w:szCs w:val="28"/>
          <w:lang w:val="be-BY" w:eastAsia="be-BY"/>
        </w:rPr>
      </w:pPr>
      <w:r w:rsidRPr="008539BB">
        <w:rPr>
          <w:color w:val="222222"/>
          <w:sz w:val="28"/>
          <w:szCs w:val="28"/>
          <w:lang w:val="be-BY" w:eastAsia="be-BY"/>
        </w:rPr>
        <w:t>Досліджено основні конструкції механізмів подачі листів, що використовуються в сучасних</w:t>
      </w:r>
      <w:r>
        <w:rPr>
          <w:color w:val="222222"/>
          <w:sz w:val="28"/>
          <w:szCs w:val="28"/>
          <w:lang w:val="be-BY" w:eastAsia="be-BY"/>
        </w:rPr>
        <w:t xml:space="preserve"> друкарських машинах. Нами було п</w:t>
      </w:r>
      <w:r w:rsidRPr="008539BB">
        <w:rPr>
          <w:color w:val="222222"/>
          <w:sz w:val="28"/>
          <w:szCs w:val="28"/>
          <w:lang w:val="be-BY" w:eastAsia="be-BY"/>
        </w:rPr>
        <w:t>роведено детальний аналіз конструкцій фрикційних та пневматичних механізмів самонакладу.</w:t>
      </w:r>
      <w:r>
        <w:rPr>
          <w:color w:val="222222"/>
          <w:sz w:val="28"/>
          <w:szCs w:val="28"/>
          <w:lang w:val="be-BY" w:eastAsia="be-BY"/>
        </w:rPr>
        <w:t xml:space="preserve"> Як результат, в</w:t>
      </w:r>
      <w:r w:rsidRPr="008539BB">
        <w:rPr>
          <w:color w:val="222222"/>
          <w:sz w:val="28"/>
          <w:szCs w:val="28"/>
          <w:lang w:val="be-BY" w:eastAsia="be-BY"/>
        </w:rPr>
        <w:t>изначено основні переваги та не</w:t>
      </w:r>
      <w:r>
        <w:rPr>
          <w:color w:val="222222"/>
          <w:sz w:val="28"/>
          <w:szCs w:val="28"/>
          <w:lang w:val="be-BY" w:eastAsia="be-BY"/>
        </w:rPr>
        <w:t xml:space="preserve">доліки кожного типу механізмів. </w:t>
      </w:r>
      <w:r w:rsidRPr="008539BB">
        <w:rPr>
          <w:color w:val="222222"/>
          <w:sz w:val="28"/>
          <w:szCs w:val="28"/>
          <w:lang w:val="be-BY" w:eastAsia="be-BY"/>
        </w:rPr>
        <w:t>Підготовлено порівняльну характеристику механізмів подач</w:t>
      </w:r>
      <w:r>
        <w:rPr>
          <w:color w:val="222222"/>
          <w:sz w:val="28"/>
          <w:szCs w:val="28"/>
          <w:lang w:val="be-BY" w:eastAsia="be-BY"/>
        </w:rPr>
        <w:t>і листів.</w:t>
      </w:r>
    </w:p>
    <w:p w:rsidR="008539BB" w:rsidRPr="008539BB" w:rsidRDefault="008539BB" w:rsidP="00596E05">
      <w:pPr>
        <w:spacing w:line="360" w:lineRule="auto"/>
        <w:ind w:firstLine="709"/>
        <w:jc w:val="both"/>
        <w:rPr>
          <w:color w:val="222222"/>
          <w:sz w:val="28"/>
          <w:szCs w:val="28"/>
          <w:lang w:val="be-BY" w:eastAsia="be-BY"/>
        </w:rPr>
      </w:pPr>
      <w:r w:rsidRPr="008539BB">
        <w:rPr>
          <w:color w:val="222222"/>
          <w:sz w:val="28"/>
          <w:szCs w:val="28"/>
          <w:lang w:val="be-BY" w:eastAsia="be-BY"/>
        </w:rPr>
        <w:t>Розглянуто конструкції механізмів, що забезпечують відокремлення та приск</w:t>
      </w:r>
      <w:r>
        <w:rPr>
          <w:color w:val="222222"/>
          <w:sz w:val="28"/>
          <w:szCs w:val="28"/>
          <w:lang w:val="be-BY" w:eastAsia="be-BY"/>
        </w:rPr>
        <w:t>орення листів у процесі подачі.</w:t>
      </w:r>
      <w:r w:rsidRPr="008539BB">
        <w:rPr>
          <w:color w:val="222222"/>
          <w:sz w:val="28"/>
          <w:szCs w:val="28"/>
          <w:lang w:val="be-BY" w:eastAsia="be-BY"/>
        </w:rPr>
        <w:t xml:space="preserve"> Визначено ключові фактори, що впливають на</w:t>
      </w:r>
      <w:r w:rsidR="008D29E8">
        <w:rPr>
          <w:color w:val="222222"/>
          <w:sz w:val="28"/>
          <w:szCs w:val="28"/>
          <w:lang w:val="be-BY" w:eastAsia="be-BY"/>
        </w:rPr>
        <w:t xml:space="preserve"> роботу</w:t>
      </w:r>
      <w:r w:rsidRPr="008539BB">
        <w:rPr>
          <w:color w:val="222222"/>
          <w:sz w:val="28"/>
          <w:szCs w:val="28"/>
          <w:lang w:val="be-BY" w:eastAsia="be-BY"/>
        </w:rPr>
        <w:t xml:space="preserve"> цих механізмів.</w:t>
      </w:r>
      <w:r w:rsidR="008D29E8">
        <w:rPr>
          <w:color w:val="222222"/>
          <w:sz w:val="28"/>
          <w:szCs w:val="28"/>
          <w:lang w:val="be-BY" w:eastAsia="be-BY"/>
        </w:rPr>
        <w:t xml:space="preserve"> </w:t>
      </w:r>
      <w:r w:rsidRPr="008539BB">
        <w:rPr>
          <w:color w:val="222222"/>
          <w:sz w:val="28"/>
          <w:szCs w:val="28"/>
          <w:lang w:val="be-BY" w:eastAsia="be-BY"/>
        </w:rPr>
        <w:t>Виявлено можливі напрямк</w:t>
      </w:r>
      <w:r w:rsidR="00596E05">
        <w:rPr>
          <w:color w:val="222222"/>
          <w:sz w:val="28"/>
          <w:szCs w:val="28"/>
          <w:lang w:val="be-BY" w:eastAsia="be-BY"/>
        </w:rPr>
        <w:t>и вдосконалення конструкцій.</w:t>
      </w:r>
      <w:r w:rsidR="008D29E8" w:rsidRPr="008539BB">
        <w:rPr>
          <w:color w:val="222222"/>
          <w:sz w:val="28"/>
          <w:szCs w:val="28"/>
          <w:lang w:val="be-BY" w:eastAsia="be-BY"/>
        </w:rPr>
        <w:t xml:space="preserve"> </w:t>
      </w:r>
      <w:r w:rsidRPr="008539BB">
        <w:rPr>
          <w:color w:val="222222"/>
          <w:sz w:val="28"/>
          <w:szCs w:val="28"/>
          <w:lang w:val="be-BY" w:eastAsia="be-BY"/>
        </w:rPr>
        <w:t xml:space="preserve">Проведено </w:t>
      </w:r>
      <w:r w:rsidR="00596E05">
        <w:rPr>
          <w:color w:val="222222"/>
          <w:sz w:val="28"/>
          <w:szCs w:val="28"/>
          <w:lang w:val="be-BY" w:eastAsia="be-BY"/>
        </w:rPr>
        <w:t>аналіз впливу різних параметрів</w:t>
      </w:r>
      <w:r w:rsidRPr="008539BB">
        <w:rPr>
          <w:color w:val="222222"/>
          <w:sz w:val="28"/>
          <w:szCs w:val="28"/>
          <w:lang w:val="be-BY" w:eastAsia="be-BY"/>
        </w:rPr>
        <w:t xml:space="preserve"> на </w:t>
      </w:r>
      <w:r w:rsidR="00596E05">
        <w:rPr>
          <w:color w:val="222222"/>
          <w:sz w:val="28"/>
          <w:szCs w:val="28"/>
          <w:lang w:val="be-BY" w:eastAsia="be-BY"/>
        </w:rPr>
        <w:t>ефективність роботи механізмів.</w:t>
      </w:r>
      <w:r w:rsidRPr="008539BB">
        <w:rPr>
          <w:color w:val="222222"/>
          <w:sz w:val="28"/>
          <w:szCs w:val="28"/>
          <w:lang w:val="be-BY" w:eastAsia="be-BY"/>
        </w:rPr>
        <w:t xml:space="preserve">Розроблено математичні моделі, </w:t>
      </w:r>
      <w:r w:rsidR="00596E05">
        <w:rPr>
          <w:color w:val="222222"/>
          <w:sz w:val="28"/>
          <w:szCs w:val="28"/>
          <w:lang w:val="be-BY" w:eastAsia="be-BY"/>
        </w:rPr>
        <w:t>п</w:t>
      </w:r>
      <w:r w:rsidRPr="008539BB">
        <w:rPr>
          <w:color w:val="222222"/>
          <w:sz w:val="28"/>
          <w:szCs w:val="28"/>
          <w:lang w:val="be-BY" w:eastAsia="be-BY"/>
        </w:rPr>
        <w:t>роведено моделювання та аналіз впливу цих параметрів на продуктивність та надійність механізмів.</w:t>
      </w:r>
    </w:p>
    <w:p w:rsidR="008539BB" w:rsidRPr="008539BB" w:rsidRDefault="008539BB" w:rsidP="00596E05">
      <w:pPr>
        <w:spacing w:line="360" w:lineRule="auto"/>
        <w:ind w:firstLine="709"/>
        <w:jc w:val="both"/>
        <w:rPr>
          <w:color w:val="222222"/>
          <w:sz w:val="28"/>
          <w:szCs w:val="28"/>
          <w:lang w:val="be-BY" w:eastAsia="be-BY"/>
        </w:rPr>
      </w:pPr>
      <w:r w:rsidRPr="008539BB">
        <w:rPr>
          <w:color w:val="222222"/>
          <w:sz w:val="28"/>
          <w:szCs w:val="28"/>
          <w:lang w:val="be-BY" w:eastAsia="be-BY"/>
        </w:rPr>
        <w:t>Проведено розрахунки для механізмів відокремлення та підйому листа з метою оптиміза</w:t>
      </w:r>
      <w:r w:rsidR="00596E05">
        <w:rPr>
          <w:color w:val="222222"/>
          <w:sz w:val="28"/>
          <w:szCs w:val="28"/>
          <w:lang w:val="be-BY" w:eastAsia="be-BY"/>
        </w:rPr>
        <w:t>ції їх конструкції.</w:t>
      </w:r>
      <w:r w:rsidRPr="008539BB">
        <w:rPr>
          <w:color w:val="222222"/>
          <w:sz w:val="28"/>
          <w:szCs w:val="28"/>
          <w:lang w:val="be-BY" w:eastAsia="be-BY"/>
        </w:rPr>
        <w:t>Підготовлено рекомендації щодо зміни конструктивних елементів для поліпшення їх роботи.</w:t>
      </w:r>
    </w:p>
    <w:p w:rsidR="008539BB" w:rsidRPr="008539BB" w:rsidRDefault="008539BB" w:rsidP="008D29E8">
      <w:pPr>
        <w:spacing w:line="360" w:lineRule="auto"/>
        <w:jc w:val="both"/>
        <w:rPr>
          <w:color w:val="222222"/>
          <w:sz w:val="28"/>
          <w:szCs w:val="28"/>
          <w:lang w:val="be-BY" w:eastAsia="be-BY"/>
        </w:rPr>
      </w:pPr>
      <w:r w:rsidRPr="008539BB">
        <w:rPr>
          <w:color w:val="222222"/>
          <w:sz w:val="28"/>
          <w:szCs w:val="28"/>
          <w:lang w:val="be-BY" w:eastAsia="be-BY"/>
        </w:rPr>
        <w:t>На основі проведених досліджень запропоновано ряд конструктивних змін.</w:t>
      </w:r>
    </w:p>
    <w:p w:rsidR="008539BB" w:rsidRPr="008539BB" w:rsidRDefault="008539BB" w:rsidP="008D29E8">
      <w:pPr>
        <w:spacing w:line="360" w:lineRule="auto"/>
        <w:ind w:firstLine="709"/>
        <w:jc w:val="both"/>
        <w:rPr>
          <w:color w:val="222222"/>
          <w:sz w:val="28"/>
          <w:szCs w:val="28"/>
          <w:lang w:val="be-BY" w:eastAsia="be-BY"/>
        </w:rPr>
      </w:pPr>
      <w:r w:rsidRPr="008539BB">
        <w:rPr>
          <w:color w:val="222222"/>
          <w:sz w:val="28"/>
          <w:szCs w:val="28"/>
          <w:lang w:val="be-BY" w:eastAsia="be-BY"/>
        </w:rPr>
        <w:t>Підготовлено технічні пропозиції, що включають покращення матеріалів, оптимізацію конструкції та впровадження нових технічних рішень для підвищення ефективності та надійності механізмів.</w:t>
      </w:r>
    </w:p>
    <w:p w:rsidR="008D29E8" w:rsidRPr="008D29E8" w:rsidRDefault="0061000D" w:rsidP="003023E4">
      <w:pPr>
        <w:spacing w:line="360" w:lineRule="auto"/>
        <w:ind w:firstLine="709"/>
        <w:jc w:val="both"/>
        <w:rPr>
          <w:sz w:val="28"/>
          <w:szCs w:val="28"/>
          <w:lang w:val="uk-UA"/>
        </w:rPr>
      </w:pPr>
      <w:r w:rsidRPr="0061000D">
        <w:rPr>
          <w:sz w:val="28"/>
          <w:szCs w:val="28"/>
          <w:lang w:val="uk-UA"/>
        </w:rPr>
        <w:t xml:space="preserve">Ключові слова: </w:t>
      </w:r>
      <w:proofErr w:type="spellStart"/>
      <w:r w:rsidRPr="0061000D">
        <w:rPr>
          <w:sz w:val="28"/>
          <w:szCs w:val="28"/>
          <w:lang w:val="uk-UA"/>
        </w:rPr>
        <w:t>аркушеживильний</w:t>
      </w:r>
      <w:proofErr w:type="spellEnd"/>
      <w:r w:rsidRPr="0061000D">
        <w:rPr>
          <w:sz w:val="28"/>
          <w:szCs w:val="28"/>
          <w:lang w:val="uk-UA"/>
        </w:rPr>
        <w:t xml:space="preserve"> привід, </w:t>
      </w:r>
      <w:r w:rsidR="008D29E8">
        <w:rPr>
          <w:sz w:val="28"/>
          <w:szCs w:val="28"/>
          <w:lang w:val="uk-UA"/>
        </w:rPr>
        <w:t>самонаклад,</w:t>
      </w:r>
      <w:r w:rsidRPr="0061000D">
        <w:rPr>
          <w:sz w:val="28"/>
          <w:szCs w:val="28"/>
          <w:lang w:val="uk-UA"/>
        </w:rPr>
        <w:t>стапель, при</w:t>
      </w:r>
      <w:r w:rsidR="003C4008">
        <w:rPr>
          <w:sz w:val="28"/>
          <w:szCs w:val="28"/>
          <w:lang w:val="uk-UA"/>
        </w:rPr>
        <w:t>від, аркуш, аналіз, розрахунок</w:t>
      </w:r>
      <w:r w:rsidR="008D29E8">
        <w:rPr>
          <w:sz w:val="28"/>
          <w:szCs w:val="28"/>
          <w:lang w:val="uk-UA"/>
        </w:rPr>
        <w:t>.</w:t>
      </w:r>
      <w:r w:rsidR="008D29E8">
        <w:rPr>
          <w:sz w:val="28"/>
          <w:szCs w:val="28"/>
          <w:lang w:val="uk-UA"/>
        </w:rPr>
        <w:br w:type="page"/>
      </w:r>
    </w:p>
    <w:p w:rsidR="0061000D" w:rsidRPr="0061000D" w:rsidRDefault="0061000D" w:rsidP="0061000D">
      <w:pPr>
        <w:widowControl/>
        <w:autoSpaceDE/>
        <w:autoSpaceDN/>
        <w:adjustRightInd/>
        <w:spacing w:after="200" w:line="276" w:lineRule="auto"/>
        <w:jc w:val="center"/>
        <w:rPr>
          <w:b/>
          <w:sz w:val="28"/>
          <w:szCs w:val="28"/>
          <w:lang w:val="uk-UA"/>
        </w:rPr>
      </w:pPr>
      <w:proofErr w:type="spellStart"/>
      <w:r w:rsidRPr="0061000D">
        <w:rPr>
          <w:b/>
          <w:sz w:val="28"/>
          <w:szCs w:val="28"/>
          <w:lang w:val="uk-UA"/>
        </w:rPr>
        <w:lastRenderedPageBreak/>
        <w:t>Abstract</w:t>
      </w:r>
      <w:proofErr w:type="spellEnd"/>
    </w:p>
    <w:p w:rsidR="008D29E8" w:rsidRPr="00212368" w:rsidRDefault="008D29E8" w:rsidP="00212368">
      <w:pPr>
        <w:widowControl/>
        <w:autoSpaceDE/>
        <w:autoSpaceDN/>
        <w:adjustRightInd/>
        <w:spacing w:after="200" w:line="276" w:lineRule="auto"/>
        <w:jc w:val="both"/>
        <w:rPr>
          <w:sz w:val="28"/>
          <w:szCs w:val="28"/>
          <w:lang w:val="uk-UA"/>
        </w:rPr>
      </w:pPr>
      <w:proofErr w:type="spellStart"/>
      <w:r w:rsidRPr="00212368">
        <w:rPr>
          <w:sz w:val="28"/>
          <w:szCs w:val="28"/>
          <w:lang w:val="uk-UA"/>
        </w:rPr>
        <w:t>Prilutskyi</w:t>
      </w:r>
      <w:proofErr w:type="spellEnd"/>
      <w:r w:rsidRPr="00212368">
        <w:rPr>
          <w:sz w:val="28"/>
          <w:szCs w:val="28"/>
          <w:lang w:val="uk-UA"/>
        </w:rPr>
        <w:t xml:space="preserve"> </w:t>
      </w:r>
      <w:proofErr w:type="spellStart"/>
      <w:r w:rsidRPr="00212368">
        <w:rPr>
          <w:sz w:val="28"/>
          <w:szCs w:val="28"/>
          <w:lang w:val="uk-UA"/>
        </w:rPr>
        <w:t>Mykola</w:t>
      </w:r>
      <w:proofErr w:type="spellEnd"/>
      <w:r w:rsidRPr="00212368">
        <w:rPr>
          <w:sz w:val="28"/>
          <w:szCs w:val="28"/>
          <w:lang w:val="uk-UA"/>
        </w:rPr>
        <w:t xml:space="preserve"> </w:t>
      </w:r>
      <w:proofErr w:type="spellStart"/>
      <w:r w:rsidRPr="00212368">
        <w:rPr>
          <w:sz w:val="28"/>
          <w:szCs w:val="28"/>
          <w:lang w:val="uk-UA"/>
        </w:rPr>
        <w:t>Oleksandrovych</w:t>
      </w:r>
      <w:proofErr w:type="spellEnd"/>
    </w:p>
    <w:p w:rsidR="008D29E8" w:rsidRPr="00212368" w:rsidRDefault="008D29E8" w:rsidP="00212368">
      <w:pPr>
        <w:widowControl/>
        <w:autoSpaceDE/>
        <w:autoSpaceDN/>
        <w:adjustRightInd/>
        <w:spacing w:after="200" w:line="276" w:lineRule="auto"/>
        <w:jc w:val="both"/>
        <w:rPr>
          <w:sz w:val="28"/>
          <w:szCs w:val="28"/>
          <w:lang w:val="uk-UA"/>
        </w:rPr>
      </w:pPr>
      <w:proofErr w:type="spellStart"/>
      <w:r w:rsidRPr="00212368">
        <w:rPr>
          <w:sz w:val="28"/>
          <w:szCs w:val="28"/>
          <w:lang w:val="uk-UA"/>
        </w:rPr>
        <w:t>Sheet</w:t>
      </w:r>
      <w:proofErr w:type="spellEnd"/>
      <w:r w:rsidRPr="00212368">
        <w:rPr>
          <w:sz w:val="28"/>
          <w:szCs w:val="28"/>
          <w:lang w:val="uk-UA"/>
        </w:rPr>
        <w:t xml:space="preserve"> </w:t>
      </w:r>
      <w:proofErr w:type="spellStart"/>
      <w:r w:rsidRPr="00212368">
        <w:rPr>
          <w:sz w:val="28"/>
          <w:szCs w:val="28"/>
          <w:lang w:val="uk-UA"/>
        </w:rPr>
        <w:t>Feeder</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Sheet-Fed </w:t>
      </w:r>
      <w:proofErr w:type="spellStart"/>
      <w:r w:rsidRPr="00212368">
        <w:rPr>
          <w:sz w:val="28"/>
          <w:szCs w:val="28"/>
          <w:lang w:val="uk-UA"/>
        </w:rPr>
        <w:t>Offset</w:t>
      </w:r>
      <w:proofErr w:type="spellEnd"/>
      <w:r w:rsidRPr="00212368">
        <w:rPr>
          <w:sz w:val="28"/>
          <w:szCs w:val="28"/>
          <w:lang w:val="uk-UA"/>
        </w:rPr>
        <w:t xml:space="preserve"> </w:t>
      </w:r>
      <w:proofErr w:type="spellStart"/>
      <w:r w:rsidRPr="00212368">
        <w:rPr>
          <w:sz w:val="28"/>
          <w:szCs w:val="28"/>
          <w:lang w:val="uk-UA"/>
        </w:rPr>
        <w:t>Printing</w:t>
      </w:r>
      <w:proofErr w:type="spellEnd"/>
      <w:r w:rsidRPr="00212368">
        <w:rPr>
          <w:sz w:val="28"/>
          <w:szCs w:val="28"/>
          <w:lang w:val="uk-UA"/>
        </w:rPr>
        <w:t xml:space="preserve"> </w:t>
      </w:r>
      <w:proofErr w:type="spellStart"/>
      <w:r w:rsidRPr="00212368">
        <w:rPr>
          <w:sz w:val="28"/>
          <w:szCs w:val="28"/>
          <w:lang w:val="uk-UA"/>
        </w:rPr>
        <w:t>Machines</w:t>
      </w:r>
      <w:proofErr w:type="spellEnd"/>
    </w:p>
    <w:p w:rsidR="008D29E8" w:rsidRPr="00212368" w:rsidRDefault="008D29E8" w:rsidP="00212368">
      <w:pPr>
        <w:widowControl/>
        <w:autoSpaceDE/>
        <w:autoSpaceDN/>
        <w:adjustRightInd/>
        <w:spacing w:after="200" w:line="276" w:lineRule="auto"/>
        <w:jc w:val="both"/>
        <w:rPr>
          <w:sz w:val="28"/>
          <w:szCs w:val="28"/>
          <w:lang w:val="uk-UA"/>
        </w:rPr>
      </w:pPr>
      <w:proofErr w:type="spellStart"/>
      <w:r w:rsidRPr="00212368">
        <w:rPr>
          <w:sz w:val="28"/>
          <w:szCs w:val="28"/>
          <w:lang w:val="uk-UA"/>
        </w:rPr>
        <w:t>National</w:t>
      </w:r>
      <w:proofErr w:type="spellEnd"/>
      <w:r w:rsidRPr="00212368">
        <w:rPr>
          <w:sz w:val="28"/>
          <w:szCs w:val="28"/>
          <w:lang w:val="uk-UA"/>
        </w:rPr>
        <w:t xml:space="preserve"> </w:t>
      </w:r>
      <w:proofErr w:type="spellStart"/>
      <w:r w:rsidRPr="00212368">
        <w:rPr>
          <w:sz w:val="28"/>
          <w:szCs w:val="28"/>
          <w:lang w:val="uk-UA"/>
        </w:rPr>
        <w:t>Technical</w:t>
      </w:r>
      <w:proofErr w:type="spellEnd"/>
      <w:r w:rsidRPr="00212368">
        <w:rPr>
          <w:sz w:val="28"/>
          <w:szCs w:val="28"/>
          <w:lang w:val="uk-UA"/>
        </w:rPr>
        <w:t xml:space="preserve"> </w:t>
      </w:r>
      <w:proofErr w:type="spellStart"/>
      <w:r w:rsidRPr="00212368">
        <w:rPr>
          <w:sz w:val="28"/>
          <w:szCs w:val="28"/>
          <w:lang w:val="uk-UA"/>
        </w:rPr>
        <w:t>University</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Ukraine</w:t>
      </w:r>
      <w:proofErr w:type="spellEnd"/>
      <w:r w:rsidRPr="00212368">
        <w:rPr>
          <w:sz w:val="28"/>
          <w:szCs w:val="28"/>
          <w:lang w:val="uk-UA"/>
        </w:rPr>
        <w:t xml:space="preserve"> "</w:t>
      </w:r>
      <w:proofErr w:type="spellStart"/>
      <w:r w:rsidRPr="00212368">
        <w:rPr>
          <w:sz w:val="28"/>
          <w:szCs w:val="28"/>
          <w:lang w:val="uk-UA"/>
        </w:rPr>
        <w:t>Igor</w:t>
      </w:r>
      <w:proofErr w:type="spellEnd"/>
      <w:r w:rsidRPr="00212368">
        <w:rPr>
          <w:sz w:val="28"/>
          <w:szCs w:val="28"/>
          <w:lang w:val="uk-UA"/>
        </w:rPr>
        <w:t xml:space="preserve"> </w:t>
      </w:r>
      <w:proofErr w:type="spellStart"/>
      <w:r w:rsidRPr="00212368">
        <w:rPr>
          <w:sz w:val="28"/>
          <w:szCs w:val="28"/>
          <w:lang w:val="uk-UA"/>
        </w:rPr>
        <w:t>Sikorsky</w:t>
      </w:r>
      <w:proofErr w:type="spellEnd"/>
      <w:r w:rsidRPr="00212368">
        <w:rPr>
          <w:sz w:val="28"/>
          <w:szCs w:val="28"/>
          <w:lang w:val="uk-UA"/>
        </w:rPr>
        <w:t xml:space="preserve"> </w:t>
      </w:r>
      <w:proofErr w:type="spellStart"/>
      <w:r w:rsidRPr="00212368">
        <w:rPr>
          <w:sz w:val="28"/>
          <w:szCs w:val="28"/>
          <w:lang w:val="uk-UA"/>
        </w:rPr>
        <w:t>Kyiv</w:t>
      </w:r>
      <w:proofErr w:type="spellEnd"/>
      <w:r w:rsidRPr="00212368">
        <w:rPr>
          <w:sz w:val="28"/>
          <w:szCs w:val="28"/>
          <w:lang w:val="uk-UA"/>
        </w:rPr>
        <w:t xml:space="preserve"> </w:t>
      </w:r>
      <w:proofErr w:type="spellStart"/>
      <w:r w:rsidRPr="00212368">
        <w:rPr>
          <w:sz w:val="28"/>
          <w:szCs w:val="28"/>
          <w:lang w:val="uk-UA"/>
        </w:rPr>
        <w:t>Polytechnic</w:t>
      </w:r>
      <w:proofErr w:type="spellEnd"/>
      <w:r w:rsidRPr="00212368">
        <w:rPr>
          <w:sz w:val="28"/>
          <w:szCs w:val="28"/>
          <w:lang w:val="uk-UA"/>
        </w:rPr>
        <w:t xml:space="preserve"> </w:t>
      </w:r>
      <w:proofErr w:type="spellStart"/>
      <w:r w:rsidRPr="00212368">
        <w:rPr>
          <w:sz w:val="28"/>
          <w:szCs w:val="28"/>
          <w:lang w:val="uk-UA"/>
        </w:rPr>
        <w:t>Institute</w:t>
      </w:r>
      <w:proofErr w:type="spellEnd"/>
      <w:r w:rsidRPr="00212368">
        <w:rPr>
          <w:sz w:val="28"/>
          <w:szCs w:val="28"/>
          <w:lang w:val="uk-UA"/>
        </w:rPr>
        <w:t xml:space="preserve">", MAPV </w:t>
      </w:r>
      <w:proofErr w:type="spellStart"/>
      <w:r w:rsidRPr="00212368">
        <w:rPr>
          <w:sz w:val="28"/>
          <w:szCs w:val="28"/>
          <w:lang w:val="uk-UA"/>
        </w:rPr>
        <w:t>Department</w:t>
      </w:r>
      <w:proofErr w:type="spellEnd"/>
      <w:r w:rsidRPr="00212368">
        <w:rPr>
          <w:sz w:val="28"/>
          <w:szCs w:val="28"/>
          <w:lang w:val="uk-UA"/>
        </w:rPr>
        <w:t>, 2024</w:t>
      </w:r>
    </w:p>
    <w:p w:rsidR="008D29E8" w:rsidRPr="00BB6BC8" w:rsidRDefault="00BB6BC8" w:rsidP="00212368">
      <w:pPr>
        <w:widowControl/>
        <w:autoSpaceDE/>
        <w:autoSpaceDN/>
        <w:adjustRightInd/>
        <w:spacing w:after="200" w:line="276" w:lineRule="auto"/>
        <w:jc w:val="both"/>
        <w:rPr>
          <w:sz w:val="28"/>
          <w:szCs w:val="28"/>
          <w:lang w:val="en-US"/>
        </w:rPr>
      </w:pPr>
      <w:r>
        <w:rPr>
          <w:sz w:val="28"/>
          <w:szCs w:val="28"/>
          <w:lang w:val="uk-UA"/>
        </w:rPr>
        <w:t>66 р., 2</w:t>
      </w:r>
      <w:r>
        <w:rPr>
          <w:sz w:val="28"/>
          <w:szCs w:val="28"/>
          <w:lang w:val="en-US"/>
        </w:rPr>
        <w:t>7</w:t>
      </w:r>
      <w:bookmarkStart w:id="0" w:name="_GoBack"/>
      <w:bookmarkEnd w:id="0"/>
      <w:r>
        <w:rPr>
          <w:sz w:val="28"/>
          <w:szCs w:val="28"/>
          <w:lang w:val="uk-UA"/>
        </w:rPr>
        <w:t xml:space="preserve"> </w:t>
      </w:r>
      <w:proofErr w:type="spellStart"/>
      <w:r>
        <w:rPr>
          <w:sz w:val="28"/>
          <w:szCs w:val="28"/>
          <w:lang w:val="uk-UA"/>
        </w:rPr>
        <w:t>pic</w:t>
      </w:r>
      <w:proofErr w:type="spellEnd"/>
      <w:r>
        <w:rPr>
          <w:sz w:val="28"/>
          <w:szCs w:val="28"/>
          <w:lang w:val="uk-UA"/>
        </w:rPr>
        <w:t xml:space="preserve">., 2 </w:t>
      </w:r>
      <w:proofErr w:type="spellStart"/>
      <w:r>
        <w:rPr>
          <w:sz w:val="28"/>
          <w:szCs w:val="28"/>
          <w:lang w:val="uk-UA"/>
        </w:rPr>
        <w:t>Tab</w:t>
      </w:r>
      <w:proofErr w:type="spellEnd"/>
      <w:r>
        <w:rPr>
          <w:sz w:val="28"/>
          <w:szCs w:val="28"/>
          <w:lang w:val="uk-UA"/>
        </w:rPr>
        <w:t xml:space="preserve">., </w:t>
      </w:r>
      <w:proofErr w:type="spellStart"/>
      <w:r>
        <w:rPr>
          <w:sz w:val="28"/>
          <w:szCs w:val="28"/>
          <w:lang w:val="uk-UA"/>
        </w:rPr>
        <w:t>Bibl</w:t>
      </w:r>
      <w:proofErr w:type="spellEnd"/>
      <w:r>
        <w:rPr>
          <w:sz w:val="28"/>
          <w:szCs w:val="28"/>
          <w:lang w:val="uk-UA"/>
        </w:rPr>
        <w:t xml:space="preserve">.: 30, </w:t>
      </w:r>
      <w:proofErr w:type="spellStart"/>
      <w:r>
        <w:rPr>
          <w:sz w:val="28"/>
          <w:szCs w:val="28"/>
          <w:lang w:val="uk-UA"/>
        </w:rPr>
        <w:t>Appl</w:t>
      </w:r>
      <w:proofErr w:type="spellEnd"/>
      <w:r>
        <w:rPr>
          <w:sz w:val="28"/>
          <w:szCs w:val="28"/>
          <w:lang w:val="uk-UA"/>
        </w:rPr>
        <w:t xml:space="preserve">. – 4 </w:t>
      </w:r>
      <w:r>
        <w:rPr>
          <w:sz w:val="28"/>
          <w:szCs w:val="28"/>
          <w:lang w:val="en-US"/>
        </w:rPr>
        <w:t>p.</w:t>
      </w:r>
    </w:p>
    <w:p w:rsidR="008D29E8" w:rsidRPr="00212368" w:rsidRDefault="008D29E8" w:rsidP="00212368">
      <w:pPr>
        <w:widowControl/>
        <w:autoSpaceDE/>
        <w:autoSpaceDN/>
        <w:adjustRightInd/>
        <w:spacing w:after="200" w:line="276" w:lineRule="auto"/>
        <w:ind w:firstLine="708"/>
        <w:jc w:val="both"/>
        <w:rPr>
          <w:sz w:val="28"/>
          <w:szCs w:val="28"/>
          <w:lang w:val="uk-UA"/>
        </w:rPr>
      </w:pP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analysis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sheet</w:t>
      </w:r>
      <w:proofErr w:type="spellEnd"/>
      <w:r w:rsidRPr="00212368">
        <w:rPr>
          <w:sz w:val="28"/>
          <w:szCs w:val="28"/>
          <w:lang w:val="uk-UA"/>
        </w:rPr>
        <w:t xml:space="preserve"> </w:t>
      </w:r>
      <w:proofErr w:type="spellStart"/>
      <w:r w:rsidRPr="00212368">
        <w:rPr>
          <w:sz w:val="28"/>
          <w:szCs w:val="28"/>
          <w:lang w:val="uk-UA"/>
        </w:rPr>
        <w:t>feeding</w:t>
      </w:r>
      <w:proofErr w:type="spellEnd"/>
      <w:r w:rsidRPr="00212368">
        <w:rPr>
          <w:sz w:val="28"/>
          <w:szCs w:val="28"/>
          <w:lang w:val="uk-UA"/>
        </w:rPr>
        <w:t xml:space="preserve"> </w:t>
      </w:r>
      <w:proofErr w:type="spellStart"/>
      <w:r w:rsidRPr="00212368">
        <w:rPr>
          <w:sz w:val="28"/>
          <w:szCs w:val="28"/>
          <w:lang w:val="uk-UA"/>
        </w:rPr>
        <w:t>device</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an</w:t>
      </w:r>
      <w:proofErr w:type="spellEnd"/>
      <w:r w:rsidRPr="00212368">
        <w:rPr>
          <w:sz w:val="28"/>
          <w:szCs w:val="28"/>
          <w:lang w:val="uk-UA"/>
        </w:rPr>
        <w:t xml:space="preserve"> </w:t>
      </w:r>
      <w:proofErr w:type="spellStart"/>
      <w:r w:rsidRPr="00212368">
        <w:rPr>
          <w:sz w:val="28"/>
          <w:szCs w:val="28"/>
          <w:lang w:val="uk-UA"/>
        </w:rPr>
        <w:t>offset</w:t>
      </w:r>
      <w:proofErr w:type="spellEnd"/>
      <w:r w:rsidRPr="00212368">
        <w:rPr>
          <w:sz w:val="28"/>
          <w:szCs w:val="28"/>
          <w:lang w:val="uk-UA"/>
        </w:rPr>
        <w:t xml:space="preserve"> </w:t>
      </w:r>
      <w:proofErr w:type="spellStart"/>
      <w:r w:rsidRPr="00212368">
        <w:rPr>
          <w:sz w:val="28"/>
          <w:szCs w:val="28"/>
          <w:lang w:val="uk-UA"/>
        </w:rPr>
        <w:t>printing</w:t>
      </w:r>
      <w:proofErr w:type="spellEnd"/>
      <w:r w:rsidRPr="00212368">
        <w:rPr>
          <w:sz w:val="28"/>
          <w:szCs w:val="28"/>
          <w:lang w:val="uk-UA"/>
        </w:rPr>
        <w:t xml:space="preserve"> </w:t>
      </w:r>
      <w:proofErr w:type="spellStart"/>
      <w:r w:rsidRPr="00212368">
        <w:rPr>
          <w:sz w:val="28"/>
          <w:szCs w:val="28"/>
          <w:lang w:val="uk-UA"/>
        </w:rPr>
        <w:t>machine</w:t>
      </w:r>
      <w:proofErr w:type="spellEnd"/>
      <w:r w:rsidRPr="00212368">
        <w:rPr>
          <w:sz w:val="28"/>
          <w:szCs w:val="28"/>
          <w:lang w:val="uk-UA"/>
        </w:rPr>
        <w:t xml:space="preserve"> </w:t>
      </w:r>
      <w:proofErr w:type="spellStart"/>
      <w:r w:rsidRPr="00212368">
        <w:rPr>
          <w:sz w:val="28"/>
          <w:szCs w:val="28"/>
          <w:lang w:val="uk-UA"/>
        </w:rPr>
        <w:t>has</w:t>
      </w:r>
      <w:proofErr w:type="spellEnd"/>
      <w:r w:rsidRPr="00212368">
        <w:rPr>
          <w:sz w:val="28"/>
          <w:szCs w:val="28"/>
          <w:lang w:val="uk-UA"/>
        </w:rPr>
        <w:t xml:space="preserve"> </w:t>
      </w:r>
      <w:proofErr w:type="spellStart"/>
      <w:r w:rsidRPr="00212368">
        <w:rPr>
          <w:sz w:val="28"/>
          <w:szCs w:val="28"/>
          <w:lang w:val="uk-UA"/>
        </w:rPr>
        <w:t>been</w:t>
      </w:r>
      <w:proofErr w:type="spellEnd"/>
      <w:r w:rsidRPr="00212368">
        <w:rPr>
          <w:sz w:val="28"/>
          <w:szCs w:val="28"/>
          <w:lang w:val="uk-UA"/>
        </w:rPr>
        <w:t xml:space="preserve"> </w:t>
      </w:r>
      <w:proofErr w:type="spellStart"/>
      <w:r w:rsidRPr="00212368">
        <w:rPr>
          <w:sz w:val="28"/>
          <w:szCs w:val="28"/>
          <w:lang w:val="uk-UA"/>
        </w:rPr>
        <w:t>conducted</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main</w:t>
      </w:r>
      <w:proofErr w:type="spellEnd"/>
      <w:r w:rsidRPr="00212368">
        <w:rPr>
          <w:sz w:val="28"/>
          <w:szCs w:val="28"/>
          <w:lang w:val="uk-UA"/>
        </w:rPr>
        <w:t xml:space="preserve"> </w:t>
      </w:r>
      <w:proofErr w:type="spellStart"/>
      <w:r w:rsidRPr="00212368">
        <w:rPr>
          <w:sz w:val="28"/>
          <w:szCs w:val="28"/>
          <w:lang w:val="uk-UA"/>
        </w:rPr>
        <w:t>objective</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this</w:t>
      </w:r>
      <w:proofErr w:type="spellEnd"/>
      <w:r w:rsidRPr="00212368">
        <w:rPr>
          <w:sz w:val="28"/>
          <w:szCs w:val="28"/>
          <w:lang w:val="uk-UA"/>
        </w:rPr>
        <w:t xml:space="preserve"> </w:t>
      </w:r>
      <w:proofErr w:type="spellStart"/>
      <w:r w:rsidRPr="00212368">
        <w:rPr>
          <w:sz w:val="28"/>
          <w:szCs w:val="28"/>
          <w:lang w:val="uk-UA"/>
        </w:rPr>
        <w:t>work</w:t>
      </w:r>
      <w:proofErr w:type="spellEnd"/>
      <w:r w:rsidRPr="00212368">
        <w:rPr>
          <w:sz w:val="28"/>
          <w:szCs w:val="28"/>
          <w:lang w:val="uk-UA"/>
        </w:rPr>
        <w:t xml:space="preserve"> </w:t>
      </w:r>
      <w:proofErr w:type="spellStart"/>
      <w:r w:rsidRPr="00212368">
        <w:rPr>
          <w:sz w:val="28"/>
          <w:szCs w:val="28"/>
          <w:lang w:val="uk-UA"/>
        </w:rPr>
        <w:t>is</w:t>
      </w:r>
      <w:proofErr w:type="spellEnd"/>
      <w:r w:rsidRPr="00212368">
        <w:rPr>
          <w:sz w:val="28"/>
          <w:szCs w:val="28"/>
          <w:lang w:val="uk-UA"/>
        </w:rPr>
        <w:t xml:space="preserve"> </w:t>
      </w:r>
      <w:proofErr w:type="spellStart"/>
      <w:r w:rsidRPr="00212368">
        <w:rPr>
          <w:sz w:val="28"/>
          <w:szCs w:val="28"/>
          <w:lang w:val="uk-UA"/>
        </w:rPr>
        <w:t>to</w:t>
      </w:r>
      <w:proofErr w:type="spellEnd"/>
      <w:r w:rsidRPr="00212368">
        <w:rPr>
          <w:sz w:val="28"/>
          <w:szCs w:val="28"/>
          <w:lang w:val="uk-UA"/>
        </w:rPr>
        <w:t xml:space="preserve"> </w:t>
      </w:r>
      <w:proofErr w:type="spellStart"/>
      <w:r w:rsidRPr="00212368">
        <w:rPr>
          <w:sz w:val="28"/>
          <w:szCs w:val="28"/>
          <w:lang w:val="uk-UA"/>
        </w:rPr>
        <w:t>analyze</w:t>
      </w:r>
      <w:proofErr w:type="spellEnd"/>
      <w:r w:rsidRPr="00212368">
        <w:rPr>
          <w:sz w:val="28"/>
          <w:szCs w:val="28"/>
          <w:lang w:val="uk-UA"/>
        </w:rPr>
        <w:t xml:space="preserve"> </w:t>
      </w:r>
      <w:proofErr w:type="spellStart"/>
      <w:r w:rsidRPr="00212368">
        <w:rPr>
          <w:sz w:val="28"/>
          <w:szCs w:val="28"/>
          <w:lang w:val="uk-UA"/>
        </w:rPr>
        <w:t>existing</w:t>
      </w:r>
      <w:proofErr w:type="spellEnd"/>
      <w:r w:rsidRPr="00212368">
        <w:rPr>
          <w:sz w:val="28"/>
          <w:szCs w:val="28"/>
          <w:lang w:val="uk-UA"/>
        </w:rPr>
        <w:t xml:space="preserve"> </w:t>
      </w:r>
      <w:proofErr w:type="spellStart"/>
      <w:r w:rsidRPr="00212368">
        <w:rPr>
          <w:sz w:val="28"/>
          <w:szCs w:val="28"/>
          <w:lang w:val="uk-UA"/>
        </w:rPr>
        <w:t>designs</w:t>
      </w:r>
      <w:proofErr w:type="spellEnd"/>
      <w:r w:rsidRPr="00212368">
        <w:rPr>
          <w:sz w:val="28"/>
          <w:szCs w:val="28"/>
          <w:lang w:val="uk-UA"/>
        </w:rPr>
        <w:t xml:space="preserve">, </w:t>
      </w:r>
      <w:proofErr w:type="spellStart"/>
      <w:r w:rsidRPr="00212368">
        <w:rPr>
          <w:sz w:val="28"/>
          <w:szCs w:val="28"/>
          <w:lang w:val="uk-UA"/>
        </w:rPr>
        <w:t>identify</w:t>
      </w:r>
      <w:proofErr w:type="spellEnd"/>
      <w:r w:rsidRPr="00212368">
        <w:rPr>
          <w:sz w:val="28"/>
          <w:szCs w:val="28"/>
          <w:lang w:val="uk-UA"/>
        </w:rPr>
        <w:t xml:space="preserve"> </w:t>
      </w:r>
      <w:proofErr w:type="spellStart"/>
      <w:r w:rsidRPr="00212368">
        <w:rPr>
          <w:sz w:val="28"/>
          <w:szCs w:val="28"/>
          <w:lang w:val="uk-UA"/>
        </w:rPr>
        <w:t>influential</w:t>
      </w:r>
      <w:proofErr w:type="spellEnd"/>
      <w:r w:rsidRPr="00212368">
        <w:rPr>
          <w:sz w:val="28"/>
          <w:szCs w:val="28"/>
          <w:lang w:val="uk-UA"/>
        </w:rPr>
        <w:t xml:space="preserve"> </w:t>
      </w:r>
      <w:proofErr w:type="spellStart"/>
      <w:r w:rsidRPr="00212368">
        <w:rPr>
          <w:sz w:val="28"/>
          <w:szCs w:val="28"/>
          <w:lang w:val="uk-UA"/>
        </w:rPr>
        <w:t>parameters</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develop</w:t>
      </w:r>
      <w:proofErr w:type="spellEnd"/>
      <w:r w:rsidRPr="00212368">
        <w:rPr>
          <w:sz w:val="28"/>
          <w:szCs w:val="28"/>
          <w:lang w:val="uk-UA"/>
        </w:rPr>
        <w:t xml:space="preserve"> </w:t>
      </w:r>
      <w:proofErr w:type="spellStart"/>
      <w:r w:rsidRPr="00212368">
        <w:rPr>
          <w:sz w:val="28"/>
          <w:szCs w:val="28"/>
          <w:lang w:val="uk-UA"/>
        </w:rPr>
        <w:t>proposals</w:t>
      </w:r>
      <w:proofErr w:type="spellEnd"/>
      <w:r w:rsidRPr="00212368">
        <w:rPr>
          <w:sz w:val="28"/>
          <w:szCs w:val="28"/>
          <w:lang w:val="uk-UA"/>
        </w:rPr>
        <w:t xml:space="preserve"> </w:t>
      </w:r>
      <w:proofErr w:type="spellStart"/>
      <w:r w:rsidRPr="00212368">
        <w:rPr>
          <w:sz w:val="28"/>
          <w:szCs w:val="28"/>
          <w:lang w:val="uk-UA"/>
        </w:rPr>
        <w:t>for</w:t>
      </w:r>
      <w:proofErr w:type="spellEnd"/>
      <w:r w:rsidRPr="00212368">
        <w:rPr>
          <w:sz w:val="28"/>
          <w:szCs w:val="28"/>
          <w:lang w:val="uk-UA"/>
        </w:rPr>
        <w:t xml:space="preserve"> </w:t>
      </w:r>
      <w:proofErr w:type="spellStart"/>
      <w:r w:rsidRPr="00212368">
        <w:rPr>
          <w:sz w:val="28"/>
          <w:szCs w:val="28"/>
          <w:lang w:val="uk-UA"/>
        </w:rPr>
        <w:t>improving</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structural</w:t>
      </w:r>
      <w:proofErr w:type="spellEnd"/>
      <w:r w:rsidRPr="00212368">
        <w:rPr>
          <w:sz w:val="28"/>
          <w:szCs w:val="28"/>
          <w:lang w:val="uk-UA"/>
        </w:rPr>
        <w:t xml:space="preserve"> </w:t>
      </w:r>
      <w:proofErr w:type="spellStart"/>
      <w:r w:rsidRPr="00212368">
        <w:rPr>
          <w:sz w:val="28"/>
          <w:szCs w:val="28"/>
          <w:lang w:val="uk-UA"/>
        </w:rPr>
        <w:t>parameters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sheet</w:t>
      </w:r>
      <w:proofErr w:type="spellEnd"/>
      <w:r w:rsidRPr="00212368">
        <w:rPr>
          <w:sz w:val="28"/>
          <w:szCs w:val="28"/>
          <w:lang w:val="uk-UA"/>
        </w:rPr>
        <w:t xml:space="preserve"> </w:t>
      </w:r>
      <w:proofErr w:type="spellStart"/>
      <w:r w:rsidRPr="00212368">
        <w:rPr>
          <w:sz w:val="28"/>
          <w:szCs w:val="28"/>
          <w:lang w:val="uk-UA"/>
        </w:rPr>
        <w:t>feedi</w:t>
      </w:r>
      <w:r w:rsidR="00212368" w:rsidRPr="00212368">
        <w:rPr>
          <w:sz w:val="28"/>
          <w:szCs w:val="28"/>
          <w:lang w:val="uk-UA"/>
        </w:rPr>
        <w:t>ng</w:t>
      </w:r>
      <w:proofErr w:type="spellEnd"/>
      <w:r w:rsidR="00212368" w:rsidRPr="00212368">
        <w:rPr>
          <w:sz w:val="28"/>
          <w:szCs w:val="28"/>
          <w:lang w:val="uk-UA"/>
        </w:rPr>
        <w:t xml:space="preserve"> </w:t>
      </w:r>
      <w:proofErr w:type="spellStart"/>
      <w:r w:rsidR="00212368" w:rsidRPr="00212368">
        <w:rPr>
          <w:sz w:val="28"/>
          <w:szCs w:val="28"/>
          <w:lang w:val="uk-UA"/>
        </w:rPr>
        <w:t>and</w:t>
      </w:r>
      <w:proofErr w:type="spellEnd"/>
      <w:r w:rsidR="00212368" w:rsidRPr="00212368">
        <w:rPr>
          <w:sz w:val="28"/>
          <w:szCs w:val="28"/>
          <w:lang w:val="uk-UA"/>
        </w:rPr>
        <w:t xml:space="preserve"> </w:t>
      </w:r>
      <w:proofErr w:type="spellStart"/>
      <w:r w:rsidR="00212368" w:rsidRPr="00212368">
        <w:rPr>
          <w:sz w:val="28"/>
          <w:szCs w:val="28"/>
          <w:lang w:val="uk-UA"/>
        </w:rPr>
        <w:t>transferring</w:t>
      </w:r>
      <w:proofErr w:type="spellEnd"/>
      <w:r w:rsidR="00212368" w:rsidRPr="00212368">
        <w:rPr>
          <w:sz w:val="28"/>
          <w:szCs w:val="28"/>
          <w:lang w:val="uk-UA"/>
        </w:rPr>
        <w:t xml:space="preserve"> </w:t>
      </w:r>
      <w:proofErr w:type="spellStart"/>
      <w:r w:rsidR="00212368" w:rsidRPr="00212368">
        <w:rPr>
          <w:sz w:val="28"/>
          <w:szCs w:val="28"/>
          <w:lang w:val="uk-UA"/>
        </w:rPr>
        <w:t>mechanisms</w:t>
      </w:r>
      <w:proofErr w:type="spellEnd"/>
      <w:r w:rsidR="00212368" w:rsidRPr="00212368">
        <w:rPr>
          <w:sz w:val="28"/>
          <w:szCs w:val="28"/>
          <w:lang w:val="uk-UA"/>
        </w:rPr>
        <w:t>.</w:t>
      </w:r>
    </w:p>
    <w:p w:rsidR="008D29E8" w:rsidRPr="00212368" w:rsidRDefault="008D29E8" w:rsidP="00212368">
      <w:pPr>
        <w:widowControl/>
        <w:autoSpaceDE/>
        <w:autoSpaceDN/>
        <w:adjustRightInd/>
        <w:spacing w:after="200" w:line="276" w:lineRule="auto"/>
        <w:ind w:firstLine="708"/>
        <w:jc w:val="both"/>
        <w:rPr>
          <w:sz w:val="28"/>
          <w:szCs w:val="28"/>
          <w:lang w:val="uk-UA"/>
        </w:rPr>
      </w:pP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primary</w:t>
      </w:r>
      <w:proofErr w:type="spellEnd"/>
      <w:r w:rsidRPr="00212368">
        <w:rPr>
          <w:sz w:val="28"/>
          <w:szCs w:val="28"/>
          <w:lang w:val="uk-UA"/>
        </w:rPr>
        <w:t xml:space="preserve"> </w:t>
      </w:r>
      <w:proofErr w:type="spellStart"/>
      <w:r w:rsidRPr="00212368">
        <w:rPr>
          <w:sz w:val="28"/>
          <w:szCs w:val="28"/>
          <w:lang w:val="uk-UA"/>
        </w:rPr>
        <w:t>constructions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sheet</w:t>
      </w:r>
      <w:proofErr w:type="spellEnd"/>
      <w:r w:rsidRPr="00212368">
        <w:rPr>
          <w:sz w:val="28"/>
          <w:szCs w:val="28"/>
          <w:lang w:val="uk-UA"/>
        </w:rPr>
        <w:t xml:space="preserve"> </w:t>
      </w:r>
      <w:proofErr w:type="spellStart"/>
      <w:r w:rsidRPr="00212368">
        <w:rPr>
          <w:sz w:val="28"/>
          <w:szCs w:val="28"/>
          <w:lang w:val="uk-UA"/>
        </w:rPr>
        <w:t>feeding</w:t>
      </w:r>
      <w:proofErr w:type="spellEnd"/>
      <w:r w:rsidRPr="00212368">
        <w:rPr>
          <w:sz w:val="28"/>
          <w:szCs w:val="28"/>
          <w:lang w:val="uk-UA"/>
        </w:rPr>
        <w:t xml:space="preserve"> </w:t>
      </w:r>
      <w:proofErr w:type="spellStart"/>
      <w:r w:rsidRPr="00212368">
        <w:rPr>
          <w:sz w:val="28"/>
          <w:szCs w:val="28"/>
          <w:lang w:val="uk-UA"/>
        </w:rPr>
        <w:t>mechanisms</w:t>
      </w:r>
      <w:proofErr w:type="spellEnd"/>
      <w:r w:rsidRPr="00212368">
        <w:rPr>
          <w:sz w:val="28"/>
          <w:szCs w:val="28"/>
          <w:lang w:val="uk-UA"/>
        </w:rPr>
        <w:t xml:space="preserve"> </w:t>
      </w:r>
      <w:proofErr w:type="spellStart"/>
      <w:r w:rsidRPr="00212368">
        <w:rPr>
          <w:sz w:val="28"/>
          <w:szCs w:val="28"/>
          <w:lang w:val="uk-UA"/>
        </w:rPr>
        <w:t>used</w:t>
      </w:r>
      <w:proofErr w:type="spellEnd"/>
      <w:r w:rsidRPr="00212368">
        <w:rPr>
          <w:sz w:val="28"/>
          <w:szCs w:val="28"/>
          <w:lang w:val="uk-UA"/>
        </w:rPr>
        <w:t xml:space="preserve"> </w:t>
      </w:r>
      <w:proofErr w:type="spellStart"/>
      <w:r w:rsidRPr="00212368">
        <w:rPr>
          <w:sz w:val="28"/>
          <w:szCs w:val="28"/>
          <w:lang w:val="uk-UA"/>
        </w:rPr>
        <w:t>in</w:t>
      </w:r>
      <w:proofErr w:type="spellEnd"/>
      <w:r w:rsidRPr="00212368">
        <w:rPr>
          <w:sz w:val="28"/>
          <w:szCs w:val="28"/>
          <w:lang w:val="uk-UA"/>
        </w:rPr>
        <w:t xml:space="preserve"> </w:t>
      </w:r>
      <w:proofErr w:type="spellStart"/>
      <w:r w:rsidRPr="00212368">
        <w:rPr>
          <w:sz w:val="28"/>
          <w:szCs w:val="28"/>
          <w:lang w:val="uk-UA"/>
        </w:rPr>
        <w:t>modern</w:t>
      </w:r>
      <w:proofErr w:type="spellEnd"/>
      <w:r w:rsidRPr="00212368">
        <w:rPr>
          <w:sz w:val="28"/>
          <w:szCs w:val="28"/>
          <w:lang w:val="uk-UA"/>
        </w:rPr>
        <w:t xml:space="preserve"> </w:t>
      </w:r>
      <w:proofErr w:type="spellStart"/>
      <w:r w:rsidRPr="00212368">
        <w:rPr>
          <w:sz w:val="28"/>
          <w:szCs w:val="28"/>
          <w:lang w:val="uk-UA"/>
        </w:rPr>
        <w:t>printing</w:t>
      </w:r>
      <w:proofErr w:type="spellEnd"/>
      <w:r w:rsidRPr="00212368">
        <w:rPr>
          <w:sz w:val="28"/>
          <w:szCs w:val="28"/>
          <w:lang w:val="uk-UA"/>
        </w:rPr>
        <w:t xml:space="preserve"> </w:t>
      </w:r>
      <w:proofErr w:type="spellStart"/>
      <w:r w:rsidRPr="00212368">
        <w:rPr>
          <w:sz w:val="28"/>
          <w:szCs w:val="28"/>
          <w:lang w:val="uk-UA"/>
        </w:rPr>
        <w:t>machines</w:t>
      </w:r>
      <w:proofErr w:type="spellEnd"/>
      <w:r w:rsidRPr="00212368">
        <w:rPr>
          <w:sz w:val="28"/>
          <w:szCs w:val="28"/>
          <w:lang w:val="uk-UA"/>
        </w:rPr>
        <w:t xml:space="preserve"> </w:t>
      </w:r>
      <w:proofErr w:type="spellStart"/>
      <w:r w:rsidRPr="00212368">
        <w:rPr>
          <w:sz w:val="28"/>
          <w:szCs w:val="28"/>
          <w:lang w:val="uk-UA"/>
        </w:rPr>
        <w:t>have</w:t>
      </w:r>
      <w:proofErr w:type="spellEnd"/>
      <w:r w:rsidRPr="00212368">
        <w:rPr>
          <w:sz w:val="28"/>
          <w:szCs w:val="28"/>
          <w:lang w:val="uk-UA"/>
        </w:rPr>
        <w:t xml:space="preserve"> </w:t>
      </w:r>
      <w:proofErr w:type="spellStart"/>
      <w:r w:rsidRPr="00212368">
        <w:rPr>
          <w:sz w:val="28"/>
          <w:szCs w:val="28"/>
          <w:lang w:val="uk-UA"/>
        </w:rPr>
        <w:t>been</w:t>
      </w:r>
      <w:proofErr w:type="spellEnd"/>
      <w:r w:rsidRPr="00212368">
        <w:rPr>
          <w:sz w:val="28"/>
          <w:szCs w:val="28"/>
          <w:lang w:val="uk-UA"/>
        </w:rPr>
        <w:t xml:space="preserve"> </w:t>
      </w:r>
      <w:proofErr w:type="spellStart"/>
      <w:r w:rsidRPr="00212368">
        <w:rPr>
          <w:sz w:val="28"/>
          <w:szCs w:val="28"/>
          <w:lang w:val="uk-UA"/>
        </w:rPr>
        <w:t>studied</w:t>
      </w:r>
      <w:proofErr w:type="spellEnd"/>
      <w:r w:rsidRPr="00212368">
        <w:rPr>
          <w:sz w:val="28"/>
          <w:szCs w:val="28"/>
          <w:lang w:val="uk-UA"/>
        </w:rPr>
        <w:t xml:space="preserve">. A </w:t>
      </w:r>
      <w:proofErr w:type="spellStart"/>
      <w:r w:rsidRPr="00212368">
        <w:rPr>
          <w:sz w:val="28"/>
          <w:szCs w:val="28"/>
          <w:lang w:val="uk-UA"/>
        </w:rPr>
        <w:t>detailed</w:t>
      </w:r>
      <w:proofErr w:type="spellEnd"/>
      <w:r w:rsidRPr="00212368">
        <w:rPr>
          <w:sz w:val="28"/>
          <w:szCs w:val="28"/>
          <w:lang w:val="uk-UA"/>
        </w:rPr>
        <w:t xml:space="preserve"> </w:t>
      </w:r>
      <w:proofErr w:type="spellStart"/>
      <w:r w:rsidRPr="00212368">
        <w:rPr>
          <w:sz w:val="28"/>
          <w:szCs w:val="28"/>
          <w:lang w:val="uk-UA"/>
        </w:rPr>
        <w:t>analysis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frictional</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pneumatic</w:t>
      </w:r>
      <w:proofErr w:type="spellEnd"/>
      <w:r w:rsidRPr="00212368">
        <w:rPr>
          <w:sz w:val="28"/>
          <w:szCs w:val="28"/>
          <w:lang w:val="uk-UA"/>
        </w:rPr>
        <w:t xml:space="preserve"> </w:t>
      </w:r>
      <w:proofErr w:type="spellStart"/>
      <w:r w:rsidRPr="00212368">
        <w:rPr>
          <w:sz w:val="28"/>
          <w:szCs w:val="28"/>
          <w:lang w:val="uk-UA"/>
        </w:rPr>
        <w:t>feeder</w:t>
      </w:r>
      <w:proofErr w:type="spellEnd"/>
      <w:r w:rsidRPr="00212368">
        <w:rPr>
          <w:sz w:val="28"/>
          <w:szCs w:val="28"/>
          <w:lang w:val="uk-UA"/>
        </w:rPr>
        <w:t xml:space="preserve"> </w:t>
      </w:r>
      <w:proofErr w:type="spellStart"/>
      <w:r w:rsidRPr="00212368">
        <w:rPr>
          <w:sz w:val="28"/>
          <w:szCs w:val="28"/>
          <w:lang w:val="uk-UA"/>
        </w:rPr>
        <w:t>mechanisms</w:t>
      </w:r>
      <w:proofErr w:type="spellEnd"/>
      <w:r w:rsidRPr="00212368">
        <w:rPr>
          <w:sz w:val="28"/>
          <w:szCs w:val="28"/>
          <w:lang w:val="uk-UA"/>
        </w:rPr>
        <w:t xml:space="preserve"> </w:t>
      </w:r>
      <w:proofErr w:type="spellStart"/>
      <w:r w:rsidRPr="00212368">
        <w:rPr>
          <w:sz w:val="28"/>
          <w:szCs w:val="28"/>
          <w:lang w:val="uk-UA"/>
        </w:rPr>
        <w:t>was</w:t>
      </w:r>
      <w:proofErr w:type="spellEnd"/>
      <w:r w:rsidRPr="00212368">
        <w:rPr>
          <w:sz w:val="28"/>
          <w:szCs w:val="28"/>
          <w:lang w:val="uk-UA"/>
        </w:rPr>
        <w:t xml:space="preserve"> </w:t>
      </w:r>
      <w:proofErr w:type="spellStart"/>
      <w:r w:rsidRPr="00212368">
        <w:rPr>
          <w:sz w:val="28"/>
          <w:szCs w:val="28"/>
          <w:lang w:val="uk-UA"/>
        </w:rPr>
        <w:t>conducted</w:t>
      </w:r>
      <w:proofErr w:type="spellEnd"/>
      <w:r w:rsidRPr="00212368">
        <w:rPr>
          <w:sz w:val="28"/>
          <w:szCs w:val="28"/>
          <w:lang w:val="uk-UA"/>
        </w:rPr>
        <w:t xml:space="preserve">. </w:t>
      </w:r>
      <w:proofErr w:type="spellStart"/>
      <w:r w:rsidRPr="00212368">
        <w:rPr>
          <w:sz w:val="28"/>
          <w:szCs w:val="28"/>
          <w:lang w:val="uk-UA"/>
        </w:rPr>
        <w:t>As</w:t>
      </w:r>
      <w:proofErr w:type="spellEnd"/>
      <w:r w:rsidRPr="00212368">
        <w:rPr>
          <w:sz w:val="28"/>
          <w:szCs w:val="28"/>
          <w:lang w:val="uk-UA"/>
        </w:rPr>
        <w:t xml:space="preserve"> a </w:t>
      </w:r>
      <w:proofErr w:type="spellStart"/>
      <w:r w:rsidRPr="00212368">
        <w:rPr>
          <w:sz w:val="28"/>
          <w:szCs w:val="28"/>
          <w:lang w:val="uk-UA"/>
        </w:rPr>
        <w:t>result</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main</w:t>
      </w:r>
      <w:proofErr w:type="spellEnd"/>
      <w:r w:rsidRPr="00212368">
        <w:rPr>
          <w:sz w:val="28"/>
          <w:szCs w:val="28"/>
          <w:lang w:val="uk-UA"/>
        </w:rPr>
        <w:t xml:space="preserve"> </w:t>
      </w:r>
      <w:proofErr w:type="spellStart"/>
      <w:r w:rsidRPr="00212368">
        <w:rPr>
          <w:sz w:val="28"/>
          <w:szCs w:val="28"/>
          <w:lang w:val="uk-UA"/>
        </w:rPr>
        <w:t>advantages</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disadvantages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each</w:t>
      </w:r>
      <w:proofErr w:type="spellEnd"/>
      <w:r w:rsidRPr="00212368">
        <w:rPr>
          <w:sz w:val="28"/>
          <w:szCs w:val="28"/>
          <w:lang w:val="uk-UA"/>
        </w:rPr>
        <w:t xml:space="preserve"> </w:t>
      </w:r>
      <w:proofErr w:type="spellStart"/>
      <w:r w:rsidRPr="00212368">
        <w:rPr>
          <w:sz w:val="28"/>
          <w:szCs w:val="28"/>
          <w:lang w:val="uk-UA"/>
        </w:rPr>
        <w:t>type</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mechanism</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identified</w:t>
      </w:r>
      <w:proofErr w:type="spellEnd"/>
      <w:r w:rsidRPr="00212368">
        <w:rPr>
          <w:sz w:val="28"/>
          <w:szCs w:val="28"/>
          <w:lang w:val="uk-UA"/>
        </w:rPr>
        <w:t xml:space="preserve">. A </w:t>
      </w:r>
      <w:proofErr w:type="spellStart"/>
      <w:r w:rsidRPr="00212368">
        <w:rPr>
          <w:sz w:val="28"/>
          <w:szCs w:val="28"/>
          <w:lang w:val="uk-UA"/>
        </w:rPr>
        <w:t>comparative</w:t>
      </w:r>
      <w:proofErr w:type="spellEnd"/>
      <w:r w:rsidRPr="00212368">
        <w:rPr>
          <w:sz w:val="28"/>
          <w:szCs w:val="28"/>
          <w:lang w:val="uk-UA"/>
        </w:rPr>
        <w:t xml:space="preserve"> </w:t>
      </w:r>
      <w:proofErr w:type="spellStart"/>
      <w:r w:rsidRPr="00212368">
        <w:rPr>
          <w:sz w:val="28"/>
          <w:szCs w:val="28"/>
          <w:lang w:val="uk-UA"/>
        </w:rPr>
        <w:t>characterization</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sheet</w:t>
      </w:r>
      <w:proofErr w:type="spellEnd"/>
      <w:r w:rsidRPr="00212368">
        <w:rPr>
          <w:sz w:val="28"/>
          <w:szCs w:val="28"/>
          <w:lang w:val="uk-UA"/>
        </w:rPr>
        <w:t xml:space="preserve"> </w:t>
      </w:r>
      <w:proofErr w:type="spellStart"/>
      <w:r w:rsidRPr="00212368">
        <w:rPr>
          <w:sz w:val="28"/>
          <w:szCs w:val="28"/>
          <w:lang w:val="uk-UA"/>
        </w:rPr>
        <w:t>f</w:t>
      </w:r>
      <w:r w:rsidR="00212368" w:rsidRPr="00212368">
        <w:rPr>
          <w:sz w:val="28"/>
          <w:szCs w:val="28"/>
          <w:lang w:val="uk-UA"/>
        </w:rPr>
        <w:t>eeding</w:t>
      </w:r>
      <w:proofErr w:type="spellEnd"/>
      <w:r w:rsidR="00212368" w:rsidRPr="00212368">
        <w:rPr>
          <w:sz w:val="28"/>
          <w:szCs w:val="28"/>
          <w:lang w:val="uk-UA"/>
        </w:rPr>
        <w:t xml:space="preserve"> </w:t>
      </w:r>
      <w:proofErr w:type="spellStart"/>
      <w:r w:rsidR="00212368" w:rsidRPr="00212368">
        <w:rPr>
          <w:sz w:val="28"/>
          <w:szCs w:val="28"/>
          <w:lang w:val="uk-UA"/>
        </w:rPr>
        <w:t>mechanisms</w:t>
      </w:r>
      <w:proofErr w:type="spellEnd"/>
      <w:r w:rsidR="00212368" w:rsidRPr="00212368">
        <w:rPr>
          <w:sz w:val="28"/>
          <w:szCs w:val="28"/>
          <w:lang w:val="uk-UA"/>
        </w:rPr>
        <w:t xml:space="preserve"> </w:t>
      </w:r>
      <w:proofErr w:type="spellStart"/>
      <w:r w:rsidR="00212368" w:rsidRPr="00212368">
        <w:rPr>
          <w:sz w:val="28"/>
          <w:szCs w:val="28"/>
          <w:lang w:val="uk-UA"/>
        </w:rPr>
        <w:t>was</w:t>
      </w:r>
      <w:proofErr w:type="spellEnd"/>
      <w:r w:rsidR="00212368" w:rsidRPr="00212368">
        <w:rPr>
          <w:sz w:val="28"/>
          <w:szCs w:val="28"/>
          <w:lang w:val="uk-UA"/>
        </w:rPr>
        <w:t xml:space="preserve"> </w:t>
      </w:r>
      <w:proofErr w:type="spellStart"/>
      <w:r w:rsidR="00212368" w:rsidRPr="00212368">
        <w:rPr>
          <w:sz w:val="28"/>
          <w:szCs w:val="28"/>
          <w:lang w:val="uk-UA"/>
        </w:rPr>
        <w:t>prepared</w:t>
      </w:r>
      <w:proofErr w:type="spellEnd"/>
      <w:r w:rsidR="00212368" w:rsidRPr="00212368">
        <w:rPr>
          <w:sz w:val="28"/>
          <w:szCs w:val="28"/>
          <w:lang w:val="uk-UA"/>
        </w:rPr>
        <w:t>.</w:t>
      </w:r>
    </w:p>
    <w:p w:rsidR="008D29E8" w:rsidRPr="00212368" w:rsidRDefault="008D29E8" w:rsidP="00212368">
      <w:pPr>
        <w:widowControl/>
        <w:autoSpaceDE/>
        <w:autoSpaceDN/>
        <w:adjustRightInd/>
        <w:spacing w:after="200" w:line="276" w:lineRule="auto"/>
        <w:ind w:firstLine="708"/>
        <w:jc w:val="both"/>
        <w:rPr>
          <w:sz w:val="28"/>
          <w:szCs w:val="28"/>
          <w:lang w:val="uk-UA"/>
        </w:rPr>
      </w:pP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designs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mechanisms</w:t>
      </w:r>
      <w:proofErr w:type="spellEnd"/>
      <w:r w:rsidRPr="00212368">
        <w:rPr>
          <w:sz w:val="28"/>
          <w:szCs w:val="28"/>
          <w:lang w:val="uk-UA"/>
        </w:rPr>
        <w:t xml:space="preserve"> </w:t>
      </w:r>
      <w:proofErr w:type="spellStart"/>
      <w:r w:rsidRPr="00212368">
        <w:rPr>
          <w:sz w:val="28"/>
          <w:szCs w:val="28"/>
          <w:lang w:val="uk-UA"/>
        </w:rPr>
        <w:t>ensuring</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separation</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acceleration</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sheets</w:t>
      </w:r>
      <w:proofErr w:type="spellEnd"/>
      <w:r w:rsidRPr="00212368">
        <w:rPr>
          <w:sz w:val="28"/>
          <w:szCs w:val="28"/>
          <w:lang w:val="uk-UA"/>
        </w:rPr>
        <w:t xml:space="preserve"> </w:t>
      </w:r>
      <w:proofErr w:type="spellStart"/>
      <w:r w:rsidRPr="00212368">
        <w:rPr>
          <w:sz w:val="28"/>
          <w:szCs w:val="28"/>
          <w:lang w:val="uk-UA"/>
        </w:rPr>
        <w:t>during</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feeding</w:t>
      </w:r>
      <w:proofErr w:type="spellEnd"/>
      <w:r w:rsidRPr="00212368">
        <w:rPr>
          <w:sz w:val="28"/>
          <w:szCs w:val="28"/>
          <w:lang w:val="uk-UA"/>
        </w:rPr>
        <w:t xml:space="preserve"> </w:t>
      </w:r>
      <w:proofErr w:type="spellStart"/>
      <w:r w:rsidRPr="00212368">
        <w:rPr>
          <w:sz w:val="28"/>
          <w:szCs w:val="28"/>
          <w:lang w:val="uk-UA"/>
        </w:rPr>
        <w:t>process</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examined</w:t>
      </w:r>
      <w:proofErr w:type="spellEnd"/>
      <w:r w:rsidRPr="00212368">
        <w:rPr>
          <w:sz w:val="28"/>
          <w:szCs w:val="28"/>
          <w:lang w:val="uk-UA"/>
        </w:rPr>
        <w:t xml:space="preserve">. </w:t>
      </w:r>
      <w:proofErr w:type="spellStart"/>
      <w:r w:rsidRPr="00212368">
        <w:rPr>
          <w:sz w:val="28"/>
          <w:szCs w:val="28"/>
          <w:lang w:val="uk-UA"/>
        </w:rPr>
        <w:t>Key</w:t>
      </w:r>
      <w:proofErr w:type="spellEnd"/>
      <w:r w:rsidRPr="00212368">
        <w:rPr>
          <w:sz w:val="28"/>
          <w:szCs w:val="28"/>
          <w:lang w:val="uk-UA"/>
        </w:rPr>
        <w:t xml:space="preserve"> </w:t>
      </w:r>
      <w:proofErr w:type="spellStart"/>
      <w:r w:rsidRPr="00212368">
        <w:rPr>
          <w:sz w:val="28"/>
          <w:szCs w:val="28"/>
          <w:lang w:val="uk-UA"/>
        </w:rPr>
        <w:t>factors</w:t>
      </w:r>
      <w:proofErr w:type="spellEnd"/>
      <w:r w:rsidRPr="00212368">
        <w:rPr>
          <w:sz w:val="28"/>
          <w:szCs w:val="28"/>
          <w:lang w:val="uk-UA"/>
        </w:rPr>
        <w:t xml:space="preserve"> </w:t>
      </w:r>
      <w:proofErr w:type="spellStart"/>
      <w:r w:rsidRPr="00212368">
        <w:rPr>
          <w:sz w:val="28"/>
          <w:szCs w:val="28"/>
          <w:lang w:val="uk-UA"/>
        </w:rPr>
        <w:t>influencing</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operation</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these</w:t>
      </w:r>
      <w:proofErr w:type="spellEnd"/>
      <w:r w:rsidRPr="00212368">
        <w:rPr>
          <w:sz w:val="28"/>
          <w:szCs w:val="28"/>
          <w:lang w:val="uk-UA"/>
        </w:rPr>
        <w:t xml:space="preserve"> </w:t>
      </w:r>
      <w:proofErr w:type="spellStart"/>
      <w:r w:rsidRPr="00212368">
        <w:rPr>
          <w:sz w:val="28"/>
          <w:szCs w:val="28"/>
          <w:lang w:val="uk-UA"/>
        </w:rPr>
        <w:t>mechanisms</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identified</w:t>
      </w:r>
      <w:proofErr w:type="spellEnd"/>
      <w:r w:rsidRPr="00212368">
        <w:rPr>
          <w:sz w:val="28"/>
          <w:szCs w:val="28"/>
          <w:lang w:val="uk-UA"/>
        </w:rPr>
        <w:t xml:space="preserve">. </w:t>
      </w:r>
      <w:proofErr w:type="spellStart"/>
      <w:r w:rsidRPr="00212368">
        <w:rPr>
          <w:sz w:val="28"/>
          <w:szCs w:val="28"/>
          <w:lang w:val="uk-UA"/>
        </w:rPr>
        <w:t>Potential</w:t>
      </w:r>
      <w:proofErr w:type="spellEnd"/>
      <w:r w:rsidRPr="00212368">
        <w:rPr>
          <w:sz w:val="28"/>
          <w:szCs w:val="28"/>
          <w:lang w:val="uk-UA"/>
        </w:rPr>
        <w:t xml:space="preserve"> </w:t>
      </w:r>
      <w:proofErr w:type="spellStart"/>
      <w:r w:rsidRPr="00212368">
        <w:rPr>
          <w:sz w:val="28"/>
          <w:szCs w:val="28"/>
          <w:lang w:val="uk-UA"/>
        </w:rPr>
        <w:t>directions</w:t>
      </w:r>
      <w:proofErr w:type="spellEnd"/>
      <w:r w:rsidRPr="00212368">
        <w:rPr>
          <w:sz w:val="28"/>
          <w:szCs w:val="28"/>
          <w:lang w:val="uk-UA"/>
        </w:rPr>
        <w:t xml:space="preserve"> </w:t>
      </w:r>
      <w:proofErr w:type="spellStart"/>
      <w:r w:rsidRPr="00212368">
        <w:rPr>
          <w:sz w:val="28"/>
          <w:szCs w:val="28"/>
          <w:lang w:val="uk-UA"/>
        </w:rPr>
        <w:t>for</w:t>
      </w:r>
      <w:proofErr w:type="spellEnd"/>
      <w:r w:rsidRPr="00212368">
        <w:rPr>
          <w:sz w:val="28"/>
          <w:szCs w:val="28"/>
          <w:lang w:val="uk-UA"/>
        </w:rPr>
        <w:t xml:space="preserve"> </w:t>
      </w:r>
      <w:proofErr w:type="spellStart"/>
      <w:r w:rsidRPr="00212368">
        <w:rPr>
          <w:sz w:val="28"/>
          <w:szCs w:val="28"/>
          <w:lang w:val="uk-UA"/>
        </w:rPr>
        <w:t>improving</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designs</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identified</w:t>
      </w:r>
      <w:proofErr w:type="spellEnd"/>
      <w:r w:rsidRPr="00212368">
        <w:rPr>
          <w:sz w:val="28"/>
          <w:szCs w:val="28"/>
          <w:lang w:val="uk-UA"/>
        </w:rPr>
        <w:t xml:space="preserve">. </w:t>
      </w:r>
      <w:proofErr w:type="spellStart"/>
      <w:r w:rsidRPr="00212368">
        <w:rPr>
          <w:sz w:val="28"/>
          <w:szCs w:val="28"/>
          <w:lang w:val="uk-UA"/>
        </w:rPr>
        <w:t>An</w:t>
      </w:r>
      <w:proofErr w:type="spellEnd"/>
      <w:r w:rsidRPr="00212368">
        <w:rPr>
          <w:sz w:val="28"/>
          <w:szCs w:val="28"/>
          <w:lang w:val="uk-UA"/>
        </w:rPr>
        <w:t xml:space="preserve"> </w:t>
      </w:r>
      <w:proofErr w:type="spellStart"/>
      <w:r w:rsidRPr="00212368">
        <w:rPr>
          <w:sz w:val="28"/>
          <w:szCs w:val="28"/>
          <w:lang w:val="uk-UA"/>
        </w:rPr>
        <w:t>analysis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impact</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various</w:t>
      </w:r>
      <w:proofErr w:type="spellEnd"/>
      <w:r w:rsidRPr="00212368">
        <w:rPr>
          <w:sz w:val="28"/>
          <w:szCs w:val="28"/>
          <w:lang w:val="uk-UA"/>
        </w:rPr>
        <w:t xml:space="preserve"> </w:t>
      </w:r>
      <w:proofErr w:type="spellStart"/>
      <w:r w:rsidRPr="00212368">
        <w:rPr>
          <w:sz w:val="28"/>
          <w:szCs w:val="28"/>
          <w:lang w:val="uk-UA"/>
        </w:rPr>
        <w:t>parameters</w:t>
      </w:r>
      <w:proofErr w:type="spellEnd"/>
      <w:r w:rsidRPr="00212368">
        <w:rPr>
          <w:sz w:val="28"/>
          <w:szCs w:val="28"/>
          <w:lang w:val="uk-UA"/>
        </w:rPr>
        <w:t xml:space="preserve"> </w:t>
      </w:r>
      <w:proofErr w:type="spellStart"/>
      <w:r w:rsidRPr="00212368">
        <w:rPr>
          <w:sz w:val="28"/>
          <w:szCs w:val="28"/>
          <w:lang w:val="uk-UA"/>
        </w:rPr>
        <w:t>on</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efficiency</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mechanisms</w:t>
      </w:r>
      <w:proofErr w:type="spellEnd"/>
      <w:r w:rsidRPr="00212368">
        <w:rPr>
          <w:sz w:val="28"/>
          <w:szCs w:val="28"/>
          <w:lang w:val="uk-UA"/>
        </w:rPr>
        <w:t xml:space="preserve"> </w:t>
      </w:r>
      <w:proofErr w:type="spellStart"/>
      <w:r w:rsidRPr="00212368">
        <w:rPr>
          <w:sz w:val="28"/>
          <w:szCs w:val="28"/>
          <w:lang w:val="uk-UA"/>
        </w:rPr>
        <w:t>was</w:t>
      </w:r>
      <w:proofErr w:type="spellEnd"/>
      <w:r w:rsidRPr="00212368">
        <w:rPr>
          <w:sz w:val="28"/>
          <w:szCs w:val="28"/>
          <w:lang w:val="uk-UA"/>
        </w:rPr>
        <w:t xml:space="preserve"> </w:t>
      </w:r>
      <w:proofErr w:type="spellStart"/>
      <w:r w:rsidRPr="00212368">
        <w:rPr>
          <w:sz w:val="28"/>
          <w:szCs w:val="28"/>
          <w:lang w:val="uk-UA"/>
        </w:rPr>
        <w:t>conducted</w:t>
      </w:r>
      <w:proofErr w:type="spellEnd"/>
      <w:r w:rsidRPr="00212368">
        <w:rPr>
          <w:sz w:val="28"/>
          <w:szCs w:val="28"/>
          <w:lang w:val="uk-UA"/>
        </w:rPr>
        <w:t xml:space="preserve">. </w:t>
      </w:r>
      <w:proofErr w:type="spellStart"/>
      <w:r w:rsidRPr="00212368">
        <w:rPr>
          <w:sz w:val="28"/>
          <w:szCs w:val="28"/>
          <w:lang w:val="uk-UA"/>
        </w:rPr>
        <w:t>Mathematical</w:t>
      </w:r>
      <w:proofErr w:type="spellEnd"/>
      <w:r w:rsidRPr="00212368">
        <w:rPr>
          <w:sz w:val="28"/>
          <w:szCs w:val="28"/>
          <w:lang w:val="uk-UA"/>
        </w:rPr>
        <w:t xml:space="preserve"> </w:t>
      </w:r>
      <w:proofErr w:type="spellStart"/>
      <w:r w:rsidRPr="00212368">
        <w:rPr>
          <w:sz w:val="28"/>
          <w:szCs w:val="28"/>
          <w:lang w:val="uk-UA"/>
        </w:rPr>
        <w:t>models</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developed</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simulations</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analyses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impact</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these</w:t>
      </w:r>
      <w:proofErr w:type="spellEnd"/>
      <w:r w:rsidRPr="00212368">
        <w:rPr>
          <w:sz w:val="28"/>
          <w:szCs w:val="28"/>
          <w:lang w:val="uk-UA"/>
        </w:rPr>
        <w:t xml:space="preserve"> </w:t>
      </w:r>
      <w:proofErr w:type="spellStart"/>
      <w:r w:rsidRPr="00212368">
        <w:rPr>
          <w:sz w:val="28"/>
          <w:szCs w:val="28"/>
          <w:lang w:val="uk-UA"/>
        </w:rPr>
        <w:t>parameters</w:t>
      </w:r>
      <w:proofErr w:type="spellEnd"/>
      <w:r w:rsidRPr="00212368">
        <w:rPr>
          <w:sz w:val="28"/>
          <w:szCs w:val="28"/>
          <w:lang w:val="uk-UA"/>
        </w:rPr>
        <w:t xml:space="preserve"> </w:t>
      </w:r>
      <w:proofErr w:type="spellStart"/>
      <w:r w:rsidRPr="00212368">
        <w:rPr>
          <w:sz w:val="28"/>
          <w:szCs w:val="28"/>
          <w:lang w:val="uk-UA"/>
        </w:rPr>
        <w:t>on</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productivity</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reliability</w:t>
      </w:r>
      <w:proofErr w:type="spellEnd"/>
      <w:r w:rsidRPr="00212368">
        <w:rPr>
          <w:sz w:val="28"/>
          <w:szCs w:val="28"/>
          <w:lang w:val="uk-UA"/>
        </w:rPr>
        <w:t xml:space="preserve"> </w:t>
      </w:r>
      <w:proofErr w:type="spellStart"/>
      <w:r w:rsidRPr="00212368">
        <w:rPr>
          <w:sz w:val="28"/>
          <w:szCs w:val="28"/>
          <w:lang w:val="uk-UA"/>
        </w:rPr>
        <w:t>of</w:t>
      </w:r>
      <w:proofErr w:type="spellEnd"/>
      <w:r w:rsidR="00212368" w:rsidRPr="00212368">
        <w:rPr>
          <w:sz w:val="28"/>
          <w:szCs w:val="28"/>
          <w:lang w:val="uk-UA"/>
        </w:rPr>
        <w:t xml:space="preserve"> </w:t>
      </w:r>
      <w:proofErr w:type="spellStart"/>
      <w:r w:rsidR="00212368" w:rsidRPr="00212368">
        <w:rPr>
          <w:sz w:val="28"/>
          <w:szCs w:val="28"/>
          <w:lang w:val="uk-UA"/>
        </w:rPr>
        <w:t>the</w:t>
      </w:r>
      <w:proofErr w:type="spellEnd"/>
      <w:r w:rsidR="00212368" w:rsidRPr="00212368">
        <w:rPr>
          <w:sz w:val="28"/>
          <w:szCs w:val="28"/>
          <w:lang w:val="uk-UA"/>
        </w:rPr>
        <w:t xml:space="preserve"> </w:t>
      </w:r>
      <w:proofErr w:type="spellStart"/>
      <w:r w:rsidR="00212368" w:rsidRPr="00212368">
        <w:rPr>
          <w:sz w:val="28"/>
          <w:szCs w:val="28"/>
          <w:lang w:val="uk-UA"/>
        </w:rPr>
        <w:t>mechanisms</w:t>
      </w:r>
      <w:proofErr w:type="spellEnd"/>
      <w:r w:rsidR="00212368" w:rsidRPr="00212368">
        <w:rPr>
          <w:sz w:val="28"/>
          <w:szCs w:val="28"/>
          <w:lang w:val="uk-UA"/>
        </w:rPr>
        <w:t xml:space="preserve"> </w:t>
      </w:r>
      <w:proofErr w:type="spellStart"/>
      <w:r w:rsidR="00212368" w:rsidRPr="00212368">
        <w:rPr>
          <w:sz w:val="28"/>
          <w:szCs w:val="28"/>
          <w:lang w:val="uk-UA"/>
        </w:rPr>
        <w:t>were</w:t>
      </w:r>
      <w:proofErr w:type="spellEnd"/>
      <w:r w:rsidR="00212368" w:rsidRPr="00212368">
        <w:rPr>
          <w:sz w:val="28"/>
          <w:szCs w:val="28"/>
          <w:lang w:val="uk-UA"/>
        </w:rPr>
        <w:t xml:space="preserve"> </w:t>
      </w:r>
      <w:proofErr w:type="spellStart"/>
      <w:r w:rsidR="00212368" w:rsidRPr="00212368">
        <w:rPr>
          <w:sz w:val="28"/>
          <w:szCs w:val="28"/>
          <w:lang w:val="uk-UA"/>
        </w:rPr>
        <w:t>performed</w:t>
      </w:r>
      <w:proofErr w:type="spellEnd"/>
      <w:r w:rsidR="00212368" w:rsidRPr="00212368">
        <w:rPr>
          <w:sz w:val="28"/>
          <w:szCs w:val="28"/>
          <w:lang w:val="uk-UA"/>
        </w:rPr>
        <w:t>.</w:t>
      </w:r>
    </w:p>
    <w:p w:rsidR="008D29E8" w:rsidRPr="00212368" w:rsidRDefault="008D29E8" w:rsidP="00212368">
      <w:pPr>
        <w:widowControl/>
        <w:autoSpaceDE/>
        <w:autoSpaceDN/>
        <w:adjustRightInd/>
        <w:spacing w:after="200" w:line="276" w:lineRule="auto"/>
        <w:ind w:firstLine="708"/>
        <w:jc w:val="both"/>
        <w:rPr>
          <w:sz w:val="28"/>
          <w:szCs w:val="28"/>
          <w:lang w:val="uk-UA"/>
        </w:rPr>
      </w:pPr>
      <w:proofErr w:type="spellStart"/>
      <w:r w:rsidRPr="00212368">
        <w:rPr>
          <w:sz w:val="28"/>
          <w:szCs w:val="28"/>
          <w:lang w:val="uk-UA"/>
        </w:rPr>
        <w:t>Calculations</w:t>
      </w:r>
      <w:proofErr w:type="spellEnd"/>
      <w:r w:rsidRPr="00212368">
        <w:rPr>
          <w:sz w:val="28"/>
          <w:szCs w:val="28"/>
          <w:lang w:val="uk-UA"/>
        </w:rPr>
        <w:t xml:space="preserve"> </w:t>
      </w:r>
      <w:proofErr w:type="spellStart"/>
      <w:r w:rsidRPr="00212368">
        <w:rPr>
          <w:sz w:val="28"/>
          <w:szCs w:val="28"/>
          <w:lang w:val="uk-UA"/>
        </w:rPr>
        <w:t>for</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mechanisms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sheet</w:t>
      </w:r>
      <w:proofErr w:type="spellEnd"/>
      <w:r w:rsidRPr="00212368">
        <w:rPr>
          <w:sz w:val="28"/>
          <w:szCs w:val="28"/>
          <w:lang w:val="uk-UA"/>
        </w:rPr>
        <w:t xml:space="preserve"> </w:t>
      </w:r>
      <w:proofErr w:type="spellStart"/>
      <w:r w:rsidRPr="00212368">
        <w:rPr>
          <w:sz w:val="28"/>
          <w:szCs w:val="28"/>
          <w:lang w:val="uk-UA"/>
        </w:rPr>
        <w:t>separation</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lifting</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carried</w:t>
      </w:r>
      <w:proofErr w:type="spellEnd"/>
      <w:r w:rsidRPr="00212368">
        <w:rPr>
          <w:sz w:val="28"/>
          <w:szCs w:val="28"/>
          <w:lang w:val="uk-UA"/>
        </w:rPr>
        <w:t xml:space="preserve"> </w:t>
      </w:r>
      <w:proofErr w:type="spellStart"/>
      <w:r w:rsidRPr="00212368">
        <w:rPr>
          <w:sz w:val="28"/>
          <w:szCs w:val="28"/>
          <w:lang w:val="uk-UA"/>
        </w:rPr>
        <w:t>out</w:t>
      </w:r>
      <w:proofErr w:type="spellEnd"/>
      <w:r w:rsidRPr="00212368">
        <w:rPr>
          <w:sz w:val="28"/>
          <w:szCs w:val="28"/>
          <w:lang w:val="uk-UA"/>
        </w:rPr>
        <w:t xml:space="preserve"> </w:t>
      </w:r>
      <w:proofErr w:type="spellStart"/>
      <w:r w:rsidRPr="00212368">
        <w:rPr>
          <w:sz w:val="28"/>
          <w:szCs w:val="28"/>
          <w:lang w:val="uk-UA"/>
        </w:rPr>
        <w:t>to</w:t>
      </w:r>
      <w:proofErr w:type="spellEnd"/>
      <w:r w:rsidRPr="00212368">
        <w:rPr>
          <w:sz w:val="28"/>
          <w:szCs w:val="28"/>
          <w:lang w:val="uk-UA"/>
        </w:rPr>
        <w:t xml:space="preserve"> </w:t>
      </w:r>
      <w:proofErr w:type="spellStart"/>
      <w:r w:rsidRPr="00212368">
        <w:rPr>
          <w:sz w:val="28"/>
          <w:szCs w:val="28"/>
          <w:lang w:val="uk-UA"/>
        </w:rPr>
        <w:t>optimize</w:t>
      </w:r>
      <w:proofErr w:type="spellEnd"/>
      <w:r w:rsidRPr="00212368">
        <w:rPr>
          <w:sz w:val="28"/>
          <w:szCs w:val="28"/>
          <w:lang w:val="uk-UA"/>
        </w:rPr>
        <w:t xml:space="preserve"> </w:t>
      </w:r>
      <w:proofErr w:type="spellStart"/>
      <w:r w:rsidRPr="00212368">
        <w:rPr>
          <w:sz w:val="28"/>
          <w:szCs w:val="28"/>
          <w:lang w:val="uk-UA"/>
        </w:rPr>
        <w:t>their</w:t>
      </w:r>
      <w:proofErr w:type="spellEnd"/>
      <w:r w:rsidRPr="00212368">
        <w:rPr>
          <w:sz w:val="28"/>
          <w:szCs w:val="28"/>
          <w:lang w:val="uk-UA"/>
        </w:rPr>
        <w:t xml:space="preserve"> </w:t>
      </w:r>
      <w:proofErr w:type="spellStart"/>
      <w:r w:rsidRPr="00212368">
        <w:rPr>
          <w:sz w:val="28"/>
          <w:szCs w:val="28"/>
          <w:lang w:val="uk-UA"/>
        </w:rPr>
        <w:t>design</w:t>
      </w:r>
      <w:proofErr w:type="spellEnd"/>
      <w:r w:rsidRPr="00212368">
        <w:rPr>
          <w:sz w:val="28"/>
          <w:szCs w:val="28"/>
          <w:lang w:val="uk-UA"/>
        </w:rPr>
        <w:t xml:space="preserve">. </w:t>
      </w:r>
      <w:proofErr w:type="spellStart"/>
      <w:r w:rsidRPr="00212368">
        <w:rPr>
          <w:sz w:val="28"/>
          <w:szCs w:val="28"/>
          <w:lang w:val="uk-UA"/>
        </w:rPr>
        <w:t>Recommendations</w:t>
      </w:r>
      <w:proofErr w:type="spellEnd"/>
      <w:r w:rsidRPr="00212368">
        <w:rPr>
          <w:sz w:val="28"/>
          <w:szCs w:val="28"/>
          <w:lang w:val="uk-UA"/>
        </w:rPr>
        <w:t xml:space="preserve"> </w:t>
      </w:r>
      <w:proofErr w:type="spellStart"/>
      <w:r w:rsidRPr="00212368">
        <w:rPr>
          <w:sz w:val="28"/>
          <w:szCs w:val="28"/>
          <w:lang w:val="uk-UA"/>
        </w:rPr>
        <w:t>for</w:t>
      </w:r>
      <w:proofErr w:type="spellEnd"/>
      <w:r w:rsidRPr="00212368">
        <w:rPr>
          <w:sz w:val="28"/>
          <w:szCs w:val="28"/>
          <w:lang w:val="uk-UA"/>
        </w:rPr>
        <w:t xml:space="preserve"> </w:t>
      </w:r>
      <w:proofErr w:type="spellStart"/>
      <w:r w:rsidRPr="00212368">
        <w:rPr>
          <w:sz w:val="28"/>
          <w:szCs w:val="28"/>
          <w:lang w:val="uk-UA"/>
        </w:rPr>
        <w:t>modifying</w:t>
      </w:r>
      <w:proofErr w:type="spellEnd"/>
      <w:r w:rsidRPr="00212368">
        <w:rPr>
          <w:sz w:val="28"/>
          <w:szCs w:val="28"/>
          <w:lang w:val="uk-UA"/>
        </w:rPr>
        <w:t xml:space="preserve"> </w:t>
      </w:r>
      <w:proofErr w:type="spellStart"/>
      <w:r w:rsidRPr="00212368">
        <w:rPr>
          <w:sz w:val="28"/>
          <w:szCs w:val="28"/>
          <w:lang w:val="uk-UA"/>
        </w:rPr>
        <w:t>structural</w:t>
      </w:r>
      <w:proofErr w:type="spellEnd"/>
      <w:r w:rsidRPr="00212368">
        <w:rPr>
          <w:sz w:val="28"/>
          <w:szCs w:val="28"/>
          <w:lang w:val="uk-UA"/>
        </w:rPr>
        <w:t xml:space="preserve"> </w:t>
      </w:r>
      <w:proofErr w:type="spellStart"/>
      <w:r w:rsidRPr="00212368">
        <w:rPr>
          <w:sz w:val="28"/>
          <w:szCs w:val="28"/>
          <w:lang w:val="uk-UA"/>
        </w:rPr>
        <w:t>elements</w:t>
      </w:r>
      <w:proofErr w:type="spellEnd"/>
      <w:r w:rsidRPr="00212368">
        <w:rPr>
          <w:sz w:val="28"/>
          <w:szCs w:val="28"/>
          <w:lang w:val="uk-UA"/>
        </w:rPr>
        <w:t xml:space="preserve"> </w:t>
      </w:r>
      <w:proofErr w:type="spellStart"/>
      <w:r w:rsidRPr="00212368">
        <w:rPr>
          <w:sz w:val="28"/>
          <w:szCs w:val="28"/>
          <w:lang w:val="uk-UA"/>
        </w:rPr>
        <w:t>to</w:t>
      </w:r>
      <w:proofErr w:type="spellEnd"/>
      <w:r w:rsidRPr="00212368">
        <w:rPr>
          <w:sz w:val="28"/>
          <w:szCs w:val="28"/>
          <w:lang w:val="uk-UA"/>
        </w:rPr>
        <w:t xml:space="preserve"> </w:t>
      </w:r>
      <w:proofErr w:type="spellStart"/>
      <w:r w:rsidRPr="00212368">
        <w:rPr>
          <w:sz w:val="28"/>
          <w:szCs w:val="28"/>
          <w:lang w:val="uk-UA"/>
        </w:rPr>
        <w:t>improve</w:t>
      </w:r>
      <w:proofErr w:type="spellEnd"/>
      <w:r w:rsidRPr="00212368">
        <w:rPr>
          <w:sz w:val="28"/>
          <w:szCs w:val="28"/>
          <w:lang w:val="uk-UA"/>
        </w:rPr>
        <w:t xml:space="preserve"> </w:t>
      </w:r>
      <w:proofErr w:type="spellStart"/>
      <w:r w:rsidRPr="00212368">
        <w:rPr>
          <w:sz w:val="28"/>
          <w:szCs w:val="28"/>
          <w:lang w:val="uk-UA"/>
        </w:rPr>
        <w:t>their</w:t>
      </w:r>
      <w:proofErr w:type="spellEnd"/>
      <w:r w:rsidRPr="00212368">
        <w:rPr>
          <w:sz w:val="28"/>
          <w:szCs w:val="28"/>
          <w:lang w:val="uk-UA"/>
        </w:rPr>
        <w:t xml:space="preserve"> </w:t>
      </w:r>
      <w:proofErr w:type="spellStart"/>
      <w:r w:rsidRPr="00212368">
        <w:rPr>
          <w:sz w:val="28"/>
          <w:szCs w:val="28"/>
          <w:lang w:val="uk-UA"/>
        </w:rPr>
        <w:t>performance</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prepared</w:t>
      </w:r>
      <w:proofErr w:type="spellEnd"/>
      <w:r w:rsidRPr="00212368">
        <w:rPr>
          <w:sz w:val="28"/>
          <w:szCs w:val="28"/>
          <w:lang w:val="uk-UA"/>
        </w:rPr>
        <w:t xml:space="preserve">. </w:t>
      </w:r>
      <w:proofErr w:type="spellStart"/>
      <w:r w:rsidRPr="00212368">
        <w:rPr>
          <w:sz w:val="28"/>
          <w:szCs w:val="28"/>
          <w:lang w:val="uk-UA"/>
        </w:rPr>
        <w:t>Based</w:t>
      </w:r>
      <w:proofErr w:type="spellEnd"/>
      <w:r w:rsidRPr="00212368">
        <w:rPr>
          <w:sz w:val="28"/>
          <w:szCs w:val="28"/>
          <w:lang w:val="uk-UA"/>
        </w:rPr>
        <w:t xml:space="preserve"> </w:t>
      </w:r>
      <w:proofErr w:type="spellStart"/>
      <w:r w:rsidRPr="00212368">
        <w:rPr>
          <w:sz w:val="28"/>
          <w:szCs w:val="28"/>
          <w:lang w:val="uk-UA"/>
        </w:rPr>
        <w:t>on</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conducted</w:t>
      </w:r>
      <w:proofErr w:type="spellEnd"/>
      <w:r w:rsidRPr="00212368">
        <w:rPr>
          <w:sz w:val="28"/>
          <w:szCs w:val="28"/>
          <w:lang w:val="uk-UA"/>
        </w:rPr>
        <w:t xml:space="preserve"> </w:t>
      </w:r>
      <w:proofErr w:type="spellStart"/>
      <w:r w:rsidRPr="00212368">
        <w:rPr>
          <w:sz w:val="28"/>
          <w:szCs w:val="28"/>
          <w:lang w:val="uk-UA"/>
        </w:rPr>
        <w:t>research</w:t>
      </w:r>
      <w:proofErr w:type="spellEnd"/>
      <w:r w:rsidRPr="00212368">
        <w:rPr>
          <w:sz w:val="28"/>
          <w:szCs w:val="28"/>
          <w:lang w:val="uk-UA"/>
        </w:rPr>
        <w:t xml:space="preserve">, a </w:t>
      </w:r>
      <w:proofErr w:type="spellStart"/>
      <w:r w:rsidRPr="00212368">
        <w:rPr>
          <w:sz w:val="28"/>
          <w:szCs w:val="28"/>
          <w:lang w:val="uk-UA"/>
        </w:rPr>
        <w:t>series</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structural</w:t>
      </w:r>
      <w:proofErr w:type="spellEnd"/>
      <w:r w:rsidRPr="00212368">
        <w:rPr>
          <w:sz w:val="28"/>
          <w:szCs w:val="28"/>
          <w:lang w:val="uk-UA"/>
        </w:rPr>
        <w:t xml:space="preserve"> </w:t>
      </w:r>
      <w:proofErr w:type="spellStart"/>
      <w:r w:rsidRPr="00212368">
        <w:rPr>
          <w:sz w:val="28"/>
          <w:szCs w:val="28"/>
          <w:lang w:val="uk-UA"/>
        </w:rPr>
        <w:t>changes</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proposed</w:t>
      </w:r>
      <w:proofErr w:type="spellEnd"/>
      <w:r w:rsidRPr="00212368">
        <w:rPr>
          <w:sz w:val="28"/>
          <w:szCs w:val="28"/>
          <w:lang w:val="uk-UA"/>
        </w:rPr>
        <w:t xml:space="preserve">. </w:t>
      </w:r>
      <w:proofErr w:type="spellStart"/>
      <w:r w:rsidRPr="00212368">
        <w:rPr>
          <w:sz w:val="28"/>
          <w:szCs w:val="28"/>
          <w:lang w:val="uk-UA"/>
        </w:rPr>
        <w:t>Technical</w:t>
      </w:r>
      <w:proofErr w:type="spellEnd"/>
      <w:r w:rsidRPr="00212368">
        <w:rPr>
          <w:sz w:val="28"/>
          <w:szCs w:val="28"/>
          <w:lang w:val="uk-UA"/>
        </w:rPr>
        <w:t xml:space="preserve"> </w:t>
      </w:r>
      <w:proofErr w:type="spellStart"/>
      <w:r w:rsidRPr="00212368">
        <w:rPr>
          <w:sz w:val="28"/>
          <w:szCs w:val="28"/>
          <w:lang w:val="uk-UA"/>
        </w:rPr>
        <w:t>proposals</w:t>
      </w:r>
      <w:proofErr w:type="spellEnd"/>
      <w:r w:rsidRPr="00212368">
        <w:rPr>
          <w:sz w:val="28"/>
          <w:szCs w:val="28"/>
          <w:lang w:val="uk-UA"/>
        </w:rPr>
        <w:t xml:space="preserve"> </w:t>
      </w:r>
      <w:proofErr w:type="spellStart"/>
      <w:r w:rsidRPr="00212368">
        <w:rPr>
          <w:sz w:val="28"/>
          <w:szCs w:val="28"/>
          <w:lang w:val="uk-UA"/>
        </w:rPr>
        <w:t>were</w:t>
      </w:r>
      <w:proofErr w:type="spellEnd"/>
      <w:r w:rsidRPr="00212368">
        <w:rPr>
          <w:sz w:val="28"/>
          <w:szCs w:val="28"/>
          <w:lang w:val="uk-UA"/>
        </w:rPr>
        <w:t xml:space="preserve"> </w:t>
      </w:r>
      <w:proofErr w:type="spellStart"/>
      <w:r w:rsidRPr="00212368">
        <w:rPr>
          <w:sz w:val="28"/>
          <w:szCs w:val="28"/>
          <w:lang w:val="uk-UA"/>
        </w:rPr>
        <w:t>prepared</w:t>
      </w:r>
      <w:proofErr w:type="spellEnd"/>
      <w:r w:rsidRPr="00212368">
        <w:rPr>
          <w:sz w:val="28"/>
          <w:szCs w:val="28"/>
          <w:lang w:val="uk-UA"/>
        </w:rPr>
        <w:t xml:space="preserve">, </w:t>
      </w:r>
      <w:proofErr w:type="spellStart"/>
      <w:r w:rsidRPr="00212368">
        <w:rPr>
          <w:sz w:val="28"/>
          <w:szCs w:val="28"/>
          <w:lang w:val="uk-UA"/>
        </w:rPr>
        <w:t>including</w:t>
      </w:r>
      <w:proofErr w:type="spellEnd"/>
      <w:r w:rsidRPr="00212368">
        <w:rPr>
          <w:sz w:val="28"/>
          <w:szCs w:val="28"/>
          <w:lang w:val="uk-UA"/>
        </w:rPr>
        <w:t xml:space="preserve"> </w:t>
      </w:r>
      <w:proofErr w:type="spellStart"/>
      <w:r w:rsidRPr="00212368">
        <w:rPr>
          <w:sz w:val="28"/>
          <w:szCs w:val="28"/>
          <w:lang w:val="uk-UA"/>
        </w:rPr>
        <w:t>material</w:t>
      </w:r>
      <w:proofErr w:type="spellEnd"/>
      <w:r w:rsidRPr="00212368">
        <w:rPr>
          <w:sz w:val="28"/>
          <w:szCs w:val="28"/>
          <w:lang w:val="uk-UA"/>
        </w:rPr>
        <w:t xml:space="preserve"> </w:t>
      </w:r>
      <w:proofErr w:type="spellStart"/>
      <w:r w:rsidRPr="00212368">
        <w:rPr>
          <w:sz w:val="28"/>
          <w:szCs w:val="28"/>
          <w:lang w:val="uk-UA"/>
        </w:rPr>
        <w:t>improvements</w:t>
      </w:r>
      <w:proofErr w:type="spellEnd"/>
      <w:r w:rsidRPr="00212368">
        <w:rPr>
          <w:sz w:val="28"/>
          <w:szCs w:val="28"/>
          <w:lang w:val="uk-UA"/>
        </w:rPr>
        <w:t xml:space="preserve">, </w:t>
      </w:r>
      <w:proofErr w:type="spellStart"/>
      <w:r w:rsidRPr="00212368">
        <w:rPr>
          <w:sz w:val="28"/>
          <w:szCs w:val="28"/>
          <w:lang w:val="uk-UA"/>
        </w:rPr>
        <w:t>design</w:t>
      </w:r>
      <w:proofErr w:type="spellEnd"/>
      <w:r w:rsidRPr="00212368">
        <w:rPr>
          <w:sz w:val="28"/>
          <w:szCs w:val="28"/>
          <w:lang w:val="uk-UA"/>
        </w:rPr>
        <w:t xml:space="preserve"> </w:t>
      </w:r>
      <w:proofErr w:type="spellStart"/>
      <w:r w:rsidRPr="00212368">
        <w:rPr>
          <w:sz w:val="28"/>
          <w:szCs w:val="28"/>
          <w:lang w:val="uk-UA"/>
        </w:rPr>
        <w:t>optimization</w:t>
      </w:r>
      <w:proofErr w:type="spellEnd"/>
      <w:r w:rsidRPr="00212368">
        <w:rPr>
          <w:sz w:val="28"/>
          <w:szCs w:val="28"/>
          <w:lang w:val="uk-UA"/>
        </w:rPr>
        <w:t xml:space="preserve">, </w:t>
      </w:r>
      <w:proofErr w:type="spellStart"/>
      <w:r w:rsidRPr="00212368">
        <w:rPr>
          <w:sz w:val="28"/>
          <w:szCs w:val="28"/>
          <w:lang w:val="uk-UA"/>
        </w:rPr>
        <w:t>and</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implementation</w:t>
      </w:r>
      <w:proofErr w:type="spellEnd"/>
      <w:r w:rsidRPr="00212368">
        <w:rPr>
          <w:sz w:val="28"/>
          <w:szCs w:val="28"/>
          <w:lang w:val="uk-UA"/>
        </w:rPr>
        <w:t xml:space="preserve"> </w:t>
      </w:r>
      <w:proofErr w:type="spellStart"/>
      <w:r w:rsidRPr="00212368">
        <w:rPr>
          <w:sz w:val="28"/>
          <w:szCs w:val="28"/>
          <w:lang w:val="uk-UA"/>
        </w:rPr>
        <w:t>of</w:t>
      </w:r>
      <w:proofErr w:type="spellEnd"/>
      <w:r w:rsidRPr="00212368">
        <w:rPr>
          <w:sz w:val="28"/>
          <w:szCs w:val="28"/>
          <w:lang w:val="uk-UA"/>
        </w:rPr>
        <w:t xml:space="preserve"> </w:t>
      </w:r>
      <w:proofErr w:type="spellStart"/>
      <w:r w:rsidRPr="00212368">
        <w:rPr>
          <w:sz w:val="28"/>
          <w:szCs w:val="28"/>
          <w:lang w:val="uk-UA"/>
        </w:rPr>
        <w:t>new</w:t>
      </w:r>
      <w:proofErr w:type="spellEnd"/>
      <w:r w:rsidRPr="00212368">
        <w:rPr>
          <w:sz w:val="28"/>
          <w:szCs w:val="28"/>
          <w:lang w:val="uk-UA"/>
        </w:rPr>
        <w:t xml:space="preserve"> </w:t>
      </w:r>
      <w:proofErr w:type="spellStart"/>
      <w:r w:rsidRPr="00212368">
        <w:rPr>
          <w:sz w:val="28"/>
          <w:szCs w:val="28"/>
          <w:lang w:val="uk-UA"/>
        </w:rPr>
        <w:t>technical</w:t>
      </w:r>
      <w:proofErr w:type="spellEnd"/>
      <w:r w:rsidRPr="00212368">
        <w:rPr>
          <w:sz w:val="28"/>
          <w:szCs w:val="28"/>
          <w:lang w:val="uk-UA"/>
        </w:rPr>
        <w:t xml:space="preserve"> </w:t>
      </w:r>
      <w:proofErr w:type="spellStart"/>
      <w:r w:rsidRPr="00212368">
        <w:rPr>
          <w:sz w:val="28"/>
          <w:szCs w:val="28"/>
          <w:lang w:val="uk-UA"/>
        </w:rPr>
        <w:t>solutions</w:t>
      </w:r>
      <w:proofErr w:type="spellEnd"/>
      <w:r w:rsidRPr="00212368">
        <w:rPr>
          <w:sz w:val="28"/>
          <w:szCs w:val="28"/>
          <w:lang w:val="uk-UA"/>
        </w:rPr>
        <w:t xml:space="preserve"> </w:t>
      </w:r>
      <w:proofErr w:type="spellStart"/>
      <w:r w:rsidRPr="00212368">
        <w:rPr>
          <w:sz w:val="28"/>
          <w:szCs w:val="28"/>
          <w:lang w:val="uk-UA"/>
        </w:rPr>
        <w:t>to</w:t>
      </w:r>
      <w:proofErr w:type="spellEnd"/>
      <w:r w:rsidRPr="00212368">
        <w:rPr>
          <w:sz w:val="28"/>
          <w:szCs w:val="28"/>
          <w:lang w:val="uk-UA"/>
        </w:rPr>
        <w:t xml:space="preserve"> </w:t>
      </w:r>
      <w:proofErr w:type="spellStart"/>
      <w:r w:rsidRPr="00212368">
        <w:rPr>
          <w:sz w:val="28"/>
          <w:szCs w:val="28"/>
          <w:lang w:val="uk-UA"/>
        </w:rPr>
        <w:t>enhance</w:t>
      </w:r>
      <w:proofErr w:type="spellEnd"/>
      <w:r w:rsidRPr="00212368">
        <w:rPr>
          <w:sz w:val="28"/>
          <w:szCs w:val="28"/>
          <w:lang w:val="uk-UA"/>
        </w:rPr>
        <w:t xml:space="preserve"> </w:t>
      </w:r>
      <w:proofErr w:type="spellStart"/>
      <w:r w:rsidRPr="00212368">
        <w:rPr>
          <w:sz w:val="28"/>
          <w:szCs w:val="28"/>
          <w:lang w:val="uk-UA"/>
        </w:rPr>
        <w:t>the</w:t>
      </w:r>
      <w:proofErr w:type="spellEnd"/>
      <w:r w:rsidRPr="00212368">
        <w:rPr>
          <w:sz w:val="28"/>
          <w:szCs w:val="28"/>
          <w:lang w:val="uk-UA"/>
        </w:rPr>
        <w:t xml:space="preserve"> </w:t>
      </w:r>
      <w:proofErr w:type="spellStart"/>
      <w:r w:rsidRPr="00212368">
        <w:rPr>
          <w:sz w:val="28"/>
          <w:szCs w:val="28"/>
          <w:lang w:val="uk-UA"/>
        </w:rPr>
        <w:t>efficiency</w:t>
      </w:r>
      <w:proofErr w:type="spellEnd"/>
      <w:r w:rsidRPr="00212368">
        <w:rPr>
          <w:sz w:val="28"/>
          <w:szCs w:val="28"/>
          <w:lang w:val="uk-UA"/>
        </w:rPr>
        <w:t xml:space="preserve"> </w:t>
      </w:r>
      <w:proofErr w:type="spellStart"/>
      <w:r w:rsidRPr="00212368">
        <w:rPr>
          <w:sz w:val="28"/>
          <w:szCs w:val="28"/>
          <w:lang w:val="uk-UA"/>
        </w:rPr>
        <w:t>and</w:t>
      </w:r>
      <w:proofErr w:type="spellEnd"/>
      <w:r w:rsidR="00212368" w:rsidRPr="00212368">
        <w:rPr>
          <w:sz w:val="28"/>
          <w:szCs w:val="28"/>
          <w:lang w:val="uk-UA"/>
        </w:rPr>
        <w:t xml:space="preserve"> </w:t>
      </w:r>
      <w:proofErr w:type="spellStart"/>
      <w:r w:rsidR="00212368" w:rsidRPr="00212368">
        <w:rPr>
          <w:sz w:val="28"/>
          <w:szCs w:val="28"/>
          <w:lang w:val="uk-UA"/>
        </w:rPr>
        <w:t>reliability</w:t>
      </w:r>
      <w:proofErr w:type="spellEnd"/>
      <w:r w:rsidR="00212368" w:rsidRPr="00212368">
        <w:rPr>
          <w:sz w:val="28"/>
          <w:szCs w:val="28"/>
          <w:lang w:val="uk-UA"/>
        </w:rPr>
        <w:t xml:space="preserve"> </w:t>
      </w:r>
      <w:proofErr w:type="spellStart"/>
      <w:r w:rsidR="00212368" w:rsidRPr="00212368">
        <w:rPr>
          <w:sz w:val="28"/>
          <w:szCs w:val="28"/>
          <w:lang w:val="uk-UA"/>
        </w:rPr>
        <w:t>of</w:t>
      </w:r>
      <w:proofErr w:type="spellEnd"/>
      <w:r w:rsidR="00212368" w:rsidRPr="00212368">
        <w:rPr>
          <w:sz w:val="28"/>
          <w:szCs w:val="28"/>
          <w:lang w:val="uk-UA"/>
        </w:rPr>
        <w:t xml:space="preserve"> </w:t>
      </w:r>
      <w:proofErr w:type="spellStart"/>
      <w:r w:rsidR="00212368" w:rsidRPr="00212368">
        <w:rPr>
          <w:sz w:val="28"/>
          <w:szCs w:val="28"/>
          <w:lang w:val="uk-UA"/>
        </w:rPr>
        <w:t>the</w:t>
      </w:r>
      <w:proofErr w:type="spellEnd"/>
      <w:r w:rsidR="00212368" w:rsidRPr="00212368">
        <w:rPr>
          <w:sz w:val="28"/>
          <w:szCs w:val="28"/>
          <w:lang w:val="uk-UA"/>
        </w:rPr>
        <w:t xml:space="preserve"> </w:t>
      </w:r>
      <w:proofErr w:type="spellStart"/>
      <w:r w:rsidR="00212368" w:rsidRPr="00212368">
        <w:rPr>
          <w:sz w:val="28"/>
          <w:szCs w:val="28"/>
          <w:lang w:val="uk-UA"/>
        </w:rPr>
        <w:t>mechanisms</w:t>
      </w:r>
      <w:proofErr w:type="spellEnd"/>
      <w:r w:rsidR="00212368" w:rsidRPr="00212368">
        <w:rPr>
          <w:sz w:val="28"/>
          <w:szCs w:val="28"/>
          <w:lang w:val="uk-UA"/>
        </w:rPr>
        <w:t>.</w:t>
      </w:r>
    </w:p>
    <w:p w:rsidR="0061000D" w:rsidRPr="00212368" w:rsidRDefault="008D29E8" w:rsidP="00212368">
      <w:pPr>
        <w:widowControl/>
        <w:autoSpaceDE/>
        <w:autoSpaceDN/>
        <w:adjustRightInd/>
        <w:spacing w:after="200" w:line="276" w:lineRule="auto"/>
        <w:jc w:val="both"/>
        <w:rPr>
          <w:sz w:val="28"/>
          <w:szCs w:val="28"/>
          <w:lang w:val="uk-UA"/>
        </w:rPr>
      </w:pPr>
      <w:proofErr w:type="spellStart"/>
      <w:r w:rsidRPr="00212368">
        <w:rPr>
          <w:sz w:val="28"/>
          <w:szCs w:val="28"/>
          <w:lang w:val="uk-UA"/>
        </w:rPr>
        <w:t>Keywords</w:t>
      </w:r>
      <w:proofErr w:type="spellEnd"/>
      <w:r w:rsidRPr="00212368">
        <w:rPr>
          <w:sz w:val="28"/>
          <w:szCs w:val="28"/>
          <w:lang w:val="uk-UA"/>
        </w:rPr>
        <w:t xml:space="preserve">: </w:t>
      </w:r>
      <w:proofErr w:type="spellStart"/>
      <w:r w:rsidRPr="00212368">
        <w:rPr>
          <w:sz w:val="28"/>
          <w:szCs w:val="28"/>
          <w:lang w:val="uk-UA"/>
        </w:rPr>
        <w:t>sheet</w:t>
      </w:r>
      <w:proofErr w:type="spellEnd"/>
      <w:r w:rsidRPr="00212368">
        <w:rPr>
          <w:sz w:val="28"/>
          <w:szCs w:val="28"/>
          <w:lang w:val="uk-UA"/>
        </w:rPr>
        <w:t xml:space="preserve"> </w:t>
      </w:r>
      <w:proofErr w:type="spellStart"/>
      <w:r w:rsidRPr="00212368">
        <w:rPr>
          <w:sz w:val="28"/>
          <w:szCs w:val="28"/>
          <w:lang w:val="uk-UA"/>
        </w:rPr>
        <w:t>feeding</w:t>
      </w:r>
      <w:proofErr w:type="spellEnd"/>
      <w:r w:rsidRPr="00212368">
        <w:rPr>
          <w:sz w:val="28"/>
          <w:szCs w:val="28"/>
          <w:lang w:val="uk-UA"/>
        </w:rPr>
        <w:t xml:space="preserve"> </w:t>
      </w:r>
      <w:proofErr w:type="spellStart"/>
      <w:r w:rsidRPr="00212368">
        <w:rPr>
          <w:sz w:val="28"/>
          <w:szCs w:val="28"/>
          <w:lang w:val="uk-UA"/>
        </w:rPr>
        <w:t>device</w:t>
      </w:r>
      <w:proofErr w:type="spellEnd"/>
      <w:r w:rsidRPr="00212368">
        <w:rPr>
          <w:sz w:val="28"/>
          <w:szCs w:val="28"/>
          <w:lang w:val="uk-UA"/>
        </w:rPr>
        <w:t xml:space="preserve">, </w:t>
      </w:r>
      <w:proofErr w:type="spellStart"/>
      <w:r w:rsidRPr="00212368">
        <w:rPr>
          <w:sz w:val="28"/>
          <w:szCs w:val="28"/>
          <w:lang w:val="uk-UA"/>
        </w:rPr>
        <w:t>feeder</w:t>
      </w:r>
      <w:proofErr w:type="spellEnd"/>
      <w:r w:rsidRPr="00212368">
        <w:rPr>
          <w:sz w:val="28"/>
          <w:szCs w:val="28"/>
          <w:lang w:val="uk-UA"/>
        </w:rPr>
        <w:t xml:space="preserve">, </w:t>
      </w:r>
      <w:proofErr w:type="spellStart"/>
      <w:r w:rsidRPr="00212368">
        <w:rPr>
          <w:sz w:val="28"/>
          <w:szCs w:val="28"/>
          <w:lang w:val="uk-UA"/>
        </w:rPr>
        <w:t>stacker</w:t>
      </w:r>
      <w:proofErr w:type="spellEnd"/>
      <w:r w:rsidRPr="00212368">
        <w:rPr>
          <w:sz w:val="28"/>
          <w:szCs w:val="28"/>
          <w:lang w:val="uk-UA"/>
        </w:rPr>
        <w:t xml:space="preserve">, </w:t>
      </w:r>
      <w:proofErr w:type="spellStart"/>
      <w:r w:rsidRPr="00212368">
        <w:rPr>
          <w:sz w:val="28"/>
          <w:szCs w:val="28"/>
          <w:lang w:val="uk-UA"/>
        </w:rPr>
        <w:t>drive</w:t>
      </w:r>
      <w:proofErr w:type="spellEnd"/>
      <w:r w:rsidRPr="00212368">
        <w:rPr>
          <w:sz w:val="28"/>
          <w:szCs w:val="28"/>
          <w:lang w:val="uk-UA"/>
        </w:rPr>
        <w:t xml:space="preserve">, </w:t>
      </w:r>
      <w:proofErr w:type="spellStart"/>
      <w:r w:rsidRPr="00212368">
        <w:rPr>
          <w:sz w:val="28"/>
          <w:szCs w:val="28"/>
          <w:lang w:val="uk-UA"/>
        </w:rPr>
        <w:t>sheet</w:t>
      </w:r>
      <w:proofErr w:type="spellEnd"/>
      <w:r w:rsidRPr="00212368">
        <w:rPr>
          <w:sz w:val="28"/>
          <w:szCs w:val="28"/>
          <w:lang w:val="uk-UA"/>
        </w:rPr>
        <w:t xml:space="preserve">, </w:t>
      </w:r>
      <w:proofErr w:type="spellStart"/>
      <w:r w:rsidRPr="00212368">
        <w:rPr>
          <w:sz w:val="28"/>
          <w:szCs w:val="28"/>
          <w:lang w:val="uk-UA"/>
        </w:rPr>
        <w:t>analysis</w:t>
      </w:r>
      <w:proofErr w:type="spellEnd"/>
      <w:r w:rsidRPr="00212368">
        <w:rPr>
          <w:sz w:val="28"/>
          <w:szCs w:val="28"/>
          <w:lang w:val="uk-UA"/>
        </w:rPr>
        <w:t xml:space="preserve">, </w:t>
      </w:r>
      <w:proofErr w:type="spellStart"/>
      <w:r w:rsidRPr="00212368">
        <w:rPr>
          <w:sz w:val="28"/>
          <w:szCs w:val="28"/>
          <w:lang w:val="uk-UA"/>
        </w:rPr>
        <w:t>calculation</w:t>
      </w:r>
      <w:proofErr w:type="spellEnd"/>
    </w:p>
    <w:p w:rsidR="00AC49DD" w:rsidRPr="0061000D" w:rsidRDefault="00AC49DD" w:rsidP="00AC49DD">
      <w:pPr>
        <w:jc w:val="center"/>
        <w:rPr>
          <w:sz w:val="28"/>
          <w:szCs w:val="28"/>
          <w:lang w:val="en-US"/>
        </w:rPr>
      </w:pPr>
    </w:p>
    <w:p w:rsidR="0061000D" w:rsidRDefault="0061000D">
      <w:pPr>
        <w:rPr>
          <w:sz w:val="28"/>
          <w:szCs w:val="28"/>
          <w:lang w:val="en-US"/>
        </w:rPr>
      </w:pPr>
    </w:p>
    <w:p w:rsidR="006456FB" w:rsidRPr="00212368" w:rsidRDefault="0061000D" w:rsidP="00212368">
      <w:pPr>
        <w:widowControl/>
        <w:autoSpaceDE/>
        <w:autoSpaceDN/>
        <w:adjustRightInd/>
        <w:spacing w:after="200" w:line="276" w:lineRule="auto"/>
        <w:rPr>
          <w:sz w:val="28"/>
          <w:szCs w:val="28"/>
          <w:lang w:val="uk-UA"/>
        </w:rPr>
      </w:pPr>
      <w:r>
        <w:rPr>
          <w:sz w:val="28"/>
          <w:szCs w:val="28"/>
          <w:lang w:val="en-US"/>
        </w:rPr>
        <w:br w:type="page"/>
      </w:r>
    </w:p>
    <w:sdt>
      <w:sdtPr>
        <w:id w:val="1900711230"/>
        <w:docPartObj>
          <w:docPartGallery w:val="Table of Contents"/>
          <w:docPartUnique/>
        </w:docPartObj>
      </w:sdtPr>
      <w:sdtEndPr>
        <w:rPr>
          <w:rFonts w:ascii="Times New Roman" w:eastAsia="Times New Roman" w:hAnsi="Times New Roman" w:cs="Times New Roman"/>
          <w:color w:val="auto"/>
        </w:rPr>
      </w:sdtEndPr>
      <w:sdtContent>
        <w:p w:rsidR="0019693B" w:rsidRPr="007E7494" w:rsidRDefault="0019693B" w:rsidP="0019693B">
          <w:pPr>
            <w:pStyle w:val="af"/>
            <w:jc w:val="center"/>
            <w:rPr>
              <w:rFonts w:ascii="Times New Roman" w:hAnsi="Times New Roman" w:cs="Times New Roman"/>
              <w:color w:val="auto"/>
              <w:lang w:val="uk-UA"/>
            </w:rPr>
          </w:pPr>
          <w:r w:rsidRPr="007E7494">
            <w:rPr>
              <w:rFonts w:ascii="Times New Roman" w:hAnsi="Times New Roman" w:cs="Times New Roman"/>
              <w:color w:val="auto"/>
              <w:lang w:val="uk-UA"/>
            </w:rPr>
            <w:t>ЗМІСТ</w:t>
          </w:r>
        </w:p>
        <w:p w:rsidR="007E7494" w:rsidRPr="007E7494" w:rsidRDefault="0019693B" w:rsidP="007E7494">
          <w:pPr>
            <w:pStyle w:val="11"/>
            <w:rPr>
              <w:rFonts w:asciiTheme="minorHAnsi" w:eastAsiaTheme="minorEastAsia" w:hAnsiTheme="minorHAnsi" w:cstheme="minorBidi"/>
              <w:noProof/>
              <w:sz w:val="28"/>
              <w:szCs w:val="28"/>
            </w:rPr>
          </w:pPr>
          <w:r w:rsidRPr="007E7494">
            <w:rPr>
              <w:sz w:val="28"/>
              <w:szCs w:val="28"/>
            </w:rPr>
            <w:fldChar w:fldCharType="begin"/>
          </w:r>
          <w:r w:rsidRPr="007E7494">
            <w:rPr>
              <w:sz w:val="28"/>
              <w:szCs w:val="28"/>
            </w:rPr>
            <w:instrText xml:space="preserve"> TOC \o "1-3" \h \z \u </w:instrText>
          </w:r>
          <w:r w:rsidRPr="007E7494">
            <w:rPr>
              <w:sz w:val="28"/>
              <w:szCs w:val="28"/>
            </w:rPr>
            <w:fldChar w:fldCharType="separate"/>
          </w:r>
          <w:hyperlink w:anchor="_Toc169538358" w:history="1">
            <w:r w:rsidR="007E7494" w:rsidRPr="007E7494">
              <w:rPr>
                <w:rStyle w:val="a5"/>
                <w:noProof/>
                <w:sz w:val="28"/>
                <w:szCs w:val="28"/>
                <w:lang w:val="uk-UA"/>
              </w:rPr>
              <w:t>ВСТУП</w:t>
            </w:r>
            <w:r w:rsidR="007E7494" w:rsidRPr="007E7494">
              <w:rPr>
                <w:noProof/>
                <w:webHidden/>
                <w:sz w:val="28"/>
                <w:szCs w:val="28"/>
              </w:rPr>
              <w:tab/>
            </w:r>
            <w:r w:rsidR="007E7494" w:rsidRPr="007E7494">
              <w:rPr>
                <w:noProof/>
                <w:webHidden/>
                <w:sz w:val="28"/>
                <w:szCs w:val="28"/>
              </w:rPr>
              <w:fldChar w:fldCharType="begin"/>
            </w:r>
            <w:r w:rsidR="007E7494" w:rsidRPr="007E7494">
              <w:rPr>
                <w:noProof/>
                <w:webHidden/>
                <w:sz w:val="28"/>
                <w:szCs w:val="28"/>
              </w:rPr>
              <w:instrText xml:space="preserve"> PAGEREF _Toc169538358 \h </w:instrText>
            </w:r>
            <w:r w:rsidR="007E7494" w:rsidRPr="007E7494">
              <w:rPr>
                <w:noProof/>
                <w:webHidden/>
                <w:sz w:val="28"/>
                <w:szCs w:val="28"/>
              </w:rPr>
            </w:r>
            <w:r w:rsidR="007E7494" w:rsidRPr="007E7494">
              <w:rPr>
                <w:noProof/>
                <w:webHidden/>
                <w:sz w:val="28"/>
                <w:szCs w:val="28"/>
              </w:rPr>
              <w:fldChar w:fldCharType="separate"/>
            </w:r>
            <w:r w:rsidR="007E7494" w:rsidRPr="007E7494">
              <w:rPr>
                <w:noProof/>
                <w:webHidden/>
                <w:sz w:val="28"/>
                <w:szCs w:val="28"/>
              </w:rPr>
              <w:t>7</w:t>
            </w:r>
            <w:r w:rsidR="007E7494" w:rsidRPr="007E7494">
              <w:rPr>
                <w:noProof/>
                <w:webHidden/>
                <w:sz w:val="28"/>
                <w:szCs w:val="28"/>
              </w:rPr>
              <w:fldChar w:fldCharType="end"/>
            </w:r>
          </w:hyperlink>
        </w:p>
        <w:p w:rsidR="007E7494" w:rsidRPr="007E7494" w:rsidRDefault="007E7494" w:rsidP="007E7494">
          <w:pPr>
            <w:pStyle w:val="11"/>
            <w:rPr>
              <w:rFonts w:asciiTheme="minorHAnsi" w:eastAsiaTheme="minorEastAsia" w:hAnsiTheme="minorHAnsi" w:cstheme="minorBidi"/>
              <w:noProof/>
              <w:sz w:val="28"/>
              <w:szCs w:val="28"/>
            </w:rPr>
          </w:pPr>
          <w:hyperlink w:anchor="_Toc169538359" w:history="1">
            <w:r w:rsidRPr="007E7494">
              <w:rPr>
                <w:rStyle w:val="a5"/>
                <w:b/>
                <w:noProof/>
                <w:sz w:val="28"/>
                <w:szCs w:val="28"/>
                <w:lang w:val="uk-UA"/>
              </w:rPr>
              <w:t>1.</w:t>
            </w:r>
            <w:r w:rsidRPr="007E7494">
              <w:rPr>
                <w:rFonts w:asciiTheme="minorHAnsi" w:eastAsiaTheme="minorEastAsia" w:hAnsiTheme="minorHAnsi" w:cstheme="minorBidi"/>
                <w:noProof/>
                <w:sz w:val="28"/>
                <w:szCs w:val="28"/>
              </w:rPr>
              <w:tab/>
            </w:r>
            <w:r w:rsidRPr="007E7494">
              <w:rPr>
                <w:rStyle w:val="a5"/>
                <w:b/>
                <w:noProof/>
                <w:sz w:val="28"/>
                <w:szCs w:val="28"/>
                <w:lang w:val="uk-UA"/>
              </w:rPr>
              <w:t>Аналіз існуючих конструкцій механізмів подачі листів (основні механізми самонакладу) .</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_Toc169538359 \h </w:instrText>
            </w:r>
            <w:r w:rsidRPr="007E7494">
              <w:rPr>
                <w:noProof/>
                <w:webHidden/>
                <w:sz w:val="28"/>
                <w:szCs w:val="28"/>
              </w:rPr>
            </w:r>
            <w:r w:rsidRPr="007E7494">
              <w:rPr>
                <w:noProof/>
                <w:webHidden/>
                <w:sz w:val="28"/>
                <w:szCs w:val="28"/>
              </w:rPr>
              <w:fldChar w:fldCharType="separate"/>
            </w:r>
            <w:r w:rsidRPr="007E7494">
              <w:rPr>
                <w:noProof/>
                <w:webHidden/>
                <w:sz w:val="28"/>
                <w:szCs w:val="28"/>
              </w:rPr>
              <w:t>8</w:t>
            </w:r>
            <w:r w:rsidRPr="007E7494">
              <w:rPr>
                <w:noProof/>
                <w:webHidden/>
                <w:sz w:val="28"/>
                <w:szCs w:val="28"/>
              </w:rPr>
              <w:fldChar w:fldCharType="end"/>
            </w:r>
          </w:hyperlink>
        </w:p>
        <w:p w:rsidR="007E7494" w:rsidRPr="007E7494" w:rsidRDefault="007E7494">
          <w:pPr>
            <w:pStyle w:val="21"/>
            <w:tabs>
              <w:tab w:val="left" w:pos="880"/>
              <w:tab w:val="right" w:leader="dot" w:pos="9629"/>
            </w:tabs>
            <w:rPr>
              <w:rFonts w:asciiTheme="minorHAnsi" w:eastAsiaTheme="minorEastAsia" w:hAnsiTheme="minorHAnsi" w:cstheme="minorBidi"/>
              <w:noProof/>
              <w:sz w:val="28"/>
              <w:szCs w:val="28"/>
            </w:rPr>
          </w:pPr>
          <w:hyperlink w:anchor="_Toc169538360" w:history="1">
            <w:r w:rsidRPr="007E7494">
              <w:rPr>
                <w:rStyle w:val="a5"/>
                <w:b/>
                <w:noProof/>
                <w:sz w:val="28"/>
                <w:szCs w:val="28"/>
                <w:lang w:val="uk-UA"/>
              </w:rPr>
              <w:t>1.1.</w:t>
            </w:r>
            <w:r w:rsidRPr="007E7494">
              <w:rPr>
                <w:rFonts w:asciiTheme="minorHAnsi" w:eastAsiaTheme="minorEastAsia" w:hAnsiTheme="minorHAnsi" w:cstheme="minorBidi"/>
                <w:noProof/>
                <w:sz w:val="28"/>
                <w:szCs w:val="28"/>
              </w:rPr>
              <w:tab/>
            </w:r>
            <w:r w:rsidRPr="007E7494">
              <w:rPr>
                <w:rStyle w:val="a5"/>
                <w:b/>
                <w:noProof/>
                <w:sz w:val="28"/>
                <w:szCs w:val="28"/>
                <w:lang w:val="uk-UA"/>
              </w:rPr>
              <w:t>Сучасні поліграфічні машини з самонакладами . Побудова принцип дії, технічні характеристики .</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_Toc169538360 \h </w:instrText>
            </w:r>
            <w:r w:rsidRPr="007E7494">
              <w:rPr>
                <w:noProof/>
                <w:webHidden/>
                <w:sz w:val="28"/>
                <w:szCs w:val="28"/>
              </w:rPr>
            </w:r>
            <w:r w:rsidRPr="007E7494">
              <w:rPr>
                <w:noProof/>
                <w:webHidden/>
                <w:sz w:val="28"/>
                <w:szCs w:val="28"/>
              </w:rPr>
              <w:fldChar w:fldCharType="separate"/>
            </w:r>
            <w:r w:rsidRPr="007E7494">
              <w:rPr>
                <w:noProof/>
                <w:webHidden/>
                <w:sz w:val="28"/>
                <w:szCs w:val="28"/>
              </w:rPr>
              <w:t>8</w:t>
            </w:r>
            <w:r w:rsidRPr="007E7494">
              <w:rPr>
                <w:noProof/>
                <w:webHidden/>
                <w:sz w:val="28"/>
                <w:szCs w:val="28"/>
              </w:rPr>
              <w:fldChar w:fldCharType="end"/>
            </w:r>
          </w:hyperlink>
        </w:p>
        <w:p w:rsidR="007E7494" w:rsidRPr="007E7494" w:rsidRDefault="007E7494">
          <w:pPr>
            <w:pStyle w:val="21"/>
            <w:tabs>
              <w:tab w:val="left" w:pos="880"/>
              <w:tab w:val="right" w:leader="dot" w:pos="9629"/>
            </w:tabs>
            <w:rPr>
              <w:rFonts w:asciiTheme="minorHAnsi" w:eastAsiaTheme="minorEastAsia" w:hAnsiTheme="minorHAnsi" w:cstheme="minorBidi"/>
              <w:noProof/>
              <w:sz w:val="28"/>
              <w:szCs w:val="28"/>
            </w:rPr>
          </w:pPr>
          <w:hyperlink w:anchor="_Toc169538361" w:history="1">
            <w:r w:rsidRPr="007E7494">
              <w:rPr>
                <w:rStyle w:val="a5"/>
                <w:b/>
                <w:noProof/>
                <w:sz w:val="28"/>
                <w:szCs w:val="28"/>
                <w:lang w:val="uk-UA"/>
              </w:rPr>
              <w:t>1.2.</w:t>
            </w:r>
            <w:r w:rsidRPr="007E7494">
              <w:rPr>
                <w:rFonts w:asciiTheme="minorHAnsi" w:eastAsiaTheme="minorEastAsia" w:hAnsiTheme="minorHAnsi" w:cstheme="minorBidi"/>
                <w:noProof/>
                <w:sz w:val="28"/>
                <w:szCs w:val="28"/>
              </w:rPr>
              <w:tab/>
            </w:r>
            <w:r w:rsidRPr="007E7494">
              <w:rPr>
                <w:rStyle w:val="a5"/>
                <w:b/>
                <w:noProof/>
                <w:sz w:val="28"/>
                <w:szCs w:val="28"/>
                <w:lang w:val="uk-UA"/>
              </w:rPr>
              <w:t>Аналіз конструкції механізмів відокремлення та прискорення  листів на самонакладі</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_Toc169538361 \h </w:instrText>
            </w:r>
            <w:r w:rsidRPr="007E7494">
              <w:rPr>
                <w:noProof/>
                <w:webHidden/>
                <w:sz w:val="28"/>
                <w:szCs w:val="28"/>
              </w:rPr>
            </w:r>
            <w:r w:rsidRPr="007E7494">
              <w:rPr>
                <w:noProof/>
                <w:webHidden/>
                <w:sz w:val="28"/>
                <w:szCs w:val="28"/>
              </w:rPr>
              <w:fldChar w:fldCharType="separate"/>
            </w:r>
            <w:r w:rsidRPr="007E7494">
              <w:rPr>
                <w:noProof/>
                <w:webHidden/>
                <w:sz w:val="28"/>
                <w:szCs w:val="28"/>
              </w:rPr>
              <w:t>10</w:t>
            </w:r>
            <w:r w:rsidRPr="007E7494">
              <w:rPr>
                <w:noProof/>
                <w:webHidden/>
                <w:sz w:val="28"/>
                <w:szCs w:val="28"/>
              </w:rPr>
              <w:fldChar w:fldCharType="end"/>
            </w:r>
          </w:hyperlink>
        </w:p>
        <w:p w:rsidR="007E7494" w:rsidRPr="007E7494" w:rsidRDefault="007E7494">
          <w:pPr>
            <w:pStyle w:val="21"/>
            <w:tabs>
              <w:tab w:val="left" w:pos="880"/>
              <w:tab w:val="right" w:leader="dot" w:pos="9629"/>
            </w:tabs>
            <w:rPr>
              <w:rFonts w:asciiTheme="minorHAnsi" w:eastAsiaTheme="minorEastAsia" w:hAnsiTheme="minorHAnsi" w:cstheme="minorBidi"/>
              <w:noProof/>
              <w:sz w:val="28"/>
              <w:szCs w:val="28"/>
            </w:rPr>
          </w:pPr>
          <w:hyperlink w:anchor="_Toc169538362" w:history="1">
            <w:r w:rsidRPr="007E7494">
              <w:rPr>
                <w:rStyle w:val="a5"/>
                <w:b/>
                <w:noProof/>
                <w:sz w:val="28"/>
                <w:szCs w:val="28"/>
                <w:lang w:val="uk-UA"/>
              </w:rPr>
              <w:t>1.3.</w:t>
            </w:r>
            <w:r w:rsidRPr="007E7494">
              <w:rPr>
                <w:rFonts w:asciiTheme="minorHAnsi" w:eastAsiaTheme="minorEastAsia" w:hAnsiTheme="minorHAnsi" w:cstheme="minorBidi"/>
                <w:noProof/>
                <w:sz w:val="28"/>
                <w:szCs w:val="28"/>
              </w:rPr>
              <w:tab/>
            </w:r>
            <w:r w:rsidRPr="007E7494">
              <w:rPr>
                <w:rStyle w:val="a5"/>
                <w:b/>
                <w:noProof/>
                <w:sz w:val="28"/>
                <w:szCs w:val="28"/>
                <w:lang w:val="uk-UA"/>
              </w:rPr>
              <w:t>Аркушеживильні пристрої</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_Toc169538362 \h </w:instrText>
            </w:r>
            <w:r w:rsidRPr="007E7494">
              <w:rPr>
                <w:noProof/>
                <w:webHidden/>
                <w:sz w:val="28"/>
                <w:szCs w:val="28"/>
              </w:rPr>
            </w:r>
            <w:r w:rsidRPr="007E7494">
              <w:rPr>
                <w:noProof/>
                <w:webHidden/>
                <w:sz w:val="28"/>
                <w:szCs w:val="28"/>
              </w:rPr>
              <w:fldChar w:fldCharType="separate"/>
            </w:r>
            <w:r w:rsidRPr="007E7494">
              <w:rPr>
                <w:noProof/>
                <w:webHidden/>
                <w:sz w:val="28"/>
                <w:szCs w:val="28"/>
              </w:rPr>
              <w:t>13</w:t>
            </w:r>
            <w:r w:rsidRPr="007E7494">
              <w:rPr>
                <w:noProof/>
                <w:webHidden/>
                <w:sz w:val="28"/>
                <w:szCs w:val="28"/>
              </w:rPr>
              <w:fldChar w:fldCharType="end"/>
            </w:r>
          </w:hyperlink>
        </w:p>
        <w:p w:rsidR="007E7494" w:rsidRPr="007E7494" w:rsidRDefault="007E7494">
          <w:pPr>
            <w:pStyle w:val="21"/>
            <w:tabs>
              <w:tab w:val="left" w:pos="880"/>
              <w:tab w:val="right" w:leader="dot" w:pos="9629"/>
            </w:tabs>
            <w:rPr>
              <w:rFonts w:asciiTheme="minorHAnsi" w:eastAsiaTheme="minorEastAsia" w:hAnsiTheme="minorHAnsi" w:cstheme="minorBidi"/>
              <w:noProof/>
              <w:sz w:val="28"/>
              <w:szCs w:val="28"/>
            </w:rPr>
          </w:pPr>
          <w:hyperlink w:anchor="_Toc169538363" w:history="1">
            <w:r w:rsidRPr="007E7494">
              <w:rPr>
                <w:rStyle w:val="a5"/>
                <w:b/>
                <w:noProof/>
                <w:sz w:val="28"/>
                <w:szCs w:val="28"/>
                <w:lang w:val="uk-UA"/>
              </w:rPr>
              <w:t>1.4.</w:t>
            </w:r>
            <w:r w:rsidRPr="007E7494">
              <w:rPr>
                <w:rFonts w:asciiTheme="minorHAnsi" w:eastAsiaTheme="minorEastAsia" w:hAnsiTheme="minorHAnsi" w:cstheme="minorBidi"/>
                <w:noProof/>
                <w:sz w:val="28"/>
                <w:szCs w:val="28"/>
              </w:rPr>
              <w:tab/>
            </w:r>
            <w:r w:rsidRPr="007E7494">
              <w:rPr>
                <w:rStyle w:val="a5"/>
                <w:b/>
                <w:noProof/>
                <w:sz w:val="28"/>
                <w:szCs w:val="28"/>
                <w:lang w:val="uk-UA"/>
              </w:rPr>
              <w:t>Огляд , побудова ,принцип дії аркушеживильного пристрою (АЖП).</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_Toc169538363 \h </w:instrText>
            </w:r>
            <w:r w:rsidRPr="007E7494">
              <w:rPr>
                <w:noProof/>
                <w:webHidden/>
                <w:sz w:val="28"/>
                <w:szCs w:val="28"/>
              </w:rPr>
            </w:r>
            <w:r w:rsidRPr="007E7494">
              <w:rPr>
                <w:noProof/>
                <w:webHidden/>
                <w:sz w:val="28"/>
                <w:szCs w:val="28"/>
              </w:rPr>
              <w:fldChar w:fldCharType="separate"/>
            </w:r>
            <w:r w:rsidRPr="007E7494">
              <w:rPr>
                <w:noProof/>
                <w:webHidden/>
                <w:sz w:val="28"/>
                <w:szCs w:val="28"/>
              </w:rPr>
              <w:t>14</w:t>
            </w:r>
            <w:r w:rsidRPr="007E7494">
              <w:rPr>
                <w:noProof/>
                <w:webHidden/>
                <w:sz w:val="28"/>
                <w:szCs w:val="28"/>
              </w:rPr>
              <w:fldChar w:fldCharType="end"/>
            </w:r>
          </w:hyperlink>
        </w:p>
        <w:p w:rsidR="007E7494" w:rsidRPr="007E7494" w:rsidRDefault="007E7494">
          <w:pPr>
            <w:pStyle w:val="21"/>
            <w:tabs>
              <w:tab w:val="right" w:leader="dot" w:pos="9629"/>
            </w:tabs>
            <w:rPr>
              <w:rFonts w:asciiTheme="minorHAnsi" w:eastAsiaTheme="minorEastAsia" w:hAnsiTheme="minorHAnsi" w:cstheme="minorBidi"/>
              <w:noProof/>
              <w:sz w:val="28"/>
              <w:szCs w:val="28"/>
            </w:rPr>
          </w:pPr>
          <w:hyperlink w:anchor="_Toc169538364" w:history="1">
            <w:r w:rsidRPr="007E7494">
              <w:rPr>
                <w:rStyle w:val="a5"/>
                <w:noProof/>
                <w:sz w:val="28"/>
                <w:szCs w:val="28"/>
                <w:lang w:val="uk-UA"/>
              </w:rPr>
              <w:t>Висновок до розділу 1.</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_Toc169538364 \h </w:instrText>
            </w:r>
            <w:r w:rsidRPr="007E7494">
              <w:rPr>
                <w:noProof/>
                <w:webHidden/>
                <w:sz w:val="28"/>
                <w:szCs w:val="28"/>
              </w:rPr>
            </w:r>
            <w:r w:rsidRPr="007E7494">
              <w:rPr>
                <w:noProof/>
                <w:webHidden/>
                <w:sz w:val="28"/>
                <w:szCs w:val="28"/>
              </w:rPr>
              <w:fldChar w:fldCharType="separate"/>
            </w:r>
            <w:r w:rsidRPr="007E7494">
              <w:rPr>
                <w:noProof/>
                <w:webHidden/>
                <w:sz w:val="28"/>
                <w:szCs w:val="28"/>
              </w:rPr>
              <w:t>16</w:t>
            </w:r>
            <w:r w:rsidRPr="007E7494">
              <w:rPr>
                <w:noProof/>
                <w:webHidden/>
                <w:sz w:val="28"/>
                <w:szCs w:val="28"/>
              </w:rPr>
              <w:fldChar w:fldCharType="end"/>
            </w:r>
          </w:hyperlink>
        </w:p>
        <w:p w:rsidR="007E7494" w:rsidRPr="007E7494" w:rsidRDefault="007E7494" w:rsidP="007E7494">
          <w:pPr>
            <w:pStyle w:val="11"/>
            <w:rPr>
              <w:rFonts w:asciiTheme="minorHAnsi" w:eastAsiaTheme="minorEastAsia" w:hAnsiTheme="minorHAnsi" w:cstheme="minorBidi"/>
              <w:noProof/>
              <w:sz w:val="28"/>
              <w:szCs w:val="28"/>
            </w:rPr>
          </w:pPr>
          <w:hyperlink w:anchor="_Toc169538365" w:history="1">
            <w:r w:rsidRPr="007E7494">
              <w:rPr>
                <w:rStyle w:val="a5"/>
                <w:b/>
                <w:noProof/>
                <w:sz w:val="28"/>
                <w:szCs w:val="28"/>
                <w:lang w:val="uk-UA"/>
              </w:rPr>
              <w:t>2.</w:t>
            </w:r>
            <w:r w:rsidRPr="007E7494">
              <w:rPr>
                <w:rFonts w:asciiTheme="minorHAnsi" w:eastAsiaTheme="minorEastAsia" w:hAnsiTheme="minorHAnsi" w:cstheme="minorBidi"/>
                <w:noProof/>
                <w:sz w:val="28"/>
                <w:szCs w:val="28"/>
              </w:rPr>
              <w:tab/>
            </w:r>
            <w:r w:rsidRPr="007E7494">
              <w:rPr>
                <w:rStyle w:val="a5"/>
                <w:b/>
                <w:noProof/>
                <w:sz w:val="28"/>
                <w:szCs w:val="28"/>
                <w:lang w:val="uk-UA"/>
              </w:rPr>
              <w:t>Можливості поліпшення конструктивних параметрів механізмів  подачі та передачі листів</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_Toc169538365 \h </w:instrText>
            </w:r>
            <w:r w:rsidRPr="007E7494">
              <w:rPr>
                <w:noProof/>
                <w:webHidden/>
                <w:sz w:val="28"/>
                <w:szCs w:val="28"/>
              </w:rPr>
            </w:r>
            <w:r w:rsidRPr="007E7494">
              <w:rPr>
                <w:noProof/>
                <w:webHidden/>
                <w:sz w:val="28"/>
                <w:szCs w:val="28"/>
              </w:rPr>
              <w:fldChar w:fldCharType="separate"/>
            </w:r>
            <w:r w:rsidRPr="007E7494">
              <w:rPr>
                <w:noProof/>
                <w:webHidden/>
                <w:sz w:val="28"/>
                <w:szCs w:val="28"/>
              </w:rPr>
              <w:t>19</w:t>
            </w:r>
            <w:r w:rsidRPr="007E7494">
              <w:rPr>
                <w:noProof/>
                <w:webHidden/>
                <w:sz w:val="28"/>
                <w:szCs w:val="28"/>
              </w:rPr>
              <w:fldChar w:fldCharType="end"/>
            </w:r>
          </w:hyperlink>
        </w:p>
        <w:p w:rsidR="007E7494" w:rsidRPr="007E7494" w:rsidRDefault="007E7494">
          <w:pPr>
            <w:pStyle w:val="21"/>
            <w:tabs>
              <w:tab w:val="left" w:pos="880"/>
              <w:tab w:val="right" w:leader="dot" w:pos="9629"/>
            </w:tabs>
            <w:rPr>
              <w:rFonts w:asciiTheme="minorHAnsi" w:eastAsiaTheme="minorEastAsia" w:hAnsiTheme="minorHAnsi" w:cstheme="minorBidi"/>
              <w:noProof/>
              <w:sz w:val="28"/>
              <w:szCs w:val="28"/>
            </w:rPr>
          </w:pPr>
          <w:hyperlink w:anchor="_Toc169538366" w:history="1">
            <w:r w:rsidRPr="007E7494">
              <w:rPr>
                <w:rStyle w:val="a5"/>
                <w:b/>
                <w:noProof/>
                <w:sz w:val="28"/>
                <w:szCs w:val="28"/>
                <w:lang w:val="uk-UA"/>
              </w:rPr>
              <w:t>2.1.</w:t>
            </w:r>
            <w:r w:rsidRPr="007E7494">
              <w:rPr>
                <w:rFonts w:asciiTheme="minorHAnsi" w:eastAsiaTheme="minorEastAsia" w:hAnsiTheme="minorHAnsi" w:cstheme="minorBidi"/>
                <w:noProof/>
                <w:sz w:val="28"/>
                <w:szCs w:val="28"/>
              </w:rPr>
              <w:tab/>
            </w:r>
            <w:r w:rsidRPr="007E7494">
              <w:rPr>
                <w:rStyle w:val="a5"/>
                <w:b/>
                <w:noProof/>
                <w:sz w:val="28"/>
                <w:szCs w:val="28"/>
                <w:lang w:val="uk-UA"/>
              </w:rPr>
              <w:t>Схеми побудові фрикційних самонакладів</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_Toc169538366 \h </w:instrText>
            </w:r>
            <w:r w:rsidRPr="007E7494">
              <w:rPr>
                <w:noProof/>
                <w:webHidden/>
                <w:sz w:val="28"/>
                <w:szCs w:val="28"/>
              </w:rPr>
            </w:r>
            <w:r w:rsidRPr="007E7494">
              <w:rPr>
                <w:noProof/>
                <w:webHidden/>
                <w:sz w:val="28"/>
                <w:szCs w:val="28"/>
              </w:rPr>
              <w:fldChar w:fldCharType="separate"/>
            </w:r>
            <w:r w:rsidRPr="007E7494">
              <w:rPr>
                <w:noProof/>
                <w:webHidden/>
                <w:sz w:val="28"/>
                <w:szCs w:val="28"/>
              </w:rPr>
              <w:t>19</w:t>
            </w:r>
            <w:r w:rsidRPr="007E7494">
              <w:rPr>
                <w:noProof/>
                <w:webHidden/>
                <w:sz w:val="28"/>
                <w:szCs w:val="28"/>
              </w:rPr>
              <w:fldChar w:fldCharType="end"/>
            </w:r>
          </w:hyperlink>
        </w:p>
        <w:p w:rsidR="007E7494" w:rsidRPr="007E7494" w:rsidRDefault="007E7494">
          <w:pPr>
            <w:pStyle w:val="21"/>
            <w:tabs>
              <w:tab w:val="left" w:pos="880"/>
              <w:tab w:val="right" w:leader="dot" w:pos="9629"/>
            </w:tabs>
            <w:rPr>
              <w:rFonts w:asciiTheme="minorHAnsi" w:eastAsiaTheme="minorEastAsia" w:hAnsiTheme="minorHAnsi" w:cstheme="minorBidi"/>
              <w:noProof/>
              <w:sz w:val="28"/>
              <w:szCs w:val="28"/>
            </w:rPr>
          </w:pPr>
          <w:hyperlink w:anchor="_Toc169538367" w:history="1">
            <w:r w:rsidRPr="007E7494">
              <w:rPr>
                <w:rStyle w:val="a5"/>
                <w:b/>
                <w:noProof/>
                <w:sz w:val="28"/>
                <w:szCs w:val="28"/>
                <w:lang w:val="uk-UA"/>
              </w:rPr>
              <w:t>2.2.</w:t>
            </w:r>
            <w:r w:rsidRPr="007E7494">
              <w:rPr>
                <w:rFonts w:asciiTheme="minorHAnsi" w:eastAsiaTheme="minorEastAsia" w:hAnsiTheme="minorHAnsi" w:cstheme="minorBidi"/>
                <w:noProof/>
                <w:sz w:val="28"/>
                <w:szCs w:val="28"/>
              </w:rPr>
              <w:tab/>
            </w:r>
            <w:r w:rsidRPr="007E7494">
              <w:rPr>
                <w:rStyle w:val="a5"/>
                <w:b/>
                <w:noProof/>
                <w:sz w:val="28"/>
                <w:szCs w:val="28"/>
                <w:lang w:val="uk-UA"/>
              </w:rPr>
              <w:t>Класифікація самонакладів</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_Toc169538367 \h </w:instrText>
            </w:r>
            <w:r w:rsidRPr="007E7494">
              <w:rPr>
                <w:noProof/>
                <w:webHidden/>
                <w:sz w:val="28"/>
                <w:szCs w:val="28"/>
              </w:rPr>
            </w:r>
            <w:r w:rsidRPr="007E7494">
              <w:rPr>
                <w:noProof/>
                <w:webHidden/>
                <w:sz w:val="28"/>
                <w:szCs w:val="28"/>
              </w:rPr>
              <w:fldChar w:fldCharType="separate"/>
            </w:r>
            <w:r w:rsidRPr="007E7494">
              <w:rPr>
                <w:noProof/>
                <w:webHidden/>
                <w:sz w:val="28"/>
                <w:szCs w:val="28"/>
              </w:rPr>
              <w:t>31</w:t>
            </w:r>
            <w:r w:rsidRPr="007E7494">
              <w:rPr>
                <w:noProof/>
                <w:webHidden/>
                <w:sz w:val="28"/>
                <w:szCs w:val="28"/>
              </w:rPr>
              <w:fldChar w:fldCharType="end"/>
            </w:r>
          </w:hyperlink>
        </w:p>
        <w:p w:rsidR="007E7494" w:rsidRPr="007E7494" w:rsidRDefault="007E7494">
          <w:pPr>
            <w:pStyle w:val="21"/>
            <w:tabs>
              <w:tab w:val="left" w:pos="880"/>
              <w:tab w:val="right" w:leader="dot" w:pos="9629"/>
            </w:tabs>
            <w:rPr>
              <w:rFonts w:asciiTheme="minorHAnsi" w:eastAsiaTheme="minorEastAsia" w:hAnsiTheme="minorHAnsi" w:cstheme="minorBidi"/>
              <w:noProof/>
              <w:sz w:val="28"/>
              <w:szCs w:val="28"/>
            </w:rPr>
          </w:pPr>
          <w:hyperlink w:anchor="_Toc169538368" w:history="1">
            <w:r w:rsidRPr="007E7494">
              <w:rPr>
                <w:rStyle w:val="a5"/>
                <w:b/>
                <w:noProof/>
                <w:sz w:val="28"/>
                <w:szCs w:val="28"/>
                <w:lang w:val="uk-UA"/>
              </w:rPr>
              <w:t>2.3.</w:t>
            </w:r>
            <w:r w:rsidRPr="007E7494">
              <w:rPr>
                <w:rFonts w:asciiTheme="minorHAnsi" w:eastAsiaTheme="minorEastAsia" w:hAnsiTheme="minorHAnsi" w:cstheme="minorBidi"/>
                <w:noProof/>
                <w:sz w:val="28"/>
                <w:szCs w:val="28"/>
              </w:rPr>
              <w:tab/>
            </w:r>
            <w:r w:rsidRPr="007E7494">
              <w:rPr>
                <w:rStyle w:val="a5"/>
                <w:b/>
                <w:noProof/>
                <w:sz w:val="28"/>
                <w:szCs w:val="28"/>
                <w:lang w:val="uk-UA"/>
              </w:rPr>
              <w:t>Пропозиції щодо можливого поліпшення конструктивних параметрів механізмів  подачі та передачі листів</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_Toc169538368 \h </w:instrText>
            </w:r>
            <w:r w:rsidRPr="007E7494">
              <w:rPr>
                <w:noProof/>
                <w:webHidden/>
                <w:sz w:val="28"/>
                <w:szCs w:val="28"/>
              </w:rPr>
            </w:r>
            <w:r w:rsidRPr="007E7494">
              <w:rPr>
                <w:noProof/>
                <w:webHidden/>
                <w:sz w:val="28"/>
                <w:szCs w:val="28"/>
              </w:rPr>
              <w:fldChar w:fldCharType="separate"/>
            </w:r>
            <w:r w:rsidRPr="007E7494">
              <w:rPr>
                <w:noProof/>
                <w:webHidden/>
                <w:sz w:val="28"/>
                <w:szCs w:val="28"/>
              </w:rPr>
              <w:t>32</w:t>
            </w:r>
            <w:r w:rsidRPr="007E7494">
              <w:rPr>
                <w:noProof/>
                <w:webHidden/>
                <w:sz w:val="28"/>
                <w:szCs w:val="28"/>
              </w:rPr>
              <w:fldChar w:fldCharType="end"/>
            </w:r>
          </w:hyperlink>
        </w:p>
        <w:p w:rsidR="007E7494" w:rsidRPr="007E7494" w:rsidRDefault="007E7494">
          <w:pPr>
            <w:pStyle w:val="21"/>
            <w:tabs>
              <w:tab w:val="left" w:pos="880"/>
              <w:tab w:val="right" w:leader="dot" w:pos="9629"/>
            </w:tabs>
            <w:rPr>
              <w:rFonts w:asciiTheme="minorHAnsi" w:eastAsiaTheme="minorEastAsia" w:hAnsiTheme="minorHAnsi" w:cstheme="minorBidi"/>
              <w:noProof/>
              <w:sz w:val="28"/>
              <w:szCs w:val="28"/>
            </w:rPr>
          </w:pPr>
          <w:hyperlink w:anchor="_Toc169538369" w:history="1">
            <w:r w:rsidRPr="007E7494">
              <w:rPr>
                <w:rStyle w:val="a5"/>
                <w:b/>
                <w:noProof/>
                <w:sz w:val="28"/>
                <w:szCs w:val="28"/>
                <w:lang w:val="uk-UA"/>
              </w:rPr>
              <w:t>2.4.</w:t>
            </w:r>
            <w:r w:rsidRPr="007E7494">
              <w:rPr>
                <w:rFonts w:asciiTheme="minorHAnsi" w:eastAsiaTheme="minorEastAsia" w:hAnsiTheme="minorHAnsi" w:cstheme="minorBidi"/>
                <w:noProof/>
                <w:sz w:val="28"/>
                <w:szCs w:val="28"/>
              </w:rPr>
              <w:tab/>
            </w:r>
            <w:r w:rsidRPr="007E7494">
              <w:rPr>
                <w:rStyle w:val="a5"/>
                <w:b/>
                <w:noProof/>
                <w:sz w:val="28"/>
                <w:szCs w:val="28"/>
                <w:lang w:val="uk-UA"/>
              </w:rPr>
              <w:t>Дослідження сили тертя</w:t>
            </w:r>
            <w:r w:rsidRPr="007E7494">
              <w:rPr>
                <w:noProof/>
                <w:webHidden/>
                <w:sz w:val="28"/>
                <w:szCs w:val="28"/>
              </w:rPr>
              <w:tab/>
            </w:r>
            <w:r w:rsidRPr="007E7494">
              <w:rPr>
                <w:noProof/>
                <w:webHidden/>
                <w:sz w:val="28"/>
                <w:szCs w:val="28"/>
              </w:rPr>
              <w:fldChar w:fldCharType="begin"/>
            </w:r>
            <w:r w:rsidRPr="007E7494">
              <w:rPr>
                <w:noProof/>
                <w:webHidden/>
                <w:sz w:val="28"/>
                <w:szCs w:val="28"/>
              </w:rPr>
              <w:instrText xml:space="preserve"> PAGEREF _Toc169538369 \h </w:instrText>
            </w:r>
            <w:r w:rsidRPr="007E7494">
              <w:rPr>
                <w:noProof/>
                <w:webHidden/>
                <w:sz w:val="28"/>
                <w:szCs w:val="28"/>
              </w:rPr>
            </w:r>
            <w:r w:rsidRPr="007E7494">
              <w:rPr>
                <w:noProof/>
                <w:webHidden/>
                <w:sz w:val="28"/>
                <w:szCs w:val="28"/>
              </w:rPr>
              <w:fldChar w:fldCharType="separate"/>
            </w:r>
            <w:r w:rsidRPr="007E7494">
              <w:rPr>
                <w:noProof/>
                <w:webHidden/>
                <w:sz w:val="28"/>
                <w:szCs w:val="28"/>
              </w:rPr>
              <w:t>33</w:t>
            </w:r>
            <w:r w:rsidRPr="007E7494">
              <w:rPr>
                <w:noProof/>
                <w:webHidden/>
                <w:sz w:val="28"/>
                <w:szCs w:val="28"/>
              </w:rPr>
              <w:fldChar w:fldCharType="end"/>
            </w:r>
          </w:hyperlink>
        </w:p>
        <w:p w:rsidR="007E7494" w:rsidRPr="007E7494" w:rsidRDefault="007E7494">
          <w:pPr>
            <w:pStyle w:val="21"/>
            <w:tabs>
              <w:tab w:val="right" w:leader="dot" w:pos="9629"/>
            </w:tabs>
            <w:rPr>
              <w:rFonts w:asciiTheme="minorHAnsi" w:eastAsiaTheme="minorEastAsia" w:hAnsiTheme="minorHAnsi" w:cstheme="minorBidi"/>
              <w:b/>
              <w:noProof/>
              <w:sz w:val="28"/>
              <w:szCs w:val="28"/>
            </w:rPr>
          </w:pPr>
          <w:hyperlink w:anchor="_Toc169538370" w:history="1">
            <w:r w:rsidRPr="007E7494">
              <w:rPr>
                <w:rStyle w:val="a5"/>
                <w:b/>
                <w:noProof/>
                <w:sz w:val="28"/>
                <w:szCs w:val="28"/>
                <w:lang w:val="uk-UA"/>
              </w:rPr>
              <w:t>Висновок до розділу 2.</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_Toc169538370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36</w:t>
            </w:r>
            <w:r w:rsidRPr="007E7494">
              <w:rPr>
                <w:b/>
                <w:noProof/>
                <w:webHidden/>
                <w:sz w:val="28"/>
                <w:szCs w:val="28"/>
              </w:rPr>
              <w:fldChar w:fldCharType="end"/>
            </w:r>
          </w:hyperlink>
        </w:p>
        <w:p w:rsidR="007E7494" w:rsidRPr="007E7494" w:rsidRDefault="007E7494" w:rsidP="007E7494">
          <w:pPr>
            <w:pStyle w:val="11"/>
            <w:rPr>
              <w:rFonts w:asciiTheme="minorHAnsi" w:eastAsiaTheme="minorEastAsia" w:hAnsiTheme="minorHAnsi" w:cstheme="minorBidi"/>
              <w:b/>
              <w:noProof/>
              <w:sz w:val="28"/>
              <w:szCs w:val="28"/>
            </w:rPr>
          </w:pPr>
          <w:hyperlink w:anchor="_Toc169538371" w:history="1">
            <w:r w:rsidRPr="007E7494">
              <w:rPr>
                <w:rStyle w:val="a5"/>
                <w:b/>
                <w:noProof/>
                <w:sz w:val="28"/>
                <w:szCs w:val="28"/>
                <w:lang w:val="uk-UA"/>
              </w:rPr>
              <w:t xml:space="preserve">3. </w:t>
            </w:r>
            <w:r w:rsidRPr="007E7494">
              <w:rPr>
                <w:rFonts w:asciiTheme="minorHAnsi" w:eastAsiaTheme="minorEastAsia" w:hAnsiTheme="minorHAnsi" w:cstheme="minorBidi"/>
                <w:b/>
                <w:noProof/>
                <w:sz w:val="28"/>
                <w:szCs w:val="28"/>
              </w:rPr>
              <w:tab/>
            </w:r>
            <w:r w:rsidRPr="007E7494">
              <w:rPr>
                <w:rStyle w:val="a5"/>
                <w:b/>
                <w:noProof/>
                <w:sz w:val="28"/>
                <w:szCs w:val="28"/>
              </w:rPr>
              <w:t>Розрахунок механізму відокремлення та підйому листа на самонакладі</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_Toc169538371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38</w:t>
            </w:r>
            <w:r w:rsidRPr="007E7494">
              <w:rPr>
                <w:b/>
                <w:noProof/>
                <w:webHidden/>
                <w:sz w:val="28"/>
                <w:szCs w:val="28"/>
              </w:rPr>
              <w:fldChar w:fldCharType="end"/>
            </w:r>
          </w:hyperlink>
        </w:p>
        <w:p w:rsidR="007E7494" w:rsidRPr="007E7494" w:rsidRDefault="007E7494">
          <w:pPr>
            <w:pStyle w:val="21"/>
            <w:tabs>
              <w:tab w:val="right" w:leader="dot" w:pos="9629"/>
            </w:tabs>
            <w:rPr>
              <w:rFonts w:asciiTheme="minorHAnsi" w:eastAsiaTheme="minorEastAsia" w:hAnsiTheme="minorHAnsi" w:cstheme="minorBidi"/>
              <w:b/>
              <w:noProof/>
              <w:sz w:val="28"/>
              <w:szCs w:val="28"/>
            </w:rPr>
          </w:pPr>
          <w:hyperlink w:anchor="_Toc169538372" w:history="1">
            <w:r w:rsidRPr="007E7494">
              <w:rPr>
                <w:rStyle w:val="a5"/>
                <w:b/>
                <w:noProof/>
                <w:sz w:val="28"/>
                <w:szCs w:val="28"/>
                <w:lang w:val="uk-UA"/>
              </w:rPr>
              <w:t>3.1 Рішення задачі про неподачу аркуша</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_Toc169538372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38</w:t>
            </w:r>
            <w:r w:rsidRPr="007E7494">
              <w:rPr>
                <w:b/>
                <w:noProof/>
                <w:webHidden/>
                <w:sz w:val="28"/>
                <w:szCs w:val="28"/>
              </w:rPr>
              <w:fldChar w:fldCharType="end"/>
            </w:r>
          </w:hyperlink>
        </w:p>
        <w:p w:rsidR="007E7494" w:rsidRPr="007E7494" w:rsidRDefault="007E7494">
          <w:pPr>
            <w:pStyle w:val="21"/>
            <w:tabs>
              <w:tab w:val="right" w:leader="dot" w:pos="9629"/>
            </w:tabs>
            <w:rPr>
              <w:rFonts w:asciiTheme="minorHAnsi" w:eastAsiaTheme="minorEastAsia" w:hAnsiTheme="minorHAnsi" w:cstheme="minorBidi"/>
              <w:b/>
              <w:noProof/>
              <w:sz w:val="28"/>
              <w:szCs w:val="28"/>
            </w:rPr>
          </w:pPr>
          <w:hyperlink w:anchor="_Toc169538373" w:history="1">
            <w:r w:rsidRPr="007E7494">
              <w:rPr>
                <w:rStyle w:val="a5"/>
                <w:b/>
                <w:noProof/>
                <w:sz w:val="28"/>
                <w:szCs w:val="28"/>
                <w:lang w:val="uk-UA"/>
              </w:rPr>
              <w:t>3.2.Рішення питання множинної подачі</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_Toc169538373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39</w:t>
            </w:r>
            <w:r w:rsidRPr="007E7494">
              <w:rPr>
                <w:b/>
                <w:noProof/>
                <w:webHidden/>
                <w:sz w:val="28"/>
                <w:szCs w:val="28"/>
              </w:rPr>
              <w:fldChar w:fldCharType="end"/>
            </w:r>
          </w:hyperlink>
        </w:p>
        <w:p w:rsidR="007E7494" w:rsidRPr="007E7494" w:rsidRDefault="007E7494">
          <w:pPr>
            <w:pStyle w:val="21"/>
            <w:tabs>
              <w:tab w:val="right" w:leader="dot" w:pos="9629"/>
            </w:tabs>
            <w:rPr>
              <w:rFonts w:asciiTheme="minorHAnsi" w:eastAsiaTheme="minorEastAsia" w:hAnsiTheme="minorHAnsi" w:cstheme="minorBidi"/>
              <w:b/>
              <w:noProof/>
              <w:sz w:val="28"/>
              <w:szCs w:val="28"/>
            </w:rPr>
          </w:pPr>
          <w:hyperlink w:anchor="_Toc169538374" w:history="1">
            <w:r w:rsidRPr="007E7494">
              <w:rPr>
                <w:rStyle w:val="a5"/>
                <w:b/>
                <w:noProof/>
                <w:sz w:val="28"/>
                <w:szCs w:val="28"/>
                <w:lang w:val="uk-UA"/>
              </w:rPr>
              <w:t>3.3. Вплив нахилу стапелю на процес відокремлення листа</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_Toc169538374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41</w:t>
            </w:r>
            <w:r w:rsidRPr="007E7494">
              <w:rPr>
                <w:b/>
                <w:noProof/>
                <w:webHidden/>
                <w:sz w:val="28"/>
                <w:szCs w:val="28"/>
              </w:rPr>
              <w:fldChar w:fldCharType="end"/>
            </w:r>
          </w:hyperlink>
        </w:p>
        <w:p w:rsidR="007E7494" w:rsidRPr="007E7494" w:rsidRDefault="007E7494">
          <w:pPr>
            <w:pStyle w:val="21"/>
            <w:tabs>
              <w:tab w:val="right" w:leader="dot" w:pos="9629"/>
            </w:tabs>
            <w:rPr>
              <w:rFonts w:asciiTheme="minorHAnsi" w:eastAsiaTheme="minorEastAsia" w:hAnsiTheme="minorHAnsi" w:cstheme="minorBidi"/>
              <w:b/>
              <w:noProof/>
              <w:sz w:val="28"/>
              <w:szCs w:val="28"/>
            </w:rPr>
          </w:pPr>
          <w:hyperlink w:anchor="_Toc169538375" w:history="1">
            <w:r w:rsidRPr="007E7494">
              <w:rPr>
                <w:rStyle w:val="a5"/>
                <w:b/>
                <w:noProof/>
                <w:sz w:val="28"/>
                <w:szCs w:val="28"/>
                <w:lang w:val="uk-UA"/>
              </w:rPr>
              <w:t>3.4. Умова роботи самонакладу без подачі подвійного аркуша</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_Toc169538375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45</w:t>
            </w:r>
            <w:r w:rsidRPr="007E7494">
              <w:rPr>
                <w:b/>
                <w:noProof/>
                <w:webHidden/>
                <w:sz w:val="28"/>
                <w:szCs w:val="28"/>
              </w:rPr>
              <w:fldChar w:fldCharType="end"/>
            </w:r>
          </w:hyperlink>
        </w:p>
        <w:p w:rsidR="007E7494" w:rsidRPr="007E7494" w:rsidRDefault="007E7494">
          <w:pPr>
            <w:pStyle w:val="21"/>
            <w:tabs>
              <w:tab w:val="right" w:leader="dot" w:pos="9629"/>
            </w:tabs>
            <w:rPr>
              <w:rFonts w:asciiTheme="minorHAnsi" w:eastAsiaTheme="minorEastAsia" w:hAnsiTheme="minorHAnsi" w:cstheme="minorBidi"/>
              <w:b/>
              <w:noProof/>
              <w:sz w:val="28"/>
              <w:szCs w:val="28"/>
            </w:rPr>
          </w:pPr>
          <w:hyperlink w:anchor="_Toc169538376" w:history="1">
            <w:r w:rsidRPr="007E7494">
              <w:rPr>
                <w:rStyle w:val="a5"/>
                <w:b/>
                <w:noProof/>
                <w:sz w:val="28"/>
                <w:szCs w:val="28"/>
                <w:lang w:val="uk-UA"/>
              </w:rPr>
              <w:t>3.5. Аналіз дерева відмов при подачі листа</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_Toc169538376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47</w:t>
            </w:r>
            <w:r w:rsidRPr="007E7494">
              <w:rPr>
                <w:b/>
                <w:noProof/>
                <w:webHidden/>
                <w:sz w:val="28"/>
                <w:szCs w:val="28"/>
              </w:rPr>
              <w:fldChar w:fldCharType="end"/>
            </w:r>
          </w:hyperlink>
        </w:p>
        <w:p w:rsidR="007E7494" w:rsidRPr="007E7494" w:rsidRDefault="007E7494">
          <w:pPr>
            <w:pStyle w:val="21"/>
            <w:tabs>
              <w:tab w:val="right" w:leader="dot" w:pos="9629"/>
            </w:tabs>
            <w:rPr>
              <w:rFonts w:asciiTheme="minorHAnsi" w:eastAsiaTheme="minorEastAsia" w:hAnsiTheme="minorHAnsi" w:cstheme="minorBidi"/>
              <w:b/>
              <w:noProof/>
              <w:sz w:val="28"/>
              <w:szCs w:val="28"/>
            </w:rPr>
          </w:pPr>
          <w:hyperlink w:anchor="_Toc169538377" w:history="1">
            <w:r w:rsidRPr="007E7494">
              <w:rPr>
                <w:rStyle w:val="a5"/>
                <w:b/>
                <w:noProof/>
                <w:sz w:val="28"/>
                <w:szCs w:val="28"/>
                <w:lang w:val="uk-UA"/>
              </w:rPr>
              <w:t>Висновки до розділу 3</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_Toc169538377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56</w:t>
            </w:r>
            <w:r w:rsidRPr="007E7494">
              <w:rPr>
                <w:b/>
                <w:noProof/>
                <w:webHidden/>
                <w:sz w:val="28"/>
                <w:szCs w:val="28"/>
              </w:rPr>
              <w:fldChar w:fldCharType="end"/>
            </w:r>
          </w:hyperlink>
        </w:p>
        <w:p w:rsidR="007E7494" w:rsidRPr="007E7494" w:rsidRDefault="007E7494" w:rsidP="007E7494">
          <w:pPr>
            <w:pStyle w:val="11"/>
            <w:rPr>
              <w:rFonts w:asciiTheme="minorHAnsi" w:eastAsiaTheme="minorEastAsia" w:hAnsiTheme="minorHAnsi" w:cstheme="minorBidi"/>
              <w:b/>
              <w:noProof/>
              <w:sz w:val="28"/>
              <w:szCs w:val="28"/>
            </w:rPr>
          </w:pPr>
          <w:hyperlink w:anchor="_Toc169538378" w:history="1">
            <w:r w:rsidRPr="007E7494">
              <w:rPr>
                <w:rStyle w:val="a5"/>
                <w:b/>
                <w:noProof/>
                <w:sz w:val="28"/>
                <w:szCs w:val="28"/>
                <w:lang w:val="uk-UA"/>
              </w:rPr>
              <w:t>Загальні висновки по роботі</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_Toc169538378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58</w:t>
            </w:r>
            <w:r w:rsidRPr="007E7494">
              <w:rPr>
                <w:b/>
                <w:noProof/>
                <w:webHidden/>
                <w:sz w:val="28"/>
                <w:szCs w:val="28"/>
              </w:rPr>
              <w:fldChar w:fldCharType="end"/>
            </w:r>
          </w:hyperlink>
        </w:p>
        <w:p w:rsidR="007E7494" w:rsidRPr="007E7494" w:rsidRDefault="007E7494" w:rsidP="007E7494">
          <w:pPr>
            <w:pStyle w:val="11"/>
            <w:rPr>
              <w:rFonts w:asciiTheme="minorHAnsi" w:eastAsiaTheme="minorEastAsia" w:hAnsiTheme="minorHAnsi" w:cstheme="minorBidi"/>
              <w:b/>
              <w:noProof/>
              <w:sz w:val="28"/>
              <w:szCs w:val="28"/>
            </w:rPr>
          </w:pPr>
          <w:hyperlink w:anchor="_Toc169538379" w:history="1">
            <w:r w:rsidRPr="007E7494">
              <w:rPr>
                <w:rStyle w:val="a5"/>
                <w:b/>
                <w:noProof/>
                <w:sz w:val="28"/>
                <w:szCs w:val="28"/>
                <w:lang w:val="uk-UA"/>
              </w:rPr>
              <w:t>ДОДАТКИ</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_Toc169538379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60</w:t>
            </w:r>
            <w:r w:rsidRPr="007E7494">
              <w:rPr>
                <w:b/>
                <w:noProof/>
                <w:webHidden/>
                <w:sz w:val="28"/>
                <w:szCs w:val="28"/>
              </w:rPr>
              <w:fldChar w:fldCharType="end"/>
            </w:r>
          </w:hyperlink>
        </w:p>
        <w:p w:rsidR="007E7494" w:rsidRPr="007E7494" w:rsidRDefault="007E7494" w:rsidP="007E7494">
          <w:pPr>
            <w:pStyle w:val="11"/>
            <w:rPr>
              <w:rFonts w:asciiTheme="minorHAnsi" w:eastAsiaTheme="minorEastAsia" w:hAnsiTheme="minorHAnsi" w:cstheme="minorBidi"/>
              <w:b/>
              <w:noProof/>
              <w:sz w:val="28"/>
              <w:szCs w:val="28"/>
            </w:rPr>
          </w:pPr>
          <w:hyperlink w:anchor="_Toc169538380" w:history="1">
            <w:r w:rsidRPr="007E7494">
              <w:rPr>
                <w:rStyle w:val="a5"/>
                <w:b/>
                <w:noProof/>
                <w:sz w:val="28"/>
                <w:szCs w:val="28"/>
                <w:lang w:val="uk-UA"/>
              </w:rPr>
              <w:t>СПИСОК ВИКОРИСТАНИХ ДЖЕРЕЛ</w:t>
            </w:r>
            <w:r w:rsidRPr="007E7494">
              <w:rPr>
                <w:b/>
                <w:noProof/>
                <w:webHidden/>
                <w:sz w:val="28"/>
                <w:szCs w:val="28"/>
              </w:rPr>
              <w:tab/>
            </w:r>
            <w:r w:rsidRPr="007E7494">
              <w:rPr>
                <w:b/>
                <w:noProof/>
                <w:webHidden/>
                <w:sz w:val="28"/>
                <w:szCs w:val="28"/>
              </w:rPr>
              <w:fldChar w:fldCharType="begin"/>
            </w:r>
            <w:r w:rsidRPr="007E7494">
              <w:rPr>
                <w:b/>
                <w:noProof/>
                <w:webHidden/>
                <w:sz w:val="28"/>
                <w:szCs w:val="28"/>
              </w:rPr>
              <w:instrText xml:space="preserve"> PAGEREF _Toc169538380 \h </w:instrText>
            </w:r>
            <w:r w:rsidRPr="007E7494">
              <w:rPr>
                <w:b/>
                <w:noProof/>
                <w:webHidden/>
                <w:sz w:val="28"/>
                <w:szCs w:val="28"/>
              </w:rPr>
            </w:r>
            <w:r w:rsidRPr="007E7494">
              <w:rPr>
                <w:b/>
                <w:noProof/>
                <w:webHidden/>
                <w:sz w:val="28"/>
                <w:szCs w:val="28"/>
              </w:rPr>
              <w:fldChar w:fldCharType="separate"/>
            </w:r>
            <w:r w:rsidRPr="007E7494">
              <w:rPr>
                <w:b/>
                <w:noProof/>
                <w:webHidden/>
                <w:sz w:val="28"/>
                <w:szCs w:val="28"/>
              </w:rPr>
              <w:t>64</w:t>
            </w:r>
            <w:r w:rsidRPr="007E7494">
              <w:rPr>
                <w:b/>
                <w:noProof/>
                <w:webHidden/>
                <w:sz w:val="28"/>
                <w:szCs w:val="28"/>
              </w:rPr>
              <w:fldChar w:fldCharType="end"/>
            </w:r>
          </w:hyperlink>
        </w:p>
        <w:p w:rsidR="0019693B" w:rsidRPr="007E7494" w:rsidRDefault="0019693B" w:rsidP="004F7D79">
          <w:pPr>
            <w:jc w:val="both"/>
            <w:rPr>
              <w:sz w:val="28"/>
              <w:szCs w:val="28"/>
            </w:rPr>
          </w:pPr>
          <w:r w:rsidRPr="007E7494">
            <w:rPr>
              <w:b/>
              <w:bCs/>
              <w:sz w:val="28"/>
              <w:szCs w:val="28"/>
            </w:rPr>
            <w:fldChar w:fldCharType="end"/>
          </w:r>
        </w:p>
      </w:sdtContent>
    </w:sdt>
    <w:p w:rsidR="00FA4D27" w:rsidRPr="00271E5D" w:rsidRDefault="00FA4D27">
      <w:pPr>
        <w:widowControl/>
        <w:autoSpaceDE/>
        <w:autoSpaceDN/>
        <w:adjustRightInd/>
        <w:spacing w:after="200" w:line="276" w:lineRule="auto"/>
        <w:rPr>
          <w:sz w:val="28"/>
          <w:szCs w:val="28"/>
          <w:lang w:val="uk-UA"/>
        </w:rPr>
      </w:pPr>
      <w:r>
        <w:rPr>
          <w:sz w:val="28"/>
          <w:szCs w:val="28"/>
        </w:rPr>
        <w:br w:type="page"/>
      </w:r>
    </w:p>
    <w:p w:rsidR="00C83D77" w:rsidRPr="00271E5D" w:rsidRDefault="00FF4355" w:rsidP="00271E5D">
      <w:pPr>
        <w:pStyle w:val="1"/>
        <w:jc w:val="center"/>
        <w:rPr>
          <w:b w:val="0"/>
          <w:color w:val="000000" w:themeColor="text1"/>
          <w:lang w:val="uk-UA"/>
        </w:rPr>
      </w:pPr>
      <w:bookmarkStart w:id="1" w:name="_Toc169538358"/>
      <w:r w:rsidRPr="00271E5D">
        <w:rPr>
          <w:b w:val="0"/>
          <w:color w:val="000000" w:themeColor="text1"/>
          <w:lang w:val="uk-UA"/>
        </w:rPr>
        <w:lastRenderedPageBreak/>
        <w:t>ВСТУП</w:t>
      </w:r>
      <w:bookmarkEnd w:id="1"/>
    </w:p>
    <w:p w:rsidR="00FF4355" w:rsidRDefault="00FF4355" w:rsidP="00FF4355">
      <w:pPr>
        <w:jc w:val="both"/>
        <w:rPr>
          <w:b/>
          <w:sz w:val="28"/>
          <w:szCs w:val="28"/>
          <w:lang w:val="uk-UA"/>
        </w:rPr>
      </w:pPr>
    </w:p>
    <w:p w:rsidR="00FF4355" w:rsidRDefault="00FF4355" w:rsidP="00BE7C07">
      <w:pPr>
        <w:spacing w:line="360" w:lineRule="auto"/>
        <w:ind w:firstLine="708"/>
        <w:jc w:val="both"/>
        <w:rPr>
          <w:sz w:val="28"/>
          <w:szCs w:val="28"/>
          <w:lang w:val="uk-UA"/>
        </w:rPr>
      </w:pPr>
      <w:r>
        <w:rPr>
          <w:sz w:val="28"/>
          <w:szCs w:val="28"/>
          <w:lang w:val="uk-UA"/>
        </w:rPr>
        <w:t xml:space="preserve">Конкуренція поліграфічного ринку </w:t>
      </w:r>
      <w:r w:rsidR="008557D1">
        <w:rPr>
          <w:sz w:val="28"/>
          <w:szCs w:val="28"/>
          <w:lang w:val="uk-UA"/>
        </w:rPr>
        <w:t xml:space="preserve">, що викликана великої </w:t>
      </w:r>
      <w:proofErr w:type="spellStart"/>
      <w:r w:rsidR="008557D1">
        <w:rPr>
          <w:sz w:val="28"/>
          <w:szCs w:val="28"/>
          <w:lang w:val="uk-UA"/>
        </w:rPr>
        <w:t>кількіст</w:t>
      </w:r>
      <w:proofErr w:type="spellEnd"/>
      <w:r>
        <w:rPr>
          <w:sz w:val="28"/>
          <w:szCs w:val="28"/>
          <w:lang w:val="uk-UA"/>
        </w:rPr>
        <w:t xml:space="preserve"> </w:t>
      </w:r>
      <w:r w:rsidR="008557D1">
        <w:rPr>
          <w:sz w:val="28"/>
          <w:szCs w:val="28"/>
          <w:lang w:val="uk-UA"/>
        </w:rPr>
        <w:t xml:space="preserve">приватних </w:t>
      </w:r>
      <w:r>
        <w:rPr>
          <w:sz w:val="28"/>
          <w:szCs w:val="28"/>
          <w:lang w:val="uk-UA"/>
        </w:rPr>
        <w:t>поліграфічних підприємств,</w:t>
      </w:r>
      <w:r w:rsidRPr="00FF4355">
        <w:rPr>
          <w:sz w:val="28"/>
          <w:szCs w:val="28"/>
          <w:lang w:val="uk-UA"/>
        </w:rPr>
        <w:t xml:space="preserve"> став</w:t>
      </w:r>
      <w:r w:rsidR="00BE7C07">
        <w:rPr>
          <w:sz w:val="28"/>
          <w:szCs w:val="28"/>
          <w:lang w:val="uk-UA"/>
        </w:rPr>
        <w:t>ить</w:t>
      </w:r>
      <w:r w:rsidRPr="00FF4355">
        <w:rPr>
          <w:sz w:val="28"/>
          <w:szCs w:val="28"/>
          <w:lang w:val="uk-UA"/>
        </w:rPr>
        <w:t xml:space="preserve"> завдання перед галуззю щодо </w:t>
      </w:r>
      <w:r w:rsidR="00BE7C07">
        <w:rPr>
          <w:sz w:val="28"/>
          <w:szCs w:val="28"/>
          <w:lang w:val="uk-UA"/>
        </w:rPr>
        <w:t xml:space="preserve"> </w:t>
      </w:r>
      <w:r w:rsidR="008557D1">
        <w:rPr>
          <w:sz w:val="28"/>
          <w:szCs w:val="28"/>
          <w:lang w:val="uk-UA"/>
        </w:rPr>
        <w:t xml:space="preserve">підвищення вимог </w:t>
      </w:r>
      <w:r w:rsidR="00BE7C07" w:rsidRPr="00BE7C07">
        <w:rPr>
          <w:sz w:val="28"/>
          <w:szCs w:val="28"/>
          <w:lang w:val="uk-UA"/>
        </w:rPr>
        <w:t xml:space="preserve">до якості і собівартості продукції. Отже, різко зростають і технологічні вимоги до поліграфічного обладнання. </w:t>
      </w:r>
      <w:r w:rsidRPr="00FF4355">
        <w:rPr>
          <w:sz w:val="28"/>
          <w:szCs w:val="28"/>
          <w:lang w:val="uk-UA"/>
        </w:rPr>
        <w:t xml:space="preserve">Високий технічний рівень та ефективне використання обладнання багато в чому пов'язані з його якістю, експлуатаційною надійністю та довговічністю. </w:t>
      </w:r>
    </w:p>
    <w:p w:rsidR="00BE7C07" w:rsidRPr="00BE7C07" w:rsidRDefault="00BE7C07" w:rsidP="00BE7C07">
      <w:pPr>
        <w:spacing w:line="360" w:lineRule="auto"/>
        <w:ind w:firstLine="708"/>
        <w:jc w:val="both"/>
        <w:rPr>
          <w:sz w:val="28"/>
          <w:szCs w:val="28"/>
          <w:lang w:val="uk-UA"/>
        </w:rPr>
      </w:pPr>
      <w:r w:rsidRPr="00BE7C07">
        <w:rPr>
          <w:sz w:val="28"/>
          <w:szCs w:val="28"/>
          <w:lang w:val="uk-UA"/>
        </w:rPr>
        <w:t xml:space="preserve">Все це повною мірою відноситься і до </w:t>
      </w:r>
      <w:r w:rsidR="008557D1">
        <w:rPr>
          <w:sz w:val="28"/>
          <w:szCs w:val="28"/>
          <w:lang w:val="uk-UA"/>
        </w:rPr>
        <w:t>друкарського</w:t>
      </w:r>
      <w:r w:rsidRPr="00BE7C07">
        <w:rPr>
          <w:sz w:val="28"/>
          <w:szCs w:val="28"/>
          <w:lang w:val="uk-UA"/>
        </w:rPr>
        <w:t xml:space="preserve"> обладнання </w:t>
      </w:r>
      <w:r>
        <w:rPr>
          <w:sz w:val="28"/>
          <w:szCs w:val="28"/>
          <w:lang w:val="uk-UA"/>
        </w:rPr>
        <w:t xml:space="preserve">. </w:t>
      </w:r>
      <w:r w:rsidRPr="00BE7C07">
        <w:rPr>
          <w:sz w:val="28"/>
          <w:szCs w:val="28"/>
          <w:lang w:val="uk-UA"/>
        </w:rPr>
        <w:t xml:space="preserve">Як правило, більшість листових поліграфічних машин, що випускаються, працюють в автоматичному режимі, який забезпечується використанням самонакладів. </w:t>
      </w:r>
      <w:r w:rsidR="003D332D">
        <w:rPr>
          <w:sz w:val="28"/>
          <w:szCs w:val="28"/>
          <w:lang w:val="uk-UA"/>
        </w:rPr>
        <w:t xml:space="preserve"> Через це </w:t>
      </w:r>
      <w:r w:rsidR="00401F00">
        <w:rPr>
          <w:sz w:val="28"/>
          <w:szCs w:val="28"/>
          <w:lang w:val="uk-UA"/>
        </w:rPr>
        <w:t>, я</w:t>
      </w:r>
      <w:r w:rsidRPr="00BE7C07">
        <w:rPr>
          <w:sz w:val="28"/>
          <w:szCs w:val="28"/>
          <w:lang w:val="uk-UA"/>
        </w:rPr>
        <w:t xml:space="preserve">кість продукції, одержаної за допомогою такого поліграфічного обладнання, безпосередньо пов'язана з надійністю роботи систем </w:t>
      </w:r>
      <w:proofErr w:type="spellStart"/>
      <w:r w:rsidRPr="00BE7C07">
        <w:rPr>
          <w:sz w:val="28"/>
          <w:szCs w:val="28"/>
          <w:lang w:val="uk-UA"/>
        </w:rPr>
        <w:t>листопостачання</w:t>
      </w:r>
      <w:proofErr w:type="spellEnd"/>
      <w:r w:rsidRPr="00BE7C07">
        <w:rPr>
          <w:sz w:val="28"/>
          <w:szCs w:val="28"/>
          <w:lang w:val="uk-UA"/>
        </w:rPr>
        <w:t>.</w:t>
      </w:r>
    </w:p>
    <w:p w:rsidR="00BE7C07" w:rsidRPr="00BE7C07" w:rsidRDefault="0061000D" w:rsidP="00BE7C07">
      <w:pPr>
        <w:spacing w:line="360" w:lineRule="auto"/>
        <w:ind w:firstLine="708"/>
        <w:jc w:val="both"/>
        <w:rPr>
          <w:sz w:val="28"/>
          <w:szCs w:val="28"/>
          <w:lang w:val="uk-UA"/>
        </w:rPr>
      </w:pPr>
      <w:r>
        <w:rPr>
          <w:b/>
          <w:sz w:val="28"/>
          <w:szCs w:val="28"/>
          <w:lang w:val="uk-UA"/>
        </w:rPr>
        <w:tab/>
      </w:r>
      <w:r w:rsidR="00401F00">
        <w:rPr>
          <w:sz w:val="28"/>
          <w:szCs w:val="28"/>
          <w:lang w:val="uk-UA"/>
        </w:rPr>
        <w:t xml:space="preserve">На сьогодні </w:t>
      </w:r>
      <w:r w:rsidR="00BE7C07" w:rsidRPr="00BE7C07">
        <w:rPr>
          <w:sz w:val="28"/>
          <w:szCs w:val="28"/>
          <w:lang w:val="uk-UA"/>
        </w:rPr>
        <w:t>в друкарнях викорис</w:t>
      </w:r>
      <w:r w:rsidR="00401F00">
        <w:rPr>
          <w:sz w:val="28"/>
          <w:szCs w:val="28"/>
          <w:lang w:val="uk-UA"/>
        </w:rPr>
        <w:t xml:space="preserve">товуються </w:t>
      </w:r>
      <w:r w:rsidR="00BE7C07" w:rsidRPr="00BE7C07">
        <w:rPr>
          <w:sz w:val="28"/>
          <w:szCs w:val="28"/>
          <w:lang w:val="uk-UA"/>
        </w:rPr>
        <w:t>пневмати</w:t>
      </w:r>
      <w:r w:rsidR="008557D1">
        <w:rPr>
          <w:sz w:val="28"/>
          <w:szCs w:val="28"/>
          <w:lang w:val="uk-UA"/>
        </w:rPr>
        <w:t>чні самонаклади</w:t>
      </w:r>
      <w:r w:rsidR="00401F00">
        <w:rPr>
          <w:sz w:val="28"/>
          <w:szCs w:val="28"/>
          <w:lang w:val="uk-UA"/>
        </w:rPr>
        <w:t>.</w:t>
      </w:r>
      <w:r w:rsidR="008557D1">
        <w:rPr>
          <w:sz w:val="28"/>
          <w:szCs w:val="28"/>
          <w:lang w:val="uk-UA"/>
        </w:rPr>
        <w:t xml:space="preserve"> </w:t>
      </w:r>
    </w:p>
    <w:p w:rsidR="00BE7C07" w:rsidRPr="00BE7C07" w:rsidRDefault="00BE7C07" w:rsidP="00BE7C07">
      <w:pPr>
        <w:spacing w:line="360" w:lineRule="auto"/>
        <w:ind w:firstLine="708"/>
        <w:jc w:val="both"/>
        <w:rPr>
          <w:sz w:val="28"/>
          <w:szCs w:val="28"/>
          <w:lang w:val="uk-UA"/>
        </w:rPr>
      </w:pPr>
      <w:r w:rsidRPr="00BE7C07">
        <w:rPr>
          <w:sz w:val="28"/>
          <w:szCs w:val="28"/>
          <w:lang w:val="uk-UA"/>
        </w:rPr>
        <w:t>Практика експлуатації пристроїв показала, що надійність і точність їх роботи істотно залежить як від властивостей матеріалу, що подається, так і від конструкції самозавантажувального пристрою.</w:t>
      </w:r>
    </w:p>
    <w:p w:rsidR="008557D1" w:rsidRPr="00BE7C07" w:rsidRDefault="00BE7C07" w:rsidP="008557D1">
      <w:pPr>
        <w:spacing w:line="360" w:lineRule="auto"/>
        <w:ind w:firstLine="708"/>
        <w:jc w:val="both"/>
        <w:rPr>
          <w:sz w:val="28"/>
          <w:szCs w:val="28"/>
          <w:lang w:val="uk-UA"/>
        </w:rPr>
      </w:pPr>
      <w:r w:rsidRPr="00BE7C07">
        <w:rPr>
          <w:sz w:val="28"/>
          <w:szCs w:val="28"/>
          <w:lang w:val="uk-UA"/>
        </w:rPr>
        <w:t xml:space="preserve">При цьому будь-які рекомендації щодо </w:t>
      </w:r>
      <w:r w:rsidR="00401F00">
        <w:rPr>
          <w:sz w:val="28"/>
          <w:szCs w:val="28"/>
          <w:lang w:val="uk-UA"/>
        </w:rPr>
        <w:t>вибору параметрів самонакладу</w:t>
      </w:r>
      <w:r w:rsidRPr="00BE7C07">
        <w:rPr>
          <w:sz w:val="28"/>
          <w:szCs w:val="28"/>
          <w:lang w:val="uk-UA"/>
        </w:rPr>
        <w:t xml:space="preserve"> в науково-технічній літературі або відсутні, або ці рекомендації є недостатніми.</w:t>
      </w:r>
    </w:p>
    <w:p w:rsidR="006B5186" w:rsidRPr="00BE7C07" w:rsidRDefault="00BE7C07" w:rsidP="00BE7C07">
      <w:pPr>
        <w:spacing w:line="360" w:lineRule="auto"/>
        <w:ind w:firstLine="708"/>
        <w:jc w:val="both"/>
        <w:rPr>
          <w:sz w:val="28"/>
          <w:szCs w:val="28"/>
          <w:lang w:val="uk-UA"/>
        </w:rPr>
      </w:pPr>
      <w:r w:rsidRPr="00BE7C07">
        <w:rPr>
          <w:sz w:val="28"/>
          <w:szCs w:val="28"/>
          <w:lang w:val="uk-UA"/>
        </w:rPr>
        <w:t>.</w:t>
      </w:r>
    </w:p>
    <w:p w:rsidR="006B5186" w:rsidRDefault="006B5186">
      <w:pPr>
        <w:widowControl/>
        <w:autoSpaceDE/>
        <w:autoSpaceDN/>
        <w:adjustRightInd/>
        <w:spacing w:after="200" w:line="276" w:lineRule="auto"/>
        <w:rPr>
          <w:sz w:val="28"/>
          <w:szCs w:val="28"/>
          <w:lang w:val="uk-UA"/>
        </w:rPr>
      </w:pPr>
      <w:r>
        <w:rPr>
          <w:sz w:val="28"/>
          <w:szCs w:val="28"/>
          <w:lang w:val="uk-UA"/>
        </w:rPr>
        <w:br w:type="page"/>
      </w:r>
    </w:p>
    <w:p w:rsidR="00681900" w:rsidRDefault="00681900" w:rsidP="0019693B">
      <w:pPr>
        <w:pStyle w:val="a6"/>
        <w:numPr>
          <w:ilvl w:val="0"/>
          <w:numId w:val="3"/>
        </w:numPr>
        <w:outlineLvl w:val="0"/>
        <w:rPr>
          <w:b/>
          <w:sz w:val="28"/>
          <w:szCs w:val="28"/>
          <w:lang w:val="uk-UA"/>
        </w:rPr>
      </w:pPr>
      <w:bookmarkStart w:id="2" w:name="_Toc169538359"/>
      <w:r w:rsidRPr="00681900">
        <w:rPr>
          <w:b/>
          <w:sz w:val="28"/>
          <w:szCs w:val="28"/>
          <w:lang w:val="uk-UA"/>
        </w:rPr>
        <w:lastRenderedPageBreak/>
        <w:t>Аналіз існуючих конструкцій механізмів подачі листів (основні механізми самонакладу)</w:t>
      </w:r>
      <w:r w:rsidR="00B25808">
        <w:rPr>
          <w:b/>
          <w:sz w:val="28"/>
          <w:szCs w:val="28"/>
          <w:lang w:val="uk-UA"/>
        </w:rPr>
        <w:t xml:space="preserve"> .</w:t>
      </w:r>
      <w:bookmarkEnd w:id="2"/>
    </w:p>
    <w:p w:rsidR="00B25808" w:rsidRDefault="00B25808" w:rsidP="00B25808">
      <w:pPr>
        <w:pStyle w:val="a6"/>
        <w:ind w:left="360"/>
        <w:rPr>
          <w:b/>
          <w:sz w:val="28"/>
          <w:szCs w:val="28"/>
          <w:lang w:val="uk-UA"/>
        </w:rPr>
      </w:pPr>
    </w:p>
    <w:p w:rsidR="003D332D" w:rsidRDefault="003D332D" w:rsidP="0019693B">
      <w:pPr>
        <w:pStyle w:val="a6"/>
        <w:numPr>
          <w:ilvl w:val="1"/>
          <w:numId w:val="3"/>
        </w:numPr>
        <w:spacing w:line="360" w:lineRule="auto"/>
        <w:outlineLvl w:val="1"/>
        <w:rPr>
          <w:b/>
          <w:sz w:val="28"/>
          <w:szCs w:val="28"/>
          <w:lang w:val="uk-UA"/>
        </w:rPr>
      </w:pPr>
      <w:bookmarkStart w:id="3" w:name="_Toc169538360"/>
      <w:r>
        <w:rPr>
          <w:b/>
          <w:sz w:val="28"/>
          <w:szCs w:val="28"/>
          <w:lang w:val="uk-UA"/>
        </w:rPr>
        <w:t>Сучасні п</w:t>
      </w:r>
      <w:r w:rsidR="00B25808">
        <w:rPr>
          <w:b/>
          <w:sz w:val="28"/>
          <w:szCs w:val="28"/>
          <w:lang w:val="uk-UA"/>
        </w:rPr>
        <w:t>оліграфічні машини з</w:t>
      </w:r>
      <w:r>
        <w:rPr>
          <w:b/>
          <w:sz w:val="28"/>
          <w:szCs w:val="28"/>
          <w:lang w:val="uk-UA"/>
        </w:rPr>
        <w:t xml:space="preserve"> самонакладами . Побудова принцип дії, технічні характеристики .</w:t>
      </w:r>
      <w:bookmarkEnd w:id="3"/>
    </w:p>
    <w:p w:rsidR="00FC3EA9" w:rsidRDefault="00FC3EA9" w:rsidP="00F139A7">
      <w:pPr>
        <w:spacing w:line="360" w:lineRule="auto"/>
        <w:ind w:firstLine="360"/>
        <w:jc w:val="both"/>
        <w:rPr>
          <w:sz w:val="28"/>
          <w:szCs w:val="28"/>
          <w:lang w:val="uk-UA"/>
        </w:rPr>
      </w:pPr>
      <w:r>
        <w:rPr>
          <w:sz w:val="28"/>
          <w:szCs w:val="28"/>
          <w:lang w:val="uk-UA"/>
        </w:rPr>
        <w:t xml:space="preserve">Поліграфічне обладнання з самонакладами знайшли своє застосування в різних галузях ,для комфортного життя  людини. </w:t>
      </w:r>
    </w:p>
    <w:p w:rsidR="008557D1" w:rsidRDefault="00F139A7" w:rsidP="00297660">
      <w:pPr>
        <w:spacing w:line="360" w:lineRule="auto"/>
        <w:ind w:firstLine="360"/>
        <w:jc w:val="both"/>
        <w:rPr>
          <w:sz w:val="28"/>
          <w:szCs w:val="28"/>
          <w:lang w:val="uk-UA"/>
        </w:rPr>
      </w:pPr>
      <w:r w:rsidRPr="00F139A7">
        <w:rPr>
          <w:sz w:val="28"/>
          <w:szCs w:val="28"/>
          <w:lang w:val="uk-UA"/>
        </w:rPr>
        <w:t xml:space="preserve">Якщо у 70-ті та 80-ті роки ХХ століття механізми практично не змінювалися і було додано лише автоматичне управління, то у 90-ті роки та у першому десятилітті ХХІ століття почалося активне застосування мікроелектроніки у механізмах, внаслідок чого структура машин суттєво змінилася. </w:t>
      </w:r>
      <w:r w:rsidR="00297660" w:rsidRPr="00297660">
        <w:rPr>
          <w:sz w:val="28"/>
          <w:szCs w:val="28"/>
          <w:lang w:val="uk-UA"/>
        </w:rPr>
        <w:t xml:space="preserve">Цікаво відзначити, що безліч запатентованих винаходів, що стосуються фрикційних самонакладів, було зроблено у 1977, 1978, 1979 роках. </w:t>
      </w:r>
    </w:p>
    <w:p w:rsidR="00FC3EA9" w:rsidRDefault="00FC3EA9" w:rsidP="00F139A7">
      <w:pPr>
        <w:spacing w:line="360" w:lineRule="auto"/>
        <w:ind w:firstLine="360"/>
        <w:jc w:val="both"/>
        <w:rPr>
          <w:sz w:val="28"/>
          <w:szCs w:val="28"/>
          <w:lang w:val="uk-UA"/>
        </w:rPr>
      </w:pPr>
      <w:r>
        <w:rPr>
          <w:sz w:val="28"/>
          <w:szCs w:val="28"/>
          <w:lang w:val="uk-UA"/>
        </w:rPr>
        <w:t>Таким чином ми можемо зрозумі</w:t>
      </w:r>
      <w:r w:rsidR="00F139A7">
        <w:rPr>
          <w:sz w:val="28"/>
          <w:szCs w:val="28"/>
          <w:lang w:val="uk-UA"/>
        </w:rPr>
        <w:t>ти звідки</w:t>
      </w:r>
      <w:r>
        <w:rPr>
          <w:sz w:val="28"/>
          <w:szCs w:val="28"/>
          <w:lang w:val="uk-UA"/>
        </w:rPr>
        <w:t xml:space="preserve"> на ринку виникає конкуренція та наскільки важливо кожній фірмі</w:t>
      </w:r>
      <w:r w:rsidR="00F139A7">
        <w:rPr>
          <w:sz w:val="28"/>
          <w:szCs w:val="28"/>
          <w:lang w:val="uk-UA"/>
        </w:rPr>
        <w:t xml:space="preserve"> - виробнику бути кращим</w:t>
      </w:r>
      <w:r>
        <w:rPr>
          <w:sz w:val="28"/>
          <w:szCs w:val="28"/>
          <w:lang w:val="uk-UA"/>
        </w:rPr>
        <w:t xml:space="preserve">, адже, кожний </w:t>
      </w:r>
      <w:r w:rsidR="00F139A7">
        <w:rPr>
          <w:sz w:val="28"/>
          <w:szCs w:val="28"/>
          <w:lang w:val="uk-UA"/>
        </w:rPr>
        <w:t xml:space="preserve">споживач буде шукати для себе більш вигідніше та якісніше виробництво , через велику конкуренцію, втрачати клієнтів не є можливим. Через це фірми весь час прагнуть , вдосконалень і  пропонують все новіші , надійніші, зручніші машини. </w:t>
      </w:r>
    </w:p>
    <w:p w:rsidR="008327AA" w:rsidRDefault="008327AA" w:rsidP="00F139A7">
      <w:pPr>
        <w:spacing w:line="360" w:lineRule="auto"/>
        <w:ind w:firstLine="360"/>
        <w:jc w:val="both"/>
        <w:rPr>
          <w:sz w:val="28"/>
          <w:szCs w:val="28"/>
          <w:lang w:val="uk-UA"/>
        </w:rPr>
      </w:pPr>
      <w:r w:rsidRPr="008327AA">
        <w:rPr>
          <w:sz w:val="28"/>
          <w:szCs w:val="28"/>
          <w:lang w:val="uk-UA"/>
        </w:rPr>
        <w:t>Деякі з сучасних машин, що використовуються у поліграфічній галузі Укр</w:t>
      </w:r>
      <w:r w:rsidR="006B38FC">
        <w:rPr>
          <w:sz w:val="28"/>
          <w:szCs w:val="28"/>
          <w:lang w:val="uk-UA"/>
        </w:rPr>
        <w:t>аїни, наведено на рис. 1.1 – 1.2</w:t>
      </w:r>
      <w:r w:rsidRPr="008327AA">
        <w:rPr>
          <w:sz w:val="28"/>
          <w:szCs w:val="28"/>
          <w:lang w:val="uk-UA"/>
        </w:rPr>
        <w:t>, а їх технічні характеристики наведено нижче за текстом</w:t>
      </w:r>
      <w:r>
        <w:rPr>
          <w:sz w:val="28"/>
          <w:szCs w:val="28"/>
          <w:lang w:val="uk-UA"/>
        </w:rPr>
        <w:t>.</w:t>
      </w:r>
    </w:p>
    <w:p w:rsidR="008327AA" w:rsidRDefault="008327AA" w:rsidP="00F139A7">
      <w:pPr>
        <w:spacing w:line="360" w:lineRule="auto"/>
        <w:ind w:firstLine="360"/>
        <w:jc w:val="both"/>
        <w:rPr>
          <w:sz w:val="28"/>
          <w:szCs w:val="28"/>
          <w:lang w:val="uk-UA"/>
        </w:rPr>
      </w:pPr>
      <w:r w:rsidRPr="008327AA">
        <w:rPr>
          <w:sz w:val="28"/>
          <w:szCs w:val="28"/>
          <w:lang w:val="uk-UA"/>
        </w:rPr>
        <w:t xml:space="preserve">Як представник унікального класу друкарських машин </w:t>
      </w:r>
      <w:proofErr w:type="spellStart"/>
      <w:r w:rsidRPr="008327AA">
        <w:rPr>
          <w:sz w:val="28"/>
          <w:szCs w:val="28"/>
          <w:lang w:val="uk-UA"/>
        </w:rPr>
        <w:t>Peak</w:t>
      </w:r>
      <w:proofErr w:type="spellEnd"/>
      <w:r w:rsidRPr="008327AA">
        <w:rPr>
          <w:sz w:val="28"/>
          <w:szCs w:val="28"/>
          <w:lang w:val="uk-UA"/>
        </w:rPr>
        <w:t xml:space="preserve"> </w:t>
      </w:r>
      <w:proofErr w:type="spellStart"/>
      <w:r w:rsidRPr="008327AA">
        <w:rPr>
          <w:sz w:val="28"/>
          <w:szCs w:val="28"/>
          <w:lang w:val="uk-UA"/>
        </w:rPr>
        <w:t>Performance</w:t>
      </w:r>
      <w:proofErr w:type="spellEnd"/>
      <w:r w:rsidRPr="008327AA">
        <w:rPr>
          <w:sz w:val="28"/>
          <w:szCs w:val="28"/>
          <w:lang w:val="uk-UA"/>
        </w:rPr>
        <w:t xml:space="preserve">, </w:t>
      </w:r>
      <w:proofErr w:type="spellStart"/>
      <w:r w:rsidRPr="008327AA">
        <w:rPr>
          <w:sz w:val="28"/>
          <w:szCs w:val="28"/>
          <w:lang w:val="uk-UA"/>
        </w:rPr>
        <w:t>Speedmaster</w:t>
      </w:r>
      <w:proofErr w:type="spellEnd"/>
      <w:r w:rsidRPr="008327AA">
        <w:rPr>
          <w:sz w:val="28"/>
          <w:szCs w:val="28"/>
          <w:lang w:val="uk-UA"/>
        </w:rPr>
        <w:t xml:space="preserve"> XL 75</w:t>
      </w:r>
      <w:r>
        <w:rPr>
          <w:sz w:val="28"/>
          <w:szCs w:val="28"/>
          <w:lang w:val="uk-UA"/>
        </w:rPr>
        <w:t>(рис. 1.1)</w:t>
      </w:r>
      <w:r w:rsidRPr="008327AA">
        <w:rPr>
          <w:sz w:val="28"/>
          <w:szCs w:val="28"/>
          <w:lang w:val="uk-UA"/>
        </w:rPr>
        <w:t xml:space="preserve"> розроблений для досягнення найвищої якості продукції з максимальною економічною ефективністю. Машина універсальна і може використовуватися як для друку рекламної продукції та акциденції, так і у виробництві упаковки та етикеток. Всі компоненти XL 75, від самонакладу до приймання, створені для швидкого, якісного та продуктивного друку. Оскільки машина задає новий стандарт у половинному форматі, вона дозволить друкарні досягти успіху на сучасному динамічному ринку, що характеризується жорсткою конкуренцією</w:t>
      </w:r>
      <w:r w:rsidR="005D4CB6">
        <w:rPr>
          <w:sz w:val="28"/>
          <w:szCs w:val="28"/>
          <w:lang w:val="uk-UA"/>
        </w:rPr>
        <w:t xml:space="preserve"> </w:t>
      </w:r>
      <w:r w:rsidR="00654B03">
        <w:rPr>
          <w:sz w:val="28"/>
          <w:szCs w:val="28"/>
          <w:lang w:val="en-US"/>
        </w:rPr>
        <w:t>[26</w:t>
      </w:r>
      <w:r w:rsidR="005D4CB6">
        <w:rPr>
          <w:sz w:val="28"/>
          <w:szCs w:val="28"/>
          <w:lang w:val="en-US"/>
        </w:rPr>
        <w:t>]</w:t>
      </w:r>
      <w:r w:rsidRPr="008327AA">
        <w:rPr>
          <w:sz w:val="28"/>
          <w:szCs w:val="28"/>
          <w:lang w:val="uk-UA"/>
        </w:rPr>
        <w:t>.</w:t>
      </w:r>
    </w:p>
    <w:tbl>
      <w:tblPr>
        <w:tblStyle w:val="a8"/>
        <w:tblW w:w="0" w:type="auto"/>
        <w:tblLook w:val="04A0" w:firstRow="1" w:lastRow="0" w:firstColumn="1" w:lastColumn="0" w:noHBand="0" w:noVBand="1"/>
      </w:tblPr>
      <w:tblGrid>
        <w:gridCol w:w="9855"/>
      </w:tblGrid>
      <w:tr w:rsidR="008327AA" w:rsidTr="008327AA">
        <w:tc>
          <w:tcPr>
            <w:tcW w:w="9855" w:type="dxa"/>
          </w:tcPr>
          <w:p w:rsidR="008327AA" w:rsidRDefault="008327AA" w:rsidP="00F139A7">
            <w:pPr>
              <w:spacing w:line="360" w:lineRule="auto"/>
              <w:jc w:val="both"/>
              <w:rPr>
                <w:sz w:val="28"/>
                <w:szCs w:val="28"/>
                <w:lang w:val="uk-UA"/>
              </w:rPr>
            </w:pPr>
            <w:r>
              <w:rPr>
                <w:noProof/>
                <w:sz w:val="28"/>
                <w:szCs w:val="28"/>
              </w:rPr>
              <w:lastRenderedPageBreak/>
              <w:drawing>
                <wp:inline distT="0" distB="0" distL="0" distR="0" wp14:anchorId="01372D3A" wp14:editId="3CCEB8C0">
                  <wp:extent cx="6427174" cy="3696677"/>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487017978355535_x.jpg"/>
                          <pic:cNvPicPr/>
                        </pic:nvPicPr>
                        <pic:blipFill>
                          <a:blip r:embed="rId9">
                            <a:extLst>
                              <a:ext uri="{28A0092B-C50C-407E-A947-70E740481C1C}">
                                <a14:useLocalDpi xmlns:a14="http://schemas.microsoft.com/office/drawing/2010/main" val="0"/>
                              </a:ext>
                            </a:extLst>
                          </a:blip>
                          <a:stretch>
                            <a:fillRect/>
                          </a:stretch>
                        </pic:blipFill>
                        <pic:spPr>
                          <a:xfrm>
                            <a:off x="0" y="0"/>
                            <a:ext cx="6447592" cy="3708421"/>
                          </a:xfrm>
                          <a:prstGeom prst="rect">
                            <a:avLst/>
                          </a:prstGeom>
                        </pic:spPr>
                      </pic:pic>
                    </a:graphicData>
                  </a:graphic>
                </wp:inline>
              </w:drawing>
            </w:r>
          </w:p>
        </w:tc>
      </w:tr>
      <w:tr w:rsidR="008327AA" w:rsidTr="008327AA">
        <w:tc>
          <w:tcPr>
            <w:tcW w:w="9855" w:type="dxa"/>
          </w:tcPr>
          <w:p w:rsidR="008327AA" w:rsidRDefault="008327AA" w:rsidP="008327AA">
            <w:pPr>
              <w:spacing w:line="360" w:lineRule="auto"/>
              <w:jc w:val="center"/>
              <w:rPr>
                <w:sz w:val="28"/>
                <w:szCs w:val="28"/>
                <w:lang w:val="uk-UA"/>
              </w:rPr>
            </w:pPr>
            <w:r>
              <w:rPr>
                <w:sz w:val="28"/>
                <w:szCs w:val="28"/>
                <w:lang w:val="uk-UA"/>
              </w:rPr>
              <w:t xml:space="preserve">Рисунок 1.1 - </w:t>
            </w:r>
            <w:proofErr w:type="spellStart"/>
            <w:r w:rsidRPr="008327AA">
              <w:rPr>
                <w:sz w:val="28"/>
                <w:szCs w:val="28"/>
                <w:lang w:val="uk-UA"/>
              </w:rPr>
              <w:t>Speedmaster</w:t>
            </w:r>
            <w:proofErr w:type="spellEnd"/>
            <w:r w:rsidRPr="008327AA">
              <w:rPr>
                <w:sz w:val="28"/>
                <w:szCs w:val="28"/>
                <w:lang w:val="uk-UA"/>
              </w:rPr>
              <w:t xml:space="preserve"> XL 75</w:t>
            </w:r>
          </w:p>
        </w:tc>
      </w:tr>
    </w:tbl>
    <w:p w:rsidR="00F01783" w:rsidRDefault="00F01783" w:rsidP="00F01783">
      <w:pPr>
        <w:spacing w:line="360" w:lineRule="auto"/>
        <w:ind w:firstLine="360"/>
        <w:jc w:val="both"/>
        <w:rPr>
          <w:sz w:val="28"/>
          <w:szCs w:val="28"/>
          <w:lang w:val="uk-UA"/>
        </w:rPr>
      </w:pPr>
    </w:p>
    <w:p w:rsidR="008327AA" w:rsidRDefault="00882FB1" w:rsidP="00F01783">
      <w:pPr>
        <w:spacing w:line="360" w:lineRule="auto"/>
        <w:ind w:firstLine="360"/>
        <w:jc w:val="both"/>
        <w:rPr>
          <w:sz w:val="28"/>
          <w:szCs w:val="28"/>
          <w:lang w:val="uk-UA"/>
        </w:rPr>
      </w:pPr>
      <w:r w:rsidRPr="00882FB1">
        <w:rPr>
          <w:sz w:val="28"/>
          <w:szCs w:val="28"/>
          <w:lang w:val="uk-UA"/>
        </w:rPr>
        <w:t xml:space="preserve">При односторонньому друку </w:t>
      </w:r>
      <w:proofErr w:type="spellStart"/>
      <w:r w:rsidRPr="00882FB1">
        <w:rPr>
          <w:sz w:val="28"/>
          <w:szCs w:val="28"/>
          <w:lang w:val="uk-UA"/>
        </w:rPr>
        <w:t>Heidelberg</w:t>
      </w:r>
      <w:proofErr w:type="spellEnd"/>
      <w:r w:rsidRPr="00882FB1">
        <w:rPr>
          <w:sz w:val="28"/>
          <w:szCs w:val="28"/>
          <w:lang w:val="uk-UA"/>
        </w:rPr>
        <w:t xml:space="preserve"> </w:t>
      </w:r>
      <w:proofErr w:type="spellStart"/>
      <w:r w:rsidRPr="00882FB1">
        <w:rPr>
          <w:sz w:val="28"/>
          <w:szCs w:val="28"/>
          <w:lang w:val="uk-UA"/>
        </w:rPr>
        <w:t>Speedmaster</w:t>
      </w:r>
      <w:proofErr w:type="spellEnd"/>
      <w:r w:rsidRPr="00882FB1">
        <w:rPr>
          <w:sz w:val="28"/>
          <w:szCs w:val="28"/>
          <w:lang w:val="uk-UA"/>
        </w:rPr>
        <w:t xml:space="preserve"> XL 75 має максимальну продуктивність 18'00</w:t>
      </w:r>
      <w:r w:rsidR="002118D4">
        <w:rPr>
          <w:sz w:val="28"/>
          <w:szCs w:val="28"/>
          <w:lang w:val="uk-UA"/>
        </w:rPr>
        <w:t>0 аркушів на годину, а машини,</w:t>
      </w:r>
      <w:r w:rsidRPr="00882FB1">
        <w:rPr>
          <w:sz w:val="28"/>
          <w:szCs w:val="28"/>
          <w:lang w:val="uk-UA"/>
        </w:rPr>
        <w:t xml:space="preserve"> при друку з переворотом здатні друкувати двосторонню продукцію з продуктивністю до 15'000 аркушів на годину. </w:t>
      </w:r>
      <w:proofErr w:type="spellStart"/>
      <w:r w:rsidRPr="00882FB1">
        <w:rPr>
          <w:sz w:val="28"/>
          <w:szCs w:val="28"/>
          <w:lang w:val="uk-UA"/>
        </w:rPr>
        <w:t>Heidelberg</w:t>
      </w:r>
      <w:proofErr w:type="spellEnd"/>
      <w:r w:rsidRPr="00882FB1">
        <w:rPr>
          <w:sz w:val="28"/>
          <w:szCs w:val="28"/>
          <w:lang w:val="uk-UA"/>
        </w:rPr>
        <w:t xml:space="preserve"> XL-75 має дві модифікації: з максимальним форматом листа 605×750 мм (формат F) та 530×750 мм (формат С). Машина може працювати з матеріалами завтовшки від 0,03 до 0,8 мм.</w:t>
      </w:r>
      <w:r>
        <w:rPr>
          <w:sz w:val="28"/>
          <w:szCs w:val="28"/>
          <w:lang w:val="uk-UA"/>
        </w:rPr>
        <w:t xml:space="preserve"> Більш детальні характеристики </w:t>
      </w:r>
      <w:proofErr w:type="spellStart"/>
      <w:r w:rsidRPr="00882FB1">
        <w:rPr>
          <w:sz w:val="28"/>
          <w:szCs w:val="28"/>
          <w:lang w:val="uk-UA"/>
        </w:rPr>
        <w:t>Heidelberg</w:t>
      </w:r>
      <w:proofErr w:type="spellEnd"/>
      <w:r w:rsidRPr="00882FB1">
        <w:rPr>
          <w:sz w:val="28"/>
          <w:szCs w:val="28"/>
          <w:lang w:val="uk-UA"/>
        </w:rPr>
        <w:t xml:space="preserve"> </w:t>
      </w:r>
      <w:proofErr w:type="spellStart"/>
      <w:r w:rsidRPr="00882FB1">
        <w:rPr>
          <w:sz w:val="28"/>
          <w:szCs w:val="28"/>
          <w:lang w:val="uk-UA"/>
        </w:rPr>
        <w:t>Speedmaster</w:t>
      </w:r>
      <w:proofErr w:type="spellEnd"/>
      <w:r w:rsidRPr="00882FB1">
        <w:rPr>
          <w:sz w:val="28"/>
          <w:szCs w:val="28"/>
          <w:lang w:val="uk-UA"/>
        </w:rPr>
        <w:t xml:space="preserve"> XL 75</w:t>
      </w:r>
      <w:r>
        <w:rPr>
          <w:sz w:val="28"/>
          <w:szCs w:val="28"/>
          <w:lang w:val="uk-UA"/>
        </w:rPr>
        <w:t xml:space="preserve"> наведені в таблиці 1.1.</w:t>
      </w:r>
    </w:p>
    <w:p w:rsidR="00882FB1" w:rsidRDefault="00882FB1" w:rsidP="003C2DB2">
      <w:pPr>
        <w:spacing w:line="360" w:lineRule="auto"/>
        <w:jc w:val="both"/>
        <w:rPr>
          <w:sz w:val="28"/>
          <w:szCs w:val="28"/>
          <w:lang w:val="uk-UA"/>
        </w:rPr>
      </w:pPr>
    </w:p>
    <w:p w:rsidR="00882FB1" w:rsidRDefault="00882FB1" w:rsidP="00F139A7">
      <w:pPr>
        <w:spacing w:line="360" w:lineRule="auto"/>
        <w:ind w:firstLine="360"/>
        <w:jc w:val="both"/>
        <w:rPr>
          <w:sz w:val="28"/>
          <w:szCs w:val="28"/>
          <w:lang w:val="uk-UA"/>
        </w:rPr>
      </w:pPr>
      <w:r w:rsidRPr="00882FB1">
        <w:rPr>
          <w:sz w:val="28"/>
          <w:szCs w:val="28"/>
          <w:lang w:val="uk-UA"/>
        </w:rPr>
        <w:t xml:space="preserve">Таблиця 1.1 – Технічні характеристики </w:t>
      </w:r>
      <w:r>
        <w:rPr>
          <w:sz w:val="28"/>
          <w:szCs w:val="28"/>
          <w:lang w:val="uk-UA"/>
        </w:rPr>
        <w:t>друкарської</w:t>
      </w:r>
      <w:r w:rsidRPr="00882FB1">
        <w:rPr>
          <w:sz w:val="28"/>
          <w:szCs w:val="28"/>
          <w:lang w:val="uk-UA"/>
        </w:rPr>
        <w:t xml:space="preserve"> машин </w:t>
      </w:r>
      <w:proofErr w:type="spellStart"/>
      <w:r w:rsidRPr="00882FB1">
        <w:rPr>
          <w:sz w:val="28"/>
          <w:szCs w:val="28"/>
          <w:lang w:val="uk-UA"/>
        </w:rPr>
        <w:t>Speedmaster</w:t>
      </w:r>
      <w:proofErr w:type="spellEnd"/>
      <w:r w:rsidRPr="00882FB1">
        <w:rPr>
          <w:sz w:val="28"/>
          <w:szCs w:val="28"/>
          <w:lang w:val="uk-UA"/>
        </w:rPr>
        <w:t xml:space="preserve"> XL 75</w:t>
      </w:r>
      <w:r>
        <w:rPr>
          <w:sz w:val="28"/>
          <w:szCs w:val="28"/>
          <w:lang w:val="uk-UA"/>
        </w:rPr>
        <w:t xml:space="preserve">, модифікація </w:t>
      </w:r>
      <w:r w:rsidRPr="00882FB1">
        <w:rPr>
          <w:sz w:val="28"/>
          <w:szCs w:val="28"/>
          <w:lang w:val="uk-UA"/>
        </w:rPr>
        <w:t>F (Німеччина)</w:t>
      </w:r>
      <w:r w:rsidR="00654B03">
        <w:rPr>
          <w:sz w:val="28"/>
          <w:szCs w:val="28"/>
          <w:lang w:val="uk-UA"/>
        </w:rPr>
        <w:t xml:space="preserve"> [2</w:t>
      </w:r>
      <w:r w:rsidR="00654B03" w:rsidRPr="00654B03">
        <w:rPr>
          <w:sz w:val="28"/>
          <w:szCs w:val="28"/>
          <w:lang w:val="uk-UA"/>
        </w:rPr>
        <w:t>6</w:t>
      </w:r>
      <w:r w:rsidR="005D4CB6" w:rsidRPr="005D4CB6">
        <w:rPr>
          <w:sz w:val="28"/>
          <w:szCs w:val="28"/>
          <w:lang w:val="uk-UA"/>
        </w:rPr>
        <w:t>]</w:t>
      </w:r>
      <w:r>
        <w:rPr>
          <w:sz w:val="28"/>
          <w:szCs w:val="28"/>
          <w:lang w:val="uk-UA"/>
        </w:rPr>
        <w:t>.</w:t>
      </w:r>
    </w:p>
    <w:p w:rsidR="00882FB1" w:rsidRDefault="00882FB1" w:rsidP="00F139A7">
      <w:pPr>
        <w:spacing w:line="360" w:lineRule="auto"/>
        <w:ind w:firstLine="360"/>
        <w:jc w:val="both"/>
        <w:rPr>
          <w:sz w:val="28"/>
          <w:szCs w:val="28"/>
          <w:lang w:val="uk-UA"/>
        </w:rPr>
      </w:pPr>
    </w:p>
    <w:tbl>
      <w:tblPr>
        <w:tblStyle w:val="a8"/>
        <w:tblW w:w="0" w:type="auto"/>
        <w:tblLook w:val="04A0" w:firstRow="1" w:lastRow="0" w:firstColumn="1" w:lastColumn="0" w:noHBand="0" w:noVBand="1"/>
      </w:tblPr>
      <w:tblGrid>
        <w:gridCol w:w="8046"/>
        <w:gridCol w:w="1809"/>
      </w:tblGrid>
      <w:tr w:rsidR="00882FB1" w:rsidTr="00882FB1">
        <w:tc>
          <w:tcPr>
            <w:tcW w:w="8046" w:type="dxa"/>
          </w:tcPr>
          <w:p w:rsidR="00882FB1" w:rsidRDefault="00882FB1" w:rsidP="00882FB1">
            <w:pPr>
              <w:spacing w:line="360" w:lineRule="auto"/>
              <w:jc w:val="center"/>
              <w:rPr>
                <w:sz w:val="28"/>
                <w:szCs w:val="28"/>
                <w:lang w:val="uk-UA"/>
              </w:rPr>
            </w:pPr>
            <w:r>
              <w:rPr>
                <w:sz w:val="28"/>
                <w:szCs w:val="28"/>
                <w:lang w:val="uk-UA"/>
              </w:rPr>
              <w:t>Параметр</w:t>
            </w:r>
          </w:p>
        </w:tc>
        <w:tc>
          <w:tcPr>
            <w:tcW w:w="1809" w:type="dxa"/>
          </w:tcPr>
          <w:p w:rsidR="00882FB1" w:rsidRDefault="003C2DB2" w:rsidP="00882FB1">
            <w:pPr>
              <w:spacing w:line="360" w:lineRule="auto"/>
              <w:jc w:val="center"/>
              <w:rPr>
                <w:sz w:val="28"/>
                <w:szCs w:val="28"/>
                <w:lang w:val="uk-UA"/>
              </w:rPr>
            </w:pPr>
            <w:r>
              <w:rPr>
                <w:sz w:val="28"/>
                <w:szCs w:val="28"/>
                <w:lang w:val="uk-UA"/>
              </w:rPr>
              <w:t>Вели</w:t>
            </w:r>
            <w:r w:rsidR="00882FB1">
              <w:rPr>
                <w:sz w:val="28"/>
                <w:szCs w:val="28"/>
                <w:lang w:val="uk-UA"/>
              </w:rPr>
              <w:t>чини (розмір)</w:t>
            </w:r>
          </w:p>
        </w:tc>
      </w:tr>
      <w:tr w:rsidR="00882FB1" w:rsidTr="00882FB1">
        <w:tc>
          <w:tcPr>
            <w:tcW w:w="8046" w:type="dxa"/>
          </w:tcPr>
          <w:p w:rsidR="00882FB1" w:rsidRDefault="00882FB1" w:rsidP="00F139A7">
            <w:pPr>
              <w:spacing w:line="360" w:lineRule="auto"/>
              <w:jc w:val="both"/>
              <w:rPr>
                <w:sz w:val="28"/>
                <w:szCs w:val="28"/>
                <w:lang w:val="uk-UA"/>
              </w:rPr>
            </w:pPr>
            <w:r>
              <w:rPr>
                <w:sz w:val="28"/>
                <w:szCs w:val="28"/>
                <w:lang w:val="uk-UA"/>
              </w:rPr>
              <w:t>Максимальний формат листа , мм</w:t>
            </w:r>
          </w:p>
        </w:tc>
        <w:tc>
          <w:tcPr>
            <w:tcW w:w="1809" w:type="dxa"/>
          </w:tcPr>
          <w:p w:rsidR="00882FB1" w:rsidRDefault="00882FB1" w:rsidP="00F139A7">
            <w:pPr>
              <w:spacing w:line="360" w:lineRule="auto"/>
              <w:jc w:val="both"/>
              <w:rPr>
                <w:sz w:val="28"/>
                <w:szCs w:val="28"/>
                <w:lang w:val="uk-UA"/>
              </w:rPr>
            </w:pPr>
            <w:r w:rsidRPr="00882FB1">
              <w:rPr>
                <w:sz w:val="28"/>
                <w:szCs w:val="28"/>
                <w:lang w:val="uk-UA"/>
              </w:rPr>
              <w:t>605 x 750</w:t>
            </w:r>
          </w:p>
        </w:tc>
      </w:tr>
      <w:tr w:rsidR="00882FB1" w:rsidTr="00882FB1">
        <w:tc>
          <w:tcPr>
            <w:tcW w:w="8046" w:type="dxa"/>
          </w:tcPr>
          <w:p w:rsidR="00882FB1" w:rsidRDefault="00882FB1" w:rsidP="00F139A7">
            <w:pPr>
              <w:spacing w:line="360" w:lineRule="auto"/>
              <w:jc w:val="both"/>
              <w:rPr>
                <w:sz w:val="28"/>
                <w:szCs w:val="28"/>
                <w:lang w:val="uk-UA"/>
              </w:rPr>
            </w:pPr>
            <w:r>
              <w:rPr>
                <w:sz w:val="28"/>
                <w:szCs w:val="28"/>
                <w:lang w:val="uk-UA"/>
              </w:rPr>
              <w:t xml:space="preserve">максимальний формат друку </w:t>
            </w:r>
            <w:r w:rsidRPr="00882FB1">
              <w:rPr>
                <w:sz w:val="28"/>
                <w:szCs w:val="28"/>
                <w:lang w:val="uk-UA"/>
              </w:rPr>
              <w:t>, мм</w:t>
            </w:r>
          </w:p>
        </w:tc>
        <w:tc>
          <w:tcPr>
            <w:tcW w:w="1809" w:type="dxa"/>
          </w:tcPr>
          <w:p w:rsidR="00882FB1" w:rsidRDefault="00882FB1" w:rsidP="00F139A7">
            <w:pPr>
              <w:spacing w:line="360" w:lineRule="auto"/>
              <w:jc w:val="both"/>
              <w:rPr>
                <w:sz w:val="28"/>
                <w:szCs w:val="28"/>
                <w:lang w:val="uk-UA"/>
              </w:rPr>
            </w:pPr>
            <w:r w:rsidRPr="00882FB1">
              <w:rPr>
                <w:sz w:val="28"/>
                <w:szCs w:val="28"/>
                <w:lang w:val="uk-UA"/>
              </w:rPr>
              <w:t>585 x 740</w:t>
            </w:r>
          </w:p>
        </w:tc>
      </w:tr>
      <w:tr w:rsidR="00882FB1" w:rsidTr="00882FB1">
        <w:tc>
          <w:tcPr>
            <w:tcW w:w="8046" w:type="dxa"/>
          </w:tcPr>
          <w:p w:rsidR="00882FB1" w:rsidRDefault="00882FB1" w:rsidP="00882FB1">
            <w:pPr>
              <w:spacing w:line="360" w:lineRule="auto"/>
              <w:jc w:val="both"/>
              <w:rPr>
                <w:sz w:val="28"/>
                <w:szCs w:val="28"/>
                <w:lang w:val="uk-UA"/>
              </w:rPr>
            </w:pPr>
            <w:r w:rsidRPr="00882FB1">
              <w:rPr>
                <w:sz w:val="28"/>
                <w:szCs w:val="28"/>
                <w:lang w:val="uk-UA"/>
              </w:rPr>
              <w:t>мінімальний формат аркуша в</w:t>
            </w:r>
            <w:r>
              <w:rPr>
                <w:sz w:val="28"/>
                <w:szCs w:val="28"/>
                <w:lang w:val="uk-UA"/>
              </w:rPr>
              <w:t xml:space="preserve"> режимі двостороннього друку</w:t>
            </w:r>
            <w:r w:rsidRPr="00882FB1">
              <w:rPr>
                <w:sz w:val="28"/>
                <w:szCs w:val="28"/>
                <w:lang w:val="uk-UA"/>
              </w:rPr>
              <w:t>, мм</w:t>
            </w:r>
          </w:p>
        </w:tc>
        <w:tc>
          <w:tcPr>
            <w:tcW w:w="1809" w:type="dxa"/>
          </w:tcPr>
          <w:p w:rsidR="00882FB1" w:rsidRDefault="00882FB1" w:rsidP="00F139A7">
            <w:pPr>
              <w:spacing w:line="360" w:lineRule="auto"/>
              <w:jc w:val="both"/>
              <w:rPr>
                <w:sz w:val="28"/>
                <w:szCs w:val="28"/>
                <w:lang w:val="uk-UA"/>
              </w:rPr>
            </w:pPr>
            <w:r w:rsidRPr="00882FB1">
              <w:rPr>
                <w:sz w:val="28"/>
                <w:szCs w:val="28"/>
                <w:lang w:val="uk-UA"/>
              </w:rPr>
              <w:t>340 x 350</w:t>
            </w:r>
          </w:p>
        </w:tc>
      </w:tr>
      <w:tr w:rsidR="00882FB1" w:rsidTr="00882FB1">
        <w:tc>
          <w:tcPr>
            <w:tcW w:w="8046" w:type="dxa"/>
          </w:tcPr>
          <w:p w:rsidR="00882FB1" w:rsidRDefault="00882FB1" w:rsidP="00882FB1">
            <w:pPr>
              <w:tabs>
                <w:tab w:val="left" w:pos="3200"/>
              </w:tabs>
              <w:spacing w:line="360" w:lineRule="auto"/>
              <w:jc w:val="both"/>
              <w:rPr>
                <w:sz w:val="28"/>
                <w:szCs w:val="28"/>
                <w:lang w:val="uk-UA"/>
              </w:rPr>
            </w:pPr>
            <w:r w:rsidRPr="00882FB1">
              <w:rPr>
                <w:sz w:val="28"/>
                <w:szCs w:val="28"/>
                <w:lang w:val="uk-UA"/>
              </w:rPr>
              <w:lastRenderedPageBreak/>
              <w:t>мінімальний формат листа (односторонній друк), мм</w:t>
            </w:r>
          </w:p>
        </w:tc>
        <w:tc>
          <w:tcPr>
            <w:tcW w:w="1809" w:type="dxa"/>
          </w:tcPr>
          <w:p w:rsidR="00882FB1" w:rsidRDefault="00882FB1" w:rsidP="00F139A7">
            <w:pPr>
              <w:spacing w:line="360" w:lineRule="auto"/>
              <w:jc w:val="both"/>
              <w:rPr>
                <w:sz w:val="28"/>
                <w:szCs w:val="28"/>
                <w:lang w:val="uk-UA"/>
              </w:rPr>
            </w:pPr>
            <w:r w:rsidRPr="00882FB1">
              <w:rPr>
                <w:sz w:val="28"/>
                <w:szCs w:val="28"/>
                <w:lang w:val="uk-UA"/>
              </w:rPr>
              <w:t>210 x 350</w:t>
            </w:r>
          </w:p>
        </w:tc>
      </w:tr>
      <w:tr w:rsidR="00882FB1" w:rsidTr="00882FB1">
        <w:tc>
          <w:tcPr>
            <w:tcW w:w="8046" w:type="dxa"/>
          </w:tcPr>
          <w:p w:rsidR="00882FB1" w:rsidRDefault="00882FB1" w:rsidP="00882FB1">
            <w:pPr>
              <w:spacing w:line="360" w:lineRule="auto"/>
              <w:jc w:val="both"/>
              <w:rPr>
                <w:sz w:val="28"/>
                <w:szCs w:val="28"/>
                <w:lang w:val="uk-UA"/>
              </w:rPr>
            </w:pPr>
            <w:r w:rsidRPr="00882FB1">
              <w:rPr>
                <w:sz w:val="28"/>
                <w:szCs w:val="28"/>
                <w:lang w:val="uk-UA"/>
              </w:rPr>
              <w:t>товщина матеріалу, що запечатується, мм</w:t>
            </w:r>
          </w:p>
        </w:tc>
        <w:tc>
          <w:tcPr>
            <w:tcW w:w="1809" w:type="dxa"/>
          </w:tcPr>
          <w:p w:rsidR="00882FB1" w:rsidRDefault="00882FB1" w:rsidP="00F139A7">
            <w:pPr>
              <w:spacing w:line="360" w:lineRule="auto"/>
              <w:jc w:val="both"/>
              <w:rPr>
                <w:sz w:val="28"/>
                <w:szCs w:val="28"/>
                <w:lang w:val="uk-UA"/>
              </w:rPr>
            </w:pPr>
            <w:r w:rsidRPr="00882FB1">
              <w:rPr>
                <w:sz w:val="28"/>
                <w:szCs w:val="28"/>
                <w:lang w:val="uk-UA"/>
              </w:rPr>
              <w:t>0,03 – 0,8</w:t>
            </w:r>
          </w:p>
        </w:tc>
      </w:tr>
      <w:tr w:rsidR="00882FB1" w:rsidTr="00882FB1">
        <w:tc>
          <w:tcPr>
            <w:tcW w:w="8046" w:type="dxa"/>
          </w:tcPr>
          <w:p w:rsidR="00882FB1" w:rsidRDefault="00882FB1" w:rsidP="00882FB1">
            <w:pPr>
              <w:tabs>
                <w:tab w:val="left" w:pos="1625"/>
              </w:tabs>
              <w:spacing w:line="360" w:lineRule="auto"/>
              <w:jc w:val="both"/>
              <w:rPr>
                <w:sz w:val="28"/>
                <w:szCs w:val="28"/>
                <w:lang w:val="uk-UA"/>
              </w:rPr>
            </w:pPr>
            <w:r w:rsidRPr="00882FB1">
              <w:rPr>
                <w:sz w:val="28"/>
                <w:szCs w:val="28"/>
                <w:lang w:val="uk-UA"/>
              </w:rPr>
              <w:t>поле захоплень, мм</w:t>
            </w:r>
          </w:p>
        </w:tc>
        <w:tc>
          <w:tcPr>
            <w:tcW w:w="1809" w:type="dxa"/>
          </w:tcPr>
          <w:p w:rsidR="00882FB1" w:rsidRDefault="00882FB1" w:rsidP="00F139A7">
            <w:pPr>
              <w:spacing w:line="360" w:lineRule="auto"/>
              <w:jc w:val="both"/>
              <w:rPr>
                <w:sz w:val="28"/>
                <w:szCs w:val="28"/>
                <w:lang w:val="uk-UA"/>
              </w:rPr>
            </w:pPr>
            <w:r w:rsidRPr="00882FB1">
              <w:rPr>
                <w:sz w:val="28"/>
                <w:szCs w:val="28"/>
                <w:lang w:val="uk-UA"/>
              </w:rPr>
              <w:t>8 – 10</w:t>
            </w:r>
          </w:p>
        </w:tc>
      </w:tr>
      <w:tr w:rsidR="00882FB1" w:rsidTr="00882FB1">
        <w:tc>
          <w:tcPr>
            <w:tcW w:w="8046" w:type="dxa"/>
          </w:tcPr>
          <w:p w:rsidR="00882FB1" w:rsidRDefault="00882FB1" w:rsidP="00F139A7">
            <w:pPr>
              <w:spacing w:line="360" w:lineRule="auto"/>
              <w:jc w:val="both"/>
              <w:rPr>
                <w:sz w:val="28"/>
                <w:szCs w:val="28"/>
                <w:lang w:val="uk-UA"/>
              </w:rPr>
            </w:pPr>
            <w:r w:rsidRPr="00882FB1">
              <w:rPr>
                <w:sz w:val="28"/>
                <w:szCs w:val="28"/>
                <w:lang w:val="uk-UA"/>
              </w:rPr>
              <w:t>максимальна продуктивність, від./</w:t>
            </w:r>
            <w:proofErr w:type="spellStart"/>
            <w:r w:rsidRPr="00882FB1">
              <w:rPr>
                <w:sz w:val="28"/>
                <w:szCs w:val="28"/>
                <w:lang w:val="uk-UA"/>
              </w:rPr>
              <w:t>год</w:t>
            </w:r>
            <w:proofErr w:type="spellEnd"/>
          </w:p>
        </w:tc>
        <w:tc>
          <w:tcPr>
            <w:tcW w:w="1809" w:type="dxa"/>
          </w:tcPr>
          <w:p w:rsidR="00882FB1" w:rsidRDefault="00882FB1" w:rsidP="00F139A7">
            <w:pPr>
              <w:spacing w:line="360" w:lineRule="auto"/>
              <w:jc w:val="both"/>
              <w:rPr>
                <w:sz w:val="28"/>
                <w:szCs w:val="28"/>
                <w:lang w:val="uk-UA"/>
              </w:rPr>
            </w:pPr>
            <w:r w:rsidRPr="00882FB1">
              <w:rPr>
                <w:sz w:val="28"/>
                <w:szCs w:val="28"/>
                <w:lang w:val="uk-UA"/>
              </w:rPr>
              <w:t>18’000</w:t>
            </w:r>
          </w:p>
        </w:tc>
      </w:tr>
      <w:tr w:rsidR="00882FB1" w:rsidTr="00882FB1">
        <w:tc>
          <w:tcPr>
            <w:tcW w:w="8046" w:type="dxa"/>
          </w:tcPr>
          <w:p w:rsidR="00882FB1" w:rsidRDefault="00882FB1" w:rsidP="00882FB1">
            <w:pPr>
              <w:spacing w:line="360" w:lineRule="auto"/>
              <w:jc w:val="both"/>
              <w:rPr>
                <w:sz w:val="28"/>
                <w:szCs w:val="28"/>
                <w:lang w:val="uk-UA"/>
              </w:rPr>
            </w:pPr>
            <w:r>
              <w:rPr>
                <w:sz w:val="28"/>
                <w:szCs w:val="28"/>
                <w:lang w:val="uk-UA"/>
              </w:rPr>
              <w:t>розмір друкарської форми довжина x ширина</w:t>
            </w:r>
            <w:r w:rsidRPr="00882FB1">
              <w:rPr>
                <w:sz w:val="28"/>
                <w:szCs w:val="28"/>
                <w:lang w:val="uk-UA"/>
              </w:rPr>
              <w:t>, мм</w:t>
            </w:r>
          </w:p>
        </w:tc>
        <w:tc>
          <w:tcPr>
            <w:tcW w:w="1809" w:type="dxa"/>
          </w:tcPr>
          <w:p w:rsidR="00882FB1" w:rsidRDefault="00882FB1" w:rsidP="00F139A7">
            <w:pPr>
              <w:spacing w:line="360" w:lineRule="auto"/>
              <w:jc w:val="both"/>
              <w:rPr>
                <w:sz w:val="28"/>
                <w:szCs w:val="28"/>
                <w:lang w:val="uk-UA"/>
              </w:rPr>
            </w:pPr>
            <w:r w:rsidRPr="00882FB1">
              <w:rPr>
                <w:sz w:val="28"/>
                <w:szCs w:val="28"/>
                <w:lang w:val="uk-UA"/>
              </w:rPr>
              <w:t>660 x 745</w:t>
            </w:r>
          </w:p>
        </w:tc>
      </w:tr>
      <w:tr w:rsidR="00882FB1" w:rsidTr="00882FB1">
        <w:tc>
          <w:tcPr>
            <w:tcW w:w="8046" w:type="dxa"/>
          </w:tcPr>
          <w:p w:rsidR="00882FB1" w:rsidRDefault="00882FB1" w:rsidP="00F139A7">
            <w:pPr>
              <w:spacing w:line="360" w:lineRule="auto"/>
              <w:jc w:val="both"/>
              <w:rPr>
                <w:sz w:val="28"/>
                <w:szCs w:val="28"/>
                <w:lang w:val="uk-UA"/>
              </w:rPr>
            </w:pPr>
            <w:r w:rsidRPr="00882FB1">
              <w:rPr>
                <w:sz w:val="28"/>
                <w:szCs w:val="28"/>
                <w:lang w:val="uk-UA"/>
              </w:rPr>
              <w:t>розмір друкарської форми</w:t>
            </w:r>
            <w:r>
              <w:rPr>
                <w:sz w:val="28"/>
                <w:szCs w:val="28"/>
                <w:lang w:val="uk-UA"/>
              </w:rPr>
              <w:t xml:space="preserve"> товщина, мм</w:t>
            </w:r>
          </w:p>
        </w:tc>
        <w:tc>
          <w:tcPr>
            <w:tcW w:w="1809" w:type="dxa"/>
          </w:tcPr>
          <w:p w:rsidR="00882FB1" w:rsidRDefault="00882FB1" w:rsidP="00F139A7">
            <w:pPr>
              <w:spacing w:line="360" w:lineRule="auto"/>
              <w:jc w:val="both"/>
              <w:rPr>
                <w:sz w:val="28"/>
                <w:szCs w:val="28"/>
                <w:lang w:val="uk-UA"/>
              </w:rPr>
            </w:pPr>
            <w:r w:rsidRPr="00882FB1">
              <w:rPr>
                <w:sz w:val="28"/>
                <w:szCs w:val="28"/>
                <w:lang w:val="uk-UA"/>
              </w:rPr>
              <w:t>0,3</w:t>
            </w:r>
          </w:p>
        </w:tc>
      </w:tr>
      <w:tr w:rsidR="00882FB1" w:rsidTr="00882FB1">
        <w:tc>
          <w:tcPr>
            <w:tcW w:w="8046" w:type="dxa"/>
          </w:tcPr>
          <w:p w:rsidR="00882FB1" w:rsidRDefault="00CC3D31" w:rsidP="00F139A7">
            <w:pPr>
              <w:spacing w:line="360" w:lineRule="auto"/>
              <w:jc w:val="both"/>
              <w:rPr>
                <w:sz w:val="28"/>
                <w:szCs w:val="28"/>
                <w:lang w:val="uk-UA"/>
              </w:rPr>
            </w:pPr>
            <w:r>
              <w:rPr>
                <w:sz w:val="28"/>
                <w:szCs w:val="28"/>
                <w:lang w:val="uk-UA"/>
              </w:rPr>
              <w:t xml:space="preserve">Висота стапеля </w:t>
            </w:r>
          </w:p>
        </w:tc>
        <w:tc>
          <w:tcPr>
            <w:tcW w:w="1809" w:type="dxa"/>
          </w:tcPr>
          <w:p w:rsidR="00882FB1" w:rsidRDefault="00882FB1" w:rsidP="00F139A7">
            <w:pPr>
              <w:spacing w:line="360" w:lineRule="auto"/>
              <w:jc w:val="both"/>
              <w:rPr>
                <w:sz w:val="28"/>
                <w:szCs w:val="28"/>
                <w:lang w:val="uk-UA"/>
              </w:rPr>
            </w:pPr>
          </w:p>
        </w:tc>
      </w:tr>
      <w:tr w:rsidR="00882FB1" w:rsidTr="00882FB1">
        <w:tc>
          <w:tcPr>
            <w:tcW w:w="8046" w:type="dxa"/>
          </w:tcPr>
          <w:p w:rsidR="00882FB1" w:rsidRDefault="00CC3D31" w:rsidP="00F139A7">
            <w:pPr>
              <w:spacing w:line="360" w:lineRule="auto"/>
              <w:jc w:val="both"/>
              <w:rPr>
                <w:sz w:val="28"/>
                <w:szCs w:val="28"/>
                <w:lang w:val="uk-UA"/>
              </w:rPr>
            </w:pPr>
            <w:r w:rsidRPr="00CC3D31">
              <w:rPr>
                <w:sz w:val="28"/>
                <w:szCs w:val="28"/>
                <w:lang w:val="uk-UA"/>
              </w:rPr>
              <w:t>самонаклад, мм</w:t>
            </w:r>
          </w:p>
        </w:tc>
        <w:tc>
          <w:tcPr>
            <w:tcW w:w="1809" w:type="dxa"/>
          </w:tcPr>
          <w:p w:rsidR="00882FB1" w:rsidRDefault="00CC3D31" w:rsidP="00F139A7">
            <w:pPr>
              <w:spacing w:line="360" w:lineRule="auto"/>
              <w:jc w:val="both"/>
              <w:rPr>
                <w:sz w:val="28"/>
                <w:szCs w:val="28"/>
                <w:lang w:val="uk-UA"/>
              </w:rPr>
            </w:pPr>
            <w:r w:rsidRPr="00CC3D31">
              <w:rPr>
                <w:sz w:val="28"/>
                <w:szCs w:val="28"/>
                <w:lang w:val="uk-UA"/>
              </w:rPr>
              <w:t>1,120</w:t>
            </w:r>
          </w:p>
        </w:tc>
      </w:tr>
      <w:tr w:rsidR="00882FB1" w:rsidTr="00882FB1">
        <w:tc>
          <w:tcPr>
            <w:tcW w:w="8046" w:type="dxa"/>
          </w:tcPr>
          <w:p w:rsidR="00882FB1" w:rsidRDefault="00CC3D31" w:rsidP="00F139A7">
            <w:pPr>
              <w:spacing w:line="360" w:lineRule="auto"/>
              <w:jc w:val="both"/>
              <w:rPr>
                <w:sz w:val="28"/>
                <w:szCs w:val="28"/>
                <w:lang w:val="uk-UA"/>
              </w:rPr>
            </w:pPr>
            <w:r w:rsidRPr="00CC3D31">
              <w:rPr>
                <w:sz w:val="28"/>
                <w:szCs w:val="28"/>
                <w:lang w:val="uk-UA"/>
              </w:rPr>
              <w:t>приймання, мм</w:t>
            </w:r>
          </w:p>
        </w:tc>
        <w:tc>
          <w:tcPr>
            <w:tcW w:w="1809" w:type="dxa"/>
          </w:tcPr>
          <w:p w:rsidR="00882FB1" w:rsidRDefault="00CC3D31" w:rsidP="00F139A7">
            <w:pPr>
              <w:spacing w:line="360" w:lineRule="auto"/>
              <w:jc w:val="both"/>
              <w:rPr>
                <w:sz w:val="28"/>
                <w:szCs w:val="28"/>
                <w:lang w:val="uk-UA"/>
              </w:rPr>
            </w:pPr>
            <w:r w:rsidRPr="00CC3D31">
              <w:rPr>
                <w:sz w:val="28"/>
                <w:szCs w:val="28"/>
                <w:lang w:val="uk-UA"/>
              </w:rPr>
              <w:t>1,120</w:t>
            </w:r>
          </w:p>
        </w:tc>
      </w:tr>
      <w:tr w:rsidR="00882FB1" w:rsidTr="00882FB1">
        <w:tc>
          <w:tcPr>
            <w:tcW w:w="8046" w:type="dxa"/>
          </w:tcPr>
          <w:p w:rsidR="00882FB1" w:rsidRDefault="00CC3D31" w:rsidP="00F139A7">
            <w:pPr>
              <w:spacing w:line="360" w:lineRule="auto"/>
              <w:jc w:val="both"/>
              <w:rPr>
                <w:sz w:val="28"/>
                <w:szCs w:val="28"/>
                <w:lang w:val="uk-UA"/>
              </w:rPr>
            </w:pPr>
            <w:r w:rsidRPr="00CC3D31">
              <w:rPr>
                <w:sz w:val="28"/>
                <w:szCs w:val="28"/>
                <w:lang w:val="uk-UA"/>
              </w:rPr>
              <w:t>піднята друкарська машина, мм</w:t>
            </w:r>
          </w:p>
        </w:tc>
        <w:tc>
          <w:tcPr>
            <w:tcW w:w="1809" w:type="dxa"/>
          </w:tcPr>
          <w:p w:rsidR="00882FB1" w:rsidRDefault="00CC3D31" w:rsidP="00F139A7">
            <w:pPr>
              <w:spacing w:line="360" w:lineRule="auto"/>
              <w:jc w:val="both"/>
              <w:rPr>
                <w:sz w:val="28"/>
                <w:szCs w:val="28"/>
                <w:lang w:val="uk-UA"/>
              </w:rPr>
            </w:pPr>
            <w:r w:rsidRPr="00CC3D31">
              <w:rPr>
                <w:sz w:val="28"/>
                <w:szCs w:val="28"/>
                <w:lang w:val="uk-UA"/>
              </w:rPr>
              <w:t>+550</w:t>
            </w:r>
          </w:p>
        </w:tc>
      </w:tr>
    </w:tbl>
    <w:p w:rsidR="00882FB1" w:rsidRDefault="00882FB1" w:rsidP="00F139A7">
      <w:pPr>
        <w:spacing w:line="360" w:lineRule="auto"/>
        <w:ind w:firstLine="360"/>
        <w:jc w:val="both"/>
        <w:rPr>
          <w:sz w:val="28"/>
          <w:szCs w:val="28"/>
          <w:lang w:val="uk-UA"/>
        </w:rPr>
      </w:pPr>
    </w:p>
    <w:p w:rsidR="0039590A" w:rsidRPr="0039590A" w:rsidRDefault="0039590A" w:rsidP="0019693B">
      <w:pPr>
        <w:pStyle w:val="a6"/>
        <w:numPr>
          <w:ilvl w:val="1"/>
          <w:numId w:val="3"/>
        </w:numPr>
        <w:spacing w:line="360" w:lineRule="auto"/>
        <w:jc w:val="both"/>
        <w:outlineLvl w:val="1"/>
        <w:rPr>
          <w:b/>
          <w:sz w:val="28"/>
          <w:szCs w:val="28"/>
          <w:lang w:val="uk-UA"/>
        </w:rPr>
      </w:pPr>
      <w:bookmarkStart w:id="4" w:name="_Toc169538361"/>
      <w:r w:rsidRPr="0039590A">
        <w:rPr>
          <w:b/>
          <w:sz w:val="28"/>
          <w:szCs w:val="28"/>
          <w:lang w:val="uk-UA"/>
        </w:rPr>
        <w:t>Аналіз конструкції механізмів відокремлення та прискорення  листів на самонакладі</w:t>
      </w:r>
      <w:bookmarkEnd w:id="4"/>
    </w:p>
    <w:p w:rsidR="00F54974" w:rsidRPr="00F54974" w:rsidRDefault="00F54974" w:rsidP="00F54974">
      <w:pPr>
        <w:spacing w:line="360" w:lineRule="auto"/>
        <w:ind w:firstLine="360"/>
        <w:jc w:val="both"/>
        <w:rPr>
          <w:sz w:val="28"/>
          <w:szCs w:val="28"/>
          <w:lang w:val="uk-UA"/>
        </w:rPr>
      </w:pPr>
      <w:r w:rsidRPr="00F54974">
        <w:rPr>
          <w:sz w:val="28"/>
          <w:szCs w:val="28"/>
          <w:lang w:val="uk-UA"/>
        </w:rPr>
        <w:t>Враховуючи велику різноманітність обладнання, в</w:t>
      </w:r>
      <w:r>
        <w:rPr>
          <w:sz w:val="28"/>
          <w:szCs w:val="28"/>
          <w:lang w:val="uk-UA"/>
        </w:rPr>
        <w:t xml:space="preserve"> якому застосовуються </w:t>
      </w:r>
      <w:r w:rsidRPr="00F54974">
        <w:rPr>
          <w:sz w:val="28"/>
          <w:szCs w:val="28"/>
          <w:lang w:val="uk-UA"/>
        </w:rPr>
        <w:t>самонаклади, різні технологічні вимоги, безліч схем побудови таких самонакладів, виникає проблема їхньої класифікації.</w:t>
      </w:r>
    </w:p>
    <w:p w:rsidR="00F54974" w:rsidRPr="00F54974" w:rsidRDefault="00F54974" w:rsidP="00F54974">
      <w:pPr>
        <w:spacing w:line="360" w:lineRule="auto"/>
        <w:ind w:firstLine="360"/>
        <w:jc w:val="both"/>
        <w:rPr>
          <w:sz w:val="28"/>
          <w:szCs w:val="28"/>
          <w:lang w:val="uk-UA"/>
        </w:rPr>
      </w:pPr>
      <w:r w:rsidRPr="00F54974">
        <w:rPr>
          <w:sz w:val="28"/>
          <w:szCs w:val="28"/>
          <w:lang w:val="uk-UA"/>
        </w:rPr>
        <w:t>Для вирішення цієї проблеми було здійснено патентний пошук та проаналізовано різні схеми побудови фрикційних самонакладів.</w:t>
      </w:r>
    </w:p>
    <w:p w:rsidR="00F54974" w:rsidRPr="00F54974" w:rsidRDefault="00F54974" w:rsidP="00F54974">
      <w:pPr>
        <w:spacing w:line="360" w:lineRule="auto"/>
        <w:ind w:firstLine="360"/>
        <w:jc w:val="both"/>
        <w:rPr>
          <w:sz w:val="28"/>
          <w:szCs w:val="28"/>
          <w:lang w:val="uk-UA"/>
        </w:rPr>
      </w:pPr>
      <w:r w:rsidRPr="00F54974">
        <w:rPr>
          <w:sz w:val="28"/>
          <w:szCs w:val="28"/>
          <w:lang w:val="uk-UA"/>
        </w:rPr>
        <w:t>Залежно від призначення та необхідних технологічних характеристик, фрикційний самонаклад може бути як з верхнім, так і з нижнім розташуванням ланки, що подає. Такою технологічною характеристикою є, наприклад, можливість завантаження самонакладу у його роботи.</w:t>
      </w:r>
    </w:p>
    <w:p w:rsidR="00F54974" w:rsidRDefault="00F54974" w:rsidP="00F54974">
      <w:pPr>
        <w:spacing w:line="360" w:lineRule="auto"/>
        <w:ind w:firstLine="360"/>
        <w:jc w:val="both"/>
        <w:rPr>
          <w:sz w:val="28"/>
          <w:szCs w:val="28"/>
          <w:lang w:val="uk-UA"/>
        </w:rPr>
      </w:pPr>
      <w:r w:rsidRPr="00F54974">
        <w:rPr>
          <w:sz w:val="28"/>
          <w:szCs w:val="28"/>
          <w:lang w:val="uk-UA"/>
        </w:rPr>
        <w:t>За способом виникнення сили тертя самонаклад може бути фрикційним, вакуумним або електростатичним</w:t>
      </w:r>
    </w:p>
    <w:p w:rsidR="0039590A" w:rsidRPr="0039590A" w:rsidRDefault="0039590A" w:rsidP="00D14733">
      <w:pPr>
        <w:spacing w:line="360" w:lineRule="auto"/>
        <w:ind w:firstLine="360"/>
        <w:jc w:val="both"/>
        <w:rPr>
          <w:sz w:val="28"/>
          <w:szCs w:val="28"/>
          <w:lang w:val="uk-UA"/>
        </w:rPr>
      </w:pPr>
      <w:r w:rsidRPr="0039590A">
        <w:rPr>
          <w:sz w:val="28"/>
          <w:szCs w:val="28"/>
          <w:lang w:val="uk-UA"/>
        </w:rPr>
        <w:t xml:space="preserve">Вимоги до самонакладів: 1) самонаклади повинні забезпечувати надійну, точну (без перекосів) і циклічну подачу до </w:t>
      </w:r>
      <w:proofErr w:type="spellStart"/>
      <w:r w:rsidRPr="0039590A">
        <w:rPr>
          <w:sz w:val="28"/>
          <w:szCs w:val="28"/>
          <w:lang w:val="uk-UA"/>
        </w:rPr>
        <w:t>вирівнювальних</w:t>
      </w:r>
      <w:proofErr w:type="spellEnd"/>
      <w:r w:rsidRPr="0039590A">
        <w:rPr>
          <w:sz w:val="28"/>
          <w:szCs w:val="28"/>
          <w:lang w:val="uk-UA"/>
        </w:rPr>
        <w:t xml:space="preserve"> упорів листів різного формату, товщини (від 0,03 до 0,8 мм) і маси 1 м² (від 30 до 800 г/м²); 2) при подачі листів не по</w:t>
      </w:r>
      <w:r w:rsidR="008557D1">
        <w:rPr>
          <w:sz w:val="28"/>
          <w:szCs w:val="28"/>
          <w:lang w:val="uk-UA"/>
        </w:rPr>
        <w:t>рушувати структуру їх поверхн</w:t>
      </w:r>
      <w:r w:rsidRPr="0039590A">
        <w:rPr>
          <w:sz w:val="28"/>
          <w:szCs w:val="28"/>
          <w:lang w:val="uk-UA"/>
        </w:rPr>
        <w:t xml:space="preserve">і, не змащувати раніше надрукованого зображення і не пошкоджувати країв листів; 3) допускати тривалу безперебійну роботу машини з поповненням або перезаряджанням </w:t>
      </w:r>
      <w:r w:rsidRPr="0039590A">
        <w:rPr>
          <w:sz w:val="28"/>
          <w:szCs w:val="28"/>
          <w:lang w:val="uk-UA"/>
        </w:rPr>
        <w:lastRenderedPageBreak/>
        <w:t>стільниці на ходу машини; 4) автоматично вимикатися при збоях, порушеннях у подачі листів (наприклад, при пропуску листів, п</w:t>
      </w:r>
      <w:r w:rsidR="00D14733">
        <w:rPr>
          <w:sz w:val="28"/>
          <w:szCs w:val="28"/>
          <w:lang w:val="uk-UA"/>
        </w:rPr>
        <w:t>одачі здвоєних листів і т. д.).</w:t>
      </w:r>
    </w:p>
    <w:p w:rsidR="008557D1" w:rsidRDefault="0039590A" w:rsidP="00D14733">
      <w:pPr>
        <w:spacing w:line="360" w:lineRule="auto"/>
        <w:ind w:firstLine="708"/>
        <w:jc w:val="both"/>
        <w:rPr>
          <w:sz w:val="28"/>
          <w:szCs w:val="28"/>
          <w:lang w:val="uk-UA"/>
        </w:rPr>
      </w:pPr>
      <w:r w:rsidRPr="0039590A">
        <w:rPr>
          <w:sz w:val="28"/>
          <w:szCs w:val="28"/>
          <w:lang w:val="uk-UA"/>
        </w:rPr>
        <w:t>Типи самонакладів, що розрізняються принципом дії, розташуванням стопи, способом установки в машині, способом відділення і подач</w:t>
      </w:r>
      <w:r w:rsidR="0014564C">
        <w:rPr>
          <w:sz w:val="28"/>
          <w:szCs w:val="28"/>
          <w:lang w:val="uk-UA"/>
        </w:rPr>
        <w:t>і листів наведені на рис. 1.3</w:t>
      </w:r>
      <w:r w:rsidRPr="0039590A">
        <w:rPr>
          <w:sz w:val="28"/>
          <w:szCs w:val="28"/>
          <w:lang w:val="uk-UA"/>
        </w:rPr>
        <w:t>.</w:t>
      </w:r>
    </w:p>
    <w:p w:rsidR="0039590A" w:rsidRDefault="0039590A" w:rsidP="00D14733">
      <w:pPr>
        <w:spacing w:line="360" w:lineRule="auto"/>
        <w:ind w:firstLine="708"/>
        <w:jc w:val="both"/>
        <w:rPr>
          <w:sz w:val="28"/>
          <w:szCs w:val="28"/>
          <w:lang w:val="uk-UA"/>
        </w:rPr>
      </w:pPr>
      <w:r w:rsidRPr="0039590A">
        <w:rPr>
          <w:sz w:val="28"/>
          <w:szCs w:val="28"/>
          <w:lang w:val="uk-UA"/>
        </w:rPr>
        <w:t xml:space="preserve"> У період робочого ходу (за стрілкою А) ролики, утримувані собачкою 2 або обгінною муфтою, не обертаючись і, завдяки фрикційному зчепленню з верхнім листом, зміщують його в </w:t>
      </w:r>
      <w:proofErr w:type="spellStart"/>
      <w:r w:rsidRPr="0039590A">
        <w:rPr>
          <w:sz w:val="28"/>
          <w:szCs w:val="28"/>
          <w:lang w:val="uk-UA"/>
        </w:rPr>
        <w:t>подаючу</w:t>
      </w:r>
      <w:proofErr w:type="spellEnd"/>
      <w:r w:rsidRPr="0039590A">
        <w:rPr>
          <w:sz w:val="28"/>
          <w:szCs w:val="28"/>
          <w:lang w:val="uk-UA"/>
        </w:rPr>
        <w:t xml:space="preserve"> пару 3, 3’. При зворотному ході ролики вільно прокочуються по стопі. Для надійності відділення від стопи лише одного листа служать обмежувачі 4 і голки 5, що утримують інші краї наступних листів від зміщення.</w:t>
      </w:r>
    </w:p>
    <w:tbl>
      <w:tblPr>
        <w:tblStyle w:val="a8"/>
        <w:tblW w:w="0" w:type="auto"/>
        <w:tblLook w:val="04A0" w:firstRow="1" w:lastRow="0" w:firstColumn="1" w:lastColumn="0" w:noHBand="0" w:noVBand="1"/>
      </w:tblPr>
      <w:tblGrid>
        <w:gridCol w:w="9855"/>
      </w:tblGrid>
      <w:tr w:rsidR="0014564C" w:rsidTr="0014564C">
        <w:tc>
          <w:tcPr>
            <w:tcW w:w="9855" w:type="dxa"/>
          </w:tcPr>
          <w:p w:rsidR="0014564C" w:rsidRDefault="0014564C" w:rsidP="0014564C">
            <w:pPr>
              <w:spacing w:line="360" w:lineRule="auto"/>
              <w:jc w:val="center"/>
              <w:rPr>
                <w:sz w:val="28"/>
                <w:szCs w:val="28"/>
                <w:lang w:val="uk-UA"/>
              </w:rPr>
            </w:pPr>
            <w:r>
              <w:rPr>
                <w:noProof/>
                <w:sz w:val="28"/>
                <w:szCs w:val="28"/>
              </w:rPr>
              <w:drawing>
                <wp:inline distT="0" distB="0" distL="0" distR="0">
                  <wp:extent cx="5744308" cy="2362919"/>
                  <wp:effectExtent l="0" t="0" r="889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7829_y.jpg"/>
                          <pic:cNvPicPr/>
                        </pic:nvPicPr>
                        <pic:blipFill>
                          <a:blip r:embed="rId10">
                            <a:extLst>
                              <a:ext uri="{28A0092B-C50C-407E-A947-70E740481C1C}">
                                <a14:useLocalDpi xmlns:a14="http://schemas.microsoft.com/office/drawing/2010/main" val="0"/>
                              </a:ext>
                            </a:extLst>
                          </a:blip>
                          <a:stretch>
                            <a:fillRect/>
                          </a:stretch>
                        </pic:blipFill>
                        <pic:spPr>
                          <a:xfrm>
                            <a:off x="0" y="0"/>
                            <a:ext cx="5747095" cy="2364065"/>
                          </a:xfrm>
                          <a:prstGeom prst="rect">
                            <a:avLst/>
                          </a:prstGeom>
                        </pic:spPr>
                      </pic:pic>
                    </a:graphicData>
                  </a:graphic>
                </wp:inline>
              </w:drawing>
            </w:r>
          </w:p>
        </w:tc>
      </w:tr>
    </w:tbl>
    <w:p w:rsidR="0014564C" w:rsidRDefault="008557D1" w:rsidP="008557D1">
      <w:pPr>
        <w:spacing w:line="360" w:lineRule="auto"/>
        <w:jc w:val="both"/>
        <w:rPr>
          <w:sz w:val="28"/>
          <w:szCs w:val="28"/>
          <w:lang w:val="uk-UA"/>
        </w:rPr>
      </w:pPr>
      <w:r>
        <w:rPr>
          <w:sz w:val="28"/>
          <w:szCs w:val="28"/>
          <w:lang w:val="uk-UA"/>
        </w:rPr>
        <w:tab/>
      </w:r>
      <w:r w:rsidR="0014564C">
        <w:rPr>
          <w:sz w:val="28"/>
          <w:szCs w:val="28"/>
          <w:lang w:val="uk-UA"/>
        </w:rPr>
        <w:t xml:space="preserve">Рисунок 1.3 – Схема </w:t>
      </w:r>
      <w:r>
        <w:rPr>
          <w:sz w:val="28"/>
          <w:szCs w:val="28"/>
          <w:lang w:val="uk-UA"/>
        </w:rPr>
        <w:t xml:space="preserve">роботи та окремі операції </w:t>
      </w:r>
      <w:r w:rsidR="0014564C">
        <w:rPr>
          <w:sz w:val="28"/>
          <w:szCs w:val="28"/>
          <w:lang w:val="uk-UA"/>
        </w:rPr>
        <w:t>самонакладів</w:t>
      </w:r>
    </w:p>
    <w:p w:rsidR="0014564C" w:rsidRPr="0014564C" w:rsidRDefault="008557D1" w:rsidP="008557D1">
      <w:pPr>
        <w:tabs>
          <w:tab w:val="left" w:pos="709"/>
          <w:tab w:val="left" w:pos="1560"/>
        </w:tabs>
        <w:spacing w:line="360" w:lineRule="auto"/>
        <w:jc w:val="both"/>
        <w:rPr>
          <w:sz w:val="28"/>
          <w:szCs w:val="28"/>
          <w:lang w:val="uk-UA"/>
        </w:rPr>
      </w:pPr>
      <w:r>
        <w:rPr>
          <w:sz w:val="28"/>
          <w:szCs w:val="28"/>
          <w:lang w:val="uk-UA"/>
        </w:rPr>
        <w:tab/>
      </w:r>
      <w:r w:rsidR="0014564C" w:rsidRPr="0014564C">
        <w:rPr>
          <w:sz w:val="28"/>
          <w:szCs w:val="28"/>
          <w:lang w:val="uk-UA"/>
        </w:rPr>
        <w:t>В інших конструкціях фрикційні ролики 1 (сх. б) обертаються реверсивно: спочатку за стрілкою А, виводячи верхній лист з-під планки 2 і опускаючи його зі стопи шляхом ковзання по притискному боку 3, а потім у зворотному напрямку — для подачі листа в пару 4, 4’. Крім роликів 1 використовують також неперервні фрикційні ремені або стрічки (сх. в). Всі ці самонаклади виявляються небажано механічним впливом на поверхню листів, особливо чутливих до їх товщини і сорту матеріалу і недостатньо надійні</w:t>
      </w:r>
      <w:r w:rsidR="00D14733">
        <w:rPr>
          <w:sz w:val="28"/>
          <w:szCs w:val="28"/>
          <w:lang w:val="uk-UA"/>
        </w:rPr>
        <w:t xml:space="preserve"> при високих швидкостях роботи.</w:t>
      </w:r>
    </w:p>
    <w:p w:rsidR="0014564C" w:rsidRPr="0014564C" w:rsidRDefault="008557D1" w:rsidP="008557D1">
      <w:pPr>
        <w:spacing w:line="360" w:lineRule="auto"/>
        <w:jc w:val="both"/>
        <w:rPr>
          <w:sz w:val="28"/>
          <w:szCs w:val="28"/>
          <w:lang w:val="uk-UA"/>
        </w:rPr>
      </w:pPr>
      <w:r>
        <w:rPr>
          <w:sz w:val="28"/>
          <w:szCs w:val="28"/>
          <w:lang w:val="uk-UA"/>
        </w:rPr>
        <w:tab/>
      </w:r>
      <w:r w:rsidR="0014564C" w:rsidRPr="0014564C">
        <w:rPr>
          <w:sz w:val="28"/>
          <w:szCs w:val="28"/>
          <w:lang w:val="uk-UA"/>
        </w:rPr>
        <w:t>Самонаклади з відділенням від стопи нижніх листів (сх. д, е) або від вертикальної стопи передніх листів (сх. з, и) обе</w:t>
      </w:r>
      <w:r w:rsidR="002118D4">
        <w:rPr>
          <w:sz w:val="28"/>
          <w:szCs w:val="28"/>
          <w:lang w:val="uk-UA"/>
        </w:rPr>
        <w:t>ртовими</w:t>
      </w:r>
      <w:r w:rsidR="0014564C" w:rsidRPr="0014564C">
        <w:rPr>
          <w:sz w:val="28"/>
          <w:szCs w:val="28"/>
          <w:lang w:val="uk-UA"/>
        </w:rPr>
        <w:t xml:space="preserve"> вакуумними або </w:t>
      </w:r>
      <w:r w:rsidR="0014564C" w:rsidRPr="0014564C">
        <w:rPr>
          <w:sz w:val="28"/>
          <w:szCs w:val="28"/>
          <w:lang w:val="uk-UA"/>
        </w:rPr>
        <w:lastRenderedPageBreak/>
        <w:t>фрикційними валиками (сх. г, д, л), роликами, ременями або стрічками (сх. е) через низьку точність і малу надійність подачі листів застосовуються лише в малоформатних машинах, призначених для друкування на конвертах, картках, конторських бланках і т. п. продукції. Перевага цих самонакладів у тому, що вони допускають безперервне заван</w:t>
      </w:r>
      <w:r w:rsidR="00D14733">
        <w:rPr>
          <w:sz w:val="28"/>
          <w:szCs w:val="28"/>
          <w:lang w:val="uk-UA"/>
        </w:rPr>
        <w:t>таження листами на ходу машини.</w:t>
      </w:r>
    </w:p>
    <w:p w:rsidR="0014564C" w:rsidRPr="0014564C" w:rsidRDefault="00D14733" w:rsidP="008557D1">
      <w:pPr>
        <w:spacing w:line="360" w:lineRule="auto"/>
        <w:jc w:val="both"/>
        <w:rPr>
          <w:sz w:val="28"/>
          <w:szCs w:val="28"/>
          <w:lang w:val="uk-UA"/>
        </w:rPr>
      </w:pPr>
      <w:r>
        <w:rPr>
          <w:sz w:val="28"/>
          <w:szCs w:val="28"/>
          <w:lang w:val="uk-UA"/>
        </w:rPr>
        <w:tab/>
      </w:r>
      <w:r w:rsidR="0014564C" w:rsidRPr="0014564C">
        <w:rPr>
          <w:sz w:val="28"/>
          <w:szCs w:val="28"/>
          <w:lang w:val="uk-UA"/>
        </w:rPr>
        <w:t xml:space="preserve">Найбільше поширення отримали пневматичні самонаклади з відділенням верхніх листів присосами 1 (сх. ж). Для малопродуктивних машин вони розраховуються на послідовну подачу листів з інтервалом </w:t>
      </w:r>
      <w:proofErr w:type="spellStart"/>
      <w:r w:rsidR="0014564C" w:rsidRPr="0014564C">
        <w:rPr>
          <w:sz w:val="28"/>
          <w:szCs w:val="28"/>
          <w:lang w:val="uk-UA"/>
        </w:rPr>
        <w:t>aп</w:t>
      </w:r>
      <w:proofErr w:type="spellEnd"/>
      <w:r w:rsidR="0014564C" w:rsidRPr="0014564C">
        <w:rPr>
          <w:sz w:val="28"/>
          <w:szCs w:val="28"/>
          <w:lang w:val="uk-UA"/>
        </w:rPr>
        <w:t xml:space="preserve"> (сх. и), а для швидкохідних — на ступеневу, при якій листи рухаються з перекриттям </w:t>
      </w:r>
      <w:proofErr w:type="spellStart"/>
      <w:r w:rsidR="0014564C" w:rsidRPr="0014564C">
        <w:rPr>
          <w:sz w:val="28"/>
          <w:szCs w:val="28"/>
          <w:lang w:val="uk-UA"/>
        </w:rPr>
        <w:t>aс</w:t>
      </w:r>
      <w:proofErr w:type="spellEnd"/>
      <w:r w:rsidR="0014564C" w:rsidRPr="0014564C">
        <w:rPr>
          <w:sz w:val="28"/>
          <w:szCs w:val="28"/>
          <w:lang w:val="uk-UA"/>
        </w:rPr>
        <w:t xml:space="preserve"> (сх. к). Можливість роботи машини з підвищеною швидкістю в останньому випадку пояснюється тим, що </w:t>
      </w:r>
      <w:proofErr w:type="spellStart"/>
      <w:r w:rsidR="0014564C" w:rsidRPr="0014564C">
        <w:rPr>
          <w:sz w:val="28"/>
          <w:szCs w:val="28"/>
          <w:lang w:val="uk-UA"/>
        </w:rPr>
        <w:t>Sc</w:t>
      </w:r>
      <w:proofErr w:type="spellEnd"/>
      <w:r w:rsidR="0014564C" w:rsidRPr="0014564C">
        <w:rPr>
          <w:sz w:val="28"/>
          <w:szCs w:val="28"/>
          <w:lang w:val="uk-UA"/>
        </w:rPr>
        <w:t xml:space="preserve"> = L – </w:t>
      </w:r>
      <w:proofErr w:type="spellStart"/>
      <w:r w:rsidR="0014564C" w:rsidRPr="0014564C">
        <w:rPr>
          <w:sz w:val="28"/>
          <w:szCs w:val="28"/>
          <w:lang w:val="uk-UA"/>
        </w:rPr>
        <w:t>aс</w:t>
      </w:r>
      <w:proofErr w:type="spellEnd"/>
      <w:r w:rsidR="0014564C" w:rsidRPr="0014564C">
        <w:rPr>
          <w:sz w:val="28"/>
          <w:szCs w:val="28"/>
          <w:lang w:val="uk-UA"/>
        </w:rPr>
        <w:t xml:space="preserve"> (де L — розмір листа в напрямку його подачі) при ступеневій подачі листа рівномірно менша, ніж при послідовній, і т. д. </w:t>
      </w:r>
      <w:proofErr w:type="spellStart"/>
      <w:r w:rsidR="0014564C" w:rsidRPr="0014564C">
        <w:rPr>
          <w:sz w:val="28"/>
          <w:szCs w:val="28"/>
          <w:lang w:val="uk-UA"/>
        </w:rPr>
        <w:t>Sc</w:t>
      </w:r>
      <w:proofErr w:type="spellEnd"/>
      <w:r w:rsidR="0014564C" w:rsidRPr="0014564C">
        <w:rPr>
          <w:sz w:val="28"/>
          <w:szCs w:val="28"/>
          <w:lang w:val="uk-UA"/>
        </w:rPr>
        <w:t xml:space="preserve"> &lt; </w:t>
      </w:r>
      <w:proofErr w:type="spellStart"/>
      <w:r w:rsidR="0014564C" w:rsidRPr="0014564C">
        <w:rPr>
          <w:sz w:val="28"/>
          <w:szCs w:val="28"/>
          <w:lang w:val="uk-UA"/>
        </w:rPr>
        <w:t>Sn</w:t>
      </w:r>
      <w:proofErr w:type="spellEnd"/>
      <w:r w:rsidR="0014564C" w:rsidRPr="0014564C">
        <w:rPr>
          <w:sz w:val="28"/>
          <w:szCs w:val="28"/>
          <w:lang w:val="uk-UA"/>
        </w:rPr>
        <w:t xml:space="preserve"> (сх. и, к) і тому при постійній швидкості транспортування листів по накладному столу </w:t>
      </w:r>
      <w:proofErr w:type="spellStart"/>
      <w:r w:rsidR="0014564C" w:rsidRPr="0014564C">
        <w:rPr>
          <w:sz w:val="28"/>
          <w:szCs w:val="28"/>
          <w:lang w:val="uk-UA"/>
        </w:rPr>
        <w:t>vn</w:t>
      </w:r>
      <w:proofErr w:type="spellEnd"/>
      <w:r w:rsidR="0014564C" w:rsidRPr="0014564C">
        <w:rPr>
          <w:sz w:val="28"/>
          <w:szCs w:val="28"/>
          <w:lang w:val="uk-UA"/>
        </w:rPr>
        <w:t xml:space="preserve"> = </w:t>
      </w:r>
      <w:proofErr w:type="spellStart"/>
      <w:r w:rsidR="0014564C" w:rsidRPr="0014564C">
        <w:rPr>
          <w:sz w:val="28"/>
          <w:szCs w:val="28"/>
          <w:lang w:val="uk-UA"/>
        </w:rPr>
        <w:t>Sc</w:t>
      </w:r>
      <w:proofErr w:type="spellEnd"/>
      <w:r w:rsidR="0014564C" w:rsidRPr="0014564C">
        <w:rPr>
          <w:sz w:val="28"/>
          <w:szCs w:val="28"/>
          <w:lang w:val="uk-UA"/>
        </w:rPr>
        <w:t xml:space="preserve"> : </w:t>
      </w:r>
      <w:proofErr w:type="spellStart"/>
      <w:r w:rsidR="0014564C" w:rsidRPr="0014564C">
        <w:rPr>
          <w:sz w:val="28"/>
          <w:szCs w:val="28"/>
          <w:lang w:val="uk-UA"/>
        </w:rPr>
        <w:t>T</w:t>
      </w:r>
      <w:r w:rsidR="0014564C">
        <w:rPr>
          <w:sz w:val="28"/>
          <w:szCs w:val="28"/>
          <w:lang w:val="uk-UA"/>
        </w:rPr>
        <w:t>c</w:t>
      </w:r>
      <w:proofErr w:type="spellEnd"/>
      <w:r w:rsidR="0014564C">
        <w:rPr>
          <w:sz w:val="28"/>
          <w:szCs w:val="28"/>
          <w:lang w:val="uk-UA"/>
        </w:rPr>
        <w:t xml:space="preserve"> = </w:t>
      </w:r>
      <w:proofErr w:type="spellStart"/>
      <w:r w:rsidR="0014564C">
        <w:rPr>
          <w:sz w:val="28"/>
          <w:szCs w:val="28"/>
          <w:lang w:val="uk-UA"/>
        </w:rPr>
        <w:t>Sn</w:t>
      </w:r>
      <w:proofErr w:type="spellEnd"/>
      <w:r w:rsidR="0014564C">
        <w:rPr>
          <w:sz w:val="28"/>
          <w:szCs w:val="28"/>
          <w:lang w:val="uk-UA"/>
        </w:rPr>
        <w:t xml:space="preserve"> : </w:t>
      </w:r>
      <w:proofErr w:type="spellStart"/>
      <w:r w:rsidR="0014564C">
        <w:rPr>
          <w:sz w:val="28"/>
          <w:szCs w:val="28"/>
          <w:lang w:val="uk-UA"/>
        </w:rPr>
        <w:t>Tn</w:t>
      </w:r>
      <w:proofErr w:type="spellEnd"/>
      <w:r w:rsidR="0014564C">
        <w:rPr>
          <w:sz w:val="28"/>
          <w:szCs w:val="28"/>
          <w:lang w:val="uk-UA"/>
        </w:rPr>
        <w:t xml:space="preserve">, час циклу </w:t>
      </w:r>
      <w:proofErr w:type="spellStart"/>
      <w:r w:rsidR="0014564C">
        <w:rPr>
          <w:sz w:val="28"/>
          <w:szCs w:val="28"/>
          <w:lang w:val="uk-UA"/>
        </w:rPr>
        <w:t>Tc</w:t>
      </w:r>
      <w:proofErr w:type="spellEnd"/>
      <w:r w:rsidR="0014564C">
        <w:rPr>
          <w:sz w:val="28"/>
          <w:szCs w:val="28"/>
          <w:lang w:val="uk-UA"/>
        </w:rPr>
        <w:t xml:space="preserve"> &lt; </w:t>
      </w:r>
      <w:proofErr w:type="spellStart"/>
      <w:r w:rsidR="0014564C">
        <w:rPr>
          <w:sz w:val="28"/>
          <w:szCs w:val="28"/>
          <w:lang w:val="uk-UA"/>
        </w:rPr>
        <w:t>Tn</w:t>
      </w:r>
      <w:proofErr w:type="spellEnd"/>
      <w:r w:rsidR="0014564C">
        <w:rPr>
          <w:sz w:val="28"/>
          <w:szCs w:val="28"/>
          <w:lang w:val="uk-UA"/>
        </w:rPr>
        <w:t>.</w:t>
      </w:r>
    </w:p>
    <w:p w:rsidR="0014564C" w:rsidRPr="0014564C" w:rsidRDefault="00D14733" w:rsidP="008557D1">
      <w:pPr>
        <w:spacing w:line="360" w:lineRule="auto"/>
        <w:jc w:val="both"/>
        <w:rPr>
          <w:sz w:val="28"/>
          <w:szCs w:val="28"/>
          <w:lang w:val="uk-UA"/>
        </w:rPr>
      </w:pPr>
      <w:r>
        <w:rPr>
          <w:sz w:val="28"/>
          <w:szCs w:val="28"/>
          <w:lang w:val="uk-UA"/>
        </w:rPr>
        <w:tab/>
      </w:r>
      <w:r w:rsidR="0014564C" w:rsidRPr="0014564C">
        <w:rPr>
          <w:sz w:val="28"/>
          <w:szCs w:val="28"/>
          <w:lang w:val="uk-UA"/>
        </w:rPr>
        <w:t xml:space="preserve">Принципова схема пневматичного </w:t>
      </w:r>
      <w:proofErr w:type="spellStart"/>
      <w:r w:rsidR="0014564C" w:rsidRPr="0014564C">
        <w:rPr>
          <w:sz w:val="28"/>
          <w:szCs w:val="28"/>
          <w:lang w:val="uk-UA"/>
        </w:rPr>
        <w:t>самонаклада</w:t>
      </w:r>
      <w:proofErr w:type="spellEnd"/>
      <w:r w:rsidR="0014564C" w:rsidRPr="0014564C">
        <w:rPr>
          <w:sz w:val="28"/>
          <w:szCs w:val="28"/>
          <w:lang w:val="uk-UA"/>
        </w:rPr>
        <w:t xml:space="preserve"> для ступенев</w:t>
      </w:r>
      <w:r w:rsidR="002118D4">
        <w:rPr>
          <w:sz w:val="28"/>
          <w:szCs w:val="28"/>
          <w:lang w:val="uk-UA"/>
        </w:rPr>
        <w:t>ої подачі листів показана на схемі (рис.1.3.)</w:t>
      </w:r>
      <w:r w:rsidR="0014564C" w:rsidRPr="0014564C">
        <w:rPr>
          <w:sz w:val="28"/>
          <w:szCs w:val="28"/>
          <w:lang w:val="uk-UA"/>
        </w:rPr>
        <w:t xml:space="preserve"> Стопа 1 із </w:t>
      </w:r>
      <w:proofErr w:type="spellStart"/>
      <w:r w:rsidR="0014564C" w:rsidRPr="0014564C">
        <w:rPr>
          <w:sz w:val="28"/>
          <w:szCs w:val="28"/>
          <w:lang w:val="uk-UA"/>
        </w:rPr>
        <w:t>листовіддільним</w:t>
      </w:r>
      <w:proofErr w:type="spellEnd"/>
      <w:r w:rsidR="0014564C" w:rsidRPr="0014564C">
        <w:rPr>
          <w:sz w:val="28"/>
          <w:szCs w:val="28"/>
          <w:lang w:val="uk-UA"/>
        </w:rPr>
        <w:t xml:space="preserve"> присосом 2 піднімається автоматично, і її верхній рівень контролюється щупом 3. Для надійності відділення від стопи тільки одного листа застосовуються бокові 4 і задні 5 обмежувачі, щітки 6 і сопла, що подають повітря під відокремлений лист (іноді для цієї мети використовується щуп 3). Відокремлений від стопи лист перехоплюється транспортувальними присосами 7, з допомогою яких передня частина листа, ковзаючи по відхиляючому мостику 8, вводиться у стаціонарну </w:t>
      </w:r>
      <w:proofErr w:type="spellStart"/>
      <w:r w:rsidR="0014564C" w:rsidRPr="0014564C">
        <w:rPr>
          <w:sz w:val="28"/>
          <w:szCs w:val="28"/>
          <w:lang w:val="uk-UA"/>
        </w:rPr>
        <w:t>листовідвідну</w:t>
      </w:r>
      <w:proofErr w:type="spellEnd"/>
      <w:r w:rsidR="0014564C" w:rsidRPr="0014564C">
        <w:rPr>
          <w:sz w:val="28"/>
          <w:szCs w:val="28"/>
          <w:lang w:val="uk-UA"/>
        </w:rPr>
        <w:t xml:space="preserve"> пару 9–10. Гумові ролик</w:t>
      </w:r>
      <w:r w:rsidR="002118D4">
        <w:rPr>
          <w:sz w:val="28"/>
          <w:szCs w:val="28"/>
          <w:lang w:val="uk-UA"/>
        </w:rPr>
        <w:t>и 10 часто виконуються коливними</w:t>
      </w:r>
      <w:r w:rsidR="0014564C" w:rsidRPr="0014564C">
        <w:rPr>
          <w:sz w:val="28"/>
          <w:szCs w:val="28"/>
          <w:lang w:val="uk-UA"/>
        </w:rPr>
        <w:t xml:space="preserve">. У цьому випадку передня частина листа встановлюється присосами 7 над </w:t>
      </w:r>
      <w:proofErr w:type="spellStart"/>
      <w:r w:rsidR="0014564C" w:rsidRPr="0014564C">
        <w:rPr>
          <w:sz w:val="28"/>
          <w:szCs w:val="28"/>
          <w:lang w:val="uk-UA"/>
        </w:rPr>
        <w:t>неперервно</w:t>
      </w:r>
      <w:proofErr w:type="spellEnd"/>
      <w:r w:rsidR="0014564C" w:rsidRPr="0014564C">
        <w:rPr>
          <w:sz w:val="28"/>
          <w:szCs w:val="28"/>
          <w:lang w:val="uk-UA"/>
        </w:rPr>
        <w:t xml:space="preserve"> обертовими </w:t>
      </w:r>
      <w:proofErr w:type="spellStart"/>
      <w:r w:rsidR="0014564C" w:rsidRPr="0014564C">
        <w:rPr>
          <w:sz w:val="28"/>
          <w:szCs w:val="28"/>
          <w:lang w:val="uk-UA"/>
        </w:rPr>
        <w:t>листовідвідними</w:t>
      </w:r>
      <w:proofErr w:type="spellEnd"/>
      <w:r w:rsidR="0014564C" w:rsidRPr="0014564C">
        <w:rPr>
          <w:sz w:val="28"/>
          <w:szCs w:val="28"/>
          <w:lang w:val="uk-UA"/>
        </w:rPr>
        <w:t xml:space="preserve"> циліндрами 9. При подальшому опусканні на нього роликів 10 лист строго по циклу подається на нескінченний транспортер 11, що просуває його по накладному столу 12 до механізмів бокового 13 і переднього 14 вирівнювання. Процес відділення і подачі листа окремо зображений на сх. </w:t>
      </w:r>
      <w:proofErr w:type="spellStart"/>
      <w:r w:rsidR="0014564C" w:rsidRPr="0014564C">
        <w:rPr>
          <w:sz w:val="28"/>
          <w:szCs w:val="28"/>
          <w:lang w:val="uk-UA"/>
        </w:rPr>
        <w:t>н-с</w:t>
      </w:r>
      <w:proofErr w:type="spellEnd"/>
      <w:r w:rsidR="0014564C" w:rsidRPr="0014564C">
        <w:rPr>
          <w:sz w:val="28"/>
          <w:szCs w:val="28"/>
          <w:lang w:val="uk-UA"/>
        </w:rPr>
        <w:t xml:space="preserve">. Для спрощення конструкції самонакладу іноді </w:t>
      </w:r>
      <w:proofErr w:type="spellStart"/>
      <w:r w:rsidR="0014564C" w:rsidRPr="0014564C">
        <w:rPr>
          <w:sz w:val="28"/>
          <w:szCs w:val="28"/>
          <w:lang w:val="uk-UA"/>
        </w:rPr>
        <w:t>відокремлюючим</w:t>
      </w:r>
      <w:proofErr w:type="spellEnd"/>
      <w:r w:rsidR="0014564C" w:rsidRPr="0014564C">
        <w:rPr>
          <w:sz w:val="28"/>
          <w:szCs w:val="28"/>
          <w:lang w:val="uk-UA"/>
        </w:rPr>
        <w:t xml:space="preserve"> присосам додається додатковий рух по горизонталі (наприклад, у самонакладі С-54 машини ПОЛ-54) і тоді вони одночасно </w:t>
      </w:r>
      <w:r w:rsidR="0014564C" w:rsidRPr="0014564C">
        <w:rPr>
          <w:sz w:val="28"/>
          <w:szCs w:val="28"/>
          <w:lang w:val="uk-UA"/>
        </w:rPr>
        <w:lastRenderedPageBreak/>
        <w:t>виконують функ</w:t>
      </w:r>
      <w:r w:rsidR="0014564C">
        <w:rPr>
          <w:sz w:val="28"/>
          <w:szCs w:val="28"/>
          <w:lang w:val="uk-UA"/>
        </w:rPr>
        <w:t>ції транспортувальних присосів.</w:t>
      </w:r>
    </w:p>
    <w:p w:rsidR="0014564C" w:rsidRDefault="00F54974" w:rsidP="00F54974">
      <w:pPr>
        <w:spacing w:line="360" w:lineRule="auto"/>
        <w:jc w:val="both"/>
        <w:rPr>
          <w:sz w:val="28"/>
          <w:szCs w:val="28"/>
          <w:lang w:val="uk-UA"/>
        </w:rPr>
      </w:pPr>
      <w:r>
        <w:rPr>
          <w:sz w:val="28"/>
          <w:szCs w:val="28"/>
          <w:lang w:val="uk-UA"/>
        </w:rPr>
        <w:tab/>
      </w:r>
      <w:r w:rsidR="0014564C" w:rsidRPr="0014564C">
        <w:rPr>
          <w:sz w:val="28"/>
          <w:szCs w:val="28"/>
          <w:lang w:val="uk-UA"/>
        </w:rPr>
        <w:t>У самонакладах для послідовної подачі листів, як правило, застосовується лише одна передня штанга з присосами 1 (сх. ж), а стопа роздувається бо</w:t>
      </w:r>
      <w:r w:rsidR="002118D4">
        <w:rPr>
          <w:sz w:val="28"/>
          <w:szCs w:val="28"/>
          <w:lang w:val="uk-UA"/>
        </w:rPr>
        <w:t>ковими і передніми розпушувачами</w:t>
      </w:r>
      <w:r w:rsidR="0014564C" w:rsidRPr="0014564C">
        <w:rPr>
          <w:sz w:val="28"/>
          <w:szCs w:val="28"/>
          <w:lang w:val="uk-UA"/>
        </w:rPr>
        <w:t xml:space="preserve"> 2.</w:t>
      </w:r>
    </w:p>
    <w:p w:rsidR="00F01783" w:rsidRDefault="00F01783" w:rsidP="0014564C">
      <w:pPr>
        <w:tabs>
          <w:tab w:val="left" w:pos="2622"/>
        </w:tabs>
        <w:spacing w:line="360" w:lineRule="auto"/>
        <w:jc w:val="both"/>
        <w:rPr>
          <w:sz w:val="28"/>
          <w:szCs w:val="28"/>
          <w:lang w:val="uk-UA"/>
        </w:rPr>
      </w:pPr>
    </w:p>
    <w:p w:rsidR="00B25808" w:rsidRPr="00B25808" w:rsidRDefault="00251121" w:rsidP="0019693B">
      <w:pPr>
        <w:pStyle w:val="a6"/>
        <w:numPr>
          <w:ilvl w:val="1"/>
          <w:numId w:val="3"/>
        </w:numPr>
        <w:spacing w:line="360" w:lineRule="auto"/>
        <w:jc w:val="both"/>
        <w:outlineLvl w:val="1"/>
        <w:rPr>
          <w:b/>
          <w:sz w:val="28"/>
          <w:szCs w:val="28"/>
          <w:lang w:val="uk-UA"/>
        </w:rPr>
      </w:pPr>
      <w:bookmarkStart w:id="5" w:name="_Toc169538362"/>
      <w:proofErr w:type="spellStart"/>
      <w:r>
        <w:rPr>
          <w:b/>
          <w:sz w:val="28"/>
          <w:szCs w:val="28"/>
          <w:lang w:val="uk-UA"/>
        </w:rPr>
        <w:t>Аркушеж</w:t>
      </w:r>
      <w:r w:rsidR="00B25808">
        <w:rPr>
          <w:b/>
          <w:sz w:val="28"/>
          <w:szCs w:val="28"/>
          <w:lang w:val="uk-UA"/>
        </w:rPr>
        <w:t>ивильні</w:t>
      </w:r>
      <w:proofErr w:type="spellEnd"/>
      <w:r w:rsidR="00B25808">
        <w:rPr>
          <w:b/>
          <w:sz w:val="28"/>
          <w:szCs w:val="28"/>
          <w:lang w:val="uk-UA"/>
        </w:rPr>
        <w:t xml:space="preserve"> пристрої</w:t>
      </w:r>
      <w:bookmarkEnd w:id="5"/>
    </w:p>
    <w:p w:rsidR="00B25808" w:rsidRPr="00D14733" w:rsidRDefault="00B25808" w:rsidP="00B25808">
      <w:pPr>
        <w:spacing w:line="360" w:lineRule="auto"/>
        <w:ind w:firstLine="360"/>
        <w:jc w:val="both"/>
        <w:rPr>
          <w:sz w:val="28"/>
          <w:szCs w:val="28"/>
          <w:lang w:val="uk-UA"/>
        </w:rPr>
      </w:pPr>
      <w:r w:rsidRPr="00D14733">
        <w:rPr>
          <w:sz w:val="28"/>
          <w:szCs w:val="28"/>
          <w:lang w:val="uk-UA"/>
        </w:rPr>
        <w:t>Підвищення швидкості роботи листових ротацій</w:t>
      </w:r>
      <w:r w:rsidR="008557D1">
        <w:rPr>
          <w:sz w:val="28"/>
          <w:szCs w:val="28"/>
          <w:lang w:val="uk-UA"/>
        </w:rPr>
        <w:t xml:space="preserve">них друкарських машин </w:t>
      </w:r>
      <w:r w:rsidRPr="00D14733">
        <w:rPr>
          <w:sz w:val="28"/>
          <w:szCs w:val="28"/>
          <w:lang w:val="uk-UA"/>
        </w:rPr>
        <w:t>, різноманіття вар</w:t>
      </w:r>
      <w:r w:rsidR="008557D1">
        <w:rPr>
          <w:sz w:val="28"/>
          <w:szCs w:val="28"/>
          <w:lang w:val="uk-UA"/>
        </w:rPr>
        <w:t>іантів компонування їх друкарськи</w:t>
      </w:r>
      <w:r w:rsidRPr="00D14733">
        <w:rPr>
          <w:sz w:val="28"/>
          <w:szCs w:val="28"/>
          <w:lang w:val="uk-UA"/>
        </w:rPr>
        <w:t xml:space="preserve">х пристроїв і високі значення коефіцієнта </w:t>
      </w:r>
      <w:proofErr w:type="spellStart"/>
      <w:r w:rsidRPr="00D14733">
        <w:rPr>
          <w:sz w:val="28"/>
          <w:szCs w:val="28"/>
          <w:lang w:val="uk-UA"/>
        </w:rPr>
        <w:t>Кп</w:t>
      </w:r>
      <w:proofErr w:type="spellEnd"/>
      <w:r w:rsidRPr="00D14733">
        <w:rPr>
          <w:sz w:val="28"/>
          <w:szCs w:val="28"/>
          <w:lang w:val="uk-UA"/>
        </w:rPr>
        <w:t>, зумовили необх</w:t>
      </w:r>
      <w:r w:rsidR="008557D1">
        <w:rPr>
          <w:sz w:val="28"/>
          <w:szCs w:val="28"/>
          <w:lang w:val="uk-UA"/>
        </w:rPr>
        <w:t xml:space="preserve">ідність введення в </w:t>
      </w:r>
      <w:proofErr w:type="spellStart"/>
      <w:r w:rsidR="008557D1">
        <w:rPr>
          <w:sz w:val="28"/>
          <w:szCs w:val="28"/>
          <w:lang w:val="uk-UA"/>
        </w:rPr>
        <w:t>листоподавальні</w:t>
      </w:r>
      <w:proofErr w:type="spellEnd"/>
      <w:r w:rsidRPr="00D14733">
        <w:rPr>
          <w:sz w:val="28"/>
          <w:szCs w:val="28"/>
          <w:lang w:val="uk-UA"/>
        </w:rPr>
        <w:t xml:space="preserve"> пристрої цих машин самонакладів з пристроями для зарядки їх на ходу машини, нижніх </w:t>
      </w:r>
      <w:proofErr w:type="spellStart"/>
      <w:r w:rsidRPr="00D14733">
        <w:rPr>
          <w:sz w:val="28"/>
          <w:szCs w:val="28"/>
          <w:lang w:val="uk-UA"/>
        </w:rPr>
        <w:t>форгрейферів</w:t>
      </w:r>
      <w:proofErr w:type="spellEnd"/>
      <w:r w:rsidRPr="00D14733">
        <w:rPr>
          <w:sz w:val="28"/>
          <w:szCs w:val="28"/>
          <w:lang w:val="uk-UA"/>
        </w:rPr>
        <w:t xml:space="preserve"> з рухомою головкою , нижніх упорів і </w:t>
      </w:r>
      <w:proofErr w:type="spellStart"/>
      <w:r w:rsidRPr="00D14733">
        <w:rPr>
          <w:sz w:val="28"/>
          <w:szCs w:val="28"/>
          <w:lang w:val="uk-UA"/>
        </w:rPr>
        <w:t>прихилів</w:t>
      </w:r>
      <w:proofErr w:type="spellEnd"/>
      <w:r w:rsidRPr="00D14733">
        <w:rPr>
          <w:sz w:val="28"/>
          <w:szCs w:val="28"/>
          <w:lang w:val="uk-UA"/>
        </w:rPr>
        <w:t xml:space="preserve">, спеціальних </w:t>
      </w:r>
      <w:proofErr w:type="spellStart"/>
      <w:r w:rsidRPr="00D14733">
        <w:rPr>
          <w:sz w:val="28"/>
          <w:szCs w:val="28"/>
          <w:lang w:val="uk-UA"/>
        </w:rPr>
        <w:t>листоприскорювальних</w:t>
      </w:r>
      <w:proofErr w:type="spellEnd"/>
      <w:r w:rsidRPr="00D14733">
        <w:rPr>
          <w:sz w:val="28"/>
          <w:szCs w:val="28"/>
          <w:lang w:val="uk-UA"/>
        </w:rPr>
        <w:t xml:space="preserve"> циліндрів і механізмів попереднього рівняння листів.</w:t>
      </w:r>
    </w:p>
    <w:p w:rsidR="00B25808" w:rsidRPr="00D14733" w:rsidRDefault="00B25808" w:rsidP="008557D1">
      <w:pPr>
        <w:spacing w:line="360" w:lineRule="auto"/>
        <w:ind w:firstLine="360"/>
        <w:jc w:val="both"/>
        <w:rPr>
          <w:sz w:val="28"/>
          <w:szCs w:val="28"/>
          <w:lang w:val="uk-UA"/>
        </w:rPr>
      </w:pPr>
      <w:r w:rsidRPr="00D14733">
        <w:rPr>
          <w:sz w:val="28"/>
          <w:szCs w:val="28"/>
          <w:lang w:val="uk-UA"/>
        </w:rPr>
        <w:t>Сам</w:t>
      </w:r>
      <w:r w:rsidR="008557D1">
        <w:rPr>
          <w:sz w:val="28"/>
          <w:szCs w:val="28"/>
          <w:lang w:val="uk-UA"/>
        </w:rPr>
        <w:t>онаклади. У ротаційних машинах</w:t>
      </w:r>
      <w:r w:rsidRPr="00D14733">
        <w:rPr>
          <w:sz w:val="28"/>
          <w:szCs w:val="28"/>
          <w:lang w:val="uk-UA"/>
        </w:rPr>
        <w:t xml:space="preserve">, встановлюються пневматичні </w:t>
      </w:r>
      <w:proofErr w:type="spellStart"/>
      <w:r w:rsidRPr="00D14733">
        <w:rPr>
          <w:sz w:val="28"/>
          <w:szCs w:val="28"/>
          <w:lang w:val="uk-UA"/>
        </w:rPr>
        <w:t>плоскостапельні</w:t>
      </w:r>
      <w:proofErr w:type="spellEnd"/>
      <w:r w:rsidRPr="00D14733">
        <w:rPr>
          <w:sz w:val="28"/>
          <w:szCs w:val="28"/>
          <w:lang w:val="uk-UA"/>
        </w:rPr>
        <w:t xml:space="preserve"> самонаклади з відділен</w:t>
      </w:r>
      <w:r w:rsidR="00A55536" w:rsidRPr="00D14733">
        <w:rPr>
          <w:sz w:val="28"/>
          <w:szCs w:val="28"/>
          <w:lang w:val="uk-UA"/>
        </w:rPr>
        <w:t>ням верхніх листів</w:t>
      </w:r>
      <w:r w:rsidRPr="00D14733">
        <w:rPr>
          <w:sz w:val="28"/>
          <w:szCs w:val="28"/>
          <w:lang w:val="uk-UA"/>
        </w:rPr>
        <w:t xml:space="preserve">. Для зменшення числа </w:t>
      </w:r>
      <w:proofErr w:type="spellStart"/>
      <w:r w:rsidRPr="00D14733">
        <w:rPr>
          <w:sz w:val="28"/>
          <w:szCs w:val="28"/>
          <w:lang w:val="uk-UA"/>
        </w:rPr>
        <w:t>перезарядок</w:t>
      </w:r>
      <w:proofErr w:type="spellEnd"/>
      <w:r w:rsidRPr="00D14733">
        <w:rPr>
          <w:sz w:val="28"/>
          <w:szCs w:val="28"/>
          <w:lang w:val="uk-UA"/>
        </w:rPr>
        <w:t xml:space="preserve"> самонаклади виготовляють </w:t>
      </w:r>
      <w:proofErr w:type="spellStart"/>
      <w:r w:rsidRPr="00D14733">
        <w:rPr>
          <w:sz w:val="28"/>
          <w:szCs w:val="28"/>
          <w:lang w:val="uk-UA"/>
        </w:rPr>
        <w:t>високоста-пельними</w:t>
      </w:r>
      <w:proofErr w:type="spellEnd"/>
      <w:r w:rsidRPr="00D14733">
        <w:rPr>
          <w:sz w:val="28"/>
          <w:szCs w:val="28"/>
          <w:lang w:val="uk-UA"/>
        </w:rPr>
        <w:t xml:space="preserve"> (з висотою стопи 110-170 см і ємністю від 8 до 15 тис. листів), постачають змінними стапельними дошками або пристроями для заряджання їх на ходу машини.</w:t>
      </w:r>
    </w:p>
    <w:p w:rsidR="00593967" w:rsidRPr="00D14733" w:rsidRDefault="00593967" w:rsidP="00A55536">
      <w:pPr>
        <w:spacing w:line="360" w:lineRule="auto"/>
        <w:jc w:val="both"/>
        <w:rPr>
          <w:sz w:val="28"/>
          <w:szCs w:val="28"/>
          <w:lang w:val="uk-UA"/>
        </w:rPr>
      </w:pPr>
    </w:p>
    <w:tbl>
      <w:tblPr>
        <w:tblStyle w:val="a8"/>
        <w:tblW w:w="0" w:type="auto"/>
        <w:tblInd w:w="792" w:type="dxa"/>
        <w:tblLook w:val="04A0" w:firstRow="1" w:lastRow="0" w:firstColumn="1" w:lastColumn="0" w:noHBand="0" w:noVBand="1"/>
      </w:tblPr>
      <w:tblGrid>
        <w:gridCol w:w="5310"/>
        <w:gridCol w:w="3753"/>
      </w:tblGrid>
      <w:tr w:rsidR="00593967" w:rsidTr="00593967">
        <w:tc>
          <w:tcPr>
            <w:tcW w:w="4927" w:type="dxa"/>
          </w:tcPr>
          <w:p w:rsidR="00593967" w:rsidRDefault="00593967" w:rsidP="00B25808">
            <w:pPr>
              <w:pStyle w:val="a6"/>
              <w:spacing w:line="360" w:lineRule="auto"/>
              <w:ind w:left="0"/>
              <w:jc w:val="both"/>
              <w:rPr>
                <w:sz w:val="28"/>
                <w:szCs w:val="28"/>
                <w:lang w:val="uk-UA"/>
              </w:rPr>
            </w:pPr>
            <w:r>
              <w:rPr>
                <w:noProof/>
                <w:sz w:val="28"/>
                <w:szCs w:val="28"/>
              </w:rPr>
              <w:drawing>
                <wp:inline distT="0" distB="0" distL="0" distR="0">
                  <wp:extent cx="3352800" cy="2524370"/>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7828_x.jpg"/>
                          <pic:cNvPicPr/>
                        </pic:nvPicPr>
                        <pic:blipFill>
                          <a:blip r:embed="rId11">
                            <a:extLst>
                              <a:ext uri="{28A0092B-C50C-407E-A947-70E740481C1C}">
                                <a14:useLocalDpi xmlns:a14="http://schemas.microsoft.com/office/drawing/2010/main" val="0"/>
                              </a:ext>
                            </a:extLst>
                          </a:blip>
                          <a:stretch>
                            <a:fillRect/>
                          </a:stretch>
                        </pic:blipFill>
                        <pic:spPr>
                          <a:xfrm>
                            <a:off x="0" y="0"/>
                            <a:ext cx="3354381" cy="2525560"/>
                          </a:xfrm>
                          <a:prstGeom prst="rect">
                            <a:avLst/>
                          </a:prstGeom>
                        </pic:spPr>
                      </pic:pic>
                    </a:graphicData>
                  </a:graphic>
                </wp:inline>
              </w:drawing>
            </w:r>
          </w:p>
        </w:tc>
        <w:tc>
          <w:tcPr>
            <w:tcW w:w="4928" w:type="dxa"/>
          </w:tcPr>
          <w:p w:rsidR="00593967" w:rsidRDefault="00593967" w:rsidP="00B25808">
            <w:pPr>
              <w:pStyle w:val="a6"/>
              <w:spacing w:line="360" w:lineRule="auto"/>
              <w:ind w:left="0"/>
              <w:jc w:val="both"/>
              <w:rPr>
                <w:sz w:val="28"/>
                <w:szCs w:val="28"/>
                <w:lang w:val="uk-UA"/>
              </w:rPr>
            </w:pPr>
            <w:r>
              <w:rPr>
                <w:noProof/>
                <w:sz w:val="28"/>
                <w:szCs w:val="28"/>
              </w:rPr>
              <w:drawing>
                <wp:inline distT="0" distB="0" distL="0" distR="0">
                  <wp:extent cx="2328984" cy="2399323"/>
                  <wp:effectExtent l="0" t="0" r="0" b="127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7846_x.jpg"/>
                          <pic:cNvPicPr/>
                        </pic:nvPicPr>
                        <pic:blipFill>
                          <a:blip r:embed="rId12">
                            <a:extLst>
                              <a:ext uri="{28A0092B-C50C-407E-A947-70E740481C1C}">
                                <a14:useLocalDpi xmlns:a14="http://schemas.microsoft.com/office/drawing/2010/main" val="0"/>
                              </a:ext>
                            </a:extLst>
                          </a:blip>
                          <a:stretch>
                            <a:fillRect/>
                          </a:stretch>
                        </pic:blipFill>
                        <pic:spPr>
                          <a:xfrm>
                            <a:off x="0" y="0"/>
                            <a:ext cx="2329248" cy="2399595"/>
                          </a:xfrm>
                          <a:prstGeom prst="rect">
                            <a:avLst/>
                          </a:prstGeom>
                        </pic:spPr>
                      </pic:pic>
                    </a:graphicData>
                  </a:graphic>
                </wp:inline>
              </w:drawing>
            </w:r>
          </w:p>
        </w:tc>
      </w:tr>
      <w:tr w:rsidR="00593967" w:rsidTr="00593967">
        <w:tc>
          <w:tcPr>
            <w:tcW w:w="4927" w:type="dxa"/>
          </w:tcPr>
          <w:p w:rsidR="00593967" w:rsidRDefault="00593967" w:rsidP="00B25808">
            <w:pPr>
              <w:pStyle w:val="a6"/>
              <w:spacing w:line="360" w:lineRule="auto"/>
              <w:ind w:left="0"/>
              <w:jc w:val="both"/>
              <w:rPr>
                <w:sz w:val="28"/>
                <w:szCs w:val="28"/>
                <w:lang w:val="uk-UA"/>
              </w:rPr>
            </w:pPr>
            <w:r>
              <w:rPr>
                <w:sz w:val="28"/>
                <w:szCs w:val="28"/>
                <w:lang w:val="uk-UA"/>
              </w:rPr>
              <w:t>а</w:t>
            </w:r>
          </w:p>
        </w:tc>
        <w:tc>
          <w:tcPr>
            <w:tcW w:w="4928" w:type="dxa"/>
          </w:tcPr>
          <w:p w:rsidR="00593967" w:rsidRDefault="00593967" w:rsidP="00B25808">
            <w:pPr>
              <w:pStyle w:val="a6"/>
              <w:spacing w:line="360" w:lineRule="auto"/>
              <w:ind w:left="0"/>
              <w:jc w:val="both"/>
              <w:rPr>
                <w:sz w:val="28"/>
                <w:szCs w:val="28"/>
                <w:lang w:val="uk-UA"/>
              </w:rPr>
            </w:pPr>
            <w:r>
              <w:rPr>
                <w:sz w:val="28"/>
                <w:szCs w:val="28"/>
                <w:lang w:val="uk-UA"/>
              </w:rPr>
              <w:t>б</w:t>
            </w:r>
          </w:p>
        </w:tc>
      </w:tr>
    </w:tbl>
    <w:p w:rsidR="00F01783" w:rsidRDefault="00593967" w:rsidP="0019693B">
      <w:pPr>
        <w:spacing w:line="360" w:lineRule="auto"/>
        <w:jc w:val="both"/>
        <w:rPr>
          <w:sz w:val="28"/>
          <w:szCs w:val="28"/>
          <w:lang w:val="uk-UA"/>
        </w:rPr>
      </w:pPr>
      <w:r w:rsidRPr="0019693B">
        <w:rPr>
          <w:sz w:val="28"/>
          <w:szCs w:val="28"/>
          <w:lang w:val="uk-UA"/>
        </w:rPr>
        <w:t xml:space="preserve">Рисунок. 1.4 - </w:t>
      </w:r>
      <w:r w:rsidR="008557D1" w:rsidRPr="0019693B">
        <w:rPr>
          <w:sz w:val="28"/>
          <w:szCs w:val="28"/>
          <w:lang w:val="uk-UA"/>
        </w:rPr>
        <w:t>Принципова схема дії сил при відокремленні листа на самонакладі</w:t>
      </w:r>
    </w:p>
    <w:p w:rsidR="00B25808" w:rsidRPr="00D14733" w:rsidRDefault="00593967" w:rsidP="008557D1">
      <w:pPr>
        <w:spacing w:line="360" w:lineRule="auto"/>
        <w:ind w:firstLine="708"/>
        <w:jc w:val="both"/>
        <w:rPr>
          <w:sz w:val="28"/>
          <w:szCs w:val="28"/>
          <w:lang w:val="uk-UA"/>
        </w:rPr>
      </w:pPr>
      <w:r>
        <w:rPr>
          <w:sz w:val="28"/>
          <w:szCs w:val="28"/>
          <w:lang w:val="uk-UA"/>
        </w:rPr>
        <w:lastRenderedPageBreak/>
        <w:t>Для збільшення</w:t>
      </w:r>
      <w:r w:rsidR="00B25808" w:rsidRPr="00D14733">
        <w:rPr>
          <w:sz w:val="28"/>
          <w:szCs w:val="28"/>
          <w:lang w:val="uk-UA"/>
        </w:rPr>
        <w:t xml:space="preserve"> зчеплення роликів з відокремлюваним листом і збільшення коефіцієнта /, поверхню роликів облицьовують гумою. При зміщенні передня кромка відокремленого листа захоплюється гумовими роликами 4 і вводиться в друкарський пристрій. Підйом стопи в міру зменшення листів здійснюється переміщенням стапельного столу 8</w:t>
      </w:r>
      <w:r w:rsidR="00654B03" w:rsidRPr="00654B03">
        <w:rPr>
          <w:sz w:val="28"/>
          <w:szCs w:val="28"/>
        </w:rPr>
        <w:t>[28]</w:t>
      </w:r>
      <w:r w:rsidR="00B25808" w:rsidRPr="00D14733">
        <w:rPr>
          <w:sz w:val="28"/>
          <w:szCs w:val="28"/>
          <w:lang w:val="uk-UA"/>
        </w:rPr>
        <w:t>.</w:t>
      </w:r>
    </w:p>
    <w:p w:rsidR="00593967" w:rsidRDefault="00B25808" w:rsidP="008557D1">
      <w:pPr>
        <w:spacing w:line="360" w:lineRule="auto"/>
        <w:ind w:firstLine="360"/>
        <w:jc w:val="both"/>
        <w:rPr>
          <w:sz w:val="28"/>
          <w:szCs w:val="28"/>
          <w:lang w:val="uk-UA"/>
        </w:rPr>
      </w:pPr>
      <w:r w:rsidRPr="00D14733">
        <w:rPr>
          <w:sz w:val="28"/>
          <w:szCs w:val="28"/>
          <w:lang w:val="uk-UA"/>
        </w:rPr>
        <w:t xml:space="preserve">Значно рідше застосовуються </w:t>
      </w:r>
      <w:proofErr w:type="spellStart"/>
      <w:r w:rsidRPr="00D14733">
        <w:rPr>
          <w:sz w:val="28"/>
          <w:szCs w:val="28"/>
          <w:lang w:val="uk-UA"/>
        </w:rPr>
        <w:t>плоскостапельні</w:t>
      </w:r>
      <w:proofErr w:type="spellEnd"/>
      <w:r w:rsidRPr="00D14733">
        <w:rPr>
          <w:sz w:val="28"/>
          <w:szCs w:val="28"/>
          <w:lang w:val="uk-UA"/>
        </w:rPr>
        <w:t xml:space="preserve"> самонаклади з відділенням нижніх листів пр</w:t>
      </w:r>
      <w:r w:rsidR="00593967">
        <w:rPr>
          <w:sz w:val="28"/>
          <w:szCs w:val="28"/>
          <w:lang w:val="uk-UA"/>
        </w:rPr>
        <w:t>исосами, що обертаються (рис. 1.4</w:t>
      </w:r>
      <w:r w:rsidR="002118D4">
        <w:rPr>
          <w:sz w:val="28"/>
          <w:szCs w:val="28"/>
          <w:lang w:val="uk-UA"/>
        </w:rPr>
        <w:t>,б)</w:t>
      </w:r>
      <w:r w:rsidRPr="00D14733">
        <w:rPr>
          <w:sz w:val="28"/>
          <w:szCs w:val="28"/>
          <w:lang w:val="uk-UA"/>
        </w:rPr>
        <w:t>. Вони допускають безупинне завантаження стапе</w:t>
      </w:r>
      <w:r w:rsidR="00A55536" w:rsidRPr="00D14733">
        <w:rPr>
          <w:sz w:val="28"/>
          <w:szCs w:val="28"/>
          <w:lang w:val="uk-UA"/>
        </w:rPr>
        <w:t>ля листами на ходу машини і роз</w:t>
      </w:r>
      <w:r w:rsidR="001C11F2">
        <w:rPr>
          <w:sz w:val="28"/>
          <w:szCs w:val="28"/>
          <w:lang w:val="uk-UA"/>
        </w:rPr>
        <w:t xml:space="preserve">поділяються на швидкість </w:t>
      </w:r>
      <w:proofErr w:type="spellStart"/>
      <w:r w:rsidR="001C11F2">
        <w:rPr>
          <w:sz w:val="28"/>
          <w:szCs w:val="28"/>
          <w:lang w:val="uk-UA"/>
        </w:rPr>
        <w:t>работ</w:t>
      </w:r>
      <w:r w:rsidRPr="00D14733">
        <w:rPr>
          <w:sz w:val="28"/>
          <w:szCs w:val="28"/>
          <w:lang w:val="uk-UA"/>
        </w:rPr>
        <w:t>и</w:t>
      </w:r>
      <w:proofErr w:type="spellEnd"/>
      <w:r w:rsidRPr="00D14733">
        <w:rPr>
          <w:sz w:val="28"/>
          <w:szCs w:val="28"/>
          <w:lang w:val="uk-UA"/>
        </w:rPr>
        <w:t xml:space="preserve"> до </w:t>
      </w:r>
      <w:r w:rsidR="00A55536" w:rsidRPr="00D14733">
        <w:rPr>
          <w:sz w:val="28"/>
          <w:szCs w:val="28"/>
          <w:lang w:val="uk-UA"/>
        </w:rPr>
        <w:t xml:space="preserve">200-400 відбитків на хвилину *. </w:t>
      </w:r>
      <w:r w:rsidR="001C11F2">
        <w:rPr>
          <w:sz w:val="28"/>
          <w:szCs w:val="28"/>
          <w:lang w:val="uk-UA"/>
        </w:rPr>
        <w:t>Але</w:t>
      </w:r>
      <w:r w:rsidRPr="00D14733">
        <w:rPr>
          <w:sz w:val="28"/>
          <w:szCs w:val="28"/>
          <w:lang w:val="uk-UA"/>
        </w:rPr>
        <w:t xml:space="preserve"> </w:t>
      </w:r>
      <w:proofErr w:type="spellStart"/>
      <w:r w:rsidRPr="00D14733">
        <w:rPr>
          <w:sz w:val="28"/>
          <w:szCs w:val="28"/>
          <w:lang w:val="uk-UA"/>
        </w:rPr>
        <w:t>не-висока</w:t>
      </w:r>
      <w:proofErr w:type="spellEnd"/>
      <w:r w:rsidRPr="00D14733">
        <w:rPr>
          <w:sz w:val="28"/>
          <w:szCs w:val="28"/>
          <w:lang w:val="uk-UA"/>
        </w:rPr>
        <w:t xml:space="preserve"> точ</w:t>
      </w:r>
      <w:r w:rsidR="001C11F2">
        <w:rPr>
          <w:sz w:val="28"/>
          <w:szCs w:val="28"/>
          <w:lang w:val="uk-UA"/>
        </w:rPr>
        <w:t>ність і мала потреба подачі лист</w:t>
      </w:r>
      <w:r w:rsidRPr="00D14733">
        <w:rPr>
          <w:sz w:val="28"/>
          <w:szCs w:val="28"/>
          <w:lang w:val="uk-UA"/>
        </w:rPr>
        <w:t>ів обмежується від їх використання. Вони застосовуються лише дл</w:t>
      </w:r>
      <w:r w:rsidR="001C11F2">
        <w:rPr>
          <w:sz w:val="28"/>
          <w:szCs w:val="28"/>
          <w:lang w:val="uk-UA"/>
        </w:rPr>
        <w:t xml:space="preserve">я </w:t>
      </w:r>
      <w:proofErr w:type="spellStart"/>
      <w:r w:rsidR="001C11F2">
        <w:rPr>
          <w:sz w:val="28"/>
          <w:szCs w:val="28"/>
          <w:lang w:val="uk-UA"/>
        </w:rPr>
        <w:t>однофарбового</w:t>
      </w:r>
      <w:proofErr w:type="spellEnd"/>
      <w:r w:rsidR="001C11F2">
        <w:rPr>
          <w:sz w:val="28"/>
          <w:szCs w:val="28"/>
          <w:lang w:val="uk-UA"/>
        </w:rPr>
        <w:t xml:space="preserve"> друку</w:t>
      </w:r>
      <w:r w:rsidRPr="00D14733">
        <w:rPr>
          <w:sz w:val="28"/>
          <w:szCs w:val="28"/>
          <w:lang w:val="uk-UA"/>
        </w:rPr>
        <w:t xml:space="preserve"> на конвертах, обгортках тощо. </w:t>
      </w:r>
      <w:r w:rsidR="004C465D">
        <w:rPr>
          <w:sz w:val="28"/>
          <w:szCs w:val="28"/>
          <w:lang w:val="uk-UA"/>
        </w:rPr>
        <w:t>п</w:t>
      </w:r>
      <w:r w:rsidR="00593967">
        <w:rPr>
          <w:sz w:val="28"/>
          <w:szCs w:val="28"/>
          <w:lang w:val="uk-UA"/>
        </w:rPr>
        <w:t>родукції</w:t>
      </w:r>
    </w:p>
    <w:p w:rsidR="008327AA" w:rsidRPr="006B38FC" w:rsidRDefault="006B38FC" w:rsidP="0019693B">
      <w:pPr>
        <w:pStyle w:val="a6"/>
        <w:numPr>
          <w:ilvl w:val="1"/>
          <w:numId w:val="3"/>
        </w:numPr>
        <w:spacing w:line="360" w:lineRule="auto"/>
        <w:jc w:val="both"/>
        <w:outlineLvl w:val="1"/>
        <w:rPr>
          <w:b/>
          <w:sz w:val="28"/>
          <w:szCs w:val="28"/>
          <w:lang w:val="uk-UA"/>
        </w:rPr>
      </w:pPr>
      <w:bookmarkStart w:id="6" w:name="_Toc169538363"/>
      <w:r w:rsidRPr="006B38FC">
        <w:rPr>
          <w:b/>
          <w:sz w:val="28"/>
          <w:szCs w:val="28"/>
          <w:lang w:val="uk-UA"/>
        </w:rPr>
        <w:t xml:space="preserve">Огляд , побудова ,принцип дії </w:t>
      </w:r>
      <w:proofErr w:type="spellStart"/>
      <w:r w:rsidRPr="006B38FC">
        <w:rPr>
          <w:b/>
          <w:sz w:val="28"/>
          <w:szCs w:val="28"/>
          <w:lang w:val="uk-UA"/>
        </w:rPr>
        <w:t>аркушеживильного</w:t>
      </w:r>
      <w:proofErr w:type="spellEnd"/>
      <w:r w:rsidRPr="006B38FC">
        <w:rPr>
          <w:b/>
          <w:sz w:val="28"/>
          <w:szCs w:val="28"/>
          <w:lang w:val="uk-UA"/>
        </w:rPr>
        <w:t xml:space="preserve"> пристрою (АЖП).</w:t>
      </w:r>
      <w:bookmarkEnd w:id="6"/>
      <w:r w:rsidRPr="006B38FC">
        <w:rPr>
          <w:b/>
          <w:sz w:val="28"/>
          <w:szCs w:val="28"/>
          <w:lang w:val="uk-UA"/>
        </w:rPr>
        <w:t xml:space="preserve"> </w:t>
      </w:r>
    </w:p>
    <w:p w:rsidR="006B5186" w:rsidRDefault="006B5186" w:rsidP="006B5186">
      <w:pPr>
        <w:spacing w:line="360" w:lineRule="auto"/>
        <w:ind w:firstLine="708"/>
        <w:jc w:val="both"/>
        <w:rPr>
          <w:sz w:val="28"/>
          <w:szCs w:val="28"/>
          <w:lang w:val="uk-UA"/>
        </w:rPr>
      </w:pPr>
      <w:proofErr w:type="spellStart"/>
      <w:r w:rsidRPr="006B38FC">
        <w:rPr>
          <w:sz w:val="28"/>
          <w:szCs w:val="28"/>
          <w:lang w:val="uk-UA"/>
        </w:rPr>
        <w:t>Аркушеживильні</w:t>
      </w:r>
      <w:proofErr w:type="spellEnd"/>
      <w:r w:rsidRPr="006B38FC">
        <w:rPr>
          <w:sz w:val="28"/>
          <w:szCs w:val="28"/>
          <w:lang w:val="uk-UA"/>
        </w:rPr>
        <w:t xml:space="preserve"> пристрої</w:t>
      </w:r>
      <w:r w:rsidRPr="006B5186">
        <w:rPr>
          <w:sz w:val="28"/>
          <w:szCs w:val="28"/>
          <w:lang w:val="uk-UA"/>
        </w:rPr>
        <w:t xml:space="preserve"> (АЖП) призначені для автоматичного поштучного відокремлення аркушів із стопи, точного і надійного транспортування їх в друкарський апарат без пошкодження поверхні і країв.</w:t>
      </w:r>
    </w:p>
    <w:p w:rsidR="008F62E6" w:rsidRPr="006B5186" w:rsidRDefault="008F62E6" w:rsidP="006B5186">
      <w:pPr>
        <w:spacing w:line="360" w:lineRule="auto"/>
        <w:ind w:firstLine="708"/>
        <w:jc w:val="both"/>
        <w:rPr>
          <w:sz w:val="28"/>
          <w:szCs w:val="28"/>
          <w:lang w:val="uk-UA"/>
        </w:rPr>
      </w:pPr>
      <w:r w:rsidRPr="008F62E6">
        <w:rPr>
          <w:sz w:val="28"/>
          <w:szCs w:val="28"/>
          <w:lang w:val="uk-UA"/>
        </w:rPr>
        <w:t>Сучасні поліграфічні машини оснащені високопродуктивними самонакладами, що забезпечують автоматичну подачу листів до друкарського апарату. Їхня робота ґрунтується на принципах послідовного захоплення, відокремлення та транспортування листів з високою точністю та швидкістю.</w:t>
      </w:r>
    </w:p>
    <w:p w:rsidR="006B5186" w:rsidRDefault="006B5186" w:rsidP="006B5186">
      <w:pPr>
        <w:spacing w:line="360" w:lineRule="auto"/>
        <w:ind w:firstLine="708"/>
        <w:jc w:val="both"/>
        <w:rPr>
          <w:sz w:val="28"/>
          <w:szCs w:val="28"/>
          <w:lang w:val="uk-UA"/>
        </w:rPr>
      </w:pPr>
      <w:r w:rsidRPr="003739DA">
        <w:rPr>
          <w:sz w:val="28"/>
          <w:szCs w:val="28"/>
          <w:lang w:val="uk-UA"/>
        </w:rPr>
        <w:t>Для виконання цієї задачі необхідне також вирівнювання поданого аркуша по передньому і боковому краях, контроль правильності подачі аркуша і його розгін до лінійної швидкості друкарс</w:t>
      </w:r>
      <w:r w:rsidR="00AA37FD">
        <w:rPr>
          <w:sz w:val="28"/>
          <w:szCs w:val="28"/>
          <w:lang w:val="uk-UA"/>
        </w:rPr>
        <w:t>ького або передавального</w:t>
      </w:r>
      <w:r w:rsidRPr="003739DA">
        <w:rPr>
          <w:sz w:val="28"/>
          <w:szCs w:val="28"/>
          <w:lang w:val="uk-UA"/>
        </w:rPr>
        <w:t xml:space="preserve"> циліндра.</w:t>
      </w:r>
    </w:p>
    <w:p w:rsidR="006B5186" w:rsidRPr="00654B03" w:rsidRDefault="006B5186" w:rsidP="006B5186">
      <w:pPr>
        <w:spacing w:line="360" w:lineRule="auto"/>
        <w:ind w:firstLine="708"/>
        <w:jc w:val="both"/>
        <w:rPr>
          <w:sz w:val="28"/>
          <w:szCs w:val="28"/>
          <w:lang w:val="uk-UA"/>
        </w:rPr>
      </w:pPr>
      <w:r w:rsidRPr="003739DA">
        <w:rPr>
          <w:sz w:val="28"/>
          <w:szCs w:val="28"/>
          <w:lang w:val="uk-UA"/>
        </w:rPr>
        <w:t>Самонаклади забезпечують надійне поштучне відокремлення від стопи аркуша різного формату і маси (в межах, визначених для даної машини) і транспортування його до упорів механізму переднього вирівняння без порушення структури їх поверхні, змазування попередньо отриманого зображ</w:t>
      </w:r>
      <w:r w:rsidR="00654B03">
        <w:rPr>
          <w:sz w:val="28"/>
          <w:szCs w:val="28"/>
          <w:lang w:val="uk-UA"/>
        </w:rPr>
        <w:t>ення і пошкодження країв аркуша [28]</w:t>
      </w:r>
    </w:p>
    <w:p w:rsidR="006B5186" w:rsidRDefault="006B5186" w:rsidP="006B5186">
      <w:pPr>
        <w:spacing w:line="360" w:lineRule="auto"/>
        <w:ind w:firstLine="708"/>
        <w:jc w:val="both"/>
        <w:rPr>
          <w:sz w:val="28"/>
          <w:szCs w:val="28"/>
          <w:lang w:val="uk-UA"/>
        </w:rPr>
      </w:pPr>
      <w:proofErr w:type="spellStart"/>
      <w:r w:rsidRPr="003739DA">
        <w:rPr>
          <w:sz w:val="28"/>
          <w:szCs w:val="28"/>
        </w:rPr>
        <w:t>Механізми</w:t>
      </w:r>
      <w:proofErr w:type="spellEnd"/>
      <w:r w:rsidRPr="003739DA">
        <w:rPr>
          <w:sz w:val="28"/>
          <w:szCs w:val="28"/>
        </w:rPr>
        <w:t xml:space="preserve"> </w:t>
      </w:r>
      <w:proofErr w:type="spellStart"/>
      <w:r w:rsidRPr="003739DA">
        <w:rPr>
          <w:sz w:val="28"/>
          <w:szCs w:val="28"/>
        </w:rPr>
        <w:t>переднього</w:t>
      </w:r>
      <w:proofErr w:type="spellEnd"/>
      <w:r w:rsidRPr="003739DA">
        <w:rPr>
          <w:sz w:val="28"/>
          <w:szCs w:val="28"/>
        </w:rPr>
        <w:t xml:space="preserve"> і бокового </w:t>
      </w:r>
      <w:proofErr w:type="spellStart"/>
      <w:proofErr w:type="gramStart"/>
      <w:r w:rsidRPr="003739DA">
        <w:rPr>
          <w:sz w:val="28"/>
          <w:szCs w:val="28"/>
        </w:rPr>
        <w:t>р</w:t>
      </w:r>
      <w:proofErr w:type="gramEnd"/>
      <w:r w:rsidRPr="003739DA">
        <w:rPr>
          <w:sz w:val="28"/>
          <w:szCs w:val="28"/>
        </w:rPr>
        <w:t>івняння</w:t>
      </w:r>
      <w:proofErr w:type="spellEnd"/>
      <w:r w:rsidRPr="003739DA">
        <w:rPr>
          <w:sz w:val="28"/>
          <w:szCs w:val="28"/>
        </w:rPr>
        <w:t xml:space="preserve"> </w:t>
      </w:r>
      <w:proofErr w:type="spellStart"/>
      <w:r w:rsidRPr="003739DA">
        <w:rPr>
          <w:sz w:val="28"/>
          <w:szCs w:val="28"/>
        </w:rPr>
        <w:t>забезпечують</w:t>
      </w:r>
      <w:proofErr w:type="spellEnd"/>
      <w:r w:rsidRPr="003739DA">
        <w:rPr>
          <w:sz w:val="28"/>
          <w:szCs w:val="28"/>
        </w:rPr>
        <w:t xml:space="preserve"> </w:t>
      </w:r>
      <w:proofErr w:type="spellStart"/>
      <w:r w:rsidRPr="003739DA">
        <w:rPr>
          <w:sz w:val="28"/>
          <w:szCs w:val="28"/>
        </w:rPr>
        <w:t>точне</w:t>
      </w:r>
      <w:proofErr w:type="spellEnd"/>
      <w:r w:rsidRPr="003739DA">
        <w:rPr>
          <w:sz w:val="28"/>
          <w:szCs w:val="28"/>
        </w:rPr>
        <w:t xml:space="preserve"> </w:t>
      </w:r>
      <w:proofErr w:type="spellStart"/>
      <w:r w:rsidRPr="003739DA">
        <w:rPr>
          <w:sz w:val="28"/>
          <w:szCs w:val="28"/>
        </w:rPr>
        <w:t>базування</w:t>
      </w:r>
      <w:proofErr w:type="spellEnd"/>
      <w:r w:rsidRPr="003739DA">
        <w:rPr>
          <w:sz w:val="28"/>
          <w:szCs w:val="28"/>
        </w:rPr>
        <w:t xml:space="preserve"> кожного </w:t>
      </w:r>
      <w:proofErr w:type="spellStart"/>
      <w:r w:rsidRPr="003739DA">
        <w:rPr>
          <w:sz w:val="28"/>
          <w:szCs w:val="28"/>
        </w:rPr>
        <w:t>аркуша</w:t>
      </w:r>
      <w:proofErr w:type="spellEnd"/>
      <w:r w:rsidRPr="003739DA">
        <w:rPr>
          <w:sz w:val="28"/>
          <w:szCs w:val="28"/>
        </w:rPr>
        <w:t xml:space="preserve"> по </w:t>
      </w:r>
      <w:proofErr w:type="spellStart"/>
      <w:r w:rsidRPr="003739DA">
        <w:rPr>
          <w:sz w:val="28"/>
          <w:szCs w:val="28"/>
        </w:rPr>
        <w:t>відношенню</w:t>
      </w:r>
      <w:proofErr w:type="spellEnd"/>
      <w:r w:rsidRPr="003739DA">
        <w:rPr>
          <w:sz w:val="28"/>
          <w:szCs w:val="28"/>
        </w:rPr>
        <w:t xml:space="preserve"> до </w:t>
      </w:r>
      <w:proofErr w:type="spellStart"/>
      <w:r w:rsidRPr="003739DA">
        <w:rPr>
          <w:sz w:val="28"/>
          <w:szCs w:val="28"/>
        </w:rPr>
        <w:t>друкарської</w:t>
      </w:r>
      <w:proofErr w:type="spellEnd"/>
      <w:r w:rsidRPr="003739DA">
        <w:rPr>
          <w:sz w:val="28"/>
          <w:szCs w:val="28"/>
        </w:rPr>
        <w:t xml:space="preserve"> </w:t>
      </w:r>
      <w:proofErr w:type="spellStart"/>
      <w:r w:rsidRPr="003739DA">
        <w:rPr>
          <w:sz w:val="28"/>
          <w:szCs w:val="28"/>
        </w:rPr>
        <w:t>форми</w:t>
      </w:r>
      <w:proofErr w:type="spellEnd"/>
      <w:r w:rsidRPr="003739DA">
        <w:rPr>
          <w:sz w:val="28"/>
          <w:szCs w:val="28"/>
        </w:rPr>
        <w:t xml:space="preserve">. </w:t>
      </w:r>
      <w:proofErr w:type="spellStart"/>
      <w:r w:rsidRPr="003739DA">
        <w:rPr>
          <w:sz w:val="28"/>
          <w:szCs w:val="28"/>
        </w:rPr>
        <w:t>Саме</w:t>
      </w:r>
      <w:proofErr w:type="spellEnd"/>
      <w:r w:rsidRPr="003739DA">
        <w:rPr>
          <w:sz w:val="28"/>
          <w:szCs w:val="28"/>
        </w:rPr>
        <w:t xml:space="preserve"> </w:t>
      </w:r>
      <w:proofErr w:type="spellStart"/>
      <w:r w:rsidRPr="003739DA">
        <w:rPr>
          <w:sz w:val="28"/>
          <w:szCs w:val="28"/>
        </w:rPr>
        <w:t>від</w:t>
      </w:r>
      <w:proofErr w:type="spellEnd"/>
      <w:r w:rsidRPr="003739DA">
        <w:rPr>
          <w:sz w:val="28"/>
          <w:szCs w:val="28"/>
        </w:rPr>
        <w:t xml:space="preserve"> них </w:t>
      </w:r>
      <w:proofErr w:type="gramStart"/>
      <w:r w:rsidRPr="003739DA">
        <w:rPr>
          <w:sz w:val="28"/>
          <w:szCs w:val="28"/>
        </w:rPr>
        <w:t>в</w:t>
      </w:r>
      <w:proofErr w:type="gramEnd"/>
      <w:r w:rsidRPr="003739DA">
        <w:rPr>
          <w:sz w:val="28"/>
          <w:szCs w:val="28"/>
        </w:rPr>
        <w:t xml:space="preserve"> основному </w:t>
      </w:r>
      <w:proofErr w:type="spellStart"/>
      <w:r w:rsidRPr="003739DA">
        <w:rPr>
          <w:sz w:val="28"/>
          <w:szCs w:val="28"/>
        </w:rPr>
        <w:t>залежить</w:t>
      </w:r>
      <w:proofErr w:type="spellEnd"/>
      <w:r w:rsidRPr="003739DA">
        <w:rPr>
          <w:sz w:val="28"/>
          <w:szCs w:val="28"/>
        </w:rPr>
        <w:t xml:space="preserve"> </w:t>
      </w:r>
      <w:proofErr w:type="spellStart"/>
      <w:r w:rsidRPr="003739DA">
        <w:rPr>
          <w:sz w:val="28"/>
          <w:szCs w:val="28"/>
        </w:rPr>
        <w:t>якість</w:t>
      </w:r>
      <w:proofErr w:type="spellEnd"/>
      <w:r w:rsidRPr="003739DA">
        <w:rPr>
          <w:sz w:val="28"/>
          <w:szCs w:val="28"/>
        </w:rPr>
        <w:t xml:space="preserve"> </w:t>
      </w:r>
      <w:proofErr w:type="spellStart"/>
      <w:r w:rsidRPr="003739DA">
        <w:rPr>
          <w:sz w:val="28"/>
          <w:szCs w:val="28"/>
        </w:rPr>
        <w:t>відбитків</w:t>
      </w:r>
      <w:proofErr w:type="spellEnd"/>
      <w:r w:rsidRPr="003739DA">
        <w:rPr>
          <w:sz w:val="28"/>
          <w:szCs w:val="28"/>
        </w:rPr>
        <w:t xml:space="preserve">, особливо при </w:t>
      </w:r>
      <w:proofErr w:type="spellStart"/>
      <w:r w:rsidRPr="003739DA">
        <w:rPr>
          <w:sz w:val="28"/>
          <w:szCs w:val="28"/>
        </w:rPr>
        <w:t>друку</w:t>
      </w:r>
      <w:r>
        <w:rPr>
          <w:sz w:val="28"/>
          <w:szCs w:val="28"/>
        </w:rPr>
        <w:t>ванні</w:t>
      </w:r>
      <w:proofErr w:type="spellEnd"/>
      <w:r>
        <w:rPr>
          <w:sz w:val="28"/>
          <w:szCs w:val="28"/>
        </w:rPr>
        <w:t xml:space="preserve"> </w:t>
      </w:r>
      <w:proofErr w:type="spellStart"/>
      <w:r>
        <w:rPr>
          <w:sz w:val="28"/>
          <w:szCs w:val="28"/>
        </w:rPr>
        <w:t>багатофарбової</w:t>
      </w:r>
      <w:proofErr w:type="spellEnd"/>
      <w:r>
        <w:rPr>
          <w:sz w:val="28"/>
          <w:szCs w:val="28"/>
        </w:rPr>
        <w:t xml:space="preserve"> </w:t>
      </w:r>
      <w:proofErr w:type="spellStart"/>
      <w:r>
        <w:rPr>
          <w:sz w:val="28"/>
          <w:szCs w:val="28"/>
        </w:rPr>
        <w:lastRenderedPageBreak/>
        <w:t>продукції</w:t>
      </w:r>
      <w:proofErr w:type="spellEnd"/>
      <w:r>
        <w:rPr>
          <w:sz w:val="28"/>
          <w:szCs w:val="28"/>
        </w:rPr>
        <w:t>.</w:t>
      </w:r>
    </w:p>
    <w:p w:rsidR="006B5186" w:rsidRPr="003739DA" w:rsidRDefault="006B5186" w:rsidP="006B5186">
      <w:pPr>
        <w:spacing w:line="360" w:lineRule="auto"/>
        <w:ind w:firstLine="708"/>
        <w:jc w:val="both"/>
        <w:rPr>
          <w:sz w:val="28"/>
          <w:szCs w:val="28"/>
        </w:rPr>
      </w:pPr>
      <w:proofErr w:type="spellStart"/>
      <w:r w:rsidRPr="003739DA">
        <w:rPr>
          <w:sz w:val="28"/>
          <w:szCs w:val="28"/>
          <w:lang w:val="uk-UA"/>
        </w:rPr>
        <w:t>Аркушеприскорювальні</w:t>
      </w:r>
      <w:proofErr w:type="spellEnd"/>
      <w:r w:rsidRPr="003739DA">
        <w:rPr>
          <w:sz w:val="28"/>
          <w:szCs w:val="28"/>
          <w:lang w:val="uk-UA"/>
        </w:rPr>
        <w:t xml:space="preserve"> пристрої (</w:t>
      </w:r>
      <w:proofErr w:type="spellStart"/>
      <w:r w:rsidRPr="003739DA">
        <w:rPr>
          <w:sz w:val="28"/>
          <w:szCs w:val="28"/>
          <w:lang w:val="uk-UA"/>
        </w:rPr>
        <w:t>форграйфери</w:t>
      </w:r>
      <w:proofErr w:type="spellEnd"/>
      <w:r w:rsidRPr="003739DA">
        <w:rPr>
          <w:sz w:val="28"/>
          <w:szCs w:val="28"/>
          <w:lang w:val="uk-UA"/>
        </w:rPr>
        <w:t xml:space="preserve">) забезпечують надійне захоплення переднього краю вирівняного аркуша, розгін його до лінійної швидкості циліндра і точне передавання в захоплювачі циліндра. </w:t>
      </w:r>
      <w:r w:rsidRPr="003739DA">
        <w:rPr>
          <w:sz w:val="28"/>
          <w:szCs w:val="28"/>
        </w:rPr>
        <w:t xml:space="preserve">При </w:t>
      </w:r>
      <w:proofErr w:type="spellStart"/>
      <w:r w:rsidRPr="003739DA">
        <w:rPr>
          <w:sz w:val="28"/>
          <w:szCs w:val="28"/>
        </w:rPr>
        <w:t>цьому</w:t>
      </w:r>
      <w:proofErr w:type="spellEnd"/>
      <w:r w:rsidRPr="003739DA">
        <w:rPr>
          <w:sz w:val="28"/>
          <w:szCs w:val="28"/>
        </w:rPr>
        <w:t xml:space="preserve"> </w:t>
      </w:r>
      <w:proofErr w:type="spellStart"/>
      <w:r w:rsidRPr="003739DA">
        <w:rPr>
          <w:sz w:val="28"/>
          <w:szCs w:val="28"/>
        </w:rPr>
        <w:t>передній</w:t>
      </w:r>
      <w:proofErr w:type="spellEnd"/>
      <w:r w:rsidRPr="003739DA">
        <w:rPr>
          <w:sz w:val="28"/>
          <w:szCs w:val="28"/>
        </w:rPr>
        <w:t xml:space="preserve"> край </w:t>
      </w:r>
      <w:proofErr w:type="spellStart"/>
      <w:r w:rsidRPr="003739DA">
        <w:rPr>
          <w:sz w:val="28"/>
          <w:szCs w:val="28"/>
        </w:rPr>
        <w:t>аркуша</w:t>
      </w:r>
      <w:proofErr w:type="spellEnd"/>
      <w:r w:rsidRPr="003739DA">
        <w:rPr>
          <w:sz w:val="28"/>
          <w:szCs w:val="28"/>
        </w:rPr>
        <w:t xml:space="preserve"> не повинен</w:t>
      </w:r>
      <w:r>
        <w:rPr>
          <w:sz w:val="28"/>
          <w:szCs w:val="28"/>
        </w:rPr>
        <w:t xml:space="preserve"> </w:t>
      </w:r>
      <w:proofErr w:type="spellStart"/>
      <w:r>
        <w:rPr>
          <w:sz w:val="28"/>
          <w:szCs w:val="28"/>
        </w:rPr>
        <w:t>отримувати</w:t>
      </w:r>
      <w:proofErr w:type="spellEnd"/>
      <w:r>
        <w:rPr>
          <w:sz w:val="28"/>
          <w:szCs w:val="28"/>
        </w:rPr>
        <w:t xml:space="preserve"> </w:t>
      </w:r>
      <w:proofErr w:type="spellStart"/>
      <w:proofErr w:type="gramStart"/>
      <w:r>
        <w:rPr>
          <w:sz w:val="28"/>
          <w:szCs w:val="28"/>
        </w:rPr>
        <w:t>вм'ятин</w:t>
      </w:r>
      <w:proofErr w:type="spellEnd"/>
      <w:proofErr w:type="gramEnd"/>
      <w:r>
        <w:rPr>
          <w:sz w:val="28"/>
          <w:szCs w:val="28"/>
        </w:rPr>
        <w:t xml:space="preserve"> і </w:t>
      </w:r>
      <w:proofErr w:type="spellStart"/>
      <w:r>
        <w:rPr>
          <w:sz w:val="28"/>
          <w:szCs w:val="28"/>
        </w:rPr>
        <w:t>розривів</w:t>
      </w:r>
      <w:proofErr w:type="spellEnd"/>
      <w:r>
        <w:rPr>
          <w:sz w:val="28"/>
          <w:szCs w:val="28"/>
        </w:rPr>
        <w:t>.</w:t>
      </w:r>
    </w:p>
    <w:p w:rsidR="006B5186" w:rsidRPr="003739DA" w:rsidRDefault="006B5186" w:rsidP="006B5186">
      <w:pPr>
        <w:spacing w:line="360" w:lineRule="auto"/>
        <w:ind w:firstLine="708"/>
        <w:jc w:val="both"/>
        <w:rPr>
          <w:sz w:val="28"/>
          <w:szCs w:val="28"/>
        </w:rPr>
      </w:pPr>
      <w:r w:rsidRPr="003739DA">
        <w:rPr>
          <w:sz w:val="28"/>
          <w:szCs w:val="28"/>
        </w:rPr>
        <w:t>Контрольно-</w:t>
      </w:r>
      <w:proofErr w:type="spellStart"/>
      <w:r w:rsidRPr="003739DA">
        <w:rPr>
          <w:sz w:val="28"/>
          <w:szCs w:val="28"/>
        </w:rPr>
        <w:t>блокувальні</w:t>
      </w:r>
      <w:proofErr w:type="spellEnd"/>
      <w:r w:rsidRPr="003739DA">
        <w:rPr>
          <w:sz w:val="28"/>
          <w:szCs w:val="28"/>
        </w:rPr>
        <w:t xml:space="preserve"> </w:t>
      </w:r>
      <w:proofErr w:type="spellStart"/>
      <w:r w:rsidRPr="003739DA">
        <w:rPr>
          <w:sz w:val="28"/>
          <w:szCs w:val="28"/>
        </w:rPr>
        <w:t>пристрої</w:t>
      </w:r>
      <w:proofErr w:type="spellEnd"/>
      <w:r w:rsidRPr="003739DA">
        <w:rPr>
          <w:sz w:val="28"/>
          <w:szCs w:val="28"/>
        </w:rPr>
        <w:t xml:space="preserve"> </w:t>
      </w:r>
      <w:proofErr w:type="spellStart"/>
      <w:r w:rsidRPr="003739DA">
        <w:rPr>
          <w:sz w:val="28"/>
          <w:szCs w:val="28"/>
        </w:rPr>
        <w:t>спрацьовують</w:t>
      </w:r>
      <w:proofErr w:type="spellEnd"/>
      <w:r w:rsidRPr="003739DA">
        <w:rPr>
          <w:sz w:val="28"/>
          <w:szCs w:val="28"/>
        </w:rPr>
        <w:t xml:space="preserve"> </w:t>
      </w:r>
      <w:proofErr w:type="gramStart"/>
      <w:r w:rsidRPr="003739DA">
        <w:rPr>
          <w:sz w:val="28"/>
          <w:szCs w:val="28"/>
        </w:rPr>
        <w:t>при</w:t>
      </w:r>
      <w:proofErr w:type="gramEnd"/>
      <w:r w:rsidRPr="003739DA">
        <w:rPr>
          <w:sz w:val="28"/>
          <w:szCs w:val="28"/>
        </w:rPr>
        <w:t xml:space="preserve"> </w:t>
      </w:r>
      <w:proofErr w:type="spellStart"/>
      <w:r w:rsidRPr="003739DA">
        <w:rPr>
          <w:sz w:val="28"/>
          <w:szCs w:val="28"/>
        </w:rPr>
        <w:t>відсутності</w:t>
      </w:r>
      <w:proofErr w:type="spellEnd"/>
      <w:r w:rsidRPr="003739DA">
        <w:rPr>
          <w:sz w:val="28"/>
          <w:szCs w:val="28"/>
        </w:rPr>
        <w:t xml:space="preserve"> </w:t>
      </w:r>
      <w:proofErr w:type="spellStart"/>
      <w:r w:rsidRPr="003739DA">
        <w:rPr>
          <w:sz w:val="28"/>
          <w:szCs w:val="28"/>
        </w:rPr>
        <w:t>аркуша</w:t>
      </w:r>
      <w:proofErr w:type="spellEnd"/>
      <w:r w:rsidRPr="003739DA">
        <w:rPr>
          <w:sz w:val="28"/>
          <w:szCs w:val="28"/>
        </w:rPr>
        <w:t xml:space="preserve">, </w:t>
      </w:r>
      <w:proofErr w:type="spellStart"/>
      <w:r w:rsidRPr="003739DA">
        <w:rPr>
          <w:sz w:val="28"/>
          <w:szCs w:val="28"/>
        </w:rPr>
        <w:t>його</w:t>
      </w:r>
      <w:proofErr w:type="spellEnd"/>
      <w:r w:rsidRPr="003739DA">
        <w:rPr>
          <w:sz w:val="28"/>
          <w:szCs w:val="28"/>
        </w:rPr>
        <w:t xml:space="preserve"> </w:t>
      </w:r>
      <w:proofErr w:type="spellStart"/>
      <w:r w:rsidRPr="003739DA">
        <w:rPr>
          <w:sz w:val="28"/>
          <w:szCs w:val="28"/>
        </w:rPr>
        <w:t>перекосі</w:t>
      </w:r>
      <w:proofErr w:type="spellEnd"/>
      <w:r w:rsidRPr="003739DA">
        <w:rPr>
          <w:sz w:val="28"/>
          <w:szCs w:val="28"/>
        </w:rPr>
        <w:t xml:space="preserve"> </w:t>
      </w:r>
      <w:proofErr w:type="spellStart"/>
      <w:r w:rsidRPr="003739DA">
        <w:rPr>
          <w:sz w:val="28"/>
          <w:szCs w:val="28"/>
        </w:rPr>
        <w:t>або</w:t>
      </w:r>
      <w:proofErr w:type="spellEnd"/>
      <w:r w:rsidRPr="003739DA">
        <w:rPr>
          <w:sz w:val="28"/>
          <w:szCs w:val="28"/>
        </w:rPr>
        <w:t xml:space="preserve"> </w:t>
      </w:r>
      <w:proofErr w:type="spellStart"/>
      <w:r w:rsidRPr="003739DA">
        <w:rPr>
          <w:sz w:val="28"/>
          <w:szCs w:val="28"/>
        </w:rPr>
        <w:t>подаванні</w:t>
      </w:r>
      <w:proofErr w:type="spellEnd"/>
      <w:r w:rsidRPr="003739DA">
        <w:rPr>
          <w:sz w:val="28"/>
          <w:szCs w:val="28"/>
        </w:rPr>
        <w:t xml:space="preserve"> </w:t>
      </w:r>
      <w:proofErr w:type="spellStart"/>
      <w:r w:rsidRPr="003739DA">
        <w:rPr>
          <w:sz w:val="28"/>
          <w:szCs w:val="28"/>
        </w:rPr>
        <w:t>двох</w:t>
      </w:r>
      <w:proofErr w:type="spellEnd"/>
      <w:r w:rsidRPr="003739DA">
        <w:rPr>
          <w:sz w:val="28"/>
          <w:szCs w:val="28"/>
        </w:rPr>
        <w:t xml:space="preserve"> </w:t>
      </w:r>
      <w:proofErr w:type="spellStart"/>
      <w:r w:rsidRPr="003739DA">
        <w:rPr>
          <w:sz w:val="28"/>
          <w:szCs w:val="28"/>
        </w:rPr>
        <w:t>чи</w:t>
      </w:r>
      <w:proofErr w:type="spellEnd"/>
      <w:r w:rsidRPr="003739DA">
        <w:rPr>
          <w:sz w:val="28"/>
          <w:szCs w:val="28"/>
        </w:rPr>
        <w:t xml:space="preserve"> </w:t>
      </w:r>
      <w:proofErr w:type="spellStart"/>
      <w:r w:rsidRPr="003739DA">
        <w:rPr>
          <w:sz w:val="28"/>
          <w:szCs w:val="28"/>
        </w:rPr>
        <w:t>більше</w:t>
      </w:r>
      <w:proofErr w:type="spellEnd"/>
      <w:r w:rsidRPr="003739DA">
        <w:rPr>
          <w:sz w:val="28"/>
          <w:szCs w:val="28"/>
        </w:rPr>
        <w:t xml:space="preserve"> </w:t>
      </w:r>
      <w:proofErr w:type="spellStart"/>
      <w:r w:rsidRPr="003739DA">
        <w:rPr>
          <w:sz w:val="28"/>
          <w:szCs w:val="28"/>
        </w:rPr>
        <w:t>аркушів</w:t>
      </w:r>
      <w:proofErr w:type="spellEnd"/>
      <w:r w:rsidRPr="003739DA">
        <w:rPr>
          <w:sz w:val="28"/>
          <w:szCs w:val="28"/>
        </w:rPr>
        <w:t>.</w:t>
      </w:r>
    </w:p>
    <w:p w:rsidR="006B5186" w:rsidRDefault="006B5186" w:rsidP="006B5186">
      <w:pPr>
        <w:spacing w:line="360" w:lineRule="auto"/>
        <w:ind w:firstLine="708"/>
        <w:jc w:val="both"/>
        <w:rPr>
          <w:sz w:val="28"/>
          <w:szCs w:val="28"/>
          <w:lang w:val="uk-UA"/>
        </w:rPr>
      </w:pPr>
      <w:proofErr w:type="spellStart"/>
      <w:r w:rsidRPr="003739DA">
        <w:rPr>
          <w:sz w:val="28"/>
          <w:szCs w:val="28"/>
        </w:rPr>
        <w:t>Типова</w:t>
      </w:r>
      <w:proofErr w:type="spellEnd"/>
      <w:r w:rsidRPr="003739DA">
        <w:rPr>
          <w:sz w:val="28"/>
          <w:szCs w:val="28"/>
        </w:rPr>
        <w:t xml:space="preserve"> </w:t>
      </w:r>
      <w:proofErr w:type="spellStart"/>
      <w:r w:rsidRPr="003739DA">
        <w:rPr>
          <w:sz w:val="28"/>
          <w:szCs w:val="28"/>
        </w:rPr>
        <w:t>принципова</w:t>
      </w:r>
      <w:proofErr w:type="spellEnd"/>
      <w:r w:rsidRPr="003739DA">
        <w:rPr>
          <w:sz w:val="28"/>
          <w:szCs w:val="28"/>
        </w:rPr>
        <w:t xml:space="preserve"> схема </w:t>
      </w:r>
      <w:proofErr w:type="spellStart"/>
      <w:r w:rsidRPr="003739DA">
        <w:rPr>
          <w:sz w:val="28"/>
          <w:szCs w:val="28"/>
        </w:rPr>
        <w:t>аркушеживильного</w:t>
      </w:r>
      <w:proofErr w:type="spellEnd"/>
      <w:r>
        <w:rPr>
          <w:sz w:val="28"/>
          <w:szCs w:val="28"/>
        </w:rPr>
        <w:t xml:space="preserve"> </w:t>
      </w:r>
      <w:proofErr w:type="gramStart"/>
      <w:r>
        <w:rPr>
          <w:sz w:val="28"/>
          <w:szCs w:val="28"/>
        </w:rPr>
        <w:t>пристрою</w:t>
      </w:r>
      <w:proofErr w:type="gramEnd"/>
      <w:r>
        <w:rPr>
          <w:sz w:val="28"/>
          <w:szCs w:val="28"/>
        </w:rPr>
        <w:t xml:space="preserve"> приведена на </w:t>
      </w:r>
      <w:r>
        <w:rPr>
          <w:sz w:val="28"/>
          <w:szCs w:val="28"/>
          <w:lang w:val="uk-UA"/>
        </w:rPr>
        <w:t>(</w:t>
      </w:r>
      <w:r>
        <w:rPr>
          <w:sz w:val="28"/>
          <w:szCs w:val="28"/>
        </w:rPr>
        <w:t>рис.</w:t>
      </w:r>
      <w:r>
        <w:rPr>
          <w:sz w:val="28"/>
          <w:szCs w:val="28"/>
          <w:lang w:val="uk-UA"/>
        </w:rPr>
        <w:t>1</w:t>
      </w:r>
      <w:r w:rsidR="00F01783">
        <w:rPr>
          <w:sz w:val="28"/>
          <w:szCs w:val="28"/>
          <w:lang w:val="uk-UA"/>
        </w:rPr>
        <w:t>.5</w:t>
      </w:r>
      <w:r>
        <w:rPr>
          <w:sz w:val="28"/>
          <w:szCs w:val="28"/>
          <w:lang w:val="uk-UA"/>
        </w:rPr>
        <w:t>)</w:t>
      </w:r>
      <w:r w:rsidRPr="003739DA">
        <w:rPr>
          <w:sz w:val="28"/>
          <w:szCs w:val="28"/>
        </w:rPr>
        <w:t xml:space="preserve">. До </w:t>
      </w:r>
      <w:proofErr w:type="spellStart"/>
      <w:r w:rsidRPr="003739DA">
        <w:rPr>
          <w:sz w:val="28"/>
          <w:szCs w:val="28"/>
        </w:rPr>
        <w:t>її</w:t>
      </w:r>
      <w:proofErr w:type="spellEnd"/>
      <w:r w:rsidRPr="003739DA">
        <w:rPr>
          <w:sz w:val="28"/>
          <w:szCs w:val="28"/>
        </w:rPr>
        <w:t xml:space="preserve"> складу </w:t>
      </w:r>
      <w:proofErr w:type="spellStart"/>
      <w:r w:rsidRPr="003739DA">
        <w:rPr>
          <w:sz w:val="28"/>
          <w:szCs w:val="28"/>
        </w:rPr>
        <w:t>входять</w:t>
      </w:r>
      <w:proofErr w:type="spellEnd"/>
      <w:r w:rsidRPr="003739DA">
        <w:rPr>
          <w:sz w:val="28"/>
          <w:szCs w:val="28"/>
        </w:rPr>
        <w:t xml:space="preserve">: </w:t>
      </w:r>
      <w:proofErr w:type="spellStart"/>
      <w:r w:rsidRPr="003739DA">
        <w:rPr>
          <w:sz w:val="28"/>
          <w:szCs w:val="28"/>
        </w:rPr>
        <w:t>пневматичний</w:t>
      </w:r>
      <w:proofErr w:type="spellEnd"/>
      <w:r w:rsidRPr="003739DA">
        <w:rPr>
          <w:sz w:val="28"/>
          <w:szCs w:val="28"/>
        </w:rPr>
        <w:t xml:space="preserve"> самонаклад </w:t>
      </w:r>
      <w:proofErr w:type="spellStart"/>
      <w:r w:rsidRPr="003739DA">
        <w:rPr>
          <w:sz w:val="28"/>
          <w:szCs w:val="28"/>
        </w:rPr>
        <w:t>зі</w:t>
      </w:r>
      <w:proofErr w:type="spellEnd"/>
      <w:r w:rsidRPr="003739DA">
        <w:rPr>
          <w:sz w:val="28"/>
          <w:szCs w:val="28"/>
        </w:rPr>
        <w:t xml:space="preserve"> </w:t>
      </w:r>
      <w:proofErr w:type="spellStart"/>
      <w:r w:rsidRPr="003739DA">
        <w:rPr>
          <w:sz w:val="28"/>
          <w:szCs w:val="28"/>
        </w:rPr>
        <w:t>ступінчатою</w:t>
      </w:r>
      <w:proofErr w:type="spellEnd"/>
      <w:r w:rsidRPr="003739DA">
        <w:rPr>
          <w:sz w:val="28"/>
          <w:szCs w:val="28"/>
        </w:rPr>
        <w:t xml:space="preserve"> (каскадною) подачею </w:t>
      </w:r>
      <w:proofErr w:type="spellStart"/>
      <w:r w:rsidRPr="003739DA">
        <w:rPr>
          <w:sz w:val="28"/>
          <w:szCs w:val="28"/>
        </w:rPr>
        <w:t>аркушів</w:t>
      </w:r>
      <w:proofErr w:type="spellEnd"/>
      <w:r w:rsidRPr="003739DA">
        <w:rPr>
          <w:sz w:val="28"/>
          <w:szCs w:val="28"/>
        </w:rPr>
        <w:t xml:space="preserve">; </w:t>
      </w:r>
      <w:proofErr w:type="spellStart"/>
      <w:r w:rsidRPr="003739DA">
        <w:rPr>
          <w:sz w:val="28"/>
          <w:szCs w:val="28"/>
        </w:rPr>
        <w:t>механізми</w:t>
      </w:r>
      <w:proofErr w:type="spellEnd"/>
      <w:r w:rsidRPr="003739DA">
        <w:rPr>
          <w:sz w:val="28"/>
          <w:szCs w:val="28"/>
        </w:rPr>
        <w:t xml:space="preserve"> </w:t>
      </w:r>
      <w:proofErr w:type="spellStart"/>
      <w:r w:rsidRPr="003739DA">
        <w:rPr>
          <w:sz w:val="28"/>
          <w:szCs w:val="28"/>
        </w:rPr>
        <w:t>переднього</w:t>
      </w:r>
      <w:proofErr w:type="spellEnd"/>
      <w:r w:rsidRPr="003739DA">
        <w:rPr>
          <w:sz w:val="28"/>
          <w:szCs w:val="28"/>
        </w:rPr>
        <w:t xml:space="preserve"> і бокового </w:t>
      </w:r>
      <w:proofErr w:type="spellStart"/>
      <w:proofErr w:type="gramStart"/>
      <w:r w:rsidRPr="003739DA">
        <w:rPr>
          <w:sz w:val="28"/>
          <w:szCs w:val="28"/>
        </w:rPr>
        <w:t>р</w:t>
      </w:r>
      <w:proofErr w:type="gramEnd"/>
      <w:r w:rsidRPr="003739DA">
        <w:rPr>
          <w:sz w:val="28"/>
          <w:szCs w:val="28"/>
        </w:rPr>
        <w:t>івняння</w:t>
      </w:r>
      <w:proofErr w:type="spellEnd"/>
      <w:r w:rsidRPr="003739DA">
        <w:rPr>
          <w:sz w:val="28"/>
          <w:szCs w:val="28"/>
        </w:rPr>
        <w:t xml:space="preserve">; </w:t>
      </w:r>
      <w:proofErr w:type="spellStart"/>
      <w:r w:rsidRPr="003739DA">
        <w:rPr>
          <w:sz w:val="28"/>
          <w:szCs w:val="28"/>
        </w:rPr>
        <w:t>хитний</w:t>
      </w:r>
      <w:proofErr w:type="spellEnd"/>
      <w:r w:rsidRPr="003739DA">
        <w:rPr>
          <w:sz w:val="28"/>
          <w:szCs w:val="28"/>
        </w:rPr>
        <w:t xml:space="preserve"> </w:t>
      </w:r>
      <w:proofErr w:type="spellStart"/>
      <w:r w:rsidRPr="003739DA">
        <w:rPr>
          <w:sz w:val="28"/>
          <w:szCs w:val="28"/>
        </w:rPr>
        <w:t>верхній</w:t>
      </w:r>
      <w:proofErr w:type="spellEnd"/>
      <w:r w:rsidRPr="003739DA">
        <w:rPr>
          <w:sz w:val="28"/>
          <w:szCs w:val="28"/>
        </w:rPr>
        <w:t xml:space="preserve"> </w:t>
      </w:r>
      <w:proofErr w:type="spellStart"/>
      <w:r w:rsidRPr="003739DA">
        <w:rPr>
          <w:sz w:val="28"/>
          <w:szCs w:val="28"/>
        </w:rPr>
        <w:t>форграйфер</w:t>
      </w:r>
      <w:proofErr w:type="spellEnd"/>
      <w:r w:rsidRPr="003739DA">
        <w:rPr>
          <w:sz w:val="28"/>
          <w:szCs w:val="28"/>
        </w:rPr>
        <w:t xml:space="preserve"> і контрольно-</w:t>
      </w:r>
      <w:proofErr w:type="spellStart"/>
      <w:r w:rsidRPr="003739DA">
        <w:rPr>
          <w:sz w:val="28"/>
          <w:szCs w:val="28"/>
        </w:rPr>
        <w:t>блокуювальні</w:t>
      </w:r>
      <w:proofErr w:type="spellEnd"/>
      <w:r w:rsidRPr="003739DA">
        <w:rPr>
          <w:sz w:val="28"/>
          <w:szCs w:val="28"/>
        </w:rPr>
        <w:t xml:space="preserve"> </w:t>
      </w:r>
      <w:proofErr w:type="spellStart"/>
      <w:r w:rsidRPr="003739DA">
        <w:rPr>
          <w:sz w:val="28"/>
          <w:szCs w:val="28"/>
        </w:rPr>
        <w:t>пристрої</w:t>
      </w:r>
      <w:proofErr w:type="spellEnd"/>
      <w:r w:rsidRPr="003739DA">
        <w:rPr>
          <w:sz w:val="28"/>
          <w:szCs w:val="28"/>
        </w:rPr>
        <w:t>.</w:t>
      </w:r>
    </w:p>
    <w:p w:rsidR="006B5186" w:rsidRPr="00F75C5B" w:rsidRDefault="006B5186" w:rsidP="006B5186">
      <w:pPr>
        <w:spacing w:line="360" w:lineRule="auto"/>
        <w:ind w:firstLine="708"/>
        <w:jc w:val="both"/>
        <w:rPr>
          <w:sz w:val="28"/>
          <w:szCs w:val="28"/>
          <w:lang w:val="uk-UA"/>
        </w:rPr>
      </w:pPr>
    </w:p>
    <w:p w:rsidR="006B5186" w:rsidRPr="003739DA" w:rsidRDefault="006B5186" w:rsidP="006B5186">
      <w:pPr>
        <w:spacing w:line="360" w:lineRule="auto"/>
        <w:ind w:firstLine="708"/>
        <w:jc w:val="both"/>
        <w:rPr>
          <w:sz w:val="28"/>
          <w:szCs w:val="28"/>
          <w:lang w:val="uk-UA"/>
        </w:rPr>
      </w:pPr>
      <w:r w:rsidRPr="003739DA">
        <w:rPr>
          <w:noProof/>
          <w:sz w:val="28"/>
          <w:szCs w:val="28"/>
        </w:rPr>
        <w:drawing>
          <wp:inline distT="0" distB="0" distL="0" distR="0" wp14:anchorId="194D21CC" wp14:editId="3F164FFF">
            <wp:extent cx="4928958" cy="2635596"/>
            <wp:effectExtent l="0" t="0" r="5080" b="0"/>
            <wp:docPr id="1" name="Рисунок 1" descr="https://studfile.net/html/2706/1080/html_RO1q9m7pW7.VohP/img-QOWWw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net/html/2706/1080/html_RO1q9m7pW7.VohP/img-QOWWw9.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36001" cy="2639362"/>
                    </a:xfrm>
                    <a:prstGeom prst="rect">
                      <a:avLst/>
                    </a:prstGeom>
                    <a:noFill/>
                    <a:ln>
                      <a:noFill/>
                    </a:ln>
                  </pic:spPr>
                </pic:pic>
              </a:graphicData>
            </a:graphic>
          </wp:inline>
        </w:drawing>
      </w:r>
    </w:p>
    <w:p w:rsidR="006B5186" w:rsidRDefault="006B5186" w:rsidP="006B5186">
      <w:pPr>
        <w:spacing w:after="160" w:line="360" w:lineRule="auto"/>
        <w:jc w:val="both"/>
        <w:rPr>
          <w:sz w:val="28"/>
          <w:szCs w:val="28"/>
          <w:lang w:val="uk-UA"/>
        </w:rPr>
      </w:pPr>
    </w:p>
    <w:p w:rsidR="006B5186" w:rsidRPr="004C465D" w:rsidRDefault="006B5186" w:rsidP="006B5186">
      <w:pPr>
        <w:spacing w:after="160" w:line="360" w:lineRule="auto"/>
        <w:ind w:left="708" w:firstLine="708"/>
        <w:rPr>
          <w:color w:val="000000"/>
          <w:sz w:val="28"/>
          <w:szCs w:val="28"/>
          <w:lang w:val="uk-UA"/>
        </w:rPr>
      </w:pPr>
      <w:r w:rsidRPr="0012770E">
        <w:rPr>
          <w:sz w:val="28"/>
          <w:szCs w:val="28"/>
          <w:lang w:val="uk-UA"/>
        </w:rPr>
        <w:t>Рис</w:t>
      </w:r>
      <w:r w:rsidR="0012770E">
        <w:rPr>
          <w:sz w:val="28"/>
          <w:szCs w:val="28"/>
          <w:lang w:val="uk-UA"/>
        </w:rPr>
        <w:t>унок</w:t>
      </w:r>
      <w:r w:rsidRPr="0012770E">
        <w:rPr>
          <w:sz w:val="28"/>
          <w:szCs w:val="28"/>
          <w:lang w:val="uk-UA"/>
        </w:rPr>
        <w:t xml:space="preserve">.1. </w:t>
      </w:r>
      <w:r w:rsidR="00F01783">
        <w:rPr>
          <w:sz w:val="28"/>
          <w:szCs w:val="28"/>
          <w:lang w:val="uk-UA"/>
        </w:rPr>
        <w:t>5</w:t>
      </w:r>
      <w:r w:rsidR="0012770E">
        <w:rPr>
          <w:sz w:val="28"/>
          <w:szCs w:val="28"/>
          <w:lang w:val="uk-UA"/>
        </w:rPr>
        <w:t xml:space="preserve"> </w:t>
      </w:r>
      <w:r w:rsidR="0012770E" w:rsidRPr="004C465D">
        <w:rPr>
          <w:sz w:val="28"/>
          <w:szCs w:val="28"/>
          <w:lang w:val="uk-UA"/>
        </w:rPr>
        <w:t xml:space="preserve">- </w:t>
      </w:r>
      <w:r w:rsidRPr="004C465D">
        <w:rPr>
          <w:color w:val="000000"/>
          <w:sz w:val="28"/>
          <w:szCs w:val="28"/>
          <w:lang w:val="uk-UA"/>
        </w:rPr>
        <w:t xml:space="preserve">Типова принципова схема </w:t>
      </w:r>
      <w:proofErr w:type="spellStart"/>
      <w:r w:rsidRPr="004C465D">
        <w:rPr>
          <w:color w:val="000000"/>
          <w:sz w:val="28"/>
          <w:szCs w:val="28"/>
          <w:lang w:val="uk-UA"/>
        </w:rPr>
        <w:t>аркушеживильного</w:t>
      </w:r>
      <w:proofErr w:type="spellEnd"/>
      <w:r w:rsidRPr="004C465D">
        <w:rPr>
          <w:color w:val="000000"/>
          <w:sz w:val="28"/>
          <w:szCs w:val="28"/>
          <w:lang w:val="uk-UA"/>
        </w:rPr>
        <w:t xml:space="preserve"> пристрою</w:t>
      </w:r>
    </w:p>
    <w:p w:rsidR="006B5186" w:rsidRPr="00692C6A" w:rsidRDefault="00AA37FD" w:rsidP="006B5186">
      <w:pPr>
        <w:spacing w:after="160" w:line="360" w:lineRule="auto"/>
        <w:ind w:firstLine="708"/>
        <w:jc w:val="both"/>
        <w:rPr>
          <w:sz w:val="28"/>
          <w:szCs w:val="28"/>
          <w:lang w:val="uk-UA"/>
        </w:rPr>
      </w:pPr>
      <w:r>
        <w:rPr>
          <w:sz w:val="28"/>
          <w:szCs w:val="28"/>
          <w:lang w:val="uk-UA"/>
        </w:rPr>
        <w:t>Сто</w:t>
      </w:r>
      <w:r w:rsidR="006B5186" w:rsidRPr="00692C6A">
        <w:rPr>
          <w:sz w:val="28"/>
          <w:szCs w:val="28"/>
          <w:lang w:val="uk-UA"/>
        </w:rPr>
        <w:t xml:space="preserve">с паперу кладуть на стапельний стіл 1, нерухомі сопла роздуву 2 розпушують її верхні аркуші з боку заднього краю. </w:t>
      </w:r>
      <w:proofErr w:type="spellStart"/>
      <w:r w:rsidR="006B5186" w:rsidRPr="00692C6A">
        <w:rPr>
          <w:sz w:val="28"/>
          <w:szCs w:val="28"/>
          <w:lang w:val="uk-UA"/>
        </w:rPr>
        <w:t>Присмоктувачі</w:t>
      </w:r>
      <w:proofErr w:type="spellEnd"/>
      <w:r w:rsidR="006B5186" w:rsidRPr="00692C6A">
        <w:rPr>
          <w:sz w:val="28"/>
          <w:szCs w:val="28"/>
          <w:lang w:val="uk-UA"/>
        </w:rPr>
        <w:t xml:space="preserve"> 3 опускаються на стопу і піднімають край верхнього аркуша. Нерухомі волосяні щітки 4 запобігають підняттю зайвих аркушів. В щілину між піднятим аркушем і стосом входить щуп-сопло 5. Щуп-сопло притискує верхні аркуші стопи, запобігаючи їх зсуву, і потужним струменем повітря разом з боковими соплами </w:t>
      </w:r>
      <w:r w:rsidR="006B5186" w:rsidRPr="00692C6A">
        <w:rPr>
          <w:sz w:val="28"/>
          <w:szCs w:val="28"/>
          <w:lang w:val="uk-UA"/>
        </w:rPr>
        <w:lastRenderedPageBreak/>
        <w:t xml:space="preserve">7 створює під відокремленим аркушем повітряну подушку і при потребі включає механізм автоматичного піднімання стапельного стола. </w:t>
      </w:r>
      <w:proofErr w:type="spellStart"/>
      <w:r w:rsidR="006B5186" w:rsidRPr="00692C6A">
        <w:rPr>
          <w:sz w:val="28"/>
          <w:szCs w:val="28"/>
          <w:lang w:val="uk-UA"/>
        </w:rPr>
        <w:t>Присмоктувачі</w:t>
      </w:r>
      <w:proofErr w:type="spellEnd"/>
      <w:r w:rsidR="006B5186" w:rsidRPr="00692C6A">
        <w:rPr>
          <w:sz w:val="28"/>
          <w:szCs w:val="28"/>
          <w:lang w:val="uk-UA"/>
        </w:rPr>
        <w:t xml:space="preserve"> 6 перехоплюють аркуш (вони з'єднуються з вакуумною лінією пневмонасоса, а </w:t>
      </w:r>
      <w:proofErr w:type="spellStart"/>
      <w:r w:rsidR="006B5186" w:rsidRPr="00692C6A">
        <w:rPr>
          <w:sz w:val="28"/>
          <w:szCs w:val="28"/>
          <w:lang w:val="uk-UA"/>
        </w:rPr>
        <w:t>присмоктувачі</w:t>
      </w:r>
      <w:proofErr w:type="spellEnd"/>
      <w:r w:rsidR="006B5186" w:rsidRPr="00692C6A">
        <w:rPr>
          <w:sz w:val="28"/>
          <w:szCs w:val="28"/>
          <w:lang w:val="uk-UA"/>
        </w:rPr>
        <w:t xml:space="preserve"> 3 – з атмосферою) і подають його на </w:t>
      </w:r>
      <w:proofErr w:type="spellStart"/>
      <w:r w:rsidR="006B5186" w:rsidRPr="00692C6A">
        <w:rPr>
          <w:sz w:val="28"/>
          <w:szCs w:val="28"/>
          <w:lang w:val="uk-UA"/>
        </w:rPr>
        <w:t>аркушеведучий</w:t>
      </w:r>
      <w:proofErr w:type="spellEnd"/>
      <w:r w:rsidR="006B5186" w:rsidRPr="00692C6A">
        <w:rPr>
          <w:sz w:val="28"/>
          <w:szCs w:val="28"/>
          <w:lang w:val="uk-UA"/>
        </w:rPr>
        <w:t xml:space="preserve"> циліндр 8. При цьому передні обмежувачі 9 відхиляються вперед і створюють перехідний місток. </w:t>
      </w:r>
      <w:proofErr w:type="spellStart"/>
      <w:r w:rsidR="006B5186" w:rsidRPr="00692C6A">
        <w:rPr>
          <w:sz w:val="28"/>
          <w:szCs w:val="28"/>
          <w:lang w:val="uk-UA"/>
        </w:rPr>
        <w:t>Погумовані</w:t>
      </w:r>
      <w:proofErr w:type="spellEnd"/>
      <w:r w:rsidR="006B5186" w:rsidRPr="00692C6A">
        <w:rPr>
          <w:sz w:val="28"/>
          <w:szCs w:val="28"/>
          <w:lang w:val="uk-UA"/>
        </w:rPr>
        <w:t xml:space="preserve"> ролики 10 опускаються і, притискуючи аркуш до </w:t>
      </w:r>
      <w:proofErr w:type="spellStart"/>
      <w:r w:rsidR="006B5186" w:rsidRPr="00692C6A">
        <w:rPr>
          <w:sz w:val="28"/>
          <w:szCs w:val="28"/>
          <w:lang w:val="uk-UA"/>
        </w:rPr>
        <w:t>аркушеведучого</w:t>
      </w:r>
      <w:proofErr w:type="spellEnd"/>
      <w:r w:rsidR="006B5186" w:rsidRPr="00692C6A">
        <w:rPr>
          <w:sz w:val="28"/>
          <w:szCs w:val="28"/>
          <w:lang w:val="uk-UA"/>
        </w:rPr>
        <w:t xml:space="preserve"> циліндра 8, виводять його на тасьмовий транспортер 11. Обмежувачі 9 повертаються в вихідне положення, вирівнюючи при цьому верхні аркуші стопи.</w:t>
      </w:r>
    </w:p>
    <w:p w:rsidR="006B5186" w:rsidRPr="00692C6A" w:rsidRDefault="006B5186" w:rsidP="006B5186">
      <w:pPr>
        <w:spacing w:after="160" w:line="360" w:lineRule="auto"/>
        <w:ind w:firstLine="708"/>
        <w:jc w:val="both"/>
        <w:rPr>
          <w:sz w:val="28"/>
          <w:szCs w:val="28"/>
          <w:lang w:val="uk-UA"/>
        </w:rPr>
      </w:pPr>
      <w:r w:rsidRPr="00692C6A">
        <w:rPr>
          <w:sz w:val="28"/>
          <w:szCs w:val="28"/>
          <w:lang w:val="uk-UA"/>
        </w:rPr>
        <w:t>Далі аркуш переміщається по накладному столі тасьмовим транспортером 11 і притискними роликами 12, кульками 13 і щітками 14. При підході аркуша до двох нерухомих (в даний період циклу машини) опорів 15 він вирівнюється по передньому краю, а дальше притискним роликом 16 і рейкою 17 – по боковому краю. Правильність подачі аркушів перевіряється контрольно-блокувальними пристроями. Фотоелектричний щуп 18 перевір</w:t>
      </w:r>
      <w:r w:rsidR="006B38FC">
        <w:rPr>
          <w:sz w:val="28"/>
          <w:szCs w:val="28"/>
          <w:lang w:val="uk-UA"/>
        </w:rPr>
        <w:t xml:space="preserve">яє кількість поданих аркушів, а електромеханічний </w:t>
      </w:r>
      <w:r w:rsidRPr="00692C6A">
        <w:rPr>
          <w:sz w:val="28"/>
          <w:szCs w:val="28"/>
          <w:lang w:val="uk-UA"/>
        </w:rPr>
        <w:t>щуп 19 – їх не подачу або перекіс.</w:t>
      </w:r>
    </w:p>
    <w:p w:rsidR="006B5186" w:rsidRPr="00692C6A" w:rsidRDefault="006B5186" w:rsidP="006B5186">
      <w:pPr>
        <w:spacing w:after="160" w:line="360" w:lineRule="auto"/>
        <w:ind w:firstLine="708"/>
        <w:jc w:val="both"/>
        <w:rPr>
          <w:sz w:val="28"/>
          <w:szCs w:val="28"/>
          <w:lang w:val="uk-UA"/>
        </w:rPr>
      </w:pPr>
      <w:r w:rsidRPr="00692C6A">
        <w:rPr>
          <w:sz w:val="28"/>
          <w:szCs w:val="28"/>
          <w:lang w:val="uk-UA"/>
        </w:rPr>
        <w:t>Вирівняний і проконтрольований аркуш</w:t>
      </w:r>
      <w:r w:rsidR="00AA37FD">
        <w:rPr>
          <w:sz w:val="28"/>
          <w:szCs w:val="28"/>
          <w:lang w:val="uk-UA"/>
        </w:rPr>
        <w:t xml:space="preserve"> захоплюють захоплювачі </w:t>
      </w:r>
      <w:proofErr w:type="spellStart"/>
      <w:r w:rsidR="00AA37FD">
        <w:rPr>
          <w:sz w:val="28"/>
          <w:szCs w:val="28"/>
          <w:lang w:val="uk-UA"/>
        </w:rPr>
        <w:t>фор-</w:t>
      </w:r>
      <w:proofErr w:type="spellEnd"/>
      <w:r w:rsidR="00AA37FD">
        <w:rPr>
          <w:sz w:val="28"/>
          <w:szCs w:val="28"/>
          <w:lang w:val="uk-UA"/>
        </w:rPr>
        <w:t xml:space="preserve"> гре</w:t>
      </w:r>
      <w:r w:rsidRPr="00692C6A">
        <w:rPr>
          <w:sz w:val="28"/>
          <w:szCs w:val="28"/>
          <w:lang w:val="uk-UA"/>
        </w:rPr>
        <w:t>йфера 20. В момент закр</w:t>
      </w:r>
      <w:r w:rsidR="00AA37FD">
        <w:rPr>
          <w:sz w:val="28"/>
          <w:szCs w:val="28"/>
          <w:lang w:val="uk-UA"/>
        </w:rPr>
        <w:t xml:space="preserve">иття захоплювачів аркуш і </w:t>
      </w:r>
      <w:proofErr w:type="spellStart"/>
      <w:r w:rsidR="00AA37FD">
        <w:rPr>
          <w:sz w:val="28"/>
          <w:szCs w:val="28"/>
          <w:lang w:val="uk-UA"/>
        </w:rPr>
        <w:t>форгре</w:t>
      </w:r>
      <w:r w:rsidRPr="00692C6A">
        <w:rPr>
          <w:sz w:val="28"/>
          <w:szCs w:val="28"/>
          <w:lang w:val="uk-UA"/>
        </w:rPr>
        <w:t>йфер</w:t>
      </w:r>
      <w:proofErr w:type="spellEnd"/>
      <w:r w:rsidRPr="00692C6A">
        <w:rPr>
          <w:sz w:val="28"/>
          <w:szCs w:val="28"/>
          <w:lang w:val="uk-UA"/>
        </w:rPr>
        <w:t xml:space="preserve"> нерухомі, за рахунок чого досягається висока</w:t>
      </w:r>
      <w:r w:rsidR="00AA37FD">
        <w:rPr>
          <w:sz w:val="28"/>
          <w:szCs w:val="28"/>
          <w:lang w:val="uk-UA"/>
        </w:rPr>
        <w:t xml:space="preserve"> точність захвату аркуша. </w:t>
      </w:r>
      <w:proofErr w:type="spellStart"/>
      <w:r w:rsidR="00AA37FD">
        <w:rPr>
          <w:sz w:val="28"/>
          <w:szCs w:val="28"/>
          <w:lang w:val="uk-UA"/>
        </w:rPr>
        <w:t>Форгре</w:t>
      </w:r>
      <w:r w:rsidRPr="00692C6A">
        <w:rPr>
          <w:sz w:val="28"/>
          <w:szCs w:val="28"/>
          <w:lang w:val="uk-UA"/>
        </w:rPr>
        <w:t>йфер</w:t>
      </w:r>
      <w:proofErr w:type="spellEnd"/>
      <w:r w:rsidRPr="00692C6A">
        <w:rPr>
          <w:sz w:val="28"/>
          <w:szCs w:val="28"/>
          <w:lang w:val="uk-UA"/>
        </w:rPr>
        <w:t xml:space="preserve"> плавно розганяє аркуш до лінійної швидкості друкарського циліндра 21 і заводить його в захоплювачі останнього. Дальше захоплювачі друкарського циліндра закриваються, а післ</w:t>
      </w:r>
      <w:r w:rsidR="00AA37FD">
        <w:rPr>
          <w:sz w:val="28"/>
          <w:szCs w:val="28"/>
          <w:lang w:val="uk-UA"/>
        </w:rPr>
        <w:t xml:space="preserve">я їх закриття захоплювачі </w:t>
      </w:r>
      <w:proofErr w:type="spellStart"/>
      <w:r w:rsidR="00AA37FD">
        <w:rPr>
          <w:sz w:val="28"/>
          <w:szCs w:val="28"/>
          <w:lang w:val="uk-UA"/>
        </w:rPr>
        <w:t>форгре</w:t>
      </w:r>
      <w:r w:rsidRPr="00692C6A">
        <w:rPr>
          <w:sz w:val="28"/>
          <w:szCs w:val="28"/>
          <w:lang w:val="uk-UA"/>
        </w:rPr>
        <w:t>йфера</w:t>
      </w:r>
      <w:proofErr w:type="spellEnd"/>
      <w:r w:rsidRPr="00692C6A">
        <w:rPr>
          <w:sz w:val="28"/>
          <w:szCs w:val="28"/>
          <w:lang w:val="uk-UA"/>
        </w:rPr>
        <w:t xml:space="preserve"> відкриваються і аркуш рухається вже з друкарським циліндром.</w:t>
      </w:r>
    </w:p>
    <w:p w:rsidR="006B5186" w:rsidRDefault="00AA37FD" w:rsidP="006B5186">
      <w:pPr>
        <w:spacing w:after="160" w:line="360" w:lineRule="auto"/>
        <w:ind w:firstLine="708"/>
        <w:jc w:val="both"/>
        <w:rPr>
          <w:sz w:val="28"/>
          <w:szCs w:val="28"/>
          <w:lang w:val="uk-UA"/>
        </w:rPr>
      </w:pPr>
      <w:proofErr w:type="spellStart"/>
      <w:r>
        <w:rPr>
          <w:sz w:val="28"/>
          <w:szCs w:val="28"/>
          <w:lang w:val="uk-UA"/>
        </w:rPr>
        <w:t>Форгре</w:t>
      </w:r>
      <w:r w:rsidR="006B5186" w:rsidRPr="00692C6A">
        <w:rPr>
          <w:sz w:val="28"/>
          <w:szCs w:val="28"/>
          <w:lang w:val="uk-UA"/>
        </w:rPr>
        <w:t>йфер</w:t>
      </w:r>
      <w:proofErr w:type="spellEnd"/>
      <w:r w:rsidR="006B5186" w:rsidRPr="00692C6A">
        <w:rPr>
          <w:sz w:val="28"/>
          <w:szCs w:val="28"/>
          <w:lang w:val="uk-UA"/>
        </w:rPr>
        <w:t xml:space="preserve"> зменшує свою швидкість і досягнувши крайнього кутового положення вертається назад до накладного стола за наступним аркуше</w:t>
      </w:r>
      <w:r>
        <w:rPr>
          <w:sz w:val="28"/>
          <w:szCs w:val="28"/>
          <w:lang w:val="uk-UA"/>
        </w:rPr>
        <w:t xml:space="preserve">м. При цьому русі головка </w:t>
      </w:r>
      <w:proofErr w:type="spellStart"/>
      <w:r>
        <w:rPr>
          <w:sz w:val="28"/>
          <w:szCs w:val="28"/>
          <w:lang w:val="uk-UA"/>
        </w:rPr>
        <w:t>форгре</w:t>
      </w:r>
      <w:r w:rsidR="006B5186" w:rsidRPr="00692C6A">
        <w:rPr>
          <w:sz w:val="28"/>
          <w:szCs w:val="28"/>
          <w:lang w:val="uk-UA"/>
        </w:rPr>
        <w:t>йфера</w:t>
      </w:r>
      <w:proofErr w:type="spellEnd"/>
      <w:r w:rsidR="006B5186" w:rsidRPr="00692C6A">
        <w:rPr>
          <w:sz w:val="28"/>
          <w:szCs w:val="28"/>
          <w:lang w:val="uk-UA"/>
        </w:rPr>
        <w:t xml:space="preserve"> підгинається, забезпечуючи цим вільне проходження захоплювачів біля тіла друкарського циліндра.</w:t>
      </w:r>
    </w:p>
    <w:p w:rsidR="001C11F2" w:rsidRDefault="001C11F2" w:rsidP="0019693B">
      <w:pPr>
        <w:pStyle w:val="2"/>
        <w:rPr>
          <w:sz w:val="28"/>
          <w:szCs w:val="28"/>
          <w:lang w:val="uk-UA"/>
        </w:rPr>
      </w:pPr>
    </w:p>
    <w:p w:rsidR="006B38FC" w:rsidRPr="00BB6BC8" w:rsidRDefault="006B38FC" w:rsidP="0019693B">
      <w:pPr>
        <w:pStyle w:val="2"/>
        <w:rPr>
          <w:sz w:val="28"/>
          <w:szCs w:val="28"/>
          <w:lang w:val="uk-UA"/>
        </w:rPr>
      </w:pPr>
      <w:r w:rsidRPr="00BB6BC8">
        <w:rPr>
          <w:sz w:val="28"/>
          <w:szCs w:val="28"/>
          <w:lang w:val="uk-UA"/>
        </w:rPr>
        <w:t xml:space="preserve"> </w:t>
      </w:r>
      <w:bookmarkStart w:id="7" w:name="_Toc169538364"/>
      <w:r w:rsidRPr="00BB6BC8">
        <w:rPr>
          <w:color w:val="auto"/>
          <w:sz w:val="28"/>
          <w:szCs w:val="28"/>
          <w:lang w:val="uk-UA"/>
        </w:rPr>
        <w:t>Висновок до розділу 1.</w:t>
      </w:r>
      <w:bookmarkEnd w:id="7"/>
    </w:p>
    <w:p w:rsidR="006B38FC" w:rsidRDefault="006B38FC" w:rsidP="008F62E6">
      <w:pPr>
        <w:spacing w:after="160" w:line="360" w:lineRule="auto"/>
        <w:ind w:firstLine="708"/>
        <w:jc w:val="both"/>
        <w:rPr>
          <w:sz w:val="28"/>
          <w:szCs w:val="28"/>
          <w:lang w:val="uk-UA"/>
        </w:rPr>
      </w:pPr>
      <w:r>
        <w:rPr>
          <w:sz w:val="28"/>
          <w:szCs w:val="28"/>
          <w:lang w:val="uk-UA"/>
        </w:rPr>
        <w:t>Отже,ф</w:t>
      </w:r>
      <w:r w:rsidRPr="006B38FC">
        <w:rPr>
          <w:sz w:val="28"/>
          <w:szCs w:val="28"/>
          <w:lang w:val="uk-UA"/>
        </w:rPr>
        <w:t xml:space="preserve">рикційні самонаклади є важливим компонентом сучасних поліграфічних машин, що забезпечують високу продуктивність, точність і надійність друкарського процесу. Вони використовуються у багатьох відомих брендах друкарського обладнання, таких як </w:t>
      </w:r>
      <w:proofErr w:type="spellStart"/>
      <w:r w:rsidRPr="006B38FC">
        <w:rPr>
          <w:sz w:val="28"/>
          <w:szCs w:val="28"/>
          <w:lang w:val="uk-UA"/>
        </w:rPr>
        <w:t>Heidelberg</w:t>
      </w:r>
      <w:proofErr w:type="spellEnd"/>
      <w:r w:rsidRPr="006B38FC">
        <w:rPr>
          <w:sz w:val="28"/>
          <w:szCs w:val="28"/>
          <w:lang w:val="uk-UA"/>
        </w:rPr>
        <w:t xml:space="preserve">, </w:t>
      </w:r>
      <w:proofErr w:type="spellStart"/>
      <w:r w:rsidRPr="006B38FC">
        <w:rPr>
          <w:sz w:val="28"/>
          <w:szCs w:val="28"/>
          <w:lang w:val="uk-UA"/>
        </w:rPr>
        <w:t>Komori</w:t>
      </w:r>
      <w:proofErr w:type="spellEnd"/>
      <w:r w:rsidRPr="006B38FC">
        <w:rPr>
          <w:sz w:val="28"/>
          <w:szCs w:val="28"/>
          <w:lang w:val="uk-UA"/>
        </w:rPr>
        <w:t xml:space="preserve">, </w:t>
      </w:r>
      <w:proofErr w:type="spellStart"/>
      <w:r w:rsidRPr="006B38FC">
        <w:rPr>
          <w:sz w:val="28"/>
          <w:szCs w:val="28"/>
          <w:lang w:val="uk-UA"/>
        </w:rPr>
        <w:t>Ryobi</w:t>
      </w:r>
      <w:proofErr w:type="spellEnd"/>
      <w:r w:rsidRPr="006B38FC">
        <w:rPr>
          <w:sz w:val="28"/>
          <w:szCs w:val="28"/>
          <w:lang w:val="uk-UA"/>
        </w:rPr>
        <w:t xml:space="preserve">, </w:t>
      </w:r>
      <w:proofErr w:type="spellStart"/>
      <w:r w:rsidRPr="006B38FC">
        <w:rPr>
          <w:sz w:val="28"/>
          <w:szCs w:val="28"/>
          <w:lang w:val="uk-UA"/>
        </w:rPr>
        <w:t>Canon</w:t>
      </w:r>
      <w:proofErr w:type="spellEnd"/>
      <w:r w:rsidRPr="006B38FC">
        <w:rPr>
          <w:sz w:val="28"/>
          <w:szCs w:val="28"/>
          <w:lang w:val="uk-UA"/>
        </w:rPr>
        <w:t xml:space="preserve">, та </w:t>
      </w:r>
      <w:proofErr w:type="spellStart"/>
      <w:r w:rsidRPr="006B38FC">
        <w:rPr>
          <w:sz w:val="28"/>
          <w:szCs w:val="28"/>
          <w:lang w:val="uk-UA"/>
        </w:rPr>
        <w:t>Xerox</w:t>
      </w:r>
      <w:proofErr w:type="spellEnd"/>
      <w:r w:rsidR="00251121">
        <w:rPr>
          <w:sz w:val="28"/>
          <w:szCs w:val="28"/>
          <w:lang w:val="uk-UA"/>
        </w:rPr>
        <w:t xml:space="preserve">. </w:t>
      </w:r>
    </w:p>
    <w:p w:rsidR="00251121" w:rsidRPr="00251121" w:rsidRDefault="00251121" w:rsidP="008F62E6">
      <w:pPr>
        <w:spacing w:after="160" w:line="360" w:lineRule="auto"/>
        <w:ind w:firstLine="708"/>
        <w:jc w:val="both"/>
        <w:rPr>
          <w:sz w:val="28"/>
          <w:szCs w:val="28"/>
          <w:lang w:val="uk-UA"/>
        </w:rPr>
      </w:pPr>
      <w:r w:rsidRPr="00251121">
        <w:rPr>
          <w:sz w:val="28"/>
          <w:szCs w:val="28"/>
          <w:lang w:val="uk-UA"/>
        </w:rPr>
        <w:t>У даному розділі був проведений комплексний аналіз існуючих конструкцій механізмів подачі листів, зокрема основних механізмів самонакладу, з метою виявлення їхніх ключових</w:t>
      </w:r>
      <w:r>
        <w:rPr>
          <w:sz w:val="28"/>
          <w:szCs w:val="28"/>
          <w:lang w:val="uk-UA"/>
        </w:rPr>
        <w:t xml:space="preserve"> характеристик та ефективності.</w:t>
      </w:r>
    </w:p>
    <w:p w:rsidR="00251121" w:rsidRPr="00251121" w:rsidRDefault="00251121" w:rsidP="008F62E6">
      <w:pPr>
        <w:spacing w:after="160" w:line="360" w:lineRule="auto"/>
        <w:ind w:firstLine="708"/>
        <w:jc w:val="both"/>
        <w:rPr>
          <w:sz w:val="28"/>
          <w:szCs w:val="28"/>
          <w:lang w:val="uk-UA"/>
        </w:rPr>
      </w:pPr>
      <w:r w:rsidRPr="00251121">
        <w:rPr>
          <w:sz w:val="28"/>
          <w:szCs w:val="28"/>
          <w:lang w:val="uk-UA"/>
        </w:rPr>
        <w:t>Сучасні поліграфічні машини з самонакладами</w:t>
      </w:r>
    </w:p>
    <w:p w:rsidR="00251121" w:rsidRPr="00251121" w:rsidRDefault="00251121" w:rsidP="008F62E6">
      <w:pPr>
        <w:spacing w:after="160" w:line="360" w:lineRule="auto"/>
        <w:ind w:firstLine="708"/>
        <w:jc w:val="both"/>
        <w:rPr>
          <w:sz w:val="28"/>
          <w:szCs w:val="28"/>
          <w:lang w:val="uk-UA"/>
        </w:rPr>
      </w:pPr>
      <w:r w:rsidRPr="00251121">
        <w:rPr>
          <w:sz w:val="28"/>
          <w:szCs w:val="28"/>
          <w:lang w:val="uk-UA"/>
        </w:rPr>
        <w:t>Принцип дії та технічні характеристики:</w:t>
      </w:r>
    </w:p>
    <w:p w:rsidR="00251121" w:rsidRPr="00251121" w:rsidRDefault="00251121" w:rsidP="00251121">
      <w:pPr>
        <w:spacing w:after="160" w:line="360" w:lineRule="auto"/>
        <w:jc w:val="both"/>
        <w:rPr>
          <w:sz w:val="28"/>
          <w:szCs w:val="28"/>
          <w:lang w:val="uk-UA"/>
        </w:rPr>
      </w:pPr>
      <w:r w:rsidRPr="00251121">
        <w:rPr>
          <w:sz w:val="28"/>
          <w:szCs w:val="28"/>
          <w:lang w:val="uk-UA"/>
        </w:rPr>
        <w:t xml:space="preserve">Основні технічні характеристики включають високу швидкість подачі, мінімальний час </w:t>
      </w:r>
      <w:proofErr w:type="spellStart"/>
      <w:r w:rsidRPr="00251121">
        <w:rPr>
          <w:sz w:val="28"/>
          <w:szCs w:val="28"/>
          <w:lang w:val="uk-UA"/>
        </w:rPr>
        <w:t>переналаштування</w:t>
      </w:r>
      <w:proofErr w:type="spellEnd"/>
      <w:r w:rsidRPr="00251121">
        <w:rPr>
          <w:sz w:val="28"/>
          <w:szCs w:val="28"/>
          <w:lang w:val="uk-UA"/>
        </w:rPr>
        <w:t xml:space="preserve"> на різні формати паперу, а також можливість роботи з широким спектром матеріалів.</w:t>
      </w:r>
    </w:p>
    <w:p w:rsidR="00251121" w:rsidRPr="00251121" w:rsidRDefault="00251121" w:rsidP="00251121">
      <w:pPr>
        <w:spacing w:after="160" w:line="360" w:lineRule="auto"/>
        <w:jc w:val="both"/>
        <w:rPr>
          <w:sz w:val="28"/>
          <w:szCs w:val="28"/>
          <w:lang w:val="uk-UA"/>
        </w:rPr>
      </w:pPr>
      <w:r w:rsidRPr="00251121">
        <w:rPr>
          <w:sz w:val="28"/>
          <w:szCs w:val="28"/>
          <w:lang w:val="uk-UA"/>
        </w:rPr>
        <w:t>Аналіз конструкції механізмів відокремлення та прискорення листів</w:t>
      </w:r>
    </w:p>
    <w:p w:rsidR="00251121" w:rsidRPr="00251121" w:rsidRDefault="00251121" w:rsidP="00251121">
      <w:pPr>
        <w:spacing w:after="160" w:line="360" w:lineRule="auto"/>
        <w:jc w:val="both"/>
        <w:rPr>
          <w:sz w:val="28"/>
          <w:szCs w:val="28"/>
          <w:lang w:val="uk-UA"/>
        </w:rPr>
      </w:pPr>
      <w:r>
        <w:rPr>
          <w:sz w:val="28"/>
          <w:szCs w:val="28"/>
          <w:lang w:val="uk-UA"/>
        </w:rPr>
        <w:t>Механізми відокремлення:</w:t>
      </w:r>
    </w:p>
    <w:p w:rsidR="00251121" w:rsidRPr="00251121" w:rsidRDefault="00251121" w:rsidP="00251121">
      <w:pPr>
        <w:spacing w:after="160" w:line="360" w:lineRule="auto"/>
        <w:jc w:val="both"/>
        <w:rPr>
          <w:sz w:val="28"/>
          <w:szCs w:val="28"/>
          <w:lang w:val="uk-UA"/>
        </w:rPr>
      </w:pPr>
      <w:r w:rsidRPr="00251121">
        <w:rPr>
          <w:sz w:val="28"/>
          <w:szCs w:val="28"/>
          <w:lang w:val="uk-UA"/>
        </w:rPr>
        <w:t>Аналіз показав, що ефективність механізмів відокремлення залежить від точності налаштування і якості компонентів. Основними елементами цих механізмів є фрикційні ролики та спеціальні пристрої для запобігання подачі подвійних листів.</w:t>
      </w:r>
    </w:p>
    <w:p w:rsidR="00251121" w:rsidRPr="00251121" w:rsidRDefault="00251121" w:rsidP="00251121">
      <w:pPr>
        <w:spacing w:after="160" w:line="360" w:lineRule="auto"/>
        <w:jc w:val="both"/>
        <w:rPr>
          <w:sz w:val="28"/>
          <w:szCs w:val="28"/>
          <w:lang w:val="uk-UA"/>
        </w:rPr>
      </w:pPr>
      <w:r w:rsidRPr="00251121">
        <w:rPr>
          <w:sz w:val="28"/>
          <w:szCs w:val="28"/>
          <w:lang w:val="uk-UA"/>
        </w:rPr>
        <w:t>Важливими аспектами є використання матеріалів з оптимальними властивостями тертя та зносостійкості, а також можливість точної регуляції тиску роликів на листи.</w:t>
      </w:r>
    </w:p>
    <w:p w:rsidR="00251121" w:rsidRPr="00251121" w:rsidRDefault="00251121" w:rsidP="00251121">
      <w:pPr>
        <w:spacing w:after="160" w:line="360" w:lineRule="auto"/>
        <w:jc w:val="both"/>
        <w:rPr>
          <w:sz w:val="28"/>
          <w:szCs w:val="28"/>
          <w:lang w:val="uk-UA"/>
        </w:rPr>
      </w:pPr>
      <w:r>
        <w:rPr>
          <w:sz w:val="28"/>
          <w:szCs w:val="28"/>
          <w:lang w:val="uk-UA"/>
        </w:rPr>
        <w:t>Механізми прискорення:</w:t>
      </w:r>
    </w:p>
    <w:p w:rsidR="00251121" w:rsidRPr="00251121" w:rsidRDefault="00251121" w:rsidP="00251121">
      <w:pPr>
        <w:spacing w:after="160" w:line="360" w:lineRule="auto"/>
        <w:jc w:val="both"/>
        <w:rPr>
          <w:sz w:val="28"/>
          <w:szCs w:val="28"/>
          <w:lang w:val="uk-UA"/>
        </w:rPr>
      </w:pPr>
      <w:r w:rsidRPr="00251121">
        <w:rPr>
          <w:sz w:val="28"/>
          <w:szCs w:val="28"/>
          <w:lang w:val="uk-UA"/>
        </w:rPr>
        <w:t xml:space="preserve">Механізми прискорення відповідають за швидку і точну подачу листів у </w:t>
      </w:r>
      <w:r w:rsidRPr="00251121">
        <w:rPr>
          <w:sz w:val="28"/>
          <w:szCs w:val="28"/>
          <w:lang w:val="uk-UA"/>
        </w:rPr>
        <w:lastRenderedPageBreak/>
        <w:t>друкарський апарат. Вони складаються з конвеєрних систем, шестерень та валів, які забезпечують прискорення листів до необхідної швидкості друку.</w:t>
      </w:r>
    </w:p>
    <w:p w:rsidR="00251121" w:rsidRPr="00251121" w:rsidRDefault="00251121" w:rsidP="00251121">
      <w:pPr>
        <w:spacing w:after="160" w:line="360" w:lineRule="auto"/>
        <w:jc w:val="both"/>
        <w:rPr>
          <w:sz w:val="28"/>
          <w:szCs w:val="28"/>
          <w:lang w:val="uk-UA"/>
        </w:rPr>
      </w:pPr>
      <w:r w:rsidRPr="00251121">
        <w:rPr>
          <w:sz w:val="28"/>
          <w:szCs w:val="28"/>
          <w:lang w:val="uk-UA"/>
        </w:rPr>
        <w:t>Для підвищення ефективності цих механізмів важливо забезпечити синхронізацію роботи всіх компонентів та зменшення вібрацій, що можуть призводити до зміщення або пошкодження листів.</w:t>
      </w:r>
    </w:p>
    <w:p w:rsidR="00251121" w:rsidRPr="00251121" w:rsidRDefault="00251121" w:rsidP="00251121">
      <w:pPr>
        <w:spacing w:after="160" w:line="360" w:lineRule="auto"/>
        <w:jc w:val="both"/>
        <w:rPr>
          <w:sz w:val="28"/>
          <w:szCs w:val="28"/>
          <w:lang w:val="uk-UA"/>
        </w:rPr>
      </w:pPr>
      <w:proofErr w:type="spellStart"/>
      <w:r w:rsidRPr="00251121">
        <w:rPr>
          <w:sz w:val="28"/>
          <w:szCs w:val="28"/>
          <w:lang w:val="uk-UA"/>
        </w:rPr>
        <w:t>Аркушеживильні</w:t>
      </w:r>
      <w:proofErr w:type="spellEnd"/>
      <w:r w:rsidRPr="00251121">
        <w:rPr>
          <w:sz w:val="28"/>
          <w:szCs w:val="28"/>
          <w:lang w:val="uk-UA"/>
        </w:rPr>
        <w:t xml:space="preserve"> пристрої</w:t>
      </w:r>
    </w:p>
    <w:p w:rsidR="00251121" w:rsidRPr="00251121" w:rsidRDefault="00251121" w:rsidP="00251121">
      <w:pPr>
        <w:spacing w:after="160" w:line="360" w:lineRule="auto"/>
        <w:jc w:val="both"/>
        <w:rPr>
          <w:sz w:val="28"/>
          <w:szCs w:val="28"/>
          <w:lang w:val="uk-UA"/>
        </w:rPr>
      </w:pPr>
      <w:r w:rsidRPr="00251121">
        <w:rPr>
          <w:sz w:val="28"/>
          <w:szCs w:val="28"/>
          <w:lang w:val="uk-UA"/>
        </w:rPr>
        <w:t>Конструктивні особливості:</w:t>
      </w:r>
    </w:p>
    <w:p w:rsidR="00251121" w:rsidRPr="00251121" w:rsidRDefault="00251121" w:rsidP="00251121">
      <w:pPr>
        <w:spacing w:after="160" w:line="360" w:lineRule="auto"/>
        <w:jc w:val="both"/>
        <w:rPr>
          <w:sz w:val="28"/>
          <w:szCs w:val="28"/>
          <w:lang w:val="uk-UA"/>
        </w:rPr>
      </w:pPr>
      <w:proofErr w:type="spellStart"/>
      <w:r w:rsidRPr="00251121">
        <w:rPr>
          <w:sz w:val="28"/>
          <w:szCs w:val="28"/>
          <w:lang w:val="uk-UA"/>
        </w:rPr>
        <w:t>Аркушеживильні</w:t>
      </w:r>
      <w:proofErr w:type="spellEnd"/>
      <w:r w:rsidRPr="00251121">
        <w:rPr>
          <w:sz w:val="28"/>
          <w:szCs w:val="28"/>
          <w:lang w:val="uk-UA"/>
        </w:rPr>
        <w:t xml:space="preserve"> пристрої є ключовими елементами самонакладів і включають механізми подачі, вирівнювання та захоплення листів. Вони забезпечують стабільну подачу листів з мінімальними затримками та високою точністю.</w:t>
      </w:r>
    </w:p>
    <w:p w:rsidR="00251121" w:rsidRPr="00251121" w:rsidRDefault="00251121" w:rsidP="00251121">
      <w:pPr>
        <w:spacing w:after="160" w:line="360" w:lineRule="auto"/>
        <w:jc w:val="both"/>
        <w:rPr>
          <w:sz w:val="28"/>
          <w:szCs w:val="28"/>
          <w:lang w:val="uk-UA"/>
        </w:rPr>
      </w:pPr>
      <w:r w:rsidRPr="00251121">
        <w:rPr>
          <w:sz w:val="28"/>
          <w:szCs w:val="28"/>
          <w:lang w:val="uk-UA"/>
        </w:rPr>
        <w:t>Основні конструктивні особливості включають використання регульованих притискних механізмів, сенсорних систем для контролю за подачею, а також можливість автоматичного налаштування на різні формати та типи паперу.</w:t>
      </w:r>
    </w:p>
    <w:p w:rsidR="00A34497" w:rsidRPr="00251121" w:rsidRDefault="00251121" w:rsidP="00251121">
      <w:pPr>
        <w:spacing w:after="160" w:line="360" w:lineRule="auto"/>
        <w:jc w:val="both"/>
        <w:rPr>
          <w:sz w:val="28"/>
          <w:szCs w:val="28"/>
          <w:lang w:val="uk-UA"/>
        </w:rPr>
      </w:pPr>
      <w:r w:rsidRPr="00251121">
        <w:rPr>
          <w:sz w:val="28"/>
          <w:szCs w:val="28"/>
          <w:lang w:val="uk-UA"/>
        </w:rPr>
        <w:t>Таким чином, аналіз існуючих конструкцій механізмів подачі листів дозволив виявити основні переваги та недоліки сучасних систем. Використання сучасних матеріалів, точне налаштування та оптимізація конструктивних параметрів дозволяють підвищити ефективність та надійність роботи поліграфічних машин з самонакладами. Подальші дослідження в цьому напрямку можуть сприяти розробці ще більш продуктивних і надійних механізмів для поліграфічної промисловості.</w:t>
      </w:r>
    </w:p>
    <w:p w:rsidR="00A34497" w:rsidRPr="00251121" w:rsidRDefault="00A34497" w:rsidP="00A34497">
      <w:pPr>
        <w:spacing w:after="160" w:line="360" w:lineRule="auto"/>
        <w:jc w:val="both"/>
        <w:rPr>
          <w:b/>
          <w:sz w:val="28"/>
          <w:szCs w:val="28"/>
          <w:lang w:val="uk-UA"/>
        </w:rPr>
      </w:pPr>
    </w:p>
    <w:p w:rsidR="00A34497" w:rsidRPr="00A34497" w:rsidRDefault="00A34497" w:rsidP="00A34497">
      <w:pPr>
        <w:pStyle w:val="a6"/>
        <w:spacing w:after="160" w:line="360" w:lineRule="auto"/>
        <w:ind w:left="360"/>
        <w:jc w:val="both"/>
        <w:rPr>
          <w:b/>
          <w:sz w:val="28"/>
          <w:szCs w:val="28"/>
          <w:lang w:val="uk-UA"/>
        </w:rPr>
      </w:pPr>
    </w:p>
    <w:p w:rsidR="00A34497" w:rsidRPr="00A34497" w:rsidRDefault="00A34497" w:rsidP="00A34497">
      <w:pPr>
        <w:spacing w:after="160" w:line="360" w:lineRule="auto"/>
        <w:jc w:val="both"/>
        <w:rPr>
          <w:b/>
          <w:sz w:val="28"/>
          <w:szCs w:val="28"/>
          <w:lang w:val="uk-UA"/>
        </w:rPr>
      </w:pPr>
    </w:p>
    <w:p w:rsidR="00A34497" w:rsidRPr="00A34497" w:rsidRDefault="00A34497" w:rsidP="00A34497">
      <w:pPr>
        <w:pStyle w:val="a6"/>
        <w:spacing w:after="160" w:line="360" w:lineRule="auto"/>
        <w:ind w:left="360"/>
        <w:jc w:val="both"/>
        <w:rPr>
          <w:b/>
          <w:sz w:val="28"/>
          <w:szCs w:val="28"/>
          <w:lang w:val="uk-UA"/>
        </w:rPr>
      </w:pPr>
    </w:p>
    <w:p w:rsidR="00A34497" w:rsidRPr="00890276" w:rsidRDefault="00A34497" w:rsidP="00890276">
      <w:pPr>
        <w:spacing w:after="160" w:line="360" w:lineRule="auto"/>
        <w:jc w:val="both"/>
        <w:rPr>
          <w:b/>
          <w:sz w:val="28"/>
          <w:szCs w:val="28"/>
          <w:lang w:val="uk-UA"/>
        </w:rPr>
      </w:pPr>
    </w:p>
    <w:p w:rsidR="008F62E6" w:rsidRDefault="008F62E6">
      <w:pPr>
        <w:widowControl/>
        <w:autoSpaceDE/>
        <w:autoSpaceDN/>
        <w:adjustRightInd/>
        <w:spacing w:after="200" w:line="276" w:lineRule="auto"/>
        <w:rPr>
          <w:b/>
          <w:sz w:val="28"/>
          <w:szCs w:val="28"/>
          <w:lang w:val="uk-UA"/>
        </w:rPr>
      </w:pPr>
      <w:r>
        <w:rPr>
          <w:b/>
          <w:sz w:val="28"/>
          <w:szCs w:val="28"/>
          <w:lang w:val="uk-UA"/>
        </w:rPr>
        <w:br w:type="page"/>
      </w:r>
    </w:p>
    <w:p w:rsidR="00890276" w:rsidRPr="00890276" w:rsidRDefault="008F62E6" w:rsidP="0019693B">
      <w:pPr>
        <w:pStyle w:val="a6"/>
        <w:numPr>
          <w:ilvl w:val="0"/>
          <w:numId w:val="3"/>
        </w:numPr>
        <w:spacing w:after="160" w:line="360" w:lineRule="auto"/>
        <w:jc w:val="both"/>
        <w:outlineLvl w:val="0"/>
        <w:rPr>
          <w:b/>
          <w:sz w:val="28"/>
          <w:szCs w:val="28"/>
          <w:lang w:val="uk-UA"/>
        </w:rPr>
      </w:pPr>
      <w:bookmarkStart w:id="8" w:name="_Toc169538365"/>
      <w:r>
        <w:rPr>
          <w:b/>
          <w:sz w:val="28"/>
          <w:szCs w:val="28"/>
          <w:lang w:val="uk-UA"/>
        </w:rPr>
        <w:lastRenderedPageBreak/>
        <w:t>Можливості</w:t>
      </w:r>
      <w:r w:rsidR="00890276" w:rsidRPr="00890276">
        <w:rPr>
          <w:b/>
          <w:sz w:val="28"/>
          <w:szCs w:val="28"/>
          <w:lang w:val="uk-UA"/>
        </w:rPr>
        <w:t xml:space="preserve"> поліпшення конструктивних параметрів механізмів  подачі та передачі листів</w:t>
      </w:r>
      <w:bookmarkEnd w:id="8"/>
      <w:r w:rsidR="00890276" w:rsidRPr="00890276">
        <w:rPr>
          <w:b/>
          <w:sz w:val="28"/>
          <w:szCs w:val="28"/>
          <w:lang w:val="uk-UA"/>
        </w:rPr>
        <w:t xml:space="preserve"> </w:t>
      </w:r>
    </w:p>
    <w:p w:rsidR="007A5B16" w:rsidRPr="00890276" w:rsidRDefault="007A5B16" w:rsidP="00890276">
      <w:pPr>
        <w:spacing w:after="160" w:line="360" w:lineRule="auto"/>
        <w:ind w:firstLine="360"/>
        <w:jc w:val="both"/>
        <w:rPr>
          <w:b/>
          <w:sz w:val="28"/>
          <w:szCs w:val="28"/>
          <w:lang w:val="uk-UA"/>
        </w:rPr>
      </w:pPr>
      <w:r w:rsidRPr="00890276">
        <w:rPr>
          <w:sz w:val="28"/>
          <w:szCs w:val="28"/>
          <w:lang w:val="uk-UA"/>
        </w:rPr>
        <w:t xml:space="preserve">Аркуш паперу у процесі транспортування, друку і викладу на приймальний стіл зазнає впливу різного роду навантажень внаслідок зміни напрямку і характеру руху. Характер руху може бути різним: рівномірним, прямолінійним, прискореним і сповільненим по різного роду криволінійним траєкторіям, що приводить до зміни за величиною та видом навантаження на лист. Зміна характеру руху і відповідно навантаження спричиняє прояв різних характеристичних властивостей аркушевого листа. </w:t>
      </w:r>
    </w:p>
    <w:p w:rsidR="00251121" w:rsidRDefault="007A5B16" w:rsidP="00251121">
      <w:pPr>
        <w:spacing w:after="160" w:line="360" w:lineRule="auto"/>
        <w:ind w:firstLine="360"/>
        <w:jc w:val="both"/>
        <w:rPr>
          <w:sz w:val="28"/>
          <w:szCs w:val="28"/>
          <w:lang w:val="uk-UA"/>
        </w:rPr>
      </w:pPr>
      <w:r w:rsidRPr="007A5B16">
        <w:rPr>
          <w:sz w:val="28"/>
          <w:szCs w:val="28"/>
          <w:lang w:val="uk-UA"/>
        </w:rPr>
        <w:t>Лінійна швидкість друкування на сучасних друкарських машинах постійно зростає і становить сьогодні понад 5 м/с.</w:t>
      </w:r>
    </w:p>
    <w:p w:rsidR="000B29F5" w:rsidRPr="000B29F5" w:rsidRDefault="000B29F5" w:rsidP="0019693B">
      <w:pPr>
        <w:pStyle w:val="a6"/>
        <w:numPr>
          <w:ilvl w:val="1"/>
          <w:numId w:val="3"/>
        </w:numPr>
        <w:spacing w:after="160" w:line="360" w:lineRule="auto"/>
        <w:jc w:val="both"/>
        <w:outlineLvl w:val="1"/>
        <w:rPr>
          <w:b/>
          <w:sz w:val="28"/>
          <w:szCs w:val="28"/>
          <w:lang w:val="uk-UA"/>
        </w:rPr>
      </w:pPr>
      <w:r w:rsidRPr="000B29F5">
        <w:rPr>
          <w:b/>
          <w:sz w:val="28"/>
          <w:szCs w:val="28"/>
          <w:lang w:val="uk-UA"/>
        </w:rPr>
        <w:tab/>
      </w:r>
      <w:bookmarkStart w:id="9" w:name="_Toc169538366"/>
      <w:r w:rsidRPr="000B29F5">
        <w:rPr>
          <w:b/>
          <w:sz w:val="28"/>
          <w:szCs w:val="28"/>
          <w:lang w:val="uk-UA"/>
        </w:rPr>
        <w:t>Схеми побудові фрикційних самонакладів</w:t>
      </w:r>
      <w:bookmarkEnd w:id="9"/>
    </w:p>
    <w:p w:rsidR="000B29F5" w:rsidRPr="000B29F5" w:rsidRDefault="000B29F5" w:rsidP="000B29F5">
      <w:pPr>
        <w:spacing w:after="160" w:line="360" w:lineRule="auto"/>
        <w:ind w:firstLine="360"/>
        <w:jc w:val="both"/>
        <w:rPr>
          <w:sz w:val="28"/>
          <w:szCs w:val="28"/>
          <w:lang w:val="uk-UA"/>
        </w:rPr>
      </w:pPr>
      <w:r>
        <w:rPr>
          <w:sz w:val="28"/>
          <w:szCs w:val="28"/>
          <w:lang w:val="uk-UA"/>
        </w:rPr>
        <w:t xml:space="preserve">За для внесення пропозицій,щодо покращення існуючих самонакладів, було вирішено провести дослідження та порівняти вже існуючі системи . Адже вони відрізняються ,як технічними характеристиками , так і схемами побудови. Ґрунтуючись на недоліках та перевагах даних конструкцій буде винесено пропозицію. </w:t>
      </w:r>
      <w:r w:rsidRPr="000B29F5">
        <w:rPr>
          <w:sz w:val="28"/>
          <w:szCs w:val="28"/>
          <w:lang w:val="uk-UA"/>
        </w:rPr>
        <w:t xml:space="preserve">Конструкції самонакладів, залежно від того, на якому обладнанні вони застосовуються, різні. </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Враховуючи відсутність інформації про дослідження та проектування самонакладів, було виконано вивчення конструкцій фрикційних самонакладів, наявних у патентах на цю тематику. Це є найбільш прийнятною можливістю отримання даних про принципи дії, характеристики та сфери застосування фрикційних самонакладів. </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У даній роботі основна увага приділяється самонакладам з верхнім і нижнім розташуванням фрикційного ролика, де сила тертя створюється рахунок притиску ролика до стопі.</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w:t>
      </w:r>
      <w:r w:rsidRPr="000B29F5">
        <w:rPr>
          <w:sz w:val="28"/>
          <w:szCs w:val="28"/>
          <w:lang w:val="uk-UA"/>
        </w:rPr>
        <w:tab/>
        <w:t>Фрикційні самонаклади з нижньою подачею листа</w:t>
      </w:r>
    </w:p>
    <w:p w:rsidR="000B29F5" w:rsidRPr="000B29F5" w:rsidRDefault="006A18C9" w:rsidP="000B29F5">
      <w:pPr>
        <w:spacing w:after="160" w:line="360" w:lineRule="auto"/>
        <w:ind w:firstLine="360"/>
        <w:jc w:val="both"/>
        <w:rPr>
          <w:sz w:val="28"/>
          <w:szCs w:val="28"/>
          <w:lang w:val="uk-UA"/>
        </w:rPr>
      </w:pPr>
      <w:r>
        <w:rPr>
          <w:sz w:val="28"/>
          <w:szCs w:val="28"/>
          <w:lang w:val="uk-UA"/>
        </w:rPr>
        <w:t>Такий тип самонакладу (рис.</w:t>
      </w:r>
      <w:r w:rsidR="008F62E6">
        <w:rPr>
          <w:sz w:val="28"/>
          <w:szCs w:val="28"/>
          <w:lang w:val="uk-UA"/>
        </w:rPr>
        <w:t>2</w:t>
      </w:r>
      <w:r>
        <w:rPr>
          <w:sz w:val="28"/>
          <w:szCs w:val="28"/>
          <w:lang w:val="uk-UA"/>
        </w:rPr>
        <w:t>.6</w:t>
      </w:r>
      <w:r w:rsidR="000B29F5" w:rsidRPr="000B29F5">
        <w:rPr>
          <w:sz w:val="28"/>
          <w:szCs w:val="28"/>
          <w:lang w:val="uk-UA"/>
        </w:rPr>
        <w:t xml:space="preserve">) пропонується використовувати для подачі </w:t>
      </w:r>
      <w:r w:rsidR="000B29F5" w:rsidRPr="000B29F5">
        <w:rPr>
          <w:sz w:val="28"/>
          <w:szCs w:val="28"/>
          <w:lang w:val="uk-UA"/>
        </w:rPr>
        <w:lastRenderedPageBreak/>
        <w:t>дуже тонких паперових листів, наприклад, таких як калька</w:t>
      </w:r>
      <w:r w:rsidR="00654B03" w:rsidRPr="00654B03">
        <w:rPr>
          <w:sz w:val="28"/>
          <w:szCs w:val="28"/>
        </w:rPr>
        <w:t>[30]</w:t>
      </w:r>
      <w:r w:rsidR="000B29F5" w:rsidRPr="000B29F5">
        <w:rPr>
          <w:sz w:val="28"/>
          <w:szCs w:val="28"/>
          <w:lang w:val="uk-UA"/>
        </w:rPr>
        <w:t>.</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Принцип дії самонакладу полягає в наступному:</w:t>
      </w:r>
    </w:p>
    <w:p w:rsidR="006A18C9" w:rsidRPr="000B29F5" w:rsidRDefault="000B29F5" w:rsidP="006A18C9">
      <w:pPr>
        <w:spacing w:after="160" w:line="360" w:lineRule="auto"/>
        <w:ind w:firstLine="360"/>
        <w:jc w:val="both"/>
        <w:rPr>
          <w:sz w:val="28"/>
          <w:szCs w:val="28"/>
          <w:lang w:val="uk-UA"/>
        </w:rPr>
      </w:pPr>
      <w:r w:rsidRPr="000B29F5">
        <w:rPr>
          <w:sz w:val="28"/>
          <w:szCs w:val="28"/>
          <w:lang w:val="uk-UA"/>
        </w:rPr>
        <w:t>При обертанні подавальної ланки 1 пелюстка 2 з пружного фрикційного матеріалу впливає на нижній лист стопи 4. Декілька листів переміщаються до упору 3, виконаному з такого ж пружного матеріалу, який затримує всі листи крім нижнього. В результаті тільки один лист подається до прискорювальних роликів 5 і виводиться з самонак</w:t>
      </w:r>
      <w:r w:rsidR="006A18C9">
        <w:rPr>
          <w:sz w:val="28"/>
          <w:szCs w:val="28"/>
          <w:lang w:val="uk-UA"/>
        </w:rPr>
        <w:t>ладу. Далі процес повторюється.</w:t>
      </w:r>
    </w:p>
    <w:tbl>
      <w:tblPr>
        <w:tblStyle w:val="a8"/>
        <w:tblW w:w="0" w:type="auto"/>
        <w:tblLook w:val="04A0" w:firstRow="1" w:lastRow="0" w:firstColumn="1" w:lastColumn="0" w:noHBand="0" w:noVBand="1"/>
      </w:tblPr>
      <w:tblGrid>
        <w:gridCol w:w="9855"/>
      </w:tblGrid>
      <w:tr w:rsidR="006A18C9" w:rsidTr="006A18C9">
        <w:tc>
          <w:tcPr>
            <w:tcW w:w="9855" w:type="dxa"/>
          </w:tcPr>
          <w:p w:rsidR="006A18C9" w:rsidRDefault="006A18C9" w:rsidP="006A18C9">
            <w:pPr>
              <w:spacing w:after="160" w:line="360" w:lineRule="auto"/>
              <w:jc w:val="center"/>
              <w:rPr>
                <w:sz w:val="28"/>
                <w:szCs w:val="28"/>
                <w:lang w:val="uk-UA"/>
              </w:rPr>
            </w:pPr>
            <w:r>
              <w:rPr>
                <w:noProof/>
                <w:sz w:val="28"/>
                <w:szCs w:val="28"/>
              </w:rPr>
              <w:drawing>
                <wp:inline distT="0" distB="0" distL="0" distR="0" wp14:anchorId="1149E58A">
                  <wp:extent cx="5744308" cy="2620368"/>
                  <wp:effectExtent l="0" t="0" r="0" b="889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48432" cy="2622249"/>
                          </a:xfrm>
                          <a:prstGeom prst="rect">
                            <a:avLst/>
                          </a:prstGeom>
                          <a:noFill/>
                        </pic:spPr>
                      </pic:pic>
                    </a:graphicData>
                  </a:graphic>
                </wp:inline>
              </w:drawing>
            </w:r>
          </w:p>
        </w:tc>
      </w:tr>
    </w:tbl>
    <w:p w:rsidR="000B29F5" w:rsidRPr="000B29F5" w:rsidRDefault="006A18C9" w:rsidP="0019693B">
      <w:pPr>
        <w:spacing w:after="160" w:line="360" w:lineRule="auto"/>
        <w:jc w:val="both"/>
        <w:rPr>
          <w:sz w:val="28"/>
          <w:szCs w:val="28"/>
          <w:lang w:val="uk-UA"/>
        </w:rPr>
      </w:pPr>
      <w:r>
        <w:rPr>
          <w:sz w:val="28"/>
          <w:szCs w:val="28"/>
          <w:lang w:val="uk-UA"/>
        </w:rPr>
        <w:t xml:space="preserve">Рисунок </w:t>
      </w:r>
      <w:r w:rsidR="008F62E6">
        <w:rPr>
          <w:sz w:val="28"/>
          <w:szCs w:val="28"/>
          <w:lang w:val="uk-UA"/>
        </w:rPr>
        <w:t>2</w:t>
      </w:r>
      <w:r>
        <w:rPr>
          <w:sz w:val="28"/>
          <w:szCs w:val="28"/>
          <w:lang w:val="uk-UA"/>
        </w:rPr>
        <w:t>.6</w:t>
      </w:r>
      <w:r w:rsidR="000B29F5" w:rsidRPr="000B29F5">
        <w:rPr>
          <w:sz w:val="28"/>
          <w:szCs w:val="28"/>
          <w:lang w:val="uk-UA"/>
        </w:rPr>
        <w:t>. – Самон</w:t>
      </w:r>
      <w:r w:rsidR="0019693B">
        <w:rPr>
          <w:sz w:val="28"/>
          <w:szCs w:val="28"/>
          <w:lang w:val="uk-UA"/>
        </w:rPr>
        <w:t>аклад для подачі тонких листів.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Така конструкція примітна з двох причин. По-перше, пружний упор 3, за його достатньої жорсткості, забезпечує створення необхідного зазору, що змінюється в залежності від товщини нижнього листа. По-друге, гнучкість подавальної ланки сприяє плавному збільшенню сили тертя. Тому, при оптимально обраній жорсткості та швидкості роботи, можна забезпечити подачу листа без прослизання. Це, своєю чергою, призводить до збільшення коефіцієнта тертя.</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Недоліками такого самонакладу є складність </w:t>
      </w:r>
      <w:proofErr w:type="spellStart"/>
      <w:r w:rsidRPr="000B29F5">
        <w:rPr>
          <w:sz w:val="28"/>
          <w:szCs w:val="28"/>
          <w:lang w:val="uk-UA"/>
        </w:rPr>
        <w:t>переналаштування</w:t>
      </w:r>
      <w:proofErr w:type="spellEnd"/>
      <w:r w:rsidRPr="000B29F5">
        <w:rPr>
          <w:sz w:val="28"/>
          <w:szCs w:val="28"/>
          <w:lang w:val="uk-UA"/>
        </w:rPr>
        <w:t xml:space="preserve"> на інший вид паперу, чутливість до висоти стопи, формату паперу і, очевидно, невисока швидкість роботи.</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Найбільш пізній винахід , в якому використовується фрикційний </w:t>
      </w:r>
      <w:r w:rsidRPr="000B29F5">
        <w:rPr>
          <w:sz w:val="28"/>
          <w:szCs w:val="28"/>
          <w:lang w:val="uk-UA"/>
        </w:rPr>
        <w:lastRenderedPageBreak/>
        <w:t>самонаклад, віднесено до класу пристроїв поштучної видачі листів зі стопи. Цей самонаклад призначений для рахунку, сортування та фасування грошових квитків.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Робота самонакладу полягає в наступному: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Ексцентричні ролики 1 виконують кілька функцій. По-перше, струшують стопу, зменшуючи силу зчеплення між листами і тим самим покращуючи відділення нижніх листів; по-друге, подають нижній лист під ролик 8, який </w:t>
      </w:r>
      <w:proofErr w:type="spellStart"/>
      <w:r w:rsidRPr="000B29F5">
        <w:rPr>
          <w:sz w:val="28"/>
          <w:szCs w:val="28"/>
          <w:lang w:val="uk-UA"/>
        </w:rPr>
        <w:t>підпружинений</w:t>
      </w:r>
      <w:proofErr w:type="spellEnd"/>
      <w:r w:rsidRPr="000B29F5">
        <w:rPr>
          <w:sz w:val="28"/>
          <w:szCs w:val="28"/>
          <w:lang w:val="uk-UA"/>
        </w:rPr>
        <w:t xml:space="preserve"> і утримує лист при вході в зазор між роликами 7 і 6.</w:t>
      </w:r>
    </w:p>
    <w:tbl>
      <w:tblPr>
        <w:tblStyle w:val="a8"/>
        <w:tblW w:w="0" w:type="auto"/>
        <w:tblLook w:val="04A0" w:firstRow="1" w:lastRow="0" w:firstColumn="1" w:lastColumn="0" w:noHBand="0" w:noVBand="1"/>
      </w:tblPr>
      <w:tblGrid>
        <w:gridCol w:w="5026"/>
        <w:gridCol w:w="4829"/>
      </w:tblGrid>
      <w:tr w:rsidR="006A18C9" w:rsidTr="006A18C9">
        <w:tc>
          <w:tcPr>
            <w:tcW w:w="4927" w:type="dxa"/>
          </w:tcPr>
          <w:p w:rsidR="006A18C9" w:rsidRDefault="006A18C9" w:rsidP="000B29F5">
            <w:pPr>
              <w:spacing w:after="160" w:line="360" w:lineRule="auto"/>
              <w:jc w:val="both"/>
              <w:rPr>
                <w:sz w:val="28"/>
                <w:szCs w:val="28"/>
                <w:lang w:val="uk-UA"/>
              </w:rPr>
            </w:pPr>
            <w:r>
              <w:rPr>
                <w:noProof/>
                <w:sz w:val="28"/>
                <w:szCs w:val="28"/>
              </w:rPr>
              <w:drawing>
                <wp:inline distT="0" distB="0" distL="0" distR="0" wp14:anchorId="5E896C78">
                  <wp:extent cx="3054350" cy="2475230"/>
                  <wp:effectExtent l="0" t="0" r="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54350" cy="2475230"/>
                          </a:xfrm>
                          <a:prstGeom prst="rect">
                            <a:avLst/>
                          </a:prstGeom>
                          <a:noFill/>
                        </pic:spPr>
                      </pic:pic>
                    </a:graphicData>
                  </a:graphic>
                </wp:inline>
              </w:drawing>
            </w:r>
          </w:p>
        </w:tc>
        <w:tc>
          <w:tcPr>
            <w:tcW w:w="4928" w:type="dxa"/>
          </w:tcPr>
          <w:p w:rsidR="006A18C9" w:rsidRDefault="006A18C9" w:rsidP="000B29F5">
            <w:pPr>
              <w:spacing w:after="160" w:line="360" w:lineRule="auto"/>
              <w:jc w:val="both"/>
              <w:rPr>
                <w:sz w:val="28"/>
                <w:szCs w:val="28"/>
                <w:lang w:val="uk-UA"/>
              </w:rPr>
            </w:pPr>
            <w:r>
              <w:rPr>
                <w:noProof/>
                <w:sz w:val="28"/>
                <w:szCs w:val="28"/>
              </w:rPr>
              <w:drawing>
                <wp:inline distT="0" distB="0" distL="0" distR="0" wp14:anchorId="45380414">
                  <wp:extent cx="2908300" cy="2444750"/>
                  <wp:effectExtent l="0" t="0" r="635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08300" cy="2444750"/>
                          </a:xfrm>
                          <a:prstGeom prst="rect">
                            <a:avLst/>
                          </a:prstGeom>
                          <a:noFill/>
                        </pic:spPr>
                      </pic:pic>
                    </a:graphicData>
                  </a:graphic>
                </wp:inline>
              </w:drawing>
            </w:r>
          </w:p>
        </w:tc>
      </w:tr>
    </w:tbl>
    <w:p w:rsidR="000B29F5" w:rsidRPr="000B29F5" w:rsidRDefault="006A18C9" w:rsidP="006A18C9">
      <w:pPr>
        <w:spacing w:after="160" w:line="360" w:lineRule="auto"/>
        <w:ind w:firstLine="360"/>
        <w:jc w:val="both"/>
        <w:rPr>
          <w:sz w:val="28"/>
          <w:szCs w:val="28"/>
          <w:lang w:val="uk-UA"/>
        </w:rPr>
      </w:pPr>
      <w:r>
        <w:rPr>
          <w:sz w:val="28"/>
          <w:szCs w:val="28"/>
          <w:lang w:val="uk-UA"/>
        </w:rPr>
        <w:t xml:space="preserve">Рисунок </w:t>
      </w:r>
      <w:r w:rsidR="008F62E6">
        <w:rPr>
          <w:sz w:val="28"/>
          <w:szCs w:val="28"/>
          <w:lang w:val="uk-UA"/>
        </w:rPr>
        <w:t>2</w:t>
      </w:r>
      <w:r>
        <w:rPr>
          <w:sz w:val="28"/>
          <w:szCs w:val="28"/>
          <w:lang w:val="uk-UA"/>
        </w:rPr>
        <w:t>.7</w:t>
      </w:r>
      <w:r w:rsidR="000B29F5" w:rsidRPr="000B29F5">
        <w:rPr>
          <w:sz w:val="28"/>
          <w:szCs w:val="28"/>
          <w:lang w:val="uk-UA"/>
        </w:rPr>
        <w:t>.-  Конструкція самонакладу для рахунка грошових квитків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Після цього в зонах взаємодії пазів 18 і не фрикційних пасків 16 листи згинаються, при цьому відбувається поділ листів, що злиплися. Різниця коефіцієнтів тертя роликів 6 та 7 викликає переміщення верхнього листа. Після цього лист потрапляє в механізм, що прискорює, і виводиться з самонакладу.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Такий самонаклад примітний тим, що подача листів, що злиплися, тут виключена за рахунок їх згинання, при якому виникають невеликі переміщення двох листів відносно один одного. Внаслідок чого вони поділяються та виводяться з самонакладу один за одним.</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Автори пристрою для каскадної подачі листа </w:t>
      </w:r>
      <w:r w:rsidR="006A18C9">
        <w:rPr>
          <w:sz w:val="28"/>
          <w:szCs w:val="28"/>
          <w:lang w:val="uk-UA"/>
        </w:rPr>
        <w:t>з нижньої частини стопи (рис.1.8</w:t>
      </w:r>
      <w:r w:rsidRPr="000B29F5">
        <w:rPr>
          <w:sz w:val="28"/>
          <w:szCs w:val="28"/>
          <w:lang w:val="uk-UA"/>
        </w:rPr>
        <w:t xml:space="preserve">) пропонують використовувати його для розбирання високих стоп </w:t>
      </w:r>
      <w:proofErr w:type="spellStart"/>
      <w:r w:rsidRPr="000B29F5">
        <w:rPr>
          <w:sz w:val="28"/>
          <w:szCs w:val="28"/>
          <w:lang w:val="uk-UA"/>
        </w:rPr>
        <w:t>гофрокартону</w:t>
      </w:r>
      <w:proofErr w:type="spellEnd"/>
      <w:r w:rsidRPr="000B29F5">
        <w:rPr>
          <w:sz w:val="28"/>
          <w:szCs w:val="28"/>
          <w:lang w:val="uk-UA"/>
        </w:rPr>
        <w:t xml:space="preserve"> з метою підвищення надійності роботи </w:t>
      </w:r>
      <w:proofErr w:type="spellStart"/>
      <w:r w:rsidRPr="000B29F5">
        <w:rPr>
          <w:sz w:val="28"/>
          <w:szCs w:val="28"/>
          <w:lang w:val="uk-UA"/>
        </w:rPr>
        <w:t>листоподавальної</w:t>
      </w:r>
      <w:proofErr w:type="spellEnd"/>
      <w:r w:rsidRPr="000B29F5">
        <w:rPr>
          <w:sz w:val="28"/>
          <w:szCs w:val="28"/>
          <w:lang w:val="uk-UA"/>
        </w:rPr>
        <w:t xml:space="preserve"> </w:t>
      </w:r>
      <w:r w:rsidRPr="000B29F5">
        <w:rPr>
          <w:sz w:val="28"/>
          <w:szCs w:val="28"/>
          <w:lang w:val="uk-UA"/>
        </w:rPr>
        <w:lastRenderedPageBreak/>
        <w:t xml:space="preserve">системи </w:t>
      </w:r>
      <w:r w:rsidR="00654B03" w:rsidRPr="00654B03">
        <w:rPr>
          <w:sz w:val="28"/>
          <w:szCs w:val="28"/>
        </w:rPr>
        <w:t>[27]</w:t>
      </w:r>
      <w:r w:rsidRPr="000B29F5">
        <w:rPr>
          <w:sz w:val="28"/>
          <w:szCs w:val="28"/>
          <w:lang w:val="uk-UA"/>
        </w:rPr>
        <w:t>.</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Принцип дії самонакладу викладено нижче:</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Стопа листів </w:t>
      </w:r>
      <w:proofErr w:type="spellStart"/>
      <w:r w:rsidRPr="000B29F5">
        <w:rPr>
          <w:sz w:val="28"/>
          <w:szCs w:val="28"/>
          <w:lang w:val="uk-UA"/>
        </w:rPr>
        <w:t>гофрокартона</w:t>
      </w:r>
      <w:proofErr w:type="spellEnd"/>
      <w:r w:rsidRPr="000B29F5">
        <w:rPr>
          <w:sz w:val="28"/>
          <w:szCs w:val="28"/>
          <w:lang w:val="uk-UA"/>
        </w:rPr>
        <w:t xml:space="preserve"> 1 укладається в бункер передній стінці 3. Транспортер 2 захоплює за собою нижній лист, який взаємодіє з роликами 8, піднімаючи їх. Вісь 7 жорстко пов'язана з передніми упорами 4, що знаходяться в напрямних 6. У результаті, упори 4, піднімаючись разом з роликами 8, звільняють шлях наступного листа. Тому листи виводяться каскадом і переміщуються далі за допомогою вивідного транспортера 13. Крок каскаду може бути відрегульований шляхом переміщення бункера вздовж напрямних передньої стінки 9. У цьому випадку край стопи 10 буде спиратися рольганг 12.</w:t>
      </w:r>
    </w:p>
    <w:tbl>
      <w:tblPr>
        <w:tblStyle w:val="a8"/>
        <w:tblW w:w="0" w:type="auto"/>
        <w:tblLook w:val="04A0" w:firstRow="1" w:lastRow="0" w:firstColumn="1" w:lastColumn="0" w:noHBand="0" w:noVBand="1"/>
      </w:tblPr>
      <w:tblGrid>
        <w:gridCol w:w="9855"/>
      </w:tblGrid>
      <w:tr w:rsidR="006A18C9" w:rsidTr="006A18C9">
        <w:tc>
          <w:tcPr>
            <w:tcW w:w="9855" w:type="dxa"/>
          </w:tcPr>
          <w:p w:rsidR="006A18C9" w:rsidRDefault="006A18C9" w:rsidP="000B29F5">
            <w:pPr>
              <w:spacing w:after="160" w:line="360" w:lineRule="auto"/>
              <w:jc w:val="both"/>
              <w:rPr>
                <w:sz w:val="28"/>
                <w:szCs w:val="28"/>
                <w:lang w:val="uk-UA"/>
              </w:rPr>
            </w:pPr>
            <w:r>
              <w:rPr>
                <w:noProof/>
                <w:sz w:val="28"/>
                <w:szCs w:val="28"/>
              </w:rPr>
              <w:drawing>
                <wp:inline distT="0" distB="0" distL="0" distR="0" wp14:anchorId="0BF0466D">
                  <wp:extent cx="6120765" cy="2566670"/>
                  <wp:effectExtent l="0" t="0" r="0" b="508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765" cy="2566670"/>
                          </a:xfrm>
                          <a:prstGeom prst="rect">
                            <a:avLst/>
                          </a:prstGeom>
                          <a:noFill/>
                        </pic:spPr>
                      </pic:pic>
                    </a:graphicData>
                  </a:graphic>
                </wp:inline>
              </w:drawing>
            </w:r>
          </w:p>
        </w:tc>
      </w:tr>
    </w:tbl>
    <w:p w:rsidR="000B29F5" w:rsidRPr="000B29F5" w:rsidRDefault="006A18C9" w:rsidP="00F86CFB">
      <w:pPr>
        <w:spacing w:after="160" w:line="360" w:lineRule="auto"/>
        <w:ind w:firstLine="360"/>
        <w:jc w:val="both"/>
        <w:rPr>
          <w:sz w:val="28"/>
          <w:szCs w:val="28"/>
          <w:lang w:val="uk-UA"/>
        </w:rPr>
      </w:pPr>
      <w:r>
        <w:rPr>
          <w:sz w:val="28"/>
          <w:szCs w:val="28"/>
          <w:lang w:val="uk-UA"/>
        </w:rPr>
        <w:t xml:space="preserve">Рисунок </w:t>
      </w:r>
      <w:r w:rsidR="008F62E6">
        <w:rPr>
          <w:sz w:val="28"/>
          <w:szCs w:val="28"/>
          <w:lang w:val="uk-UA"/>
        </w:rPr>
        <w:t>2</w:t>
      </w:r>
      <w:r>
        <w:rPr>
          <w:sz w:val="28"/>
          <w:szCs w:val="28"/>
          <w:lang w:val="uk-UA"/>
        </w:rPr>
        <w:t>.8</w:t>
      </w:r>
      <w:r w:rsidR="000B29F5" w:rsidRPr="000B29F5">
        <w:rPr>
          <w:sz w:val="28"/>
          <w:szCs w:val="28"/>
          <w:lang w:val="uk-UA"/>
        </w:rPr>
        <w:t>. - Прист</w:t>
      </w:r>
      <w:r w:rsidR="00F86CFB">
        <w:rPr>
          <w:sz w:val="28"/>
          <w:szCs w:val="28"/>
          <w:lang w:val="uk-UA"/>
        </w:rPr>
        <w:t>рої для каскадної подачі листів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При розгляді запропонованої схеми фрикційного самонаклад можна побачити два основних недоліки даної конструкції. По-перше, крок каскаду нічого очікувати залишатися незмінним, </w:t>
      </w:r>
      <w:proofErr w:type="spellStart"/>
      <w:r w:rsidRPr="000B29F5">
        <w:rPr>
          <w:sz w:val="28"/>
          <w:szCs w:val="28"/>
          <w:lang w:val="uk-UA"/>
        </w:rPr>
        <w:t>т.к</w:t>
      </w:r>
      <w:proofErr w:type="spellEnd"/>
      <w:r w:rsidRPr="000B29F5">
        <w:rPr>
          <w:sz w:val="28"/>
          <w:szCs w:val="28"/>
          <w:lang w:val="uk-UA"/>
        </w:rPr>
        <w:t xml:space="preserve">. сили тертя, що впливають лист, залежать як від кількості листів у стопі, і від коефіцієнтів тертя, які є випадковими величинами. По-друге, , дана конструкція може використовуватися для подачі товстих листів, наприклад, </w:t>
      </w:r>
      <w:proofErr w:type="spellStart"/>
      <w:r w:rsidRPr="000B29F5">
        <w:rPr>
          <w:sz w:val="28"/>
          <w:szCs w:val="28"/>
          <w:lang w:val="uk-UA"/>
        </w:rPr>
        <w:t>гофрокартону</w:t>
      </w:r>
      <w:proofErr w:type="spellEnd"/>
      <w:r w:rsidRPr="000B29F5">
        <w:rPr>
          <w:sz w:val="28"/>
          <w:szCs w:val="28"/>
          <w:lang w:val="uk-UA"/>
        </w:rPr>
        <w:t>. Спроба використати подібну конструкцію для подачі тонких листів призведе до значного зниження надійності системи. Як видно ці недоліки серйозно обмежують сферу застосування даної конструкції.</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lastRenderedPageBreak/>
        <w:t>Наступний пристрій відділення нижнього листа від косо розташованої стопи листів може бути віднесено до класу самонакладів з нижнім розташува</w:t>
      </w:r>
      <w:r w:rsidR="006A18C9">
        <w:rPr>
          <w:sz w:val="28"/>
          <w:szCs w:val="28"/>
          <w:lang w:val="uk-UA"/>
        </w:rPr>
        <w:t xml:space="preserve">нням фрикційного ролика (рис </w:t>
      </w:r>
      <w:r w:rsidR="008F62E6">
        <w:rPr>
          <w:sz w:val="28"/>
          <w:szCs w:val="28"/>
          <w:lang w:val="uk-UA"/>
        </w:rPr>
        <w:t>2</w:t>
      </w:r>
      <w:r w:rsidR="006A18C9">
        <w:rPr>
          <w:sz w:val="28"/>
          <w:szCs w:val="28"/>
          <w:lang w:val="uk-UA"/>
        </w:rPr>
        <w:t>.8</w:t>
      </w:r>
      <w:r w:rsidRPr="000B29F5">
        <w:rPr>
          <w:sz w:val="28"/>
          <w:szCs w:val="28"/>
          <w:lang w:val="uk-UA"/>
        </w:rPr>
        <w:t>.)</w:t>
      </w:r>
      <w:r w:rsidR="00654B03" w:rsidRPr="00654B03">
        <w:rPr>
          <w:sz w:val="28"/>
          <w:szCs w:val="28"/>
          <w:lang w:val="uk-UA"/>
        </w:rPr>
        <w:t>[27]</w:t>
      </w:r>
      <w:r w:rsidRPr="000B29F5">
        <w:rPr>
          <w:sz w:val="28"/>
          <w:szCs w:val="28"/>
          <w:lang w:val="uk-UA"/>
        </w:rPr>
        <w:t xml:space="preserve"> .</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Робота самонакладу полягає в наступному: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Стопа листів 5 укладається на похилу направляючу 1, при цьому передній край стопи упирається в стінку 2, в якій на рівні нижніх листів вставлені гумові пластини 8. Подача листів здійснюється за допомогою рифлених еластичних кілець 6. Швидкість обертання другого кільця вище, ніж першого. Цим забезпечується додаткове прискорення листа, що виводиться.</w:t>
      </w:r>
    </w:p>
    <w:tbl>
      <w:tblPr>
        <w:tblStyle w:val="a8"/>
        <w:tblW w:w="0" w:type="auto"/>
        <w:tblLook w:val="04A0" w:firstRow="1" w:lastRow="0" w:firstColumn="1" w:lastColumn="0" w:noHBand="0" w:noVBand="1"/>
      </w:tblPr>
      <w:tblGrid>
        <w:gridCol w:w="9855"/>
      </w:tblGrid>
      <w:tr w:rsidR="006A18C9" w:rsidTr="006A18C9">
        <w:tc>
          <w:tcPr>
            <w:tcW w:w="9855" w:type="dxa"/>
          </w:tcPr>
          <w:p w:rsidR="006A18C9" w:rsidRDefault="006A18C9" w:rsidP="0019693B">
            <w:pPr>
              <w:spacing w:after="160" w:line="360" w:lineRule="auto"/>
              <w:jc w:val="center"/>
              <w:rPr>
                <w:sz w:val="28"/>
                <w:szCs w:val="28"/>
                <w:lang w:val="uk-UA"/>
              </w:rPr>
            </w:pPr>
            <w:r>
              <w:rPr>
                <w:noProof/>
                <w:sz w:val="28"/>
                <w:szCs w:val="28"/>
              </w:rPr>
              <w:drawing>
                <wp:inline distT="0" distB="0" distL="0" distR="0" wp14:anchorId="056C2441">
                  <wp:extent cx="3576195" cy="3509107"/>
                  <wp:effectExtent l="0" t="0" r="571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79220" cy="3512075"/>
                          </a:xfrm>
                          <a:prstGeom prst="rect">
                            <a:avLst/>
                          </a:prstGeom>
                          <a:noFill/>
                        </pic:spPr>
                      </pic:pic>
                    </a:graphicData>
                  </a:graphic>
                </wp:inline>
              </w:drawing>
            </w:r>
          </w:p>
        </w:tc>
      </w:tr>
    </w:tbl>
    <w:p w:rsidR="000B29F5" w:rsidRPr="000B29F5" w:rsidRDefault="006A18C9" w:rsidP="0019693B">
      <w:pPr>
        <w:spacing w:after="160" w:line="360" w:lineRule="auto"/>
        <w:ind w:firstLine="360"/>
        <w:jc w:val="both"/>
        <w:rPr>
          <w:sz w:val="28"/>
          <w:szCs w:val="28"/>
          <w:lang w:val="uk-UA"/>
        </w:rPr>
      </w:pPr>
      <w:r>
        <w:rPr>
          <w:sz w:val="28"/>
          <w:szCs w:val="28"/>
          <w:lang w:val="uk-UA"/>
        </w:rPr>
        <w:t xml:space="preserve">Рисунок </w:t>
      </w:r>
      <w:r w:rsidR="008F62E6">
        <w:rPr>
          <w:sz w:val="28"/>
          <w:szCs w:val="28"/>
          <w:lang w:val="uk-UA"/>
        </w:rPr>
        <w:t>2</w:t>
      </w:r>
      <w:r>
        <w:rPr>
          <w:sz w:val="28"/>
          <w:szCs w:val="28"/>
          <w:lang w:val="uk-UA"/>
        </w:rPr>
        <w:t>.9</w:t>
      </w:r>
      <w:r w:rsidR="000B29F5" w:rsidRPr="000B29F5">
        <w:rPr>
          <w:sz w:val="28"/>
          <w:szCs w:val="28"/>
          <w:lang w:val="uk-UA"/>
        </w:rPr>
        <w:t>. - Пристрій для ві</w:t>
      </w:r>
      <w:r w:rsidR="0019693B">
        <w:rPr>
          <w:sz w:val="28"/>
          <w:szCs w:val="28"/>
          <w:lang w:val="uk-UA"/>
        </w:rPr>
        <w:t>дділення нижнього аркуша паперу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Основна перевага даної схеми - поєднання простоти конструкції та надійності подачі лише одного листа. Надійність подачі тільки одного листа збільшена за рахунок наявності гумових пластин 8, за допомогою яких другий лист затримується доти, поки перший лист не буде виведений за допомогою еластичних рифлених кілець 6. Крім того, рифлення кілець дозволяє знизити прослизання між роликами та папером.</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До недоліків цього винаходу можна віднести вплив на папір з боку гумових </w:t>
      </w:r>
      <w:r w:rsidRPr="000B29F5">
        <w:rPr>
          <w:sz w:val="28"/>
          <w:szCs w:val="28"/>
          <w:lang w:val="uk-UA"/>
        </w:rPr>
        <w:lastRenderedPageBreak/>
        <w:t>пластин 8 і стінки 2, а також швидке знос гумових пластин.</w:t>
      </w:r>
    </w:p>
    <w:p w:rsidR="000B29F5" w:rsidRDefault="006A18C9" w:rsidP="000B29F5">
      <w:pPr>
        <w:spacing w:after="160" w:line="360" w:lineRule="auto"/>
        <w:ind w:firstLine="360"/>
        <w:jc w:val="both"/>
        <w:rPr>
          <w:sz w:val="28"/>
          <w:szCs w:val="28"/>
          <w:lang w:val="uk-UA"/>
        </w:rPr>
      </w:pPr>
      <w:r>
        <w:rPr>
          <w:sz w:val="28"/>
          <w:szCs w:val="28"/>
          <w:lang w:val="uk-UA"/>
        </w:rPr>
        <w:t xml:space="preserve">Метою винаходу  (рис. </w:t>
      </w:r>
      <w:r w:rsidR="008F62E6">
        <w:rPr>
          <w:sz w:val="28"/>
          <w:szCs w:val="28"/>
          <w:lang w:val="uk-UA"/>
        </w:rPr>
        <w:t>2</w:t>
      </w:r>
      <w:r>
        <w:rPr>
          <w:sz w:val="28"/>
          <w:szCs w:val="28"/>
          <w:lang w:val="uk-UA"/>
        </w:rPr>
        <w:t>.10</w:t>
      </w:r>
      <w:r w:rsidR="000B29F5" w:rsidRPr="000B29F5">
        <w:rPr>
          <w:sz w:val="28"/>
          <w:szCs w:val="28"/>
          <w:lang w:val="uk-UA"/>
        </w:rPr>
        <w:t>) є забезпечення постійного зусилля притиску стопи до ролика</w:t>
      </w:r>
      <w:r w:rsidR="00654B03" w:rsidRPr="00654B03">
        <w:rPr>
          <w:sz w:val="28"/>
          <w:szCs w:val="28"/>
        </w:rPr>
        <w:t>[30]</w:t>
      </w:r>
      <w:r w:rsidR="000B29F5" w:rsidRPr="000B29F5">
        <w:rPr>
          <w:sz w:val="28"/>
          <w:szCs w:val="28"/>
          <w:lang w:val="uk-UA"/>
        </w:rPr>
        <w:t>.</w:t>
      </w:r>
    </w:p>
    <w:p w:rsidR="0019693B" w:rsidRPr="000B29F5" w:rsidRDefault="0019693B" w:rsidP="000B29F5">
      <w:pPr>
        <w:spacing w:after="160" w:line="360" w:lineRule="auto"/>
        <w:ind w:firstLine="360"/>
        <w:jc w:val="both"/>
        <w:rPr>
          <w:sz w:val="28"/>
          <w:szCs w:val="28"/>
          <w:lang w:val="uk-UA"/>
        </w:rPr>
      </w:pPr>
    </w:p>
    <w:tbl>
      <w:tblPr>
        <w:tblStyle w:val="a8"/>
        <w:tblW w:w="0" w:type="auto"/>
        <w:tblLook w:val="04A0" w:firstRow="1" w:lastRow="0" w:firstColumn="1" w:lastColumn="0" w:noHBand="0" w:noVBand="1"/>
      </w:tblPr>
      <w:tblGrid>
        <w:gridCol w:w="9855"/>
      </w:tblGrid>
      <w:tr w:rsidR="006A18C9" w:rsidTr="006A18C9">
        <w:tc>
          <w:tcPr>
            <w:tcW w:w="9855" w:type="dxa"/>
          </w:tcPr>
          <w:p w:rsidR="006A18C9" w:rsidRDefault="006A18C9" w:rsidP="006A18C9">
            <w:pPr>
              <w:spacing w:after="160" w:line="360" w:lineRule="auto"/>
              <w:jc w:val="center"/>
              <w:rPr>
                <w:sz w:val="28"/>
                <w:szCs w:val="28"/>
                <w:lang w:val="uk-UA"/>
              </w:rPr>
            </w:pPr>
            <w:r>
              <w:rPr>
                <w:noProof/>
                <w:sz w:val="28"/>
                <w:szCs w:val="28"/>
              </w:rPr>
              <w:drawing>
                <wp:inline distT="0" distB="0" distL="0" distR="0" wp14:anchorId="0321BEFD">
                  <wp:extent cx="4458669" cy="3618523"/>
                  <wp:effectExtent l="0" t="0" r="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60601" cy="3620091"/>
                          </a:xfrm>
                          <a:prstGeom prst="rect">
                            <a:avLst/>
                          </a:prstGeom>
                          <a:noFill/>
                        </pic:spPr>
                      </pic:pic>
                    </a:graphicData>
                  </a:graphic>
                </wp:inline>
              </w:drawing>
            </w:r>
          </w:p>
        </w:tc>
      </w:tr>
    </w:tbl>
    <w:p w:rsidR="000B29F5" w:rsidRPr="000B29F5" w:rsidRDefault="006A18C9" w:rsidP="00970721">
      <w:pPr>
        <w:spacing w:after="160" w:line="360" w:lineRule="auto"/>
        <w:jc w:val="both"/>
        <w:rPr>
          <w:sz w:val="28"/>
          <w:szCs w:val="28"/>
          <w:lang w:val="uk-UA"/>
        </w:rPr>
      </w:pPr>
      <w:r>
        <w:rPr>
          <w:sz w:val="28"/>
          <w:szCs w:val="28"/>
          <w:lang w:val="uk-UA"/>
        </w:rPr>
        <w:t xml:space="preserve">Рисунок </w:t>
      </w:r>
      <w:r w:rsidR="008F62E6">
        <w:rPr>
          <w:sz w:val="28"/>
          <w:szCs w:val="28"/>
          <w:lang w:val="uk-UA"/>
        </w:rPr>
        <w:t>2</w:t>
      </w:r>
      <w:r>
        <w:rPr>
          <w:sz w:val="28"/>
          <w:szCs w:val="28"/>
          <w:lang w:val="uk-UA"/>
        </w:rPr>
        <w:t>.10</w:t>
      </w:r>
      <w:r w:rsidR="000B29F5" w:rsidRPr="000B29F5">
        <w:rPr>
          <w:sz w:val="28"/>
          <w:szCs w:val="28"/>
          <w:lang w:val="uk-UA"/>
        </w:rPr>
        <w:t>. - Пристрій для аналізу стопи плоских предмет</w:t>
      </w:r>
      <w:r w:rsidR="00970721">
        <w:rPr>
          <w:sz w:val="28"/>
          <w:szCs w:val="28"/>
          <w:lang w:val="uk-UA"/>
        </w:rPr>
        <w:t>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Принцип дії - пристрій для розбору стопи плоских предметів: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Стопа плоских предметів укладається до передньої стінки 2. Зверху притискається плитою 5, яка створює додаткове зусилля. З цією плитою з'єднаний важіль 7, який впливає плоска пружина 11.</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Циклічність подачі листів відбувається рахунок піднімання і опускання стопи з допомогою додаткових роликів. При обертанні приводного ролика 4 в момент часу коли стопа стикається з ним, нижній лист почне переміщатися в бік щілини 3.</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Щілина 3, утворена основою 1 і передньою стінкою 2, потрібна для запобігання подачі одночасно кількох аркушів.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lastRenderedPageBreak/>
        <w:t>В процесі роботи висота стопи зменшується, при цьому плита 5 опускається вниз, захоплюючи за собою важіль 7 з пружиною плоскою 11. Під дією магнітного поля постійного магніту 6 ця пружина прилягає до нього. Отже, в результаті зменшення стопи змінюється жорсткість пружини плоскої 11, яка створює додатковий тиск на плиту 5.</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Таким чином, зміна ваги стопи в процесі роботи компенсується пружною плоскою 11.</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Основна перевага даного винаходу полягає в циклічності подачі листів, яка пов'язана із забезпеченням постійного зусилля притиску стопи до ролика та з дією додаткових роликів, що піднімають стопу.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Тим часом у цьому самонакладі є низка недоліків. По-перше, унеможливлюється поповнення стопи під час роботи. По-друге, дана конструкція може бути призначена для роботи лише з досить товстими листами, наприклад, листами </w:t>
      </w:r>
      <w:proofErr w:type="spellStart"/>
      <w:r w:rsidRPr="000B29F5">
        <w:rPr>
          <w:sz w:val="28"/>
          <w:szCs w:val="28"/>
          <w:lang w:val="uk-UA"/>
        </w:rPr>
        <w:t>гофрокартону</w:t>
      </w:r>
      <w:proofErr w:type="spellEnd"/>
      <w:r w:rsidRPr="000B29F5">
        <w:rPr>
          <w:sz w:val="28"/>
          <w:szCs w:val="28"/>
          <w:lang w:val="uk-UA"/>
        </w:rPr>
        <w:t>. По-третє, винахід має складну конструкцію, що знизить загальну надійність самонакладу.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Пристрої для подачі л</w:t>
      </w:r>
      <w:r w:rsidR="00970721">
        <w:rPr>
          <w:sz w:val="28"/>
          <w:szCs w:val="28"/>
          <w:lang w:val="uk-UA"/>
        </w:rPr>
        <w:t xml:space="preserve">истового матеріалу (рис. </w:t>
      </w:r>
      <w:r w:rsidR="008F62E6">
        <w:rPr>
          <w:sz w:val="28"/>
          <w:szCs w:val="28"/>
          <w:lang w:val="uk-UA"/>
        </w:rPr>
        <w:t>2</w:t>
      </w:r>
      <w:r w:rsidR="00970721">
        <w:rPr>
          <w:sz w:val="28"/>
          <w:szCs w:val="28"/>
          <w:lang w:val="uk-UA"/>
        </w:rPr>
        <w:t>.11</w:t>
      </w:r>
      <w:r w:rsidRPr="000B29F5">
        <w:rPr>
          <w:sz w:val="28"/>
          <w:szCs w:val="28"/>
          <w:lang w:val="uk-UA"/>
        </w:rPr>
        <w:t xml:space="preserve">) використовувалося фірмою «Ксерокс </w:t>
      </w:r>
      <w:proofErr w:type="spellStart"/>
      <w:r w:rsidRPr="000B29F5">
        <w:rPr>
          <w:sz w:val="28"/>
          <w:szCs w:val="28"/>
          <w:lang w:val="uk-UA"/>
        </w:rPr>
        <w:t>Корпорейшн</w:t>
      </w:r>
      <w:proofErr w:type="spellEnd"/>
      <w:r w:rsidRPr="000B29F5">
        <w:rPr>
          <w:sz w:val="28"/>
          <w:szCs w:val="28"/>
          <w:lang w:val="uk-UA"/>
        </w:rPr>
        <w:t>» (США) .</w:t>
      </w:r>
    </w:p>
    <w:tbl>
      <w:tblPr>
        <w:tblStyle w:val="a8"/>
        <w:tblW w:w="0" w:type="auto"/>
        <w:tblLook w:val="04A0" w:firstRow="1" w:lastRow="0" w:firstColumn="1" w:lastColumn="0" w:noHBand="0" w:noVBand="1"/>
      </w:tblPr>
      <w:tblGrid>
        <w:gridCol w:w="9855"/>
      </w:tblGrid>
      <w:tr w:rsidR="00970721" w:rsidTr="00970721">
        <w:tc>
          <w:tcPr>
            <w:tcW w:w="9855" w:type="dxa"/>
          </w:tcPr>
          <w:p w:rsidR="00970721" w:rsidRDefault="00970721" w:rsidP="0019693B">
            <w:pPr>
              <w:spacing w:after="160" w:line="360" w:lineRule="auto"/>
              <w:jc w:val="center"/>
              <w:rPr>
                <w:sz w:val="28"/>
                <w:szCs w:val="28"/>
                <w:lang w:val="uk-UA"/>
              </w:rPr>
            </w:pPr>
            <w:r>
              <w:rPr>
                <w:noProof/>
                <w:sz w:val="28"/>
                <w:szCs w:val="28"/>
              </w:rPr>
              <w:drawing>
                <wp:inline distT="0" distB="0" distL="0" distR="0" wp14:anchorId="57503129">
                  <wp:extent cx="3736354" cy="2876061"/>
                  <wp:effectExtent l="0" t="0" r="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40558" cy="2879297"/>
                          </a:xfrm>
                          <a:prstGeom prst="rect">
                            <a:avLst/>
                          </a:prstGeom>
                          <a:noFill/>
                        </pic:spPr>
                      </pic:pic>
                    </a:graphicData>
                  </a:graphic>
                </wp:inline>
              </w:drawing>
            </w:r>
          </w:p>
        </w:tc>
      </w:tr>
    </w:tbl>
    <w:p w:rsidR="000B29F5" w:rsidRPr="000B29F5" w:rsidRDefault="00970721" w:rsidP="00970721">
      <w:pPr>
        <w:spacing w:after="160" w:line="360" w:lineRule="auto"/>
        <w:jc w:val="both"/>
        <w:rPr>
          <w:sz w:val="28"/>
          <w:szCs w:val="28"/>
          <w:lang w:val="uk-UA"/>
        </w:rPr>
      </w:pPr>
      <w:r>
        <w:rPr>
          <w:sz w:val="28"/>
          <w:szCs w:val="28"/>
          <w:lang w:val="uk-UA"/>
        </w:rPr>
        <w:t xml:space="preserve">Рисунок </w:t>
      </w:r>
      <w:r w:rsidR="008F62E6">
        <w:rPr>
          <w:sz w:val="28"/>
          <w:szCs w:val="28"/>
          <w:lang w:val="uk-UA"/>
        </w:rPr>
        <w:t>2</w:t>
      </w:r>
      <w:r>
        <w:rPr>
          <w:sz w:val="28"/>
          <w:szCs w:val="28"/>
          <w:lang w:val="uk-UA"/>
        </w:rPr>
        <w:t>.11</w:t>
      </w:r>
      <w:r w:rsidR="000B29F5" w:rsidRPr="000B29F5">
        <w:rPr>
          <w:sz w:val="28"/>
          <w:szCs w:val="28"/>
          <w:lang w:val="uk-UA"/>
        </w:rPr>
        <w:t>. - Пристрій для подачі листового матеріалу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lastRenderedPageBreak/>
        <w:t>Мета винаходу полягала у підвищенні надійності подачі листів. У пропонованому пристрої притискний пристрій, що притискає стопу паперу до фрикційного ролика, виконано у вигляді бруса і має механізм відведення цього бруса.</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Самонаклад працює наступним чином:</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Стопа аркушів 1 завантажується в лоток. Передня частина стопи знаходиться між фрикційним роликом 3 і притискною планкою 2. У певний момент часів планка 2 притискає стопу до ролика, що обертається 3, який подає нижній лист до пари роликів 4 і 5.</w:t>
      </w:r>
    </w:p>
    <w:p w:rsidR="000B29F5" w:rsidRDefault="000B29F5" w:rsidP="000B29F5">
      <w:pPr>
        <w:spacing w:after="160" w:line="360" w:lineRule="auto"/>
        <w:ind w:firstLine="360"/>
        <w:jc w:val="both"/>
        <w:rPr>
          <w:sz w:val="28"/>
          <w:szCs w:val="28"/>
          <w:lang w:val="uk-UA"/>
        </w:rPr>
      </w:pPr>
      <w:r w:rsidRPr="000B29F5">
        <w:rPr>
          <w:sz w:val="28"/>
          <w:szCs w:val="28"/>
          <w:lang w:val="uk-UA"/>
        </w:rPr>
        <w:t>Ролик 4 жорстко пов'язаний із приводом і обертається постійно. Ролик 5 має фрикційний привід. Напрямок обертання цього ролика не збігається із напрямком подачі аркуша. Однак при впливі на ролик 5 сили тертя з боку аркуша напрям обертання може змінитися, якщо буде перевищений момент терт</w:t>
      </w:r>
      <w:r w:rsidR="00970721">
        <w:rPr>
          <w:sz w:val="28"/>
          <w:szCs w:val="28"/>
          <w:lang w:val="uk-UA"/>
        </w:rPr>
        <w:t xml:space="preserve">я фрикційного приводу (рис. </w:t>
      </w:r>
      <w:r w:rsidR="008F62E6">
        <w:rPr>
          <w:sz w:val="28"/>
          <w:szCs w:val="28"/>
          <w:lang w:val="uk-UA"/>
        </w:rPr>
        <w:t>2</w:t>
      </w:r>
      <w:r w:rsidR="00970721">
        <w:rPr>
          <w:sz w:val="28"/>
          <w:szCs w:val="28"/>
          <w:lang w:val="uk-UA"/>
        </w:rPr>
        <w:t>.12</w:t>
      </w:r>
      <w:r w:rsidRPr="000B29F5">
        <w:rPr>
          <w:sz w:val="28"/>
          <w:szCs w:val="28"/>
          <w:lang w:val="uk-UA"/>
        </w:rPr>
        <w:t xml:space="preserve"> б.)</w:t>
      </w:r>
      <w:r w:rsidR="005D4CB6" w:rsidRPr="005D4CB6">
        <w:rPr>
          <w:sz w:val="28"/>
          <w:szCs w:val="28"/>
        </w:rPr>
        <w:t xml:space="preserve"> [</w:t>
      </w:r>
      <w:r w:rsidR="005D4CB6">
        <w:rPr>
          <w:sz w:val="28"/>
          <w:szCs w:val="28"/>
          <w:lang w:val="en-US"/>
        </w:rPr>
        <w:t>28]</w:t>
      </w:r>
      <w:r w:rsidRPr="000B29F5">
        <w:rPr>
          <w:sz w:val="28"/>
          <w:szCs w:val="28"/>
          <w:lang w:val="uk-UA"/>
        </w:rPr>
        <w:t>.</w:t>
      </w:r>
    </w:p>
    <w:tbl>
      <w:tblPr>
        <w:tblStyle w:val="a8"/>
        <w:tblW w:w="0" w:type="auto"/>
        <w:tblLook w:val="04A0" w:firstRow="1" w:lastRow="0" w:firstColumn="1" w:lastColumn="0" w:noHBand="0" w:noVBand="1"/>
      </w:tblPr>
      <w:tblGrid>
        <w:gridCol w:w="4927"/>
        <w:gridCol w:w="4928"/>
      </w:tblGrid>
      <w:tr w:rsidR="00970721" w:rsidTr="00970721">
        <w:tc>
          <w:tcPr>
            <w:tcW w:w="4927" w:type="dxa"/>
          </w:tcPr>
          <w:p w:rsidR="00970721" w:rsidRDefault="00970721" w:rsidP="000B29F5">
            <w:pPr>
              <w:spacing w:after="160" w:line="360" w:lineRule="auto"/>
              <w:jc w:val="both"/>
              <w:rPr>
                <w:sz w:val="28"/>
                <w:szCs w:val="28"/>
                <w:lang w:val="uk-UA"/>
              </w:rPr>
            </w:pPr>
            <w:r>
              <w:rPr>
                <w:noProof/>
                <w:sz w:val="28"/>
                <w:szCs w:val="28"/>
              </w:rPr>
              <w:drawing>
                <wp:inline distT="0" distB="0" distL="0" distR="0" wp14:anchorId="092CE75A">
                  <wp:extent cx="2773680" cy="2329180"/>
                  <wp:effectExtent l="0" t="0" r="762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73680" cy="2329180"/>
                          </a:xfrm>
                          <a:prstGeom prst="rect">
                            <a:avLst/>
                          </a:prstGeom>
                          <a:noFill/>
                        </pic:spPr>
                      </pic:pic>
                    </a:graphicData>
                  </a:graphic>
                </wp:inline>
              </w:drawing>
            </w:r>
          </w:p>
        </w:tc>
        <w:tc>
          <w:tcPr>
            <w:tcW w:w="4928" w:type="dxa"/>
          </w:tcPr>
          <w:p w:rsidR="00970721" w:rsidRDefault="00970721" w:rsidP="000B29F5">
            <w:pPr>
              <w:spacing w:after="160" w:line="360" w:lineRule="auto"/>
              <w:jc w:val="both"/>
              <w:rPr>
                <w:sz w:val="28"/>
                <w:szCs w:val="28"/>
                <w:lang w:val="uk-UA"/>
              </w:rPr>
            </w:pPr>
            <w:r>
              <w:rPr>
                <w:noProof/>
                <w:sz w:val="28"/>
                <w:szCs w:val="28"/>
              </w:rPr>
              <w:drawing>
                <wp:inline distT="0" distB="0" distL="0" distR="0" wp14:anchorId="00D59A4A">
                  <wp:extent cx="2822575" cy="2512060"/>
                  <wp:effectExtent l="0" t="0" r="0" b="254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22575" cy="2512060"/>
                          </a:xfrm>
                          <a:prstGeom prst="rect">
                            <a:avLst/>
                          </a:prstGeom>
                          <a:noFill/>
                        </pic:spPr>
                      </pic:pic>
                    </a:graphicData>
                  </a:graphic>
                </wp:inline>
              </w:drawing>
            </w:r>
          </w:p>
        </w:tc>
      </w:tr>
      <w:tr w:rsidR="00970721" w:rsidTr="00970721">
        <w:tc>
          <w:tcPr>
            <w:tcW w:w="4927" w:type="dxa"/>
          </w:tcPr>
          <w:p w:rsidR="00970721" w:rsidRPr="00970721" w:rsidRDefault="00970721" w:rsidP="00970721">
            <w:pPr>
              <w:spacing w:after="160" w:line="360" w:lineRule="auto"/>
              <w:jc w:val="center"/>
              <w:rPr>
                <w:sz w:val="28"/>
                <w:szCs w:val="28"/>
                <w:lang w:val="uk-UA"/>
              </w:rPr>
            </w:pPr>
            <w:r w:rsidRPr="00970721">
              <w:rPr>
                <w:sz w:val="28"/>
                <w:szCs w:val="28"/>
                <w:lang w:val="uk-UA"/>
              </w:rPr>
              <w:t>а</w:t>
            </w:r>
          </w:p>
        </w:tc>
        <w:tc>
          <w:tcPr>
            <w:tcW w:w="4928" w:type="dxa"/>
          </w:tcPr>
          <w:p w:rsidR="00970721" w:rsidRPr="00970721" w:rsidRDefault="00970721" w:rsidP="00970721">
            <w:pPr>
              <w:spacing w:after="160" w:line="360" w:lineRule="auto"/>
              <w:jc w:val="center"/>
              <w:rPr>
                <w:sz w:val="28"/>
                <w:szCs w:val="28"/>
                <w:lang w:val="uk-UA"/>
              </w:rPr>
            </w:pPr>
            <w:r>
              <w:rPr>
                <w:sz w:val="28"/>
                <w:szCs w:val="28"/>
                <w:lang w:val="uk-UA"/>
              </w:rPr>
              <w:t>б</w:t>
            </w:r>
          </w:p>
        </w:tc>
      </w:tr>
    </w:tbl>
    <w:p w:rsidR="000B29F5" w:rsidRPr="000B29F5" w:rsidRDefault="00970721" w:rsidP="00970721">
      <w:pPr>
        <w:spacing w:after="160" w:line="360" w:lineRule="auto"/>
        <w:jc w:val="both"/>
        <w:rPr>
          <w:sz w:val="28"/>
          <w:szCs w:val="28"/>
          <w:lang w:val="uk-UA"/>
        </w:rPr>
      </w:pPr>
      <w:r>
        <w:rPr>
          <w:sz w:val="28"/>
          <w:szCs w:val="28"/>
          <w:lang w:val="uk-UA"/>
        </w:rPr>
        <w:t xml:space="preserve">Рисунок </w:t>
      </w:r>
      <w:r w:rsidR="008F62E6">
        <w:rPr>
          <w:sz w:val="28"/>
          <w:szCs w:val="28"/>
          <w:lang w:val="uk-UA"/>
        </w:rPr>
        <w:t>2</w:t>
      </w:r>
      <w:r>
        <w:rPr>
          <w:sz w:val="28"/>
          <w:szCs w:val="28"/>
          <w:lang w:val="uk-UA"/>
        </w:rPr>
        <w:t>.12</w:t>
      </w:r>
      <w:r w:rsidR="000B29F5" w:rsidRPr="000B29F5">
        <w:rPr>
          <w:sz w:val="28"/>
          <w:szCs w:val="28"/>
          <w:lang w:val="uk-UA"/>
        </w:rPr>
        <w:t>. - Взаємодія роликів: а) подання одного аркуша; б) подання двох листів.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w:t>
      </w:r>
      <w:r w:rsidRPr="000B29F5">
        <w:rPr>
          <w:sz w:val="28"/>
          <w:szCs w:val="28"/>
          <w:lang w:val="uk-UA"/>
        </w:rPr>
        <w:tab/>
        <w:t>Фрикційні самонаклади з верхньою подачею листа</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У винаході фрикційного самонакладу з верхнім розташуванням ролика, що </w:t>
      </w:r>
      <w:r w:rsidRPr="000B29F5">
        <w:rPr>
          <w:sz w:val="28"/>
          <w:szCs w:val="28"/>
          <w:lang w:val="uk-UA"/>
        </w:rPr>
        <w:lastRenderedPageBreak/>
        <w:t>подає, і додатковим елементо</w:t>
      </w:r>
      <w:r w:rsidR="00970721">
        <w:rPr>
          <w:sz w:val="28"/>
          <w:szCs w:val="28"/>
          <w:lang w:val="uk-UA"/>
        </w:rPr>
        <w:t xml:space="preserve">м для відділення листа (рис. </w:t>
      </w:r>
      <w:r w:rsidR="008F62E6">
        <w:rPr>
          <w:sz w:val="28"/>
          <w:szCs w:val="28"/>
          <w:lang w:val="uk-UA"/>
        </w:rPr>
        <w:t>2</w:t>
      </w:r>
      <w:r w:rsidR="00970721">
        <w:rPr>
          <w:sz w:val="28"/>
          <w:szCs w:val="28"/>
          <w:lang w:val="uk-UA"/>
        </w:rPr>
        <w:t>.10</w:t>
      </w:r>
      <w:r w:rsidRPr="000B29F5">
        <w:rPr>
          <w:sz w:val="28"/>
          <w:szCs w:val="28"/>
          <w:lang w:val="uk-UA"/>
        </w:rPr>
        <w:t xml:space="preserve">)  фрикційний ролик 1 і ексцентричний еліптичний ролик 2 обертаються, посуваючи лист на зустріч один одному (рис. </w:t>
      </w:r>
      <w:r w:rsidR="008F62E6">
        <w:rPr>
          <w:sz w:val="28"/>
          <w:szCs w:val="28"/>
          <w:lang w:val="uk-UA"/>
        </w:rPr>
        <w:t>2</w:t>
      </w:r>
      <w:r w:rsidRPr="000B29F5">
        <w:rPr>
          <w:sz w:val="28"/>
          <w:szCs w:val="28"/>
          <w:lang w:val="uk-UA"/>
        </w:rPr>
        <w:t>.1</w:t>
      </w:r>
      <w:r w:rsidR="00970721">
        <w:rPr>
          <w:sz w:val="28"/>
          <w:szCs w:val="28"/>
          <w:lang w:val="uk-UA"/>
        </w:rPr>
        <w:t>3</w:t>
      </w:r>
      <w:r w:rsidRPr="000B29F5">
        <w:rPr>
          <w:sz w:val="28"/>
          <w:szCs w:val="28"/>
          <w:lang w:val="uk-UA"/>
        </w:rPr>
        <w:t xml:space="preserve"> а). Ролик 2 необхідний для вилучення верхнього листа з-під фіксатора 3 (рис. </w:t>
      </w:r>
      <w:r w:rsidR="008F62E6">
        <w:rPr>
          <w:sz w:val="28"/>
          <w:szCs w:val="28"/>
          <w:lang w:val="uk-UA"/>
        </w:rPr>
        <w:t>2</w:t>
      </w:r>
      <w:r w:rsidRPr="000B29F5">
        <w:rPr>
          <w:sz w:val="28"/>
          <w:szCs w:val="28"/>
          <w:lang w:val="uk-UA"/>
        </w:rPr>
        <w:t>.1</w:t>
      </w:r>
      <w:r w:rsidR="00970721">
        <w:rPr>
          <w:sz w:val="28"/>
          <w:szCs w:val="28"/>
          <w:lang w:val="uk-UA"/>
        </w:rPr>
        <w:t>3</w:t>
      </w:r>
      <w:r w:rsidRPr="000B29F5">
        <w:rPr>
          <w:sz w:val="28"/>
          <w:szCs w:val="28"/>
          <w:lang w:val="uk-UA"/>
        </w:rPr>
        <w:t xml:space="preserve"> б). При цьому лист вигинається. Після звільнення листа (рис. </w:t>
      </w:r>
      <w:r w:rsidR="008F62E6">
        <w:rPr>
          <w:sz w:val="28"/>
          <w:szCs w:val="28"/>
          <w:lang w:val="uk-UA"/>
        </w:rPr>
        <w:t>2</w:t>
      </w:r>
      <w:r w:rsidRPr="000B29F5">
        <w:rPr>
          <w:sz w:val="28"/>
          <w:szCs w:val="28"/>
          <w:lang w:val="uk-UA"/>
        </w:rPr>
        <w:t>.1</w:t>
      </w:r>
      <w:r w:rsidR="00970721">
        <w:rPr>
          <w:sz w:val="28"/>
          <w:szCs w:val="28"/>
          <w:lang w:val="uk-UA"/>
        </w:rPr>
        <w:t>3</w:t>
      </w:r>
      <w:r w:rsidRPr="000B29F5">
        <w:rPr>
          <w:sz w:val="28"/>
          <w:szCs w:val="28"/>
          <w:lang w:val="uk-UA"/>
        </w:rPr>
        <w:t xml:space="preserve"> в), під дією пружних сил і сили тертя, він перем</w:t>
      </w:r>
      <w:r w:rsidR="008F62E6">
        <w:rPr>
          <w:sz w:val="28"/>
          <w:szCs w:val="28"/>
          <w:lang w:val="uk-UA"/>
        </w:rPr>
        <w:t xml:space="preserve">іщається і виводиться з </w:t>
      </w:r>
      <w:proofErr w:type="spellStart"/>
      <w:r w:rsidR="008F62E6">
        <w:rPr>
          <w:sz w:val="28"/>
          <w:szCs w:val="28"/>
          <w:lang w:val="uk-UA"/>
        </w:rPr>
        <w:t>самонак</w:t>
      </w:r>
      <w:r w:rsidRPr="000B29F5">
        <w:rPr>
          <w:sz w:val="28"/>
          <w:szCs w:val="28"/>
          <w:lang w:val="uk-UA"/>
        </w:rPr>
        <w:t>аду</w:t>
      </w:r>
      <w:proofErr w:type="spellEnd"/>
      <w:r w:rsidRPr="000B29F5">
        <w:rPr>
          <w:sz w:val="28"/>
          <w:szCs w:val="28"/>
          <w:lang w:val="uk-UA"/>
        </w:rPr>
        <w:t>. Далі процес повторюється.</w:t>
      </w:r>
    </w:p>
    <w:tbl>
      <w:tblPr>
        <w:tblStyle w:val="a8"/>
        <w:tblW w:w="0" w:type="auto"/>
        <w:tblLook w:val="04A0" w:firstRow="1" w:lastRow="0" w:firstColumn="1" w:lastColumn="0" w:noHBand="0" w:noVBand="1"/>
      </w:tblPr>
      <w:tblGrid>
        <w:gridCol w:w="3186"/>
        <w:gridCol w:w="3234"/>
        <w:gridCol w:w="3435"/>
      </w:tblGrid>
      <w:tr w:rsidR="00970721" w:rsidTr="00970721">
        <w:tc>
          <w:tcPr>
            <w:tcW w:w="3285" w:type="dxa"/>
          </w:tcPr>
          <w:p w:rsidR="00970721" w:rsidRDefault="00970721" w:rsidP="000B29F5">
            <w:pPr>
              <w:spacing w:after="160" w:line="360" w:lineRule="auto"/>
              <w:jc w:val="both"/>
              <w:rPr>
                <w:sz w:val="28"/>
                <w:szCs w:val="28"/>
                <w:lang w:val="uk-UA"/>
              </w:rPr>
            </w:pPr>
            <w:r>
              <w:rPr>
                <w:noProof/>
                <w:sz w:val="28"/>
                <w:szCs w:val="28"/>
              </w:rPr>
              <w:drawing>
                <wp:inline distT="0" distB="0" distL="0" distR="0" wp14:anchorId="5D73042B">
                  <wp:extent cx="1969135" cy="1920240"/>
                  <wp:effectExtent l="0" t="0" r="0"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69135" cy="1920240"/>
                          </a:xfrm>
                          <a:prstGeom prst="rect">
                            <a:avLst/>
                          </a:prstGeom>
                          <a:noFill/>
                        </pic:spPr>
                      </pic:pic>
                    </a:graphicData>
                  </a:graphic>
                </wp:inline>
              </w:drawing>
            </w:r>
          </w:p>
        </w:tc>
        <w:tc>
          <w:tcPr>
            <w:tcW w:w="3285" w:type="dxa"/>
          </w:tcPr>
          <w:p w:rsidR="00970721" w:rsidRDefault="00970721" w:rsidP="000B29F5">
            <w:pPr>
              <w:spacing w:after="160" w:line="360" w:lineRule="auto"/>
              <w:jc w:val="both"/>
              <w:rPr>
                <w:sz w:val="28"/>
                <w:szCs w:val="28"/>
                <w:lang w:val="uk-UA"/>
              </w:rPr>
            </w:pPr>
            <w:r>
              <w:rPr>
                <w:noProof/>
                <w:sz w:val="28"/>
                <w:szCs w:val="28"/>
              </w:rPr>
              <w:drawing>
                <wp:inline distT="0" distB="0" distL="0" distR="0" wp14:anchorId="61D7D276">
                  <wp:extent cx="1993265" cy="1853565"/>
                  <wp:effectExtent l="0" t="0" r="698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993265" cy="1853565"/>
                          </a:xfrm>
                          <a:prstGeom prst="rect">
                            <a:avLst/>
                          </a:prstGeom>
                          <a:noFill/>
                        </pic:spPr>
                      </pic:pic>
                    </a:graphicData>
                  </a:graphic>
                </wp:inline>
              </w:drawing>
            </w:r>
          </w:p>
        </w:tc>
        <w:tc>
          <w:tcPr>
            <w:tcW w:w="3285" w:type="dxa"/>
          </w:tcPr>
          <w:p w:rsidR="00970721" w:rsidRDefault="00970721" w:rsidP="000B29F5">
            <w:pPr>
              <w:spacing w:after="160" w:line="360" w:lineRule="auto"/>
              <w:jc w:val="both"/>
              <w:rPr>
                <w:sz w:val="28"/>
                <w:szCs w:val="28"/>
                <w:lang w:val="uk-UA"/>
              </w:rPr>
            </w:pPr>
            <w:r>
              <w:rPr>
                <w:noProof/>
                <w:sz w:val="28"/>
                <w:szCs w:val="28"/>
              </w:rPr>
              <w:drawing>
                <wp:inline distT="0" distB="0" distL="0" distR="0" wp14:anchorId="4612EF5C">
                  <wp:extent cx="2127885" cy="1718945"/>
                  <wp:effectExtent l="0" t="0" r="571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27885" cy="1718945"/>
                          </a:xfrm>
                          <a:prstGeom prst="rect">
                            <a:avLst/>
                          </a:prstGeom>
                          <a:noFill/>
                        </pic:spPr>
                      </pic:pic>
                    </a:graphicData>
                  </a:graphic>
                </wp:inline>
              </w:drawing>
            </w:r>
          </w:p>
        </w:tc>
      </w:tr>
      <w:tr w:rsidR="00970721" w:rsidTr="00970721">
        <w:tc>
          <w:tcPr>
            <w:tcW w:w="3285" w:type="dxa"/>
          </w:tcPr>
          <w:p w:rsidR="00970721" w:rsidRDefault="00970721" w:rsidP="00970721">
            <w:pPr>
              <w:spacing w:after="160" w:line="360" w:lineRule="auto"/>
              <w:jc w:val="center"/>
              <w:rPr>
                <w:sz w:val="28"/>
                <w:szCs w:val="28"/>
                <w:lang w:val="uk-UA"/>
              </w:rPr>
            </w:pPr>
            <w:r>
              <w:rPr>
                <w:sz w:val="28"/>
                <w:szCs w:val="28"/>
                <w:lang w:val="uk-UA"/>
              </w:rPr>
              <w:t>а</w:t>
            </w:r>
          </w:p>
        </w:tc>
        <w:tc>
          <w:tcPr>
            <w:tcW w:w="3285" w:type="dxa"/>
          </w:tcPr>
          <w:p w:rsidR="00970721" w:rsidRDefault="00970721" w:rsidP="00970721">
            <w:pPr>
              <w:spacing w:after="160" w:line="360" w:lineRule="auto"/>
              <w:jc w:val="center"/>
              <w:rPr>
                <w:sz w:val="28"/>
                <w:szCs w:val="28"/>
                <w:lang w:val="uk-UA"/>
              </w:rPr>
            </w:pPr>
            <w:r>
              <w:rPr>
                <w:sz w:val="28"/>
                <w:szCs w:val="28"/>
                <w:lang w:val="uk-UA"/>
              </w:rPr>
              <w:t>б</w:t>
            </w:r>
          </w:p>
        </w:tc>
        <w:tc>
          <w:tcPr>
            <w:tcW w:w="3285" w:type="dxa"/>
          </w:tcPr>
          <w:p w:rsidR="00970721" w:rsidRDefault="00970721" w:rsidP="00970721">
            <w:pPr>
              <w:spacing w:after="160" w:line="360" w:lineRule="auto"/>
              <w:jc w:val="center"/>
              <w:rPr>
                <w:sz w:val="28"/>
                <w:szCs w:val="28"/>
                <w:lang w:val="uk-UA"/>
              </w:rPr>
            </w:pPr>
            <w:r>
              <w:rPr>
                <w:sz w:val="28"/>
                <w:szCs w:val="28"/>
                <w:lang w:val="uk-UA"/>
              </w:rPr>
              <w:t>в</w:t>
            </w:r>
          </w:p>
        </w:tc>
      </w:tr>
    </w:tbl>
    <w:p w:rsidR="000B29F5" w:rsidRPr="000B29F5" w:rsidRDefault="008F62E6" w:rsidP="00970721">
      <w:pPr>
        <w:spacing w:after="160" w:line="360" w:lineRule="auto"/>
        <w:ind w:firstLine="360"/>
        <w:jc w:val="both"/>
        <w:rPr>
          <w:sz w:val="28"/>
          <w:szCs w:val="28"/>
          <w:lang w:val="uk-UA"/>
        </w:rPr>
      </w:pPr>
      <w:r>
        <w:rPr>
          <w:sz w:val="28"/>
          <w:szCs w:val="28"/>
          <w:lang w:val="uk-UA"/>
        </w:rPr>
        <w:t>Рисунок 2</w:t>
      </w:r>
      <w:r w:rsidR="00970721">
        <w:rPr>
          <w:sz w:val="28"/>
          <w:szCs w:val="28"/>
          <w:lang w:val="uk-UA"/>
        </w:rPr>
        <w:t>.13</w:t>
      </w:r>
      <w:r w:rsidR="000B29F5" w:rsidRPr="000B29F5">
        <w:rPr>
          <w:sz w:val="28"/>
          <w:szCs w:val="28"/>
          <w:lang w:val="uk-UA"/>
        </w:rPr>
        <w:t xml:space="preserve"> - Фрикційний самонаклад : а - звільнення передньої кромки листа; б - із </w:t>
      </w:r>
      <w:proofErr w:type="spellStart"/>
      <w:r w:rsidR="000B29F5" w:rsidRPr="000B29F5">
        <w:rPr>
          <w:sz w:val="28"/>
          <w:szCs w:val="28"/>
          <w:lang w:val="uk-UA"/>
        </w:rPr>
        <w:t>гинання</w:t>
      </w:r>
      <w:proofErr w:type="spellEnd"/>
      <w:r w:rsidR="000B29F5" w:rsidRPr="000B29F5">
        <w:rPr>
          <w:sz w:val="28"/>
          <w:szCs w:val="28"/>
          <w:lang w:val="uk-UA"/>
        </w:rPr>
        <w:t xml:space="preserve"> листа; в - подання листа.</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Такий спосіб подачі листа хороший тим, що ймовірність подавання подвійного листа тут зведена до мінімуму.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Недоліком такого самонакладу є обмеженість застосовуваних сортів паперу та неможливість точного обліку більшості всіх факторів, що впливають на жорсткість та стійкість листа. Крім того, швидкість подачі істотно залежатиме від типу використовуваного паперу та його механічних властивостей.</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У пристрої для подач</w:t>
      </w:r>
      <w:r w:rsidR="008F62E6">
        <w:rPr>
          <w:sz w:val="28"/>
          <w:szCs w:val="28"/>
          <w:lang w:val="uk-UA"/>
        </w:rPr>
        <w:t>і листового матеріалу (рис. 2</w:t>
      </w:r>
      <w:r w:rsidR="00970721">
        <w:rPr>
          <w:sz w:val="28"/>
          <w:szCs w:val="28"/>
          <w:lang w:val="uk-UA"/>
        </w:rPr>
        <w:t>.14</w:t>
      </w:r>
      <w:r w:rsidRPr="000B29F5">
        <w:rPr>
          <w:sz w:val="28"/>
          <w:szCs w:val="28"/>
          <w:lang w:val="uk-UA"/>
        </w:rPr>
        <w:t>.) в даному пристрої підвищується надійність відокремлення листів від стопи за рахунок стабілізації зусилля, що притискає</w:t>
      </w:r>
      <w:r w:rsidR="00654B03" w:rsidRPr="00654B03">
        <w:rPr>
          <w:sz w:val="28"/>
          <w:szCs w:val="28"/>
        </w:rPr>
        <w:t>[27]</w:t>
      </w:r>
      <w:r w:rsidRPr="000B29F5">
        <w:rPr>
          <w:sz w:val="28"/>
          <w:szCs w:val="28"/>
          <w:lang w:val="uk-UA"/>
        </w:rPr>
        <w:t>.</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Принцип дії самонакладу наступний:</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Стопа листів 14 завантажується в лоток 2. Кожен лист подається фрикційними роликами 5. Наявність переднього упору 4 зменшує ймовірність </w:t>
      </w:r>
      <w:r w:rsidRPr="000B29F5">
        <w:rPr>
          <w:sz w:val="28"/>
          <w:szCs w:val="28"/>
          <w:lang w:val="uk-UA"/>
        </w:rPr>
        <w:lastRenderedPageBreak/>
        <w:t>подавання подвійного листа.</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За допомогою регульованого вантажу 6 задається величина зусилля, що притискає, яка залежить від конкретного виду паперу. Вантаж 6 нерухомо закріплюється на напрямній 7.</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Додатковий вантаж 8 потрібен для компенсації зусилля, що притискає. Справа в тому, що при роботі самонакладу змінюється кут нахилу стопи, отже, це призводить до зменшення крутного моменту від сили ваги регульованого вантажу 6. А при зменшенні крутного моменту зменшується і величина зусилля, що притискає, що погіршує стабільність роботи самонакладу. Використання додаткового вантажу 8 дозволяє виключити цей недолік рахунок зміни плеча від сили ваги.</w:t>
      </w:r>
    </w:p>
    <w:tbl>
      <w:tblPr>
        <w:tblStyle w:val="a8"/>
        <w:tblW w:w="0" w:type="auto"/>
        <w:tblLook w:val="04A0" w:firstRow="1" w:lastRow="0" w:firstColumn="1" w:lastColumn="0" w:noHBand="0" w:noVBand="1"/>
      </w:tblPr>
      <w:tblGrid>
        <w:gridCol w:w="9855"/>
      </w:tblGrid>
      <w:tr w:rsidR="00970721" w:rsidTr="00970721">
        <w:tc>
          <w:tcPr>
            <w:tcW w:w="9855" w:type="dxa"/>
          </w:tcPr>
          <w:p w:rsidR="00970721" w:rsidRDefault="008F62E6" w:rsidP="008F62E6">
            <w:pPr>
              <w:spacing w:after="160" w:line="360" w:lineRule="auto"/>
              <w:jc w:val="center"/>
              <w:rPr>
                <w:sz w:val="28"/>
                <w:szCs w:val="28"/>
                <w:lang w:val="uk-UA"/>
              </w:rPr>
            </w:pPr>
            <w:r>
              <w:rPr>
                <w:noProof/>
                <w:sz w:val="28"/>
                <w:szCs w:val="28"/>
              </w:rPr>
              <w:drawing>
                <wp:inline distT="0" distB="0" distL="0" distR="0" wp14:anchorId="15073275" wp14:editId="50277809">
                  <wp:extent cx="3489368" cy="2711939"/>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94780" cy="2716145"/>
                          </a:xfrm>
                          <a:prstGeom prst="rect">
                            <a:avLst/>
                          </a:prstGeom>
                          <a:noFill/>
                        </pic:spPr>
                      </pic:pic>
                    </a:graphicData>
                  </a:graphic>
                </wp:inline>
              </w:drawing>
            </w:r>
          </w:p>
        </w:tc>
      </w:tr>
    </w:tbl>
    <w:p w:rsidR="000B29F5" w:rsidRPr="000B29F5" w:rsidRDefault="000B29F5" w:rsidP="008F62E6">
      <w:pPr>
        <w:spacing w:after="160" w:line="360" w:lineRule="auto"/>
        <w:ind w:firstLine="360"/>
        <w:jc w:val="both"/>
        <w:rPr>
          <w:sz w:val="28"/>
          <w:szCs w:val="28"/>
          <w:lang w:val="uk-UA"/>
        </w:rPr>
      </w:pPr>
      <w:r w:rsidRPr="000B29F5">
        <w:rPr>
          <w:sz w:val="28"/>
          <w:szCs w:val="28"/>
          <w:lang w:val="uk-UA"/>
        </w:rPr>
        <w:t>Ри</w:t>
      </w:r>
      <w:r w:rsidR="00970721">
        <w:rPr>
          <w:sz w:val="28"/>
          <w:szCs w:val="28"/>
          <w:lang w:val="uk-UA"/>
        </w:rPr>
        <w:t>с</w:t>
      </w:r>
      <w:r w:rsidR="008F62E6">
        <w:rPr>
          <w:sz w:val="28"/>
          <w:szCs w:val="28"/>
          <w:lang w:val="uk-UA"/>
        </w:rPr>
        <w:t xml:space="preserve">унок 2.14 </w:t>
      </w:r>
      <w:r w:rsidRPr="000B29F5">
        <w:rPr>
          <w:sz w:val="28"/>
          <w:szCs w:val="28"/>
          <w:lang w:val="uk-UA"/>
        </w:rPr>
        <w:t>- Пристрій для пода</w:t>
      </w:r>
      <w:r w:rsidR="008F62E6">
        <w:rPr>
          <w:sz w:val="28"/>
          <w:szCs w:val="28"/>
          <w:lang w:val="uk-UA"/>
        </w:rPr>
        <w:t>чі листового матеріалу зі стопи</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Основна перевага запропонованої конструкції полягає в стабілізації зусилля, що притискає. Завдяки цьому умови для подачі кожного аркуша зі стопи залишаються більш менш постійними.</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Недолік цього винаходу це подача листів лише певного типу та формату.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Пристрій для відокремле</w:t>
      </w:r>
      <w:r w:rsidR="008F62E6">
        <w:rPr>
          <w:sz w:val="28"/>
          <w:szCs w:val="28"/>
          <w:lang w:val="uk-UA"/>
        </w:rPr>
        <w:t>ння аркушів від стопи (рис. 2.15</w:t>
      </w:r>
      <w:r w:rsidRPr="000B29F5">
        <w:rPr>
          <w:sz w:val="28"/>
          <w:szCs w:val="28"/>
          <w:lang w:val="uk-UA"/>
        </w:rPr>
        <w:t xml:space="preserve">.) відноситься до області оперативної поліграфії і може бути використано в розмножувальних апаратах, що містять </w:t>
      </w:r>
      <w:proofErr w:type="spellStart"/>
      <w:r w:rsidRPr="000B29F5">
        <w:rPr>
          <w:sz w:val="28"/>
          <w:szCs w:val="28"/>
          <w:lang w:val="uk-UA"/>
        </w:rPr>
        <w:t>листоподавальний</w:t>
      </w:r>
      <w:proofErr w:type="spellEnd"/>
      <w:r w:rsidRPr="000B29F5">
        <w:rPr>
          <w:sz w:val="28"/>
          <w:szCs w:val="28"/>
          <w:lang w:val="uk-UA"/>
        </w:rPr>
        <w:t xml:space="preserve"> пристрій</w:t>
      </w:r>
      <w:r w:rsidR="00654B03" w:rsidRPr="00654B03">
        <w:rPr>
          <w:sz w:val="28"/>
          <w:szCs w:val="28"/>
        </w:rPr>
        <w:t>[28]</w:t>
      </w:r>
      <w:r w:rsidRPr="000B29F5">
        <w:rPr>
          <w:sz w:val="28"/>
          <w:szCs w:val="28"/>
          <w:lang w:val="uk-UA"/>
        </w:rPr>
        <w:t>.</w:t>
      </w:r>
    </w:p>
    <w:tbl>
      <w:tblPr>
        <w:tblStyle w:val="a8"/>
        <w:tblW w:w="0" w:type="auto"/>
        <w:tblLook w:val="04A0" w:firstRow="1" w:lastRow="0" w:firstColumn="1" w:lastColumn="0" w:noHBand="0" w:noVBand="1"/>
      </w:tblPr>
      <w:tblGrid>
        <w:gridCol w:w="9855"/>
      </w:tblGrid>
      <w:tr w:rsidR="008F62E6" w:rsidTr="008F62E6">
        <w:tc>
          <w:tcPr>
            <w:tcW w:w="9855" w:type="dxa"/>
          </w:tcPr>
          <w:p w:rsidR="008F62E6" w:rsidRDefault="008F62E6" w:rsidP="008F62E6">
            <w:pPr>
              <w:spacing w:after="160" w:line="360" w:lineRule="auto"/>
              <w:jc w:val="center"/>
              <w:rPr>
                <w:sz w:val="28"/>
                <w:szCs w:val="28"/>
                <w:lang w:val="uk-UA"/>
              </w:rPr>
            </w:pPr>
            <w:r>
              <w:rPr>
                <w:noProof/>
                <w:sz w:val="28"/>
                <w:szCs w:val="28"/>
              </w:rPr>
              <w:lastRenderedPageBreak/>
              <w:drawing>
                <wp:inline distT="0" distB="0" distL="0" distR="0" wp14:anchorId="7D0E2D66">
                  <wp:extent cx="3196492" cy="1930400"/>
                  <wp:effectExtent l="0" t="0" r="444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97909" cy="1931256"/>
                          </a:xfrm>
                          <a:prstGeom prst="rect">
                            <a:avLst/>
                          </a:prstGeom>
                          <a:noFill/>
                        </pic:spPr>
                      </pic:pic>
                    </a:graphicData>
                  </a:graphic>
                </wp:inline>
              </w:drawing>
            </w:r>
          </w:p>
        </w:tc>
      </w:tr>
    </w:tbl>
    <w:p w:rsidR="000B29F5" w:rsidRPr="000B29F5" w:rsidRDefault="008F62E6" w:rsidP="008F62E6">
      <w:pPr>
        <w:spacing w:after="160" w:line="360" w:lineRule="auto"/>
        <w:jc w:val="both"/>
        <w:rPr>
          <w:sz w:val="28"/>
          <w:szCs w:val="28"/>
          <w:lang w:val="uk-UA"/>
        </w:rPr>
      </w:pPr>
      <w:r>
        <w:rPr>
          <w:sz w:val="28"/>
          <w:szCs w:val="28"/>
          <w:lang w:val="uk-UA"/>
        </w:rPr>
        <w:t>Рисунок - 1.15</w:t>
      </w:r>
      <w:r w:rsidR="000B29F5" w:rsidRPr="000B29F5">
        <w:rPr>
          <w:sz w:val="28"/>
          <w:szCs w:val="28"/>
          <w:lang w:val="uk-UA"/>
        </w:rPr>
        <w:t>. Пристрій для відокремлення листів від стопи</w:t>
      </w:r>
    </w:p>
    <w:p w:rsidR="000B29F5" w:rsidRPr="000B29F5" w:rsidRDefault="000B29F5" w:rsidP="008F62E6">
      <w:pPr>
        <w:spacing w:after="160" w:line="360" w:lineRule="auto"/>
        <w:ind w:firstLine="360"/>
        <w:jc w:val="both"/>
        <w:rPr>
          <w:sz w:val="28"/>
          <w:szCs w:val="28"/>
          <w:lang w:val="uk-UA"/>
        </w:rPr>
      </w:pPr>
      <w:r w:rsidRPr="000B29F5">
        <w:rPr>
          <w:sz w:val="28"/>
          <w:szCs w:val="28"/>
          <w:lang w:val="uk-UA"/>
        </w:rPr>
        <w:t>Робот</w:t>
      </w:r>
      <w:r w:rsidR="008F62E6">
        <w:rPr>
          <w:sz w:val="28"/>
          <w:szCs w:val="28"/>
          <w:lang w:val="uk-UA"/>
        </w:rPr>
        <w:t xml:space="preserve">а самонакладу описується далі: </w:t>
      </w:r>
      <w:r w:rsidRPr="000B29F5">
        <w:rPr>
          <w:sz w:val="28"/>
          <w:szCs w:val="28"/>
          <w:lang w:val="uk-UA"/>
        </w:rPr>
        <w:t>Стопа листів 1 укладається у магазин самонакладу. Верхній лист подається за допомогою пари фрикційних роликів 2 у той момент, коли вони стикаються зі стопою. Ролики 2 то притискаються, то відводяться від стопи за допомогою кулачка 3 який одночасно з фрикційними роликами. Кулачок 3 взаємодіє з платформою 5, що спирається на стопу за допомогою ролика 4.</w:t>
      </w:r>
    </w:p>
    <w:p w:rsidR="000B29F5" w:rsidRPr="000B29F5" w:rsidRDefault="000B29F5" w:rsidP="0019693B">
      <w:pPr>
        <w:spacing w:after="160" w:line="360" w:lineRule="auto"/>
        <w:ind w:firstLine="360"/>
        <w:jc w:val="both"/>
        <w:rPr>
          <w:sz w:val="28"/>
          <w:szCs w:val="28"/>
          <w:lang w:val="uk-UA"/>
        </w:rPr>
      </w:pPr>
      <w:r w:rsidRPr="000B29F5">
        <w:rPr>
          <w:sz w:val="28"/>
          <w:szCs w:val="28"/>
          <w:lang w:val="uk-UA"/>
        </w:rPr>
        <w:t xml:space="preserve">За один оборот приводного валу верхній лист переміщається в бік роликів, що подають, які захоплюють </w:t>
      </w:r>
      <w:r w:rsidR="0019693B">
        <w:rPr>
          <w:sz w:val="28"/>
          <w:szCs w:val="28"/>
          <w:lang w:val="uk-UA"/>
        </w:rPr>
        <w:t xml:space="preserve">його, і виводять з самонакладу. </w:t>
      </w:r>
      <w:r w:rsidRPr="000B29F5">
        <w:rPr>
          <w:sz w:val="28"/>
          <w:szCs w:val="28"/>
          <w:lang w:val="uk-UA"/>
        </w:rPr>
        <w:t>Позитивні сторони даного винаходу полягають: по-перше, простоті конструкції і, по-друге, у забезпеченні циклічності подачі листів.</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Фірмою «Ксерокс </w:t>
      </w:r>
      <w:proofErr w:type="spellStart"/>
      <w:r w:rsidRPr="000B29F5">
        <w:rPr>
          <w:sz w:val="28"/>
          <w:szCs w:val="28"/>
          <w:lang w:val="uk-UA"/>
        </w:rPr>
        <w:t>Корпорейшн</w:t>
      </w:r>
      <w:proofErr w:type="spellEnd"/>
      <w:r w:rsidRPr="000B29F5">
        <w:rPr>
          <w:sz w:val="28"/>
          <w:szCs w:val="28"/>
          <w:lang w:val="uk-UA"/>
        </w:rPr>
        <w:t>» було зареєстровано винахід пристрою для по</w:t>
      </w:r>
      <w:r w:rsidR="008F62E6">
        <w:rPr>
          <w:sz w:val="28"/>
          <w:szCs w:val="28"/>
          <w:lang w:val="uk-UA"/>
        </w:rPr>
        <w:t>дачі паперових листів (рис. 1.16</w:t>
      </w:r>
      <w:r w:rsidRPr="000B29F5">
        <w:rPr>
          <w:sz w:val="28"/>
          <w:szCs w:val="28"/>
          <w:lang w:val="uk-UA"/>
        </w:rPr>
        <w:t>) , принцип дії якого наступний:</w:t>
      </w:r>
    </w:p>
    <w:tbl>
      <w:tblPr>
        <w:tblStyle w:val="a8"/>
        <w:tblW w:w="0" w:type="auto"/>
        <w:tblLook w:val="04A0" w:firstRow="1" w:lastRow="0" w:firstColumn="1" w:lastColumn="0" w:noHBand="0" w:noVBand="1"/>
      </w:tblPr>
      <w:tblGrid>
        <w:gridCol w:w="3386"/>
        <w:gridCol w:w="3198"/>
        <w:gridCol w:w="3271"/>
      </w:tblGrid>
      <w:tr w:rsidR="008F62E6" w:rsidTr="008F62E6">
        <w:tc>
          <w:tcPr>
            <w:tcW w:w="3285" w:type="dxa"/>
          </w:tcPr>
          <w:p w:rsidR="008F62E6" w:rsidRDefault="008F62E6" w:rsidP="000B29F5">
            <w:pPr>
              <w:spacing w:after="160" w:line="360" w:lineRule="auto"/>
              <w:jc w:val="both"/>
              <w:rPr>
                <w:sz w:val="28"/>
                <w:szCs w:val="28"/>
                <w:lang w:val="uk-UA"/>
              </w:rPr>
            </w:pPr>
            <w:r>
              <w:rPr>
                <w:noProof/>
                <w:sz w:val="28"/>
                <w:szCs w:val="28"/>
              </w:rPr>
              <w:drawing>
                <wp:inline distT="0" distB="0" distL="0" distR="0" wp14:anchorId="58A4D3E4">
                  <wp:extent cx="2134885" cy="1766277"/>
                  <wp:effectExtent l="0" t="0" r="0" b="571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35801" cy="1767035"/>
                          </a:xfrm>
                          <a:prstGeom prst="rect">
                            <a:avLst/>
                          </a:prstGeom>
                          <a:noFill/>
                        </pic:spPr>
                      </pic:pic>
                    </a:graphicData>
                  </a:graphic>
                </wp:inline>
              </w:drawing>
            </w:r>
          </w:p>
        </w:tc>
        <w:tc>
          <w:tcPr>
            <w:tcW w:w="3285" w:type="dxa"/>
          </w:tcPr>
          <w:p w:rsidR="008F62E6" w:rsidRDefault="008F62E6" w:rsidP="000B29F5">
            <w:pPr>
              <w:spacing w:after="160" w:line="360" w:lineRule="auto"/>
              <w:jc w:val="both"/>
              <w:rPr>
                <w:sz w:val="28"/>
                <w:szCs w:val="28"/>
                <w:lang w:val="uk-UA"/>
              </w:rPr>
            </w:pPr>
            <w:r>
              <w:rPr>
                <w:noProof/>
                <w:sz w:val="28"/>
                <w:szCs w:val="28"/>
              </w:rPr>
              <w:drawing>
                <wp:inline distT="0" distB="0" distL="0" distR="0" wp14:anchorId="5A592223">
                  <wp:extent cx="2008554" cy="1711569"/>
                  <wp:effectExtent l="0" t="0" r="0" b="317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12110" cy="1714599"/>
                          </a:xfrm>
                          <a:prstGeom prst="rect">
                            <a:avLst/>
                          </a:prstGeom>
                          <a:noFill/>
                        </pic:spPr>
                      </pic:pic>
                    </a:graphicData>
                  </a:graphic>
                </wp:inline>
              </w:drawing>
            </w:r>
          </w:p>
        </w:tc>
        <w:tc>
          <w:tcPr>
            <w:tcW w:w="3285" w:type="dxa"/>
          </w:tcPr>
          <w:p w:rsidR="008F62E6" w:rsidRDefault="008F62E6" w:rsidP="000B29F5">
            <w:pPr>
              <w:spacing w:after="160" w:line="360" w:lineRule="auto"/>
              <w:jc w:val="both"/>
              <w:rPr>
                <w:sz w:val="28"/>
                <w:szCs w:val="28"/>
                <w:lang w:val="uk-UA"/>
              </w:rPr>
            </w:pPr>
            <w:r>
              <w:rPr>
                <w:noProof/>
                <w:sz w:val="28"/>
                <w:szCs w:val="28"/>
              </w:rPr>
              <w:drawing>
                <wp:inline distT="0" distB="0" distL="0" distR="0" wp14:anchorId="25C4F241">
                  <wp:extent cx="2053667" cy="1711569"/>
                  <wp:effectExtent l="0" t="0" r="381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53146" cy="1711135"/>
                          </a:xfrm>
                          <a:prstGeom prst="rect">
                            <a:avLst/>
                          </a:prstGeom>
                          <a:noFill/>
                        </pic:spPr>
                      </pic:pic>
                    </a:graphicData>
                  </a:graphic>
                </wp:inline>
              </w:drawing>
            </w:r>
          </w:p>
        </w:tc>
      </w:tr>
      <w:tr w:rsidR="008F62E6" w:rsidTr="008F62E6">
        <w:tc>
          <w:tcPr>
            <w:tcW w:w="3285" w:type="dxa"/>
          </w:tcPr>
          <w:p w:rsidR="008F62E6" w:rsidRDefault="008F62E6" w:rsidP="000B29F5">
            <w:pPr>
              <w:spacing w:after="160" w:line="360" w:lineRule="auto"/>
              <w:jc w:val="both"/>
              <w:rPr>
                <w:sz w:val="28"/>
                <w:szCs w:val="28"/>
                <w:lang w:val="uk-UA"/>
              </w:rPr>
            </w:pPr>
            <w:r>
              <w:rPr>
                <w:sz w:val="28"/>
                <w:szCs w:val="28"/>
                <w:lang w:val="uk-UA"/>
              </w:rPr>
              <w:t>а</w:t>
            </w:r>
          </w:p>
        </w:tc>
        <w:tc>
          <w:tcPr>
            <w:tcW w:w="3285" w:type="dxa"/>
          </w:tcPr>
          <w:p w:rsidR="008F62E6" w:rsidRDefault="008F62E6" w:rsidP="000B29F5">
            <w:pPr>
              <w:spacing w:after="160" w:line="360" w:lineRule="auto"/>
              <w:jc w:val="both"/>
              <w:rPr>
                <w:sz w:val="28"/>
                <w:szCs w:val="28"/>
                <w:lang w:val="uk-UA"/>
              </w:rPr>
            </w:pPr>
            <w:r>
              <w:rPr>
                <w:sz w:val="28"/>
                <w:szCs w:val="28"/>
                <w:lang w:val="uk-UA"/>
              </w:rPr>
              <w:t>б</w:t>
            </w:r>
          </w:p>
        </w:tc>
        <w:tc>
          <w:tcPr>
            <w:tcW w:w="3285" w:type="dxa"/>
          </w:tcPr>
          <w:p w:rsidR="008F62E6" w:rsidRDefault="008F62E6" w:rsidP="000B29F5">
            <w:pPr>
              <w:spacing w:after="160" w:line="360" w:lineRule="auto"/>
              <w:jc w:val="both"/>
              <w:rPr>
                <w:sz w:val="28"/>
                <w:szCs w:val="28"/>
                <w:lang w:val="uk-UA"/>
              </w:rPr>
            </w:pPr>
            <w:r>
              <w:rPr>
                <w:sz w:val="28"/>
                <w:szCs w:val="28"/>
                <w:lang w:val="uk-UA"/>
              </w:rPr>
              <w:t>в</w:t>
            </w:r>
          </w:p>
        </w:tc>
      </w:tr>
    </w:tbl>
    <w:p w:rsidR="000B29F5" w:rsidRPr="000B29F5" w:rsidRDefault="008F62E6" w:rsidP="008F62E6">
      <w:pPr>
        <w:spacing w:after="160" w:line="360" w:lineRule="auto"/>
        <w:ind w:firstLine="360"/>
        <w:jc w:val="both"/>
        <w:rPr>
          <w:sz w:val="28"/>
          <w:szCs w:val="28"/>
          <w:lang w:val="uk-UA"/>
        </w:rPr>
      </w:pPr>
      <w:r>
        <w:rPr>
          <w:sz w:val="28"/>
          <w:szCs w:val="28"/>
          <w:lang w:val="uk-UA"/>
        </w:rPr>
        <w:t>Рисунок. 2.16</w:t>
      </w:r>
      <w:r w:rsidR="000B29F5" w:rsidRPr="000B29F5">
        <w:rPr>
          <w:sz w:val="28"/>
          <w:szCs w:val="28"/>
          <w:lang w:val="uk-UA"/>
        </w:rPr>
        <w:t xml:space="preserve"> Пристрій для подачі паперових листів:</w:t>
      </w:r>
      <w:r>
        <w:rPr>
          <w:sz w:val="28"/>
          <w:szCs w:val="28"/>
          <w:lang w:val="uk-UA"/>
        </w:rPr>
        <w:t xml:space="preserve"> </w:t>
      </w:r>
      <w:r w:rsidR="000B29F5" w:rsidRPr="000B29F5">
        <w:rPr>
          <w:sz w:val="28"/>
          <w:szCs w:val="28"/>
          <w:lang w:val="uk-UA"/>
        </w:rPr>
        <w:t xml:space="preserve">а – відділення </w:t>
      </w:r>
      <w:r w:rsidR="000B29F5" w:rsidRPr="000B29F5">
        <w:rPr>
          <w:sz w:val="28"/>
          <w:szCs w:val="28"/>
          <w:lang w:val="uk-UA"/>
        </w:rPr>
        <w:lastRenderedPageBreak/>
        <w:t xml:space="preserve">верхнього листа; б - подача листа до </w:t>
      </w:r>
      <w:proofErr w:type="spellStart"/>
      <w:r w:rsidR="000B29F5" w:rsidRPr="000B29F5">
        <w:rPr>
          <w:sz w:val="28"/>
          <w:szCs w:val="28"/>
          <w:lang w:val="uk-UA"/>
        </w:rPr>
        <w:t>реєструючого</w:t>
      </w:r>
      <w:proofErr w:type="spellEnd"/>
      <w:r w:rsidR="000B29F5" w:rsidRPr="000B29F5">
        <w:rPr>
          <w:sz w:val="28"/>
          <w:szCs w:val="28"/>
          <w:lang w:val="uk-UA"/>
        </w:rPr>
        <w:t xml:space="preserve"> затвора; в - виведення листа із самонакладу.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Стопа листів 1 укладається на дно касети, яке пружне. Перед подачею верхній лист відокремлюється від стопи за допомогою валиків 2, що подають, обертаються пр</w:t>
      </w:r>
      <w:r w:rsidR="008F62E6">
        <w:rPr>
          <w:sz w:val="28"/>
          <w:szCs w:val="28"/>
          <w:lang w:val="uk-UA"/>
        </w:rPr>
        <w:t>оти годинникової стрілки (рис. 2.16</w:t>
      </w:r>
      <w:r w:rsidRPr="000B29F5">
        <w:rPr>
          <w:sz w:val="28"/>
          <w:szCs w:val="28"/>
          <w:lang w:val="uk-UA"/>
        </w:rPr>
        <w:t xml:space="preserve"> а). В наступний момент часу подають валики 2 змінюють напрямок обертання, і верхній лист подається до затвора 4, що реєструє. Одночасно з цим повертається важіль 3 разом з пелюстками, які опускають стопу вниз. Далі опускається </w:t>
      </w:r>
      <w:proofErr w:type="spellStart"/>
      <w:r w:rsidRPr="000B29F5">
        <w:rPr>
          <w:sz w:val="28"/>
          <w:szCs w:val="28"/>
          <w:lang w:val="uk-UA"/>
        </w:rPr>
        <w:t>реєструючий</w:t>
      </w:r>
      <w:proofErr w:type="spellEnd"/>
      <w:r w:rsidRPr="000B29F5">
        <w:rPr>
          <w:sz w:val="28"/>
          <w:szCs w:val="28"/>
          <w:lang w:val="uk-UA"/>
        </w:rPr>
        <w:t xml:space="preserve"> затвор 4, звільняючи шлях для подальшого переміщення листа. Разом з цим ролик 5, що просуває, притискається до листа, який прискорюється за рахунок сили тертя.</w:t>
      </w:r>
    </w:p>
    <w:p w:rsidR="000B29F5" w:rsidRDefault="000B29F5" w:rsidP="0019693B">
      <w:pPr>
        <w:spacing w:after="160" w:line="360" w:lineRule="auto"/>
        <w:ind w:firstLine="360"/>
        <w:jc w:val="both"/>
        <w:rPr>
          <w:sz w:val="28"/>
          <w:szCs w:val="28"/>
          <w:lang w:val="uk-UA"/>
        </w:rPr>
      </w:pPr>
      <w:r w:rsidRPr="000B29F5">
        <w:rPr>
          <w:sz w:val="28"/>
          <w:szCs w:val="28"/>
          <w:lang w:val="uk-UA"/>
        </w:rPr>
        <w:t xml:space="preserve">Переваги запропонованої конструкції полягають, по-перше, в надійності відділення тільки одного аркуша за рахунок реверсивного руху ролика, що подає, і, по-друге, в синхронізації подачі аркуша з </w:t>
      </w:r>
      <w:proofErr w:type="spellStart"/>
      <w:r w:rsidR="0019693B">
        <w:rPr>
          <w:sz w:val="28"/>
          <w:szCs w:val="28"/>
          <w:lang w:val="uk-UA"/>
        </w:rPr>
        <w:t>листопровідною</w:t>
      </w:r>
      <w:proofErr w:type="spellEnd"/>
      <w:r w:rsidR="0019693B">
        <w:rPr>
          <w:sz w:val="28"/>
          <w:szCs w:val="28"/>
          <w:lang w:val="uk-UA"/>
        </w:rPr>
        <w:t xml:space="preserve"> системою машини. </w:t>
      </w:r>
      <w:r w:rsidRPr="000B29F5">
        <w:rPr>
          <w:sz w:val="28"/>
          <w:szCs w:val="28"/>
          <w:lang w:val="uk-UA"/>
        </w:rPr>
        <w:t>Недолік даного винаходу полягає у складності конструкції.</w:t>
      </w:r>
    </w:p>
    <w:tbl>
      <w:tblPr>
        <w:tblStyle w:val="a8"/>
        <w:tblW w:w="0" w:type="auto"/>
        <w:tblLook w:val="04A0" w:firstRow="1" w:lastRow="0" w:firstColumn="1" w:lastColumn="0" w:noHBand="0" w:noVBand="1"/>
      </w:tblPr>
      <w:tblGrid>
        <w:gridCol w:w="4927"/>
        <w:gridCol w:w="4928"/>
      </w:tblGrid>
      <w:tr w:rsidR="008F62E6" w:rsidTr="008F62E6">
        <w:tc>
          <w:tcPr>
            <w:tcW w:w="4927" w:type="dxa"/>
          </w:tcPr>
          <w:p w:rsidR="008F62E6" w:rsidRDefault="008F62E6" w:rsidP="000B29F5">
            <w:pPr>
              <w:spacing w:after="160" w:line="360" w:lineRule="auto"/>
              <w:jc w:val="both"/>
              <w:rPr>
                <w:sz w:val="28"/>
                <w:szCs w:val="28"/>
                <w:lang w:val="uk-UA"/>
              </w:rPr>
            </w:pPr>
            <w:r>
              <w:rPr>
                <w:noProof/>
                <w:sz w:val="28"/>
                <w:szCs w:val="28"/>
              </w:rPr>
              <w:drawing>
                <wp:inline distT="0" distB="0" distL="0" distR="0" wp14:anchorId="602B1A59">
                  <wp:extent cx="2426335" cy="280416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26335" cy="2804160"/>
                          </a:xfrm>
                          <a:prstGeom prst="rect">
                            <a:avLst/>
                          </a:prstGeom>
                          <a:noFill/>
                        </pic:spPr>
                      </pic:pic>
                    </a:graphicData>
                  </a:graphic>
                </wp:inline>
              </w:drawing>
            </w:r>
          </w:p>
        </w:tc>
        <w:tc>
          <w:tcPr>
            <w:tcW w:w="4928" w:type="dxa"/>
          </w:tcPr>
          <w:p w:rsidR="008F62E6" w:rsidRDefault="008F62E6" w:rsidP="000B29F5">
            <w:pPr>
              <w:spacing w:after="160" w:line="360" w:lineRule="auto"/>
              <w:jc w:val="both"/>
              <w:rPr>
                <w:sz w:val="28"/>
                <w:szCs w:val="28"/>
                <w:lang w:val="uk-UA"/>
              </w:rPr>
            </w:pPr>
            <w:r>
              <w:rPr>
                <w:noProof/>
                <w:sz w:val="28"/>
                <w:szCs w:val="28"/>
              </w:rPr>
              <w:drawing>
                <wp:inline distT="0" distB="0" distL="0" distR="0" wp14:anchorId="284E749D">
                  <wp:extent cx="2036445" cy="2895600"/>
                  <wp:effectExtent l="0" t="0" r="190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36445" cy="2895600"/>
                          </a:xfrm>
                          <a:prstGeom prst="rect">
                            <a:avLst/>
                          </a:prstGeom>
                          <a:noFill/>
                        </pic:spPr>
                      </pic:pic>
                    </a:graphicData>
                  </a:graphic>
                </wp:inline>
              </w:drawing>
            </w:r>
          </w:p>
        </w:tc>
      </w:tr>
      <w:tr w:rsidR="008F62E6" w:rsidTr="008F62E6">
        <w:tc>
          <w:tcPr>
            <w:tcW w:w="4927" w:type="dxa"/>
          </w:tcPr>
          <w:p w:rsidR="008F62E6" w:rsidRDefault="008F62E6" w:rsidP="008F62E6">
            <w:pPr>
              <w:spacing w:after="160" w:line="360" w:lineRule="auto"/>
              <w:jc w:val="center"/>
              <w:rPr>
                <w:sz w:val="28"/>
                <w:szCs w:val="28"/>
                <w:lang w:val="uk-UA"/>
              </w:rPr>
            </w:pPr>
            <w:r>
              <w:rPr>
                <w:sz w:val="28"/>
                <w:szCs w:val="28"/>
                <w:lang w:val="uk-UA"/>
              </w:rPr>
              <w:t>а</w:t>
            </w:r>
          </w:p>
        </w:tc>
        <w:tc>
          <w:tcPr>
            <w:tcW w:w="4928" w:type="dxa"/>
          </w:tcPr>
          <w:p w:rsidR="008F62E6" w:rsidRDefault="008F62E6" w:rsidP="008F62E6">
            <w:pPr>
              <w:spacing w:after="160" w:line="360" w:lineRule="auto"/>
              <w:jc w:val="center"/>
              <w:rPr>
                <w:sz w:val="28"/>
                <w:szCs w:val="28"/>
                <w:lang w:val="uk-UA"/>
              </w:rPr>
            </w:pPr>
            <w:r>
              <w:rPr>
                <w:sz w:val="28"/>
                <w:szCs w:val="28"/>
                <w:lang w:val="uk-UA"/>
              </w:rPr>
              <w:t>б</w:t>
            </w:r>
          </w:p>
        </w:tc>
      </w:tr>
    </w:tbl>
    <w:p w:rsidR="000B29F5" w:rsidRPr="000B29F5" w:rsidRDefault="008F62E6" w:rsidP="008F62E6">
      <w:pPr>
        <w:spacing w:after="160" w:line="360" w:lineRule="auto"/>
        <w:ind w:firstLine="360"/>
        <w:jc w:val="both"/>
        <w:rPr>
          <w:sz w:val="28"/>
          <w:szCs w:val="28"/>
          <w:lang w:val="uk-UA"/>
        </w:rPr>
      </w:pPr>
      <w:r>
        <w:rPr>
          <w:sz w:val="28"/>
          <w:szCs w:val="28"/>
          <w:lang w:val="uk-UA"/>
        </w:rPr>
        <w:t>Рисунок. 2.17</w:t>
      </w:r>
      <w:r w:rsidR="000B29F5" w:rsidRPr="000B29F5">
        <w:rPr>
          <w:sz w:val="28"/>
          <w:szCs w:val="28"/>
          <w:lang w:val="uk-UA"/>
        </w:rPr>
        <w:t>. Пристрій для подачі паперових листів: а - подання одного листа; б - виняток подачі подвійного листа</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Принцип дії фри</w:t>
      </w:r>
      <w:r w:rsidR="008F62E6">
        <w:rPr>
          <w:sz w:val="28"/>
          <w:szCs w:val="28"/>
          <w:lang w:val="uk-UA"/>
        </w:rPr>
        <w:t>кційного самонакладу  (рис. 2.17</w:t>
      </w:r>
      <w:r w:rsidRPr="000B29F5">
        <w:rPr>
          <w:sz w:val="28"/>
          <w:szCs w:val="28"/>
          <w:lang w:val="uk-UA"/>
        </w:rPr>
        <w:t>) наступний</w:t>
      </w:r>
      <w:r w:rsidR="00654B03" w:rsidRPr="00654B03">
        <w:rPr>
          <w:sz w:val="28"/>
          <w:szCs w:val="28"/>
        </w:rPr>
        <w:t>[28]</w:t>
      </w:r>
      <w:r w:rsidRPr="000B29F5">
        <w:rPr>
          <w:sz w:val="28"/>
          <w:szCs w:val="28"/>
          <w:lang w:val="uk-UA"/>
        </w:rPr>
        <w:t>:</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lastRenderedPageBreak/>
        <w:t>Стопа листів 1 знаходиться у вертикальному положенні. Правий лист відокремлюється від стопи фрикційним роликом 2 і подається нагору. Ролик 5 спільно з роликом 3 запобігають подачі подвійного листа. Між цими роликами є зазор, який повинен бути трохи більше товщини одного листа. Ролик 4 щільно притискається до ролика 5. Цим досягається додаткове зусилля під час виведення листа із самонакладу.</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При подачі одного аркуша ролик 2, що обертається у протилежний бік, не перешкоджає пер</w:t>
      </w:r>
      <w:r w:rsidR="008F62E6">
        <w:rPr>
          <w:sz w:val="28"/>
          <w:szCs w:val="28"/>
          <w:lang w:val="uk-UA"/>
        </w:rPr>
        <w:t>еміщенню цього аркуша (рис. 2.17</w:t>
      </w:r>
      <w:r w:rsidRPr="000B29F5">
        <w:rPr>
          <w:sz w:val="28"/>
          <w:szCs w:val="28"/>
          <w:lang w:val="uk-UA"/>
        </w:rPr>
        <w:t xml:space="preserve"> а). Якщо подається подвійний лист, то ролик 3 розділяє листи, що злиплися. В результаті із самонакладу виводиться лише один аркуш.</w:t>
      </w:r>
    </w:p>
    <w:p w:rsidR="000B29F5" w:rsidRPr="000B29F5" w:rsidRDefault="000B29F5" w:rsidP="000B29F5">
      <w:pPr>
        <w:spacing w:after="160" w:line="360" w:lineRule="auto"/>
        <w:ind w:firstLine="360"/>
        <w:jc w:val="both"/>
        <w:rPr>
          <w:sz w:val="28"/>
          <w:szCs w:val="28"/>
          <w:lang w:val="uk-UA"/>
        </w:rPr>
      </w:pPr>
      <w:r w:rsidRPr="000B29F5">
        <w:rPr>
          <w:sz w:val="28"/>
          <w:szCs w:val="28"/>
          <w:lang w:val="uk-UA"/>
        </w:rPr>
        <w:t xml:space="preserve">До позитивної стороні представленої конструкції можна віднести виняток подачі подвійного аркуша, як рахунок використання додаткових роликів, і рахунок застосування подачі аркушів вертикально вгору (перевага такий подачі буде </w:t>
      </w:r>
      <w:proofErr w:type="spellStart"/>
      <w:r w:rsidRPr="000B29F5">
        <w:rPr>
          <w:sz w:val="28"/>
          <w:szCs w:val="28"/>
          <w:lang w:val="uk-UA"/>
        </w:rPr>
        <w:t>обгрунтовано</w:t>
      </w:r>
      <w:proofErr w:type="spellEnd"/>
      <w:r w:rsidRPr="000B29F5">
        <w:rPr>
          <w:sz w:val="28"/>
          <w:szCs w:val="28"/>
          <w:lang w:val="uk-UA"/>
        </w:rPr>
        <w:t xml:space="preserve"> теоретичної частини).</w:t>
      </w:r>
    </w:p>
    <w:p w:rsidR="000B29F5" w:rsidRDefault="000B29F5" w:rsidP="000B29F5">
      <w:pPr>
        <w:spacing w:after="160" w:line="360" w:lineRule="auto"/>
        <w:ind w:firstLine="360"/>
        <w:jc w:val="both"/>
        <w:rPr>
          <w:sz w:val="28"/>
          <w:szCs w:val="28"/>
          <w:lang w:val="uk-UA"/>
        </w:rPr>
      </w:pPr>
      <w:r w:rsidRPr="000B29F5">
        <w:rPr>
          <w:sz w:val="28"/>
          <w:szCs w:val="28"/>
          <w:lang w:val="uk-UA"/>
        </w:rPr>
        <w:t>Основний недолік полягає у трудомісткості завантаження самонакладу листами.</w:t>
      </w:r>
    </w:p>
    <w:p w:rsidR="00251121" w:rsidRPr="00251121" w:rsidRDefault="00251121" w:rsidP="0019693B">
      <w:pPr>
        <w:pStyle w:val="a6"/>
        <w:numPr>
          <w:ilvl w:val="1"/>
          <w:numId w:val="3"/>
        </w:numPr>
        <w:spacing w:after="160" w:line="360" w:lineRule="auto"/>
        <w:jc w:val="both"/>
        <w:outlineLvl w:val="1"/>
        <w:rPr>
          <w:b/>
          <w:sz w:val="28"/>
          <w:szCs w:val="28"/>
          <w:lang w:val="uk-UA"/>
        </w:rPr>
      </w:pPr>
      <w:r w:rsidRPr="00251121">
        <w:rPr>
          <w:b/>
          <w:sz w:val="28"/>
          <w:szCs w:val="28"/>
          <w:lang w:val="uk-UA"/>
        </w:rPr>
        <w:tab/>
      </w:r>
      <w:bookmarkStart w:id="10" w:name="_Toc169538367"/>
      <w:r w:rsidRPr="00251121">
        <w:rPr>
          <w:b/>
          <w:sz w:val="28"/>
          <w:szCs w:val="28"/>
          <w:lang w:val="uk-UA"/>
        </w:rPr>
        <w:t>Класифікація самонакладів</w:t>
      </w:r>
      <w:bookmarkEnd w:id="10"/>
    </w:p>
    <w:p w:rsidR="00251121" w:rsidRPr="00251121" w:rsidRDefault="00251121" w:rsidP="00251121">
      <w:pPr>
        <w:spacing w:after="160" w:line="360" w:lineRule="auto"/>
        <w:ind w:firstLine="360"/>
        <w:jc w:val="both"/>
        <w:rPr>
          <w:sz w:val="28"/>
          <w:szCs w:val="28"/>
          <w:lang w:val="uk-UA"/>
        </w:rPr>
      </w:pPr>
      <w:r w:rsidRPr="00251121">
        <w:rPr>
          <w:sz w:val="28"/>
          <w:szCs w:val="28"/>
          <w:lang w:val="uk-UA"/>
        </w:rPr>
        <w:t>Сьогодні у поліграфії існують різноманітні фрикційних самонакладів, кожному з яких притаманні свої функціональні можливості, свої переваги та недоліки.</w:t>
      </w:r>
    </w:p>
    <w:p w:rsidR="00251121" w:rsidRPr="00251121" w:rsidRDefault="00251121" w:rsidP="00251121">
      <w:pPr>
        <w:spacing w:after="160" w:line="360" w:lineRule="auto"/>
        <w:ind w:firstLine="360"/>
        <w:jc w:val="both"/>
        <w:rPr>
          <w:sz w:val="28"/>
          <w:szCs w:val="28"/>
          <w:lang w:val="uk-UA"/>
        </w:rPr>
      </w:pPr>
      <w:r w:rsidRPr="00251121">
        <w:rPr>
          <w:sz w:val="28"/>
          <w:szCs w:val="28"/>
          <w:lang w:val="uk-UA"/>
        </w:rPr>
        <w:t>У всіх самонакладах лист знімаєтьс</w:t>
      </w:r>
      <w:r w:rsidR="008F62E6">
        <w:rPr>
          <w:sz w:val="28"/>
          <w:szCs w:val="28"/>
          <w:lang w:val="uk-UA"/>
        </w:rPr>
        <w:t>я зі стопи за рахунок сили вакууму в присосах</w:t>
      </w:r>
      <w:r w:rsidRPr="00251121">
        <w:rPr>
          <w:sz w:val="28"/>
          <w:szCs w:val="28"/>
          <w:lang w:val="uk-UA"/>
        </w:rPr>
        <w:t>, що виникає між папером та провідною ланкою. Такою ланкою може бути фрикційний ролик, що обертається, поступово рухається штовхач або стрічка транспортера. Силу тертя можна створити у різний спосіб. Найпростіше це зробити за рахунок зусилля, з яким ролик, штовхач чи стрічка притискаються до стопи.</w:t>
      </w:r>
    </w:p>
    <w:p w:rsidR="00251121" w:rsidRPr="00251121" w:rsidRDefault="00251121" w:rsidP="00251121">
      <w:pPr>
        <w:spacing w:after="160" w:line="360" w:lineRule="auto"/>
        <w:ind w:firstLine="360"/>
        <w:jc w:val="both"/>
        <w:rPr>
          <w:sz w:val="28"/>
          <w:szCs w:val="28"/>
          <w:lang w:val="uk-UA"/>
        </w:rPr>
      </w:pPr>
      <w:r w:rsidRPr="00251121">
        <w:rPr>
          <w:sz w:val="28"/>
          <w:szCs w:val="28"/>
          <w:lang w:val="uk-UA"/>
        </w:rPr>
        <w:t xml:space="preserve">Більш складна конструкція самонакладу, з використанням вакуумного насоса, забезпечує силу тертя за рахунок притиску листа до барабана, що подає, </w:t>
      </w:r>
      <w:r w:rsidRPr="00251121">
        <w:rPr>
          <w:sz w:val="28"/>
          <w:szCs w:val="28"/>
          <w:lang w:val="uk-UA"/>
        </w:rPr>
        <w:lastRenderedPageBreak/>
        <w:t>або до стрічки під дією вакууму.</w:t>
      </w:r>
    </w:p>
    <w:p w:rsidR="00251121" w:rsidRPr="00251121" w:rsidRDefault="00251121" w:rsidP="00251121">
      <w:pPr>
        <w:spacing w:after="160" w:line="360" w:lineRule="auto"/>
        <w:ind w:firstLine="360"/>
        <w:jc w:val="both"/>
        <w:rPr>
          <w:sz w:val="28"/>
          <w:szCs w:val="28"/>
          <w:lang w:val="uk-UA"/>
        </w:rPr>
      </w:pPr>
      <w:r w:rsidRPr="00251121">
        <w:rPr>
          <w:sz w:val="28"/>
          <w:szCs w:val="28"/>
          <w:lang w:val="uk-UA"/>
        </w:rPr>
        <w:t>Враховуючи велику різноманітність обладнання, в якому застосовуються фрикційні самонаклади, різні технологічні вимоги, безліч схем побудови таких самонакладів, виникає проблема їхньої класифікації.</w:t>
      </w:r>
    </w:p>
    <w:p w:rsidR="00251121" w:rsidRPr="00251121" w:rsidRDefault="00251121" w:rsidP="00251121">
      <w:pPr>
        <w:spacing w:after="160" w:line="360" w:lineRule="auto"/>
        <w:ind w:firstLine="360"/>
        <w:jc w:val="both"/>
        <w:rPr>
          <w:sz w:val="28"/>
          <w:szCs w:val="28"/>
          <w:lang w:val="uk-UA"/>
        </w:rPr>
      </w:pPr>
      <w:r w:rsidRPr="00251121">
        <w:rPr>
          <w:sz w:val="28"/>
          <w:szCs w:val="28"/>
          <w:lang w:val="uk-UA"/>
        </w:rPr>
        <w:t>Для вирішення цієї проблеми було здійснено патентний пошук та проаналізовано різні схеми побудови фрикційних самонакладів.</w:t>
      </w:r>
    </w:p>
    <w:p w:rsidR="00251121" w:rsidRPr="00251121" w:rsidRDefault="00251121" w:rsidP="00251121">
      <w:pPr>
        <w:spacing w:after="160" w:line="360" w:lineRule="auto"/>
        <w:ind w:firstLine="360"/>
        <w:jc w:val="both"/>
        <w:rPr>
          <w:sz w:val="28"/>
          <w:szCs w:val="28"/>
          <w:lang w:val="uk-UA"/>
        </w:rPr>
      </w:pPr>
      <w:r w:rsidRPr="00251121">
        <w:rPr>
          <w:sz w:val="28"/>
          <w:szCs w:val="28"/>
          <w:lang w:val="uk-UA"/>
        </w:rPr>
        <w:t>Залежно від призначення та необхідних технологічних характеристик, фрикційний самонаклад може бути як з верхнім, так і з нижнім розташуванням ланки, що подає. Такою технологічною характеристикою є, наприклад, можливість завантаження самонакладу у його роботи.</w:t>
      </w:r>
    </w:p>
    <w:p w:rsidR="00251121" w:rsidRDefault="00251121" w:rsidP="00251121">
      <w:pPr>
        <w:spacing w:after="160" w:line="360" w:lineRule="auto"/>
        <w:ind w:firstLine="360"/>
        <w:jc w:val="both"/>
        <w:rPr>
          <w:sz w:val="28"/>
          <w:szCs w:val="28"/>
          <w:lang w:val="en-US"/>
        </w:rPr>
      </w:pPr>
      <w:r w:rsidRPr="00251121">
        <w:rPr>
          <w:sz w:val="28"/>
          <w:szCs w:val="28"/>
          <w:lang w:val="uk-UA"/>
        </w:rPr>
        <w:t>За способом виникнення сили тертя самонаклад може бути фрикційним, вакуумним або електростатичним.</w:t>
      </w:r>
    </w:p>
    <w:p w:rsidR="00BB6BC8" w:rsidRPr="00BB6BC8" w:rsidRDefault="00BB6BC8" w:rsidP="00251121">
      <w:pPr>
        <w:spacing w:after="160" w:line="360" w:lineRule="auto"/>
        <w:ind w:firstLine="360"/>
        <w:jc w:val="both"/>
        <w:rPr>
          <w:sz w:val="28"/>
          <w:szCs w:val="28"/>
          <w:lang w:val="en-US"/>
        </w:rPr>
      </w:pPr>
    </w:p>
    <w:p w:rsidR="00890276" w:rsidRPr="00BB6BC8" w:rsidRDefault="00890276" w:rsidP="00BB6BC8">
      <w:pPr>
        <w:pStyle w:val="a6"/>
        <w:numPr>
          <w:ilvl w:val="1"/>
          <w:numId w:val="3"/>
        </w:numPr>
        <w:outlineLvl w:val="1"/>
        <w:rPr>
          <w:b/>
          <w:sz w:val="28"/>
          <w:szCs w:val="28"/>
          <w:lang w:val="uk-UA"/>
        </w:rPr>
      </w:pPr>
      <w:bookmarkStart w:id="11" w:name="_Toc169538368"/>
      <w:r w:rsidRPr="00890276">
        <w:rPr>
          <w:b/>
          <w:sz w:val="28"/>
          <w:szCs w:val="28"/>
          <w:lang w:val="uk-UA"/>
        </w:rPr>
        <w:t>Пропозиції щодо можливого поліпшення конструктивних параметрів механізмів  подачі та передачі листів</w:t>
      </w:r>
      <w:bookmarkEnd w:id="11"/>
      <w:r w:rsidRPr="00890276">
        <w:rPr>
          <w:b/>
          <w:sz w:val="28"/>
          <w:szCs w:val="28"/>
          <w:lang w:val="uk-UA"/>
        </w:rPr>
        <w:t xml:space="preserve"> </w:t>
      </w:r>
    </w:p>
    <w:p w:rsidR="0012770E" w:rsidRPr="00890276" w:rsidRDefault="00F54974" w:rsidP="00890276">
      <w:pPr>
        <w:spacing w:after="160" w:line="360" w:lineRule="auto"/>
        <w:ind w:firstLine="360"/>
        <w:jc w:val="both"/>
        <w:rPr>
          <w:sz w:val="28"/>
          <w:szCs w:val="28"/>
          <w:lang w:val="uk-UA"/>
        </w:rPr>
      </w:pPr>
      <w:r>
        <w:rPr>
          <w:sz w:val="28"/>
          <w:szCs w:val="28"/>
          <w:lang w:val="uk-UA"/>
        </w:rPr>
        <w:t>С</w:t>
      </w:r>
      <w:r w:rsidR="0012770E" w:rsidRPr="00890276">
        <w:rPr>
          <w:sz w:val="28"/>
          <w:szCs w:val="28"/>
          <w:lang w:val="uk-UA"/>
        </w:rPr>
        <w:t>амонаклади з додатковими пристроями, покращують надійність подачі одного листа</w:t>
      </w:r>
    </w:p>
    <w:p w:rsidR="0012770E" w:rsidRPr="00654B03" w:rsidRDefault="0012770E" w:rsidP="0012770E">
      <w:pPr>
        <w:spacing w:after="160" w:line="360" w:lineRule="auto"/>
        <w:jc w:val="both"/>
        <w:rPr>
          <w:sz w:val="28"/>
          <w:szCs w:val="28"/>
          <w:lang w:val="en-US"/>
        </w:rPr>
      </w:pPr>
      <w:r w:rsidRPr="0012770E">
        <w:rPr>
          <w:sz w:val="28"/>
          <w:szCs w:val="28"/>
          <w:lang w:val="uk-UA"/>
        </w:rPr>
        <w:t>Цікавим є самонаклад з оригінальним сп</w:t>
      </w:r>
      <w:r w:rsidR="00F54974">
        <w:rPr>
          <w:sz w:val="28"/>
          <w:szCs w:val="28"/>
          <w:lang w:val="uk-UA"/>
        </w:rPr>
        <w:t>особом відділення листів (рис. 2.18</w:t>
      </w:r>
      <w:r w:rsidRPr="0012770E">
        <w:rPr>
          <w:sz w:val="28"/>
          <w:szCs w:val="28"/>
          <w:lang w:val="uk-UA"/>
        </w:rPr>
        <w:t xml:space="preserve">.) </w:t>
      </w:r>
      <w:r>
        <w:rPr>
          <w:sz w:val="28"/>
          <w:szCs w:val="28"/>
          <w:lang w:val="uk-UA"/>
        </w:rPr>
        <w:t>.</w:t>
      </w:r>
      <w:r w:rsidRPr="0012770E">
        <w:rPr>
          <w:sz w:val="28"/>
          <w:szCs w:val="28"/>
          <w:lang w:val="uk-UA"/>
        </w:rPr>
        <w:t xml:space="preserve"> Його робота полягає в наступному</w:t>
      </w:r>
      <w:r w:rsidR="00654B03">
        <w:rPr>
          <w:sz w:val="28"/>
          <w:szCs w:val="28"/>
          <w:lang w:val="en-US"/>
        </w:rPr>
        <w:t>[29]</w:t>
      </w:r>
    </w:p>
    <w:tbl>
      <w:tblPr>
        <w:tblStyle w:val="a8"/>
        <w:tblW w:w="0" w:type="auto"/>
        <w:tblLook w:val="04A0" w:firstRow="1" w:lastRow="0" w:firstColumn="1" w:lastColumn="0" w:noHBand="0" w:noVBand="1"/>
      </w:tblPr>
      <w:tblGrid>
        <w:gridCol w:w="9855"/>
      </w:tblGrid>
      <w:tr w:rsidR="0012770E" w:rsidTr="0012770E">
        <w:tc>
          <w:tcPr>
            <w:tcW w:w="9855" w:type="dxa"/>
          </w:tcPr>
          <w:p w:rsidR="0012770E" w:rsidRDefault="0012770E" w:rsidP="0012770E">
            <w:pPr>
              <w:spacing w:after="160" w:line="360" w:lineRule="auto"/>
              <w:jc w:val="center"/>
              <w:rPr>
                <w:sz w:val="28"/>
                <w:szCs w:val="28"/>
                <w:lang w:val="uk-UA"/>
              </w:rPr>
            </w:pPr>
            <w:r>
              <w:rPr>
                <w:noProof/>
                <w:sz w:val="28"/>
                <w:szCs w:val="28"/>
              </w:rPr>
              <w:drawing>
                <wp:inline distT="0" distB="0" distL="0" distR="0">
                  <wp:extent cx="3595077" cy="2008827"/>
                  <wp:effectExtent l="0" t="0" r="571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487017978355800_x.jpg"/>
                          <pic:cNvPicPr/>
                        </pic:nvPicPr>
                        <pic:blipFill>
                          <a:blip r:embed="rId33">
                            <a:extLst>
                              <a:ext uri="{28A0092B-C50C-407E-A947-70E740481C1C}">
                                <a14:useLocalDpi xmlns:a14="http://schemas.microsoft.com/office/drawing/2010/main" val="0"/>
                              </a:ext>
                            </a:extLst>
                          </a:blip>
                          <a:stretch>
                            <a:fillRect/>
                          </a:stretch>
                        </pic:blipFill>
                        <pic:spPr>
                          <a:xfrm>
                            <a:off x="0" y="0"/>
                            <a:ext cx="3595852" cy="2009260"/>
                          </a:xfrm>
                          <a:prstGeom prst="rect">
                            <a:avLst/>
                          </a:prstGeom>
                        </pic:spPr>
                      </pic:pic>
                    </a:graphicData>
                  </a:graphic>
                </wp:inline>
              </w:drawing>
            </w:r>
          </w:p>
        </w:tc>
      </w:tr>
      <w:tr w:rsidR="0012770E" w:rsidTr="0012770E">
        <w:tc>
          <w:tcPr>
            <w:tcW w:w="9855" w:type="dxa"/>
          </w:tcPr>
          <w:p w:rsidR="0012770E" w:rsidRDefault="0012770E" w:rsidP="0012770E">
            <w:pPr>
              <w:spacing w:after="160" w:line="360" w:lineRule="auto"/>
              <w:jc w:val="center"/>
              <w:rPr>
                <w:sz w:val="28"/>
                <w:szCs w:val="28"/>
                <w:lang w:val="uk-UA"/>
              </w:rPr>
            </w:pPr>
            <w:r>
              <w:rPr>
                <w:sz w:val="28"/>
                <w:szCs w:val="28"/>
                <w:lang w:val="uk-UA"/>
              </w:rPr>
              <w:t>а</w:t>
            </w:r>
          </w:p>
        </w:tc>
      </w:tr>
      <w:tr w:rsidR="0012770E" w:rsidTr="0012770E">
        <w:tc>
          <w:tcPr>
            <w:tcW w:w="9855" w:type="dxa"/>
          </w:tcPr>
          <w:p w:rsidR="0012770E" w:rsidRDefault="0012770E" w:rsidP="0012770E">
            <w:pPr>
              <w:spacing w:after="160" w:line="360" w:lineRule="auto"/>
              <w:jc w:val="center"/>
              <w:rPr>
                <w:sz w:val="28"/>
                <w:szCs w:val="28"/>
                <w:lang w:val="uk-UA"/>
              </w:rPr>
            </w:pPr>
            <w:r>
              <w:rPr>
                <w:noProof/>
                <w:sz w:val="28"/>
                <w:szCs w:val="28"/>
              </w:rPr>
              <w:lastRenderedPageBreak/>
              <w:drawing>
                <wp:inline distT="0" distB="0" distL="0" distR="0">
                  <wp:extent cx="3681046" cy="2056865"/>
                  <wp:effectExtent l="0" t="0" r="0" b="63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487017978355800_x.jpg"/>
                          <pic:cNvPicPr/>
                        </pic:nvPicPr>
                        <pic:blipFill>
                          <a:blip r:embed="rId33">
                            <a:extLst>
                              <a:ext uri="{28A0092B-C50C-407E-A947-70E740481C1C}">
                                <a14:useLocalDpi xmlns:a14="http://schemas.microsoft.com/office/drawing/2010/main" val="0"/>
                              </a:ext>
                            </a:extLst>
                          </a:blip>
                          <a:stretch>
                            <a:fillRect/>
                          </a:stretch>
                        </pic:blipFill>
                        <pic:spPr>
                          <a:xfrm>
                            <a:off x="0" y="0"/>
                            <a:ext cx="3684017" cy="2058525"/>
                          </a:xfrm>
                          <a:prstGeom prst="rect">
                            <a:avLst/>
                          </a:prstGeom>
                        </pic:spPr>
                      </pic:pic>
                    </a:graphicData>
                  </a:graphic>
                </wp:inline>
              </w:drawing>
            </w:r>
          </w:p>
        </w:tc>
      </w:tr>
      <w:tr w:rsidR="0012770E" w:rsidTr="0012770E">
        <w:tc>
          <w:tcPr>
            <w:tcW w:w="9855" w:type="dxa"/>
          </w:tcPr>
          <w:p w:rsidR="0012770E" w:rsidRDefault="0012770E" w:rsidP="0012770E">
            <w:pPr>
              <w:spacing w:after="160" w:line="360" w:lineRule="auto"/>
              <w:jc w:val="center"/>
              <w:rPr>
                <w:sz w:val="28"/>
                <w:szCs w:val="28"/>
                <w:lang w:val="uk-UA"/>
              </w:rPr>
            </w:pPr>
            <w:r>
              <w:rPr>
                <w:sz w:val="28"/>
                <w:szCs w:val="28"/>
                <w:lang w:val="uk-UA"/>
              </w:rPr>
              <w:t>б</w:t>
            </w:r>
          </w:p>
        </w:tc>
      </w:tr>
    </w:tbl>
    <w:p w:rsidR="0012770E" w:rsidRPr="0012770E" w:rsidRDefault="0012770E" w:rsidP="0012770E">
      <w:pPr>
        <w:tabs>
          <w:tab w:val="left" w:pos="1218"/>
        </w:tabs>
        <w:spacing w:after="160" w:line="360" w:lineRule="auto"/>
        <w:jc w:val="both"/>
        <w:rPr>
          <w:sz w:val="28"/>
          <w:szCs w:val="28"/>
          <w:lang w:val="uk-UA"/>
        </w:rPr>
      </w:pPr>
      <w:r>
        <w:rPr>
          <w:sz w:val="28"/>
          <w:szCs w:val="28"/>
          <w:lang w:val="uk-UA"/>
        </w:rPr>
        <w:tab/>
      </w:r>
      <w:r w:rsidR="0037761A">
        <w:rPr>
          <w:sz w:val="28"/>
          <w:szCs w:val="28"/>
          <w:lang w:val="uk-UA"/>
        </w:rPr>
        <w:t>Рис</w:t>
      </w:r>
      <w:r w:rsidR="00F54974">
        <w:rPr>
          <w:sz w:val="28"/>
          <w:szCs w:val="28"/>
          <w:lang w:val="uk-UA"/>
        </w:rPr>
        <w:t>. 2</w:t>
      </w:r>
      <w:r w:rsidR="004C465D">
        <w:rPr>
          <w:sz w:val="28"/>
          <w:szCs w:val="28"/>
          <w:lang w:val="uk-UA"/>
        </w:rPr>
        <w:t>.18</w:t>
      </w:r>
      <w:r>
        <w:rPr>
          <w:sz w:val="28"/>
          <w:szCs w:val="28"/>
          <w:lang w:val="uk-UA"/>
        </w:rPr>
        <w:t xml:space="preserve"> -</w:t>
      </w:r>
      <w:r w:rsidRPr="0012770E">
        <w:rPr>
          <w:sz w:val="28"/>
          <w:szCs w:val="28"/>
          <w:lang w:val="uk-UA"/>
        </w:rPr>
        <w:t xml:space="preserve"> Самонаклад для подачі паперових листів: а - загальний вигляд; б-вид зверху</w:t>
      </w:r>
    </w:p>
    <w:p w:rsidR="0012770E" w:rsidRDefault="0012770E" w:rsidP="0012770E">
      <w:pPr>
        <w:spacing w:after="160" w:line="360" w:lineRule="auto"/>
        <w:jc w:val="both"/>
        <w:rPr>
          <w:sz w:val="28"/>
          <w:szCs w:val="28"/>
          <w:lang w:val="uk-UA"/>
        </w:rPr>
      </w:pPr>
      <w:r w:rsidRPr="0012770E">
        <w:rPr>
          <w:sz w:val="28"/>
          <w:szCs w:val="28"/>
          <w:lang w:val="uk-UA"/>
        </w:rPr>
        <w:t xml:space="preserve">Стопа листів 1 піднімається до зіткнення з фрикційними роликами 2. При обертанні роликів 2 верхній лист передньої кромкою впирається в пару </w:t>
      </w:r>
      <w:proofErr w:type="spellStart"/>
      <w:r w:rsidRPr="0012770E">
        <w:rPr>
          <w:sz w:val="28"/>
          <w:szCs w:val="28"/>
          <w:lang w:val="uk-UA"/>
        </w:rPr>
        <w:t>відсікачів</w:t>
      </w:r>
      <w:proofErr w:type="spellEnd"/>
      <w:r w:rsidRPr="0012770E">
        <w:rPr>
          <w:sz w:val="28"/>
          <w:szCs w:val="28"/>
          <w:lang w:val="uk-UA"/>
        </w:rPr>
        <w:t xml:space="preserve"> 3 (на малюнку показано тільки лівий </w:t>
      </w:r>
      <w:proofErr w:type="spellStart"/>
      <w:r w:rsidRPr="0012770E">
        <w:rPr>
          <w:sz w:val="28"/>
          <w:szCs w:val="28"/>
          <w:lang w:val="uk-UA"/>
        </w:rPr>
        <w:t>відсікач</w:t>
      </w:r>
      <w:proofErr w:type="spellEnd"/>
      <w:r w:rsidRPr="0012770E">
        <w:rPr>
          <w:sz w:val="28"/>
          <w:szCs w:val="28"/>
          <w:lang w:val="uk-UA"/>
        </w:rPr>
        <w:t xml:space="preserve">). В результаті цього передні куточки листа вигинаються, утворюючи петлю. При подальшому обертанні фрикційних роликів, куточки листа вискакують з-під </w:t>
      </w:r>
      <w:proofErr w:type="spellStart"/>
      <w:r w:rsidRPr="0012770E">
        <w:rPr>
          <w:sz w:val="28"/>
          <w:szCs w:val="28"/>
          <w:lang w:val="uk-UA"/>
        </w:rPr>
        <w:t>відсікачів</w:t>
      </w:r>
      <w:proofErr w:type="spellEnd"/>
      <w:r w:rsidRPr="0012770E">
        <w:rPr>
          <w:sz w:val="28"/>
          <w:szCs w:val="28"/>
          <w:lang w:val="uk-UA"/>
        </w:rPr>
        <w:t xml:space="preserve"> 3 і верхній лист переміщається далі. Таким чином здійснюється відділення та подача верхнього листа.</w:t>
      </w:r>
    </w:p>
    <w:p w:rsidR="0012770E" w:rsidRPr="0012770E" w:rsidRDefault="0012770E" w:rsidP="0012770E">
      <w:pPr>
        <w:spacing w:after="160" w:line="360" w:lineRule="auto"/>
        <w:jc w:val="both"/>
        <w:rPr>
          <w:sz w:val="28"/>
          <w:szCs w:val="28"/>
          <w:lang w:val="uk-UA"/>
        </w:rPr>
      </w:pPr>
      <w:r w:rsidRPr="0012770E">
        <w:rPr>
          <w:sz w:val="28"/>
          <w:szCs w:val="28"/>
          <w:lang w:val="uk-UA"/>
        </w:rPr>
        <w:t>Перевага запропонованої конструкції полягає у простому рішенні зі збільшення надійності подачі лише одного листа рахунок використання</w:t>
      </w:r>
      <w:r w:rsidR="00E16C6C">
        <w:rPr>
          <w:sz w:val="28"/>
          <w:szCs w:val="28"/>
          <w:lang w:val="uk-UA"/>
        </w:rPr>
        <w:t xml:space="preserve"> загнутих </w:t>
      </w:r>
      <w:proofErr w:type="spellStart"/>
      <w:r w:rsidR="00E16C6C">
        <w:rPr>
          <w:sz w:val="28"/>
          <w:szCs w:val="28"/>
          <w:lang w:val="uk-UA"/>
        </w:rPr>
        <w:t>відсікачів</w:t>
      </w:r>
      <w:proofErr w:type="spellEnd"/>
      <w:r w:rsidRPr="0012770E">
        <w:rPr>
          <w:sz w:val="28"/>
          <w:szCs w:val="28"/>
          <w:lang w:val="uk-UA"/>
        </w:rPr>
        <w:t>.</w:t>
      </w:r>
    </w:p>
    <w:p w:rsidR="003B396F" w:rsidRDefault="0012770E" w:rsidP="0012770E">
      <w:pPr>
        <w:spacing w:after="160" w:line="360" w:lineRule="auto"/>
        <w:jc w:val="both"/>
        <w:rPr>
          <w:sz w:val="28"/>
          <w:szCs w:val="28"/>
          <w:lang w:val="uk-UA"/>
        </w:rPr>
      </w:pPr>
      <w:r w:rsidRPr="0012770E">
        <w:rPr>
          <w:sz w:val="28"/>
          <w:szCs w:val="28"/>
          <w:lang w:val="uk-UA"/>
        </w:rPr>
        <w:t xml:space="preserve">Однак недолік даної конструкції, можливо, полягає в обмеженості сортів паперу, що використовується, </w:t>
      </w:r>
      <w:proofErr w:type="spellStart"/>
      <w:r w:rsidRPr="0012770E">
        <w:rPr>
          <w:sz w:val="28"/>
          <w:szCs w:val="28"/>
          <w:lang w:val="uk-UA"/>
        </w:rPr>
        <w:t>т.</w:t>
      </w:r>
      <w:r w:rsidR="00E16C6C">
        <w:rPr>
          <w:sz w:val="28"/>
          <w:szCs w:val="28"/>
          <w:lang w:val="uk-UA"/>
        </w:rPr>
        <w:t>я</w:t>
      </w:r>
      <w:r w:rsidRPr="0012770E">
        <w:rPr>
          <w:sz w:val="28"/>
          <w:szCs w:val="28"/>
          <w:lang w:val="uk-UA"/>
        </w:rPr>
        <w:t>к</w:t>
      </w:r>
      <w:proofErr w:type="spellEnd"/>
      <w:r w:rsidRPr="0012770E">
        <w:rPr>
          <w:sz w:val="28"/>
          <w:szCs w:val="28"/>
          <w:lang w:val="uk-UA"/>
        </w:rPr>
        <w:t>. під час роботи самонакладу неминуча деформація куточків паперу.</w:t>
      </w:r>
    </w:p>
    <w:p w:rsidR="0012770E" w:rsidRPr="003B396F" w:rsidRDefault="003B396F" w:rsidP="0019693B">
      <w:pPr>
        <w:pStyle w:val="a6"/>
        <w:numPr>
          <w:ilvl w:val="1"/>
          <w:numId w:val="3"/>
        </w:numPr>
        <w:spacing w:after="160" w:line="360" w:lineRule="auto"/>
        <w:jc w:val="both"/>
        <w:outlineLvl w:val="1"/>
        <w:rPr>
          <w:b/>
          <w:sz w:val="28"/>
          <w:szCs w:val="28"/>
          <w:lang w:val="uk-UA"/>
        </w:rPr>
      </w:pPr>
      <w:bookmarkStart w:id="12" w:name="_Toc169538369"/>
      <w:r w:rsidRPr="003B396F">
        <w:rPr>
          <w:b/>
          <w:sz w:val="28"/>
          <w:szCs w:val="28"/>
          <w:lang w:val="uk-UA"/>
        </w:rPr>
        <w:t>Дослідження сили тертя</w:t>
      </w:r>
      <w:bookmarkEnd w:id="12"/>
    </w:p>
    <w:p w:rsidR="003B396F" w:rsidRPr="003B396F" w:rsidRDefault="003B396F" w:rsidP="003B396F">
      <w:pPr>
        <w:spacing w:after="160" w:line="360" w:lineRule="auto"/>
        <w:ind w:firstLine="708"/>
        <w:jc w:val="both"/>
        <w:rPr>
          <w:sz w:val="28"/>
          <w:szCs w:val="28"/>
          <w:lang w:val="uk-UA"/>
        </w:rPr>
      </w:pPr>
      <w:r w:rsidRPr="003B396F">
        <w:rPr>
          <w:sz w:val="28"/>
          <w:szCs w:val="28"/>
          <w:lang w:val="uk-UA"/>
        </w:rPr>
        <w:t xml:space="preserve">Дослідження сили тертя було проведено вже досить давно. Основний закон тертя сухих тіл був запропонований </w:t>
      </w:r>
      <w:proofErr w:type="spellStart"/>
      <w:r w:rsidRPr="003B396F">
        <w:rPr>
          <w:sz w:val="28"/>
          <w:szCs w:val="28"/>
          <w:lang w:val="uk-UA"/>
        </w:rPr>
        <w:t>Амонтоном</w:t>
      </w:r>
      <w:proofErr w:type="spellEnd"/>
      <w:r w:rsidRPr="003B396F">
        <w:rPr>
          <w:sz w:val="28"/>
          <w:szCs w:val="28"/>
          <w:lang w:val="uk-UA"/>
        </w:rPr>
        <w:t xml:space="preserve"> в 1699, експериментально підтверджений Кулоном в 1781, перевірений у великій серії дослідів </w:t>
      </w:r>
      <w:proofErr w:type="spellStart"/>
      <w:r w:rsidRPr="003B396F">
        <w:rPr>
          <w:sz w:val="28"/>
          <w:szCs w:val="28"/>
          <w:lang w:val="uk-UA"/>
        </w:rPr>
        <w:t>Мореном</w:t>
      </w:r>
      <w:proofErr w:type="spellEnd"/>
      <w:r w:rsidRPr="003B396F">
        <w:rPr>
          <w:sz w:val="28"/>
          <w:szCs w:val="28"/>
          <w:lang w:val="uk-UA"/>
        </w:rPr>
        <w:t xml:space="preserve"> в 1831 та ін. Завдання експериментів полягало в тому, щоб визначити коефіцієнт тертя для різних матеріалів за різних умов досвіду.</w:t>
      </w:r>
    </w:p>
    <w:p w:rsidR="0012770E" w:rsidRDefault="003B396F" w:rsidP="004C0286">
      <w:pPr>
        <w:spacing w:after="160" w:line="360" w:lineRule="auto"/>
        <w:ind w:firstLine="708"/>
        <w:jc w:val="both"/>
        <w:rPr>
          <w:sz w:val="28"/>
          <w:szCs w:val="28"/>
          <w:lang w:val="uk-UA"/>
        </w:rPr>
      </w:pPr>
      <w:r w:rsidRPr="003B396F">
        <w:rPr>
          <w:sz w:val="28"/>
          <w:szCs w:val="28"/>
          <w:lang w:val="uk-UA"/>
        </w:rPr>
        <w:lastRenderedPageBreak/>
        <w:t xml:space="preserve">Було встановлено, що тертя залежить від матеріалу тіл, що труться, і стану їх поверхонь, від тривалості попереднього нерухомого контакту. Тертя при рушанні з місця більше ніж при наступному русі. Коефіцієнт тертя волокнистих речовин зростає зі збільшенням поверхні зіткнення. Тертя більше </w:t>
      </w:r>
      <w:r>
        <w:rPr>
          <w:sz w:val="28"/>
          <w:szCs w:val="28"/>
          <w:lang w:val="uk-UA"/>
        </w:rPr>
        <w:t xml:space="preserve">у м'яких тіл, ніж у твердих </w:t>
      </w:r>
      <w:r w:rsidRPr="003B396F">
        <w:rPr>
          <w:sz w:val="28"/>
          <w:szCs w:val="28"/>
          <w:lang w:val="uk-UA"/>
        </w:rPr>
        <w:t>.</w:t>
      </w:r>
    </w:p>
    <w:p w:rsidR="003B396F" w:rsidRDefault="003B396F" w:rsidP="003B396F">
      <w:pPr>
        <w:spacing w:after="160" w:line="360" w:lineRule="auto"/>
        <w:ind w:firstLine="708"/>
        <w:jc w:val="both"/>
        <w:rPr>
          <w:sz w:val="28"/>
          <w:szCs w:val="28"/>
          <w:lang w:val="uk-UA"/>
        </w:rPr>
      </w:pPr>
      <w:r>
        <w:rPr>
          <w:sz w:val="28"/>
          <w:szCs w:val="28"/>
          <w:lang w:val="uk-UA"/>
        </w:rPr>
        <w:t xml:space="preserve">Вченими </w:t>
      </w:r>
      <w:r w:rsidRPr="003B396F">
        <w:rPr>
          <w:sz w:val="28"/>
          <w:szCs w:val="28"/>
          <w:lang w:val="uk-UA"/>
        </w:rPr>
        <w:t>були проведені експерименти щодо визначення коефіцієнта тертя паперу з різними матеріалами. Отрима</w:t>
      </w:r>
      <w:r w:rsidR="0019693B">
        <w:rPr>
          <w:sz w:val="28"/>
          <w:szCs w:val="28"/>
          <w:lang w:val="uk-UA"/>
        </w:rPr>
        <w:t>ні дані подано у таблиці 2. 2</w:t>
      </w:r>
      <w:r>
        <w:rPr>
          <w:sz w:val="28"/>
          <w:szCs w:val="28"/>
          <w:lang w:val="uk-UA"/>
        </w:rPr>
        <w:t>.</w:t>
      </w:r>
    </w:p>
    <w:p w:rsidR="003B396F" w:rsidRDefault="003B396F" w:rsidP="003B396F">
      <w:pPr>
        <w:spacing w:after="160" w:line="360" w:lineRule="auto"/>
        <w:ind w:firstLine="708"/>
        <w:jc w:val="both"/>
        <w:rPr>
          <w:sz w:val="28"/>
          <w:szCs w:val="28"/>
          <w:lang w:val="uk-UA"/>
        </w:rPr>
      </w:pPr>
      <w:r>
        <w:rPr>
          <w:sz w:val="28"/>
          <w:szCs w:val="28"/>
          <w:lang w:val="uk-UA"/>
        </w:rPr>
        <w:t>Таблиця 2.</w:t>
      </w:r>
      <w:r w:rsidR="0019693B">
        <w:rPr>
          <w:sz w:val="28"/>
          <w:szCs w:val="28"/>
          <w:lang w:val="uk-UA"/>
        </w:rPr>
        <w:t>2</w:t>
      </w:r>
      <w:r w:rsidRPr="003B396F">
        <w:rPr>
          <w:sz w:val="28"/>
          <w:szCs w:val="28"/>
          <w:lang w:val="uk-UA"/>
        </w:rPr>
        <w:t>. Величини коефіцієнтів тертя</w:t>
      </w:r>
    </w:p>
    <w:tbl>
      <w:tblPr>
        <w:tblStyle w:val="a8"/>
        <w:tblW w:w="0" w:type="auto"/>
        <w:tblLook w:val="04A0" w:firstRow="1" w:lastRow="0" w:firstColumn="1" w:lastColumn="0" w:noHBand="0" w:noVBand="1"/>
      </w:tblPr>
      <w:tblGrid>
        <w:gridCol w:w="2463"/>
        <w:gridCol w:w="2464"/>
        <w:gridCol w:w="2464"/>
        <w:gridCol w:w="2464"/>
      </w:tblGrid>
      <w:tr w:rsidR="003B396F" w:rsidTr="003B396F">
        <w:tc>
          <w:tcPr>
            <w:tcW w:w="2463" w:type="dxa"/>
          </w:tcPr>
          <w:p w:rsidR="003B396F" w:rsidRDefault="003B396F" w:rsidP="003B396F">
            <w:pPr>
              <w:spacing w:after="160" w:line="360" w:lineRule="auto"/>
              <w:jc w:val="both"/>
              <w:rPr>
                <w:sz w:val="28"/>
                <w:szCs w:val="28"/>
                <w:lang w:val="uk-UA"/>
              </w:rPr>
            </w:pPr>
            <w:r>
              <w:rPr>
                <w:sz w:val="28"/>
                <w:szCs w:val="28"/>
                <w:lang w:val="uk-UA"/>
              </w:rPr>
              <w:t>Папір</w:t>
            </w:r>
          </w:p>
        </w:tc>
        <w:tc>
          <w:tcPr>
            <w:tcW w:w="2464" w:type="dxa"/>
          </w:tcPr>
          <w:p w:rsidR="003B396F" w:rsidRDefault="003B396F" w:rsidP="003B396F">
            <w:pPr>
              <w:spacing w:after="160" w:line="360" w:lineRule="auto"/>
              <w:jc w:val="both"/>
              <w:rPr>
                <w:sz w:val="28"/>
                <w:szCs w:val="28"/>
                <w:lang w:val="uk-UA"/>
              </w:rPr>
            </w:pPr>
            <w:r>
              <w:rPr>
                <w:sz w:val="28"/>
                <w:szCs w:val="28"/>
                <w:lang w:val="uk-UA"/>
              </w:rPr>
              <w:t>Маса</w:t>
            </w:r>
          </w:p>
        </w:tc>
        <w:tc>
          <w:tcPr>
            <w:tcW w:w="2464" w:type="dxa"/>
          </w:tcPr>
          <w:p w:rsidR="003B396F" w:rsidRDefault="003B396F" w:rsidP="003B396F">
            <w:pPr>
              <w:spacing w:after="160" w:line="360" w:lineRule="auto"/>
              <w:jc w:val="both"/>
              <w:rPr>
                <w:sz w:val="28"/>
                <w:szCs w:val="28"/>
                <w:lang w:val="uk-UA"/>
              </w:rPr>
            </w:pPr>
            <w:r>
              <w:rPr>
                <w:sz w:val="28"/>
                <w:szCs w:val="28"/>
                <w:lang w:val="uk-UA"/>
              </w:rPr>
              <w:t>Фторопласт</w:t>
            </w:r>
          </w:p>
        </w:tc>
        <w:tc>
          <w:tcPr>
            <w:tcW w:w="2464" w:type="dxa"/>
          </w:tcPr>
          <w:p w:rsidR="003B396F" w:rsidRDefault="003B396F" w:rsidP="003B396F">
            <w:pPr>
              <w:spacing w:after="160" w:line="360" w:lineRule="auto"/>
              <w:jc w:val="both"/>
              <w:rPr>
                <w:sz w:val="28"/>
                <w:szCs w:val="28"/>
                <w:lang w:val="uk-UA"/>
              </w:rPr>
            </w:pPr>
            <w:r>
              <w:rPr>
                <w:sz w:val="28"/>
                <w:szCs w:val="28"/>
                <w:lang w:val="uk-UA"/>
              </w:rPr>
              <w:t>Резина</w:t>
            </w:r>
          </w:p>
        </w:tc>
      </w:tr>
      <w:tr w:rsidR="003B396F" w:rsidTr="003B396F">
        <w:tc>
          <w:tcPr>
            <w:tcW w:w="2463" w:type="dxa"/>
          </w:tcPr>
          <w:p w:rsidR="003B396F" w:rsidRDefault="003B396F" w:rsidP="003B396F">
            <w:pPr>
              <w:spacing w:after="160" w:line="360" w:lineRule="auto"/>
              <w:jc w:val="both"/>
              <w:rPr>
                <w:sz w:val="28"/>
                <w:szCs w:val="28"/>
                <w:lang w:val="uk-UA"/>
              </w:rPr>
            </w:pPr>
            <w:r>
              <w:rPr>
                <w:sz w:val="28"/>
                <w:szCs w:val="28"/>
                <w:lang w:val="uk-UA"/>
              </w:rPr>
              <w:t>Типографічна</w:t>
            </w:r>
          </w:p>
        </w:tc>
        <w:tc>
          <w:tcPr>
            <w:tcW w:w="2464" w:type="dxa"/>
          </w:tcPr>
          <w:p w:rsidR="003B396F" w:rsidRPr="003B396F" w:rsidRDefault="003B396F" w:rsidP="003B396F">
            <w:pPr>
              <w:rPr>
                <w:sz w:val="28"/>
                <w:szCs w:val="28"/>
                <w:lang w:val="uk-UA"/>
              </w:rPr>
            </w:pPr>
            <w:r w:rsidRPr="003B396F">
              <w:rPr>
                <w:sz w:val="28"/>
                <w:szCs w:val="28"/>
                <w:lang w:val="uk-UA"/>
              </w:rPr>
              <w:t>40 г/м2</w:t>
            </w:r>
          </w:p>
          <w:p w:rsidR="003B396F" w:rsidRDefault="003B396F" w:rsidP="003B396F">
            <w:pPr>
              <w:spacing w:after="160" w:line="360" w:lineRule="auto"/>
              <w:jc w:val="both"/>
              <w:rPr>
                <w:sz w:val="28"/>
                <w:szCs w:val="28"/>
                <w:lang w:val="uk-UA"/>
              </w:rPr>
            </w:pPr>
          </w:p>
        </w:tc>
        <w:tc>
          <w:tcPr>
            <w:tcW w:w="2464" w:type="dxa"/>
          </w:tcPr>
          <w:p w:rsidR="003B396F" w:rsidRPr="003B396F" w:rsidRDefault="003B396F" w:rsidP="003B396F">
            <w:pPr>
              <w:rPr>
                <w:sz w:val="28"/>
                <w:szCs w:val="28"/>
                <w:lang w:val="uk-UA"/>
              </w:rPr>
            </w:pPr>
            <w:r w:rsidRPr="003B396F">
              <w:rPr>
                <w:sz w:val="28"/>
                <w:szCs w:val="28"/>
                <w:lang w:val="uk-UA"/>
              </w:rPr>
              <w:t>0,33</w:t>
            </w:r>
          </w:p>
          <w:p w:rsidR="003B396F" w:rsidRDefault="003B396F" w:rsidP="003B396F">
            <w:pPr>
              <w:spacing w:after="160" w:line="360" w:lineRule="auto"/>
              <w:jc w:val="both"/>
              <w:rPr>
                <w:sz w:val="28"/>
                <w:szCs w:val="28"/>
                <w:lang w:val="uk-UA"/>
              </w:rPr>
            </w:pPr>
          </w:p>
        </w:tc>
        <w:tc>
          <w:tcPr>
            <w:tcW w:w="2464" w:type="dxa"/>
          </w:tcPr>
          <w:p w:rsidR="003B396F" w:rsidRPr="003B396F" w:rsidRDefault="003B396F" w:rsidP="003B396F">
            <w:pPr>
              <w:rPr>
                <w:sz w:val="28"/>
                <w:szCs w:val="28"/>
                <w:lang w:val="uk-UA"/>
              </w:rPr>
            </w:pPr>
            <w:r w:rsidRPr="003B396F">
              <w:rPr>
                <w:sz w:val="28"/>
                <w:szCs w:val="28"/>
                <w:lang w:val="uk-UA"/>
              </w:rPr>
              <w:t>0,6</w:t>
            </w:r>
          </w:p>
          <w:p w:rsidR="003B396F" w:rsidRDefault="003B396F" w:rsidP="003B396F">
            <w:pPr>
              <w:spacing w:after="160" w:line="360" w:lineRule="auto"/>
              <w:jc w:val="both"/>
              <w:rPr>
                <w:sz w:val="28"/>
                <w:szCs w:val="28"/>
                <w:lang w:val="uk-UA"/>
              </w:rPr>
            </w:pPr>
          </w:p>
        </w:tc>
      </w:tr>
      <w:tr w:rsidR="003B396F" w:rsidTr="003B396F">
        <w:tc>
          <w:tcPr>
            <w:tcW w:w="2463" w:type="dxa"/>
          </w:tcPr>
          <w:p w:rsidR="003B396F" w:rsidRDefault="003B396F" w:rsidP="003B396F">
            <w:pPr>
              <w:spacing w:after="160" w:line="360" w:lineRule="auto"/>
              <w:jc w:val="both"/>
              <w:rPr>
                <w:sz w:val="28"/>
                <w:szCs w:val="28"/>
                <w:lang w:val="uk-UA"/>
              </w:rPr>
            </w:pPr>
          </w:p>
        </w:tc>
        <w:tc>
          <w:tcPr>
            <w:tcW w:w="2464" w:type="dxa"/>
          </w:tcPr>
          <w:p w:rsidR="003B396F" w:rsidRDefault="003B396F" w:rsidP="003B396F">
            <w:pPr>
              <w:spacing w:after="160" w:line="360" w:lineRule="auto"/>
              <w:jc w:val="both"/>
              <w:rPr>
                <w:sz w:val="28"/>
                <w:szCs w:val="28"/>
                <w:lang w:val="uk-UA"/>
              </w:rPr>
            </w:pPr>
            <w:r w:rsidRPr="003B396F">
              <w:rPr>
                <w:sz w:val="28"/>
                <w:szCs w:val="28"/>
                <w:lang w:val="uk-UA"/>
              </w:rPr>
              <w:t>50 г/м2</w:t>
            </w:r>
          </w:p>
        </w:tc>
        <w:tc>
          <w:tcPr>
            <w:tcW w:w="2464" w:type="dxa"/>
          </w:tcPr>
          <w:p w:rsidR="003B396F" w:rsidRDefault="0066470D" w:rsidP="003B396F">
            <w:pPr>
              <w:spacing w:after="160" w:line="360" w:lineRule="auto"/>
              <w:jc w:val="both"/>
              <w:rPr>
                <w:sz w:val="28"/>
                <w:szCs w:val="28"/>
                <w:lang w:val="uk-UA"/>
              </w:rPr>
            </w:pPr>
            <w:r>
              <w:rPr>
                <w:sz w:val="28"/>
                <w:szCs w:val="28"/>
                <w:lang w:val="uk-UA"/>
              </w:rPr>
              <w:t>0,34</w:t>
            </w:r>
          </w:p>
        </w:tc>
        <w:tc>
          <w:tcPr>
            <w:tcW w:w="2464" w:type="dxa"/>
          </w:tcPr>
          <w:p w:rsidR="003B396F" w:rsidRDefault="0066470D" w:rsidP="003B396F">
            <w:pPr>
              <w:spacing w:after="160" w:line="360" w:lineRule="auto"/>
              <w:jc w:val="both"/>
              <w:rPr>
                <w:sz w:val="28"/>
                <w:szCs w:val="28"/>
                <w:lang w:val="uk-UA"/>
              </w:rPr>
            </w:pPr>
            <w:r>
              <w:rPr>
                <w:sz w:val="28"/>
                <w:szCs w:val="28"/>
                <w:lang w:val="uk-UA"/>
              </w:rPr>
              <w:t>0,54</w:t>
            </w:r>
          </w:p>
        </w:tc>
      </w:tr>
      <w:tr w:rsidR="003B396F" w:rsidTr="003B396F">
        <w:tc>
          <w:tcPr>
            <w:tcW w:w="2463" w:type="dxa"/>
          </w:tcPr>
          <w:p w:rsidR="003B396F" w:rsidRDefault="003B396F" w:rsidP="003B396F">
            <w:pPr>
              <w:spacing w:after="160" w:line="360" w:lineRule="auto"/>
              <w:jc w:val="both"/>
              <w:rPr>
                <w:sz w:val="28"/>
                <w:szCs w:val="28"/>
                <w:lang w:val="uk-UA"/>
              </w:rPr>
            </w:pPr>
          </w:p>
        </w:tc>
        <w:tc>
          <w:tcPr>
            <w:tcW w:w="2464" w:type="dxa"/>
          </w:tcPr>
          <w:p w:rsidR="003B396F" w:rsidRDefault="003B396F" w:rsidP="003B396F">
            <w:pPr>
              <w:spacing w:after="160" w:line="360" w:lineRule="auto"/>
              <w:jc w:val="both"/>
              <w:rPr>
                <w:sz w:val="28"/>
                <w:szCs w:val="28"/>
                <w:lang w:val="uk-UA"/>
              </w:rPr>
            </w:pPr>
            <w:r w:rsidRPr="003B396F">
              <w:rPr>
                <w:sz w:val="28"/>
                <w:szCs w:val="28"/>
                <w:lang w:val="uk-UA"/>
              </w:rPr>
              <w:t>60 г/м2</w:t>
            </w:r>
          </w:p>
        </w:tc>
        <w:tc>
          <w:tcPr>
            <w:tcW w:w="2464" w:type="dxa"/>
          </w:tcPr>
          <w:p w:rsidR="003B396F" w:rsidRDefault="0066470D" w:rsidP="003B396F">
            <w:pPr>
              <w:spacing w:after="160" w:line="360" w:lineRule="auto"/>
              <w:jc w:val="both"/>
              <w:rPr>
                <w:sz w:val="28"/>
                <w:szCs w:val="28"/>
                <w:lang w:val="uk-UA"/>
              </w:rPr>
            </w:pPr>
            <w:r>
              <w:rPr>
                <w:sz w:val="28"/>
                <w:szCs w:val="28"/>
                <w:lang w:val="uk-UA"/>
              </w:rPr>
              <w:t>0,33</w:t>
            </w:r>
          </w:p>
        </w:tc>
        <w:tc>
          <w:tcPr>
            <w:tcW w:w="2464" w:type="dxa"/>
          </w:tcPr>
          <w:p w:rsidR="003B396F" w:rsidRDefault="0066470D" w:rsidP="003B396F">
            <w:pPr>
              <w:spacing w:after="160" w:line="360" w:lineRule="auto"/>
              <w:jc w:val="both"/>
              <w:rPr>
                <w:sz w:val="28"/>
                <w:szCs w:val="28"/>
                <w:lang w:val="uk-UA"/>
              </w:rPr>
            </w:pPr>
            <w:r>
              <w:rPr>
                <w:sz w:val="28"/>
                <w:szCs w:val="28"/>
                <w:lang w:val="uk-UA"/>
              </w:rPr>
              <w:t>0,62</w:t>
            </w:r>
          </w:p>
        </w:tc>
      </w:tr>
      <w:tr w:rsidR="003B396F" w:rsidTr="003B396F">
        <w:tc>
          <w:tcPr>
            <w:tcW w:w="2463" w:type="dxa"/>
          </w:tcPr>
          <w:p w:rsidR="003B396F" w:rsidRDefault="0066470D" w:rsidP="003B396F">
            <w:pPr>
              <w:spacing w:after="160" w:line="360" w:lineRule="auto"/>
              <w:jc w:val="both"/>
              <w:rPr>
                <w:sz w:val="28"/>
                <w:szCs w:val="28"/>
                <w:lang w:val="uk-UA"/>
              </w:rPr>
            </w:pPr>
            <w:r>
              <w:rPr>
                <w:sz w:val="28"/>
                <w:szCs w:val="28"/>
                <w:lang w:val="uk-UA"/>
              </w:rPr>
              <w:t>Офсетна</w:t>
            </w:r>
          </w:p>
        </w:tc>
        <w:tc>
          <w:tcPr>
            <w:tcW w:w="2464" w:type="dxa"/>
          </w:tcPr>
          <w:p w:rsidR="003B396F" w:rsidRDefault="003B396F" w:rsidP="003B396F">
            <w:pPr>
              <w:spacing w:after="160" w:line="360" w:lineRule="auto"/>
              <w:jc w:val="both"/>
              <w:rPr>
                <w:sz w:val="28"/>
                <w:szCs w:val="28"/>
                <w:lang w:val="uk-UA"/>
              </w:rPr>
            </w:pPr>
            <w:r w:rsidRPr="003B396F">
              <w:rPr>
                <w:sz w:val="28"/>
                <w:szCs w:val="28"/>
                <w:lang w:val="uk-UA"/>
              </w:rPr>
              <w:t>120 г/м2</w:t>
            </w:r>
          </w:p>
        </w:tc>
        <w:tc>
          <w:tcPr>
            <w:tcW w:w="2464" w:type="dxa"/>
          </w:tcPr>
          <w:p w:rsidR="003B396F" w:rsidRDefault="0066470D" w:rsidP="003B396F">
            <w:pPr>
              <w:spacing w:after="160" w:line="360" w:lineRule="auto"/>
              <w:jc w:val="both"/>
              <w:rPr>
                <w:sz w:val="28"/>
                <w:szCs w:val="28"/>
                <w:lang w:val="uk-UA"/>
              </w:rPr>
            </w:pPr>
            <w:r>
              <w:rPr>
                <w:sz w:val="28"/>
                <w:szCs w:val="28"/>
                <w:lang w:val="uk-UA"/>
              </w:rPr>
              <w:t>0,3</w:t>
            </w:r>
          </w:p>
        </w:tc>
        <w:tc>
          <w:tcPr>
            <w:tcW w:w="2464" w:type="dxa"/>
          </w:tcPr>
          <w:p w:rsidR="003B396F" w:rsidRDefault="0066470D" w:rsidP="003B396F">
            <w:pPr>
              <w:spacing w:after="160" w:line="360" w:lineRule="auto"/>
              <w:jc w:val="both"/>
              <w:rPr>
                <w:sz w:val="28"/>
                <w:szCs w:val="28"/>
                <w:lang w:val="uk-UA"/>
              </w:rPr>
            </w:pPr>
            <w:r>
              <w:rPr>
                <w:sz w:val="28"/>
                <w:szCs w:val="28"/>
                <w:lang w:val="uk-UA"/>
              </w:rPr>
              <w:t>0,53</w:t>
            </w:r>
          </w:p>
        </w:tc>
      </w:tr>
      <w:tr w:rsidR="003B396F" w:rsidTr="003B396F">
        <w:tc>
          <w:tcPr>
            <w:tcW w:w="2463" w:type="dxa"/>
          </w:tcPr>
          <w:p w:rsidR="003B396F" w:rsidRDefault="003B396F" w:rsidP="003B396F">
            <w:pPr>
              <w:spacing w:after="160" w:line="360" w:lineRule="auto"/>
              <w:jc w:val="both"/>
              <w:rPr>
                <w:sz w:val="28"/>
                <w:szCs w:val="28"/>
                <w:lang w:val="uk-UA"/>
              </w:rPr>
            </w:pPr>
          </w:p>
        </w:tc>
        <w:tc>
          <w:tcPr>
            <w:tcW w:w="2464" w:type="dxa"/>
          </w:tcPr>
          <w:p w:rsidR="003B396F" w:rsidRDefault="0066470D" w:rsidP="003B396F">
            <w:pPr>
              <w:spacing w:after="160" w:line="360" w:lineRule="auto"/>
              <w:jc w:val="both"/>
              <w:rPr>
                <w:sz w:val="28"/>
                <w:szCs w:val="28"/>
                <w:lang w:val="uk-UA"/>
              </w:rPr>
            </w:pPr>
            <w:r w:rsidRPr="0066470D">
              <w:rPr>
                <w:sz w:val="28"/>
                <w:szCs w:val="28"/>
                <w:lang w:val="uk-UA"/>
              </w:rPr>
              <w:t>160 г/м2</w:t>
            </w:r>
          </w:p>
        </w:tc>
        <w:tc>
          <w:tcPr>
            <w:tcW w:w="2464" w:type="dxa"/>
          </w:tcPr>
          <w:p w:rsidR="003B396F" w:rsidRDefault="0066470D" w:rsidP="003B396F">
            <w:pPr>
              <w:spacing w:after="160" w:line="360" w:lineRule="auto"/>
              <w:jc w:val="both"/>
              <w:rPr>
                <w:sz w:val="28"/>
                <w:szCs w:val="28"/>
                <w:lang w:val="uk-UA"/>
              </w:rPr>
            </w:pPr>
            <w:r>
              <w:rPr>
                <w:sz w:val="28"/>
                <w:szCs w:val="28"/>
                <w:lang w:val="uk-UA"/>
              </w:rPr>
              <w:t>0,33</w:t>
            </w:r>
          </w:p>
        </w:tc>
        <w:tc>
          <w:tcPr>
            <w:tcW w:w="2464" w:type="dxa"/>
          </w:tcPr>
          <w:p w:rsidR="003B396F" w:rsidRDefault="0066470D" w:rsidP="003B396F">
            <w:pPr>
              <w:spacing w:after="160" w:line="360" w:lineRule="auto"/>
              <w:jc w:val="both"/>
              <w:rPr>
                <w:sz w:val="28"/>
                <w:szCs w:val="28"/>
                <w:lang w:val="uk-UA"/>
              </w:rPr>
            </w:pPr>
            <w:r>
              <w:rPr>
                <w:sz w:val="28"/>
                <w:szCs w:val="28"/>
                <w:lang w:val="uk-UA"/>
              </w:rPr>
              <w:t>0,57</w:t>
            </w:r>
          </w:p>
        </w:tc>
      </w:tr>
      <w:tr w:rsidR="003B396F" w:rsidTr="0066470D">
        <w:trPr>
          <w:trHeight w:val="419"/>
        </w:trPr>
        <w:tc>
          <w:tcPr>
            <w:tcW w:w="2463" w:type="dxa"/>
          </w:tcPr>
          <w:p w:rsidR="003B396F" w:rsidRDefault="0066470D" w:rsidP="003B396F">
            <w:pPr>
              <w:spacing w:after="160" w:line="360" w:lineRule="auto"/>
              <w:jc w:val="both"/>
              <w:rPr>
                <w:sz w:val="28"/>
                <w:szCs w:val="28"/>
                <w:lang w:val="uk-UA"/>
              </w:rPr>
            </w:pPr>
            <w:proofErr w:type="spellStart"/>
            <w:r w:rsidRPr="0066470D">
              <w:rPr>
                <w:sz w:val="28"/>
                <w:szCs w:val="28"/>
                <w:lang w:val="uk-UA"/>
              </w:rPr>
              <w:t>Мелована</w:t>
            </w:r>
            <w:proofErr w:type="spellEnd"/>
          </w:p>
        </w:tc>
        <w:tc>
          <w:tcPr>
            <w:tcW w:w="2464" w:type="dxa"/>
          </w:tcPr>
          <w:p w:rsidR="0066470D" w:rsidRPr="0066470D" w:rsidRDefault="0066470D" w:rsidP="0066470D">
            <w:pPr>
              <w:rPr>
                <w:sz w:val="28"/>
                <w:szCs w:val="28"/>
                <w:lang w:val="uk-UA"/>
              </w:rPr>
            </w:pPr>
            <w:r w:rsidRPr="0066470D">
              <w:rPr>
                <w:sz w:val="28"/>
                <w:szCs w:val="28"/>
                <w:lang w:val="uk-UA"/>
              </w:rPr>
              <w:t>120 г/м2</w:t>
            </w:r>
          </w:p>
          <w:p w:rsidR="003B396F" w:rsidRDefault="003B396F" w:rsidP="003B396F">
            <w:pPr>
              <w:spacing w:after="160" w:line="360" w:lineRule="auto"/>
              <w:jc w:val="both"/>
              <w:rPr>
                <w:sz w:val="28"/>
                <w:szCs w:val="28"/>
                <w:lang w:val="uk-UA"/>
              </w:rPr>
            </w:pPr>
          </w:p>
        </w:tc>
        <w:tc>
          <w:tcPr>
            <w:tcW w:w="2464" w:type="dxa"/>
          </w:tcPr>
          <w:p w:rsidR="003B396F" w:rsidRDefault="0066470D" w:rsidP="003B396F">
            <w:pPr>
              <w:spacing w:after="160" w:line="360" w:lineRule="auto"/>
              <w:jc w:val="both"/>
              <w:rPr>
                <w:sz w:val="28"/>
                <w:szCs w:val="28"/>
                <w:lang w:val="uk-UA"/>
              </w:rPr>
            </w:pPr>
            <w:r>
              <w:rPr>
                <w:sz w:val="28"/>
                <w:szCs w:val="28"/>
                <w:lang w:val="uk-UA"/>
              </w:rPr>
              <w:t>0,32</w:t>
            </w:r>
          </w:p>
        </w:tc>
        <w:tc>
          <w:tcPr>
            <w:tcW w:w="2464" w:type="dxa"/>
          </w:tcPr>
          <w:p w:rsidR="003B396F" w:rsidRDefault="0066470D" w:rsidP="003B396F">
            <w:pPr>
              <w:spacing w:after="160" w:line="360" w:lineRule="auto"/>
              <w:jc w:val="both"/>
              <w:rPr>
                <w:sz w:val="28"/>
                <w:szCs w:val="28"/>
                <w:lang w:val="uk-UA"/>
              </w:rPr>
            </w:pPr>
            <w:r>
              <w:rPr>
                <w:sz w:val="28"/>
                <w:szCs w:val="28"/>
                <w:lang w:val="uk-UA"/>
              </w:rPr>
              <w:t>0,51</w:t>
            </w:r>
          </w:p>
        </w:tc>
      </w:tr>
    </w:tbl>
    <w:p w:rsidR="003B396F" w:rsidRDefault="003B396F" w:rsidP="003B396F">
      <w:pPr>
        <w:spacing w:after="160" w:line="360" w:lineRule="auto"/>
        <w:ind w:firstLine="708"/>
        <w:jc w:val="both"/>
        <w:rPr>
          <w:sz w:val="28"/>
          <w:szCs w:val="28"/>
          <w:lang w:val="uk-UA"/>
        </w:rPr>
      </w:pP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У цьому використовувався принцип похилої площині, тобто. сила тертя утримувала лист нерухомим доти, доки кут нахилу площини був</w:t>
      </w:r>
      <w:r>
        <w:rPr>
          <w:sz w:val="28"/>
          <w:szCs w:val="28"/>
          <w:lang w:val="uk-UA"/>
        </w:rPr>
        <w:t xml:space="preserve"> </w:t>
      </w:r>
      <w:r w:rsidRPr="0066470D">
        <w:rPr>
          <w:sz w:val="28"/>
          <w:szCs w:val="28"/>
          <w:lang w:val="uk-UA"/>
        </w:rPr>
        <w:t>менше кута тертя. Коефіцієнт тертя спокою обчислювався як тангенс кута нахилу площини, у якому лист починає рухатися.</w:t>
      </w: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Той самий принцип можна використовувати й у роботі визначення коефіцієнта тертя між листами.</w:t>
      </w: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 xml:space="preserve">Коефіцієнт тертя не є ніякої постійної матеріалу, а властивістю матеріалу, значення якого на практиці та на випробуванні залежить від структури поверхні та від багатьох інших факторів, що впливають. Так коефіцієнт тертя деяких </w:t>
      </w:r>
      <w:r w:rsidRPr="0066470D">
        <w:rPr>
          <w:sz w:val="28"/>
          <w:szCs w:val="28"/>
          <w:lang w:val="uk-UA"/>
        </w:rPr>
        <w:lastRenderedPageBreak/>
        <w:t>матеріалів змінюється зі зміною притискної сили, величини поверхні тертя і з питомим тиском, і навіть відносна швидкість може мати сильний вплив (для випадку, коли обидві поверхні складаються з одного матеріалу).</w:t>
      </w:r>
    </w:p>
    <w:p w:rsidR="003B396F" w:rsidRDefault="0066470D" w:rsidP="0066470D">
      <w:pPr>
        <w:spacing w:after="160" w:line="360" w:lineRule="auto"/>
        <w:ind w:firstLine="708"/>
        <w:jc w:val="both"/>
        <w:rPr>
          <w:sz w:val="28"/>
          <w:szCs w:val="28"/>
          <w:lang w:val="uk-UA"/>
        </w:rPr>
      </w:pPr>
      <w:r w:rsidRPr="0066470D">
        <w:rPr>
          <w:sz w:val="28"/>
          <w:szCs w:val="28"/>
          <w:lang w:val="uk-UA"/>
        </w:rPr>
        <w:t>Експерименти показують, що при русі спостерігається чергування тертя зчеплення та тертя ковзання. Таке явище відбувається також за процесів тертя практично. При ви</w:t>
      </w:r>
      <w:r>
        <w:rPr>
          <w:sz w:val="28"/>
          <w:szCs w:val="28"/>
          <w:lang w:val="uk-UA"/>
        </w:rPr>
        <w:t>со</w:t>
      </w:r>
      <w:r w:rsidR="00F54974">
        <w:rPr>
          <w:sz w:val="28"/>
          <w:szCs w:val="28"/>
          <w:lang w:val="uk-UA"/>
        </w:rPr>
        <w:t>кій постійній пружині (рис. 2</w:t>
      </w:r>
      <w:r w:rsidR="00890276">
        <w:rPr>
          <w:sz w:val="28"/>
          <w:szCs w:val="28"/>
          <w:lang w:val="uk-UA"/>
        </w:rPr>
        <w:t>.19</w:t>
      </w:r>
      <w:r w:rsidRPr="0066470D">
        <w:rPr>
          <w:sz w:val="28"/>
          <w:szCs w:val="28"/>
          <w:lang w:val="uk-UA"/>
        </w:rPr>
        <w:t>.) та великій відносній швидкості прилади показують середнє значення сили як зусилля тертя ковзання.</w:t>
      </w:r>
    </w:p>
    <w:tbl>
      <w:tblPr>
        <w:tblStyle w:val="a8"/>
        <w:tblW w:w="0" w:type="auto"/>
        <w:tblLook w:val="04A0" w:firstRow="1" w:lastRow="0" w:firstColumn="1" w:lastColumn="0" w:noHBand="0" w:noVBand="1"/>
      </w:tblPr>
      <w:tblGrid>
        <w:gridCol w:w="9855"/>
      </w:tblGrid>
      <w:tr w:rsidR="0066470D" w:rsidTr="0066470D">
        <w:tc>
          <w:tcPr>
            <w:tcW w:w="9855" w:type="dxa"/>
          </w:tcPr>
          <w:p w:rsidR="0066470D" w:rsidRDefault="0066470D" w:rsidP="0066470D">
            <w:pPr>
              <w:spacing w:after="160" w:line="360" w:lineRule="auto"/>
              <w:jc w:val="center"/>
              <w:rPr>
                <w:sz w:val="28"/>
                <w:szCs w:val="28"/>
                <w:lang w:val="uk-UA"/>
              </w:rPr>
            </w:pPr>
            <w:r>
              <w:rPr>
                <w:noProof/>
                <w:sz w:val="28"/>
                <w:szCs w:val="28"/>
              </w:rPr>
              <w:drawing>
                <wp:inline distT="0" distB="0" distL="0" distR="0">
                  <wp:extent cx="3188677" cy="1781742"/>
                  <wp:effectExtent l="0" t="0" r="0" b="952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487017978355800_x.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189364" cy="1782126"/>
                          </a:xfrm>
                          <a:prstGeom prst="rect">
                            <a:avLst/>
                          </a:prstGeom>
                        </pic:spPr>
                      </pic:pic>
                    </a:graphicData>
                  </a:graphic>
                </wp:inline>
              </w:drawing>
            </w:r>
          </w:p>
        </w:tc>
      </w:tr>
      <w:tr w:rsidR="0066470D" w:rsidTr="0066470D">
        <w:tc>
          <w:tcPr>
            <w:tcW w:w="9855" w:type="dxa"/>
          </w:tcPr>
          <w:p w:rsidR="0066470D" w:rsidRDefault="00F54974" w:rsidP="0066470D">
            <w:pPr>
              <w:spacing w:after="160" w:line="360" w:lineRule="auto"/>
              <w:jc w:val="both"/>
              <w:rPr>
                <w:sz w:val="28"/>
                <w:szCs w:val="28"/>
                <w:lang w:val="uk-UA"/>
              </w:rPr>
            </w:pPr>
            <w:r>
              <w:rPr>
                <w:sz w:val="28"/>
                <w:szCs w:val="28"/>
                <w:lang w:val="uk-UA"/>
              </w:rPr>
              <w:t>Рисунок 2</w:t>
            </w:r>
            <w:r w:rsidR="00890276">
              <w:rPr>
                <w:sz w:val="28"/>
                <w:szCs w:val="28"/>
                <w:lang w:val="uk-UA"/>
              </w:rPr>
              <w:t>.19</w:t>
            </w:r>
            <w:r w:rsidR="0066470D">
              <w:rPr>
                <w:sz w:val="28"/>
                <w:szCs w:val="28"/>
                <w:lang w:val="uk-UA"/>
              </w:rPr>
              <w:t xml:space="preserve"> - </w:t>
            </w:r>
            <w:r w:rsidR="0066470D" w:rsidRPr="0066470D">
              <w:rPr>
                <w:sz w:val="28"/>
                <w:szCs w:val="28"/>
                <w:lang w:val="uk-UA"/>
              </w:rPr>
              <w:t>Вимірювання величини коефіцієнта тертя</w:t>
            </w:r>
            <w:r w:rsidR="0066470D">
              <w:rPr>
                <w:sz w:val="28"/>
                <w:szCs w:val="28"/>
                <w:lang w:val="uk-UA"/>
              </w:rPr>
              <w:t>.</w:t>
            </w:r>
          </w:p>
        </w:tc>
      </w:tr>
    </w:tbl>
    <w:p w:rsidR="0066470D" w:rsidRDefault="0066470D" w:rsidP="0066470D">
      <w:pPr>
        <w:spacing w:after="160" w:line="360" w:lineRule="auto"/>
        <w:ind w:firstLine="708"/>
        <w:jc w:val="both"/>
        <w:rPr>
          <w:sz w:val="28"/>
          <w:szCs w:val="28"/>
          <w:lang w:val="uk-UA"/>
        </w:rPr>
      </w:pP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Коливальний характер процесів тертя також відбивається у шумі тертя: записаний з допомогою мікрофона шум тертя має таку саму основну частоту.</w:t>
      </w: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В інших дослідженнях можна побачити, що тертя може супроводжуватись іншими фізичними процесами. Так,</w:t>
      </w:r>
      <w:r>
        <w:rPr>
          <w:sz w:val="28"/>
          <w:szCs w:val="28"/>
          <w:lang w:val="uk-UA"/>
        </w:rPr>
        <w:t xml:space="preserve"> наприклад, виявляється, що при</w:t>
      </w: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Досить малих швидкостях ковзання вин</w:t>
      </w:r>
      <w:r>
        <w:rPr>
          <w:sz w:val="28"/>
          <w:szCs w:val="28"/>
          <w:lang w:val="uk-UA"/>
        </w:rPr>
        <w:t xml:space="preserve">икають гідродинамічні ефекти </w:t>
      </w:r>
      <w:r w:rsidRPr="0066470D">
        <w:rPr>
          <w:sz w:val="28"/>
          <w:szCs w:val="28"/>
          <w:lang w:val="uk-UA"/>
        </w:rPr>
        <w:t>.</w:t>
      </w:r>
    </w:p>
    <w:p w:rsidR="0066470D" w:rsidRDefault="0066470D" w:rsidP="0066470D">
      <w:pPr>
        <w:spacing w:after="160" w:line="360" w:lineRule="auto"/>
        <w:ind w:firstLine="708"/>
        <w:jc w:val="both"/>
        <w:rPr>
          <w:sz w:val="28"/>
          <w:szCs w:val="28"/>
          <w:lang w:val="uk-UA"/>
        </w:rPr>
      </w:pPr>
      <w:r w:rsidRPr="0066470D">
        <w:rPr>
          <w:sz w:val="28"/>
          <w:szCs w:val="28"/>
          <w:lang w:val="uk-UA"/>
        </w:rPr>
        <w:t xml:space="preserve">Звідси випливає, що з огляду на гідродинамічні ефекти у наступних розрахунках, потрібно знати приблизні розміри </w:t>
      </w:r>
      <w:proofErr w:type="spellStart"/>
      <w:r w:rsidRPr="0066470D">
        <w:rPr>
          <w:sz w:val="28"/>
          <w:szCs w:val="28"/>
          <w:lang w:val="uk-UA"/>
        </w:rPr>
        <w:t>мікро</w:t>
      </w:r>
      <w:proofErr w:type="spellEnd"/>
      <w:r w:rsidRPr="0066470D">
        <w:rPr>
          <w:sz w:val="28"/>
          <w:szCs w:val="28"/>
          <w:lang w:val="uk-UA"/>
        </w:rPr>
        <w:t xml:space="preserve"> </w:t>
      </w:r>
      <w:r>
        <w:rPr>
          <w:sz w:val="28"/>
          <w:szCs w:val="28"/>
          <w:lang w:val="uk-UA"/>
        </w:rPr>
        <w:t xml:space="preserve">- </w:t>
      </w:r>
      <w:r w:rsidRPr="0066470D">
        <w:rPr>
          <w:sz w:val="28"/>
          <w:szCs w:val="28"/>
          <w:lang w:val="uk-UA"/>
        </w:rPr>
        <w:t>нерівностей</w:t>
      </w: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Інша проблема, якій слід приділити увагу, - це тертя між фрикційним матеріалом (як правило, полімером) і папером.</w:t>
      </w: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 xml:space="preserve">Виявлено, що величини критичної та динамічної сил тертя полімерів </w:t>
      </w:r>
      <w:r w:rsidRPr="0066470D">
        <w:rPr>
          <w:sz w:val="28"/>
          <w:szCs w:val="28"/>
          <w:lang w:val="uk-UA"/>
        </w:rPr>
        <w:lastRenderedPageBreak/>
        <w:t xml:space="preserve">залежать від багатьох факторів, включаючи тип та стан полімеру, температуру, швидкість ковзання, шорсткість і гладкість полімеру та протилежної поверхні, навантаження та </w:t>
      </w:r>
      <w:r>
        <w:rPr>
          <w:sz w:val="28"/>
          <w:szCs w:val="28"/>
          <w:lang w:val="uk-UA"/>
        </w:rPr>
        <w:t xml:space="preserve">загальну геометрію контакту </w:t>
      </w:r>
      <w:r w:rsidRPr="0066470D">
        <w:rPr>
          <w:sz w:val="28"/>
          <w:szCs w:val="28"/>
          <w:lang w:val="uk-UA"/>
        </w:rPr>
        <w:t>.</w:t>
      </w: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Незважаючи на те, що тертя та зношування є результатом поверхневих взаємодій, на практиці між ними часто спостерігається мала кореляція.</w:t>
      </w:r>
    </w:p>
    <w:p w:rsidR="0066470D" w:rsidRPr="0066470D" w:rsidRDefault="0066470D" w:rsidP="0066470D">
      <w:pPr>
        <w:spacing w:after="160" w:line="360" w:lineRule="auto"/>
        <w:ind w:firstLine="708"/>
        <w:jc w:val="both"/>
        <w:rPr>
          <w:sz w:val="28"/>
          <w:szCs w:val="28"/>
          <w:lang w:val="uk-UA"/>
        </w:rPr>
      </w:pPr>
      <w:r w:rsidRPr="0066470D">
        <w:rPr>
          <w:sz w:val="28"/>
          <w:szCs w:val="28"/>
          <w:lang w:val="uk-UA"/>
        </w:rPr>
        <w:t>Швидкість зносу полімеру можна зменшити на кілька порядків шляхом зміни навантаження або за допомогою мастила, проте сила тертя при цьому по суті залишається незмінною.</w:t>
      </w:r>
    </w:p>
    <w:p w:rsidR="0066470D" w:rsidRDefault="0066470D" w:rsidP="0066470D">
      <w:pPr>
        <w:spacing w:after="160" w:line="360" w:lineRule="auto"/>
        <w:ind w:firstLine="708"/>
        <w:jc w:val="both"/>
        <w:rPr>
          <w:sz w:val="28"/>
          <w:szCs w:val="28"/>
          <w:lang w:val="uk-UA"/>
        </w:rPr>
      </w:pPr>
      <w:r w:rsidRPr="0066470D">
        <w:rPr>
          <w:sz w:val="28"/>
          <w:szCs w:val="28"/>
          <w:lang w:val="uk-UA"/>
        </w:rPr>
        <w:t>Основною складністю є складна природа процесу зносу. Існують певні типи механізмів (зносу), такі</w:t>
      </w:r>
      <w:r w:rsidR="00E16C6C">
        <w:rPr>
          <w:sz w:val="28"/>
          <w:szCs w:val="28"/>
          <w:lang w:val="uk-UA"/>
        </w:rPr>
        <w:t xml:space="preserve">, як стирання, ерозія, втома, </w:t>
      </w:r>
      <w:proofErr w:type="spellStart"/>
      <w:r w:rsidR="00E16C6C">
        <w:rPr>
          <w:sz w:val="28"/>
          <w:szCs w:val="28"/>
          <w:lang w:val="uk-UA"/>
        </w:rPr>
        <w:t>а</w:t>
      </w:r>
      <w:r w:rsidRPr="0066470D">
        <w:rPr>
          <w:sz w:val="28"/>
          <w:szCs w:val="28"/>
          <w:lang w:val="uk-UA"/>
        </w:rPr>
        <w:t>гезія</w:t>
      </w:r>
      <w:proofErr w:type="spellEnd"/>
      <w:r w:rsidRPr="0066470D">
        <w:rPr>
          <w:sz w:val="28"/>
          <w:szCs w:val="28"/>
          <w:lang w:val="uk-UA"/>
        </w:rPr>
        <w:t xml:space="preserve"> та перенесення полімеру та хімічна деструкція. У практичних ситуаціях ці процеси взаємодіють складним і непередбачуваним шляхом. "Чисті" полімери є поганими несучими матеріалами і швидко зношуються. Їхні характеристики значно покращуються при використанні наповнювачів (скло, графіт, метали). Наповнювачі не надають помітного впливу на характеристики тертя полімерів.</w:t>
      </w:r>
    </w:p>
    <w:p w:rsidR="0012770E" w:rsidRPr="00F86CFB" w:rsidRDefault="007A5B16" w:rsidP="0019693B">
      <w:pPr>
        <w:pStyle w:val="2"/>
        <w:rPr>
          <w:color w:val="auto"/>
          <w:sz w:val="28"/>
          <w:szCs w:val="28"/>
          <w:lang w:val="uk-UA"/>
        </w:rPr>
      </w:pPr>
      <w:bookmarkStart w:id="13" w:name="_Toc169538370"/>
      <w:r w:rsidRPr="00F86CFB">
        <w:rPr>
          <w:color w:val="auto"/>
          <w:sz w:val="28"/>
          <w:szCs w:val="28"/>
          <w:lang w:val="uk-UA"/>
        </w:rPr>
        <w:t>Висновок до розділу 2.</w:t>
      </w:r>
      <w:bookmarkEnd w:id="13"/>
    </w:p>
    <w:p w:rsidR="004C0286" w:rsidRPr="004C0286" w:rsidRDefault="004C0286" w:rsidP="00F54974">
      <w:pPr>
        <w:spacing w:after="160" w:line="360" w:lineRule="auto"/>
        <w:ind w:firstLine="708"/>
        <w:jc w:val="both"/>
        <w:rPr>
          <w:sz w:val="28"/>
          <w:szCs w:val="28"/>
          <w:lang w:val="uk-UA"/>
        </w:rPr>
      </w:pPr>
      <w:r w:rsidRPr="004C0286">
        <w:rPr>
          <w:sz w:val="28"/>
          <w:szCs w:val="28"/>
          <w:lang w:val="uk-UA"/>
        </w:rPr>
        <w:t>У даному розділі були розглянуті та проаналізовані можливі шляхи поліпшення конструктивних параметрів механізмів подачі та передачі листів, а також досліджено вплив с</w:t>
      </w:r>
      <w:r>
        <w:rPr>
          <w:sz w:val="28"/>
          <w:szCs w:val="28"/>
          <w:lang w:val="uk-UA"/>
        </w:rPr>
        <w:t>или тертя на їхню ефективність.</w:t>
      </w:r>
    </w:p>
    <w:p w:rsidR="004C0286" w:rsidRPr="004C0286" w:rsidRDefault="004C0286" w:rsidP="00F54974">
      <w:pPr>
        <w:spacing w:after="160" w:line="360" w:lineRule="auto"/>
        <w:ind w:firstLine="708"/>
        <w:jc w:val="both"/>
        <w:rPr>
          <w:sz w:val="28"/>
          <w:szCs w:val="28"/>
          <w:lang w:val="uk-UA"/>
        </w:rPr>
      </w:pPr>
      <w:r w:rsidRPr="004C0286">
        <w:rPr>
          <w:sz w:val="28"/>
          <w:szCs w:val="28"/>
          <w:lang w:val="uk-UA"/>
        </w:rPr>
        <w:t>Пропозиції щодо можливого поліпшення конструктивних параметрів механізмів подачі та передачі листів</w:t>
      </w:r>
    </w:p>
    <w:p w:rsidR="004C0286" w:rsidRPr="004C0286" w:rsidRDefault="004C0286" w:rsidP="004C0286">
      <w:pPr>
        <w:spacing w:after="160" w:line="360" w:lineRule="auto"/>
        <w:jc w:val="both"/>
        <w:rPr>
          <w:sz w:val="28"/>
          <w:szCs w:val="28"/>
          <w:lang w:val="uk-UA"/>
        </w:rPr>
      </w:pPr>
      <w:r w:rsidRPr="004C0286">
        <w:rPr>
          <w:sz w:val="28"/>
          <w:szCs w:val="28"/>
          <w:lang w:val="uk-UA"/>
        </w:rPr>
        <w:t>Оптиміз</w:t>
      </w:r>
      <w:r>
        <w:rPr>
          <w:sz w:val="28"/>
          <w:szCs w:val="28"/>
          <w:lang w:val="uk-UA"/>
        </w:rPr>
        <w:t>ація конструктивних параметрів:</w:t>
      </w:r>
    </w:p>
    <w:p w:rsidR="004C0286" w:rsidRPr="004C0286" w:rsidRDefault="004C0286" w:rsidP="00F54974">
      <w:pPr>
        <w:spacing w:after="160" w:line="360" w:lineRule="auto"/>
        <w:ind w:firstLine="708"/>
        <w:jc w:val="both"/>
        <w:rPr>
          <w:sz w:val="28"/>
          <w:szCs w:val="28"/>
          <w:lang w:val="uk-UA"/>
        </w:rPr>
      </w:pPr>
      <w:r w:rsidRPr="004C0286">
        <w:rPr>
          <w:sz w:val="28"/>
          <w:szCs w:val="28"/>
          <w:lang w:val="uk-UA"/>
        </w:rPr>
        <w:t>Проведений аналіз показав, що оптимізація геометрії та матеріалів компонентів механізмів подачі та передачі листів може суттєво покращити їх продуктивність. Зокрема, використання сучасних матеріалів з низьким коефіцієнтом тертя для виготовлення фрикційних роликів та поверхонь, що контактують з листами, сприятиме зменшенню зносу та підвищенню надійності системи.</w:t>
      </w:r>
    </w:p>
    <w:p w:rsidR="004C0286" w:rsidRPr="004C0286" w:rsidRDefault="004C0286" w:rsidP="00F54974">
      <w:pPr>
        <w:spacing w:after="160" w:line="360" w:lineRule="auto"/>
        <w:ind w:firstLine="708"/>
        <w:jc w:val="both"/>
        <w:rPr>
          <w:sz w:val="28"/>
          <w:szCs w:val="28"/>
          <w:lang w:val="uk-UA"/>
        </w:rPr>
      </w:pPr>
      <w:r w:rsidRPr="004C0286">
        <w:rPr>
          <w:sz w:val="28"/>
          <w:szCs w:val="28"/>
          <w:lang w:val="uk-UA"/>
        </w:rPr>
        <w:lastRenderedPageBreak/>
        <w:t>Покращення конс</w:t>
      </w:r>
      <w:r w:rsidR="00E16C6C">
        <w:rPr>
          <w:sz w:val="28"/>
          <w:szCs w:val="28"/>
          <w:lang w:val="uk-UA"/>
        </w:rPr>
        <w:t xml:space="preserve">трукції </w:t>
      </w:r>
      <w:proofErr w:type="spellStart"/>
      <w:r w:rsidR="00E16C6C">
        <w:rPr>
          <w:sz w:val="28"/>
          <w:szCs w:val="28"/>
          <w:lang w:val="uk-UA"/>
        </w:rPr>
        <w:t>захоплювальних</w:t>
      </w:r>
      <w:proofErr w:type="spellEnd"/>
      <w:r>
        <w:rPr>
          <w:sz w:val="28"/>
          <w:szCs w:val="28"/>
          <w:lang w:val="uk-UA"/>
        </w:rPr>
        <w:t xml:space="preserve"> механізмів:</w:t>
      </w:r>
    </w:p>
    <w:p w:rsidR="004C0286" w:rsidRPr="004C0286" w:rsidRDefault="004C0286" w:rsidP="00F54974">
      <w:pPr>
        <w:spacing w:after="160" w:line="360" w:lineRule="auto"/>
        <w:ind w:firstLine="708"/>
        <w:jc w:val="both"/>
        <w:rPr>
          <w:sz w:val="28"/>
          <w:szCs w:val="28"/>
          <w:lang w:val="uk-UA"/>
        </w:rPr>
      </w:pPr>
      <w:r w:rsidRPr="004C0286">
        <w:rPr>
          <w:sz w:val="28"/>
          <w:szCs w:val="28"/>
          <w:lang w:val="uk-UA"/>
        </w:rPr>
        <w:t>Вдоск</w:t>
      </w:r>
      <w:r w:rsidR="00E16C6C">
        <w:rPr>
          <w:sz w:val="28"/>
          <w:szCs w:val="28"/>
          <w:lang w:val="uk-UA"/>
        </w:rPr>
        <w:t xml:space="preserve">оналення конструкції </w:t>
      </w:r>
      <w:proofErr w:type="spellStart"/>
      <w:r w:rsidR="00E16C6C">
        <w:rPr>
          <w:sz w:val="28"/>
          <w:szCs w:val="28"/>
          <w:lang w:val="uk-UA"/>
        </w:rPr>
        <w:t>захоплювальних</w:t>
      </w:r>
      <w:proofErr w:type="spellEnd"/>
      <w:r w:rsidRPr="004C0286">
        <w:rPr>
          <w:sz w:val="28"/>
          <w:szCs w:val="28"/>
          <w:lang w:val="uk-UA"/>
        </w:rPr>
        <w:t xml:space="preserve"> механізмів дозволить зменшити ймовірність подачі подвійних листів та підвищити точність подачі. Наприклад, введення регульованих механізмів притиску та захоплення дозволить краще адаптувати систему до різних типів та товщини листів.</w:t>
      </w:r>
    </w:p>
    <w:p w:rsidR="004C0286" w:rsidRPr="004C0286" w:rsidRDefault="00251121" w:rsidP="00F54974">
      <w:pPr>
        <w:spacing w:after="160" w:line="360" w:lineRule="auto"/>
        <w:ind w:firstLine="708"/>
        <w:jc w:val="both"/>
        <w:rPr>
          <w:sz w:val="28"/>
          <w:szCs w:val="28"/>
          <w:lang w:val="uk-UA"/>
        </w:rPr>
      </w:pPr>
      <w:r>
        <w:rPr>
          <w:sz w:val="28"/>
          <w:szCs w:val="28"/>
          <w:lang w:val="uk-UA"/>
        </w:rPr>
        <w:t xml:space="preserve">Дослідження сили тертя. </w:t>
      </w:r>
      <w:r w:rsidR="004C0286">
        <w:rPr>
          <w:sz w:val="28"/>
          <w:szCs w:val="28"/>
          <w:lang w:val="uk-UA"/>
        </w:rPr>
        <w:t>Аналіз сили тертя:</w:t>
      </w:r>
    </w:p>
    <w:p w:rsidR="004C0286" w:rsidRPr="004C0286" w:rsidRDefault="004C0286" w:rsidP="00F54974">
      <w:pPr>
        <w:spacing w:after="160" w:line="360" w:lineRule="auto"/>
        <w:ind w:firstLine="708"/>
        <w:jc w:val="both"/>
        <w:rPr>
          <w:sz w:val="28"/>
          <w:szCs w:val="28"/>
          <w:lang w:val="uk-UA"/>
        </w:rPr>
      </w:pPr>
      <w:r w:rsidRPr="004C0286">
        <w:rPr>
          <w:sz w:val="28"/>
          <w:szCs w:val="28"/>
          <w:lang w:val="uk-UA"/>
        </w:rPr>
        <w:t>Дослідження показали, що сила тертя відіграє критичну роль у процесі подачі та передачі листів. Важливо забезпечити, щоб сила тертя між фрикційним роликом і листом була достатньо високою для надійного захоплення, але не настільки високою, щоб спричиняти затримки або пошкодження листів.</w:t>
      </w:r>
    </w:p>
    <w:p w:rsidR="004C0286" w:rsidRPr="004C0286" w:rsidRDefault="004C0286" w:rsidP="00F54974">
      <w:pPr>
        <w:spacing w:after="160" w:line="360" w:lineRule="auto"/>
        <w:ind w:firstLine="708"/>
        <w:jc w:val="both"/>
        <w:rPr>
          <w:sz w:val="28"/>
          <w:szCs w:val="28"/>
          <w:lang w:val="uk-UA"/>
        </w:rPr>
      </w:pPr>
      <w:r w:rsidRPr="004C0286">
        <w:rPr>
          <w:sz w:val="28"/>
          <w:szCs w:val="28"/>
          <w:lang w:val="uk-UA"/>
        </w:rPr>
        <w:t>Матеріали з регуль</w:t>
      </w:r>
      <w:r>
        <w:rPr>
          <w:sz w:val="28"/>
          <w:szCs w:val="28"/>
          <w:lang w:val="uk-UA"/>
        </w:rPr>
        <w:t>ованими характеристиками тертя:</w:t>
      </w:r>
    </w:p>
    <w:p w:rsidR="004C0286" w:rsidRPr="004C0286" w:rsidRDefault="004C0286" w:rsidP="00F54974">
      <w:pPr>
        <w:spacing w:after="160" w:line="360" w:lineRule="auto"/>
        <w:ind w:firstLine="708"/>
        <w:jc w:val="both"/>
        <w:rPr>
          <w:sz w:val="28"/>
          <w:szCs w:val="28"/>
          <w:lang w:val="uk-UA"/>
        </w:rPr>
      </w:pPr>
      <w:r w:rsidRPr="004C0286">
        <w:rPr>
          <w:sz w:val="28"/>
          <w:szCs w:val="28"/>
          <w:lang w:val="uk-UA"/>
        </w:rPr>
        <w:t>Використання матеріалів з регульованими характеристиками тертя може забезпечити гнучкість у налаштуванні механізмів для роботи з різними типами паперу. Зокрема, введення покриттів з високим зносостійким та низьким коефіцієнтом тертя може суттєво підвищити довговічність та ефективність роботи механізмів.</w:t>
      </w:r>
    </w:p>
    <w:p w:rsidR="004C0286" w:rsidRPr="004C0286" w:rsidRDefault="004C0286" w:rsidP="00F54974">
      <w:pPr>
        <w:spacing w:after="160" w:line="360" w:lineRule="auto"/>
        <w:ind w:firstLine="708"/>
        <w:jc w:val="both"/>
        <w:rPr>
          <w:sz w:val="28"/>
          <w:szCs w:val="28"/>
          <w:lang w:val="uk-UA"/>
        </w:rPr>
      </w:pPr>
      <w:r w:rsidRPr="004C0286">
        <w:rPr>
          <w:sz w:val="28"/>
          <w:szCs w:val="28"/>
          <w:lang w:val="uk-UA"/>
        </w:rPr>
        <w:t>Таким чином, запропоновані поліпшення конструктивних параметрів механізмів подачі та передачі листів, а також результати досліджень сили тертя, надають можливість суттєво підвищити продуктивність, надійність і точність роботи систем подачі. Використання сучасних матеріалів та вдосконалення конструкційних рішень дозволять зменшити знос компонентів і підвищити загальну ефективність роботи механізмів у різних умовах експлуатації.</w:t>
      </w:r>
    </w:p>
    <w:p w:rsidR="0012770E" w:rsidRDefault="0012770E" w:rsidP="0012770E">
      <w:pPr>
        <w:spacing w:after="160" w:line="360" w:lineRule="auto"/>
        <w:jc w:val="both"/>
        <w:rPr>
          <w:sz w:val="28"/>
          <w:szCs w:val="28"/>
          <w:lang w:val="uk-UA"/>
        </w:rPr>
      </w:pPr>
    </w:p>
    <w:p w:rsidR="0019693B" w:rsidRDefault="0019693B">
      <w:pPr>
        <w:widowControl/>
        <w:autoSpaceDE/>
        <w:autoSpaceDN/>
        <w:adjustRightInd/>
        <w:spacing w:after="200" w:line="276" w:lineRule="auto"/>
        <w:rPr>
          <w:b/>
          <w:color w:val="000000"/>
          <w:sz w:val="28"/>
          <w:szCs w:val="28"/>
          <w:lang w:val="uk-UA"/>
        </w:rPr>
      </w:pPr>
      <w:r>
        <w:rPr>
          <w:b/>
          <w:color w:val="000000"/>
          <w:sz w:val="28"/>
          <w:szCs w:val="28"/>
          <w:lang w:val="uk-UA"/>
        </w:rPr>
        <w:br w:type="page"/>
      </w:r>
    </w:p>
    <w:p w:rsidR="00FA4D27" w:rsidRPr="00F86CFB" w:rsidRDefault="00DB28F6" w:rsidP="0019693B">
      <w:pPr>
        <w:pStyle w:val="1"/>
        <w:rPr>
          <w:color w:val="auto"/>
          <w:lang w:val="uk-UA"/>
        </w:rPr>
      </w:pPr>
      <w:bookmarkStart w:id="14" w:name="_Toc169538371"/>
      <w:r w:rsidRPr="00F86CFB">
        <w:rPr>
          <w:color w:val="auto"/>
          <w:lang w:val="uk-UA"/>
        </w:rPr>
        <w:lastRenderedPageBreak/>
        <w:t xml:space="preserve">3. </w:t>
      </w:r>
      <w:r w:rsidR="00890276" w:rsidRPr="00F86CFB">
        <w:rPr>
          <w:color w:val="auto"/>
        </w:rPr>
        <w:tab/>
      </w:r>
      <w:proofErr w:type="spellStart"/>
      <w:r w:rsidR="00890276" w:rsidRPr="00F86CFB">
        <w:rPr>
          <w:color w:val="auto"/>
        </w:rPr>
        <w:t>Розрахунок</w:t>
      </w:r>
      <w:proofErr w:type="spellEnd"/>
      <w:r w:rsidR="00890276" w:rsidRPr="00F86CFB">
        <w:rPr>
          <w:color w:val="auto"/>
        </w:rPr>
        <w:t xml:space="preserve"> </w:t>
      </w:r>
      <w:proofErr w:type="spellStart"/>
      <w:r w:rsidR="00890276" w:rsidRPr="00F86CFB">
        <w:rPr>
          <w:color w:val="auto"/>
        </w:rPr>
        <w:t>механізму</w:t>
      </w:r>
      <w:proofErr w:type="spellEnd"/>
      <w:r w:rsidR="00890276" w:rsidRPr="00F86CFB">
        <w:rPr>
          <w:color w:val="auto"/>
        </w:rPr>
        <w:t xml:space="preserve"> </w:t>
      </w:r>
      <w:proofErr w:type="spellStart"/>
      <w:r w:rsidR="00890276" w:rsidRPr="00F86CFB">
        <w:rPr>
          <w:color w:val="auto"/>
        </w:rPr>
        <w:t>відокремлення</w:t>
      </w:r>
      <w:proofErr w:type="spellEnd"/>
      <w:r w:rsidR="00890276" w:rsidRPr="00F86CFB">
        <w:rPr>
          <w:color w:val="auto"/>
        </w:rPr>
        <w:t xml:space="preserve"> та </w:t>
      </w:r>
      <w:proofErr w:type="spellStart"/>
      <w:proofErr w:type="gramStart"/>
      <w:r w:rsidR="00890276" w:rsidRPr="00F86CFB">
        <w:rPr>
          <w:color w:val="auto"/>
        </w:rPr>
        <w:t>п</w:t>
      </w:r>
      <w:proofErr w:type="gramEnd"/>
      <w:r w:rsidR="00890276" w:rsidRPr="00F86CFB">
        <w:rPr>
          <w:color w:val="auto"/>
        </w:rPr>
        <w:t>ідйому</w:t>
      </w:r>
      <w:proofErr w:type="spellEnd"/>
      <w:r w:rsidR="00890276" w:rsidRPr="00F86CFB">
        <w:rPr>
          <w:color w:val="auto"/>
        </w:rPr>
        <w:t xml:space="preserve"> листа на </w:t>
      </w:r>
      <w:proofErr w:type="spellStart"/>
      <w:r w:rsidR="00890276" w:rsidRPr="00F86CFB">
        <w:rPr>
          <w:color w:val="auto"/>
        </w:rPr>
        <w:t>самонакладі</w:t>
      </w:r>
      <w:bookmarkEnd w:id="14"/>
      <w:proofErr w:type="spellEnd"/>
      <w:r w:rsidR="00890276" w:rsidRPr="00F86CFB">
        <w:rPr>
          <w:color w:val="auto"/>
        </w:rPr>
        <w:t xml:space="preserve">  </w:t>
      </w:r>
    </w:p>
    <w:p w:rsidR="00B24757" w:rsidRPr="00F86CFB" w:rsidRDefault="00DB28F6" w:rsidP="0019693B">
      <w:pPr>
        <w:pStyle w:val="2"/>
        <w:rPr>
          <w:color w:val="auto"/>
          <w:sz w:val="28"/>
          <w:szCs w:val="28"/>
          <w:lang w:val="uk-UA"/>
        </w:rPr>
      </w:pPr>
      <w:bookmarkStart w:id="15" w:name="_Toc169538372"/>
      <w:r w:rsidRPr="00F86CFB">
        <w:rPr>
          <w:color w:val="auto"/>
          <w:sz w:val="28"/>
          <w:szCs w:val="28"/>
          <w:lang w:val="uk-UA"/>
        </w:rPr>
        <w:t xml:space="preserve">3.1 </w:t>
      </w:r>
      <w:r w:rsidR="00B24757" w:rsidRPr="00F86CFB">
        <w:rPr>
          <w:color w:val="auto"/>
          <w:sz w:val="28"/>
          <w:szCs w:val="28"/>
          <w:lang w:val="uk-UA"/>
        </w:rPr>
        <w:t xml:space="preserve">Рішення задачі про </w:t>
      </w:r>
      <w:proofErr w:type="spellStart"/>
      <w:r w:rsidR="00B24757" w:rsidRPr="00F86CFB">
        <w:rPr>
          <w:color w:val="auto"/>
          <w:sz w:val="28"/>
          <w:szCs w:val="28"/>
          <w:lang w:val="uk-UA"/>
        </w:rPr>
        <w:t>неподачу</w:t>
      </w:r>
      <w:proofErr w:type="spellEnd"/>
      <w:r w:rsidR="00B24757" w:rsidRPr="00F86CFB">
        <w:rPr>
          <w:color w:val="auto"/>
          <w:sz w:val="28"/>
          <w:szCs w:val="28"/>
          <w:lang w:val="uk-UA"/>
        </w:rPr>
        <w:t xml:space="preserve"> аркуша</w:t>
      </w:r>
      <w:bookmarkEnd w:id="15"/>
    </w:p>
    <w:p w:rsidR="00B24757" w:rsidRPr="00890276" w:rsidRDefault="00B24757" w:rsidP="00890276">
      <w:pPr>
        <w:spacing w:line="360" w:lineRule="auto"/>
        <w:ind w:firstLine="708"/>
        <w:jc w:val="both"/>
        <w:rPr>
          <w:b/>
          <w:sz w:val="28"/>
          <w:szCs w:val="28"/>
          <w:lang w:val="uk-UA"/>
        </w:rPr>
      </w:pPr>
      <w:r w:rsidRPr="00B24757">
        <w:rPr>
          <w:b/>
          <w:sz w:val="28"/>
          <w:szCs w:val="28"/>
          <w:lang w:val="uk-UA"/>
        </w:rPr>
        <w:t>Залежність д</w:t>
      </w:r>
      <w:r w:rsidR="00890276">
        <w:rPr>
          <w:b/>
          <w:sz w:val="28"/>
          <w:szCs w:val="28"/>
          <w:lang w:val="uk-UA"/>
        </w:rPr>
        <w:t xml:space="preserve">ля прискорення верхнього аркуша. </w:t>
      </w:r>
      <w:r w:rsidR="00DB28F6">
        <w:rPr>
          <w:sz w:val="28"/>
          <w:szCs w:val="28"/>
          <w:lang w:val="uk-UA"/>
        </w:rPr>
        <w:t>Скористуємось виведеною</w:t>
      </w:r>
      <w:r w:rsidRPr="00B24757">
        <w:rPr>
          <w:sz w:val="28"/>
          <w:szCs w:val="28"/>
          <w:lang w:val="uk-UA"/>
        </w:rPr>
        <w:t xml:space="preserve"> залежність для прискорення верхнього аркуша:</w:t>
      </w:r>
    </w:p>
    <w:tbl>
      <w:tblPr>
        <w:tblStyle w:val="a8"/>
        <w:tblW w:w="0" w:type="auto"/>
        <w:tblLook w:val="04A0" w:firstRow="1" w:lastRow="0" w:firstColumn="1" w:lastColumn="0" w:noHBand="0" w:noVBand="1"/>
      </w:tblPr>
      <w:tblGrid>
        <w:gridCol w:w="4927"/>
        <w:gridCol w:w="4928"/>
      </w:tblGrid>
      <w:tr w:rsidR="00DB28F6" w:rsidTr="00DB28F6">
        <w:tc>
          <w:tcPr>
            <w:tcW w:w="4927" w:type="dxa"/>
          </w:tcPr>
          <w:p w:rsidR="00DB28F6" w:rsidRDefault="00DB28F6" w:rsidP="00B24757">
            <w:pPr>
              <w:spacing w:line="360" w:lineRule="auto"/>
              <w:jc w:val="both"/>
              <w:rPr>
                <w:sz w:val="28"/>
                <w:szCs w:val="28"/>
                <w:lang w:val="uk-UA"/>
              </w:rPr>
            </w:pPr>
            <w:r>
              <w:rPr>
                <w:noProof/>
                <w:sz w:val="28"/>
                <w:szCs w:val="28"/>
              </w:rPr>
              <w:drawing>
                <wp:inline distT="0" distB="0" distL="0" distR="0" wp14:anchorId="6E720B68" wp14:editId="282C81F4">
                  <wp:extent cx="2125785" cy="557690"/>
                  <wp:effectExtent l="0" t="0" r="825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09365522538086_x.jpg"/>
                          <pic:cNvPicPr/>
                        </pic:nvPicPr>
                        <pic:blipFill>
                          <a:blip r:embed="rId34">
                            <a:extLst>
                              <a:ext uri="{28A0092B-C50C-407E-A947-70E740481C1C}">
                                <a14:useLocalDpi xmlns:a14="http://schemas.microsoft.com/office/drawing/2010/main" val="0"/>
                              </a:ext>
                            </a:extLst>
                          </a:blip>
                          <a:stretch>
                            <a:fillRect/>
                          </a:stretch>
                        </pic:blipFill>
                        <pic:spPr>
                          <a:xfrm>
                            <a:off x="0" y="0"/>
                            <a:ext cx="2138905" cy="561132"/>
                          </a:xfrm>
                          <a:prstGeom prst="rect">
                            <a:avLst/>
                          </a:prstGeom>
                        </pic:spPr>
                      </pic:pic>
                    </a:graphicData>
                  </a:graphic>
                </wp:inline>
              </w:drawing>
            </w:r>
          </w:p>
        </w:tc>
        <w:tc>
          <w:tcPr>
            <w:tcW w:w="4928" w:type="dxa"/>
          </w:tcPr>
          <w:p w:rsidR="00DB28F6" w:rsidRDefault="00DB28F6" w:rsidP="00B24757">
            <w:pPr>
              <w:spacing w:line="360" w:lineRule="auto"/>
              <w:jc w:val="both"/>
              <w:rPr>
                <w:sz w:val="28"/>
                <w:szCs w:val="28"/>
                <w:lang w:val="uk-UA"/>
              </w:rPr>
            </w:pPr>
          </w:p>
          <w:p w:rsidR="00DB28F6" w:rsidRDefault="00DB28F6" w:rsidP="00DB28F6">
            <w:pPr>
              <w:spacing w:line="360" w:lineRule="auto"/>
              <w:jc w:val="center"/>
              <w:rPr>
                <w:sz w:val="28"/>
                <w:szCs w:val="28"/>
                <w:lang w:val="uk-UA"/>
              </w:rPr>
            </w:pPr>
            <w:r>
              <w:rPr>
                <w:sz w:val="28"/>
                <w:szCs w:val="28"/>
                <w:lang w:val="uk-UA"/>
              </w:rPr>
              <w:t>3.1.1</w:t>
            </w:r>
          </w:p>
        </w:tc>
      </w:tr>
    </w:tbl>
    <w:p w:rsidR="002260C4" w:rsidRDefault="002260C4" w:rsidP="00DB28F6">
      <w:pPr>
        <w:spacing w:line="360" w:lineRule="auto"/>
        <w:jc w:val="both"/>
        <w:rPr>
          <w:sz w:val="28"/>
          <w:szCs w:val="28"/>
          <w:lang w:val="uk-UA"/>
        </w:rPr>
      </w:pPr>
    </w:p>
    <w:p w:rsidR="00CA3AAD" w:rsidRDefault="00B24757" w:rsidP="00CA3AAD">
      <w:pPr>
        <w:spacing w:line="360" w:lineRule="auto"/>
        <w:ind w:firstLine="708"/>
        <w:jc w:val="both"/>
        <w:rPr>
          <w:sz w:val="28"/>
          <w:szCs w:val="28"/>
          <w:lang w:val="uk-UA"/>
        </w:rPr>
      </w:pPr>
      <w:r w:rsidRPr="00B24757">
        <w:rPr>
          <w:sz w:val="28"/>
          <w:szCs w:val="28"/>
          <w:lang w:val="uk-UA"/>
        </w:rPr>
        <w:t>Перетворення цього виразу для випадку, коли прискорення верхнь</w:t>
      </w:r>
      <w:r>
        <w:rPr>
          <w:sz w:val="28"/>
          <w:szCs w:val="28"/>
          <w:lang w:val="uk-UA"/>
        </w:rPr>
        <w:t>ого аркуша дорівнює нулю</w:t>
      </w:r>
      <w:r w:rsidRPr="00B24757">
        <w:rPr>
          <w:sz w:val="28"/>
          <w:szCs w:val="28"/>
          <w:lang w:val="uk-UA"/>
        </w:rPr>
        <w:t>, дозволяє побудувати графік ф</w:t>
      </w:r>
      <w:r w:rsidR="00CA3AAD">
        <w:rPr>
          <w:sz w:val="28"/>
          <w:szCs w:val="28"/>
          <w:lang w:val="uk-UA"/>
        </w:rPr>
        <w:t>ункції(</w:t>
      </w:r>
      <w:r w:rsidR="00DB28F6">
        <w:rPr>
          <w:sz w:val="28"/>
          <w:szCs w:val="28"/>
          <w:lang w:val="uk-UA"/>
        </w:rPr>
        <w:t>рис.3</w:t>
      </w:r>
      <w:r w:rsidR="00CA3AAD">
        <w:rPr>
          <w:sz w:val="28"/>
          <w:szCs w:val="28"/>
          <w:lang w:val="uk-UA"/>
        </w:rPr>
        <w:t>.16)</w:t>
      </w:r>
    </w:p>
    <w:p w:rsidR="00177443" w:rsidRDefault="00177443" w:rsidP="00177443">
      <w:pPr>
        <w:tabs>
          <w:tab w:val="left" w:pos="2695"/>
        </w:tabs>
        <w:spacing w:line="360" w:lineRule="auto"/>
        <w:ind w:firstLine="708"/>
        <w:jc w:val="both"/>
        <w:rPr>
          <w:sz w:val="28"/>
          <w:szCs w:val="28"/>
          <w:lang w:val="uk-UA"/>
        </w:rPr>
      </w:pPr>
      <w:r>
        <w:rPr>
          <w:sz w:val="28"/>
          <w:szCs w:val="28"/>
          <w:lang w:val="uk-UA"/>
        </w:rPr>
        <w:t xml:space="preserve">Зона подачі </w:t>
      </w:r>
      <w:r>
        <w:rPr>
          <w:sz w:val="28"/>
          <w:szCs w:val="28"/>
          <w:lang w:val="uk-UA"/>
        </w:rPr>
        <w:tab/>
      </w:r>
    </w:p>
    <w:tbl>
      <w:tblPr>
        <w:tblStyle w:val="a8"/>
        <w:tblW w:w="0" w:type="auto"/>
        <w:tblLook w:val="04A0" w:firstRow="1" w:lastRow="0" w:firstColumn="1" w:lastColumn="0" w:noHBand="0" w:noVBand="1"/>
      </w:tblPr>
      <w:tblGrid>
        <w:gridCol w:w="4927"/>
        <w:gridCol w:w="4928"/>
      </w:tblGrid>
      <w:tr w:rsidR="00DB28F6" w:rsidTr="00DB28F6">
        <w:tc>
          <w:tcPr>
            <w:tcW w:w="4927" w:type="dxa"/>
          </w:tcPr>
          <w:p w:rsidR="00DB28F6" w:rsidRDefault="00DB28F6" w:rsidP="00CA3AAD">
            <w:pPr>
              <w:spacing w:line="360" w:lineRule="auto"/>
              <w:jc w:val="both"/>
              <w:rPr>
                <w:sz w:val="28"/>
                <w:szCs w:val="28"/>
              </w:rPr>
            </w:pPr>
            <w:r>
              <w:rPr>
                <w:noProof/>
                <w:sz w:val="28"/>
                <w:szCs w:val="28"/>
              </w:rPr>
              <w:drawing>
                <wp:inline distT="0" distB="0" distL="0" distR="0" wp14:anchorId="2D4612DC" wp14:editId="744E5B9C">
                  <wp:extent cx="867508" cy="971989"/>
                  <wp:effectExtent l="0" t="0" r="889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09365522538117_m.jpg"/>
                          <pic:cNvPicPr/>
                        </pic:nvPicPr>
                        <pic:blipFill>
                          <a:blip r:embed="rId35">
                            <a:extLst>
                              <a:ext uri="{28A0092B-C50C-407E-A947-70E740481C1C}">
                                <a14:useLocalDpi xmlns:a14="http://schemas.microsoft.com/office/drawing/2010/main" val="0"/>
                              </a:ext>
                            </a:extLst>
                          </a:blip>
                          <a:stretch>
                            <a:fillRect/>
                          </a:stretch>
                        </pic:blipFill>
                        <pic:spPr>
                          <a:xfrm>
                            <a:off x="0" y="0"/>
                            <a:ext cx="868576" cy="973186"/>
                          </a:xfrm>
                          <a:prstGeom prst="rect">
                            <a:avLst/>
                          </a:prstGeom>
                        </pic:spPr>
                      </pic:pic>
                    </a:graphicData>
                  </a:graphic>
                </wp:inline>
              </w:drawing>
            </w:r>
          </w:p>
        </w:tc>
        <w:tc>
          <w:tcPr>
            <w:tcW w:w="4928" w:type="dxa"/>
          </w:tcPr>
          <w:p w:rsidR="00177443" w:rsidRDefault="00177443" w:rsidP="00177443">
            <w:pPr>
              <w:spacing w:line="360" w:lineRule="auto"/>
              <w:jc w:val="center"/>
              <w:rPr>
                <w:sz w:val="28"/>
                <w:szCs w:val="28"/>
                <w:lang w:val="uk-UA"/>
              </w:rPr>
            </w:pPr>
          </w:p>
          <w:p w:rsidR="00DB28F6" w:rsidRPr="00177443" w:rsidRDefault="00177443" w:rsidP="00177443">
            <w:pPr>
              <w:spacing w:line="360" w:lineRule="auto"/>
              <w:jc w:val="center"/>
              <w:rPr>
                <w:sz w:val="28"/>
                <w:szCs w:val="28"/>
                <w:lang w:val="uk-UA"/>
              </w:rPr>
            </w:pPr>
            <w:r>
              <w:rPr>
                <w:sz w:val="28"/>
                <w:szCs w:val="28"/>
                <w:lang w:val="uk-UA"/>
              </w:rPr>
              <w:t>3.1.2</w:t>
            </w:r>
          </w:p>
        </w:tc>
      </w:tr>
    </w:tbl>
    <w:p w:rsidR="00B24757" w:rsidRPr="00CA3AAD" w:rsidRDefault="00B24757" w:rsidP="00CA3AAD">
      <w:pPr>
        <w:spacing w:line="360" w:lineRule="auto"/>
        <w:ind w:firstLine="708"/>
        <w:jc w:val="both"/>
        <w:rPr>
          <w:sz w:val="28"/>
          <w:szCs w:val="28"/>
        </w:rPr>
      </w:pPr>
    </w:p>
    <w:p w:rsidR="0037761A" w:rsidRDefault="00177443" w:rsidP="00177443">
      <w:pPr>
        <w:spacing w:line="360" w:lineRule="auto"/>
        <w:ind w:firstLine="708"/>
        <w:jc w:val="center"/>
        <w:rPr>
          <w:sz w:val="28"/>
          <w:szCs w:val="28"/>
          <w:lang w:val="uk-UA"/>
        </w:rPr>
      </w:pPr>
      <w:r>
        <w:rPr>
          <w:noProof/>
          <w:sz w:val="28"/>
          <w:szCs w:val="28"/>
        </w:rPr>
        <w:drawing>
          <wp:inline distT="0" distB="0" distL="0" distR="0">
            <wp:extent cx="4587631" cy="3095068"/>
            <wp:effectExtent l="0" t="0" r="381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29642063142588_y.jpg"/>
                    <pic:cNvPicPr/>
                  </pic:nvPicPr>
                  <pic:blipFill>
                    <a:blip r:embed="rId36">
                      <a:extLst>
                        <a:ext uri="{28A0092B-C50C-407E-A947-70E740481C1C}">
                          <a14:useLocalDpi xmlns:a14="http://schemas.microsoft.com/office/drawing/2010/main" val="0"/>
                        </a:ext>
                      </a:extLst>
                    </a:blip>
                    <a:stretch>
                      <a:fillRect/>
                    </a:stretch>
                  </pic:blipFill>
                  <pic:spPr>
                    <a:xfrm>
                      <a:off x="0" y="0"/>
                      <a:ext cx="4595855" cy="3100617"/>
                    </a:xfrm>
                    <a:prstGeom prst="rect">
                      <a:avLst/>
                    </a:prstGeom>
                  </pic:spPr>
                </pic:pic>
              </a:graphicData>
            </a:graphic>
          </wp:inline>
        </w:drawing>
      </w:r>
    </w:p>
    <w:p w:rsidR="0037761A" w:rsidRPr="00B24757" w:rsidRDefault="0037761A" w:rsidP="00B24757">
      <w:pPr>
        <w:spacing w:line="360" w:lineRule="auto"/>
        <w:ind w:firstLine="708"/>
        <w:jc w:val="both"/>
        <w:rPr>
          <w:sz w:val="28"/>
          <w:szCs w:val="28"/>
          <w:lang w:val="uk-UA"/>
        </w:rPr>
      </w:pPr>
      <w:r>
        <w:rPr>
          <w:sz w:val="28"/>
          <w:szCs w:val="28"/>
          <w:lang w:val="uk-UA"/>
        </w:rPr>
        <w:tab/>
      </w:r>
      <w:r>
        <w:rPr>
          <w:sz w:val="28"/>
          <w:szCs w:val="28"/>
          <w:lang w:val="uk-UA"/>
        </w:rPr>
        <w:tab/>
      </w:r>
      <w:r>
        <w:rPr>
          <w:sz w:val="28"/>
          <w:szCs w:val="28"/>
          <w:lang w:val="uk-UA"/>
        </w:rPr>
        <w:tab/>
        <w:t>Рис</w:t>
      </w:r>
      <w:r w:rsidR="00890276">
        <w:rPr>
          <w:sz w:val="28"/>
          <w:szCs w:val="28"/>
          <w:lang w:val="uk-UA"/>
        </w:rPr>
        <w:t>унок</w:t>
      </w:r>
      <w:r>
        <w:rPr>
          <w:sz w:val="28"/>
          <w:szCs w:val="28"/>
          <w:lang w:val="uk-UA"/>
        </w:rPr>
        <w:t xml:space="preserve">. </w:t>
      </w:r>
      <w:r w:rsidR="00DB28F6">
        <w:rPr>
          <w:sz w:val="28"/>
          <w:szCs w:val="28"/>
          <w:lang w:val="uk-UA"/>
        </w:rPr>
        <w:t>3</w:t>
      </w:r>
      <w:r>
        <w:rPr>
          <w:sz w:val="28"/>
          <w:szCs w:val="28"/>
          <w:lang w:val="uk-UA"/>
        </w:rPr>
        <w:t>.16</w:t>
      </w:r>
      <w:r w:rsidR="00890276">
        <w:rPr>
          <w:sz w:val="28"/>
          <w:szCs w:val="28"/>
          <w:lang w:val="uk-UA"/>
        </w:rPr>
        <w:t xml:space="preserve"> -</w:t>
      </w:r>
      <w:r>
        <w:rPr>
          <w:sz w:val="28"/>
          <w:szCs w:val="28"/>
          <w:lang w:val="uk-UA"/>
        </w:rPr>
        <w:t xml:space="preserve"> Графік </w:t>
      </w:r>
      <w:proofErr w:type="spellStart"/>
      <w:r>
        <w:rPr>
          <w:sz w:val="28"/>
          <w:szCs w:val="28"/>
          <w:lang w:val="uk-UA"/>
        </w:rPr>
        <w:t>прижимної</w:t>
      </w:r>
      <w:proofErr w:type="spellEnd"/>
      <w:r>
        <w:rPr>
          <w:sz w:val="28"/>
          <w:szCs w:val="28"/>
          <w:lang w:val="uk-UA"/>
        </w:rPr>
        <w:t xml:space="preserve"> сили</w:t>
      </w:r>
    </w:p>
    <w:p w:rsidR="00B24757" w:rsidRPr="00B24757" w:rsidRDefault="00B24757" w:rsidP="00B24757">
      <w:pPr>
        <w:spacing w:line="360" w:lineRule="auto"/>
        <w:ind w:firstLine="708"/>
        <w:jc w:val="both"/>
        <w:rPr>
          <w:b/>
          <w:sz w:val="28"/>
          <w:szCs w:val="28"/>
          <w:lang w:val="uk-UA"/>
        </w:rPr>
      </w:pPr>
    </w:p>
    <w:p w:rsidR="00B24757" w:rsidRPr="00B24757" w:rsidRDefault="00177443" w:rsidP="00890276">
      <w:pPr>
        <w:spacing w:line="360" w:lineRule="auto"/>
        <w:ind w:firstLine="708"/>
        <w:jc w:val="both"/>
        <w:rPr>
          <w:b/>
          <w:sz w:val="28"/>
          <w:szCs w:val="28"/>
          <w:lang w:val="uk-UA"/>
        </w:rPr>
      </w:pPr>
      <w:r>
        <w:rPr>
          <w:b/>
          <w:sz w:val="28"/>
          <w:szCs w:val="28"/>
          <w:lang w:val="uk-UA"/>
        </w:rPr>
        <w:t xml:space="preserve">Графік притискної сили. </w:t>
      </w:r>
      <w:r>
        <w:rPr>
          <w:sz w:val="28"/>
          <w:szCs w:val="28"/>
          <w:lang w:val="uk-UA"/>
        </w:rPr>
        <w:t>На графіку (рис.3</w:t>
      </w:r>
      <w:r w:rsidR="00B24757" w:rsidRPr="00B24757">
        <w:rPr>
          <w:sz w:val="28"/>
          <w:szCs w:val="28"/>
          <w:lang w:val="uk-UA"/>
        </w:rPr>
        <w:t xml:space="preserve">.16) показана залежність відношення притискної сили до ваги аркуша від відношення коефіцієнтів тертя між роликом і папером та між двома верхніми аркушами. По горизонтальній осі </w:t>
      </w:r>
      <w:r w:rsidR="00B24757" w:rsidRPr="00B24757">
        <w:rPr>
          <w:sz w:val="28"/>
          <w:szCs w:val="28"/>
          <w:lang w:val="uk-UA"/>
        </w:rPr>
        <w:lastRenderedPageBreak/>
        <w:t>відкладено відношення коефіцієнтів тертя між аркушами, а по вертикальній — відношення сили притискання ролика до ваги одного аркуша.</w:t>
      </w:r>
    </w:p>
    <w:p w:rsidR="00B24757" w:rsidRPr="00A34497" w:rsidRDefault="00177443" w:rsidP="00A34497">
      <w:pPr>
        <w:spacing w:line="360" w:lineRule="auto"/>
        <w:ind w:firstLine="708"/>
        <w:jc w:val="both"/>
        <w:rPr>
          <w:b/>
          <w:sz w:val="28"/>
          <w:szCs w:val="28"/>
          <w:lang w:val="uk-UA"/>
        </w:rPr>
      </w:pPr>
      <w:r>
        <w:rPr>
          <w:b/>
          <w:sz w:val="28"/>
          <w:szCs w:val="28"/>
          <w:lang w:val="uk-UA"/>
        </w:rPr>
        <w:t xml:space="preserve">Зона подачі аркушів. </w:t>
      </w:r>
      <w:r w:rsidR="00B24757" w:rsidRPr="00B24757">
        <w:rPr>
          <w:sz w:val="28"/>
          <w:szCs w:val="28"/>
          <w:lang w:val="uk-UA"/>
        </w:rPr>
        <w:t>Вся область, що знаходиться вище цього графіка, відповідає переміщенню верхнього аркуша. Іншими словами, верхній аркуш почне рухатися тільки тоді, коли сила притискання ролика перевищить певне значення. Це значення залежить від відношення коефіцієнтів тертя. Якщо коефіцієнт тертя між аркушами паперу дорівнює або більше коефіцієнта тертя фрикційного матеріалу, то відділення верхнього аркуша неможливе навіть при скільки завгодно великій силі притискання.</w:t>
      </w:r>
    </w:p>
    <w:p w:rsidR="00B24757" w:rsidRPr="00B24757" w:rsidRDefault="00B24757" w:rsidP="00B24757">
      <w:pPr>
        <w:spacing w:line="360" w:lineRule="auto"/>
        <w:ind w:firstLine="708"/>
        <w:jc w:val="both"/>
        <w:rPr>
          <w:sz w:val="28"/>
          <w:szCs w:val="28"/>
          <w:lang w:val="uk-UA"/>
        </w:rPr>
      </w:pPr>
      <w:r w:rsidRPr="00B24757">
        <w:rPr>
          <w:sz w:val="28"/>
          <w:szCs w:val="28"/>
          <w:lang w:val="uk-UA"/>
        </w:rPr>
        <w:t xml:space="preserve">У цьому дослідженні було розглянуто проблему </w:t>
      </w:r>
      <w:proofErr w:type="spellStart"/>
      <w:r w:rsidRPr="00B24757">
        <w:rPr>
          <w:sz w:val="28"/>
          <w:szCs w:val="28"/>
          <w:lang w:val="uk-UA"/>
        </w:rPr>
        <w:t>неподачі</w:t>
      </w:r>
      <w:proofErr w:type="spellEnd"/>
      <w:r w:rsidRPr="00B24757">
        <w:rPr>
          <w:sz w:val="28"/>
          <w:szCs w:val="28"/>
          <w:lang w:val="uk-UA"/>
        </w:rPr>
        <w:t xml:space="preserve"> аркуша в поліграфічних машинах із фрикційними самонакладами. На основі рівнянь сил та коефіцієнтів тертя було виведено залежність для прискорення верхнього аркуша та побудовано графік притискної сили. Основні висновки включають:</w:t>
      </w:r>
    </w:p>
    <w:p w:rsidR="00B24757" w:rsidRPr="00B24757" w:rsidRDefault="00B24757" w:rsidP="00B24757">
      <w:pPr>
        <w:spacing w:line="360" w:lineRule="auto"/>
        <w:ind w:firstLine="708"/>
        <w:jc w:val="both"/>
        <w:rPr>
          <w:sz w:val="28"/>
          <w:szCs w:val="28"/>
          <w:lang w:val="uk-UA"/>
        </w:rPr>
      </w:pPr>
    </w:p>
    <w:p w:rsidR="00B24757" w:rsidRPr="00B24757" w:rsidRDefault="00B24757" w:rsidP="00314262">
      <w:pPr>
        <w:spacing w:line="360" w:lineRule="auto"/>
        <w:ind w:firstLine="708"/>
        <w:jc w:val="both"/>
        <w:rPr>
          <w:sz w:val="28"/>
          <w:szCs w:val="28"/>
          <w:lang w:val="uk-UA"/>
        </w:rPr>
      </w:pPr>
      <w:r w:rsidRPr="00B24757">
        <w:rPr>
          <w:sz w:val="28"/>
          <w:szCs w:val="28"/>
          <w:lang w:val="uk-UA"/>
        </w:rPr>
        <w:t>Вплив коефіцієнтів тертя: Якщо коефіцієнт тертя між аркушами більше або дорівнює коефіцієнту тертя між роликом і папером, подача аркуша неможлива.</w:t>
      </w:r>
    </w:p>
    <w:p w:rsidR="00B24757" w:rsidRPr="00B24757" w:rsidRDefault="00B24757" w:rsidP="00314262">
      <w:pPr>
        <w:spacing w:line="360" w:lineRule="auto"/>
        <w:ind w:firstLine="708"/>
        <w:jc w:val="both"/>
        <w:rPr>
          <w:sz w:val="28"/>
          <w:szCs w:val="28"/>
          <w:lang w:val="uk-UA"/>
        </w:rPr>
      </w:pPr>
      <w:r w:rsidRPr="00B24757">
        <w:rPr>
          <w:sz w:val="28"/>
          <w:szCs w:val="28"/>
          <w:lang w:val="uk-UA"/>
        </w:rPr>
        <w:t>Необхідність правильної сили притискання: Верхній аркуш почне рухатися лише при достатньо великій силі притискання ролика.</w:t>
      </w:r>
    </w:p>
    <w:p w:rsidR="00B24757" w:rsidRPr="00B24757" w:rsidRDefault="00B24757" w:rsidP="00314262">
      <w:pPr>
        <w:spacing w:line="360" w:lineRule="auto"/>
        <w:ind w:firstLine="708"/>
        <w:jc w:val="both"/>
        <w:rPr>
          <w:sz w:val="28"/>
          <w:szCs w:val="28"/>
          <w:lang w:val="uk-UA"/>
        </w:rPr>
      </w:pPr>
      <w:r w:rsidRPr="00B24757">
        <w:rPr>
          <w:sz w:val="28"/>
          <w:szCs w:val="28"/>
          <w:lang w:val="uk-UA"/>
        </w:rPr>
        <w:t>Контроль прискорення: Для забезпечення переміщення верхнього аркуша його прискорення має бути більше нуля, що досягається дотриманням відповідних умов притискання та тертя.</w:t>
      </w:r>
    </w:p>
    <w:p w:rsidR="00B24757" w:rsidRPr="00B24757" w:rsidRDefault="00B24757" w:rsidP="00314262">
      <w:pPr>
        <w:spacing w:line="360" w:lineRule="auto"/>
        <w:ind w:firstLine="708"/>
        <w:jc w:val="both"/>
        <w:rPr>
          <w:sz w:val="28"/>
          <w:szCs w:val="28"/>
          <w:lang w:val="uk-UA"/>
        </w:rPr>
      </w:pPr>
      <w:r w:rsidRPr="00B24757">
        <w:rPr>
          <w:sz w:val="28"/>
          <w:szCs w:val="28"/>
          <w:lang w:val="uk-UA"/>
        </w:rPr>
        <w:t>Таким чином, для ефективного функціонування поліграфічних</w:t>
      </w:r>
      <w:r w:rsidRPr="00B24757">
        <w:rPr>
          <w:b/>
          <w:sz w:val="28"/>
          <w:szCs w:val="28"/>
          <w:lang w:val="uk-UA"/>
        </w:rPr>
        <w:t xml:space="preserve"> машин необхідно </w:t>
      </w:r>
      <w:r w:rsidRPr="00B24757">
        <w:rPr>
          <w:sz w:val="28"/>
          <w:szCs w:val="28"/>
          <w:lang w:val="uk-UA"/>
        </w:rPr>
        <w:t>ретельно налаштовувати притискні механізми і використовувати матеріали з відповідними коефіцієнтами тертя.</w:t>
      </w:r>
    </w:p>
    <w:p w:rsidR="0037761A" w:rsidRPr="00F86CFB" w:rsidRDefault="00E14889" w:rsidP="0019693B">
      <w:pPr>
        <w:pStyle w:val="2"/>
        <w:rPr>
          <w:color w:val="auto"/>
          <w:sz w:val="28"/>
          <w:szCs w:val="28"/>
          <w:lang w:val="uk-UA"/>
        </w:rPr>
      </w:pPr>
      <w:bookmarkStart w:id="16" w:name="_Toc169538373"/>
      <w:r w:rsidRPr="00F86CFB">
        <w:rPr>
          <w:color w:val="auto"/>
          <w:sz w:val="28"/>
          <w:szCs w:val="28"/>
          <w:lang w:val="uk-UA"/>
        </w:rPr>
        <w:t>3.2.</w:t>
      </w:r>
      <w:r w:rsidR="0037761A" w:rsidRPr="00F86CFB">
        <w:rPr>
          <w:color w:val="auto"/>
          <w:sz w:val="28"/>
          <w:szCs w:val="28"/>
          <w:lang w:val="uk-UA"/>
        </w:rPr>
        <w:t>Рішення питання множинної подачі</w:t>
      </w:r>
      <w:bookmarkEnd w:id="16"/>
    </w:p>
    <w:p w:rsidR="0037761A" w:rsidRDefault="0037761A" w:rsidP="00314262">
      <w:pPr>
        <w:widowControl/>
        <w:autoSpaceDE/>
        <w:autoSpaceDN/>
        <w:adjustRightInd/>
        <w:spacing w:after="200" w:line="360" w:lineRule="auto"/>
        <w:ind w:firstLine="708"/>
        <w:jc w:val="both"/>
        <w:rPr>
          <w:sz w:val="28"/>
          <w:szCs w:val="28"/>
          <w:lang w:val="uk-UA"/>
        </w:rPr>
      </w:pPr>
      <w:r w:rsidRPr="0037761A">
        <w:rPr>
          <w:sz w:val="28"/>
          <w:szCs w:val="28"/>
          <w:lang w:val="uk-UA"/>
        </w:rPr>
        <w:t>Для з'ясування причин подачі подвійного аркуша складемо рівняння руху для другого аркуша. Реакція з боку третього аркуша дорівнює:</w:t>
      </w:r>
    </w:p>
    <w:tbl>
      <w:tblPr>
        <w:tblStyle w:val="a8"/>
        <w:tblW w:w="0" w:type="auto"/>
        <w:tblLook w:val="04A0" w:firstRow="1" w:lastRow="0" w:firstColumn="1" w:lastColumn="0" w:noHBand="0" w:noVBand="1"/>
      </w:tblPr>
      <w:tblGrid>
        <w:gridCol w:w="4927"/>
        <w:gridCol w:w="4928"/>
      </w:tblGrid>
      <w:tr w:rsidR="00177443" w:rsidTr="00177443">
        <w:tc>
          <w:tcPr>
            <w:tcW w:w="4927" w:type="dxa"/>
          </w:tcPr>
          <w:p w:rsidR="00177443" w:rsidRDefault="00177443" w:rsidP="00314262">
            <w:pPr>
              <w:widowControl/>
              <w:autoSpaceDE/>
              <w:autoSpaceDN/>
              <w:adjustRightInd/>
              <w:spacing w:after="200" w:line="360" w:lineRule="auto"/>
              <w:jc w:val="both"/>
              <w:rPr>
                <w:sz w:val="28"/>
                <w:szCs w:val="28"/>
                <w:lang w:val="uk-UA"/>
              </w:rPr>
            </w:pPr>
            <w:r>
              <w:rPr>
                <w:noProof/>
                <w:sz w:val="28"/>
                <w:szCs w:val="28"/>
              </w:rPr>
              <w:drawing>
                <wp:inline distT="0" distB="0" distL="0" distR="0" wp14:anchorId="002B8939" wp14:editId="213C001D">
                  <wp:extent cx="1258277" cy="317623"/>
                  <wp:effectExtent l="0" t="0" r="0" b="635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09365522538152_m.jpg"/>
                          <pic:cNvPicPr/>
                        </pic:nvPicPr>
                        <pic:blipFill>
                          <a:blip r:embed="rId37">
                            <a:extLst>
                              <a:ext uri="{28A0092B-C50C-407E-A947-70E740481C1C}">
                                <a14:useLocalDpi xmlns:a14="http://schemas.microsoft.com/office/drawing/2010/main" val="0"/>
                              </a:ext>
                            </a:extLst>
                          </a:blip>
                          <a:stretch>
                            <a:fillRect/>
                          </a:stretch>
                        </pic:blipFill>
                        <pic:spPr>
                          <a:xfrm>
                            <a:off x="0" y="0"/>
                            <a:ext cx="1266278" cy="319643"/>
                          </a:xfrm>
                          <a:prstGeom prst="rect">
                            <a:avLst/>
                          </a:prstGeom>
                        </pic:spPr>
                      </pic:pic>
                    </a:graphicData>
                  </a:graphic>
                </wp:inline>
              </w:drawing>
            </w:r>
          </w:p>
        </w:tc>
        <w:tc>
          <w:tcPr>
            <w:tcW w:w="4928" w:type="dxa"/>
          </w:tcPr>
          <w:p w:rsidR="00177443" w:rsidRDefault="00177443" w:rsidP="00314262">
            <w:pPr>
              <w:widowControl/>
              <w:autoSpaceDE/>
              <w:autoSpaceDN/>
              <w:adjustRightInd/>
              <w:spacing w:after="200" w:line="360" w:lineRule="auto"/>
              <w:jc w:val="center"/>
              <w:rPr>
                <w:sz w:val="28"/>
                <w:szCs w:val="28"/>
                <w:lang w:val="uk-UA"/>
              </w:rPr>
            </w:pPr>
            <w:r>
              <w:rPr>
                <w:sz w:val="28"/>
                <w:szCs w:val="28"/>
                <w:lang w:val="uk-UA"/>
              </w:rPr>
              <w:t>3.2.3</w:t>
            </w:r>
          </w:p>
        </w:tc>
      </w:tr>
    </w:tbl>
    <w:p w:rsidR="00E14889" w:rsidRPr="0037761A" w:rsidRDefault="00E14889" w:rsidP="00314262">
      <w:pPr>
        <w:widowControl/>
        <w:autoSpaceDE/>
        <w:autoSpaceDN/>
        <w:adjustRightInd/>
        <w:spacing w:after="200" w:line="360" w:lineRule="auto"/>
        <w:ind w:firstLine="708"/>
        <w:jc w:val="both"/>
        <w:rPr>
          <w:sz w:val="28"/>
          <w:szCs w:val="28"/>
          <w:lang w:val="uk-UA"/>
        </w:rPr>
      </w:pPr>
    </w:p>
    <w:p w:rsidR="0037761A" w:rsidRPr="0037761A" w:rsidRDefault="0037761A" w:rsidP="00314262">
      <w:pPr>
        <w:widowControl/>
        <w:autoSpaceDE/>
        <w:autoSpaceDN/>
        <w:adjustRightInd/>
        <w:spacing w:after="200" w:line="360" w:lineRule="auto"/>
        <w:ind w:firstLine="708"/>
        <w:jc w:val="both"/>
        <w:rPr>
          <w:sz w:val="28"/>
          <w:szCs w:val="28"/>
          <w:lang w:val="uk-UA"/>
        </w:rPr>
      </w:pPr>
      <w:r w:rsidRPr="0037761A">
        <w:rPr>
          <w:sz w:val="28"/>
          <w:szCs w:val="28"/>
          <w:lang w:val="uk-UA"/>
        </w:rPr>
        <w:t>На цьому етапі зробимо ще одне додаткове припущення, що маси всіх аркушів однакові. Тоді:</w:t>
      </w:r>
    </w:p>
    <w:tbl>
      <w:tblPr>
        <w:tblStyle w:val="a8"/>
        <w:tblW w:w="0" w:type="auto"/>
        <w:tblLook w:val="04A0" w:firstRow="1" w:lastRow="0" w:firstColumn="1" w:lastColumn="0" w:noHBand="0" w:noVBand="1"/>
      </w:tblPr>
      <w:tblGrid>
        <w:gridCol w:w="4927"/>
        <w:gridCol w:w="4928"/>
      </w:tblGrid>
      <w:tr w:rsidR="00177443" w:rsidTr="00177443">
        <w:tc>
          <w:tcPr>
            <w:tcW w:w="4927" w:type="dxa"/>
          </w:tcPr>
          <w:p w:rsidR="00177443" w:rsidRDefault="00177443" w:rsidP="00314262">
            <w:pPr>
              <w:widowControl/>
              <w:autoSpaceDE/>
              <w:autoSpaceDN/>
              <w:adjustRightInd/>
              <w:spacing w:after="200" w:line="360" w:lineRule="auto"/>
              <w:jc w:val="both"/>
              <w:rPr>
                <w:sz w:val="28"/>
                <w:szCs w:val="28"/>
                <w:lang w:val="uk-UA"/>
              </w:rPr>
            </w:pPr>
            <w:r>
              <w:rPr>
                <w:noProof/>
                <w:sz w:val="28"/>
                <w:szCs w:val="28"/>
              </w:rPr>
              <w:drawing>
                <wp:inline distT="0" distB="0" distL="0" distR="0" wp14:anchorId="15DD190E" wp14:editId="5E16D8A5">
                  <wp:extent cx="2868246" cy="338178"/>
                  <wp:effectExtent l="0" t="0" r="0" b="508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09365522538147_x.jpg"/>
                          <pic:cNvPicPr/>
                        </pic:nvPicPr>
                        <pic:blipFill>
                          <a:blip r:embed="rId38">
                            <a:extLst>
                              <a:ext uri="{28A0092B-C50C-407E-A947-70E740481C1C}">
                                <a14:useLocalDpi xmlns:a14="http://schemas.microsoft.com/office/drawing/2010/main" val="0"/>
                              </a:ext>
                            </a:extLst>
                          </a:blip>
                          <a:stretch>
                            <a:fillRect/>
                          </a:stretch>
                        </pic:blipFill>
                        <pic:spPr>
                          <a:xfrm>
                            <a:off x="0" y="0"/>
                            <a:ext cx="2880479" cy="339620"/>
                          </a:xfrm>
                          <a:prstGeom prst="rect">
                            <a:avLst/>
                          </a:prstGeom>
                        </pic:spPr>
                      </pic:pic>
                    </a:graphicData>
                  </a:graphic>
                </wp:inline>
              </w:drawing>
            </w:r>
          </w:p>
        </w:tc>
        <w:tc>
          <w:tcPr>
            <w:tcW w:w="4928" w:type="dxa"/>
          </w:tcPr>
          <w:p w:rsidR="00177443" w:rsidRDefault="00177443" w:rsidP="00314262">
            <w:pPr>
              <w:widowControl/>
              <w:autoSpaceDE/>
              <w:autoSpaceDN/>
              <w:adjustRightInd/>
              <w:spacing w:after="200" w:line="360" w:lineRule="auto"/>
              <w:jc w:val="center"/>
              <w:rPr>
                <w:sz w:val="28"/>
                <w:szCs w:val="28"/>
                <w:lang w:val="uk-UA"/>
              </w:rPr>
            </w:pPr>
            <w:r>
              <w:rPr>
                <w:sz w:val="28"/>
                <w:szCs w:val="28"/>
                <w:lang w:val="uk-UA"/>
              </w:rPr>
              <w:t>3.2.4</w:t>
            </w:r>
          </w:p>
        </w:tc>
      </w:tr>
    </w:tbl>
    <w:p w:rsidR="0037761A" w:rsidRDefault="0037761A" w:rsidP="00BC3B48">
      <w:pPr>
        <w:widowControl/>
        <w:autoSpaceDE/>
        <w:autoSpaceDN/>
        <w:adjustRightInd/>
        <w:spacing w:after="200" w:line="360" w:lineRule="auto"/>
        <w:ind w:firstLine="708"/>
        <w:jc w:val="both"/>
        <w:rPr>
          <w:sz w:val="28"/>
          <w:szCs w:val="28"/>
          <w:lang w:val="uk-UA"/>
        </w:rPr>
      </w:pPr>
      <w:r w:rsidRPr="0037761A">
        <w:rPr>
          <w:sz w:val="28"/>
          <w:szCs w:val="28"/>
          <w:lang w:val="uk-UA"/>
        </w:rPr>
        <w:t>Розкривши дужки, отримаємо:</w:t>
      </w:r>
    </w:p>
    <w:tbl>
      <w:tblPr>
        <w:tblStyle w:val="a8"/>
        <w:tblW w:w="0" w:type="auto"/>
        <w:tblLook w:val="04A0" w:firstRow="1" w:lastRow="0" w:firstColumn="1" w:lastColumn="0" w:noHBand="0" w:noVBand="1"/>
      </w:tblPr>
      <w:tblGrid>
        <w:gridCol w:w="4927"/>
        <w:gridCol w:w="4928"/>
      </w:tblGrid>
      <w:tr w:rsidR="00177443" w:rsidTr="00177443">
        <w:tc>
          <w:tcPr>
            <w:tcW w:w="4927" w:type="dxa"/>
          </w:tcPr>
          <w:p w:rsidR="00177443" w:rsidRDefault="00177443" w:rsidP="00314262">
            <w:pPr>
              <w:widowControl/>
              <w:autoSpaceDE/>
              <w:autoSpaceDN/>
              <w:adjustRightInd/>
              <w:spacing w:after="200" w:line="360" w:lineRule="auto"/>
              <w:jc w:val="both"/>
              <w:rPr>
                <w:sz w:val="28"/>
                <w:szCs w:val="28"/>
                <w:lang w:val="uk-UA"/>
              </w:rPr>
            </w:pPr>
            <w:r>
              <w:rPr>
                <w:noProof/>
                <w:sz w:val="28"/>
                <w:szCs w:val="28"/>
              </w:rPr>
              <w:drawing>
                <wp:inline distT="0" distB="0" distL="0" distR="0" wp14:anchorId="2D821260" wp14:editId="7207BDF2">
                  <wp:extent cx="2930769" cy="339716"/>
                  <wp:effectExtent l="0" t="0" r="3175" b="381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09365522538155_x.jpg"/>
                          <pic:cNvPicPr/>
                        </pic:nvPicPr>
                        <pic:blipFill>
                          <a:blip r:embed="rId39">
                            <a:extLst>
                              <a:ext uri="{28A0092B-C50C-407E-A947-70E740481C1C}">
                                <a14:useLocalDpi xmlns:a14="http://schemas.microsoft.com/office/drawing/2010/main" val="0"/>
                              </a:ext>
                            </a:extLst>
                          </a:blip>
                          <a:stretch>
                            <a:fillRect/>
                          </a:stretch>
                        </pic:blipFill>
                        <pic:spPr>
                          <a:xfrm>
                            <a:off x="0" y="0"/>
                            <a:ext cx="3024024" cy="350526"/>
                          </a:xfrm>
                          <a:prstGeom prst="rect">
                            <a:avLst/>
                          </a:prstGeom>
                        </pic:spPr>
                      </pic:pic>
                    </a:graphicData>
                  </a:graphic>
                </wp:inline>
              </w:drawing>
            </w:r>
          </w:p>
        </w:tc>
        <w:tc>
          <w:tcPr>
            <w:tcW w:w="4928" w:type="dxa"/>
          </w:tcPr>
          <w:p w:rsidR="00177443" w:rsidRDefault="00177443" w:rsidP="00314262">
            <w:pPr>
              <w:widowControl/>
              <w:tabs>
                <w:tab w:val="left" w:pos="1046"/>
              </w:tabs>
              <w:autoSpaceDE/>
              <w:autoSpaceDN/>
              <w:adjustRightInd/>
              <w:spacing w:after="200" w:line="360" w:lineRule="auto"/>
              <w:jc w:val="center"/>
              <w:rPr>
                <w:sz w:val="28"/>
                <w:szCs w:val="28"/>
                <w:lang w:val="uk-UA"/>
              </w:rPr>
            </w:pPr>
            <w:r>
              <w:rPr>
                <w:sz w:val="28"/>
                <w:szCs w:val="28"/>
                <w:lang w:val="uk-UA"/>
              </w:rPr>
              <w:t>3.2.5</w:t>
            </w:r>
          </w:p>
        </w:tc>
      </w:tr>
    </w:tbl>
    <w:p w:rsidR="00E14889" w:rsidRPr="0037761A" w:rsidRDefault="00E14889" w:rsidP="00314262">
      <w:pPr>
        <w:widowControl/>
        <w:autoSpaceDE/>
        <w:autoSpaceDN/>
        <w:adjustRightInd/>
        <w:spacing w:after="200" w:line="360" w:lineRule="auto"/>
        <w:jc w:val="both"/>
        <w:rPr>
          <w:sz w:val="28"/>
          <w:szCs w:val="28"/>
          <w:lang w:val="uk-UA"/>
        </w:rPr>
      </w:pPr>
    </w:p>
    <w:p w:rsidR="00E14889" w:rsidRPr="00177443" w:rsidRDefault="0037761A" w:rsidP="00314262">
      <w:pPr>
        <w:widowControl/>
        <w:autoSpaceDE/>
        <w:autoSpaceDN/>
        <w:adjustRightInd/>
        <w:spacing w:after="200" w:line="360" w:lineRule="auto"/>
        <w:ind w:firstLine="708"/>
        <w:jc w:val="both"/>
        <w:rPr>
          <w:sz w:val="28"/>
          <w:szCs w:val="28"/>
          <w:lang w:val="uk-UA"/>
        </w:rPr>
      </w:pPr>
      <w:r w:rsidRPr="0037761A">
        <w:rPr>
          <w:sz w:val="28"/>
          <w:szCs w:val="28"/>
          <w:lang w:val="uk-UA"/>
        </w:rPr>
        <w:t xml:space="preserve">Другий аркуш не буде переміщатися, якщо його прискорення дорівнює нулю, тобто </w:t>
      </w:r>
      <w:r w:rsidR="00E14889">
        <w:rPr>
          <w:sz w:val="28"/>
          <w:szCs w:val="28"/>
          <w:lang w:val="en-US"/>
        </w:rPr>
        <w:t>a</w:t>
      </w:r>
      <w:r w:rsidR="00E14889" w:rsidRPr="00177443">
        <w:rPr>
          <w:sz w:val="28"/>
          <w:szCs w:val="28"/>
          <w:vertAlign w:val="subscript"/>
        </w:rPr>
        <w:t>2</w:t>
      </w:r>
      <w:r w:rsidR="00E14889" w:rsidRPr="00E14889">
        <w:rPr>
          <w:sz w:val="28"/>
          <w:szCs w:val="28"/>
        </w:rPr>
        <w:t>=0</w:t>
      </w:r>
    </w:p>
    <w:p w:rsidR="0037761A" w:rsidRPr="00E14889" w:rsidRDefault="0037761A" w:rsidP="00314262">
      <w:pPr>
        <w:widowControl/>
        <w:autoSpaceDE/>
        <w:autoSpaceDN/>
        <w:adjustRightInd/>
        <w:spacing w:after="200" w:line="360" w:lineRule="auto"/>
        <w:ind w:firstLine="708"/>
        <w:jc w:val="both"/>
        <w:rPr>
          <w:sz w:val="28"/>
          <w:szCs w:val="28"/>
        </w:rPr>
      </w:pPr>
      <w:r w:rsidRPr="0037761A">
        <w:rPr>
          <w:sz w:val="28"/>
          <w:szCs w:val="28"/>
          <w:lang w:val="uk-UA"/>
        </w:rPr>
        <w:t xml:space="preserve">При цій умові вираз </w:t>
      </w:r>
      <w:r w:rsidR="00177443">
        <w:rPr>
          <w:sz w:val="28"/>
          <w:szCs w:val="28"/>
          <w:lang w:val="uk-UA"/>
        </w:rPr>
        <w:t>3.2.5</w:t>
      </w:r>
      <w:r w:rsidRPr="0037761A">
        <w:rPr>
          <w:sz w:val="28"/>
          <w:szCs w:val="28"/>
          <w:lang w:val="uk-UA"/>
        </w:rPr>
        <w:t xml:space="preserve"> перетворюється на:</w:t>
      </w:r>
    </w:p>
    <w:p w:rsidR="0037761A" w:rsidRPr="00E14889" w:rsidRDefault="00E14889" w:rsidP="00314262">
      <w:pPr>
        <w:widowControl/>
        <w:autoSpaceDE/>
        <w:autoSpaceDN/>
        <w:adjustRightInd/>
        <w:spacing w:after="200" w:line="360" w:lineRule="auto"/>
        <w:jc w:val="both"/>
        <w:rPr>
          <w:sz w:val="28"/>
          <w:szCs w:val="28"/>
          <w:lang w:val="en-US"/>
        </w:rPr>
      </w:pPr>
      <w:r>
        <w:rPr>
          <w:noProof/>
          <w:sz w:val="28"/>
          <w:szCs w:val="28"/>
        </w:rPr>
        <w:drawing>
          <wp:inline distT="0" distB="0" distL="0" distR="0" wp14:anchorId="2E0EDB49" wp14:editId="0AFF486E">
            <wp:extent cx="2086708" cy="310269"/>
            <wp:effectExtent l="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09365522538157_x.jpg"/>
                    <pic:cNvPicPr/>
                  </pic:nvPicPr>
                  <pic:blipFill>
                    <a:blip r:embed="rId40">
                      <a:extLst>
                        <a:ext uri="{28A0092B-C50C-407E-A947-70E740481C1C}">
                          <a14:useLocalDpi xmlns:a14="http://schemas.microsoft.com/office/drawing/2010/main" val="0"/>
                        </a:ext>
                      </a:extLst>
                    </a:blip>
                    <a:stretch>
                      <a:fillRect/>
                    </a:stretch>
                  </pic:blipFill>
                  <pic:spPr>
                    <a:xfrm>
                      <a:off x="0" y="0"/>
                      <a:ext cx="2121850" cy="315494"/>
                    </a:xfrm>
                    <a:prstGeom prst="rect">
                      <a:avLst/>
                    </a:prstGeom>
                  </pic:spPr>
                </pic:pic>
              </a:graphicData>
            </a:graphic>
          </wp:inline>
        </w:drawing>
      </w:r>
      <w:r>
        <w:rPr>
          <w:sz w:val="28"/>
          <w:szCs w:val="28"/>
          <w:lang w:val="en-US"/>
        </w:rPr>
        <w:tab/>
      </w:r>
    </w:p>
    <w:p w:rsidR="0037761A" w:rsidRPr="0037761A" w:rsidRDefault="0037761A" w:rsidP="00314262">
      <w:pPr>
        <w:widowControl/>
        <w:autoSpaceDE/>
        <w:autoSpaceDN/>
        <w:adjustRightInd/>
        <w:spacing w:after="200" w:line="360" w:lineRule="auto"/>
        <w:ind w:firstLine="708"/>
        <w:jc w:val="both"/>
        <w:rPr>
          <w:sz w:val="28"/>
          <w:szCs w:val="28"/>
          <w:lang w:val="uk-UA"/>
        </w:rPr>
      </w:pPr>
      <w:r w:rsidRPr="0037761A">
        <w:rPr>
          <w:sz w:val="28"/>
          <w:szCs w:val="28"/>
          <w:lang w:val="uk-UA"/>
        </w:rPr>
        <w:t>Тоді:</w:t>
      </w:r>
    </w:p>
    <w:p w:rsidR="0037761A" w:rsidRDefault="00A94FB3" w:rsidP="00314262">
      <w:pPr>
        <w:widowControl/>
        <w:autoSpaceDE/>
        <w:autoSpaceDN/>
        <w:adjustRightInd/>
        <w:spacing w:after="200" w:line="360" w:lineRule="auto"/>
        <w:jc w:val="both"/>
        <w:rPr>
          <w:sz w:val="28"/>
          <w:szCs w:val="28"/>
          <w:lang w:val="uk-UA"/>
        </w:rPr>
      </w:pPr>
      <w:r>
        <w:rPr>
          <w:noProof/>
          <w:sz w:val="28"/>
          <w:szCs w:val="28"/>
        </w:rPr>
        <w:drawing>
          <wp:inline distT="0" distB="0" distL="0" distR="0" wp14:anchorId="7E8A4D51" wp14:editId="1AC526D2">
            <wp:extent cx="1117600" cy="580714"/>
            <wp:effectExtent l="0" t="0" r="635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09365522538162_m.jpg"/>
                    <pic:cNvPicPr/>
                  </pic:nvPicPr>
                  <pic:blipFill>
                    <a:blip r:embed="rId41">
                      <a:extLst>
                        <a:ext uri="{28A0092B-C50C-407E-A947-70E740481C1C}">
                          <a14:useLocalDpi xmlns:a14="http://schemas.microsoft.com/office/drawing/2010/main" val="0"/>
                        </a:ext>
                      </a:extLst>
                    </a:blip>
                    <a:stretch>
                      <a:fillRect/>
                    </a:stretch>
                  </pic:blipFill>
                  <pic:spPr>
                    <a:xfrm>
                      <a:off x="0" y="0"/>
                      <a:ext cx="1117463" cy="580643"/>
                    </a:xfrm>
                    <a:prstGeom prst="rect">
                      <a:avLst/>
                    </a:prstGeom>
                  </pic:spPr>
                </pic:pic>
              </a:graphicData>
            </a:graphic>
          </wp:inline>
        </w:drawing>
      </w:r>
      <w:r w:rsidR="00177443">
        <w:rPr>
          <w:sz w:val="28"/>
          <w:szCs w:val="28"/>
          <w:lang w:val="uk-UA"/>
        </w:rPr>
        <w:t xml:space="preserve"> </w:t>
      </w:r>
    </w:p>
    <w:p w:rsidR="00177443" w:rsidRDefault="00177443" w:rsidP="00314262">
      <w:pPr>
        <w:widowControl/>
        <w:autoSpaceDE/>
        <w:autoSpaceDN/>
        <w:adjustRightInd/>
        <w:spacing w:after="200" w:line="360" w:lineRule="auto"/>
        <w:jc w:val="both"/>
        <w:rPr>
          <w:sz w:val="28"/>
          <w:szCs w:val="28"/>
          <w:lang w:val="uk-UA"/>
        </w:rPr>
      </w:pPr>
      <w:r>
        <w:rPr>
          <w:sz w:val="28"/>
          <w:szCs w:val="28"/>
          <w:lang w:val="uk-UA"/>
        </w:rPr>
        <w:t>Або</w:t>
      </w:r>
    </w:p>
    <w:tbl>
      <w:tblPr>
        <w:tblStyle w:val="a8"/>
        <w:tblW w:w="0" w:type="auto"/>
        <w:tblLook w:val="04A0" w:firstRow="1" w:lastRow="0" w:firstColumn="1" w:lastColumn="0" w:noHBand="0" w:noVBand="1"/>
      </w:tblPr>
      <w:tblGrid>
        <w:gridCol w:w="4927"/>
        <w:gridCol w:w="4928"/>
      </w:tblGrid>
      <w:tr w:rsidR="00177443" w:rsidTr="00177443">
        <w:tc>
          <w:tcPr>
            <w:tcW w:w="4927" w:type="dxa"/>
          </w:tcPr>
          <w:p w:rsidR="00177443" w:rsidRDefault="00177443" w:rsidP="00314262">
            <w:pPr>
              <w:widowControl/>
              <w:autoSpaceDE/>
              <w:autoSpaceDN/>
              <w:adjustRightInd/>
              <w:spacing w:after="200" w:line="360" w:lineRule="auto"/>
              <w:jc w:val="both"/>
              <w:rPr>
                <w:sz w:val="28"/>
                <w:szCs w:val="28"/>
                <w:lang w:val="uk-UA"/>
              </w:rPr>
            </w:pPr>
            <w:r>
              <w:rPr>
                <w:noProof/>
                <w:sz w:val="28"/>
                <w:szCs w:val="28"/>
              </w:rPr>
              <w:drawing>
                <wp:inline distT="0" distB="0" distL="0" distR="0" wp14:anchorId="186F0CA6" wp14:editId="77450548">
                  <wp:extent cx="992554" cy="882824"/>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29642063142593_m.jpeg"/>
                          <pic:cNvPicPr/>
                        </pic:nvPicPr>
                        <pic:blipFill>
                          <a:blip r:embed="rId42">
                            <a:extLst>
                              <a:ext uri="{28A0092B-C50C-407E-A947-70E740481C1C}">
                                <a14:useLocalDpi xmlns:a14="http://schemas.microsoft.com/office/drawing/2010/main" val="0"/>
                              </a:ext>
                            </a:extLst>
                          </a:blip>
                          <a:stretch>
                            <a:fillRect/>
                          </a:stretch>
                        </pic:blipFill>
                        <pic:spPr>
                          <a:xfrm>
                            <a:off x="0" y="0"/>
                            <a:ext cx="998877" cy="888448"/>
                          </a:xfrm>
                          <a:prstGeom prst="rect">
                            <a:avLst/>
                          </a:prstGeom>
                        </pic:spPr>
                      </pic:pic>
                    </a:graphicData>
                  </a:graphic>
                </wp:inline>
              </w:drawing>
            </w:r>
          </w:p>
        </w:tc>
        <w:tc>
          <w:tcPr>
            <w:tcW w:w="4928" w:type="dxa"/>
          </w:tcPr>
          <w:p w:rsidR="00177443" w:rsidRDefault="00177443" w:rsidP="00314262">
            <w:pPr>
              <w:widowControl/>
              <w:autoSpaceDE/>
              <w:autoSpaceDN/>
              <w:adjustRightInd/>
              <w:spacing w:after="200" w:line="360" w:lineRule="auto"/>
              <w:jc w:val="both"/>
              <w:rPr>
                <w:sz w:val="28"/>
                <w:szCs w:val="28"/>
                <w:lang w:val="uk-UA"/>
              </w:rPr>
            </w:pPr>
            <w:r>
              <w:rPr>
                <w:sz w:val="28"/>
                <w:szCs w:val="28"/>
                <w:lang w:val="uk-UA"/>
              </w:rPr>
              <w:t>3.2.6</w:t>
            </w:r>
          </w:p>
        </w:tc>
      </w:tr>
    </w:tbl>
    <w:p w:rsidR="00177443" w:rsidRPr="0037761A" w:rsidRDefault="00177443" w:rsidP="00314262">
      <w:pPr>
        <w:widowControl/>
        <w:autoSpaceDE/>
        <w:autoSpaceDN/>
        <w:adjustRightInd/>
        <w:spacing w:after="200" w:line="360" w:lineRule="auto"/>
        <w:jc w:val="both"/>
        <w:rPr>
          <w:sz w:val="28"/>
          <w:szCs w:val="28"/>
          <w:lang w:val="uk-UA"/>
        </w:rPr>
      </w:pPr>
    </w:p>
    <w:p w:rsidR="0037761A" w:rsidRDefault="0037761A" w:rsidP="00314262">
      <w:pPr>
        <w:widowControl/>
        <w:autoSpaceDE/>
        <w:autoSpaceDN/>
        <w:adjustRightInd/>
        <w:spacing w:after="200" w:line="360" w:lineRule="auto"/>
        <w:ind w:firstLine="708"/>
        <w:jc w:val="both"/>
        <w:rPr>
          <w:b/>
          <w:sz w:val="28"/>
          <w:szCs w:val="28"/>
          <w:lang w:val="uk-UA"/>
        </w:rPr>
      </w:pPr>
      <w:r w:rsidRPr="00A94FB3">
        <w:rPr>
          <w:b/>
          <w:sz w:val="28"/>
          <w:szCs w:val="28"/>
          <w:lang w:val="uk-UA"/>
        </w:rPr>
        <w:t>Графічна інтерпретація</w:t>
      </w:r>
      <w:r w:rsidR="00E12FB7">
        <w:rPr>
          <w:b/>
          <w:sz w:val="28"/>
          <w:szCs w:val="28"/>
          <w:lang w:val="uk-UA"/>
        </w:rPr>
        <w:t xml:space="preserve">. </w:t>
      </w:r>
      <w:r w:rsidR="00E12FB7" w:rsidRPr="00E12FB7">
        <w:rPr>
          <w:sz w:val="28"/>
          <w:szCs w:val="28"/>
          <w:lang w:val="uk-UA"/>
        </w:rPr>
        <w:t>За допомогою виразу (3.2.6.) можна побудувати залежність, подібну попередньому графіку. На рис. 3.</w:t>
      </w:r>
      <w:r w:rsidR="001A4061">
        <w:rPr>
          <w:sz w:val="28"/>
          <w:szCs w:val="28"/>
          <w:lang w:val="uk-UA"/>
        </w:rPr>
        <w:t>1</w:t>
      </w:r>
      <w:r w:rsidR="00E12FB7" w:rsidRPr="00E12FB7">
        <w:rPr>
          <w:sz w:val="28"/>
          <w:szCs w:val="28"/>
          <w:lang w:val="uk-UA"/>
        </w:rPr>
        <w:t>7. область, яка знаходиться нижче за криву,відповідає спокою другого листа</w:t>
      </w:r>
    </w:p>
    <w:p w:rsidR="001A4061" w:rsidRDefault="001A4061" w:rsidP="00314262">
      <w:pPr>
        <w:widowControl/>
        <w:autoSpaceDE/>
        <w:autoSpaceDN/>
        <w:adjustRightInd/>
        <w:spacing w:after="200" w:line="360" w:lineRule="auto"/>
        <w:jc w:val="center"/>
        <w:rPr>
          <w:b/>
          <w:sz w:val="28"/>
          <w:szCs w:val="28"/>
          <w:lang w:val="uk-UA"/>
        </w:rPr>
      </w:pPr>
      <w:r>
        <w:rPr>
          <w:b/>
          <w:noProof/>
          <w:sz w:val="28"/>
          <w:szCs w:val="28"/>
        </w:rPr>
        <w:lastRenderedPageBreak/>
        <w:drawing>
          <wp:inline distT="0" distB="0" distL="0" distR="0" wp14:anchorId="2DE89837" wp14:editId="4F242F9A">
            <wp:extent cx="5688502" cy="3938953"/>
            <wp:effectExtent l="0" t="0" r="7620" b="444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29642063142599_y (1).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696893" cy="3944763"/>
                    </a:xfrm>
                    <a:prstGeom prst="rect">
                      <a:avLst/>
                    </a:prstGeom>
                  </pic:spPr>
                </pic:pic>
              </a:graphicData>
            </a:graphic>
          </wp:inline>
        </w:drawing>
      </w:r>
    </w:p>
    <w:p w:rsidR="0019693B" w:rsidRDefault="001A4061" w:rsidP="00F86CFB">
      <w:pPr>
        <w:widowControl/>
        <w:autoSpaceDE/>
        <w:autoSpaceDN/>
        <w:adjustRightInd/>
        <w:spacing w:after="200" w:line="360" w:lineRule="auto"/>
        <w:jc w:val="center"/>
        <w:rPr>
          <w:sz w:val="28"/>
          <w:szCs w:val="28"/>
          <w:lang w:val="uk-UA"/>
        </w:rPr>
      </w:pPr>
      <w:r w:rsidRPr="001A4061">
        <w:rPr>
          <w:sz w:val="28"/>
          <w:szCs w:val="28"/>
          <w:lang w:val="uk-UA"/>
        </w:rPr>
        <w:t>Рисунок 3.17 -  Графік величини зусилля, що притискає</w:t>
      </w:r>
    </w:p>
    <w:p w:rsidR="0037761A" w:rsidRDefault="00A94FB3" w:rsidP="00314262">
      <w:pPr>
        <w:widowControl/>
        <w:autoSpaceDE/>
        <w:autoSpaceDN/>
        <w:adjustRightInd/>
        <w:spacing w:after="200" w:line="360" w:lineRule="auto"/>
        <w:ind w:firstLine="708"/>
        <w:jc w:val="both"/>
        <w:rPr>
          <w:sz w:val="28"/>
          <w:szCs w:val="28"/>
          <w:lang w:val="uk-UA"/>
        </w:rPr>
      </w:pPr>
      <w:r>
        <w:rPr>
          <w:sz w:val="28"/>
          <w:szCs w:val="28"/>
          <w:lang w:val="uk-UA"/>
        </w:rPr>
        <w:t>З допомогою виразу</w:t>
      </w:r>
      <w:r w:rsidR="0037761A" w:rsidRPr="0037761A">
        <w:rPr>
          <w:sz w:val="28"/>
          <w:szCs w:val="28"/>
          <w:lang w:val="uk-UA"/>
        </w:rPr>
        <w:t xml:space="preserve"> можна побудувати залежність, подібну до </w:t>
      </w:r>
      <w:r>
        <w:rPr>
          <w:sz w:val="28"/>
          <w:szCs w:val="28"/>
          <w:lang w:val="uk-UA"/>
        </w:rPr>
        <w:t>попереднього графіка. На рис.</w:t>
      </w:r>
      <w:r w:rsidR="001A4061">
        <w:rPr>
          <w:sz w:val="28"/>
          <w:szCs w:val="28"/>
          <w:lang w:val="uk-UA"/>
        </w:rPr>
        <w:t>3</w:t>
      </w:r>
      <w:r>
        <w:rPr>
          <w:sz w:val="28"/>
          <w:szCs w:val="28"/>
          <w:lang w:val="uk-UA"/>
        </w:rPr>
        <w:t>.17</w:t>
      </w:r>
      <w:r w:rsidR="0037761A" w:rsidRPr="0037761A">
        <w:rPr>
          <w:sz w:val="28"/>
          <w:szCs w:val="28"/>
          <w:lang w:val="uk-UA"/>
        </w:rPr>
        <w:t xml:space="preserve"> область, яка знаходиться нижче кривої, ві</w:t>
      </w:r>
      <w:r>
        <w:rPr>
          <w:sz w:val="28"/>
          <w:szCs w:val="28"/>
          <w:lang w:val="uk-UA"/>
        </w:rPr>
        <w:t>дповідає спокою другого аркуша.</w:t>
      </w:r>
    </w:p>
    <w:p w:rsidR="0037761A" w:rsidRPr="0037761A" w:rsidRDefault="0037761A" w:rsidP="00314262">
      <w:pPr>
        <w:widowControl/>
        <w:autoSpaceDE/>
        <w:autoSpaceDN/>
        <w:adjustRightInd/>
        <w:spacing w:after="200" w:line="360" w:lineRule="auto"/>
        <w:ind w:firstLine="708"/>
        <w:jc w:val="both"/>
        <w:rPr>
          <w:sz w:val="28"/>
          <w:szCs w:val="28"/>
          <w:lang w:val="uk-UA"/>
        </w:rPr>
      </w:pPr>
      <w:r w:rsidRPr="0037761A">
        <w:rPr>
          <w:sz w:val="28"/>
          <w:szCs w:val="28"/>
          <w:lang w:val="uk-UA"/>
        </w:rPr>
        <w:t>З графіка видно, що чим більша різниця коефіцієнтів тертя між аркушами, тим важче забезпечити роботу самонакладу без множинної подачі. Тому, для підвищення надійності в подачі аркушів необхідно прагнути до зменшення розкиду коефіцієнтів тертя в стопі.</w:t>
      </w:r>
    </w:p>
    <w:p w:rsidR="00681900" w:rsidRDefault="00681900" w:rsidP="00314262">
      <w:pPr>
        <w:spacing w:line="360" w:lineRule="auto"/>
        <w:rPr>
          <w:b/>
          <w:sz w:val="28"/>
          <w:szCs w:val="28"/>
          <w:lang w:val="uk-UA"/>
        </w:rPr>
      </w:pPr>
    </w:p>
    <w:p w:rsidR="0061000D" w:rsidRPr="00F86CFB" w:rsidRDefault="001A4061" w:rsidP="0019693B">
      <w:pPr>
        <w:pStyle w:val="2"/>
        <w:rPr>
          <w:color w:val="auto"/>
          <w:sz w:val="28"/>
          <w:szCs w:val="28"/>
          <w:lang w:val="uk-UA"/>
        </w:rPr>
      </w:pPr>
      <w:bookmarkStart w:id="17" w:name="_Toc169538374"/>
      <w:r w:rsidRPr="00F86CFB">
        <w:rPr>
          <w:color w:val="auto"/>
          <w:sz w:val="28"/>
          <w:szCs w:val="28"/>
          <w:lang w:val="uk-UA"/>
        </w:rPr>
        <w:t>3.3. Вплив нахилу стапелю на процес відокремлення листа</w:t>
      </w:r>
      <w:bookmarkEnd w:id="17"/>
    </w:p>
    <w:p w:rsidR="001A4061" w:rsidRDefault="001A4061" w:rsidP="00314262">
      <w:pPr>
        <w:spacing w:line="360" w:lineRule="auto"/>
        <w:rPr>
          <w:b/>
          <w:sz w:val="28"/>
          <w:szCs w:val="28"/>
          <w:lang w:val="uk-UA"/>
        </w:rPr>
      </w:pPr>
    </w:p>
    <w:p w:rsidR="00E14889" w:rsidRPr="001A4061" w:rsidRDefault="001A4061" w:rsidP="00314262">
      <w:pPr>
        <w:spacing w:line="360" w:lineRule="auto"/>
        <w:ind w:firstLine="708"/>
        <w:jc w:val="both"/>
        <w:rPr>
          <w:sz w:val="28"/>
          <w:szCs w:val="28"/>
          <w:lang w:val="uk-UA"/>
        </w:rPr>
      </w:pPr>
      <w:r w:rsidRPr="001A4061">
        <w:rPr>
          <w:sz w:val="28"/>
          <w:szCs w:val="28"/>
          <w:lang w:val="uk-UA"/>
        </w:rPr>
        <w:t>Раніше було зроблено припущення про горизонтальне положення стапеля.</w:t>
      </w:r>
      <w:r w:rsidR="005435C0">
        <w:rPr>
          <w:sz w:val="28"/>
          <w:szCs w:val="28"/>
          <w:lang w:val="uk-UA"/>
        </w:rPr>
        <w:t xml:space="preserve"> </w:t>
      </w:r>
      <w:r w:rsidRPr="001A4061">
        <w:rPr>
          <w:sz w:val="28"/>
          <w:szCs w:val="28"/>
          <w:lang w:val="uk-UA"/>
        </w:rPr>
        <w:t>Тепер розглянемо загальнішу модель з урахуванням кута нахилу стапеля. Така</w:t>
      </w:r>
      <w:r w:rsidR="005435C0">
        <w:rPr>
          <w:sz w:val="28"/>
          <w:szCs w:val="28"/>
          <w:lang w:val="uk-UA"/>
        </w:rPr>
        <w:t xml:space="preserve"> модель представлена на рисунку 3.1</w:t>
      </w:r>
      <w:r w:rsidRPr="001A4061">
        <w:rPr>
          <w:sz w:val="28"/>
          <w:szCs w:val="28"/>
          <w:lang w:val="uk-UA"/>
        </w:rPr>
        <w:t>8.</w:t>
      </w:r>
    </w:p>
    <w:p w:rsidR="005435C0" w:rsidRDefault="005435C0" w:rsidP="00314262">
      <w:pPr>
        <w:widowControl/>
        <w:autoSpaceDE/>
        <w:autoSpaceDN/>
        <w:adjustRightInd/>
        <w:spacing w:after="200" w:line="360" w:lineRule="auto"/>
        <w:jc w:val="both"/>
        <w:rPr>
          <w:b/>
          <w:sz w:val="28"/>
          <w:szCs w:val="28"/>
          <w:lang w:val="uk-UA"/>
        </w:rPr>
      </w:pPr>
    </w:p>
    <w:tbl>
      <w:tblPr>
        <w:tblStyle w:val="a8"/>
        <w:tblW w:w="0" w:type="auto"/>
        <w:tblLook w:val="04A0" w:firstRow="1" w:lastRow="0" w:firstColumn="1" w:lastColumn="0" w:noHBand="0" w:noVBand="1"/>
      </w:tblPr>
      <w:tblGrid>
        <w:gridCol w:w="9855"/>
      </w:tblGrid>
      <w:tr w:rsidR="005435C0" w:rsidTr="005435C0">
        <w:tc>
          <w:tcPr>
            <w:tcW w:w="9855" w:type="dxa"/>
          </w:tcPr>
          <w:p w:rsidR="005435C0" w:rsidRDefault="005435C0" w:rsidP="00314262">
            <w:pPr>
              <w:widowControl/>
              <w:autoSpaceDE/>
              <w:autoSpaceDN/>
              <w:adjustRightInd/>
              <w:spacing w:after="200" w:line="360" w:lineRule="auto"/>
              <w:jc w:val="center"/>
              <w:rPr>
                <w:b/>
                <w:sz w:val="28"/>
                <w:szCs w:val="28"/>
                <w:lang w:val="uk-UA"/>
              </w:rPr>
            </w:pPr>
            <w:r>
              <w:rPr>
                <w:b/>
                <w:noProof/>
                <w:sz w:val="28"/>
                <w:szCs w:val="28"/>
              </w:rPr>
              <w:lastRenderedPageBreak/>
              <w:drawing>
                <wp:inline distT="0" distB="0" distL="0" distR="0" wp14:anchorId="3A42F492" wp14:editId="35AD65C6">
                  <wp:extent cx="3173046" cy="2422129"/>
                  <wp:effectExtent l="0" t="0" r="889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29229642063142606_x.jpeg"/>
                          <pic:cNvPicPr/>
                        </pic:nvPicPr>
                        <pic:blipFill>
                          <a:blip r:embed="rId44">
                            <a:extLst>
                              <a:ext uri="{28A0092B-C50C-407E-A947-70E740481C1C}">
                                <a14:useLocalDpi xmlns:a14="http://schemas.microsoft.com/office/drawing/2010/main" val="0"/>
                              </a:ext>
                            </a:extLst>
                          </a:blip>
                          <a:stretch>
                            <a:fillRect/>
                          </a:stretch>
                        </pic:blipFill>
                        <pic:spPr>
                          <a:xfrm>
                            <a:off x="0" y="0"/>
                            <a:ext cx="3175540" cy="2424033"/>
                          </a:xfrm>
                          <a:prstGeom prst="rect">
                            <a:avLst/>
                          </a:prstGeom>
                        </pic:spPr>
                      </pic:pic>
                    </a:graphicData>
                  </a:graphic>
                </wp:inline>
              </w:drawing>
            </w:r>
          </w:p>
        </w:tc>
      </w:tr>
      <w:tr w:rsidR="005435C0" w:rsidTr="005435C0">
        <w:tc>
          <w:tcPr>
            <w:tcW w:w="9855" w:type="dxa"/>
          </w:tcPr>
          <w:p w:rsidR="005435C0" w:rsidRDefault="005435C0" w:rsidP="00314262">
            <w:pPr>
              <w:widowControl/>
              <w:autoSpaceDE/>
              <w:autoSpaceDN/>
              <w:adjustRightInd/>
              <w:spacing w:after="200" w:line="360" w:lineRule="auto"/>
              <w:jc w:val="both"/>
              <w:rPr>
                <w:b/>
                <w:sz w:val="28"/>
                <w:szCs w:val="28"/>
                <w:lang w:val="uk-UA"/>
              </w:rPr>
            </w:pPr>
            <w:r w:rsidRPr="009E678E">
              <w:rPr>
                <w:sz w:val="28"/>
                <w:szCs w:val="28"/>
                <w:lang w:val="uk-UA"/>
              </w:rPr>
              <w:t>Рисунок 3.18</w:t>
            </w:r>
            <w:r>
              <w:rPr>
                <w:b/>
                <w:sz w:val="28"/>
                <w:szCs w:val="28"/>
                <w:lang w:val="uk-UA"/>
              </w:rPr>
              <w:t xml:space="preserve"> –</w:t>
            </w:r>
            <w:r w:rsidRPr="005435C0">
              <w:rPr>
                <w:sz w:val="28"/>
                <w:szCs w:val="28"/>
                <w:lang w:val="uk-UA"/>
              </w:rPr>
              <w:t xml:space="preserve"> Розрахункова схема самонакладу </w:t>
            </w:r>
            <w:r>
              <w:rPr>
                <w:sz w:val="28"/>
                <w:szCs w:val="28"/>
                <w:lang w:val="uk-UA"/>
              </w:rPr>
              <w:t>з нахиленим</w:t>
            </w:r>
            <w:r w:rsidRPr="005435C0">
              <w:rPr>
                <w:sz w:val="28"/>
                <w:szCs w:val="28"/>
                <w:lang w:val="uk-UA"/>
              </w:rPr>
              <w:t xml:space="preserve"> стапелем</w:t>
            </w:r>
          </w:p>
        </w:tc>
      </w:tr>
    </w:tbl>
    <w:p w:rsidR="005435C0" w:rsidRDefault="005435C0" w:rsidP="00314262">
      <w:pPr>
        <w:spacing w:line="360" w:lineRule="auto"/>
        <w:ind w:firstLine="708"/>
        <w:jc w:val="both"/>
        <w:rPr>
          <w:sz w:val="28"/>
          <w:szCs w:val="28"/>
          <w:lang w:val="uk-UA"/>
        </w:rPr>
      </w:pPr>
      <w:r w:rsidRPr="005435C0">
        <w:rPr>
          <w:sz w:val="28"/>
          <w:szCs w:val="28"/>
          <w:lang w:val="uk-UA"/>
        </w:rPr>
        <w:t>Аналіз отриманої моделі показує, що вага аркуша є функцією кута нахилу стапеля. Тому виведення всіх залежностей аналогічне тому, яке було здійснене з використанням попередньої моделі. З тією різницею, що тут сила ваги аркушів розкладається на дві складові. Складемо рівняння руху для першого аркуша:</w:t>
      </w:r>
    </w:p>
    <w:tbl>
      <w:tblPr>
        <w:tblStyle w:val="a8"/>
        <w:tblW w:w="0" w:type="auto"/>
        <w:tblLook w:val="04A0" w:firstRow="1" w:lastRow="0" w:firstColumn="1" w:lastColumn="0" w:noHBand="0" w:noVBand="1"/>
      </w:tblPr>
      <w:tblGrid>
        <w:gridCol w:w="752"/>
        <w:gridCol w:w="6906"/>
        <w:gridCol w:w="2197"/>
      </w:tblGrid>
      <w:tr w:rsidR="005435C0" w:rsidTr="002D4671">
        <w:tc>
          <w:tcPr>
            <w:tcW w:w="752" w:type="dxa"/>
          </w:tcPr>
          <w:p w:rsidR="005435C0" w:rsidRDefault="005435C0" w:rsidP="00314262">
            <w:pPr>
              <w:spacing w:line="360" w:lineRule="auto"/>
              <w:jc w:val="both"/>
              <w:rPr>
                <w:sz w:val="28"/>
                <w:szCs w:val="28"/>
                <w:lang w:val="uk-UA"/>
              </w:rPr>
            </w:pPr>
          </w:p>
        </w:tc>
        <w:tc>
          <w:tcPr>
            <w:tcW w:w="6906" w:type="dxa"/>
          </w:tcPr>
          <w:p w:rsidR="005435C0" w:rsidRDefault="005435C0" w:rsidP="00314262">
            <w:pPr>
              <w:spacing w:line="360" w:lineRule="auto"/>
              <w:jc w:val="both"/>
              <w:rPr>
                <w:sz w:val="28"/>
                <w:szCs w:val="28"/>
                <w:lang w:val="uk-UA"/>
              </w:rPr>
            </w:pPr>
            <w:r>
              <w:rPr>
                <w:noProof/>
                <w:sz w:val="28"/>
                <w:szCs w:val="28"/>
              </w:rPr>
              <w:drawing>
                <wp:inline distT="0" distB="0" distL="0" distR="0" wp14:anchorId="58262383" wp14:editId="4A2D367A">
                  <wp:extent cx="2500923" cy="330072"/>
                  <wp:effectExtent l="0" t="0" r="0"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58_x.jpg"/>
                          <pic:cNvPicPr/>
                        </pic:nvPicPr>
                        <pic:blipFill>
                          <a:blip r:embed="rId45">
                            <a:extLst>
                              <a:ext uri="{28A0092B-C50C-407E-A947-70E740481C1C}">
                                <a14:useLocalDpi xmlns:a14="http://schemas.microsoft.com/office/drawing/2010/main" val="0"/>
                              </a:ext>
                            </a:extLst>
                          </a:blip>
                          <a:stretch>
                            <a:fillRect/>
                          </a:stretch>
                        </pic:blipFill>
                        <pic:spPr>
                          <a:xfrm>
                            <a:off x="0" y="0"/>
                            <a:ext cx="2518698" cy="332418"/>
                          </a:xfrm>
                          <a:prstGeom prst="rect">
                            <a:avLst/>
                          </a:prstGeom>
                        </pic:spPr>
                      </pic:pic>
                    </a:graphicData>
                  </a:graphic>
                </wp:inline>
              </w:drawing>
            </w:r>
          </w:p>
        </w:tc>
        <w:tc>
          <w:tcPr>
            <w:tcW w:w="2197" w:type="dxa"/>
          </w:tcPr>
          <w:p w:rsidR="005435C0" w:rsidRDefault="005435C0" w:rsidP="00314262">
            <w:pPr>
              <w:spacing w:line="360" w:lineRule="auto"/>
              <w:jc w:val="both"/>
              <w:rPr>
                <w:sz w:val="28"/>
                <w:szCs w:val="28"/>
                <w:lang w:val="uk-UA"/>
              </w:rPr>
            </w:pPr>
          </w:p>
        </w:tc>
      </w:tr>
      <w:tr w:rsidR="005435C0" w:rsidTr="002D4671">
        <w:tc>
          <w:tcPr>
            <w:tcW w:w="752" w:type="dxa"/>
          </w:tcPr>
          <w:p w:rsidR="005435C0" w:rsidRDefault="005435C0" w:rsidP="00314262">
            <w:pPr>
              <w:spacing w:line="360" w:lineRule="auto"/>
              <w:jc w:val="both"/>
              <w:rPr>
                <w:sz w:val="28"/>
                <w:szCs w:val="28"/>
                <w:lang w:val="uk-UA"/>
              </w:rPr>
            </w:pPr>
            <w:r>
              <w:rPr>
                <w:sz w:val="28"/>
                <w:szCs w:val="28"/>
                <w:lang w:val="uk-UA"/>
              </w:rPr>
              <w:t>де</w:t>
            </w:r>
          </w:p>
        </w:tc>
        <w:tc>
          <w:tcPr>
            <w:tcW w:w="6906" w:type="dxa"/>
          </w:tcPr>
          <w:p w:rsidR="005435C0" w:rsidRDefault="005435C0" w:rsidP="00314262">
            <w:pPr>
              <w:spacing w:line="360" w:lineRule="auto"/>
              <w:jc w:val="both"/>
              <w:rPr>
                <w:sz w:val="28"/>
                <w:szCs w:val="28"/>
                <w:lang w:val="uk-UA"/>
              </w:rPr>
            </w:pPr>
            <w:r>
              <w:rPr>
                <w:noProof/>
                <w:sz w:val="28"/>
                <w:szCs w:val="28"/>
              </w:rPr>
              <w:drawing>
                <wp:inline distT="0" distB="0" distL="0" distR="0" wp14:anchorId="438FB0A6" wp14:editId="7A78B155">
                  <wp:extent cx="3407508" cy="294082"/>
                  <wp:effectExtent l="0" t="0" r="254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61_x.jpg"/>
                          <pic:cNvPicPr/>
                        </pic:nvPicPr>
                        <pic:blipFill>
                          <a:blip r:embed="rId46">
                            <a:extLst>
                              <a:ext uri="{28A0092B-C50C-407E-A947-70E740481C1C}">
                                <a14:useLocalDpi xmlns:a14="http://schemas.microsoft.com/office/drawing/2010/main" val="0"/>
                              </a:ext>
                            </a:extLst>
                          </a:blip>
                          <a:stretch>
                            <a:fillRect/>
                          </a:stretch>
                        </pic:blipFill>
                        <pic:spPr>
                          <a:xfrm>
                            <a:off x="0" y="0"/>
                            <a:ext cx="3427042" cy="295768"/>
                          </a:xfrm>
                          <a:prstGeom prst="rect">
                            <a:avLst/>
                          </a:prstGeom>
                        </pic:spPr>
                      </pic:pic>
                    </a:graphicData>
                  </a:graphic>
                </wp:inline>
              </w:drawing>
            </w:r>
          </w:p>
        </w:tc>
        <w:tc>
          <w:tcPr>
            <w:tcW w:w="2197" w:type="dxa"/>
          </w:tcPr>
          <w:p w:rsidR="005435C0" w:rsidRDefault="005435C0" w:rsidP="00314262">
            <w:pPr>
              <w:spacing w:line="360" w:lineRule="auto"/>
              <w:jc w:val="both"/>
              <w:rPr>
                <w:sz w:val="28"/>
                <w:szCs w:val="28"/>
                <w:lang w:val="uk-UA"/>
              </w:rPr>
            </w:pPr>
          </w:p>
        </w:tc>
      </w:tr>
      <w:tr w:rsidR="005435C0" w:rsidTr="002D4671">
        <w:tc>
          <w:tcPr>
            <w:tcW w:w="752" w:type="dxa"/>
          </w:tcPr>
          <w:p w:rsidR="005435C0" w:rsidRDefault="005435C0" w:rsidP="00314262">
            <w:pPr>
              <w:spacing w:line="360" w:lineRule="auto"/>
              <w:jc w:val="both"/>
              <w:rPr>
                <w:sz w:val="28"/>
                <w:szCs w:val="28"/>
                <w:lang w:val="uk-UA"/>
              </w:rPr>
            </w:pPr>
          </w:p>
        </w:tc>
        <w:tc>
          <w:tcPr>
            <w:tcW w:w="6906" w:type="dxa"/>
          </w:tcPr>
          <w:p w:rsidR="005435C0" w:rsidRDefault="005435C0" w:rsidP="00314262">
            <w:pPr>
              <w:spacing w:line="360" w:lineRule="auto"/>
              <w:jc w:val="both"/>
              <w:rPr>
                <w:sz w:val="28"/>
                <w:szCs w:val="28"/>
                <w:lang w:val="uk-UA"/>
              </w:rPr>
            </w:pPr>
            <w:r>
              <w:rPr>
                <w:noProof/>
                <w:sz w:val="28"/>
                <w:szCs w:val="28"/>
              </w:rPr>
              <w:drawing>
                <wp:inline distT="0" distB="0" distL="0" distR="0" wp14:anchorId="033812B4" wp14:editId="19322A95">
                  <wp:extent cx="4243754" cy="329079"/>
                  <wp:effectExtent l="0" t="0" r="4445"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62_x.jpg"/>
                          <pic:cNvPicPr/>
                        </pic:nvPicPr>
                        <pic:blipFill>
                          <a:blip r:embed="rId47">
                            <a:extLst>
                              <a:ext uri="{28A0092B-C50C-407E-A947-70E740481C1C}">
                                <a14:useLocalDpi xmlns:a14="http://schemas.microsoft.com/office/drawing/2010/main" val="0"/>
                              </a:ext>
                            </a:extLst>
                          </a:blip>
                          <a:stretch>
                            <a:fillRect/>
                          </a:stretch>
                        </pic:blipFill>
                        <pic:spPr>
                          <a:xfrm>
                            <a:off x="0" y="0"/>
                            <a:ext cx="4268448" cy="330994"/>
                          </a:xfrm>
                          <a:prstGeom prst="rect">
                            <a:avLst/>
                          </a:prstGeom>
                        </pic:spPr>
                      </pic:pic>
                    </a:graphicData>
                  </a:graphic>
                </wp:inline>
              </w:drawing>
            </w:r>
          </w:p>
        </w:tc>
        <w:tc>
          <w:tcPr>
            <w:tcW w:w="2197" w:type="dxa"/>
          </w:tcPr>
          <w:p w:rsidR="005435C0" w:rsidRDefault="002D4671" w:rsidP="00314262">
            <w:pPr>
              <w:spacing w:line="360" w:lineRule="auto"/>
              <w:jc w:val="center"/>
              <w:rPr>
                <w:sz w:val="28"/>
                <w:szCs w:val="28"/>
                <w:lang w:val="uk-UA"/>
              </w:rPr>
            </w:pPr>
            <w:r>
              <w:rPr>
                <w:sz w:val="28"/>
                <w:szCs w:val="28"/>
                <w:lang w:val="uk-UA"/>
              </w:rPr>
              <w:t>3.3.7</w:t>
            </w:r>
          </w:p>
        </w:tc>
      </w:tr>
    </w:tbl>
    <w:p w:rsidR="005435C0" w:rsidRDefault="002D4671" w:rsidP="00314262">
      <w:pPr>
        <w:spacing w:line="360" w:lineRule="auto"/>
        <w:ind w:firstLine="708"/>
        <w:jc w:val="both"/>
        <w:rPr>
          <w:sz w:val="28"/>
          <w:szCs w:val="28"/>
          <w:lang w:val="uk-UA"/>
        </w:rPr>
      </w:pPr>
      <w:r>
        <w:rPr>
          <w:sz w:val="28"/>
          <w:szCs w:val="28"/>
          <w:lang w:val="uk-UA"/>
        </w:rPr>
        <w:t>З виразу (3.3.7</w:t>
      </w:r>
      <w:r w:rsidRPr="002D4671">
        <w:rPr>
          <w:sz w:val="28"/>
          <w:szCs w:val="28"/>
          <w:lang w:val="uk-UA"/>
        </w:rPr>
        <w:t>.) отримуємо вираз для прискорення першого аркуша (</w:t>
      </w:r>
      <w:r>
        <w:rPr>
          <w:sz w:val="28"/>
          <w:szCs w:val="28"/>
          <w:lang w:val="uk-UA"/>
        </w:rPr>
        <w:t>3.3.8) :</w:t>
      </w:r>
    </w:p>
    <w:tbl>
      <w:tblPr>
        <w:tblStyle w:val="a8"/>
        <w:tblW w:w="0" w:type="auto"/>
        <w:tblLook w:val="04A0" w:firstRow="1" w:lastRow="0" w:firstColumn="1" w:lastColumn="0" w:noHBand="0" w:noVBand="1"/>
      </w:tblPr>
      <w:tblGrid>
        <w:gridCol w:w="6025"/>
        <w:gridCol w:w="3830"/>
      </w:tblGrid>
      <w:tr w:rsidR="002D4671" w:rsidTr="002D4671">
        <w:tc>
          <w:tcPr>
            <w:tcW w:w="4927" w:type="dxa"/>
          </w:tcPr>
          <w:p w:rsidR="002D4671" w:rsidRDefault="002D4671" w:rsidP="00314262">
            <w:pPr>
              <w:spacing w:line="360" w:lineRule="auto"/>
              <w:jc w:val="both"/>
              <w:rPr>
                <w:sz w:val="28"/>
                <w:szCs w:val="28"/>
                <w:lang w:val="uk-UA"/>
              </w:rPr>
            </w:pPr>
            <w:r>
              <w:rPr>
                <w:noProof/>
                <w:sz w:val="28"/>
                <w:szCs w:val="28"/>
              </w:rPr>
              <w:drawing>
                <wp:inline distT="0" distB="0" distL="0" distR="0" wp14:anchorId="34984988" wp14:editId="5149C81D">
                  <wp:extent cx="3688862" cy="573362"/>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64_x.jpg"/>
                          <pic:cNvPicPr/>
                        </pic:nvPicPr>
                        <pic:blipFill>
                          <a:blip r:embed="rId48">
                            <a:extLst>
                              <a:ext uri="{28A0092B-C50C-407E-A947-70E740481C1C}">
                                <a14:useLocalDpi xmlns:a14="http://schemas.microsoft.com/office/drawing/2010/main" val="0"/>
                              </a:ext>
                            </a:extLst>
                          </a:blip>
                          <a:stretch>
                            <a:fillRect/>
                          </a:stretch>
                        </pic:blipFill>
                        <pic:spPr>
                          <a:xfrm>
                            <a:off x="0" y="0"/>
                            <a:ext cx="3724062" cy="578833"/>
                          </a:xfrm>
                          <a:prstGeom prst="rect">
                            <a:avLst/>
                          </a:prstGeom>
                        </pic:spPr>
                      </pic:pic>
                    </a:graphicData>
                  </a:graphic>
                </wp:inline>
              </w:drawing>
            </w:r>
          </w:p>
        </w:tc>
        <w:tc>
          <w:tcPr>
            <w:tcW w:w="4928" w:type="dxa"/>
          </w:tcPr>
          <w:p w:rsidR="002D4671" w:rsidRDefault="002D4671" w:rsidP="00314262">
            <w:pPr>
              <w:spacing w:line="360" w:lineRule="auto"/>
              <w:jc w:val="center"/>
              <w:rPr>
                <w:sz w:val="28"/>
                <w:szCs w:val="28"/>
                <w:lang w:val="uk-UA"/>
              </w:rPr>
            </w:pPr>
            <w:r>
              <w:rPr>
                <w:sz w:val="28"/>
                <w:szCs w:val="28"/>
                <w:lang w:val="uk-UA"/>
              </w:rPr>
              <w:t>3.3.8</w:t>
            </w:r>
          </w:p>
        </w:tc>
      </w:tr>
    </w:tbl>
    <w:p w:rsidR="002D4671" w:rsidRDefault="002D4671" w:rsidP="00314262">
      <w:pPr>
        <w:spacing w:line="360" w:lineRule="auto"/>
        <w:ind w:firstLine="708"/>
        <w:jc w:val="both"/>
        <w:rPr>
          <w:sz w:val="28"/>
          <w:szCs w:val="28"/>
          <w:lang w:val="uk-UA"/>
        </w:rPr>
      </w:pPr>
    </w:p>
    <w:p w:rsidR="005435C0" w:rsidRDefault="002D4671" w:rsidP="00314262">
      <w:pPr>
        <w:spacing w:line="360" w:lineRule="auto"/>
        <w:ind w:firstLine="708"/>
        <w:rPr>
          <w:b/>
          <w:sz w:val="28"/>
          <w:szCs w:val="28"/>
          <w:lang w:val="uk-UA"/>
        </w:rPr>
      </w:pPr>
      <w:r w:rsidRPr="002D4671">
        <w:rPr>
          <w:sz w:val="28"/>
          <w:szCs w:val="28"/>
          <w:lang w:val="uk-UA"/>
        </w:rPr>
        <w:t>Для випадку, коли прискорення першого аркуша дорівнює нулю, вираз (3.3.8.) можна записати в такому вигляді</w:t>
      </w:r>
      <w:r w:rsidRPr="002D4671">
        <w:rPr>
          <w:b/>
          <w:sz w:val="28"/>
          <w:szCs w:val="28"/>
          <w:lang w:val="uk-UA"/>
        </w:rPr>
        <w:t>:</w:t>
      </w:r>
    </w:p>
    <w:p w:rsidR="002D4671" w:rsidRDefault="002D4671" w:rsidP="00314262">
      <w:pPr>
        <w:spacing w:line="360" w:lineRule="auto"/>
        <w:ind w:firstLine="708"/>
        <w:rPr>
          <w:b/>
          <w:sz w:val="28"/>
          <w:szCs w:val="28"/>
          <w:lang w:val="uk-UA"/>
        </w:rPr>
      </w:pPr>
    </w:p>
    <w:p w:rsidR="002D4671" w:rsidRDefault="002D4671" w:rsidP="00314262">
      <w:pPr>
        <w:spacing w:line="360" w:lineRule="auto"/>
        <w:ind w:firstLine="708"/>
        <w:rPr>
          <w:b/>
          <w:sz w:val="28"/>
          <w:szCs w:val="28"/>
          <w:lang w:val="uk-UA"/>
        </w:rPr>
      </w:pPr>
      <w:r>
        <w:rPr>
          <w:b/>
          <w:noProof/>
          <w:sz w:val="28"/>
          <w:szCs w:val="28"/>
        </w:rPr>
        <w:drawing>
          <wp:inline distT="0" distB="0" distL="0" distR="0" wp14:anchorId="168ED4FB" wp14:editId="008D6FDD">
            <wp:extent cx="2110153" cy="705582"/>
            <wp:effectExtent l="0" t="0" r="4445"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70_m.jpg"/>
                    <pic:cNvPicPr/>
                  </pic:nvPicPr>
                  <pic:blipFill>
                    <a:blip r:embed="rId49">
                      <a:extLst>
                        <a:ext uri="{28A0092B-C50C-407E-A947-70E740481C1C}">
                          <a14:useLocalDpi xmlns:a14="http://schemas.microsoft.com/office/drawing/2010/main" val="0"/>
                        </a:ext>
                      </a:extLst>
                    </a:blip>
                    <a:stretch>
                      <a:fillRect/>
                    </a:stretch>
                  </pic:blipFill>
                  <pic:spPr>
                    <a:xfrm>
                      <a:off x="0" y="0"/>
                      <a:ext cx="2113536" cy="706713"/>
                    </a:xfrm>
                    <a:prstGeom prst="rect">
                      <a:avLst/>
                    </a:prstGeom>
                  </pic:spPr>
                </pic:pic>
              </a:graphicData>
            </a:graphic>
          </wp:inline>
        </w:drawing>
      </w:r>
    </w:p>
    <w:p w:rsidR="002D4671" w:rsidRDefault="002D4671" w:rsidP="00314262">
      <w:pPr>
        <w:spacing w:line="360" w:lineRule="auto"/>
        <w:ind w:firstLine="708"/>
        <w:rPr>
          <w:sz w:val="28"/>
          <w:szCs w:val="28"/>
          <w:lang w:val="uk-UA"/>
        </w:rPr>
      </w:pPr>
      <w:r w:rsidRPr="002D4671">
        <w:rPr>
          <w:sz w:val="28"/>
          <w:szCs w:val="28"/>
          <w:lang w:val="uk-UA"/>
        </w:rPr>
        <w:lastRenderedPageBreak/>
        <w:t>Поділивши чисельник і знам</w:t>
      </w:r>
      <w:r>
        <w:rPr>
          <w:sz w:val="28"/>
          <w:szCs w:val="28"/>
          <w:lang w:val="uk-UA"/>
        </w:rPr>
        <w:t xml:space="preserve">енник правої частини виразу на </w:t>
      </w:r>
      <w:r w:rsidRPr="002D4671">
        <w:rPr>
          <w:rFonts w:ascii="Cambria Math" w:hAnsi="Cambria Math" w:cs="Cambria Math"/>
          <w:sz w:val="28"/>
          <w:szCs w:val="28"/>
          <w:lang w:val="uk-UA"/>
        </w:rPr>
        <w:t>𝑓</w:t>
      </w:r>
      <w:r w:rsidRPr="002D4671">
        <w:rPr>
          <w:sz w:val="28"/>
          <w:szCs w:val="28"/>
          <w:lang w:val="uk-UA"/>
        </w:rPr>
        <w:t>, отримаємо:</w:t>
      </w:r>
    </w:p>
    <w:tbl>
      <w:tblPr>
        <w:tblStyle w:val="a8"/>
        <w:tblW w:w="0" w:type="auto"/>
        <w:tblLook w:val="04A0" w:firstRow="1" w:lastRow="0" w:firstColumn="1" w:lastColumn="0" w:noHBand="0" w:noVBand="1"/>
      </w:tblPr>
      <w:tblGrid>
        <w:gridCol w:w="4927"/>
        <w:gridCol w:w="4928"/>
      </w:tblGrid>
      <w:tr w:rsidR="002D4671" w:rsidTr="002D4671">
        <w:tc>
          <w:tcPr>
            <w:tcW w:w="4927" w:type="dxa"/>
          </w:tcPr>
          <w:p w:rsidR="002D4671" w:rsidRDefault="002D4671" w:rsidP="002D4671">
            <w:pPr>
              <w:rPr>
                <w:sz w:val="28"/>
                <w:szCs w:val="28"/>
                <w:lang w:val="uk-UA"/>
              </w:rPr>
            </w:pPr>
            <w:r>
              <w:rPr>
                <w:noProof/>
                <w:sz w:val="28"/>
                <w:szCs w:val="28"/>
              </w:rPr>
              <w:drawing>
                <wp:inline distT="0" distB="0" distL="0" distR="0" wp14:anchorId="155028D8" wp14:editId="3F3BAA21">
                  <wp:extent cx="2227385" cy="1107365"/>
                  <wp:effectExtent l="0" t="0" r="1905"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71_x.jpg"/>
                          <pic:cNvPicPr/>
                        </pic:nvPicPr>
                        <pic:blipFill>
                          <a:blip r:embed="rId50">
                            <a:extLst>
                              <a:ext uri="{28A0092B-C50C-407E-A947-70E740481C1C}">
                                <a14:useLocalDpi xmlns:a14="http://schemas.microsoft.com/office/drawing/2010/main" val="0"/>
                              </a:ext>
                            </a:extLst>
                          </a:blip>
                          <a:stretch>
                            <a:fillRect/>
                          </a:stretch>
                        </pic:blipFill>
                        <pic:spPr>
                          <a:xfrm>
                            <a:off x="0" y="0"/>
                            <a:ext cx="2228508" cy="1107923"/>
                          </a:xfrm>
                          <a:prstGeom prst="rect">
                            <a:avLst/>
                          </a:prstGeom>
                        </pic:spPr>
                      </pic:pic>
                    </a:graphicData>
                  </a:graphic>
                </wp:inline>
              </w:drawing>
            </w:r>
          </w:p>
        </w:tc>
        <w:tc>
          <w:tcPr>
            <w:tcW w:w="4928" w:type="dxa"/>
          </w:tcPr>
          <w:p w:rsidR="002D4671" w:rsidRDefault="002D4671" w:rsidP="002D4671">
            <w:pPr>
              <w:rPr>
                <w:sz w:val="28"/>
                <w:szCs w:val="28"/>
                <w:lang w:val="uk-UA"/>
              </w:rPr>
            </w:pPr>
          </w:p>
          <w:p w:rsidR="002D4671" w:rsidRDefault="002D4671" w:rsidP="002D4671">
            <w:pPr>
              <w:rPr>
                <w:sz w:val="28"/>
                <w:szCs w:val="28"/>
                <w:lang w:val="uk-UA"/>
              </w:rPr>
            </w:pPr>
          </w:p>
          <w:p w:rsidR="002D4671" w:rsidRDefault="002D4671" w:rsidP="002D4671">
            <w:pPr>
              <w:jc w:val="center"/>
              <w:rPr>
                <w:sz w:val="28"/>
                <w:szCs w:val="28"/>
                <w:lang w:val="uk-UA"/>
              </w:rPr>
            </w:pPr>
            <w:r>
              <w:rPr>
                <w:sz w:val="28"/>
                <w:szCs w:val="28"/>
                <w:lang w:val="uk-UA"/>
              </w:rPr>
              <w:t>3.3.9</w:t>
            </w:r>
          </w:p>
        </w:tc>
      </w:tr>
    </w:tbl>
    <w:p w:rsidR="002D4671" w:rsidRDefault="002D4671" w:rsidP="00314262">
      <w:pPr>
        <w:spacing w:line="360" w:lineRule="auto"/>
        <w:ind w:firstLine="708"/>
        <w:rPr>
          <w:sz w:val="28"/>
          <w:szCs w:val="28"/>
          <w:lang w:val="uk-UA"/>
        </w:rPr>
      </w:pPr>
    </w:p>
    <w:p w:rsidR="002D4671" w:rsidRPr="002D4671" w:rsidRDefault="002D4671" w:rsidP="00314262">
      <w:pPr>
        <w:spacing w:line="360" w:lineRule="auto"/>
        <w:ind w:firstLine="708"/>
        <w:rPr>
          <w:sz w:val="28"/>
          <w:szCs w:val="28"/>
          <w:lang w:val="uk-UA"/>
        </w:rPr>
      </w:pPr>
      <w:r>
        <w:rPr>
          <w:sz w:val="28"/>
          <w:szCs w:val="28"/>
          <w:lang w:val="uk-UA"/>
        </w:rPr>
        <w:t>Отримане вираз (3.3.9</w:t>
      </w:r>
      <w:r w:rsidRPr="002D4671">
        <w:rPr>
          <w:sz w:val="28"/>
          <w:szCs w:val="28"/>
          <w:lang w:val="uk-UA"/>
        </w:rPr>
        <w:t xml:space="preserve">.) використовуємо для побудови графіка і знаходження областей подачі та </w:t>
      </w:r>
      <w:proofErr w:type="spellStart"/>
      <w:r w:rsidRPr="002D4671">
        <w:rPr>
          <w:sz w:val="28"/>
          <w:szCs w:val="28"/>
          <w:lang w:val="uk-UA"/>
        </w:rPr>
        <w:t>неподачі</w:t>
      </w:r>
      <w:proofErr w:type="spellEnd"/>
      <w:r w:rsidRPr="002D4671">
        <w:rPr>
          <w:sz w:val="28"/>
          <w:szCs w:val="28"/>
          <w:lang w:val="uk-UA"/>
        </w:rPr>
        <w:t xml:space="preserve"> аркуша.</w:t>
      </w:r>
    </w:p>
    <w:p w:rsidR="002D4671" w:rsidRPr="002D4671" w:rsidRDefault="002D4671" w:rsidP="00314262">
      <w:pPr>
        <w:spacing w:line="360" w:lineRule="auto"/>
        <w:ind w:firstLine="708"/>
        <w:rPr>
          <w:sz w:val="28"/>
          <w:szCs w:val="28"/>
          <w:lang w:val="uk-UA"/>
        </w:rPr>
      </w:pPr>
    </w:p>
    <w:p w:rsidR="002D4671" w:rsidRDefault="002D4671" w:rsidP="00314262">
      <w:pPr>
        <w:spacing w:line="360" w:lineRule="auto"/>
        <w:ind w:firstLine="708"/>
        <w:rPr>
          <w:sz w:val="28"/>
          <w:szCs w:val="28"/>
          <w:lang w:val="uk-UA"/>
        </w:rPr>
      </w:pPr>
      <w:r w:rsidRPr="002D4671">
        <w:rPr>
          <w:sz w:val="28"/>
          <w:szCs w:val="28"/>
          <w:lang w:val="uk-UA"/>
        </w:rPr>
        <w:t>Складемо рівняння руху для другого аркуша</w:t>
      </w:r>
      <w:r>
        <w:rPr>
          <w:sz w:val="28"/>
          <w:szCs w:val="28"/>
          <w:lang w:val="uk-UA"/>
        </w:rPr>
        <w:t>:</w:t>
      </w:r>
    </w:p>
    <w:p w:rsidR="002D4671" w:rsidRDefault="002D4671" w:rsidP="002D4671">
      <w:pPr>
        <w:ind w:firstLine="708"/>
        <w:rPr>
          <w:sz w:val="28"/>
          <w:szCs w:val="28"/>
          <w:lang w:val="uk-UA"/>
        </w:rPr>
      </w:pPr>
    </w:p>
    <w:tbl>
      <w:tblPr>
        <w:tblStyle w:val="a8"/>
        <w:tblW w:w="0" w:type="auto"/>
        <w:tblLook w:val="04A0" w:firstRow="1" w:lastRow="0" w:firstColumn="1" w:lastColumn="0" w:noHBand="0" w:noVBand="1"/>
      </w:tblPr>
      <w:tblGrid>
        <w:gridCol w:w="817"/>
        <w:gridCol w:w="9038"/>
      </w:tblGrid>
      <w:tr w:rsidR="002D4671" w:rsidTr="002D4671">
        <w:tc>
          <w:tcPr>
            <w:tcW w:w="817" w:type="dxa"/>
          </w:tcPr>
          <w:p w:rsidR="002D4671" w:rsidRDefault="002D4671" w:rsidP="002D4671">
            <w:pPr>
              <w:rPr>
                <w:sz w:val="28"/>
                <w:szCs w:val="28"/>
                <w:lang w:val="uk-UA"/>
              </w:rPr>
            </w:pPr>
          </w:p>
        </w:tc>
        <w:tc>
          <w:tcPr>
            <w:tcW w:w="9038" w:type="dxa"/>
          </w:tcPr>
          <w:p w:rsidR="002D4671" w:rsidRDefault="002D4671" w:rsidP="002D4671">
            <w:pPr>
              <w:rPr>
                <w:sz w:val="28"/>
                <w:szCs w:val="28"/>
                <w:lang w:val="uk-UA"/>
              </w:rPr>
            </w:pPr>
            <w:r>
              <w:rPr>
                <w:noProof/>
                <w:sz w:val="28"/>
                <w:szCs w:val="28"/>
              </w:rPr>
              <w:drawing>
                <wp:inline distT="0" distB="0" distL="0" distR="0">
                  <wp:extent cx="2829169" cy="346845"/>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75_x.jpg"/>
                          <pic:cNvPicPr/>
                        </pic:nvPicPr>
                        <pic:blipFill>
                          <a:blip r:embed="rId51">
                            <a:extLst>
                              <a:ext uri="{28A0092B-C50C-407E-A947-70E740481C1C}">
                                <a14:useLocalDpi xmlns:a14="http://schemas.microsoft.com/office/drawing/2010/main" val="0"/>
                              </a:ext>
                            </a:extLst>
                          </a:blip>
                          <a:stretch>
                            <a:fillRect/>
                          </a:stretch>
                        </pic:blipFill>
                        <pic:spPr>
                          <a:xfrm>
                            <a:off x="0" y="0"/>
                            <a:ext cx="2872436" cy="352149"/>
                          </a:xfrm>
                          <a:prstGeom prst="rect">
                            <a:avLst/>
                          </a:prstGeom>
                        </pic:spPr>
                      </pic:pic>
                    </a:graphicData>
                  </a:graphic>
                </wp:inline>
              </w:drawing>
            </w:r>
          </w:p>
        </w:tc>
      </w:tr>
      <w:tr w:rsidR="002D4671" w:rsidTr="002D4671">
        <w:tc>
          <w:tcPr>
            <w:tcW w:w="817" w:type="dxa"/>
          </w:tcPr>
          <w:p w:rsidR="002D4671" w:rsidRDefault="002D4671" w:rsidP="002D4671">
            <w:pPr>
              <w:rPr>
                <w:sz w:val="28"/>
                <w:szCs w:val="28"/>
                <w:lang w:val="uk-UA"/>
              </w:rPr>
            </w:pPr>
            <w:r>
              <w:rPr>
                <w:sz w:val="28"/>
                <w:szCs w:val="28"/>
                <w:lang w:val="uk-UA"/>
              </w:rPr>
              <w:t>де</w:t>
            </w:r>
          </w:p>
        </w:tc>
        <w:tc>
          <w:tcPr>
            <w:tcW w:w="9038" w:type="dxa"/>
          </w:tcPr>
          <w:p w:rsidR="002D4671" w:rsidRDefault="002D4671" w:rsidP="002D4671">
            <w:pPr>
              <w:rPr>
                <w:sz w:val="28"/>
                <w:szCs w:val="28"/>
                <w:lang w:val="uk-UA"/>
              </w:rPr>
            </w:pPr>
            <w:r>
              <w:rPr>
                <w:noProof/>
                <w:sz w:val="28"/>
                <w:szCs w:val="28"/>
              </w:rPr>
              <w:drawing>
                <wp:inline distT="0" distB="0" distL="0" distR="0">
                  <wp:extent cx="4978400" cy="365719"/>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82_y.jpg"/>
                          <pic:cNvPicPr/>
                        </pic:nvPicPr>
                        <pic:blipFill>
                          <a:blip r:embed="rId52">
                            <a:extLst>
                              <a:ext uri="{28A0092B-C50C-407E-A947-70E740481C1C}">
                                <a14:useLocalDpi xmlns:a14="http://schemas.microsoft.com/office/drawing/2010/main" val="0"/>
                              </a:ext>
                            </a:extLst>
                          </a:blip>
                          <a:stretch>
                            <a:fillRect/>
                          </a:stretch>
                        </pic:blipFill>
                        <pic:spPr>
                          <a:xfrm>
                            <a:off x="0" y="0"/>
                            <a:ext cx="5001807" cy="367439"/>
                          </a:xfrm>
                          <a:prstGeom prst="rect">
                            <a:avLst/>
                          </a:prstGeom>
                        </pic:spPr>
                      </pic:pic>
                    </a:graphicData>
                  </a:graphic>
                </wp:inline>
              </w:drawing>
            </w:r>
          </w:p>
        </w:tc>
      </w:tr>
    </w:tbl>
    <w:p w:rsidR="002D4671" w:rsidRDefault="00027572" w:rsidP="002D4671">
      <w:pPr>
        <w:ind w:firstLine="708"/>
        <w:rPr>
          <w:sz w:val="28"/>
          <w:szCs w:val="28"/>
          <w:lang w:val="uk-UA"/>
        </w:rPr>
      </w:pPr>
      <w:r>
        <w:rPr>
          <w:sz w:val="28"/>
          <w:szCs w:val="28"/>
          <w:lang w:val="uk-UA"/>
        </w:rPr>
        <w:t>Звідси отримуємо:</w:t>
      </w:r>
    </w:p>
    <w:tbl>
      <w:tblPr>
        <w:tblStyle w:val="a8"/>
        <w:tblW w:w="0" w:type="auto"/>
        <w:tblLook w:val="04A0" w:firstRow="1" w:lastRow="0" w:firstColumn="1" w:lastColumn="0" w:noHBand="0" w:noVBand="1"/>
      </w:tblPr>
      <w:tblGrid>
        <w:gridCol w:w="8806"/>
        <w:gridCol w:w="1049"/>
      </w:tblGrid>
      <w:tr w:rsidR="00027572" w:rsidTr="00027572">
        <w:tc>
          <w:tcPr>
            <w:tcW w:w="4927" w:type="dxa"/>
          </w:tcPr>
          <w:p w:rsidR="00027572" w:rsidRDefault="00027572" w:rsidP="002D4671">
            <w:pPr>
              <w:rPr>
                <w:sz w:val="28"/>
                <w:szCs w:val="28"/>
                <w:lang w:val="uk-UA"/>
              </w:rPr>
            </w:pPr>
            <w:r>
              <w:rPr>
                <w:noProof/>
                <w:sz w:val="28"/>
                <w:szCs w:val="28"/>
              </w:rPr>
              <w:drawing>
                <wp:inline distT="0" distB="0" distL="0" distR="0">
                  <wp:extent cx="5455139" cy="281354"/>
                  <wp:effectExtent l="0" t="0" r="0" b="4445"/>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80_y.jpg"/>
                          <pic:cNvPicPr/>
                        </pic:nvPicPr>
                        <pic:blipFill>
                          <a:blip r:embed="rId53">
                            <a:extLst>
                              <a:ext uri="{28A0092B-C50C-407E-A947-70E740481C1C}">
                                <a14:useLocalDpi xmlns:a14="http://schemas.microsoft.com/office/drawing/2010/main" val="0"/>
                              </a:ext>
                            </a:extLst>
                          </a:blip>
                          <a:stretch>
                            <a:fillRect/>
                          </a:stretch>
                        </pic:blipFill>
                        <pic:spPr>
                          <a:xfrm>
                            <a:off x="0" y="0"/>
                            <a:ext cx="5519025" cy="284649"/>
                          </a:xfrm>
                          <a:prstGeom prst="rect">
                            <a:avLst/>
                          </a:prstGeom>
                        </pic:spPr>
                      </pic:pic>
                    </a:graphicData>
                  </a:graphic>
                </wp:inline>
              </w:drawing>
            </w:r>
          </w:p>
        </w:tc>
        <w:tc>
          <w:tcPr>
            <w:tcW w:w="4928" w:type="dxa"/>
          </w:tcPr>
          <w:p w:rsidR="00027572" w:rsidRDefault="00027572" w:rsidP="002D4671">
            <w:pPr>
              <w:rPr>
                <w:sz w:val="28"/>
                <w:szCs w:val="28"/>
                <w:lang w:val="uk-UA"/>
              </w:rPr>
            </w:pPr>
            <w:r>
              <w:rPr>
                <w:sz w:val="28"/>
                <w:szCs w:val="28"/>
                <w:lang w:val="uk-UA"/>
              </w:rPr>
              <w:t>3.3.10</w:t>
            </w:r>
          </w:p>
        </w:tc>
      </w:tr>
    </w:tbl>
    <w:p w:rsidR="00027572" w:rsidRPr="002D4671" w:rsidRDefault="00027572" w:rsidP="002D4671">
      <w:pPr>
        <w:ind w:firstLine="708"/>
        <w:rPr>
          <w:sz w:val="28"/>
          <w:szCs w:val="28"/>
          <w:lang w:val="uk-UA"/>
        </w:rPr>
      </w:pPr>
    </w:p>
    <w:p w:rsidR="00FA4D27" w:rsidRPr="00027572" w:rsidRDefault="00027572" w:rsidP="00FA4D27">
      <w:pPr>
        <w:widowControl/>
        <w:autoSpaceDE/>
        <w:autoSpaceDN/>
        <w:adjustRightInd/>
        <w:spacing w:after="200" w:line="276" w:lineRule="auto"/>
        <w:rPr>
          <w:sz w:val="28"/>
          <w:szCs w:val="28"/>
          <w:lang w:val="uk-UA"/>
        </w:rPr>
      </w:pPr>
      <w:r w:rsidRPr="00027572">
        <w:rPr>
          <w:sz w:val="28"/>
          <w:szCs w:val="28"/>
          <w:lang w:val="uk-UA"/>
        </w:rPr>
        <w:t>Другий аркуш нерухомий, якщо його прискорення буде рівним нулю, тоді:</w:t>
      </w:r>
    </w:p>
    <w:tbl>
      <w:tblPr>
        <w:tblStyle w:val="a8"/>
        <w:tblW w:w="0" w:type="auto"/>
        <w:tblLook w:val="04A0" w:firstRow="1" w:lastRow="0" w:firstColumn="1" w:lastColumn="0" w:noHBand="0" w:noVBand="1"/>
      </w:tblPr>
      <w:tblGrid>
        <w:gridCol w:w="8843"/>
        <w:gridCol w:w="1012"/>
      </w:tblGrid>
      <w:tr w:rsidR="00027572" w:rsidTr="00027572">
        <w:tc>
          <w:tcPr>
            <w:tcW w:w="8755" w:type="dxa"/>
          </w:tcPr>
          <w:p w:rsidR="00027572" w:rsidRDefault="00027572" w:rsidP="00FA4D27">
            <w:pPr>
              <w:widowControl/>
              <w:autoSpaceDE/>
              <w:autoSpaceDN/>
              <w:adjustRightInd/>
              <w:spacing w:after="200" w:line="276" w:lineRule="auto"/>
              <w:rPr>
                <w:b/>
                <w:sz w:val="28"/>
                <w:szCs w:val="28"/>
                <w:lang w:val="uk-UA"/>
              </w:rPr>
            </w:pPr>
            <w:r>
              <w:rPr>
                <w:b/>
                <w:noProof/>
                <w:sz w:val="28"/>
                <w:szCs w:val="28"/>
              </w:rPr>
              <w:drawing>
                <wp:inline distT="0" distB="0" distL="0" distR="0">
                  <wp:extent cx="5478585" cy="414215"/>
                  <wp:effectExtent l="0" t="0" r="0" b="508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87_y.jpg"/>
                          <pic:cNvPicPr/>
                        </pic:nvPicPr>
                        <pic:blipFill>
                          <a:blip r:embed="rId54">
                            <a:extLst>
                              <a:ext uri="{28A0092B-C50C-407E-A947-70E740481C1C}">
                                <a14:useLocalDpi xmlns:a14="http://schemas.microsoft.com/office/drawing/2010/main" val="0"/>
                              </a:ext>
                            </a:extLst>
                          </a:blip>
                          <a:stretch>
                            <a:fillRect/>
                          </a:stretch>
                        </pic:blipFill>
                        <pic:spPr>
                          <a:xfrm>
                            <a:off x="0" y="0"/>
                            <a:ext cx="5551947" cy="419762"/>
                          </a:xfrm>
                          <a:prstGeom prst="rect">
                            <a:avLst/>
                          </a:prstGeom>
                        </pic:spPr>
                      </pic:pic>
                    </a:graphicData>
                  </a:graphic>
                </wp:inline>
              </w:drawing>
            </w:r>
          </w:p>
        </w:tc>
        <w:tc>
          <w:tcPr>
            <w:tcW w:w="1100" w:type="dxa"/>
          </w:tcPr>
          <w:p w:rsidR="00027572" w:rsidRDefault="00027572" w:rsidP="00FA4D27">
            <w:pPr>
              <w:widowControl/>
              <w:autoSpaceDE/>
              <w:autoSpaceDN/>
              <w:adjustRightInd/>
              <w:spacing w:after="200" w:line="276" w:lineRule="auto"/>
              <w:rPr>
                <w:b/>
                <w:sz w:val="28"/>
                <w:szCs w:val="28"/>
                <w:lang w:val="uk-UA"/>
              </w:rPr>
            </w:pPr>
          </w:p>
        </w:tc>
      </w:tr>
      <w:tr w:rsidR="00027572" w:rsidTr="00027572">
        <w:tc>
          <w:tcPr>
            <w:tcW w:w="8755" w:type="dxa"/>
          </w:tcPr>
          <w:p w:rsidR="00027572" w:rsidRDefault="00027572" w:rsidP="00FA4D27">
            <w:pPr>
              <w:widowControl/>
              <w:autoSpaceDE/>
              <w:autoSpaceDN/>
              <w:adjustRightInd/>
              <w:spacing w:after="200" w:line="276" w:lineRule="auto"/>
              <w:rPr>
                <w:b/>
                <w:sz w:val="28"/>
                <w:szCs w:val="28"/>
                <w:lang w:val="uk-UA"/>
              </w:rPr>
            </w:pPr>
            <w:r>
              <w:rPr>
                <w:b/>
                <w:noProof/>
                <w:sz w:val="28"/>
                <w:szCs w:val="28"/>
              </w:rPr>
              <w:drawing>
                <wp:inline distT="0" distB="0" distL="0" distR="0">
                  <wp:extent cx="4861169" cy="331845"/>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89_x.jpg"/>
                          <pic:cNvPicPr/>
                        </pic:nvPicPr>
                        <pic:blipFill>
                          <a:blip r:embed="rId55">
                            <a:extLst>
                              <a:ext uri="{28A0092B-C50C-407E-A947-70E740481C1C}">
                                <a14:useLocalDpi xmlns:a14="http://schemas.microsoft.com/office/drawing/2010/main" val="0"/>
                              </a:ext>
                            </a:extLst>
                          </a:blip>
                          <a:stretch>
                            <a:fillRect/>
                          </a:stretch>
                        </pic:blipFill>
                        <pic:spPr>
                          <a:xfrm>
                            <a:off x="0" y="0"/>
                            <a:ext cx="4890827" cy="333870"/>
                          </a:xfrm>
                          <a:prstGeom prst="rect">
                            <a:avLst/>
                          </a:prstGeom>
                        </pic:spPr>
                      </pic:pic>
                    </a:graphicData>
                  </a:graphic>
                </wp:inline>
              </w:drawing>
            </w:r>
          </w:p>
        </w:tc>
        <w:tc>
          <w:tcPr>
            <w:tcW w:w="1100" w:type="dxa"/>
          </w:tcPr>
          <w:p w:rsidR="00027572" w:rsidRDefault="00027572" w:rsidP="00FA4D27">
            <w:pPr>
              <w:widowControl/>
              <w:autoSpaceDE/>
              <w:autoSpaceDN/>
              <w:adjustRightInd/>
              <w:spacing w:after="200" w:line="276" w:lineRule="auto"/>
              <w:rPr>
                <w:b/>
                <w:sz w:val="28"/>
                <w:szCs w:val="28"/>
                <w:lang w:val="uk-UA"/>
              </w:rPr>
            </w:pPr>
          </w:p>
        </w:tc>
      </w:tr>
      <w:tr w:rsidR="00027572" w:rsidTr="00027572">
        <w:tc>
          <w:tcPr>
            <w:tcW w:w="8755" w:type="dxa"/>
          </w:tcPr>
          <w:p w:rsidR="00027572" w:rsidRDefault="00027572" w:rsidP="00FA4D27">
            <w:pPr>
              <w:widowControl/>
              <w:autoSpaceDE/>
              <w:autoSpaceDN/>
              <w:adjustRightInd/>
              <w:spacing w:after="200" w:line="276" w:lineRule="auto"/>
              <w:rPr>
                <w:b/>
                <w:sz w:val="28"/>
                <w:szCs w:val="28"/>
                <w:lang w:val="uk-UA"/>
              </w:rPr>
            </w:pPr>
            <w:r>
              <w:rPr>
                <w:b/>
                <w:noProof/>
                <w:sz w:val="28"/>
                <w:szCs w:val="28"/>
              </w:rPr>
              <w:drawing>
                <wp:inline distT="0" distB="0" distL="0" distR="0">
                  <wp:extent cx="4572000" cy="576778"/>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91_x.jpg"/>
                          <pic:cNvPicPr/>
                        </pic:nvPicPr>
                        <pic:blipFill>
                          <a:blip r:embed="rId56">
                            <a:extLst>
                              <a:ext uri="{28A0092B-C50C-407E-A947-70E740481C1C}">
                                <a14:useLocalDpi xmlns:a14="http://schemas.microsoft.com/office/drawing/2010/main" val="0"/>
                              </a:ext>
                            </a:extLst>
                          </a:blip>
                          <a:stretch>
                            <a:fillRect/>
                          </a:stretch>
                        </pic:blipFill>
                        <pic:spPr>
                          <a:xfrm>
                            <a:off x="0" y="0"/>
                            <a:ext cx="4629634" cy="584049"/>
                          </a:xfrm>
                          <a:prstGeom prst="rect">
                            <a:avLst/>
                          </a:prstGeom>
                        </pic:spPr>
                      </pic:pic>
                    </a:graphicData>
                  </a:graphic>
                </wp:inline>
              </w:drawing>
            </w:r>
          </w:p>
        </w:tc>
        <w:tc>
          <w:tcPr>
            <w:tcW w:w="1100" w:type="dxa"/>
          </w:tcPr>
          <w:p w:rsidR="00027572" w:rsidRDefault="00027572" w:rsidP="00FA4D27">
            <w:pPr>
              <w:widowControl/>
              <w:autoSpaceDE/>
              <w:autoSpaceDN/>
              <w:adjustRightInd/>
              <w:spacing w:after="200" w:line="276" w:lineRule="auto"/>
              <w:rPr>
                <w:b/>
                <w:sz w:val="28"/>
                <w:szCs w:val="28"/>
                <w:lang w:val="uk-UA"/>
              </w:rPr>
            </w:pPr>
          </w:p>
        </w:tc>
      </w:tr>
      <w:tr w:rsidR="00027572" w:rsidTr="00027572">
        <w:tc>
          <w:tcPr>
            <w:tcW w:w="8755" w:type="dxa"/>
          </w:tcPr>
          <w:p w:rsidR="00027572" w:rsidRDefault="00027572" w:rsidP="00FA4D27">
            <w:pPr>
              <w:widowControl/>
              <w:autoSpaceDE/>
              <w:autoSpaceDN/>
              <w:adjustRightInd/>
              <w:spacing w:after="200" w:line="276" w:lineRule="auto"/>
              <w:rPr>
                <w:b/>
                <w:sz w:val="28"/>
                <w:szCs w:val="28"/>
                <w:lang w:val="uk-UA"/>
              </w:rPr>
            </w:pPr>
            <w:r>
              <w:rPr>
                <w:b/>
                <w:noProof/>
                <w:sz w:val="28"/>
                <w:szCs w:val="28"/>
              </w:rPr>
              <w:drawing>
                <wp:inline distT="0" distB="0" distL="0" distR="0">
                  <wp:extent cx="3407508" cy="693274"/>
                  <wp:effectExtent l="0" t="0" r="254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93_x.jpg"/>
                          <pic:cNvPicPr/>
                        </pic:nvPicPr>
                        <pic:blipFill>
                          <a:blip r:embed="rId57">
                            <a:extLst>
                              <a:ext uri="{28A0092B-C50C-407E-A947-70E740481C1C}">
                                <a14:useLocalDpi xmlns:a14="http://schemas.microsoft.com/office/drawing/2010/main" val="0"/>
                              </a:ext>
                            </a:extLst>
                          </a:blip>
                          <a:stretch>
                            <a:fillRect/>
                          </a:stretch>
                        </pic:blipFill>
                        <pic:spPr>
                          <a:xfrm>
                            <a:off x="0" y="0"/>
                            <a:ext cx="3413010" cy="694393"/>
                          </a:xfrm>
                          <a:prstGeom prst="rect">
                            <a:avLst/>
                          </a:prstGeom>
                        </pic:spPr>
                      </pic:pic>
                    </a:graphicData>
                  </a:graphic>
                </wp:inline>
              </w:drawing>
            </w:r>
          </w:p>
        </w:tc>
        <w:tc>
          <w:tcPr>
            <w:tcW w:w="1100" w:type="dxa"/>
          </w:tcPr>
          <w:p w:rsidR="00027572" w:rsidRPr="00027572" w:rsidRDefault="00027572" w:rsidP="00FA4D27">
            <w:pPr>
              <w:widowControl/>
              <w:autoSpaceDE/>
              <w:autoSpaceDN/>
              <w:adjustRightInd/>
              <w:spacing w:after="200" w:line="276" w:lineRule="auto"/>
              <w:rPr>
                <w:sz w:val="28"/>
                <w:szCs w:val="28"/>
                <w:lang w:val="uk-UA"/>
              </w:rPr>
            </w:pPr>
            <w:r w:rsidRPr="00027572">
              <w:rPr>
                <w:sz w:val="28"/>
                <w:szCs w:val="28"/>
                <w:lang w:val="uk-UA"/>
              </w:rPr>
              <w:t>3.3.11</w:t>
            </w:r>
          </w:p>
        </w:tc>
      </w:tr>
    </w:tbl>
    <w:p w:rsidR="00027572" w:rsidRDefault="00027572" w:rsidP="00027572">
      <w:pPr>
        <w:widowControl/>
        <w:autoSpaceDE/>
        <w:autoSpaceDN/>
        <w:adjustRightInd/>
        <w:spacing w:after="200" w:line="276" w:lineRule="auto"/>
        <w:rPr>
          <w:b/>
          <w:sz w:val="28"/>
          <w:szCs w:val="28"/>
          <w:lang w:val="uk-UA"/>
        </w:rPr>
      </w:pPr>
    </w:p>
    <w:p w:rsidR="00027572" w:rsidRDefault="00027572" w:rsidP="00027572">
      <w:pPr>
        <w:widowControl/>
        <w:autoSpaceDE/>
        <w:autoSpaceDN/>
        <w:adjustRightInd/>
        <w:spacing w:after="200" w:line="276" w:lineRule="auto"/>
        <w:ind w:firstLine="708"/>
        <w:rPr>
          <w:sz w:val="28"/>
          <w:szCs w:val="28"/>
          <w:lang w:val="uk-UA"/>
        </w:rPr>
      </w:pPr>
      <w:r w:rsidRPr="00027572">
        <w:rPr>
          <w:sz w:val="28"/>
          <w:szCs w:val="28"/>
          <w:lang w:val="uk-UA"/>
        </w:rPr>
        <w:t xml:space="preserve">Поділивши чисельник і знаменник правої частини виразу на </w:t>
      </w:r>
      <w:r w:rsidRPr="00027572">
        <w:rPr>
          <w:rFonts w:ascii="Cambria Math" w:hAnsi="Cambria Math" w:cs="Cambria Math"/>
          <w:sz w:val="28"/>
          <w:szCs w:val="28"/>
          <w:lang w:val="uk-UA"/>
        </w:rPr>
        <w:t>𝑓</w:t>
      </w:r>
      <w:r w:rsidRPr="00027572">
        <w:rPr>
          <w:sz w:val="28"/>
          <w:szCs w:val="28"/>
          <w:vertAlign w:val="subscript"/>
          <w:lang w:val="uk-UA"/>
        </w:rPr>
        <w:t>1</w:t>
      </w:r>
      <w:r w:rsidRPr="00027572">
        <w:rPr>
          <w:sz w:val="28"/>
          <w:szCs w:val="28"/>
          <w:lang w:val="uk-UA"/>
        </w:rPr>
        <w:t>, отримаємо:</w:t>
      </w:r>
    </w:p>
    <w:tbl>
      <w:tblPr>
        <w:tblStyle w:val="a8"/>
        <w:tblW w:w="0" w:type="auto"/>
        <w:tblLook w:val="04A0" w:firstRow="1" w:lastRow="0" w:firstColumn="1" w:lastColumn="0" w:noHBand="0" w:noVBand="1"/>
      </w:tblPr>
      <w:tblGrid>
        <w:gridCol w:w="6037"/>
        <w:gridCol w:w="3818"/>
      </w:tblGrid>
      <w:tr w:rsidR="00027572" w:rsidTr="00027572">
        <w:tc>
          <w:tcPr>
            <w:tcW w:w="4927" w:type="dxa"/>
          </w:tcPr>
          <w:p w:rsidR="00027572" w:rsidRDefault="00027572" w:rsidP="00027572">
            <w:pPr>
              <w:widowControl/>
              <w:autoSpaceDE/>
              <w:autoSpaceDN/>
              <w:adjustRightInd/>
              <w:spacing w:after="200" w:line="276" w:lineRule="auto"/>
              <w:rPr>
                <w:sz w:val="28"/>
                <w:szCs w:val="28"/>
                <w:lang w:val="uk-UA"/>
              </w:rPr>
            </w:pPr>
            <w:r>
              <w:rPr>
                <w:noProof/>
                <w:sz w:val="28"/>
                <w:szCs w:val="28"/>
              </w:rPr>
              <w:lastRenderedPageBreak/>
              <w:drawing>
                <wp:inline distT="0" distB="0" distL="0" distR="0">
                  <wp:extent cx="3696677" cy="1167372"/>
                  <wp:effectExtent l="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95_x.jpg"/>
                          <pic:cNvPicPr/>
                        </pic:nvPicPr>
                        <pic:blipFill>
                          <a:blip r:embed="rId58">
                            <a:extLst>
                              <a:ext uri="{28A0092B-C50C-407E-A947-70E740481C1C}">
                                <a14:useLocalDpi xmlns:a14="http://schemas.microsoft.com/office/drawing/2010/main" val="0"/>
                              </a:ext>
                            </a:extLst>
                          </a:blip>
                          <a:stretch>
                            <a:fillRect/>
                          </a:stretch>
                        </pic:blipFill>
                        <pic:spPr>
                          <a:xfrm>
                            <a:off x="0" y="0"/>
                            <a:ext cx="3720256" cy="1174818"/>
                          </a:xfrm>
                          <a:prstGeom prst="rect">
                            <a:avLst/>
                          </a:prstGeom>
                        </pic:spPr>
                      </pic:pic>
                    </a:graphicData>
                  </a:graphic>
                </wp:inline>
              </w:drawing>
            </w:r>
          </w:p>
        </w:tc>
        <w:tc>
          <w:tcPr>
            <w:tcW w:w="4928" w:type="dxa"/>
          </w:tcPr>
          <w:p w:rsidR="00027572" w:rsidRDefault="00027572" w:rsidP="00027572">
            <w:pPr>
              <w:widowControl/>
              <w:autoSpaceDE/>
              <w:autoSpaceDN/>
              <w:adjustRightInd/>
              <w:spacing w:after="200" w:line="276" w:lineRule="auto"/>
              <w:jc w:val="center"/>
              <w:rPr>
                <w:sz w:val="28"/>
                <w:szCs w:val="28"/>
                <w:lang w:val="uk-UA"/>
              </w:rPr>
            </w:pPr>
          </w:p>
          <w:p w:rsidR="00027572" w:rsidRDefault="00027572" w:rsidP="00027572">
            <w:pPr>
              <w:widowControl/>
              <w:autoSpaceDE/>
              <w:autoSpaceDN/>
              <w:adjustRightInd/>
              <w:spacing w:after="200" w:line="276" w:lineRule="auto"/>
              <w:jc w:val="center"/>
              <w:rPr>
                <w:sz w:val="28"/>
                <w:szCs w:val="28"/>
                <w:lang w:val="uk-UA"/>
              </w:rPr>
            </w:pPr>
            <w:r>
              <w:rPr>
                <w:sz w:val="28"/>
                <w:szCs w:val="28"/>
                <w:lang w:val="uk-UA"/>
              </w:rPr>
              <w:t>3.3.12</w:t>
            </w:r>
          </w:p>
        </w:tc>
      </w:tr>
    </w:tbl>
    <w:p w:rsidR="00027572" w:rsidRDefault="00027572" w:rsidP="00027572">
      <w:pPr>
        <w:widowControl/>
        <w:autoSpaceDE/>
        <w:autoSpaceDN/>
        <w:adjustRightInd/>
        <w:spacing w:after="200" w:line="276" w:lineRule="auto"/>
        <w:ind w:firstLine="708"/>
        <w:rPr>
          <w:sz w:val="28"/>
          <w:szCs w:val="28"/>
          <w:lang w:val="uk-UA"/>
        </w:rPr>
      </w:pPr>
    </w:p>
    <w:p w:rsidR="009E678E" w:rsidRDefault="009E678E" w:rsidP="00314262">
      <w:pPr>
        <w:widowControl/>
        <w:autoSpaceDE/>
        <w:autoSpaceDN/>
        <w:adjustRightInd/>
        <w:spacing w:after="200" w:line="360" w:lineRule="auto"/>
        <w:ind w:firstLine="708"/>
        <w:rPr>
          <w:sz w:val="28"/>
          <w:szCs w:val="28"/>
          <w:lang w:val="uk-UA"/>
        </w:rPr>
      </w:pPr>
      <w:r>
        <w:rPr>
          <w:sz w:val="28"/>
          <w:szCs w:val="28"/>
          <w:lang w:val="uk-UA"/>
        </w:rPr>
        <w:t xml:space="preserve">На рисунку 3.19 </w:t>
      </w:r>
      <w:r w:rsidRPr="009E678E">
        <w:rPr>
          <w:sz w:val="28"/>
          <w:szCs w:val="28"/>
          <w:lang w:val="uk-UA"/>
        </w:rPr>
        <w:t>представлені залежності відносин сили, що притискає ролик до ваги аркуша при різних значеннях кута нахилу стапеля.</w:t>
      </w:r>
    </w:p>
    <w:tbl>
      <w:tblPr>
        <w:tblStyle w:val="a8"/>
        <w:tblW w:w="0" w:type="auto"/>
        <w:tblLook w:val="04A0" w:firstRow="1" w:lastRow="0" w:firstColumn="1" w:lastColumn="0" w:noHBand="0" w:noVBand="1"/>
      </w:tblPr>
      <w:tblGrid>
        <w:gridCol w:w="9855"/>
      </w:tblGrid>
      <w:tr w:rsidR="009E678E" w:rsidTr="009E678E">
        <w:tc>
          <w:tcPr>
            <w:tcW w:w="9855" w:type="dxa"/>
          </w:tcPr>
          <w:p w:rsidR="009E678E" w:rsidRDefault="009E678E" w:rsidP="009E678E">
            <w:pPr>
              <w:widowControl/>
              <w:autoSpaceDE/>
              <w:autoSpaceDN/>
              <w:adjustRightInd/>
              <w:spacing w:after="200" w:line="276" w:lineRule="auto"/>
              <w:jc w:val="center"/>
              <w:rPr>
                <w:sz w:val="28"/>
                <w:szCs w:val="28"/>
                <w:lang w:val="uk-UA"/>
              </w:rPr>
            </w:pPr>
            <w:r>
              <w:rPr>
                <w:noProof/>
                <w:sz w:val="28"/>
                <w:szCs w:val="28"/>
              </w:rPr>
              <w:drawing>
                <wp:inline distT="0" distB="0" distL="0" distR="0" wp14:anchorId="1257A04E" wp14:editId="46AD9040">
                  <wp:extent cx="3978031" cy="3003643"/>
                  <wp:effectExtent l="0" t="0" r="3810" b="635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99_y.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983547" cy="3007808"/>
                          </a:xfrm>
                          <a:prstGeom prst="rect">
                            <a:avLst/>
                          </a:prstGeom>
                        </pic:spPr>
                      </pic:pic>
                    </a:graphicData>
                  </a:graphic>
                </wp:inline>
              </w:drawing>
            </w:r>
          </w:p>
        </w:tc>
      </w:tr>
      <w:tr w:rsidR="009E678E" w:rsidTr="009E678E">
        <w:tc>
          <w:tcPr>
            <w:tcW w:w="9855" w:type="dxa"/>
          </w:tcPr>
          <w:p w:rsidR="009E678E" w:rsidRDefault="009E678E" w:rsidP="00027572">
            <w:pPr>
              <w:widowControl/>
              <w:autoSpaceDE/>
              <w:autoSpaceDN/>
              <w:adjustRightInd/>
              <w:spacing w:after="200" w:line="276" w:lineRule="auto"/>
              <w:rPr>
                <w:sz w:val="28"/>
                <w:szCs w:val="28"/>
                <w:lang w:val="uk-UA"/>
              </w:rPr>
            </w:pPr>
            <w:r>
              <w:rPr>
                <w:sz w:val="28"/>
                <w:szCs w:val="28"/>
                <w:lang w:val="uk-UA"/>
              </w:rPr>
              <w:t xml:space="preserve">Рисунок 3.19 - </w:t>
            </w:r>
            <w:r w:rsidRPr="009E678E">
              <w:rPr>
                <w:sz w:val="28"/>
                <w:szCs w:val="28"/>
                <w:lang w:val="uk-UA"/>
              </w:rPr>
              <w:t xml:space="preserve">Залежність притискного зусилля при різних кутах нахилу стапеля і відсутності </w:t>
            </w:r>
            <w:proofErr w:type="spellStart"/>
            <w:r w:rsidRPr="009E678E">
              <w:rPr>
                <w:sz w:val="28"/>
                <w:szCs w:val="28"/>
                <w:lang w:val="uk-UA"/>
              </w:rPr>
              <w:t>неподачі</w:t>
            </w:r>
            <w:proofErr w:type="spellEnd"/>
            <w:r w:rsidRPr="009E678E">
              <w:rPr>
                <w:sz w:val="28"/>
                <w:szCs w:val="28"/>
                <w:lang w:val="uk-UA"/>
              </w:rPr>
              <w:t xml:space="preserve"> аркуша.</w:t>
            </w:r>
          </w:p>
        </w:tc>
      </w:tr>
    </w:tbl>
    <w:p w:rsidR="00BC3B48" w:rsidRDefault="00BC3B48" w:rsidP="007B6C0D">
      <w:pPr>
        <w:widowControl/>
        <w:autoSpaceDE/>
        <w:autoSpaceDN/>
        <w:adjustRightInd/>
        <w:spacing w:after="200" w:line="360" w:lineRule="auto"/>
        <w:ind w:firstLine="708"/>
        <w:rPr>
          <w:sz w:val="28"/>
          <w:szCs w:val="28"/>
          <w:lang w:val="uk-UA"/>
        </w:rPr>
      </w:pPr>
    </w:p>
    <w:p w:rsidR="009E678E" w:rsidRPr="009E678E" w:rsidRDefault="009E678E" w:rsidP="007B6C0D">
      <w:pPr>
        <w:widowControl/>
        <w:autoSpaceDE/>
        <w:autoSpaceDN/>
        <w:adjustRightInd/>
        <w:spacing w:after="200" w:line="360" w:lineRule="auto"/>
        <w:ind w:firstLine="708"/>
        <w:rPr>
          <w:sz w:val="28"/>
          <w:szCs w:val="28"/>
          <w:lang w:val="uk-UA"/>
        </w:rPr>
      </w:pPr>
      <w:r w:rsidRPr="009E678E">
        <w:rPr>
          <w:sz w:val="28"/>
          <w:szCs w:val="28"/>
          <w:lang w:val="uk-UA"/>
        </w:rPr>
        <w:t>Перший графік відповідає відокремленню аркуша, а другий - подачі аркуша, за умови нерухомості другого аркуша. Графіки побудовані за допомогою про</w:t>
      </w:r>
      <w:r>
        <w:rPr>
          <w:sz w:val="28"/>
          <w:szCs w:val="28"/>
          <w:lang w:val="uk-UA"/>
        </w:rPr>
        <w:t xml:space="preserve">грами </w:t>
      </w:r>
      <w:proofErr w:type="spellStart"/>
      <w:r>
        <w:rPr>
          <w:sz w:val="28"/>
          <w:szCs w:val="28"/>
          <w:lang w:val="uk-UA"/>
        </w:rPr>
        <w:t>MathCAD</w:t>
      </w:r>
      <w:proofErr w:type="spellEnd"/>
      <w:r>
        <w:rPr>
          <w:sz w:val="28"/>
          <w:szCs w:val="28"/>
          <w:lang w:val="uk-UA"/>
        </w:rPr>
        <w:t>.</w:t>
      </w:r>
    </w:p>
    <w:p w:rsidR="009E678E" w:rsidRPr="009E678E" w:rsidRDefault="009E678E" w:rsidP="007B6C0D">
      <w:pPr>
        <w:widowControl/>
        <w:autoSpaceDE/>
        <w:autoSpaceDN/>
        <w:adjustRightInd/>
        <w:spacing w:after="200" w:line="360" w:lineRule="auto"/>
        <w:ind w:firstLine="708"/>
        <w:rPr>
          <w:sz w:val="28"/>
          <w:szCs w:val="28"/>
          <w:lang w:val="uk-UA"/>
        </w:rPr>
      </w:pPr>
      <w:r w:rsidRPr="009E678E">
        <w:rPr>
          <w:sz w:val="28"/>
          <w:szCs w:val="28"/>
          <w:lang w:val="uk-UA"/>
        </w:rPr>
        <w:t xml:space="preserve">Як видно з першого графіка, при збільшенні кута нахилу стапеля (від 0° до 90°) спостерігається збільшення мінімальної сили, що притискає ролик до стопи. Тобто, за інших рівних умов, потрібно створити більше притискне зусилля для переміщення верхнього аркуша та запобігання </w:t>
      </w:r>
      <w:proofErr w:type="spellStart"/>
      <w:r w:rsidRPr="009E678E">
        <w:rPr>
          <w:sz w:val="28"/>
          <w:szCs w:val="28"/>
          <w:lang w:val="uk-UA"/>
        </w:rPr>
        <w:t>неподачі</w:t>
      </w:r>
      <w:proofErr w:type="spellEnd"/>
      <w:r w:rsidRPr="009E678E">
        <w:rPr>
          <w:sz w:val="28"/>
          <w:szCs w:val="28"/>
          <w:lang w:val="uk-UA"/>
        </w:rPr>
        <w:t>.</w:t>
      </w:r>
    </w:p>
    <w:p w:rsidR="009E678E" w:rsidRPr="009E678E" w:rsidRDefault="009E678E" w:rsidP="009E678E">
      <w:pPr>
        <w:widowControl/>
        <w:autoSpaceDE/>
        <w:autoSpaceDN/>
        <w:adjustRightInd/>
        <w:spacing w:after="200" w:line="276" w:lineRule="auto"/>
        <w:ind w:firstLine="708"/>
        <w:jc w:val="center"/>
        <w:rPr>
          <w:sz w:val="28"/>
          <w:szCs w:val="28"/>
          <w:lang w:val="uk-UA"/>
        </w:rPr>
      </w:pPr>
      <w:r>
        <w:rPr>
          <w:noProof/>
          <w:sz w:val="28"/>
          <w:szCs w:val="28"/>
        </w:rPr>
        <w:lastRenderedPageBreak/>
        <w:drawing>
          <wp:inline distT="0" distB="0" distL="0" distR="0">
            <wp:extent cx="5298830" cy="4000923"/>
            <wp:effectExtent l="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899_y.jpg"/>
                    <pic:cNvPicPr/>
                  </pic:nvPicPr>
                  <pic:blipFill>
                    <a:blip r:embed="rId59">
                      <a:extLst>
                        <a:ext uri="{28A0092B-C50C-407E-A947-70E740481C1C}">
                          <a14:useLocalDpi xmlns:a14="http://schemas.microsoft.com/office/drawing/2010/main" val="0"/>
                        </a:ext>
                      </a:extLst>
                    </a:blip>
                    <a:stretch>
                      <a:fillRect/>
                    </a:stretch>
                  </pic:blipFill>
                  <pic:spPr>
                    <a:xfrm>
                      <a:off x="0" y="0"/>
                      <a:ext cx="5305137" cy="4005685"/>
                    </a:xfrm>
                    <a:prstGeom prst="rect">
                      <a:avLst/>
                    </a:prstGeom>
                  </pic:spPr>
                </pic:pic>
              </a:graphicData>
            </a:graphic>
          </wp:inline>
        </w:drawing>
      </w:r>
    </w:p>
    <w:p w:rsidR="009E678E" w:rsidRPr="009E678E" w:rsidRDefault="009E678E" w:rsidP="007B6C0D">
      <w:pPr>
        <w:widowControl/>
        <w:autoSpaceDE/>
        <w:autoSpaceDN/>
        <w:adjustRightInd/>
        <w:spacing w:after="200" w:line="360" w:lineRule="auto"/>
        <w:ind w:firstLine="708"/>
        <w:rPr>
          <w:sz w:val="28"/>
          <w:szCs w:val="28"/>
          <w:lang w:val="uk-UA"/>
        </w:rPr>
      </w:pPr>
      <w:r w:rsidRPr="009E678E">
        <w:rPr>
          <w:sz w:val="28"/>
          <w:szCs w:val="28"/>
          <w:lang w:val="uk-UA"/>
        </w:rPr>
        <w:t>Рис</w:t>
      </w:r>
      <w:r>
        <w:rPr>
          <w:sz w:val="28"/>
          <w:szCs w:val="28"/>
          <w:lang w:val="uk-UA"/>
        </w:rPr>
        <w:t>унок</w:t>
      </w:r>
      <w:r w:rsidRPr="009E678E">
        <w:rPr>
          <w:sz w:val="28"/>
          <w:szCs w:val="28"/>
          <w:lang w:val="uk-UA"/>
        </w:rPr>
        <w:t>. 3</w:t>
      </w:r>
      <w:r>
        <w:rPr>
          <w:sz w:val="28"/>
          <w:szCs w:val="28"/>
          <w:lang w:val="uk-UA"/>
        </w:rPr>
        <w:t>.2</w:t>
      </w:r>
      <w:r w:rsidRPr="009E678E">
        <w:rPr>
          <w:sz w:val="28"/>
          <w:szCs w:val="28"/>
          <w:lang w:val="uk-UA"/>
        </w:rPr>
        <w:t>0.</w:t>
      </w:r>
      <w:r>
        <w:rPr>
          <w:sz w:val="28"/>
          <w:szCs w:val="28"/>
          <w:lang w:val="uk-UA"/>
        </w:rPr>
        <w:t xml:space="preserve">- </w:t>
      </w:r>
      <w:r w:rsidRPr="009E678E">
        <w:rPr>
          <w:sz w:val="28"/>
          <w:szCs w:val="28"/>
          <w:lang w:val="uk-UA"/>
        </w:rPr>
        <w:t xml:space="preserve"> Залежність притискного зусилля при різних кутах нахилу стапел</w:t>
      </w:r>
      <w:r>
        <w:rPr>
          <w:sz w:val="28"/>
          <w:szCs w:val="28"/>
          <w:lang w:val="uk-UA"/>
        </w:rPr>
        <w:t>я і нерухомості другого аркуша.</w:t>
      </w:r>
    </w:p>
    <w:p w:rsidR="009E678E" w:rsidRDefault="009E678E" w:rsidP="007B6C0D">
      <w:pPr>
        <w:widowControl/>
        <w:autoSpaceDE/>
        <w:autoSpaceDN/>
        <w:adjustRightInd/>
        <w:spacing w:after="200" w:line="360" w:lineRule="auto"/>
        <w:ind w:firstLine="708"/>
        <w:rPr>
          <w:sz w:val="28"/>
          <w:szCs w:val="28"/>
          <w:lang w:val="uk-UA"/>
        </w:rPr>
      </w:pPr>
      <w:r w:rsidRPr="009E678E">
        <w:rPr>
          <w:sz w:val="28"/>
          <w:szCs w:val="28"/>
          <w:lang w:val="uk-UA"/>
        </w:rPr>
        <w:t>Однак аналіз другого графіка показує, що при збільшенні кута нахилу стопи зона подачі подвійного аркуша скорочується, відповідно, зменшується ймовірність подачі подвійного аркуша.</w:t>
      </w:r>
    </w:p>
    <w:p w:rsidR="009E678E" w:rsidRPr="00F86CFB" w:rsidRDefault="009E678E" w:rsidP="0019693B">
      <w:pPr>
        <w:pStyle w:val="2"/>
        <w:rPr>
          <w:color w:val="auto"/>
          <w:sz w:val="28"/>
          <w:szCs w:val="28"/>
          <w:lang w:val="uk-UA"/>
        </w:rPr>
      </w:pPr>
      <w:bookmarkStart w:id="18" w:name="_Toc169538375"/>
      <w:r w:rsidRPr="00F86CFB">
        <w:rPr>
          <w:color w:val="auto"/>
          <w:sz w:val="28"/>
          <w:szCs w:val="28"/>
          <w:lang w:val="uk-UA"/>
        </w:rPr>
        <w:t>3.4</w:t>
      </w:r>
      <w:r w:rsidR="00B9736F" w:rsidRPr="00F86CFB">
        <w:rPr>
          <w:color w:val="auto"/>
          <w:sz w:val="28"/>
          <w:szCs w:val="28"/>
          <w:lang w:val="uk-UA"/>
        </w:rPr>
        <w:t xml:space="preserve">. </w:t>
      </w:r>
      <w:r w:rsidRPr="00F86CFB">
        <w:rPr>
          <w:color w:val="auto"/>
          <w:sz w:val="28"/>
          <w:szCs w:val="28"/>
          <w:lang w:val="uk-UA"/>
        </w:rPr>
        <w:t>Умова роботи самонакладу без подачі подвійного аркуша</w:t>
      </w:r>
      <w:bookmarkEnd w:id="18"/>
      <w:r w:rsidRPr="00F86CFB">
        <w:rPr>
          <w:color w:val="auto"/>
          <w:sz w:val="28"/>
          <w:szCs w:val="28"/>
          <w:lang w:val="uk-UA"/>
        </w:rPr>
        <w:t xml:space="preserve"> </w:t>
      </w:r>
    </w:p>
    <w:p w:rsidR="00B9736F" w:rsidRPr="00B9736F" w:rsidRDefault="00B9736F" w:rsidP="007B6C0D">
      <w:pPr>
        <w:widowControl/>
        <w:autoSpaceDE/>
        <w:autoSpaceDN/>
        <w:adjustRightInd/>
        <w:spacing w:after="200" w:line="360" w:lineRule="auto"/>
        <w:ind w:firstLine="708"/>
        <w:rPr>
          <w:sz w:val="28"/>
          <w:szCs w:val="28"/>
          <w:lang w:val="uk-UA"/>
        </w:rPr>
      </w:pPr>
      <w:r w:rsidRPr="00B9736F">
        <w:rPr>
          <w:sz w:val="28"/>
          <w:szCs w:val="28"/>
          <w:lang w:val="uk-UA"/>
        </w:rPr>
        <w:t>На цьому етапі ще не можна точно сказати, чи покращиться, чи погіршиться відокремлення і подача аркушів при роботі са</w:t>
      </w:r>
      <w:r>
        <w:rPr>
          <w:sz w:val="28"/>
          <w:szCs w:val="28"/>
          <w:lang w:val="uk-UA"/>
        </w:rPr>
        <w:t>монакладу з нахиленим стапелем.</w:t>
      </w:r>
    </w:p>
    <w:p w:rsidR="00B9736F" w:rsidRPr="00B9736F" w:rsidRDefault="00B9736F" w:rsidP="007B6C0D">
      <w:pPr>
        <w:widowControl/>
        <w:autoSpaceDE/>
        <w:autoSpaceDN/>
        <w:adjustRightInd/>
        <w:spacing w:after="200" w:line="360" w:lineRule="auto"/>
        <w:ind w:firstLine="708"/>
        <w:rPr>
          <w:sz w:val="28"/>
          <w:szCs w:val="28"/>
          <w:lang w:val="uk-UA"/>
        </w:rPr>
      </w:pPr>
      <w:r w:rsidRPr="00B9736F">
        <w:rPr>
          <w:sz w:val="28"/>
          <w:szCs w:val="28"/>
          <w:lang w:val="uk-UA"/>
        </w:rPr>
        <w:t>Для вирішення цієї проблеми необхідно об'єднати дві умови: по-перше, сила тертя повинна бути достатньою, щоб перемістити верхній аркуш, і, по-друге, другий арку</w:t>
      </w:r>
      <w:r>
        <w:rPr>
          <w:sz w:val="28"/>
          <w:szCs w:val="28"/>
          <w:lang w:val="uk-UA"/>
        </w:rPr>
        <w:t>ш повинен залишатися нерухомим.</w:t>
      </w:r>
    </w:p>
    <w:p w:rsidR="00B9736F" w:rsidRDefault="00B9736F" w:rsidP="007B6C0D">
      <w:pPr>
        <w:widowControl/>
        <w:autoSpaceDE/>
        <w:autoSpaceDN/>
        <w:adjustRightInd/>
        <w:spacing w:after="200" w:line="360" w:lineRule="auto"/>
        <w:ind w:firstLine="708"/>
        <w:rPr>
          <w:sz w:val="28"/>
          <w:szCs w:val="28"/>
          <w:lang w:val="uk-UA"/>
        </w:rPr>
      </w:pPr>
      <w:r w:rsidRPr="00B9736F">
        <w:rPr>
          <w:sz w:val="28"/>
          <w:szCs w:val="28"/>
          <w:lang w:val="uk-UA"/>
        </w:rPr>
        <w:t>Це можна з</w:t>
      </w:r>
      <w:r>
        <w:rPr>
          <w:sz w:val="28"/>
          <w:szCs w:val="28"/>
          <w:lang w:val="uk-UA"/>
        </w:rPr>
        <w:t>робити, підставивши вираз (3.</w:t>
      </w:r>
      <w:r w:rsidRPr="00B9736F">
        <w:rPr>
          <w:sz w:val="28"/>
          <w:szCs w:val="28"/>
          <w:lang w:val="uk-UA"/>
        </w:rPr>
        <w:t>3</w:t>
      </w:r>
      <w:r>
        <w:rPr>
          <w:sz w:val="28"/>
          <w:szCs w:val="28"/>
          <w:lang w:val="uk-UA"/>
        </w:rPr>
        <w:t>.12) у вираз (3.3.8</w:t>
      </w:r>
      <w:r w:rsidRPr="00B9736F">
        <w:rPr>
          <w:sz w:val="28"/>
          <w:szCs w:val="28"/>
          <w:lang w:val="uk-UA"/>
        </w:rPr>
        <w:t xml:space="preserve">). Таким чином, виходить залежність прискорення першого аркуша від коефіцієнтів </w:t>
      </w:r>
      <w:r>
        <w:rPr>
          <w:sz w:val="28"/>
          <w:szCs w:val="28"/>
          <w:lang w:val="uk-UA"/>
        </w:rPr>
        <w:t>тертя і кута нахилу стапеля (3.4.12</w:t>
      </w:r>
      <w:r w:rsidRPr="00B9736F">
        <w:rPr>
          <w:sz w:val="28"/>
          <w:szCs w:val="28"/>
          <w:lang w:val="uk-UA"/>
        </w:rPr>
        <w:t>):</w:t>
      </w:r>
    </w:p>
    <w:tbl>
      <w:tblPr>
        <w:tblStyle w:val="a8"/>
        <w:tblW w:w="0" w:type="auto"/>
        <w:tblLook w:val="04A0" w:firstRow="1" w:lastRow="0" w:firstColumn="1" w:lastColumn="0" w:noHBand="0" w:noVBand="1"/>
      </w:tblPr>
      <w:tblGrid>
        <w:gridCol w:w="8238"/>
        <w:gridCol w:w="1617"/>
      </w:tblGrid>
      <w:tr w:rsidR="00B9736F" w:rsidTr="00B9736F">
        <w:tc>
          <w:tcPr>
            <w:tcW w:w="4927" w:type="dxa"/>
          </w:tcPr>
          <w:p w:rsidR="00B9736F" w:rsidRDefault="00B9736F">
            <w:pPr>
              <w:widowControl/>
              <w:autoSpaceDE/>
              <w:autoSpaceDN/>
              <w:adjustRightInd/>
              <w:spacing w:after="200" w:line="276" w:lineRule="auto"/>
              <w:rPr>
                <w:sz w:val="28"/>
                <w:szCs w:val="28"/>
                <w:lang w:val="uk-UA"/>
              </w:rPr>
            </w:pPr>
            <w:r>
              <w:rPr>
                <w:noProof/>
                <w:sz w:val="28"/>
                <w:szCs w:val="28"/>
              </w:rPr>
              <w:lastRenderedPageBreak/>
              <w:drawing>
                <wp:inline distT="0" distB="0" distL="0" distR="0">
                  <wp:extent cx="5094150" cy="1438031"/>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931_x.jpg"/>
                          <pic:cNvPicPr/>
                        </pic:nvPicPr>
                        <pic:blipFill>
                          <a:blip r:embed="rId60">
                            <a:extLst>
                              <a:ext uri="{28A0092B-C50C-407E-A947-70E740481C1C}">
                                <a14:useLocalDpi xmlns:a14="http://schemas.microsoft.com/office/drawing/2010/main" val="0"/>
                              </a:ext>
                            </a:extLst>
                          </a:blip>
                          <a:stretch>
                            <a:fillRect/>
                          </a:stretch>
                        </pic:blipFill>
                        <pic:spPr>
                          <a:xfrm>
                            <a:off x="0" y="0"/>
                            <a:ext cx="5096023" cy="1438560"/>
                          </a:xfrm>
                          <a:prstGeom prst="rect">
                            <a:avLst/>
                          </a:prstGeom>
                        </pic:spPr>
                      </pic:pic>
                    </a:graphicData>
                  </a:graphic>
                </wp:inline>
              </w:drawing>
            </w:r>
          </w:p>
        </w:tc>
        <w:tc>
          <w:tcPr>
            <w:tcW w:w="4928" w:type="dxa"/>
          </w:tcPr>
          <w:p w:rsidR="00B9736F" w:rsidRDefault="00B9736F">
            <w:pPr>
              <w:widowControl/>
              <w:autoSpaceDE/>
              <w:autoSpaceDN/>
              <w:adjustRightInd/>
              <w:spacing w:after="200" w:line="276" w:lineRule="auto"/>
              <w:rPr>
                <w:sz w:val="28"/>
                <w:szCs w:val="28"/>
                <w:lang w:val="uk-UA"/>
              </w:rPr>
            </w:pPr>
          </w:p>
          <w:p w:rsidR="00B9736F" w:rsidRDefault="00B9736F">
            <w:pPr>
              <w:widowControl/>
              <w:autoSpaceDE/>
              <w:autoSpaceDN/>
              <w:adjustRightInd/>
              <w:spacing w:after="200" w:line="276" w:lineRule="auto"/>
              <w:rPr>
                <w:sz w:val="28"/>
                <w:szCs w:val="28"/>
                <w:lang w:val="uk-UA"/>
              </w:rPr>
            </w:pPr>
          </w:p>
          <w:p w:rsidR="00B9736F" w:rsidRDefault="00B9736F">
            <w:pPr>
              <w:widowControl/>
              <w:autoSpaceDE/>
              <w:autoSpaceDN/>
              <w:adjustRightInd/>
              <w:spacing w:after="200" w:line="276" w:lineRule="auto"/>
              <w:rPr>
                <w:sz w:val="28"/>
                <w:szCs w:val="28"/>
                <w:lang w:val="uk-UA"/>
              </w:rPr>
            </w:pPr>
            <w:r>
              <w:rPr>
                <w:sz w:val="28"/>
                <w:szCs w:val="28"/>
                <w:lang w:val="uk-UA"/>
              </w:rPr>
              <w:t>3.4.12</w:t>
            </w:r>
          </w:p>
        </w:tc>
      </w:tr>
    </w:tbl>
    <w:p w:rsidR="00B9736F" w:rsidRDefault="00B9736F" w:rsidP="007B6C0D">
      <w:pPr>
        <w:widowControl/>
        <w:autoSpaceDE/>
        <w:autoSpaceDN/>
        <w:adjustRightInd/>
        <w:spacing w:after="200" w:line="360" w:lineRule="auto"/>
        <w:rPr>
          <w:sz w:val="28"/>
          <w:szCs w:val="28"/>
          <w:lang w:val="uk-UA"/>
        </w:rPr>
      </w:pPr>
    </w:p>
    <w:p w:rsidR="00B9736F" w:rsidRPr="00B9736F" w:rsidRDefault="00B9736F" w:rsidP="007B6C0D">
      <w:pPr>
        <w:widowControl/>
        <w:autoSpaceDE/>
        <w:autoSpaceDN/>
        <w:adjustRightInd/>
        <w:spacing w:after="200" w:line="360" w:lineRule="auto"/>
        <w:ind w:firstLine="708"/>
        <w:rPr>
          <w:sz w:val="28"/>
          <w:szCs w:val="28"/>
          <w:lang w:val="uk-UA"/>
        </w:rPr>
      </w:pPr>
      <w:r w:rsidRPr="00B9736F">
        <w:rPr>
          <w:sz w:val="28"/>
          <w:szCs w:val="28"/>
          <w:lang w:val="uk-UA"/>
        </w:rPr>
        <w:t>Для побудови графіка можна допустити (на цьому етапі), що коефіціє</w:t>
      </w:r>
      <w:r>
        <w:rPr>
          <w:sz w:val="28"/>
          <w:szCs w:val="28"/>
          <w:lang w:val="uk-UA"/>
        </w:rPr>
        <w:t xml:space="preserve">нти тертя постійні, і прийняти f=0.6, </w:t>
      </w:r>
      <w:r w:rsidRPr="00B9736F">
        <w:rPr>
          <w:rFonts w:ascii="Cambria Math" w:hAnsi="Cambria Math" w:cs="Cambria Math"/>
          <w:sz w:val="28"/>
          <w:szCs w:val="28"/>
          <w:lang w:val="uk-UA"/>
        </w:rPr>
        <w:t>𝑓</w:t>
      </w:r>
      <w:r w:rsidRPr="00B9736F">
        <w:rPr>
          <w:sz w:val="28"/>
          <w:szCs w:val="28"/>
          <w:vertAlign w:val="subscript"/>
          <w:lang w:val="uk-UA"/>
        </w:rPr>
        <w:t>2</w:t>
      </w:r>
      <w:r>
        <w:rPr>
          <w:sz w:val="28"/>
          <w:szCs w:val="28"/>
          <w:lang w:val="uk-UA"/>
        </w:rPr>
        <w:t xml:space="preserve"> = 0.4</w:t>
      </w:r>
    </w:p>
    <w:p w:rsidR="00B9736F" w:rsidRDefault="00B9736F" w:rsidP="007B6C0D">
      <w:pPr>
        <w:widowControl/>
        <w:autoSpaceDE/>
        <w:autoSpaceDN/>
        <w:adjustRightInd/>
        <w:spacing w:after="200" w:line="360" w:lineRule="auto"/>
        <w:ind w:firstLine="708"/>
        <w:rPr>
          <w:sz w:val="28"/>
          <w:szCs w:val="28"/>
          <w:lang w:val="uk-UA"/>
        </w:rPr>
      </w:pPr>
      <w:r w:rsidRPr="00B9736F">
        <w:rPr>
          <w:sz w:val="28"/>
          <w:szCs w:val="28"/>
          <w:lang w:val="uk-UA"/>
        </w:rPr>
        <w:t>На графіку (рис. 3</w:t>
      </w:r>
      <w:r>
        <w:rPr>
          <w:sz w:val="28"/>
          <w:szCs w:val="28"/>
          <w:lang w:val="uk-UA"/>
        </w:rPr>
        <w:t>.2</w:t>
      </w:r>
      <w:r w:rsidRPr="00B9736F">
        <w:rPr>
          <w:sz w:val="28"/>
          <w:szCs w:val="28"/>
          <w:lang w:val="uk-UA"/>
        </w:rPr>
        <w:t>1) представлені кілька кривих, кожна з яких відповідає певному куту нахилу стапеля.</w:t>
      </w:r>
    </w:p>
    <w:tbl>
      <w:tblPr>
        <w:tblStyle w:val="a8"/>
        <w:tblW w:w="0" w:type="auto"/>
        <w:tblLook w:val="04A0" w:firstRow="1" w:lastRow="0" w:firstColumn="1" w:lastColumn="0" w:noHBand="0" w:noVBand="1"/>
      </w:tblPr>
      <w:tblGrid>
        <w:gridCol w:w="9855"/>
      </w:tblGrid>
      <w:tr w:rsidR="00B9736F" w:rsidTr="00B9736F">
        <w:tc>
          <w:tcPr>
            <w:tcW w:w="9855" w:type="dxa"/>
          </w:tcPr>
          <w:p w:rsidR="00B9736F" w:rsidRDefault="00B9736F" w:rsidP="00B9736F">
            <w:pPr>
              <w:widowControl/>
              <w:autoSpaceDE/>
              <w:autoSpaceDN/>
              <w:adjustRightInd/>
              <w:spacing w:after="200" w:line="276" w:lineRule="auto"/>
              <w:jc w:val="center"/>
              <w:rPr>
                <w:sz w:val="28"/>
                <w:szCs w:val="28"/>
                <w:lang w:val="uk-UA"/>
              </w:rPr>
            </w:pPr>
            <w:r>
              <w:rPr>
                <w:noProof/>
                <w:sz w:val="28"/>
                <w:szCs w:val="28"/>
              </w:rPr>
              <w:drawing>
                <wp:inline distT="0" distB="0" distL="0" distR="0">
                  <wp:extent cx="5462953" cy="3805761"/>
                  <wp:effectExtent l="0" t="0" r="4445" b="4445"/>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947_y.jpg"/>
                          <pic:cNvPicPr/>
                        </pic:nvPicPr>
                        <pic:blipFill>
                          <a:blip r:embed="rId61">
                            <a:extLst>
                              <a:ext uri="{28A0092B-C50C-407E-A947-70E740481C1C}">
                                <a14:useLocalDpi xmlns:a14="http://schemas.microsoft.com/office/drawing/2010/main" val="0"/>
                              </a:ext>
                            </a:extLst>
                          </a:blip>
                          <a:stretch>
                            <a:fillRect/>
                          </a:stretch>
                        </pic:blipFill>
                        <pic:spPr>
                          <a:xfrm>
                            <a:off x="0" y="0"/>
                            <a:ext cx="5470537" cy="3811045"/>
                          </a:xfrm>
                          <a:prstGeom prst="rect">
                            <a:avLst/>
                          </a:prstGeom>
                        </pic:spPr>
                      </pic:pic>
                    </a:graphicData>
                  </a:graphic>
                </wp:inline>
              </w:drawing>
            </w:r>
          </w:p>
        </w:tc>
      </w:tr>
      <w:tr w:rsidR="00B9736F" w:rsidTr="00B9736F">
        <w:tc>
          <w:tcPr>
            <w:tcW w:w="9855" w:type="dxa"/>
          </w:tcPr>
          <w:p w:rsidR="00B9736F" w:rsidRDefault="00B9736F" w:rsidP="00B9736F">
            <w:pPr>
              <w:widowControl/>
              <w:tabs>
                <w:tab w:val="left" w:pos="2191"/>
              </w:tabs>
              <w:autoSpaceDE/>
              <w:autoSpaceDN/>
              <w:adjustRightInd/>
              <w:spacing w:after="200" w:line="276" w:lineRule="auto"/>
              <w:rPr>
                <w:sz w:val="28"/>
                <w:szCs w:val="28"/>
                <w:lang w:val="uk-UA"/>
              </w:rPr>
            </w:pPr>
            <w:r w:rsidRPr="00B9736F">
              <w:rPr>
                <w:sz w:val="28"/>
                <w:szCs w:val="28"/>
                <w:lang w:val="uk-UA"/>
              </w:rPr>
              <w:t>Рис</w:t>
            </w:r>
            <w:r>
              <w:rPr>
                <w:sz w:val="28"/>
                <w:szCs w:val="28"/>
                <w:lang w:val="uk-UA"/>
              </w:rPr>
              <w:t>унок</w:t>
            </w:r>
            <w:r w:rsidRPr="00B9736F">
              <w:rPr>
                <w:sz w:val="28"/>
                <w:szCs w:val="28"/>
                <w:lang w:val="uk-UA"/>
              </w:rPr>
              <w:t>. 3</w:t>
            </w:r>
            <w:r>
              <w:rPr>
                <w:sz w:val="28"/>
                <w:szCs w:val="28"/>
                <w:lang w:val="uk-UA"/>
              </w:rPr>
              <w:t>.2</w:t>
            </w:r>
            <w:r w:rsidRPr="00B9736F">
              <w:rPr>
                <w:sz w:val="28"/>
                <w:szCs w:val="28"/>
                <w:lang w:val="uk-UA"/>
              </w:rPr>
              <w:t>1</w:t>
            </w:r>
            <w:r>
              <w:rPr>
                <w:sz w:val="28"/>
                <w:szCs w:val="28"/>
                <w:lang w:val="uk-UA"/>
              </w:rPr>
              <w:t xml:space="preserve"> -</w:t>
            </w:r>
            <w:r w:rsidRPr="00B9736F">
              <w:rPr>
                <w:sz w:val="28"/>
                <w:szCs w:val="28"/>
                <w:lang w:val="uk-UA"/>
              </w:rPr>
              <w:t>. Графік прискорення аркуша при різних кутах нахилу стапеля.</w:t>
            </w:r>
          </w:p>
        </w:tc>
      </w:tr>
    </w:tbl>
    <w:p w:rsidR="00B9736F" w:rsidRDefault="00B9736F" w:rsidP="00B9736F">
      <w:pPr>
        <w:widowControl/>
        <w:autoSpaceDE/>
        <w:autoSpaceDN/>
        <w:adjustRightInd/>
        <w:spacing w:after="200" w:line="276" w:lineRule="auto"/>
        <w:ind w:firstLine="708"/>
        <w:rPr>
          <w:sz w:val="28"/>
          <w:szCs w:val="28"/>
          <w:lang w:val="uk-UA"/>
        </w:rPr>
      </w:pPr>
    </w:p>
    <w:p w:rsidR="00A51865" w:rsidRPr="00A51865" w:rsidRDefault="00A51865" w:rsidP="007B6C0D">
      <w:pPr>
        <w:widowControl/>
        <w:autoSpaceDE/>
        <w:autoSpaceDN/>
        <w:adjustRightInd/>
        <w:spacing w:after="200" w:line="360" w:lineRule="auto"/>
        <w:ind w:firstLine="708"/>
        <w:rPr>
          <w:sz w:val="28"/>
          <w:szCs w:val="28"/>
          <w:lang w:val="uk-UA"/>
        </w:rPr>
      </w:pPr>
      <w:r w:rsidRPr="00A51865">
        <w:rPr>
          <w:sz w:val="28"/>
          <w:szCs w:val="28"/>
          <w:lang w:val="uk-UA"/>
        </w:rPr>
        <w:t>Цей графік показує, що для певного розкиду значень коефіцієнтів тертя між аркушами, при збільшенні кута нахилу від 0 до 90 градусів спостерігається збільшення максимальн</w:t>
      </w:r>
      <w:r>
        <w:rPr>
          <w:sz w:val="28"/>
          <w:szCs w:val="28"/>
          <w:lang w:val="uk-UA"/>
        </w:rPr>
        <w:t>о можливого прискорення аркуша.</w:t>
      </w:r>
    </w:p>
    <w:p w:rsidR="00A51865" w:rsidRPr="00A51865" w:rsidRDefault="00A51865" w:rsidP="007B6C0D">
      <w:pPr>
        <w:widowControl/>
        <w:autoSpaceDE/>
        <w:autoSpaceDN/>
        <w:adjustRightInd/>
        <w:spacing w:after="200" w:line="360" w:lineRule="auto"/>
        <w:ind w:firstLine="708"/>
        <w:rPr>
          <w:sz w:val="28"/>
          <w:szCs w:val="28"/>
          <w:lang w:val="uk-UA"/>
        </w:rPr>
      </w:pPr>
      <w:r w:rsidRPr="00A51865">
        <w:rPr>
          <w:sz w:val="28"/>
          <w:szCs w:val="28"/>
          <w:lang w:val="uk-UA"/>
        </w:rPr>
        <w:lastRenderedPageBreak/>
        <w:t>Крім цього, можна сказати, що збільшити прискорення подаваного аркуша можна двома шляхами. По-перше, зменшуючи коефіцієнт тертя між аркушами, і, по-друге, збільшуючи коефіцієнт тертя мі</w:t>
      </w:r>
      <w:r>
        <w:rPr>
          <w:sz w:val="28"/>
          <w:szCs w:val="28"/>
          <w:lang w:val="uk-UA"/>
        </w:rPr>
        <w:t>ж фрикційним роликом і папером.</w:t>
      </w:r>
    </w:p>
    <w:p w:rsidR="00A51865" w:rsidRPr="00A51865" w:rsidRDefault="00A51865" w:rsidP="007B6C0D">
      <w:pPr>
        <w:widowControl/>
        <w:autoSpaceDE/>
        <w:autoSpaceDN/>
        <w:adjustRightInd/>
        <w:spacing w:after="200" w:line="360" w:lineRule="auto"/>
        <w:ind w:firstLine="708"/>
        <w:rPr>
          <w:sz w:val="28"/>
          <w:szCs w:val="28"/>
          <w:lang w:val="uk-UA"/>
        </w:rPr>
      </w:pPr>
      <w:r w:rsidRPr="00A51865">
        <w:rPr>
          <w:sz w:val="28"/>
          <w:szCs w:val="28"/>
          <w:lang w:val="uk-UA"/>
        </w:rPr>
        <w:t>Таким чином, для поліпшення точності подачі аркушів необхідно прагнути до мінімізації різн</w:t>
      </w:r>
      <w:r>
        <w:rPr>
          <w:sz w:val="28"/>
          <w:szCs w:val="28"/>
          <w:lang w:val="uk-UA"/>
        </w:rPr>
        <w:t>иці коефіцієнтів тертя у стопі.</w:t>
      </w:r>
    </w:p>
    <w:p w:rsidR="00A51865" w:rsidRPr="00A51865" w:rsidRDefault="00A51865" w:rsidP="007B6C0D">
      <w:pPr>
        <w:widowControl/>
        <w:autoSpaceDE/>
        <w:autoSpaceDN/>
        <w:adjustRightInd/>
        <w:spacing w:after="200" w:line="360" w:lineRule="auto"/>
        <w:ind w:firstLine="708"/>
        <w:rPr>
          <w:sz w:val="28"/>
          <w:szCs w:val="28"/>
          <w:lang w:val="uk-UA"/>
        </w:rPr>
      </w:pPr>
      <w:r w:rsidRPr="00A51865">
        <w:rPr>
          <w:sz w:val="28"/>
          <w:szCs w:val="28"/>
          <w:lang w:val="uk-UA"/>
        </w:rPr>
        <w:t>На підставі наведених вище формул і залежностей не можна дати однозначну відповідь щодо впливу деяких факторів на працездатність фрикційних самонакладів, оскільки більшість цих факторів є випадковими величинами. Наприклад, коефіцієнти тертя між аркушами і коефіцієнт тертя між роликом і верхнім аркушем. Крім того, випадковими величинами є середні квадратичні відхилення коефіцієнтів тертя при використанні різних сортів паперу; рі</w:t>
      </w:r>
      <w:r>
        <w:rPr>
          <w:sz w:val="28"/>
          <w:szCs w:val="28"/>
          <w:lang w:val="uk-UA"/>
        </w:rPr>
        <w:t xml:space="preserve">вень установки </w:t>
      </w:r>
      <w:proofErr w:type="spellStart"/>
      <w:r>
        <w:rPr>
          <w:sz w:val="28"/>
          <w:szCs w:val="28"/>
          <w:lang w:val="uk-UA"/>
        </w:rPr>
        <w:t>відсікача</w:t>
      </w:r>
      <w:proofErr w:type="spellEnd"/>
      <w:r>
        <w:rPr>
          <w:sz w:val="28"/>
          <w:szCs w:val="28"/>
          <w:lang w:val="uk-UA"/>
        </w:rPr>
        <w:t xml:space="preserve"> та ін.</w:t>
      </w:r>
    </w:p>
    <w:p w:rsidR="00B9736F" w:rsidRDefault="00A51865" w:rsidP="007B6C0D">
      <w:pPr>
        <w:widowControl/>
        <w:autoSpaceDE/>
        <w:autoSpaceDN/>
        <w:adjustRightInd/>
        <w:spacing w:after="200" w:line="360" w:lineRule="auto"/>
        <w:ind w:firstLine="708"/>
        <w:rPr>
          <w:sz w:val="28"/>
          <w:szCs w:val="28"/>
          <w:lang w:val="uk-UA"/>
        </w:rPr>
      </w:pPr>
      <w:r w:rsidRPr="00A51865">
        <w:rPr>
          <w:sz w:val="28"/>
          <w:szCs w:val="28"/>
          <w:lang w:val="uk-UA"/>
        </w:rPr>
        <w:t>Як відомо, невизначеність, викликана впливом випадкових величин, може бути оцінена кількісно за допомогою теорії ймовірностей і математичної статистики.</w:t>
      </w:r>
    </w:p>
    <w:p w:rsidR="00B9736F" w:rsidRDefault="00B9736F" w:rsidP="00B9736F">
      <w:pPr>
        <w:widowControl/>
        <w:autoSpaceDE/>
        <w:autoSpaceDN/>
        <w:adjustRightInd/>
        <w:spacing w:after="200" w:line="276" w:lineRule="auto"/>
        <w:ind w:firstLine="708"/>
        <w:rPr>
          <w:sz w:val="28"/>
          <w:szCs w:val="28"/>
          <w:lang w:val="uk-UA"/>
        </w:rPr>
      </w:pPr>
    </w:p>
    <w:p w:rsidR="00A51865" w:rsidRPr="00F86CFB" w:rsidRDefault="00A51865" w:rsidP="0019693B">
      <w:pPr>
        <w:pStyle w:val="2"/>
        <w:rPr>
          <w:color w:val="auto"/>
          <w:sz w:val="28"/>
          <w:szCs w:val="28"/>
          <w:lang w:val="uk-UA"/>
        </w:rPr>
      </w:pPr>
      <w:bookmarkStart w:id="19" w:name="_Toc169538376"/>
      <w:r w:rsidRPr="00F86CFB">
        <w:rPr>
          <w:color w:val="auto"/>
          <w:sz w:val="28"/>
          <w:szCs w:val="28"/>
          <w:lang w:val="uk-UA"/>
        </w:rPr>
        <w:t>3.5. Аналіз дерева відмов при подачі листа</w:t>
      </w:r>
      <w:bookmarkEnd w:id="19"/>
    </w:p>
    <w:p w:rsidR="00A51865" w:rsidRPr="00A51865" w:rsidRDefault="00A51865" w:rsidP="007B6C0D">
      <w:pPr>
        <w:widowControl/>
        <w:autoSpaceDE/>
        <w:autoSpaceDN/>
        <w:adjustRightInd/>
        <w:spacing w:after="200" w:line="360" w:lineRule="auto"/>
        <w:ind w:firstLine="708"/>
        <w:rPr>
          <w:sz w:val="28"/>
          <w:szCs w:val="28"/>
          <w:lang w:val="uk-UA"/>
        </w:rPr>
      </w:pPr>
      <w:r w:rsidRPr="00A51865">
        <w:rPr>
          <w:sz w:val="28"/>
          <w:szCs w:val="28"/>
          <w:lang w:val="uk-UA"/>
        </w:rPr>
        <w:t xml:space="preserve">На першому етапі потрібно розглянути випадок, коли </w:t>
      </w:r>
      <w:proofErr w:type="spellStart"/>
      <w:r w:rsidRPr="00A51865">
        <w:rPr>
          <w:sz w:val="28"/>
          <w:szCs w:val="28"/>
          <w:lang w:val="uk-UA"/>
        </w:rPr>
        <w:t>відсікач</w:t>
      </w:r>
      <w:proofErr w:type="spellEnd"/>
      <w:r w:rsidRPr="00A51865">
        <w:rPr>
          <w:sz w:val="28"/>
          <w:szCs w:val="28"/>
          <w:lang w:val="uk-UA"/>
        </w:rPr>
        <w:t xml:space="preserve"> звільняє тільки два верхніх листи. У цьому випадку слід враховувати лише три події, які впливаю</w:t>
      </w:r>
      <w:r>
        <w:rPr>
          <w:sz w:val="28"/>
          <w:szCs w:val="28"/>
          <w:lang w:val="uk-UA"/>
        </w:rPr>
        <w:t xml:space="preserve">ть на відділення листів. Подія </w:t>
      </w:r>
      <w:r w:rsidRPr="00A51865">
        <w:rPr>
          <w:rFonts w:ascii="Cambria Math" w:hAnsi="Cambria Math" w:cs="Cambria Math"/>
          <w:sz w:val="28"/>
          <w:szCs w:val="28"/>
          <w:lang w:val="uk-UA"/>
        </w:rPr>
        <w:t>𝐴</w:t>
      </w:r>
      <w:r w:rsidRPr="00A51865">
        <w:rPr>
          <w:sz w:val="28"/>
          <w:szCs w:val="28"/>
          <w:vertAlign w:val="subscript"/>
          <w:lang w:val="uk-UA"/>
        </w:rPr>
        <w:t>1</w:t>
      </w:r>
      <w:r>
        <w:rPr>
          <w:sz w:val="28"/>
          <w:szCs w:val="28"/>
          <w:lang w:val="uk-UA"/>
        </w:rPr>
        <w:t xml:space="preserve">  відбувається, якщо </w:t>
      </w:r>
      <w:r w:rsidRPr="00A51865">
        <w:rPr>
          <w:rFonts w:ascii="Cambria Math" w:hAnsi="Cambria Math" w:cs="Cambria Math"/>
          <w:sz w:val="28"/>
          <w:szCs w:val="28"/>
          <w:lang w:val="uk-UA"/>
        </w:rPr>
        <w:t>𝐹</w:t>
      </w:r>
      <w:r>
        <w:rPr>
          <w:sz w:val="28"/>
          <w:szCs w:val="28"/>
          <w:lang w:val="uk-UA"/>
        </w:rPr>
        <w:t>&gt;</w:t>
      </w:r>
      <w:r w:rsidRPr="00A51865">
        <w:rPr>
          <w:rFonts w:ascii="Cambria Math" w:hAnsi="Cambria Math" w:cs="Cambria Math"/>
          <w:sz w:val="28"/>
          <w:szCs w:val="28"/>
          <w:lang w:val="uk-UA"/>
        </w:rPr>
        <w:t>𝐹</w:t>
      </w:r>
      <w:r w:rsidRPr="00A51865">
        <w:rPr>
          <w:sz w:val="28"/>
          <w:szCs w:val="28"/>
          <w:vertAlign w:val="subscript"/>
          <w:lang w:val="uk-UA"/>
        </w:rPr>
        <w:t>1</w:t>
      </w:r>
      <w:r w:rsidRPr="00A51865">
        <w:rPr>
          <w:sz w:val="28"/>
          <w:szCs w:val="28"/>
          <w:lang w:val="uk-UA"/>
        </w:rPr>
        <w:t>, под</w:t>
      </w:r>
      <w:r>
        <w:rPr>
          <w:sz w:val="28"/>
          <w:szCs w:val="28"/>
          <w:lang w:val="uk-UA"/>
        </w:rPr>
        <w:t xml:space="preserve">ія </w:t>
      </w:r>
      <w:r w:rsidRPr="00A51865">
        <w:rPr>
          <w:rFonts w:ascii="Cambria Math" w:hAnsi="Cambria Math" w:cs="Cambria Math"/>
          <w:sz w:val="28"/>
          <w:szCs w:val="28"/>
          <w:lang w:val="uk-UA"/>
        </w:rPr>
        <w:t>𝐴</w:t>
      </w:r>
      <w:r w:rsidRPr="00A51865">
        <w:rPr>
          <w:sz w:val="28"/>
          <w:szCs w:val="28"/>
          <w:vertAlign w:val="subscript"/>
          <w:lang w:val="uk-UA"/>
        </w:rPr>
        <w:t>2</w:t>
      </w:r>
      <w:r>
        <w:rPr>
          <w:sz w:val="28"/>
          <w:szCs w:val="28"/>
          <w:lang w:val="uk-UA"/>
        </w:rPr>
        <w:t xml:space="preserve">  відбувається, якщо F&gt;</w:t>
      </w:r>
      <w:proofErr w:type="spellStart"/>
      <w:r>
        <w:rPr>
          <w:sz w:val="28"/>
          <w:szCs w:val="28"/>
          <w:lang w:val="uk-UA"/>
        </w:rPr>
        <w:t>F</w:t>
      </w:r>
      <w:proofErr w:type="spellEnd"/>
      <w:r w:rsidRPr="00A51865">
        <w:rPr>
          <w:sz w:val="28"/>
          <w:szCs w:val="28"/>
          <w:vertAlign w:val="subscript"/>
          <w:lang w:val="uk-UA"/>
        </w:rPr>
        <w:t xml:space="preserve"> 2</w:t>
      </w:r>
      <w:r>
        <w:rPr>
          <w:sz w:val="28"/>
          <w:szCs w:val="28"/>
          <w:lang w:val="uk-UA"/>
        </w:rPr>
        <w:t>, подія A</w:t>
      </w:r>
      <w:r w:rsidRPr="00A51865">
        <w:rPr>
          <w:sz w:val="28"/>
          <w:szCs w:val="28"/>
          <w:vertAlign w:val="subscript"/>
          <w:lang w:val="uk-UA"/>
        </w:rPr>
        <w:t>3</w:t>
      </w:r>
      <w:r>
        <w:rPr>
          <w:sz w:val="28"/>
          <w:szCs w:val="28"/>
          <w:lang w:val="uk-UA"/>
        </w:rPr>
        <w:t xml:space="preserve">  відбувається, якщо </w:t>
      </w:r>
      <w:r w:rsidRPr="00A51865">
        <w:rPr>
          <w:rFonts w:ascii="Cambria Math" w:hAnsi="Cambria Math" w:cs="Cambria Math"/>
          <w:sz w:val="28"/>
          <w:szCs w:val="28"/>
          <w:lang w:val="uk-UA"/>
        </w:rPr>
        <w:t>𝐹</w:t>
      </w:r>
      <w:r w:rsidRPr="00A51865">
        <w:rPr>
          <w:sz w:val="28"/>
          <w:szCs w:val="28"/>
          <w:vertAlign w:val="subscript"/>
          <w:lang w:val="uk-UA"/>
        </w:rPr>
        <w:t>1</w:t>
      </w:r>
      <w:r>
        <w:rPr>
          <w:sz w:val="28"/>
          <w:szCs w:val="28"/>
          <w:lang w:val="uk-UA"/>
        </w:rPr>
        <w:t>&gt;</w:t>
      </w:r>
      <w:r w:rsidRPr="00A51865">
        <w:rPr>
          <w:rFonts w:ascii="Cambria Math" w:hAnsi="Cambria Math" w:cs="Cambria Math"/>
          <w:sz w:val="28"/>
          <w:szCs w:val="28"/>
          <w:lang w:val="uk-UA"/>
        </w:rPr>
        <w:t>𝐹</w:t>
      </w:r>
      <w:r w:rsidRPr="00A51865">
        <w:rPr>
          <w:sz w:val="28"/>
          <w:szCs w:val="28"/>
          <w:vertAlign w:val="subscript"/>
          <w:lang w:val="uk-UA"/>
        </w:rPr>
        <w:t>2</w:t>
      </w:r>
    </w:p>
    <w:p w:rsidR="00A51865" w:rsidRPr="00A51865" w:rsidRDefault="00A51865" w:rsidP="007B6C0D">
      <w:pPr>
        <w:widowControl/>
        <w:autoSpaceDE/>
        <w:autoSpaceDN/>
        <w:adjustRightInd/>
        <w:spacing w:after="200" w:line="360" w:lineRule="auto"/>
        <w:ind w:firstLine="708"/>
        <w:rPr>
          <w:sz w:val="28"/>
          <w:szCs w:val="28"/>
          <w:lang w:val="uk-UA"/>
        </w:rPr>
      </w:pPr>
      <w:r w:rsidRPr="00A51865">
        <w:rPr>
          <w:sz w:val="28"/>
          <w:szCs w:val="28"/>
          <w:lang w:val="uk-UA"/>
        </w:rPr>
        <w:t>. Ці три події є незалежними, оскільки сили тертя в першу чергу визначаються коефіцієнтами тертя, які є неза</w:t>
      </w:r>
      <w:r w:rsidR="003B3C7E">
        <w:rPr>
          <w:sz w:val="28"/>
          <w:szCs w:val="28"/>
          <w:lang w:val="uk-UA"/>
        </w:rPr>
        <w:t>лежними випадковими величинами.</w:t>
      </w:r>
    </w:p>
    <w:p w:rsidR="003B3C7E" w:rsidRPr="003B3C7E" w:rsidRDefault="00A51865" w:rsidP="007B6C0D">
      <w:pPr>
        <w:widowControl/>
        <w:autoSpaceDE/>
        <w:autoSpaceDN/>
        <w:adjustRightInd/>
        <w:spacing w:after="200" w:line="360" w:lineRule="auto"/>
        <w:ind w:firstLine="708"/>
        <w:rPr>
          <w:sz w:val="28"/>
          <w:szCs w:val="28"/>
          <w:lang w:val="uk-UA"/>
        </w:rPr>
      </w:pPr>
      <w:r w:rsidRPr="00A51865">
        <w:rPr>
          <w:sz w:val="28"/>
          <w:szCs w:val="28"/>
          <w:lang w:val="uk-UA"/>
        </w:rPr>
        <w:t>Однак необхід</w:t>
      </w:r>
      <w:r w:rsidR="003B3C7E">
        <w:rPr>
          <w:sz w:val="28"/>
          <w:szCs w:val="28"/>
          <w:lang w:val="uk-UA"/>
        </w:rPr>
        <w:t xml:space="preserve">но зазначити, що деякі з подій </w:t>
      </w:r>
      <w:r w:rsidRPr="00A51865">
        <w:rPr>
          <w:rFonts w:ascii="Cambria Math" w:hAnsi="Cambria Math" w:cs="Cambria Math"/>
          <w:sz w:val="28"/>
          <w:szCs w:val="28"/>
          <w:lang w:val="uk-UA"/>
        </w:rPr>
        <w:t>𝐴</w:t>
      </w:r>
      <w:r w:rsidR="003B3C7E" w:rsidRPr="003B3C7E">
        <w:rPr>
          <w:sz w:val="28"/>
          <w:szCs w:val="28"/>
          <w:vertAlign w:val="subscript"/>
          <w:lang w:val="uk-UA"/>
        </w:rPr>
        <w:t>1</w:t>
      </w:r>
      <w:r w:rsidR="003B3C7E">
        <w:rPr>
          <w:sz w:val="28"/>
          <w:szCs w:val="28"/>
          <w:lang w:val="uk-UA"/>
        </w:rPr>
        <w:t xml:space="preserve"> , </w:t>
      </w:r>
      <w:r w:rsidRPr="00A51865">
        <w:rPr>
          <w:rFonts w:ascii="Cambria Math" w:hAnsi="Cambria Math" w:cs="Cambria Math"/>
          <w:sz w:val="28"/>
          <w:szCs w:val="28"/>
          <w:lang w:val="uk-UA"/>
        </w:rPr>
        <w:t>𝐴</w:t>
      </w:r>
      <w:r w:rsidR="003B3C7E" w:rsidRPr="003B3C7E">
        <w:rPr>
          <w:sz w:val="28"/>
          <w:szCs w:val="28"/>
          <w:vertAlign w:val="subscript"/>
          <w:lang w:val="uk-UA"/>
        </w:rPr>
        <w:t>2</w:t>
      </w:r>
      <w:r w:rsidR="003B3C7E">
        <w:rPr>
          <w:sz w:val="28"/>
          <w:szCs w:val="28"/>
          <w:lang w:val="uk-UA"/>
        </w:rPr>
        <w:t>, A</w:t>
      </w:r>
      <w:r w:rsidR="003B3C7E" w:rsidRPr="003B3C7E">
        <w:rPr>
          <w:sz w:val="28"/>
          <w:szCs w:val="28"/>
          <w:vertAlign w:val="subscript"/>
          <w:lang w:val="uk-UA"/>
        </w:rPr>
        <w:t>3</w:t>
      </w:r>
      <w:r w:rsidRPr="00A51865">
        <w:rPr>
          <w:sz w:val="28"/>
          <w:szCs w:val="28"/>
          <w:lang w:val="uk-UA"/>
        </w:rPr>
        <w:t xml:space="preserve">  є залежними в сукупності. Н</w:t>
      </w:r>
      <w:r w:rsidR="003B3C7E">
        <w:rPr>
          <w:sz w:val="28"/>
          <w:szCs w:val="28"/>
          <w:lang w:val="uk-UA"/>
        </w:rPr>
        <w:t xml:space="preserve">априклад, якщо відбулися події </w:t>
      </w:r>
      <w:r w:rsidRPr="00A51865">
        <w:rPr>
          <w:rFonts w:ascii="Cambria Math" w:hAnsi="Cambria Math" w:cs="Cambria Math"/>
          <w:sz w:val="28"/>
          <w:szCs w:val="28"/>
          <w:lang w:val="uk-UA"/>
        </w:rPr>
        <w:t>𝐴</w:t>
      </w:r>
      <w:r w:rsidR="003B3C7E" w:rsidRPr="003B3C7E">
        <w:rPr>
          <w:sz w:val="28"/>
          <w:szCs w:val="28"/>
          <w:vertAlign w:val="subscript"/>
          <w:lang w:val="uk-UA"/>
        </w:rPr>
        <w:t>1</w:t>
      </w:r>
      <w:r w:rsidR="003B3C7E">
        <w:rPr>
          <w:sz w:val="28"/>
          <w:szCs w:val="28"/>
          <w:lang w:val="uk-UA"/>
        </w:rPr>
        <w:t xml:space="preserve">  і </w:t>
      </w:r>
      <w:r w:rsidRPr="00A51865">
        <w:rPr>
          <w:rFonts w:ascii="Cambria Math" w:hAnsi="Cambria Math" w:cs="Cambria Math"/>
          <w:sz w:val="28"/>
          <w:szCs w:val="28"/>
          <w:lang w:val="uk-UA"/>
        </w:rPr>
        <w:t>𝐴</w:t>
      </w:r>
      <w:r w:rsidR="003B3C7E" w:rsidRPr="003B3C7E">
        <w:rPr>
          <w:sz w:val="28"/>
          <w:szCs w:val="28"/>
          <w:vertAlign w:val="subscript"/>
          <w:lang w:val="uk-UA"/>
        </w:rPr>
        <w:t>3</w:t>
      </w:r>
      <w:r w:rsidRPr="00A51865">
        <w:rPr>
          <w:sz w:val="28"/>
          <w:szCs w:val="28"/>
          <w:lang w:val="uk-UA"/>
        </w:rPr>
        <w:t>, то о</w:t>
      </w:r>
      <w:r w:rsidR="003B3C7E">
        <w:rPr>
          <w:sz w:val="28"/>
          <w:szCs w:val="28"/>
          <w:lang w:val="uk-UA"/>
        </w:rPr>
        <w:t xml:space="preserve">бов'язково </w:t>
      </w:r>
      <w:r w:rsidR="003B3C7E">
        <w:rPr>
          <w:sz w:val="28"/>
          <w:szCs w:val="28"/>
          <w:lang w:val="uk-UA"/>
        </w:rPr>
        <w:lastRenderedPageBreak/>
        <w:t xml:space="preserve">відбудеться і подія </w:t>
      </w:r>
      <w:r w:rsidRPr="00A51865">
        <w:rPr>
          <w:rFonts w:ascii="Cambria Math" w:hAnsi="Cambria Math" w:cs="Cambria Math"/>
          <w:sz w:val="28"/>
          <w:szCs w:val="28"/>
          <w:lang w:val="uk-UA"/>
        </w:rPr>
        <w:t>𝐴</w:t>
      </w:r>
      <w:r w:rsidR="003B3C7E" w:rsidRPr="003B3C7E">
        <w:rPr>
          <w:sz w:val="28"/>
          <w:szCs w:val="28"/>
          <w:vertAlign w:val="subscript"/>
          <w:lang w:val="uk-UA"/>
        </w:rPr>
        <w:t>2</w:t>
      </w:r>
      <w:r w:rsidRPr="00A51865">
        <w:rPr>
          <w:sz w:val="28"/>
          <w:szCs w:val="28"/>
          <w:lang w:val="uk-UA"/>
        </w:rPr>
        <w:t>. Тому потрібно враховувати умовну ймовірність</w:t>
      </w:r>
      <w:r w:rsidR="003B3C7E">
        <w:rPr>
          <w:sz w:val="28"/>
          <w:szCs w:val="28"/>
          <w:lang w:val="uk-UA"/>
        </w:rPr>
        <w:t xml:space="preserve"> </w:t>
      </w:r>
      <w:r w:rsidR="003B3C7E" w:rsidRPr="003B3C7E">
        <w:rPr>
          <w:sz w:val="28"/>
          <w:szCs w:val="28"/>
          <w:lang w:val="uk-UA"/>
        </w:rPr>
        <w:t>подій. Для наочності корисно побуд</w:t>
      </w:r>
      <w:r w:rsidR="003B3C7E">
        <w:rPr>
          <w:sz w:val="28"/>
          <w:szCs w:val="28"/>
          <w:lang w:val="uk-UA"/>
        </w:rPr>
        <w:t>увати "дерево" подій (рис. 3.23).</w:t>
      </w:r>
    </w:p>
    <w:p w:rsidR="003B3C7E" w:rsidRPr="003B3C7E" w:rsidRDefault="003B3C7E" w:rsidP="007B6C0D">
      <w:pPr>
        <w:widowControl/>
        <w:autoSpaceDE/>
        <w:autoSpaceDN/>
        <w:adjustRightInd/>
        <w:spacing w:after="200" w:line="360" w:lineRule="auto"/>
        <w:ind w:firstLine="708"/>
        <w:rPr>
          <w:sz w:val="28"/>
          <w:szCs w:val="28"/>
          <w:lang w:val="uk-UA"/>
        </w:rPr>
      </w:pPr>
      <w:r w:rsidRPr="003B3C7E">
        <w:rPr>
          <w:sz w:val="28"/>
          <w:szCs w:val="28"/>
          <w:lang w:val="uk-UA"/>
        </w:rPr>
        <w:t>На першому етапі йде порівняння сили тертя між фрикційним роликом і стопою та сили тертя між першим і другим листами. У цьому випадку повн</w:t>
      </w:r>
      <w:r>
        <w:rPr>
          <w:sz w:val="28"/>
          <w:szCs w:val="28"/>
          <w:lang w:val="uk-UA"/>
        </w:rPr>
        <w:t xml:space="preserve">у групу подій складають події: </w:t>
      </w:r>
      <w:r w:rsidRPr="003B3C7E">
        <w:rPr>
          <w:rFonts w:ascii="Cambria Math" w:hAnsi="Cambria Math" w:cs="Cambria Math"/>
          <w:sz w:val="28"/>
          <w:szCs w:val="28"/>
          <w:lang w:val="uk-UA"/>
        </w:rPr>
        <w:t>𝐴</w:t>
      </w:r>
      <w:r w:rsidRPr="003B3C7E">
        <w:rPr>
          <w:sz w:val="28"/>
          <w:szCs w:val="28"/>
          <w:vertAlign w:val="subscript"/>
          <w:lang w:val="uk-UA"/>
        </w:rPr>
        <w:t>1</w:t>
      </w:r>
      <w:r>
        <w:rPr>
          <w:sz w:val="28"/>
          <w:szCs w:val="28"/>
          <w:lang w:val="uk-UA"/>
        </w:rPr>
        <w:t xml:space="preserve">  і </w:t>
      </w:r>
      <w:r w:rsidRPr="003B3C7E">
        <w:rPr>
          <w:rFonts w:ascii="Cambria Math" w:hAnsi="Cambria Math" w:cs="Cambria Math"/>
          <w:sz w:val="28"/>
          <w:szCs w:val="28"/>
          <w:lang w:val="uk-UA"/>
        </w:rPr>
        <w:t>𝐴</w:t>
      </w:r>
      <w:r>
        <w:rPr>
          <w:rFonts w:ascii="Cambria Math" w:hAnsi="Cambria Math" w:cs="Cambria Math"/>
          <w:sz w:val="28"/>
          <w:szCs w:val="28"/>
          <w:lang w:val="uk-UA"/>
        </w:rPr>
        <w:t>’</w:t>
      </w:r>
      <w:r w:rsidRPr="003B3C7E">
        <w:rPr>
          <w:sz w:val="28"/>
          <w:szCs w:val="28"/>
          <w:vertAlign w:val="subscript"/>
          <w:lang w:val="uk-UA"/>
        </w:rPr>
        <w:t>1</w:t>
      </w:r>
    </w:p>
    <w:p w:rsidR="003B3C7E" w:rsidRDefault="003B3C7E" w:rsidP="007B6C0D">
      <w:pPr>
        <w:widowControl/>
        <w:autoSpaceDE/>
        <w:autoSpaceDN/>
        <w:adjustRightInd/>
        <w:spacing w:after="200" w:line="360" w:lineRule="auto"/>
        <w:ind w:firstLine="708"/>
        <w:rPr>
          <w:sz w:val="28"/>
          <w:szCs w:val="28"/>
          <w:lang w:val="uk-UA"/>
        </w:rPr>
      </w:pPr>
      <w:r w:rsidRPr="003B3C7E">
        <w:rPr>
          <w:sz w:val="28"/>
          <w:szCs w:val="28"/>
          <w:lang w:val="uk-UA"/>
        </w:rPr>
        <w:t xml:space="preserve">. На другому етапі порівнюються сила тертя між фрикційним роликом і стопою та сила тертя між другим і третім листами. Тут повну групу подій складають події: </w:t>
      </w:r>
      <w:r w:rsidRPr="003B3C7E">
        <w:rPr>
          <w:rFonts w:ascii="Cambria Math" w:hAnsi="Cambria Math" w:cs="Cambria Math"/>
          <w:sz w:val="28"/>
          <w:szCs w:val="28"/>
          <w:lang w:val="uk-UA"/>
        </w:rPr>
        <w:t>𝐴</w:t>
      </w:r>
      <w:r w:rsidRPr="003B3C7E">
        <w:rPr>
          <w:sz w:val="28"/>
          <w:szCs w:val="28"/>
          <w:vertAlign w:val="subscript"/>
          <w:lang w:val="uk-UA"/>
        </w:rPr>
        <w:t xml:space="preserve">2 </w:t>
      </w:r>
      <w:r w:rsidRPr="003B3C7E">
        <w:rPr>
          <w:sz w:val="28"/>
          <w:szCs w:val="28"/>
          <w:lang w:val="uk-UA"/>
        </w:rPr>
        <w:t xml:space="preserve"> і </w:t>
      </w:r>
      <w:r>
        <w:rPr>
          <w:sz w:val="28"/>
          <w:szCs w:val="28"/>
          <w:lang w:val="uk-UA"/>
        </w:rPr>
        <w:t>A</w:t>
      </w:r>
      <w:r w:rsidRPr="003B3C7E">
        <w:rPr>
          <w:sz w:val="28"/>
          <w:szCs w:val="28"/>
          <w:vertAlign w:val="subscript"/>
          <w:lang w:val="uk-UA"/>
        </w:rPr>
        <w:t>2</w:t>
      </w:r>
      <w:r w:rsidRPr="003B3C7E">
        <w:rPr>
          <w:sz w:val="28"/>
          <w:szCs w:val="28"/>
          <w:lang w:val="uk-UA"/>
        </w:rPr>
        <w:t xml:space="preserve">′. Наступний етап - порівняння сил тертя між першим і другим та між другим і третім листами. Тепер повну групу подій складають події: </w:t>
      </w:r>
      <w:r w:rsidRPr="003B3C7E">
        <w:rPr>
          <w:rFonts w:ascii="Cambria Math" w:hAnsi="Cambria Math" w:cs="Cambria Math"/>
          <w:sz w:val="28"/>
          <w:szCs w:val="28"/>
          <w:lang w:val="uk-UA"/>
        </w:rPr>
        <w:t>𝐴</w:t>
      </w:r>
      <w:r w:rsidRPr="003B3C7E">
        <w:rPr>
          <w:sz w:val="28"/>
          <w:szCs w:val="28"/>
          <w:vertAlign w:val="subscript"/>
          <w:lang w:val="uk-UA"/>
        </w:rPr>
        <w:t>3</w:t>
      </w:r>
      <w:r>
        <w:rPr>
          <w:sz w:val="28"/>
          <w:szCs w:val="28"/>
          <w:lang w:val="uk-UA"/>
        </w:rPr>
        <w:t xml:space="preserve">  і </w:t>
      </w:r>
      <w:r w:rsidRPr="003B3C7E">
        <w:rPr>
          <w:rFonts w:ascii="Cambria Math" w:hAnsi="Cambria Math" w:cs="Cambria Math"/>
          <w:sz w:val="28"/>
          <w:szCs w:val="28"/>
          <w:lang w:val="uk-UA"/>
        </w:rPr>
        <w:t>𝐴</w:t>
      </w:r>
      <w:r w:rsidRPr="003B3C7E">
        <w:rPr>
          <w:sz w:val="28"/>
          <w:szCs w:val="28"/>
          <w:vertAlign w:val="subscript"/>
          <w:lang w:val="uk-UA"/>
        </w:rPr>
        <w:t>3</w:t>
      </w:r>
      <w:r w:rsidRPr="003B3C7E">
        <w:rPr>
          <w:sz w:val="28"/>
          <w:szCs w:val="28"/>
          <w:lang w:val="uk-UA"/>
        </w:rPr>
        <w:t>′</w:t>
      </w:r>
    </w:p>
    <w:tbl>
      <w:tblPr>
        <w:tblStyle w:val="a8"/>
        <w:tblW w:w="0" w:type="auto"/>
        <w:tblLook w:val="04A0" w:firstRow="1" w:lastRow="0" w:firstColumn="1" w:lastColumn="0" w:noHBand="0" w:noVBand="1"/>
      </w:tblPr>
      <w:tblGrid>
        <w:gridCol w:w="9855"/>
      </w:tblGrid>
      <w:tr w:rsidR="003B3C7E" w:rsidTr="003B3C7E">
        <w:tc>
          <w:tcPr>
            <w:tcW w:w="9855" w:type="dxa"/>
          </w:tcPr>
          <w:p w:rsidR="003B3C7E" w:rsidRDefault="003B3C7E" w:rsidP="009E58AC">
            <w:pPr>
              <w:widowControl/>
              <w:autoSpaceDE/>
              <w:autoSpaceDN/>
              <w:adjustRightInd/>
              <w:spacing w:after="200" w:line="276" w:lineRule="auto"/>
              <w:jc w:val="center"/>
              <w:rPr>
                <w:sz w:val="28"/>
                <w:szCs w:val="28"/>
                <w:lang w:val="uk-UA"/>
              </w:rPr>
            </w:pPr>
            <w:r>
              <w:rPr>
                <w:noProof/>
                <w:sz w:val="28"/>
                <w:szCs w:val="28"/>
              </w:rPr>
              <w:drawing>
                <wp:inline distT="0" distB="0" distL="0" distR="0" wp14:anchorId="3B198B5C" wp14:editId="5E041E5D">
                  <wp:extent cx="5773734" cy="4282830"/>
                  <wp:effectExtent l="0" t="0" r="0" b="381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481441876826971_y.jpg"/>
                          <pic:cNvPicPr/>
                        </pic:nvPicPr>
                        <pic:blipFill>
                          <a:blip r:embed="rId62">
                            <a:extLst>
                              <a:ext uri="{28A0092B-C50C-407E-A947-70E740481C1C}">
                                <a14:useLocalDpi xmlns:a14="http://schemas.microsoft.com/office/drawing/2010/main" val="0"/>
                              </a:ext>
                            </a:extLst>
                          </a:blip>
                          <a:stretch>
                            <a:fillRect/>
                          </a:stretch>
                        </pic:blipFill>
                        <pic:spPr>
                          <a:xfrm>
                            <a:off x="0" y="0"/>
                            <a:ext cx="5774979" cy="4283754"/>
                          </a:xfrm>
                          <a:prstGeom prst="rect">
                            <a:avLst/>
                          </a:prstGeom>
                        </pic:spPr>
                      </pic:pic>
                    </a:graphicData>
                  </a:graphic>
                </wp:inline>
              </w:drawing>
            </w:r>
          </w:p>
        </w:tc>
      </w:tr>
      <w:tr w:rsidR="003B3C7E" w:rsidTr="003B3C7E">
        <w:tc>
          <w:tcPr>
            <w:tcW w:w="9855" w:type="dxa"/>
          </w:tcPr>
          <w:p w:rsidR="003B3C7E" w:rsidRDefault="003B3C7E" w:rsidP="003B3C7E">
            <w:pPr>
              <w:widowControl/>
              <w:autoSpaceDE/>
              <w:autoSpaceDN/>
              <w:adjustRightInd/>
              <w:spacing w:after="200" w:line="276" w:lineRule="auto"/>
              <w:rPr>
                <w:sz w:val="28"/>
                <w:szCs w:val="28"/>
                <w:lang w:val="uk-UA"/>
              </w:rPr>
            </w:pPr>
            <w:r>
              <w:rPr>
                <w:sz w:val="28"/>
                <w:szCs w:val="28"/>
                <w:lang w:val="uk-UA"/>
              </w:rPr>
              <w:t>Рисунок 3.23 – Дерево подій.</w:t>
            </w:r>
          </w:p>
        </w:tc>
      </w:tr>
    </w:tbl>
    <w:p w:rsidR="003B3C7E" w:rsidRDefault="003B3C7E" w:rsidP="007B6C0D">
      <w:pPr>
        <w:widowControl/>
        <w:autoSpaceDE/>
        <w:autoSpaceDN/>
        <w:adjustRightInd/>
        <w:spacing w:after="200" w:line="360" w:lineRule="auto"/>
        <w:ind w:firstLine="708"/>
        <w:rPr>
          <w:sz w:val="28"/>
          <w:szCs w:val="28"/>
          <w:lang w:val="uk-UA"/>
        </w:rPr>
      </w:pPr>
      <w:r w:rsidRPr="003B3C7E">
        <w:rPr>
          <w:sz w:val="28"/>
          <w:szCs w:val="28"/>
          <w:lang w:val="uk-UA"/>
        </w:rPr>
        <w:t>В резу</w:t>
      </w:r>
      <w:r>
        <w:rPr>
          <w:sz w:val="28"/>
          <w:szCs w:val="28"/>
          <w:lang w:val="uk-UA"/>
        </w:rPr>
        <w:t xml:space="preserve">льтаті різних комбінацій подій </w:t>
      </w:r>
      <w:r w:rsidRPr="003B3C7E">
        <w:rPr>
          <w:rFonts w:ascii="Cambria Math" w:hAnsi="Cambria Math" w:cs="Cambria Math"/>
          <w:sz w:val="28"/>
          <w:szCs w:val="28"/>
          <w:lang w:val="uk-UA"/>
        </w:rPr>
        <w:t>𝐴</w:t>
      </w:r>
      <w:r w:rsidRPr="003B3C7E">
        <w:rPr>
          <w:sz w:val="28"/>
          <w:szCs w:val="28"/>
          <w:lang w:val="uk-UA"/>
        </w:rPr>
        <w:t>1</w:t>
      </w:r>
      <w:r>
        <w:rPr>
          <w:sz w:val="28"/>
          <w:szCs w:val="28"/>
          <w:lang w:val="uk-UA"/>
        </w:rPr>
        <w:t>,А2,А3,А1’,А2’,А3’ ,отримано вісім результатів В1,В2,В3,В4,В5,В6,В7,В8.</w:t>
      </w:r>
    </w:p>
    <w:p w:rsidR="003B3C7E" w:rsidRPr="003B3C7E" w:rsidRDefault="003B3C7E" w:rsidP="007B6C0D">
      <w:pPr>
        <w:pStyle w:val="a6"/>
        <w:widowControl/>
        <w:numPr>
          <w:ilvl w:val="0"/>
          <w:numId w:val="7"/>
        </w:numPr>
        <w:autoSpaceDE/>
        <w:autoSpaceDN/>
        <w:adjustRightInd/>
        <w:spacing w:after="200" w:line="360" w:lineRule="auto"/>
        <w:rPr>
          <w:sz w:val="28"/>
          <w:szCs w:val="28"/>
          <w:lang w:val="uk-UA"/>
        </w:rPr>
      </w:pPr>
      <w:r w:rsidRPr="003B3C7E">
        <w:rPr>
          <w:sz w:val="28"/>
          <w:szCs w:val="28"/>
          <w:lang w:val="uk-UA"/>
        </w:rPr>
        <w:lastRenderedPageBreak/>
        <w:t xml:space="preserve">Подія </w:t>
      </w:r>
      <w:r w:rsidRPr="003B3C7E">
        <w:rPr>
          <w:rFonts w:ascii="Cambria Math" w:hAnsi="Cambria Math" w:cs="Cambria Math"/>
          <w:sz w:val="28"/>
          <w:szCs w:val="28"/>
          <w:lang w:val="uk-UA"/>
        </w:rPr>
        <w:t>𝐵</w:t>
      </w:r>
      <w:r w:rsidRPr="003B3C7E">
        <w:rPr>
          <w:sz w:val="28"/>
          <w:szCs w:val="28"/>
          <w:lang w:val="uk-UA"/>
        </w:rPr>
        <w:t xml:space="preserve">1  відбувається при спільній появі подій </w:t>
      </w:r>
      <w:r w:rsidRPr="003B3C7E">
        <w:rPr>
          <w:rFonts w:ascii="Cambria Math" w:hAnsi="Cambria Math" w:cs="Cambria Math"/>
          <w:sz w:val="28"/>
          <w:szCs w:val="28"/>
          <w:lang w:val="uk-UA"/>
        </w:rPr>
        <w:t>𝐴</w:t>
      </w:r>
      <w:r w:rsidRPr="003B3C7E">
        <w:rPr>
          <w:sz w:val="28"/>
          <w:szCs w:val="28"/>
          <w:lang w:val="uk-UA"/>
        </w:rPr>
        <w:t xml:space="preserve">1,А2,А3, що відповідає виконанню умови: </w:t>
      </w:r>
      <w:r w:rsidRPr="003B3C7E">
        <w:rPr>
          <w:rFonts w:ascii="Cambria Math" w:hAnsi="Cambria Math" w:cs="Cambria Math"/>
          <w:sz w:val="28"/>
          <w:szCs w:val="28"/>
          <w:lang w:val="uk-UA"/>
        </w:rPr>
        <w:t>𝐹</w:t>
      </w:r>
      <w:r w:rsidRPr="003B3C7E">
        <w:rPr>
          <w:sz w:val="28"/>
          <w:szCs w:val="28"/>
          <w:lang w:val="uk-UA"/>
        </w:rPr>
        <w:t>&gt;</w:t>
      </w:r>
      <w:r w:rsidRPr="003B3C7E">
        <w:rPr>
          <w:rFonts w:ascii="Cambria Math" w:hAnsi="Cambria Math" w:cs="Cambria Math"/>
          <w:sz w:val="28"/>
          <w:szCs w:val="28"/>
          <w:lang w:val="uk-UA"/>
        </w:rPr>
        <w:t>𝐹</w:t>
      </w:r>
      <w:r w:rsidRPr="003B3C7E">
        <w:rPr>
          <w:sz w:val="28"/>
          <w:szCs w:val="28"/>
          <w:lang w:val="uk-UA"/>
        </w:rPr>
        <w:t>1&gt;</w:t>
      </w:r>
      <w:r w:rsidRPr="003B3C7E">
        <w:rPr>
          <w:rFonts w:ascii="Cambria Math" w:hAnsi="Cambria Math" w:cs="Cambria Math"/>
          <w:sz w:val="28"/>
          <w:szCs w:val="28"/>
          <w:lang w:val="uk-UA"/>
        </w:rPr>
        <w:t>𝐹</w:t>
      </w:r>
      <w:r w:rsidRPr="003B3C7E">
        <w:rPr>
          <w:sz w:val="28"/>
          <w:szCs w:val="28"/>
          <w:lang w:val="uk-UA"/>
        </w:rPr>
        <w:t>2  (переміщення першого і другого листа).</w:t>
      </w:r>
    </w:p>
    <w:p w:rsidR="003B3C7E" w:rsidRPr="00691627" w:rsidRDefault="003B3C7E" w:rsidP="007B6C0D">
      <w:pPr>
        <w:pStyle w:val="a6"/>
        <w:widowControl/>
        <w:numPr>
          <w:ilvl w:val="0"/>
          <w:numId w:val="7"/>
        </w:numPr>
        <w:autoSpaceDE/>
        <w:autoSpaceDN/>
        <w:adjustRightInd/>
        <w:spacing w:after="200" w:line="360" w:lineRule="auto"/>
        <w:rPr>
          <w:sz w:val="28"/>
          <w:szCs w:val="28"/>
          <w:lang w:val="uk-UA"/>
        </w:rPr>
      </w:pPr>
      <w:r w:rsidRPr="00691627">
        <w:rPr>
          <w:sz w:val="28"/>
          <w:szCs w:val="28"/>
          <w:lang w:val="uk-UA"/>
        </w:rPr>
        <w:t xml:space="preserve">Подія </w:t>
      </w:r>
      <w:r w:rsidRPr="00691627">
        <w:rPr>
          <w:rFonts w:ascii="Cambria Math" w:hAnsi="Cambria Math" w:cs="Cambria Math"/>
          <w:sz w:val="28"/>
          <w:szCs w:val="28"/>
          <w:lang w:val="uk-UA"/>
        </w:rPr>
        <w:t>𝐵</w:t>
      </w:r>
      <w:r w:rsidRPr="00691627">
        <w:rPr>
          <w:sz w:val="28"/>
          <w:szCs w:val="28"/>
          <w:lang w:val="uk-UA"/>
        </w:rPr>
        <w:t>2  відбува</w:t>
      </w:r>
      <w:r w:rsidR="00691627" w:rsidRPr="00691627">
        <w:rPr>
          <w:sz w:val="28"/>
          <w:szCs w:val="28"/>
          <w:lang w:val="uk-UA"/>
        </w:rPr>
        <w:t>ється при спільній появі подій А1,А2,А’3</w:t>
      </w:r>
      <w:r w:rsidRPr="00691627">
        <w:rPr>
          <w:sz w:val="28"/>
          <w:szCs w:val="28"/>
          <w:lang w:val="uk-UA"/>
        </w:rPr>
        <w:t xml:space="preserve"> , </w:t>
      </w:r>
      <w:r w:rsidR="00691627" w:rsidRPr="00691627">
        <w:rPr>
          <w:sz w:val="28"/>
          <w:szCs w:val="28"/>
          <w:lang w:val="uk-UA"/>
        </w:rPr>
        <w:t xml:space="preserve">що відповідає виконанню умови: </w:t>
      </w:r>
      <w:r w:rsidRPr="00691627">
        <w:rPr>
          <w:rFonts w:ascii="Cambria Math" w:hAnsi="Cambria Math" w:cs="Cambria Math"/>
          <w:sz w:val="28"/>
          <w:szCs w:val="28"/>
          <w:lang w:val="uk-UA"/>
        </w:rPr>
        <w:t>𝐹</w:t>
      </w:r>
      <w:r w:rsidR="00691627" w:rsidRPr="00691627">
        <w:rPr>
          <w:sz w:val="28"/>
          <w:szCs w:val="28"/>
          <w:lang w:val="uk-UA"/>
        </w:rPr>
        <w:t>&gt;</w:t>
      </w:r>
      <w:r w:rsidRPr="00691627">
        <w:rPr>
          <w:rFonts w:ascii="Cambria Math" w:hAnsi="Cambria Math" w:cs="Cambria Math"/>
          <w:sz w:val="28"/>
          <w:szCs w:val="28"/>
          <w:lang w:val="uk-UA"/>
        </w:rPr>
        <w:t>𝐹</w:t>
      </w:r>
      <w:r w:rsidR="00691627" w:rsidRPr="00691627">
        <w:rPr>
          <w:sz w:val="28"/>
          <w:szCs w:val="28"/>
          <w:lang w:val="uk-UA"/>
        </w:rPr>
        <w:t>2&gt;</w:t>
      </w:r>
      <w:r w:rsidRPr="00691627">
        <w:rPr>
          <w:rFonts w:ascii="Cambria Math" w:hAnsi="Cambria Math" w:cs="Cambria Math"/>
          <w:sz w:val="28"/>
          <w:szCs w:val="28"/>
          <w:lang w:val="uk-UA"/>
        </w:rPr>
        <w:t>𝐹</w:t>
      </w:r>
      <w:r w:rsidR="00691627" w:rsidRPr="00691627">
        <w:rPr>
          <w:sz w:val="28"/>
          <w:szCs w:val="28"/>
          <w:lang w:val="uk-UA"/>
        </w:rPr>
        <w:t>1</w:t>
      </w:r>
      <w:r w:rsidRPr="00691627">
        <w:rPr>
          <w:sz w:val="28"/>
          <w:szCs w:val="28"/>
          <w:lang w:val="uk-UA"/>
        </w:rPr>
        <w:t xml:space="preserve">  (переміщення тільки першого листа).</w:t>
      </w:r>
    </w:p>
    <w:p w:rsidR="003B3C7E" w:rsidRPr="00691627" w:rsidRDefault="00691627" w:rsidP="007B6C0D">
      <w:pPr>
        <w:pStyle w:val="a6"/>
        <w:widowControl/>
        <w:numPr>
          <w:ilvl w:val="0"/>
          <w:numId w:val="7"/>
        </w:numPr>
        <w:autoSpaceDE/>
        <w:autoSpaceDN/>
        <w:adjustRightInd/>
        <w:spacing w:after="200" w:line="360" w:lineRule="auto"/>
        <w:rPr>
          <w:sz w:val="28"/>
          <w:szCs w:val="28"/>
          <w:lang w:val="uk-UA"/>
        </w:rPr>
      </w:pPr>
      <w:r w:rsidRPr="00691627">
        <w:rPr>
          <w:sz w:val="28"/>
          <w:szCs w:val="28"/>
          <w:lang w:val="uk-UA"/>
        </w:rPr>
        <w:t xml:space="preserve">Подія </w:t>
      </w:r>
      <w:r w:rsidR="003B3C7E" w:rsidRPr="00691627">
        <w:rPr>
          <w:rFonts w:ascii="Cambria Math" w:hAnsi="Cambria Math" w:cs="Cambria Math"/>
          <w:sz w:val="28"/>
          <w:szCs w:val="28"/>
          <w:lang w:val="uk-UA"/>
        </w:rPr>
        <w:t>𝐵</w:t>
      </w:r>
      <w:r w:rsidRPr="00691627">
        <w:rPr>
          <w:sz w:val="28"/>
          <w:szCs w:val="28"/>
          <w:lang w:val="uk-UA"/>
        </w:rPr>
        <w:t>3</w:t>
      </w:r>
      <w:r w:rsidR="003B3C7E" w:rsidRPr="00691627">
        <w:rPr>
          <w:sz w:val="28"/>
          <w:szCs w:val="28"/>
          <w:lang w:val="uk-UA"/>
        </w:rPr>
        <w:t xml:space="preserve">  відбувається при спільній появі подій</w:t>
      </w:r>
      <w:r w:rsidRPr="00691627">
        <w:rPr>
          <w:sz w:val="28"/>
          <w:szCs w:val="28"/>
          <w:lang w:val="uk-UA"/>
        </w:rPr>
        <w:t xml:space="preserve"> А1,А’2,А3 </w:t>
      </w:r>
      <w:r w:rsidR="003B3C7E" w:rsidRPr="00691627">
        <w:rPr>
          <w:sz w:val="28"/>
          <w:szCs w:val="28"/>
          <w:lang w:val="uk-UA"/>
        </w:rPr>
        <w:t xml:space="preserve">, що відповідає виконанню умов: </w:t>
      </w:r>
      <w:r w:rsidR="003B3C7E" w:rsidRPr="00691627">
        <w:rPr>
          <w:rFonts w:ascii="Cambria Math" w:hAnsi="Cambria Math" w:cs="Cambria Math"/>
          <w:sz w:val="28"/>
          <w:szCs w:val="28"/>
          <w:lang w:val="uk-UA"/>
        </w:rPr>
        <w:t>𝐹</w:t>
      </w:r>
      <w:r w:rsidR="003B3C7E" w:rsidRPr="00691627">
        <w:rPr>
          <w:sz w:val="28"/>
          <w:szCs w:val="28"/>
          <w:lang w:val="uk-UA"/>
        </w:rPr>
        <w:t>&gt;</w:t>
      </w:r>
      <w:r w:rsidR="003B3C7E" w:rsidRPr="00691627">
        <w:rPr>
          <w:rFonts w:ascii="Cambria Math" w:hAnsi="Cambria Math" w:cs="Cambria Math"/>
          <w:sz w:val="28"/>
          <w:szCs w:val="28"/>
          <w:lang w:val="uk-UA"/>
        </w:rPr>
        <w:t>𝐹</w:t>
      </w:r>
      <w:r w:rsidR="003B3C7E" w:rsidRPr="00691627">
        <w:rPr>
          <w:sz w:val="28"/>
          <w:szCs w:val="28"/>
          <w:lang w:val="uk-UA"/>
        </w:rPr>
        <w:t xml:space="preserve">1, </w:t>
      </w:r>
      <w:r w:rsidR="003B3C7E" w:rsidRPr="00691627">
        <w:rPr>
          <w:rFonts w:ascii="Cambria Math" w:hAnsi="Cambria Math" w:cs="Cambria Math"/>
          <w:sz w:val="28"/>
          <w:szCs w:val="28"/>
          <w:lang w:val="uk-UA"/>
        </w:rPr>
        <w:t>𝐹</w:t>
      </w:r>
      <w:r w:rsidR="003B3C7E" w:rsidRPr="00691627">
        <w:rPr>
          <w:sz w:val="28"/>
          <w:szCs w:val="28"/>
          <w:lang w:val="uk-UA"/>
        </w:rPr>
        <w:t>&lt;</w:t>
      </w:r>
      <w:r w:rsidR="003B3C7E" w:rsidRPr="00691627">
        <w:rPr>
          <w:rFonts w:ascii="Cambria Math" w:hAnsi="Cambria Math" w:cs="Cambria Math"/>
          <w:sz w:val="28"/>
          <w:szCs w:val="28"/>
          <w:lang w:val="uk-UA"/>
        </w:rPr>
        <w:t>𝐹</w:t>
      </w:r>
      <w:r w:rsidR="003B3C7E" w:rsidRPr="00691627">
        <w:rPr>
          <w:sz w:val="28"/>
          <w:szCs w:val="28"/>
          <w:lang w:val="uk-UA"/>
        </w:rPr>
        <w:t xml:space="preserve">2, </w:t>
      </w:r>
      <w:r w:rsidR="003B3C7E" w:rsidRPr="00691627">
        <w:rPr>
          <w:rFonts w:ascii="Cambria Math" w:hAnsi="Cambria Math" w:cs="Cambria Math"/>
          <w:sz w:val="28"/>
          <w:szCs w:val="28"/>
          <w:lang w:val="uk-UA"/>
        </w:rPr>
        <w:t>𝐹</w:t>
      </w:r>
      <w:r w:rsidR="003B3C7E" w:rsidRPr="00691627">
        <w:rPr>
          <w:sz w:val="28"/>
          <w:szCs w:val="28"/>
          <w:lang w:val="uk-UA"/>
        </w:rPr>
        <w:t>1&gt;</w:t>
      </w:r>
      <w:r w:rsidR="003B3C7E" w:rsidRPr="00691627">
        <w:rPr>
          <w:rFonts w:ascii="Cambria Math" w:hAnsi="Cambria Math" w:cs="Cambria Math"/>
          <w:sz w:val="28"/>
          <w:szCs w:val="28"/>
          <w:lang w:val="uk-UA"/>
        </w:rPr>
        <w:t>𝐹</w:t>
      </w:r>
      <w:r w:rsidR="003B3C7E" w:rsidRPr="00691627">
        <w:rPr>
          <w:sz w:val="28"/>
          <w:szCs w:val="28"/>
          <w:lang w:val="uk-UA"/>
        </w:rPr>
        <w:t>2</w:t>
      </w:r>
      <w:r>
        <w:rPr>
          <w:sz w:val="28"/>
          <w:szCs w:val="28"/>
          <w:lang w:val="uk-UA"/>
        </w:rPr>
        <w:t xml:space="preserve">. З цих умов </w:t>
      </w:r>
      <w:r w:rsidR="003B3C7E" w:rsidRPr="00691627">
        <w:rPr>
          <w:sz w:val="28"/>
          <w:szCs w:val="28"/>
          <w:lang w:val="uk-UA"/>
        </w:rPr>
        <w:t xml:space="preserve">випливає, що подія </w:t>
      </w:r>
      <w:r w:rsidR="003B3C7E" w:rsidRPr="00691627">
        <w:rPr>
          <w:rFonts w:ascii="Cambria Math" w:hAnsi="Cambria Math" w:cs="Cambria Math"/>
          <w:sz w:val="28"/>
          <w:szCs w:val="28"/>
          <w:lang w:val="uk-UA"/>
        </w:rPr>
        <w:t>𝐵</w:t>
      </w:r>
      <w:r w:rsidR="003B3C7E" w:rsidRPr="00691627">
        <w:rPr>
          <w:sz w:val="28"/>
          <w:szCs w:val="28"/>
          <w:lang w:val="uk-UA"/>
        </w:rPr>
        <w:t>3  неможлива, оскільки остання умова виключається двома попередніми.</w:t>
      </w:r>
    </w:p>
    <w:p w:rsidR="003B3C7E" w:rsidRPr="00691627" w:rsidRDefault="00691627" w:rsidP="007B6C0D">
      <w:pPr>
        <w:pStyle w:val="a6"/>
        <w:widowControl/>
        <w:numPr>
          <w:ilvl w:val="0"/>
          <w:numId w:val="7"/>
        </w:numPr>
        <w:autoSpaceDE/>
        <w:autoSpaceDN/>
        <w:adjustRightInd/>
        <w:spacing w:after="200" w:line="360" w:lineRule="auto"/>
        <w:rPr>
          <w:sz w:val="28"/>
          <w:szCs w:val="28"/>
          <w:lang w:val="uk-UA"/>
        </w:rPr>
      </w:pPr>
      <w:r w:rsidRPr="00691627">
        <w:rPr>
          <w:sz w:val="28"/>
          <w:szCs w:val="28"/>
          <w:lang w:val="uk-UA"/>
        </w:rPr>
        <w:t xml:space="preserve">Подія </w:t>
      </w:r>
      <w:r w:rsidR="003B3C7E" w:rsidRPr="00691627">
        <w:rPr>
          <w:rFonts w:ascii="Cambria Math" w:hAnsi="Cambria Math" w:cs="Cambria Math"/>
          <w:sz w:val="28"/>
          <w:szCs w:val="28"/>
          <w:lang w:val="uk-UA"/>
        </w:rPr>
        <w:t>𝐵</w:t>
      </w:r>
      <w:r w:rsidRPr="00691627">
        <w:rPr>
          <w:sz w:val="28"/>
          <w:szCs w:val="28"/>
          <w:lang w:val="uk-UA"/>
        </w:rPr>
        <w:t>4</w:t>
      </w:r>
      <w:r w:rsidR="003B3C7E" w:rsidRPr="00691627">
        <w:rPr>
          <w:sz w:val="28"/>
          <w:szCs w:val="28"/>
          <w:lang w:val="uk-UA"/>
        </w:rPr>
        <w:t xml:space="preserve">  відбувається при спільній появі подій </w:t>
      </w:r>
      <w:r w:rsidRPr="00691627">
        <w:rPr>
          <w:sz w:val="28"/>
          <w:szCs w:val="28"/>
          <w:lang w:val="uk-UA"/>
        </w:rPr>
        <w:t>А1,А’2,А3’</w:t>
      </w:r>
      <w:r w:rsidR="003B3C7E" w:rsidRPr="00691627">
        <w:rPr>
          <w:sz w:val="28"/>
          <w:szCs w:val="28"/>
          <w:lang w:val="uk-UA"/>
        </w:rPr>
        <w:t xml:space="preserve">, </w:t>
      </w:r>
      <w:r w:rsidRPr="00691627">
        <w:rPr>
          <w:sz w:val="28"/>
          <w:szCs w:val="28"/>
          <w:lang w:val="uk-UA"/>
        </w:rPr>
        <w:t xml:space="preserve">що відповідає виконанню умови: </w:t>
      </w:r>
      <w:r w:rsidR="003B3C7E" w:rsidRPr="00691627">
        <w:rPr>
          <w:rFonts w:ascii="Cambria Math" w:hAnsi="Cambria Math" w:cs="Cambria Math"/>
          <w:sz w:val="28"/>
          <w:szCs w:val="28"/>
          <w:lang w:val="uk-UA"/>
        </w:rPr>
        <w:t>𝐹</w:t>
      </w:r>
      <w:r w:rsidRPr="00691627">
        <w:rPr>
          <w:sz w:val="28"/>
          <w:szCs w:val="28"/>
          <w:lang w:val="uk-UA"/>
        </w:rPr>
        <w:t>2&gt;</w:t>
      </w:r>
      <w:r w:rsidR="003B3C7E" w:rsidRPr="00691627">
        <w:rPr>
          <w:rFonts w:ascii="Cambria Math" w:hAnsi="Cambria Math" w:cs="Cambria Math"/>
          <w:sz w:val="28"/>
          <w:szCs w:val="28"/>
          <w:lang w:val="uk-UA"/>
        </w:rPr>
        <w:t>𝐹</w:t>
      </w:r>
      <w:r w:rsidRPr="00691627">
        <w:rPr>
          <w:sz w:val="28"/>
          <w:szCs w:val="28"/>
          <w:lang w:val="uk-UA"/>
        </w:rPr>
        <w:t>&gt;</w:t>
      </w:r>
      <w:r w:rsidR="003B3C7E" w:rsidRPr="00691627">
        <w:rPr>
          <w:rFonts w:ascii="Cambria Math" w:hAnsi="Cambria Math" w:cs="Cambria Math"/>
          <w:sz w:val="28"/>
          <w:szCs w:val="28"/>
          <w:lang w:val="uk-UA"/>
        </w:rPr>
        <w:t>𝐹</w:t>
      </w:r>
      <w:r w:rsidRPr="00691627">
        <w:rPr>
          <w:sz w:val="28"/>
          <w:szCs w:val="28"/>
          <w:lang w:val="uk-UA"/>
        </w:rPr>
        <w:t>1</w:t>
      </w:r>
      <w:r w:rsidR="003B3C7E" w:rsidRPr="00691627">
        <w:rPr>
          <w:sz w:val="28"/>
          <w:szCs w:val="28"/>
          <w:lang w:val="uk-UA"/>
        </w:rPr>
        <w:t xml:space="preserve">  (переміщається тільки один лист).</w:t>
      </w:r>
    </w:p>
    <w:p w:rsidR="003B3C7E" w:rsidRPr="00691627" w:rsidRDefault="00691627" w:rsidP="007B6C0D">
      <w:pPr>
        <w:pStyle w:val="a6"/>
        <w:widowControl/>
        <w:numPr>
          <w:ilvl w:val="0"/>
          <w:numId w:val="7"/>
        </w:numPr>
        <w:autoSpaceDE/>
        <w:autoSpaceDN/>
        <w:adjustRightInd/>
        <w:spacing w:after="200" w:line="360" w:lineRule="auto"/>
        <w:rPr>
          <w:sz w:val="28"/>
          <w:szCs w:val="28"/>
          <w:lang w:val="uk-UA"/>
        </w:rPr>
      </w:pPr>
      <w:r w:rsidRPr="00691627">
        <w:rPr>
          <w:sz w:val="28"/>
          <w:szCs w:val="28"/>
          <w:lang w:val="uk-UA"/>
        </w:rPr>
        <w:t xml:space="preserve">Подія </w:t>
      </w:r>
      <w:r w:rsidR="003B3C7E" w:rsidRPr="00691627">
        <w:rPr>
          <w:rFonts w:ascii="Cambria Math" w:hAnsi="Cambria Math" w:cs="Cambria Math"/>
          <w:sz w:val="28"/>
          <w:szCs w:val="28"/>
          <w:lang w:val="uk-UA"/>
        </w:rPr>
        <w:t>𝐵</w:t>
      </w:r>
      <w:r w:rsidRPr="00691627">
        <w:rPr>
          <w:sz w:val="28"/>
          <w:szCs w:val="28"/>
          <w:lang w:val="uk-UA"/>
        </w:rPr>
        <w:t>5</w:t>
      </w:r>
      <w:r w:rsidR="003B3C7E" w:rsidRPr="00691627">
        <w:rPr>
          <w:sz w:val="28"/>
          <w:szCs w:val="28"/>
          <w:lang w:val="uk-UA"/>
        </w:rPr>
        <w:t xml:space="preserve">  відбувається при спільній появі подій </w:t>
      </w:r>
      <w:r w:rsidRPr="00691627">
        <w:rPr>
          <w:sz w:val="28"/>
          <w:szCs w:val="28"/>
          <w:lang w:val="uk-UA"/>
        </w:rPr>
        <w:t>А’1,А2,А3</w:t>
      </w:r>
      <w:r w:rsidR="003B3C7E" w:rsidRPr="00691627">
        <w:rPr>
          <w:sz w:val="28"/>
          <w:szCs w:val="28"/>
          <w:lang w:val="uk-UA"/>
        </w:rPr>
        <w:t xml:space="preserve">, </w:t>
      </w:r>
      <w:r w:rsidRPr="00691627">
        <w:rPr>
          <w:sz w:val="28"/>
          <w:szCs w:val="28"/>
          <w:lang w:val="uk-UA"/>
        </w:rPr>
        <w:t xml:space="preserve">що відповідає виконанню умови: </w:t>
      </w:r>
      <w:r w:rsidR="003B3C7E" w:rsidRPr="00691627">
        <w:rPr>
          <w:rFonts w:ascii="Cambria Math" w:hAnsi="Cambria Math" w:cs="Cambria Math"/>
          <w:sz w:val="28"/>
          <w:szCs w:val="28"/>
          <w:lang w:val="uk-UA"/>
        </w:rPr>
        <w:t>𝐹</w:t>
      </w:r>
      <w:r w:rsidRPr="00691627">
        <w:rPr>
          <w:sz w:val="28"/>
          <w:szCs w:val="28"/>
          <w:lang w:val="uk-UA"/>
        </w:rPr>
        <w:t>1&gt;</w:t>
      </w:r>
      <w:r w:rsidR="003B3C7E" w:rsidRPr="00691627">
        <w:rPr>
          <w:rFonts w:ascii="Cambria Math" w:hAnsi="Cambria Math" w:cs="Cambria Math"/>
          <w:sz w:val="28"/>
          <w:szCs w:val="28"/>
          <w:lang w:val="uk-UA"/>
        </w:rPr>
        <w:t>𝐹</w:t>
      </w:r>
      <w:r w:rsidRPr="00691627">
        <w:rPr>
          <w:sz w:val="28"/>
          <w:szCs w:val="28"/>
          <w:lang w:val="uk-UA"/>
        </w:rPr>
        <w:t>&gt;</w:t>
      </w:r>
      <w:r w:rsidR="003B3C7E" w:rsidRPr="00691627">
        <w:rPr>
          <w:rFonts w:ascii="Cambria Math" w:hAnsi="Cambria Math" w:cs="Cambria Math"/>
          <w:sz w:val="28"/>
          <w:szCs w:val="28"/>
          <w:lang w:val="uk-UA"/>
        </w:rPr>
        <w:t>𝐹</w:t>
      </w:r>
      <w:r w:rsidRPr="00691627">
        <w:rPr>
          <w:sz w:val="28"/>
          <w:szCs w:val="28"/>
          <w:lang w:val="uk-UA"/>
        </w:rPr>
        <w:t>2</w:t>
      </w:r>
      <w:r w:rsidR="003B3C7E" w:rsidRPr="00691627">
        <w:rPr>
          <w:sz w:val="28"/>
          <w:szCs w:val="28"/>
          <w:lang w:val="uk-UA"/>
        </w:rPr>
        <w:t xml:space="preserve">  (переміщення першого і другого листа).</w:t>
      </w:r>
    </w:p>
    <w:p w:rsidR="003B3C7E" w:rsidRPr="00691627" w:rsidRDefault="00691627" w:rsidP="007B6C0D">
      <w:pPr>
        <w:pStyle w:val="a6"/>
        <w:widowControl/>
        <w:numPr>
          <w:ilvl w:val="0"/>
          <w:numId w:val="7"/>
        </w:numPr>
        <w:autoSpaceDE/>
        <w:autoSpaceDN/>
        <w:adjustRightInd/>
        <w:spacing w:after="200" w:line="360" w:lineRule="auto"/>
        <w:rPr>
          <w:sz w:val="28"/>
          <w:szCs w:val="28"/>
          <w:lang w:val="uk-UA"/>
        </w:rPr>
      </w:pPr>
      <w:r w:rsidRPr="00691627">
        <w:rPr>
          <w:sz w:val="28"/>
          <w:szCs w:val="28"/>
          <w:lang w:val="uk-UA"/>
        </w:rPr>
        <w:t xml:space="preserve">Подія </w:t>
      </w:r>
      <w:r w:rsidR="003B3C7E" w:rsidRPr="00691627">
        <w:rPr>
          <w:rFonts w:ascii="Cambria Math" w:hAnsi="Cambria Math" w:cs="Cambria Math"/>
          <w:sz w:val="28"/>
          <w:szCs w:val="28"/>
          <w:lang w:val="uk-UA"/>
        </w:rPr>
        <w:t>𝐵</w:t>
      </w:r>
      <w:r w:rsidRPr="00691627">
        <w:rPr>
          <w:sz w:val="28"/>
          <w:szCs w:val="28"/>
          <w:lang w:val="uk-UA"/>
        </w:rPr>
        <w:t>6</w:t>
      </w:r>
      <w:r w:rsidR="003B3C7E" w:rsidRPr="00691627">
        <w:rPr>
          <w:sz w:val="28"/>
          <w:szCs w:val="28"/>
          <w:lang w:val="uk-UA"/>
        </w:rPr>
        <w:t xml:space="preserve">  відбува</w:t>
      </w:r>
      <w:r w:rsidRPr="00691627">
        <w:rPr>
          <w:sz w:val="28"/>
          <w:szCs w:val="28"/>
          <w:lang w:val="uk-UA"/>
        </w:rPr>
        <w:t xml:space="preserve">ється при спільній появі подій </w:t>
      </w:r>
      <w:r w:rsidR="003B3C7E" w:rsidRPr="00691627">
        <w:rPr>
          <w:rFonts w:ascii="Cambria Math" w:hAnsi="Cambria Math" w:cs="Cambria Math"/>
          <w:sz w:val="28"/>
          <w:szCs w:val="28"/>
          <w:lang w:val="uk-UA"/>
        </w:rPr>
        <w:t>𝐴</w:t>
      </w:r>
      <w:r w:rsidRPr="00691627">
        <w:rPr>
          <w:sz w:val="28"/>
          <w:szCs w:val="28"/>
          <w:lang w:val="uk-UA"/>
        </w:rPr>
        <w:t xml:space="preserve">1′, </w:t>
      </w:r>
      <w:r w:rsidR="003B3C7E" w:rsidRPr="00691627">
        <w:rPr>
          <w:rFonts w:ascii="Cambria Math" w:hAnsi="Cambria Math" w:cs="Cambria Math"/>
          <w:sz w:val="28"/>
          <w:szCs w:val="28"/>
          <w:lang w:val="uk-UA"/>
        </w:rPr>
        <w:t>𝐴</w:t>
      </w:r>
      <w:r w:rsidRPr="00691627">
        <w:rPr>
          <w:sz w:val="28"/>
          <w:szCs w:val="28"/>
          <w:lang w:val="uk-UA"/>
        </w:rPr>
        <w:t xml:space="preserve">2, </w:t>
      </w:r>
      <w:r w:rsidR="003B3C7E" w:rsidRPr="00691627">
        <w:rPr>
          <w:rFonts w:ascii="Cambria Math" w:hAnsi="Cambria Math" w:cs="Cambria Math"/>
          <w:sz w:val="28"/>
          <w:szCs w:val="28"/>
          <w:lang w:val="uk-UA"/>
        </w:rPr>
        <w:t>𝐴</w:t>
      </w:r>
      <w:r w:rsidRPr="00691627">
        <w:rPr>
          <w:sz w:val="28"/>
          <w:szCs w:val="28"/>
          <w:lang w:val="uk-UA"/>
        </w:rPr>
        <w:t>3′</w:t>
      </w:r>
      <w:r w:rsidR="003B3C7E" w:rsidRPr="00691627">
        <w:rPr>
          <w:sz w:val="28"/>
          <w:szCs w:val="28"/>
          <w:lang w:val="uk-UA"/>
        </w:rPr>
        <w:t>,</w:t>
      </w:r>
      <w:r w:rsidRPr="00691627">
        <w:rPr>
          <w:sz w:val="28"/>
          <w:szCs w:val="28"/>
          <w:lang w:val="uk-UA"/>
        </w:rPr>
        <w:t xml:space="preserve"> що відповідає виконанню умов: </w:t>
      </w:r>
      <w:r w:rsidR="003B3C7E" w:rsidRPr="00691627">
        <w:rPr>
          <w:rFonts w:ascii="Cambria Math" w:hAnsi="Cambria Math" w:cs="Cambria Math"/>
          <w:sz w:val="28"/>
          <w:szCs w:val="28"/>
          <w:lang w:val="uk-UA"/>
        </w:rPr>
        <w:t>𝐹</w:t>
      </w:r>
      <w:r w:rsidRPr="00691627">
        <w:rPr>
          <w:sz w:val="28"/>
          <w:szCs w:val="28"/>
          <w:lang w:val="uk-UA"/>
        </w:rPr>
        <w:t>&lt;</w:t>
      </w:r>
      <w:r w:rsidR="003B3C7E" w:rsidRPr="00691627">
        <w:rPr>
          <w:rFonts w:ascii="Cambria Math" w:hAnsi="Cambria Math" w:cs="Cambria Math"/>
          <w:sz w:val="28"/>
          <w:szCs w:val="28"/>
          <w:lang w:val="uk-UA"/>
        </w:rPr>
        <w:t>𝐹</w:t>
      </w:r>
      <w:r w:rsidRPr="00691627">
        <w:rPr>
          <w:sz w:val="28"/>
          <w:szCs w:val="28"/>
          <w:lang w:val="uk-UA"/>
        </w:rPr>
        <w:t xml:space="preserve">1 , </w:t>
      </w:r>
      <w:r w:rsidR="003B3C7E" w:rsidRPr="00691627">
        <w:rPr>
          <w:rFonts w:ascii="Cambria Math" w:hAnsi="Cambria Math" w:cs="Cambria Math"/>
          <w:sz w:val="28"/>
          <w:szCs w:val="28"/>
          <w:lang w:val="uk-UA"/>
        </w:rPr>
        <w:t>𝐹</w:t>
      </w:r>
      <w:r w:rsidRPr="00691627">
        <w:rPr>
          <w:sz w:val="28"/>
          <w:szCs w:val="28"/>
          <w:lang w:val="uk-UA"/>
        </w:rPr>
        <w:t>&gt;</w:t>
      </w:r>
      <w:r w:rsidR="003B3C7E" w:rsidRPr="00691627">
        <w:rPr>
          <w:rFonts w:ascii="Cambria Math" w:hAnsi="Cambria Math" w:cs="Cambria Math"/>
          <w:sz w:val="28"/>
          <w:szCs w:val="28"/>
          <w:lang w:val="uk-UA"/>
        </w:rPr>
        <w:t>𝐹</w:t>
      </w:r>
      <w:r w:rsidRPr="00691627">
        <w:rPr>
          <w:sz w:val="28"/>
          <w:szCs w:val="28"/>
          <w:lang w:val="uk-UA"/>
        </w:rPr>
        <w:t xml:space="preserve">2, </w:t>
      </w:r>
      <w:r w:rsidR="003B3C7E" w:rsidRPr="00691627">
        <w:rPr>
          <w:rFonts w:ascii="Cambria Math" w:hAnsi="Cambria Math" w:cs="Cambria Math"/>
          <w:sz w:val="28"/>
          <w:szCs w:val="28"/>
          <w:lang w:val="uk-UA"/>
        </w:rPr>
        <w:t>𝐹</w:t>
      </w:r>
      <w:r w:rsidRPr="00691627">
        <w:rPr>
          <w:sz w:val="28"/>
          <w:szCs w:val="28"/>
          <w:lang w:val="uk-UA"/>
        </w:rPr>
        <w:t>1&lt;</w:t>
      </w:r>
      <w:r w:rsidR="003B3C7E" w:rsidRPr="00691627">
        <w:rPr>
          <w:rFonts w:ascii="Cambria Math" w:hAnsi="Cambria Math" w:cs="Cambria Math"/>
          <w:sz w:val="28"/>
          <w:szCs w:val="28"/>
          <w:lang w:val="uk-UA"/>
        </w:rPr>
        <w:t>𝐹</w:t>
      </w:r>
      <w:r w:rsidRPr="00691627">
        <w:rPr>
          <w:sz w:val="28"/>
          <w:szCs w:val="28"/>
          <w:lang w:val="uk-UA"/>
        </w:rPr>
        <w:t>2</w:t>
      </w:r>
      <w:r w:rsidR="003B3C7E" w:rsidRPr="00691627">
        <w:rPr>
          <w:sz w:val="28"/>
          <w:szCs w:val="28"/>
          <w:lang w:val="uk-UA"/>
        </w:rPr>
        <w:t>.</w:t>
      </w:r>
      <w:r w:rsidRPr="00691627">
        <w:rPr>
          <w:sz w:val="28"/>
          <w:szCs w:val="28"/>
          <w:lang w:val="uk-UA"/>
        </w:rPr>
        <w:t xml:space="preserve"> З цих умов випливає, що подія </w:t>
      </w:r>
      <w:r w:rsidR="003B3C7E" w:rsidRPr="00691627">
        <w:rPr>
          <w:rFonts w:ascii="Cambria Math" w:hAnsi="Cambria Math" w:cs="Cambria Math"/>
          <w:sz w:val="28"/>
          <w:szCs w:val="28"/>
          <w:lang w:val="uk-UA"/>
        </w:rPr>
        <w:t>𝐵</w:t>
      </w:r>
      <w:r w:rsidRPr="00691627">
        <w:rPr>
          <w:sz w:val="28"/>
          <w:szCs w:val="28"/>
          <w:lang w:val="uk-UA"/>
        </w:rPr>
        <w:t>6</w:t>
      </w:r>
      <w:r w:rsidR="003B3C7E" w:rsidRPr="00691627">
        <w:rPr>
          <w:sz w:val="28"/>
          <w:szCs w:val="28"/>
          <w:lang w:val="uk-UA"/>
        </w:rPr>
        <w:t xml:space="preserve">  неможлива, оскільки остання умова виключається двома попередніми.</w:t>
      </w:r>
    </w:p>
    <w:p w:rsidR="003B3C7E" w:rsidRPr="00691627" w:rsidRDefault="003B3C7E" w:rsidP="007B6C0D">
      <w:pPr>
        <w:pStyle w:val="a6"/>
        <w:widowControl/>
        <w:numPr>
          <w:ilvl w:val="2"/>
          <w:numId w:val="3"/>
        </w:numPr>
        <w:autoSpaceDE/>
        <w:autoSpaceDN/>
        <w:adjustRightInd/>
        <w:spacing w:after="200" w:line="360" w:lineRule="auto"/>
        <w:rPr>
          <w:sz w:val="28"/>
          <w:szCs w:val="28"/>
          <w:lang w:val="uk-UA"/>
        </w:rPr>
      </w:pPr>
      <w:r w:rsidRPr="00691627">
        <w:rPr>
          <w:sz w:val="28"/>
          <w:szCs w:val="28"/>
          <w:lang w:val="uk-UA"/>
        </w:rPr>
        <w:t xml:space="preserve">Подія </w:t>
      </w:r>
      <w:r w:rsidRPr="00691627">
        <w:rPr>
          <w:rFonts w:ascii="Cambria Math" w:hAnsi="Cambria Math" w:cs="Cambria Math"/>
          <w:sz w:val="28"/>
          <w:szCs w:val="28"/>
          <w:lang w:val="uk-UA"/>
        </w:rPr>
        <w:t>𝐵</w:t>
      </w:r>
      <w:r w:rsidRPr="00691627">
        <w:rPr>
          <w:sz w:val="28"/>
          <w:szCs w:val="28"/>
          <w:lang w:val="uk-UA"/>
        </w:rPr>
        <w:t xml:space="preserve">7  відбувається при спільній появі подій </w:t>
      </w:r>
      <w:r w:rsidRPr="00691627">
        <w:rPr>
          <w:rFonts w:ascii="Cambria Math" w:hAnsi="Cambria Math" w:cs="Cambria Math"/>
          <w:sz w:val="28"/>
          <w:szCs w:val="28"/>
          <w:lang w:val="uk-UA"/>
        </w:rPr>
        <w:t>𝐴</w:t>
      </w:r>
      <w:r w:rsidRPr="00691627">
        <w:rPr>
          <w:sz w:val="28"/>
          <w:szCs w:val="28"/>
          <w:lang w:val="uk-UA"/>
        </w:rPr>
        <w:t xml:space="preserve">1′, </w:t>
      </w:r>
      <w:r w:rsidRPr="00691627">
        <w:rPr>
          <w:rFonts w:ascii="Cambria Math" w:hAnsi="Cambria Math" w:cs="Cambria Math"/>
          <w:sz w:val="28"/>
          <w:szCs w:val="28"/>
          <w:lang w:val="uk-UA"/>
        </w:rPr>
        <w:t>𝐴</w:t>
      </w:r>
      <w:r w:rsidRPr="00691627">
        <w:rPr>
          <w:sz w:val="28"/>
          <w:szCs w:val="28"/>
          <w:lang w:val="uk-UA"/>
        </w:rPr>
        <w:t xml:space="preserve">2′, </w:t>
      </w:r>
      <w:r w:rsidRPr="00691627">
        <w:rPr>
          <w:rFonts w:ascii="Cambria Math" w:hAnsi="Cambria Math" w:cs="Cambria Math"/>
          <w:sz w:val="28"/>
          <w:szCs w:val="28"/>
          <w:lang w:val="uk-UA"/>
        </w:rPr>
        <w:t>𝐴</w:t>
      </w:r>
      <w:r w:rsidRPr="00691627">
        <w:rPr>
          <w:sz w:val="28"/>
          <w:szCs w:val="28"/>
          <w:lang w:val="uk-UA"/>
        </w:rPr>
        <w:t xml:space="preserve">3, </w:t>
      </w:r>
      <w:r w:rsidR="00691627" w:rsidRPr="00691627">
        <w:rPr>
          <w:sz w:val="28"/>
          <w:szCs w:val="28"/>
          <w:lang w:val="uk-UA"/>
        </w:rPr>
        <w:t xml:space="preserve">що відповідає виконанню умови: </w:t>
      </w:r>
      <w:r w:rsidRPr="00691627">
        <w:rPr>
          <w:rFonts w:ascii="Cambria Math" w:hAnsi="Cambria Math" w:cs="Cambria Math"/>
          <w:sz w:val="28"/>
          <w:szCs w:val="28"/>
          <w:lang w:val="uk-UA"/>
        </w:rPr>
        <w:t>𝐹</w:t>
      </w:r>
      <w:r w:rsidR="00691627" w:rsidRPr="00691627">
        <w:rPr>
          <w:sz w:val="28"/>
          <w:szCs w:val="28"/>
          <w:lang w:val="uk-UA"/>
        </w:rPr>
        <w:t>1&gt;</w:t>
      </w:r>
      <w:r w:rsidRPr="00691627">
        <w:rPr>
          <w:rFonts w:ascii="Cambria Math" w:hAnsi="Cambria Math" w:cs="Cambria Math"/>
          <w:sz w:val="28"/>
          <w:szCs w:val="28"/>
          <w:lang w:val="uk-UA"/>
        </w:rPr>
        <w:t>𝐹</w:t>
      </w:r>
      <w:r w:rsidR="00691627" w:rsidRPr="00691627">
        <w:rPr>
          <w:sz w:val="28"/>
          <w:szCs w:val="28"/>
          <w:lang w:val="uk-UA"/>
        </w:rPr>
        <w:t>2&gt;</w:t>
      </w:r>
      <w:r w:rsidRPr="00691627">
        <w:rPr>
          <w:rFonts w:ascii="Cambria Math" w:hAnsi="Cambria Math" w:cs="Cambria Math"/>
          <w:sz w:val="28"/>
          <w:szCs w:val="28"/>
          <w:lang w:val="uk-UA"/>
        </w:rPr>
        <w:t>𝐹</w:t>
      </w:r>
      <w:r w:rsidRPr="00691627">
        <w:rPr>
          <w:sz w:val="28"/>
          <w:szCs w:val="28"/>
          <w:lang w:val="uk-UA"/>
        </w:rPr>
        <w:t xml:space="preserve"> (неподання листа).</w:t>
      </w:r>
    </w:p>
    <w:p w:rsidR="003B3C7E" w:rsidRPr="00691627" w:rsidRDefault="00691627" w:rsidP="007B6C0D">
      <w:pPr>
        <w:pStyle w:val="a6"/>
        <w:widowControl/>
        <w:numPr>
          <w:ilvl w:val="2"/>
          <w:numId w:val="3"/>
        </w:numPr>
        <w:autoSpaceDE/>
        <w:autoSpaceDN/>
        <w:adjustRightInd/>
        <w:spacing w:after="200" w:line="360" w:lineRule="auto"/>
        <w:rPr>
          <w:sz w:val="28"/>
          <w:szCs w:val="28"/>
          <w:lang w:val="uk-UA"/>
        </w:rPr>
      </w:pPr>
      <w:r w:rsidRPr="00691627">
        <w:rPr>
          <w:sz w:val="28"/>
          <w:szCs w:val="28"/>
          <w:lang w:val="uk-UA"/>
        </w:rPr>
        <w:t xml:space="preserve">Подія </w:t>
      </w:r>
      <w:r w:rsidR="003B3C7E" w:rsidRPr="00691627">
        <w:rPr>
          <w:rFonts w:ascii="Cambria Math" w:hAnsi="Cambria Math" w:cs="Cambria Math"/>
          <w:sz w:val="28"/>
          <w:szCs w:val="28"/>
          <w:lang w:val="uk-UA"/>
        </w:rPr>
        <w:t>𝐵</w:t>
      </w:r>
      <w:r w:rsidRPr="00691627">
        <w:rPr>
          <w:sz w:val="28"/>
          <w:szCs w:val="28"/>
          <w:lang w:val="uk-UA"/>
        </w:rPr>
        <w:t>8</w:t>
      </w:r>
      <w:r w:rsidR="003B3C7E" w:rsidRPr="00691627">
        <w:rPr>
          <w:sz w:val="28"/>
          <w:szCs w:val="28"/>
          <w:lang w:val="uk-UA"/>
        </w:rPr>
        <w:t xml:space="preserve">  відбува</w:t>
      </w:r>
      <w:r w:rsidRPr="00691627">
        <w:rPr>
          <w:sz w:val="28"/>
          <w:szCs w:val="28"/>
          <w:lang w:val="uk-UA"/>
        </w:rPr>
        <w:t xml:space="preserve">ється при спільній появі подій </w:t>
      </w:r>
      <w:r w:rsidR="003B3C7E" w:rsidRPr="00691627">
        <w:rPr>
          <w:rFonts w:ascii="Cambria Math" w:hAnsi="Cambria Math" w:cs="Cambria Math"/>
          <w:sz w:val="28"/>
          <w:szCs w:val="28"/>
          <w:lang w:val="uk-UA"/>
        </w:rPr>
        <w:t>𝐴</w:t>
      </w:r>
      <w:r w:rsidRPr="00691627">
        <w:rPr>
          <w:sz w:val="28"/>
          <w:szCs w:val="28"/>
          <w:lang w:val="uk-UA"/>
        </w:rPr>
        <w:t xml:space="preserve">1′, </w:t>
      </w:r>
      <w:r w:rsidR="003B3C7E" w:rsidRPr="00691627">
        <w:rPr>
          <w:rFonts w:ascii="Cambria Math" w:hAnsi="Cambria Math" w:cs="Cambria Math"/>
          <w:sz w:val="28"/>
          <w:szCs w:val="28"/>
          <w:lang w:val="uk-UA"/>
        </w:rPr>
        <w:t>𝐴</w:t>
      </w:r>
      <w:r w:rsidRPr="00691627">
        <w:rPr>
          <w:sz w:val="28"/>
          <w:szCs w:val="28"/>
          <w:lang w:val="uk-UA"/>
        </w:rPr>
        <w:t xml:space="preserve">2′, </w:t>
      </w:r>
      <w:r w:rsidR="003B3C7E" w:rsidRPr="00691627">
        <w:rPr>
          <w:rFonts w:ascii="Cambria Math" w:hAnsi="Cambria Math" w:cs="Cambria Math"/>
          <w:sz w:val="28"/>
          <w:szCs w:val="28"/>
          <w:lang w:val="uk-UA"/>
        </w:rPr>
        <w:t>𝐴</w:t>
      </w:r>
      <w:r w:rsidRPr="00691627">
        <w:rPr>
          <w:sz w:val="28"/>
          <w:szCs w:val="28"/>
          <w:lang w:val="uk-UA"/>
        </w:rPr>
        <w:t>3′</w:t>
      </w:r>
      <w:r w:rsidR="003B3C7E" w:rsidRPr="00691627">
        <w:rPr>
          <w:sz w:val="28"/>
          <w:szCs w:val="28"/>
          <w:lang w:val="uk-UA"/>
        </w:rPr>
        <w:t xml:space="preserve">, </w:t>
      </w:r>
      <w:r w:rsidRPr="00691627">
        <w:rPr>
          <w:sz w:val="28"/>
          <w:szCs w:val="28"/>
          <w:lang w:val="uk-UA"/>
        </w:rPr>
        <w:t xml:space="preserve">що відповідає виконанню умови: </w:t>
      </w:r>
      <w:r w:rsidR="003B3C7E" w:rsidRPr="00691627">
        <w:rPr>
          <w:rFonts w:ascii="Cambria Math" w:hAnsi="Cambria Math" w:cs="Cambria Math"/>
          <w:sz w:val="28"/>
          <w:szCs w:val="28"/>
          <w:lang w:val="uk-UA"/>
        </w:rPr>
        <w:t>𝐹</w:t>
      </w:r>
      <w:r w:rsidRPr="00691627">
        <w:rPr>
          <w:sz w:val="28"/>
          <w:szCs w:val="28"/>
          <w:lang w:val="uk-UA"/>
        </w:rPr>
        <w:t>2&gt;</w:t>
      </w:r>
      <w:r w:rsidR="003B3C7E" w:rsidRPr="00691627">
        <w:rPr>
          <w:rFonts w:ascii="Cambria Math" w:hAnsi="Cambria Math" w:cs="Cambria Math"/>
          <w:sz w:val="28"/>
          <w:szCs w:val="28"/>
          <w:lang w:val="uk-UA"/>
        </w:rPr>
        <w:t>𝐹</w:t>
      </w:r>
      <w:r w:rsidRPr="00691627">
        <w:rPr>
          <w:sz w:val="28"/>
          <w:szCs w:val="28"/>
          <w:lang w:val="uk-UA"/>
        </w:rPr>
        <w:t>1&gt;</w:t>
      </w:r>
      <w:r w:rsidR="003B3C7E" w:rsidRPr="00691627">
        <w:rPr>
          <w:rFonts w:ascii="Cambria Math" w:hAnsi="Cambria Math" w:cs="Cambria Math"/>
          <w:sz w:val="28"/>
          <w:szCs w:val="28"/>
          <w:lang w:val="uk-UA"/>
        </w:rPr>
        <w:t>𝐹</w:t>
      </w:r>
      <w:r w:rsidRPr="00691627">
        <w:rPr>
          <w:sz w:val="28"/>
          <w:szCs w:val="28"/>
          <w:lang w:val="uk-UA"/>
        </w:rPr>
        <w:t>F</w:t>
      </w:r>
      <w:r w:rsidR="003B3C7E" w:rsidRPr="00691627">
        <w:rPr>
          <w:sz w:val="28"/>
          <w:szCs w:val="28"/>
          <w:lang w:val="uk-UA"/>
        </w:rPr>
        <w:t>(неподання листа).</w:t>
      </w:r>
    </w:p>
    <w:p w:rsidR="00691627" w:rsidRPr="00975489" w:rsidRDefault="00975489" w:rsidP="007B6C0D">
      <w:pPr>
        <w:widowControl/>
        <w:autoSpaceDE/>
        <w:autoSpaceDN/>
        <w:adjustRightInd/>
        <w:spacing w:after="200" w:line="360" w:lineRule="auto"/>
        <w:rPr>
          <w:sz w:val="28"/>
          <w:szCs w:val="28"/>
          <w:lang w:val="uk-UA"/>
        </w:rPr>
      </w:pPr>
      <w:r>
        <w:rPr>
          <w:sz w:val="28"/>
          <w:szCs w:val="28"/>
          <w:lang w:val="uk-UA"/>
        </w:rPr>
        <w:t xml:space="preserve">Якщо події </w:t>
      </w:r>
      <w:r w:rsidRPr="00975489">
        <w:rPr>
          <w:sz w:val="28"/>
          <w:szCs w:val="28"/>
          <w:lang w:val="en-US"/>
        </w:rPr>
        <w:t>B</w:t>
      </w:r>
      <w:r w:rsidRPr="00975489">
        <w:rPr>
          <w:b/>
          <w:sz w:val="28"/>
          <w:szCs w:val="28"/>
          <w:vertAlign w:val="subscript"/>
          <w:lang w:val="uk-UA"/>
        </w:rPr>
        <w:t>1</w:t>
      </w:r>
      <w:r>
        <w:rPr>
          <w:sz w:val="28"/>
          <w:szCs w:val="28"/>
          <w:lang w:val="uk-UA"/>
        </w:rPr>
        <w:t xml:space="preserve">  ... </w:t>
      </w:r>
      <w:proofErr w:type="gramStart"/>
      <w:r w:rsidRPr="00975489">
        <w:rPr>
          <w:rFonts w:ascii="Cambria Math" w:hAnsi="Cambria Math" w:cs="Cambria Math"/>
          <w:sz w:val="28"/>
          <w:szCs w:val="28"/>
          <w:lang w:val="en-US"/>
        </w:rPr>
        <w:t>𝐵</w:t>
      </w:r>
      <w:r w:rsidRPr="00975489">
        <w:rPr>
          <w:sz w:val="28"/>
          <w:szCs w:val="28"/>
          <w:vertAlign w:val="subscript"/>
          <w:lang w:val="uk-UA"/>
        </w:rPr>
        <w:t xml:space="preserve">8 </w:t>
      </w:r>
      <w:proofErr w:type="spellStart"/>
      <w:r w:rsidRPr="00975489">
        <w:rPr>
          <w:sz w:val="28"/>
          <w:szCs w:val="28"/>
        </w:rPr>
        <w:t>складають</w:t>
      </w:r>
      <w:proofErr w:type="spellEnd"/>
      <w:r w:rsidRPr="00975489">
        <w:rPr>
          <w:sz w:val="28"/>
          <w:szCs w:val="28"/>
        </w:rPr>
        <w:t xml:space="preserve"> </w:t>
      </w:r>
      <w:proofErr w:type="spellStart"/>
      <w:r w:rsidRPr="00975489">
        <w:rPr>
          <w:sz w:val="28"/>
          <w:szCs w:val="28"/>
        </w:rPr>
        <w:t>повну</w:t>
      </w:r>
      <w:proofErr w:type="spellEnd"/>
      <w:r w:rsidRPr="00975489">
        <w:rPr>
          <w:sz w:val="28"/>
          <w:szCs w:val="28"/>
        </w:rPr>
        <w:t xml:space="preserve"> </w:t>
      </w:r>
      <w:proofErr w:type="spellStart"/>
      <w:r w:rsidRPr="00975489">
        <w:rPr>
          <w:sz w:val="28"/>
          <w:szCs w:val="28"/>
        </w:rPr>
        <w:t>групу</w:t>
      </w:r>
      <w:proofErr w:type="spellEnd"/>
      <w:r w:rsidRPr="00975489">
        <w:rPr>
          <w:sz w:val="28"/>
          <w:szCs w:val="28"/>
        </w:rPr>
        <w:t xml:space="preserve"> </w:t>
      </w:r>
      <w:proofErr w:type="spellStart"/>
      <w:r w:rsidRPr="00975489">
        <w:rPr>
          <w:sz w:val="28"/>
          <w:szCs w:val="28"/>
        </w:rPr>
        <w:t>подій</w:t>
      </w:r>
      <w:proofErr w:type="spellEnd"/>
      <w:r w:rsidRPr="00975489">
        <w:rPr>
          <w:sz w:val="28"/>
          <w:szCs w:val="28"/>
        </w:rPr>
        <w:t xml:space="preserve">, то сума </w:t>
      </w:r>
      <w:proofErr w:type="spellStart"/>
      <w:r w:rsidRPr="00975489">
        <w:rPr>
          <w:sz w:val="28"/>
          <w:szCs w:val="28"/>
        </w:rPr>
        <w:t>ймовірностей</w:t>
      </w:r>
      <w:proofErr w:type="spellEnd"/>
      <w:r w:rsidRPr="00975489">
        <w:rPr>
          <w:sz w:val="28"/>
          <w:szCs w:val="28"/>
        </w:rPr>
        <w:t xml:space="preserve"> </w:t>
      </w:r>
      <w:proofErr w:type="spellStart"/>
      <w:r w:rsidRPr="00975489">
        <w:rPr>
          <w:sz w:val="28"/>
          <w:szCs w:val="28"/>
        </w:rPr>
        <w:t>появи</w:t>
      </w:r>
      <w:proofErr w:type="spellEnd"/>
      <w:r w:rsidRPr="00975489">
        <w:rPr>
          <w:sz w:val="28"/>
          <w:szCs w:val="28"/>
        </w:rPr>
        <w:t xml:space="preserve"> </w:t>
      </w:r>
      <w:proofErr w:type="spellStart"/>
      <w:r w:rsidRPr="00975489">
        <w:rPr>
          <w:sz w:val="28"/>
          <w:szCs w:val="28"/>
        </w:rPr>
        <w:t>цих</w:t>
      </w:r>
      <w:proofErr w:type="spellEnd"/>
      <w:r w:rsidRPr="00975489">
        <w:rPr>
          <w:sz w:val="28"/>
          <w:szCs w:val="28"/>
        </w:rPr>
        <w:t xml:space="preserve"> </w:t>
      </w:r>
      <w:proofErr w:type="spellStart"/>
      <w:r w:rsidRPr="00975489">
        <w:rPr>
          <w:sz w:val="28"/>
          <w:szCs w:val="28"/>
        </w:rPr>
        <w:t>подій</w:t>
      </w:r>
      <w:proofErr w:type="spellEnd"/>
      <w:r w:rsidRPr="00975489">
        <w:rPr>
          <w:sz w:val="28"/>
          <w:szCs w:val="28"/>
        </w:rPr>
        <w:t xml:space="preserve"> повинна бути </w:t>
      </w:r>
      <w:proofErr w:type="spellStart"/>
      <w:r w:rsidRPr="00975489">
        <w:rPr>
          <w:sz w:val="28"/>
          <w:szCs w:val="28"/>
        </w:rPr>
        <w:t>рівною</w:t>
      </w:r>
      <w:proofErr w:type="spellEnd"/>
      <w:r w:rsidRPr="00975489">
        <w:rPr>
          <w:sz w:val="28"/>
          <w:szCs w:val="28"/>
        </w:rPr>
        <w:t xml:space="preserve"> </w:t>
      </w:r>
      <w:proofErr w:type="spellStart"/>
      <w:r w:rsidRPr="00975489">
        <w:rPr>
          <w:sz w:val="28"/>
          <w:szCs w:val="28"/>
        </w:rPr>
        <w:t>одиниці</w:t>
      </w:r>
      <w:proofErr w:type="spellEnd"/>
      <w:r w:rsidRPr="00975489">
        <w:rPr>
          <w:sz w:val="28"/>
          <w:szCs w:val="28"/>
        </w:rPr>
        <w:t>.</w:t>
      </w:r>
      <w:proofErr w:type="gramEnd"/>
    </w:p>
    <w:p w:rsidR="00691627" w:rsidRDefault="00975489" w:rsidP="004C0286">
      <w:pPr>
        <w:pStyle w:val="a6"/>
        <w:widowControl/>
        <w:autoSpaceDE/>
        <w:autoSpaceDN/>
        <w:adjustRightInd/>
        <w:spacing w:after="200" w:line="360" w:lineRule="auto"/>
        <w:ind w:left="1224"/>
        <w:rPr>
          <w:sz w:val="28"/>
          <w:szCs w:val="28"/>
          <w:lang w:val="uk-UA"/>
        </w:rPr>
      </w:pPr>
      <w:r>
        <w:rPr>
          <w:sz w:val="28"/>
          <w:szCs w:val="28"/>
          <w:lang w:val="uk-UA"/>
        </w:rPr>
        <w:t>P(B</w:t>
      </w:r>
      <w:r w:rsidRPr="00975489">
        <w:rPr>
          <w:sz w:val="28"/>
          <w:szCs w:val="28"/>
          <w:lang w:val="uk-UA"/>
        </w:rPr>
        <w:t>2</w:t>
      </w:r>
      <w:r>
        <w:rPr>
          <w:sz w:val="28"/>
          <w:szCs w:val="28"/>
          <w:lang w:val="uk-UA"/>
        </w:rPr>
        <w:t>)=P(A</w:t>
      </w:r>
      <w:r w:rsidRPr="00975489">
        <w:rPr>
          <w:sz w:val="28"/>
          <w:szCs w:val="28"/>
          <w:lang w:val="uk-UA"/>
        </w:rPr>
        <w:t>1 )</w:t>
      </w:r>
      <w:r w:rsidRPr="00975489">
        <w:rPr>
          <w:rFonts w:ascii="Cambria Math" w:hAnsi="Cambria Math" w:cs="Cambria Math"/>
          <w:sz w:val="28"/>
          <w:szCs w:val="28"/>
          <w:lang w:val="uk-UA"/>
        </w:rPr>
        <w:t>⋅</w:t>
      </w:r>
      <w:r>
        <w:rPr>
          <w:sz w:val="28"/>
          <w:szCs w:val="28"/>
          <w:lang w:val="uk-UA"/>
        </w:rPr>
        <w:t>P(A</w:t>
      </w:r>
      <w:r w:rsidRPr="00975489">
        <w:rPr>
          <w:sz w:val="28"/>
          <w:szCs w:val="28"/>
          <w:lang w:val="uk-UA"/>
        </w:rPr>
        <w:t>2 )</w:t>
      </w:r>
      <w:r w:rsidRPr="00975489">
        <w:rPr>
          <w:rFonts w:ascii="Cambria Math" w:hAnsi="Cambria Math" w:cs="Cambria Math"/>
          <w:sz w:val="28"/>
          <w:szCs w:val="28"/>
          <w:lang w:val="uk-UA"/>
        </w:rPr>
        <w:t>⋅</w:t>
      </w:r>
      <w:r w:rsidRPr="00975489">
        <w:rPr>
          <w:sz w:val="28"/>
          <w:szCs w:val="28"/>
          <w:lang w:val="uk-UA"/>
        </w:rPr>
        <w:t>P(1−P(A 2 ))=P(A 1)</w:t>
      </w:r>
      <w:r w:rsidRPr="00975489">
        <w:rPr>
          <w:rFonts w:ascii="Cambria Math" w:hAnsi="Cambria Math" w:cs="Cambria Math"/>
          <w:sz w:val="28"/>
          <w:szCs w:val="28"/>
          <w:lang w:val="uk-UA"/>
        </w:rPr>
        <w:t>⋅</w:t>
      </w:r>
      <w:r w:rsidRPr="00975489">
        <w:rPr>
          <w:sz w:val="28"/>
          <w:szCs w:val="28"/>
          <w:lang w:val="uk-UA"/>
        </w:rPr>
        <w:t>P(A 2)−</w:t>
      </w:r>
      <w:r w:rsidRPr="00975489">
        <w:rPr>
          <w:lang w:val="en-US"/>
        </w:rPr>
        <w:t xml:space="preserve"> </w:t>
      </w:r>
      <w:r>
        <w:rPr>
          <w:sz w:val="28"/>
          <w:szCs w:val="28"/>
          <w:lang w:val="uk-UA"/>
        </w:rPr>
        <w:t>P(A</w:t>
      </w:r>
      <w:r w:rsidRPr="00975489">
        <w:rPr>
          <w:sz w:val="28"/>
          <w:szCs w:val="28"/>
          <w:lang w:val="uk-UA"/>
        </w:rPr>
        <w:t>1)</w:t>
      </w:r>
      <w:r w:rsidRPr="00975489">
        <w:rPr>
          <w:rFonts w:ascii="Cambria Math" w:hAnsi="Cambria Math" w:cs="Cambria Math"/>
          <w:sz w:val="28"/>
          <w:szCs w:val="28"/>
          <w:lang w:val="uk-UA"/>
        </w:rPr>
        <w:t>⋅</w:t>
      </w:r>
      <w:r>
        <w:rPr>
          <w:sz w:val="28"/>
          <w:szCs w:val="28"/>
          <w:lang w:val="uk-UA"/>
        </w:rPr>
        <w:t>P(A</w:t>
      </w:r>
      <w:r w:rsidRPr="00975489">
        <w:rPr>
          <w:sz w:val="28"/>
          <w:szCs w:val="28"/>
          <w:lang w:val="uk-UA"/>
        </w:rPr>
        <w:t>2)</w:t>
      </w:r>
      <w:r w:rsidRPr="00975489">
        <w:rPr>
          <w:rFonts w:ascii="Cambria Math" w:hAnsi="Cambria Math" w:cs="Cambria Math"/>
          <w:sz w:val="28"/>
          <w:szCs w:val="28"/>
          <w:lang w:val="uk-UA"/>
        </w:rPr>
        <w:t>⋅</w:t>
      </w:r>
      <w:r w:rsidRPr="00975489">
        <w:rPr>
          <w:sz w:val="28"/>
          <w:szCs w:val="28"/>
          <w:lang w:val="uk-UA"/>
        </w:rPr>
        <w:t>P(A 2);</w:t>
      </w:r>
    </w:p>
    <w:p w:rsidR="00975489" w:rsidRDefault="00975489" w:rsidP="004C0286">
      <w:pPr>
        <w:pStyle w:val="a6"/>
        <w:widowControl/>
        <w:autoSpaceDE/>
        <w:autoSpaceDN/>
        <w:adjustRightInd/>
        <w:spacing w:after="200" w:line="360" w:lineRule="auto"/>
        <w:ind w:left="1224"/>
        <w:rPr>
          <w:sz w:val="28"/>
          <w:szCs w:val="28"/>
          <w:lang w:val="uk-UA"/>
        </w:rPr>
      </w:pPr>
      <w:r>
        <w:rPr>
          <w:sz w:val="28"/>
          <w:szCs w:val="28"/>
          <w:lang w:val="uk-UA"/>
        </w:rPr>
        <w:t>P(B</w:t>
      </w:r>
      <w:r w:rsidRPr="00975489">
        <w:rPr>
          <w:sz w:val="28"/>
          <w:szCs w:val="28"/>
          <w:lang w:val="uk-UA"/>
        </w:rPr>
        <w:t>3)=0;</w:t>
      </w:r>
    </w:p>
    <w:p w:rsidR="00975489" w:rsidRDefault="00975489" w:rsidP="004C0286">
      <w:pPr>
        <w:pStyle w:val="a6"/>
        <w:widowControl/>
        <w:autoSpaceDE/>
        <w:autoSpaceDN/>
        <w:adjustRightInd/>
        <w:spacing w:after="200" w:line="360" w:lineRule="auto"/>
        <w:ind w:left="1224"/>
        <w:rPr>
          <w:sz w:val="28"/>
          <w:szCs w:val="28"/>
          <w:lang w:val="uk-UA"/>
        </w:rPr>
      </w:pPr>
      <w:r>
        <w:rPr>
          <w:sz w:val="28"/>
          <w:szCs w:val="28"/>
          <w:lang w:val="uk-UA"/>
        </w:rPr>
        <w:t>P(B</w:t>
      </w:r>
      <w:r w:rsidRPr="00975489">
        <w:rPr>
          <w:sz w:val="28"/>
          <w:szCs w:val="28"/>
          <w:lang w:val="uk-UA"/>
        </w:rPr>
        <w:t>4)=P(A 1)</w:t>
      </w:r>
      <w:r w:rsidRPr="00975489">
        <w:rPr>
          <w:rFonts w:ascii="Cambria Math" w:hAnsi="Cambria Math" w:cs="Cambria Math"/>
          <w:sz w:val="28"/>
          <w:szCs w:val="28"/>
          <w:lang w:val="uk-UA"/>
        </w:rPr>
        <w:t>⋅</w:t>
      </w:r>
      <w:r w:rsidRPr="00975489">
        <w:rPr>
          <w:sz w:val="28"/>
          <w:szCs w:val="28"/>
          <w:lang w:val="uk-UA"/>
        </w:rPr>
        <w:t>(1−P(A 2))</w:t>
      </w:r>
      <w:r w:rsidRPr="00975489">
        <w:rPr>
          <w:rFonts w:ascii="Cambria Math" w:hAnsi="Cambria Math" w:cs="Cambria Math"/>
          <w:sz w:val="28"/>
          <w:szCs w:val="28"/>
          <w:lang w:val="uk-UA"/>
        </w:rPr>
        <w:t>⋅</w:t>
      </w:r>
      <w:r w:rsidRPr="00975489">
        <w:rPr>
          <w:sz w:val="28"/>
          <w:szCs w:val="28"/>
          <w:lang w:val="uk-UA"/>
        </w:rPr>
        <w:t>P(A 2′ )=P(A 1 )−P(A 1 )</w:t>
      </w:r>
      <w:r w:rsidRPr="00975489">
        <w:rPr>
          <w:rFonts w:ascii="Cambria Math" w:hAnsi="Cambria Math" w:cs="Cambria Math"/>
          <w:sz w:val="28"/>
          <w:szCs w:val="28"/>
          <w:lang w:val="uk-UA"/>
        </w:rPr>
        <w:t>⋅</w:t>
      </w:r>
      <w:r w:rsidRPr="00975489">
        <w:rPr>
          <w:sz w:val="28"/>
          <w:szCs w:val="28"/>
          <w:lang w:val="uk-UA"/>
        </w:rPr>
        <w:t>P(A 2 )</w:t>
      </w:r>
      <w:r w:rsidRPr="00975489">
        <w:rPr>
          <w:rFonts w:ascii="Cambria Math" w:hAnsi="Cambria Math" w:cs="Cambria Math"/>
          <w:sz w:val="28"/>
          <w:szCs w:val="28"/>
          <w:lang w:val="uk-UA"/>
        </w:rPr>
        <w:t>⋅</w:t>
      </w:r>
      <w:r w:rsidRPr="00975489">
        <w:rPr>
          <w:sz w:val="28"/>
          <w:szCs w:val="28"/>
          <w:lang w:val="uk-UA"/>
        </w:rPr>
        <w:t>P(A 2′ );</w:t>
      </w:r>
    </w:p>
    <w:p w:rsidR="00975489" w:rsidRPr="00975489" w:rsidRDefault="00975489" w:rsidP="004C0286">
      <w:pPr>
        <w:pStyle w:val="a6"/>
        <w:widowControl/>
        <w:autoSpaceDE/>
        <w:autoSpaceDN/>
        <w:adjustRightInd/>
        <w:spacing w:after="200" w:line="360" w:lineRule="auto"/>
        <w:ind w:left="1224"/>
        <w:rPr>
          <w:sz w:val="28"/>
          <w:szCs w:val="28"/>
          <w:lang w:val="uk-UA"/>
        </w:rPr>
      </w:pPr>
      <w:r>
        <w:rPr>
          <w:sz w:val="28"/>
          <w:szCs w:val="28"/>
          <w:lang w:val="uk-UA"/>
        </w:rPr>
        <w:lastRenderedPageBreak/>
        <w:t>P(B</w:t>
      </w:r>
      <w:r w:rsidRPr="00975489">
        <w:rPr>
          <w:sz w:val="28"/>
          <w:szCs w:val="28"/>
          <w:lang w:val="uk-UA"/>
        </w:rPr>
        <w:t>5)=(1−P(A1))</w:t>
      </w:r>
      <w:r w:rsidRPr="00975489">
        <w:rPr>
          <w:rFonts w:ascii="Cambria Math" w:hAnsi="Cambria Math" w:cs="Cambria Math"/>
          <w:sz w:val="28"/>
          <w:szCs w:val="28"/>
          <w:lang w:val="uk-UA"/>
        </w:rPr>
        <w:t>⋅</w:t>
      </w:r>
      <w:r w:rsidRPr="00975489">
        <w:rPr>
          <w:sz w:val="28"/>
          <w:szCs w:val="28"/>
          <w:lang w:val="uk-UA"/>
        </w:rPr>
        <w:t>P(A2)</w:t>
      </w:r>
      <w:r w:rsidRPr="00975489">
        <w:rPr>
          <w:rFonts w:ascii="Cambria Math" w:hAnsi="Cambria Math" w:cs="Cambria Math"/>
          <w:sz w:val="28"/>
          <w:szCs w:val="28"/>
          <w:lang w:val="uk-UA"/>
        </w:rPr>
        <w:t>⋅</w:t>
      </w:r>
      <w:r w:rsidRPr="00975489">
        <w:rPr>
          <w:sz w:val="28"/>
          <w:szCs w:val="28"/>
          <w:lang w:val="uk-UA"/>
        </w:rPr>
        <w:t>P(A3 )=(1−P(A1))</w:t>
      </w:r>
      <w:r w:rsidRPr="00975489">
        <w:rPr>
          <w:rFonts w:ascii="Cambria Math" w:hAnsi="Cambria Math" w:cs="Cambria Math"/>
          <w:sz w:val="28"/>
          <w:szCs w:val="28"/>
          <w:lang w:val="uk-UA"/>
        </w:rPr>
        <w:t>⋅</w:t>
      </w:r>
      <w:r w:rsidRPr="00975489">
        <w:rPr>
          <w:sz w:val="28"/>
          <w:szCs w:val="28"/>
          <w:lang w:val="uk-UA"/>
        </w:rPr>
        <w:t>P(A2 )−P(A2);</w:t>
      </w:r>
    </w:p>
    <w:p w:rsidR="00975489" w:rsidRDefault="00975489" w:rsidP="004C0286">
      <w:pPr>
        <w:pStyle w:val="a6"/>
        <w:widowControl/>
        <w:autoSpaceDE/>
        <w:autoSpaceDN/>
        <w:adjustRightInd/>
        <w:spacing w:after="200" w:line="360" w:lineRule="auto"/>
        <w:ind w:left="1224"/>
        <w:rPr>
          <w:sz w:val="28"/>
          <w:szCs w:val="28"/>
          <w:lang w:val="uk-UA"/>
        </w:rPr>
      </w:pPr>
      <w:r w:rsidRPr="00975489">
        <w:rPr>
          <w:rFonts w:ascii="Cambria Math" w:hAnsi="Cambria Math" w:cs="Cambria Math"/>
          <w:sz w:val="28"/>
          <w:szCs w:val="28"/>
          <w:lang w:val="uk-UA"/>
        </w:rPr>
        <w:t>𝑃</w:t>
      </w:r>
      <w:r w:rsidRPr="00975489">
        <w:rPr>
          <w:sz w:val="28"/>
          <w:szCs w:val="28"/>
          <w:lang w:val="uk-UA"/>
        </w:rPr>
        <w:t>(</w:t>
      </w:r>
      <w:r w:rsidRPr="00975489">
        <w:rPr>
          <w:rFonts w:ascii="Cambria Math" w:hAnsi="Cambria Math" w:cs="Cambria Math"/>
          <w:sz w:val="28"/>
          <w:szCs w:val="28"/>
          <w:lang w:val="uk-UA"/>
        </w:rPr>
        <w:t>𝐵</w:t>
      </w:r>
      <w:r w:rsidRPr="00975489">
        <w:rPr>
          <w:sz w:val="28"/>
          <w:szCs w:val="28"/>
          <w:lang w:val="uk-UA"/>
        </w:rPr>
        <w:t>6)=0;</w:t>
      </w:r>
    </w:p>
    <w:p w:rsidR="00975489" w:rsidRPr="00D665C8" w:rsidRDefault="00D665C8" w:rsidP="004C0286">
      <w:pPr>
        <w:pStyle w:val="a6"/>
        <w:widowControl/>
        <w:autoSpaceDE/>
        <w:autoSpaceDN/>
        <w:adjustRightInd/>
        <w:spacing w:after="200" w:line="360" w:lineRule="auto"/>
        <w:ind w:left="1224"/>
        <w:rPr>
          <w:sz w:val="28"/>
          <w:szCs w:val="28"/>
          <w:lang w:val="uk-UA"/>
        </w:rPr>
      </w:pPr>
      <w:r>
        <w:rPr>
          <w:sz w:val="28"/>
          <w:szCs w:val="28"/>
          <w:lang w:val="uk-UA"/>
        </w:rPr>
        <w:t>P(B</w:t>
      </w:r>
      <w:r w:rsidRPr="00D665C8">
        <w:rPr>
          <w:sz w:val="28"/>
          <w:szCs w:val="28"/>
          <w:lang w:val="uk-UA"/>
        </w:rPr>
        <w:t>7)=(1−P(A1</w:t>
      </w:r>
      <w:r w:rsidR="00975489" w:rsidRPr="00D665C8">
        <w:rPr>
          <w:sz w:val="28"/>
          <w:szCs w:val="28"/>
          <w:lang w:val="uk-UA"/>
        </w:rPr>
        <w:t>))</w:t>
      </w:r>
      <w:r w:rsidR="00975489" w:rsidRPr="00D665C8">
        <w:rPr>
          <w:rFonts w:ascii="Cambria Math" w:hAnsi="Cambria Math" w:cs="Cambria Math"/>
          <w:sz w:val="28"/>
          <w:szCs w:val="28"/>
          <w:lang w:val="uk-UA"/>
        </w:rPr>
        <w:t>⋅</w:t>
      </w:r>
      <w:r w:rsidR="00975489" w:rsidRPr="00D665C8">
        <w:rPr>
          <w:sz w:val="28"/>
          <w:szCs w:val="28"/>
          <w:lang w:val="uk-UA"/>
        </w:rPr>
        <w:t>(1−</w:t>
      </w:r>
      <w:r w:rsidRPr="00D665C8">
        <w:rPr>
          <w:sz w:val="28"/>
          <w:szCs w:val="28"/>
          <w:lang w:val="uk-UA"/>
        </w:rPr>
        <w:t>P(A 2</w:t>
      </w:r>
      <w:r w:rsidR="00975489" w:rsidRPr="00D665C8">
        <w:rPr>
          <w:sz w:val="28"/>
          <w:szCs w:val="28"/>
          <w:lang w:val="uk-UA"/>
        </w:rPr>
        <w:t xml:space="preserve"> ))</w:t>
      </w:r>
      <w:r w:rsidR="00975489" w:rsidRPr="00D665C8">
        <w:rPr>
          <w:rFonts w:ascii="Cambria Math" w:hAnsi="Cambria Math" w:cs="Cambria Math"/>
          <w:sz w:val="28"/>
          <w:szCs w:val="28"/>
          <w:lang w:val="uk-UA"/>
        </w:rPr>
        <w:t>⋅</w:t>
      </w:r>
      <w:r w:rsidRPr="00D665C8">
        <w:rPr>
          <w:sz w:val="28"/>
          <w:szCs w:val="28"/>
          <w:lang w:val="uk-UA"/>
        </w:rPr>
        <w:t>P(A 3)=(1−P(A1)−P(A2 )+P(A 1</w:t>
      </w:r>
      <w:r w:rsidR="00975489" w:rsidRPr="00D665C8">
        <w:rPr>
          <w:sz w:val="28"/>
          <w:szCs w:val="28"/>
          <w:lang w:val="uk-UA"/>
        </w:rPr>
        <w:t>)</w:t>
      </w:r>
      <w:r w:rsidR="00975489" w:rsidRPr="00D665C8">
        <w:rPr>
          <w:rFonts w:ascii="Cambria Math" w:hAnsi="Cambria Math" w:cs="Cambria Math"/>
          <w:sz w:val="28"/>
          <w:szCs w:val="28"/>
          <w:lang w:val="uk-UA"/>
        </w:rPr>
        <w:t>⋅</w:t>
      </w:r>
      <w:r w:rsidRPr="00D665C8">
        <w:rPr>
          <w:sz w:val="28"/>
          <w:szCs w:val="28"/>
          <w:lang w:val="uk-UA"/>
        </w:rPr>
        <w:t>P(A 2</w:t>
      </w:r>
      <w:r w:rsidR="00975489" w:rsidRPr="00D665C8">
        <w:rPr>
          <w:sz w:val="28"/>
          <w:szCs w:val="28"/>
          <w:lang w:val="uk-UA"/>
        </w:rPr>
        <w:t xml:space="preserve"> ))</w:t>
      </w:r>
      <w:r w:rsidR="00975489" w:rsidRPr="00D665C8">
        <w:rPr>
          <w:rFonts w:ascii="Cambria Math" w:hAnsi="Cambria Math" w:cs="Cambria Math"/>
          <w:sz w:val="28"/>
          <w:szCs w:val="28"/>
          <w:lang w:val="uk-UA"/>
        </w:rPr>
        <w:t>⋅</w:t>
      </w:r>
      <w:r w:rsidRPr="00D665C8">
        <w:rPr>
          <w:sz w:val="28"/>
          <w:szCs w:val="28"/>
          <w:lang w:val="uk-UA"/>
        </w:rPr>
        <w:t>P(A3</w:t>
      </w:r>
      <w:r w:rsidR="00975489" w:rsidRPr="00D665C8">
        <w:rPr>
          <w:sz w:val="28"/>
          <w:szCs w:val="28"/>
          <w:lang w:val="uk-UA"/>
        </w:rPr>
        <w:t>);</w:t>
      </w:r>
    </w:p>
    <w:p w:rsidR="00975489" w:rsidRPr="00D665C8" w:rsidRDefault="00975489" w:rsidP="004C0286">
      <w:pPr>
        <w:widowControl/>
        <w:autoSpaceDE/>
        <w:autoSpaceDN/>
        <w:adjustRightInd/>
        <w:spacing w:after="200" w:line="360" w:lineRule="auto"/>
        <w:ind w:left="1224"/>
        <w:rPr>
          <w:sz w:val="28"/>
          <w:szCs w:val="28"/>
          <w:lang w:val="uk-UA"/>
        </w:rPr>
      </w:pPr>
      <w:r w:rsidRPr="00D665C8">
        <w:rPr>
          <w:rFonts w:ascii="Cambria Math" w:hAnsi="Cambria Math" w:cs="Cambria Math"/>
          <w:sz w:val="28"/>
          <w:szCs w:val="28"/>
          <w:lang w:val="uk-UA"/>
        </w:rPr>
        <w:t>𝑃</w:t>
      </w:r>
      <w:r w:rsidR="00D665C8" w:rsidRPr="00D665C8">
        <w:rPr>
          <w:sz w:val="28"/>
          <w:szCs w:val="28"/>
          <w:lang w:val="uk-UA"/>
        </w:rPr>
        <w:t>(</w:t>
      </w:r>
      <w:r w:rsidRPr="00D665C8">
        <w:rPr>
          <w:rFonts w:ascii="Cambria Math" w:hAnsi="Cambria Math" w:cs="Cambria Math"/>
          <w:sz w:val="28"/>
          <w:szCs w:val="28"/>
          <w:lang w:val="uk-UA"/>
        </w:rPr>
        <w:t>𝐵</w:t>
      </w:r>
      <w:r w:rsidR="00D665C8" w:rsidRPr="00D665C8">
        <w:rPr>
          <w:sz w:val="28"/>
          <w:szCs w:val="28"/>
          <w:lang w:val="uk-UA"/>
        </w:rPr>
        <w:t>8)=(1−</w:t>
      </w:r>
      <w:r w:rsidRPr="00D665C8">
        <w:rPr>
          <w:rFonts w:ascii="Cambria Math" w:hAnsi="Cambria Math" w:cs="Cambria Math"/>
          <w:sz w:val="28"/>
          <w:szCs w:val="28"/>
          <w:lang w:val="uk-UA"/>
        </w:rPr>
        <w:t>𝑃</w:t>
      </w:r>
      <w:r w:rsidR="00D665C8" w:rsidRPr="00D665C8">
        <w:rPr>
          <w:sz w:val="28"/>
          <w:szCs w:val="28"/>
          <w:lang w:val="uk-UA"/>
        </w:rPr>
        <w:t>(</w:t>
      </w:r>
      <w:r w:rsidRPr="00D665C8">
        <w:rPr>
          <w:rFonts w:ascii="Cambria Math" w:hAnsi="Cambria Math" w:cs="Cambria Math"/>
          <w:sz w:val="28"/>
          <w:szCs w:val="28"/>
          <w:lang w:val="uk-UA"/>
        </w:rPr>
        <w:t>𝐴</w:t>
      </w:r>
      <w:r w:rsidR="00D665C8" w:rsidRPr="00D665C8">
        <w:rPr>
          <w:sz w:val="28"/>
          <w:szCs w:val="28"/>
          <w:lang w:val="uk-UA"/>
        </w:rPr>
        <w:t>1))</w:t>
      </w:r>
      <w:r w:rsidRPr="00D665C8">
        <w:rPr>
          <w:rFonts w:ascii="Cambria Math" w:hAnsi="Cambria Math" w:cs="Cambria Math"/>
          <w:sz w:val="28"/>
          <w:szCs w:val="28"/>
          <w:lang w:val="uk-UA"/>
        </w:rPr>
        <w:t>⋅</w:t>
      </w:r>
      <w:r w:rsidR="00D665C8" w:rsidRPr="00D665C8">
        <w:rPr>
          <w:sz w:val="28"/>
          <w:szCs w:val="28"/>
          <w:lang w:val="uk-UA"/>
        </w:rPr>
        <w:t>(1−</w:t>
      </w:r>
      <w:r w:rsidRPr="00D665C8">
        <w:rPr>
          <w:rFonts w:ascii="Cambria Math" w:hAnsi="Cambria Math" w:cs="Cambria Math"/>
          <w:sz w:val="28"/>
          <w:szCs w:val="28"/>
          <w:lang w:val="uk-UA"/>
        </w:rPr>
        <w:t>𝑃</w:t>
      </w:r>
      <w:r w:rsidR="00D665C8" w:rsidRPr="00D665C8">
        <w:rPr>
          <w:sz w:val="28"/>
          <w:szCs w:val="28"/>
          <w:lang w:val="uk-UA"/>
        </w:rPr>
        <w:t>(</w:t>
      </w:r>
      <w:r w:rsidRPr="00D665C8">
        <w:rPr>
          <w:rFonts w:ascii="Cambria Math" w:hAnsi="Cambria Math" w:cs="Cambria Math"/>
          <w:sz w:val="28"/>
          <w:szCs w:val="28"/>
          <w:lang w:val="uk-UA"/>
        </w:rPr>
        <w:t>𝐴</w:t>
      </w:r>
      <w:r w:rsidR="00D665C8" w:rsidRPr="00D665C8">
        <w:rPr>
          <w:sz w:val="28"/>
          <w:szCs w:val="28"/>
          <w:lang w:val="uk-UA"/>
        </w:rPr>
        <w:t>2))(1−</w:t>
      </w:r>
      <w:r w:rsidRPr="00D665C8">
        <w:rPr>
          <w:rFonts w:ascii="Cambria Math" w:hAnsi="Cambria Math" w:cs="Cambria Math"/>
          <w:sz w:val="28"/>
          <w:szCs w:val="28"/>
          <w:lang w:val="uk-UA"/>
        </w:rPr>
        <w:t>𝑃</w:t>
      </w:r>
      <w:r w:rsidR="00D665C8" w:rsidRPr="00D665C8">
        <w:rPr>
          <w:sz w:val="28"/>
          <w:szCs w:val="28"/>
          <w:lang w:val="uk-UA"/>
        </w:rPr>
        <w:t>(</w:t>
      </w:r>
      <w:r w:rsidRPr="00D665C8">
        <w:rPr>
          <w:rFonts w:ascii="Cambria Math" w:hAnsi="Cambria Math" w:cs="Cambria Math"/>
          <w:sz w:val="28"/>
          <w:szCs w:val="28"/>
          <w:lang w:val="uk-UA"/>
        </w:rPr>
        <w:t>𝐴</w:t>
      </w:r>
      <w:r w:rsidR="00D665C8" w:rsidRPr="00D665C8">
        <w:rPr>
          <w:sz w:val="28"/>
          <w:szCs w:val="28"/>
          <w:lang w:val="uk-UA"/>
        </w:rPr>
        <w:t>3))=(1−</w:t>
      </w:r>
      <w:r w:rsidRPr="00D665C8">
        <w:rPr>
          <w:rFonts w:ascii="Cambria Math" w:hAnsi="Cambria Math" w:cs="Cambria Math"/>
          <w:sz w:val="28"/>
          <w:szCs w:val="28"/>
          <w:lang w:val="uk-UA"/>
        </w:rPr>
        <w:t>𝑃</w:t>
      </w:r>
      <w:r w:rsidR="00D665C8" w:rsidRPr="00D665C8">
        <w:rPr>
          <w:sz w:val="28"/>
          <w:szCs w:val="28"/>
          <w:lang w:val="uk-UA"/>
        </w:rPr>
        <w:t>(</w:t>
      </w:r>
      <w:r w:rsidRPr="00D665C8">
        <w:rPr>
          <w:rFonts w:ascii="Cambria Math" w:hAnsi="Cambria Math" w:cs="Cambria Math"/>
          <w:sz w:val="28"/>
          <w:szCs w:val="28"/>
          <w:lang w:val="uk-UA"/>
        </w:rPr>
        <w:t>𝐴</w:t>
      </w:r>
      <w:r w:rsidR="00D665C8" w:rsidRPr="00D665C8">
        <w:rPr>
          <w:sz w:val="28"/>
          <w:szCs w:val="28"/>
          <w:lang w:val="uk-UA"/>
        </w:rPr>
        <w:t>1)−</w:t>
      </w:r>
      <w:r w:rsidRPr="00D665C8">
        <w:rPr>
          <w:rFonts w:ascii="Cambria Math" w:hAnsi="Cambria Math" w:cs="Cambria Math"/>
          <w:sz w:val="28"/>
          <w:szCs w:val="28"/>
          <w:lang w:val="uk-UA"/>
        </w:rPr>
        <w:t>𝑃</w:t>
      </w:r>
      <w:r w:rsidR="00D665C8" w:rsidRPr="00D665C8">
        <w:rPr>
          <w:sz w:val="28"/>
          <w:szCs w:val="28"/>
          <w:lang w:val="uk-UA"/>
        </w:rPr>
        <w:t>(</w:t>
      </w:r>
      <w:r w:rsidRPr="00D665C8">
        <w:rPr>
          <w:rFonts w:ascii="Cambria Math" w:hAnsi="Cambria Math" w:cs="Cambria Math"/>
          <w:sz w:val="28"/>
          <w:szCs w:val="28"/>
          <w:lang w:val="uk-UA"/>
        </w:rPr>
        <w:t>𝐴</w:t>
      </w:r>
      <w:r w:rsidR="00D665C8" w:rsidRPr="00D665C8">
        <w:rPr>
          <w:sz w:val="28"/>
          <w:szCs w:val="28"/>
          <w:lang w:val="uk-UA"/>
        </w:rPr>
        <w:t>2)+</w:t>
      </w:r>
      <w:r w:rsidRPr="00D665C8">
        <w:rPr>
          <w:rFonts w:ascii="Cambria Math" w:hAnsi="Cambria Math" w:cs="Cambria Math"/>
          <w:sz w:val="28"/>
          <w:szCs w:val="28"/>
          <w:lang w:val="uk-UA"/>
        </w:rPr>
        <w:t>𝑃</w:t>
      </w:r>
      <w:r w:rsidR="00D665C8" w:rsidRPr="00D665C8">
        <w:rPr>
          <w:sz w:val="28"/>
          <w:szCs w:val="28"/>
          <w:lang w:val="uk-UA"/>
        </w:rPr>
        <w:t>(</w:t>
      </w:r>
      <w:r w:rsidRPr="00D665C8">
        <w:rPr>
          <w:rFonts w:ascii="Cambria Math" w:hAnsi="Cambria Math" w:cs="Cambria Math"/>
          <w:sz w:val="28"/>
          <w:szCs w:val="28"/>
          <w:lang w:val="uk-UA"/>
        </w:rPr>
        <w:t>𝐴</w:t>
      </w:r>
      <w:r w:rsidR="00D665C8" w:rsidRPr="00D665C8">
        <w:rPr>
          <w:sz w:val="28"/>
          <w:szCs w:val="28"/>
          <w:lang w:val="uk-UA"/>
        </w:rPr>
        <w:t>1)</w:t>
      </w:r>
      <w:r w:rsidRPr="00D665C8">
        <w:rPr>
          <w:rFonts w:ascii="Cambria Math" w:hAnsi="Cambria Math" w:cs="Cambria Math"/>
          <w:sz w:val="28"/>
          <w:szCs w:val="28"/>
          <w:lang w:val="uk-UA"/>
        </w:rPr>
        <w:t>⋅𝑃</w:t>
      </w:r>
      <w:r w:rsidR="00D665C8" w:rsidRPr="00D665C8">
        <w:rPr>
          <w:sz w:val="28"/>
          <w:szCs w:val="28"/>
          <w:lang w:val="uk-UA"/>
        </w:rPr>
        <w:t>(</w:t>
      </w:r>
      <w:r w:rsidRPr="00D665C8">
        <w:rPr>
          <w:rFonts w:ascii="Cambria Math" w:hAnsi="Cambria Math" w:cs="Cambria Math"/>
          <w:sz w:val="28"/>
          <w:szCs w:val="28"/>
          <w:lang w:val="uk-UA"/>
        </w:rPr>
        <w:t>𝐴</w:t>
      </w:r>
      <w:r w:rsidR="00D665C8" w:rsidRPr="00D665C8">
        <w:rPr>
          <w:sz w:val="28"/>
          <w:szCs w:val="28"/>
          <w:lang w:val="uk-UA"/>
        </w:rPr>
        <w:t>2))</w:t>
      </w:r>
      <w:r w:rsidRPr="00D665C8">
        <w:rPr>
          <w:rFonts w:ascii="Cambria Math" w:hAnsi="Cambria Math" w:cs="Cambria Math"/>
          <w:sz w:val="28"/>
          <w:szCs w:val="28"/>
          <w:lang w:val="uk-UA"/>
        </w:rPr>
        <w:t>⋅</w:t>
      </w:r>
      <w:r w:rsidR="00D665C8" w:rsidRPr="00D665C8">
        <w:rPr>
          <w:sz w:val="28"/>
          <w:szCs w:val="28"/>
          <w:lang w:val="uk-UA"/>
        </w:rPr>
        <w:t>(1−</w:t>
      </w:r>
      <w:r w:rsidRPr="00D665C8">
        <w:rPr>
          <w:rFonts w:ascii="Cambria Math" w:hAnsi="Cambria Math" w:cs="Cambria Math"/>
          <w:sz w:val="28"/>
          <w:szCs w:val="28"/>
          <w:lang w:val="uk-UA"/>
        </w:rPr>
        <w:t>𝐴</w:t>
      </w:r>
      <w:r w:rsidR="00D665C8" w:rsidRPr="00D665C8">
        <w:rPr>
          <w:sz w:val="28"/>
          <w:szCs w:val="28"/>
          <w:lang w:val="uk-UA"/>
        </w:rPr>
        <w:t>3))</w:t>
      </w:r>
      <w:r w:rsidRPr="00D665C8">
        <w:rPr>
          <w:sz w:val="28"/>
          <w:szCs w:val="28"/>
          <w:lang w:val="uk-UA"/>
        </w:rPr>
        <w:t>;</w:t>
      </w:r>
    </w:p>
    <w:p w:rsidR="00975489" w:rsidRDefault="00D665C8" w:rsidP="004C0286">
      <w:pPr>
        <w:widowControl/>
        <w:autoSpaceDE/>
        <w:autoSpaceDN/>
        <w:adjustRightInd/>
        <w:spacing w:after="200" w:line="360" w:lineRule="auto"/>
        <w:ind w:left="1224"/>
        <w:rPr>
          <w:sz w:val="28"/>
          <w:szCs w:val="28"/>
          <w:lang w:val="uk-UA"/>
        </w:rPr>
      </w:pPr>
      <w:r w:rsidRPr="00D665C8">
        <w:rPr>
          <w:sz w:val="28"/>
          <w:szCs w:val="28"/>
          <w:lang w:val="uk-UA"/>
        </w:rPr>
        <w:t>Р(В8)= (1-P(А</w:t>
      </w:r>
      <w:r w:rsidR="00975489" w:rsidRPr="00D665C8">
        <w:rPr>
          <w:sz w:val="28"/>
          <w:szCs w:val="28"/>
          <w:lang w:val="uk-UA"/>
        </w:rPr>
        <w:t>1))</w:t>
      </w:r>
      <w:r w:rsidR="00975489" w:rsidRPr="00D665C8">
        <w:rPr>
          <w:rFonts w:ascii="Cambria Math" w:hAnsi="Cambria Math" w:cs="Cambria Math"/>
          <w:sz w:val="28"/>
          <w:szCs w:val="28"/>
          <w:lang w:val="uk-UA"/>
        </w:rPr>
        <w:t>⋅</w:t>
      </w:r>
      <w:r w:rsidR="00975489" w:rsidRPr="00D665C8">
        <w:rPr>
          <w:sz w:val="28"/>
          <w:szCs w:val="28"/>
          <w:lang w:val="uk-UA"/>
        </w:rPr>
        <w:t>(1−P(A2))</w:t>
      </w:r>
      <w:r w:rsidR="00975489" w:rsidRPr="00D665C8">
        <w:rPr>
          <w:rFonts w:ascii="Cambria Math" w:hAnsi="Cambria Math" w:cs="Cambria Math"/>
          <w:sz w:val="28"/>
          <w:szCs w:val="28"/>
          <w:lang w:val="uk-UA"/>
        </w:rPr>
        <w:t>⋅</w:t>
      </w:r>
      <w:r w:rsidR="00975489" w:rsidRPr="00D665C8">
        <w:rPr>
          <w:sz w:val="28"/>
          <w:szCs w:val="28"/>
          <w:lang w:val="uk-UA"/>
        </w:rPr>
        <w:t>(1−P(A3))=(1−P(A1)−P(A2)+P(A1)</w:t>
      </w:r>
      <w:r w:rsidR="00975489" w:rsidRPr="00D665C8">
        <w:rPr>
          <w:rFonts w:ascii="Cambria Math" w:hAnsi="Cambria Math" w:cs="Cambria Math"/>
          <w:sz w:val="28"/>
          <w:szCs w:val="28"/>
          <w:lang w:val="uk-UA"/>
        </w:rPr>
        <w:t>⋅</w:t>
      </w:r>
      <w:r w:rsidR="00975489" w:rsidRPr="00D665C8">
        <w:rPr>
          <w:sz w:val="28"/>
          <w:szCs w:val="28"/>
          <w:lang w:val="uk-UA"/>
        </w:rPr>
        <w:t>P(A2))</w:t>
      </w:r>
      <w:r w:rsidR="00975489" w:rsidRPr="00D665C8">
        <w:rPr>
          <w:rFonts w:ascii="Cambria Math" w:hAnsi="Cambria Math" w:cs="Cambria Math"/>
          <w:sz w:val="28"/>
          <w:szCs w:val="28"/>
          <w:lang w:val="uk-UA"/>
        </w:rPr>
        <w:t>⋅</w:t>
      </w:r>
      <w:r w:rsidR="00975489" w:rsidRPr="00D665C8">
        <w:rPr>
          <w:sz w:val="28"/>
          <w:szCs w:val="28"/>
          <w:lang w:val="uk-UA"/>
        </w:rPr>
        <w:t>(1−P(A3));</w:t>
      </w:r>
    </w:p>
    <w:p w:rsidR="00D665C8" w:rsidRPr="00D665C8" w:rsidRDefault="00D665C8" w:rsidP="007B6C0D">
      <w:pPr>
        <w:widowControl/>
        <w:autoSpaceDE/>
        <w:autoSpaceDN/>
        <w:adjustRightInd/>
        <w:spacing w:after="200" w:line="360" w:lineRule="auto"/>
        <w:ind w:firstLine="708"/>
        <w:rPr>
          <w:sz w:val="28"/>
          <w:szCs w:val="28"/>
          <w:lang w:val="uk-UA"/>
        </w:rPr>
      </w:pPr>
      <w:r w:rsidRPr="00D665C8">
        <w:rPr>
          <w:sz w:val="28"/>
          <w:szCs w:val="28"/>
          <w:lang w:val="uk-UA"/>
        </w:rPr>
        <w:t>Таким чином, у будь-який момент часу відбуватиметься ті</w:t>
      </w:r>
      <w:r>
        <w:rPr>
          <w:sz w:val="28"/>
          <w:szCs w:val="28"/>
          <w:lang w:val="uk-UA"/>
        </w:rPr>
        <w:t xml:space="preserve">льки одна з шести подій (події </w:t>
      </w:r>
      <w:r w:rsidRPr="00D665C8">
        <w:rPr>
          <w:rFonts w:ascii="Cambria Math" w:hAnsi="Cambria Math" w:cs="Cambria Math"/>
          <w:sz w:val="28"/>
          <w:szCs w:val="28"/>
          <w:lang w:val="uk-UA"/>
        </w:rPr>
        <w:t>𝐵</w:t>
      </w:r>
      <w:r>
        <w:rPr>
          <w:sz w:val="28"/>
          <w:szCs w:val="28"/>
          <w:lang w:val="uk-UA"/>
        </w:rPr>
        <w:t xml:space="preserve">3  та </w:t>
      </w:r>
      <w:r w:rsidRPr="00D665C8">
        <w:rPr>
          <w:rFonts w:ascii="Cambria Math" w:hAnsi="Cambria Math" w:cs="Cambria Math"/>
          <w:sz w:val="28"/>
          <w:szCs w:val="28"/>
          <w:lang w:val="uk-UA"/>
        </w:rPr>
        <w:t>𝐵</w:t>
      </w:r>
      <w:r>
        <w:rPr>
          <w:sz w:val="28"/>
          <w:szCs w:val="28"/>
          <w:lang w:val="uk-UA"/>
        </w:rPr>
        <w:t xml:space="preserve">6 </w:t>
      </w:r>
      <w:r w:rsidRPr="00D665C8">
        <w:rPr>
          <w:sz w:val="28"/>
          <w:szCs w:val="28"/>
          <w:lang w:val="uk-UA"/>
        </w:rPr>
        <w:t xml:space="preserve">неможливі, оскільки ймовірності їх появи рівні нулю). Ймовірності появи кожної з подій можуть бути розраховані, але інтерес представляють тільки події </w:t>
      </w:r>
      <w:r w:rsidRPr="00D665C8">
        <w:rPr>
          <w:rFonts w:ascii="Cambria Math" w:hAnsi="Cambria Math" w:cs="Cambria Math"/>
          <w:sz w:val="28"/>
          <w:szCs w:val="28"/>
          <w:lang w:val="uk-UA"/>
        </w:rPr>
        <w:t>𝐵</w:t>
      </w:r>
      <w:r>
        <w:rPr>
          <w:sz w:val="28"/>
          <w:szCs w:val="28"/>
          <w:lang w:val="uk-UA"/>
        </w:rPr>
        <w:t xml:space="preserve">2  та </w:t>
      </w:r>
      <w:r w:rsidRPr="00D665C8">
        <w:rPr>
          <w:rFonts w:ascii="Cambria Math" w:hAnsi="Cambria Math" w:cs="Cambria Math"/>
          <w:sz w:val="28"/>
          <w:szCs w:val="28"/>
          <w:lang w:val="uk-UA"/>
        </w:rPr>
        <w:t>𝐵</w:t>
      </w:r>
      <w:r>
        <w:rPr>
          <w:sz w:val="28"/>
          <w:szCs w:val="28"/>
          <w:lang w:val="uk-UA"/>
        </w:rPr>
        <w:t>4</w:t>
      </w:r>
      <w:r w:rsidRPr="00D665C8">
        <w:rPr>
          <w:sz w:val="28"/>
          <w:szCs w:val="28"/>
          <w:lang w:val="uk-UA"/>
        </w:rPr>
        <w:t>, які відповіда</w:t>
      </w:r>
      <w:r>
        <w:rPr>
          <w:sz w:val="28"/>
          <w:szCs w:val="28"/>
          <w:lang w:val="uk-UA"/>
        </w:rPr>
        <w:t>ють подачі тільки одного листа.</w:t>
      </w:r>
    </w:p>
    <w:p w:rsidR="00D665C8" w:rsidRPr="00D665C8" w:rsidRDefault="00D665C8" w:rsidP="007B6C0D">
      <w:pPr>
        <w:widowControl/>
        <w:autoSpaceDE/>
        <w:autoSpaceDN/>
        <w:adjustRightInd/>
        <w:spacing w:after="200" w:line="360" w:lineRule="auto"/>
        <w:ind w:firstLine="708"/>
        <w:rPr>
          <w:sz w:val="28"/>
          <w:szCs w:val="28"/>
          <w:lang w:val="uk-UA"/>
        </w:rPr>
      </w:pPr>
      <w:r w:rsidRPr="00D665C8">
        <w:rPr>
          <w:sz w:val="28"/>
          <w:szCs w:val="28"/>
          <w:lang w:val="uk-UA"/>
        </w:rPr>
        <w:t xml:space="preserve">Отже, знаючи ймовірності появи подій </w:t>
      </w:r>
      <w:r w:rsidRPr="00D665C8">
        <w:rPr>
          <w:rFonts w:ascii="Cambria Math" w:hAnsi="Cambria Math" w:cs="Cambria Math"/>
          <w:sz w:val="28"/>
          <w:szCs w:val="28"/>
          <w:lang w:val="uk-UA"/>
        </w:rPr>
        <w:t>𝐴</w:t>
      </w:r>
      <w:r>
        <w:rPr>
          <w:sz w:val="28"/>
          <w:szCs w:val="28"/>
          <w:lang w:val="uk-UA"/>
        </w:rPr>
        <w:t xml:space="preserve">1 , </w:t>
      </w:r>
      <w:r w:rsidRPr="00D665C8">
        <w:rPr>
          <w:rFonts w:ascii="Cambria Math" w:hAnsi="Cambria Math" w:cs="Cambria Math"/>
          <w:sz w:val="28"/>
          <w:szCs w:val="28"/>
          <w:lang w:val="uk-UA"/>
        </w:rPr>
        <w:t>𝐴</w:t>
      </w:r>
      <w:r>
        <w:rPr>
          <w:sz w:val="28"/>
          <w:szCs w:val="28"/>
          <w:lang w:val="uk-UA"/>
        </w:rPr>
        <w:t>2</w:t>
      </w:r>
      <w:r w:rsidRPr="00D665C8">
        <w:rPr>
          <w:sz w:val="28"/>
          <w:szCs w:val="28"/>
          <w:lang w:val="uk-UA"/>
        </w:rPr>
        <w:t xml:space="preserve">A </w:t>
      </w:r>
      <w:r>
        <w:rPr>
          <w:sz w:val="28"/>
          <w:szCs w:val="28"/>
          <w:lang w:val="uk-UA"/>
        </w:rPr>
        <w:t xml:space="preserve"> , </w:t>
      </w:r>
      <w:r w:rsidRPr="00D665C8">
        <w:rPr>
          <w:rFonts w:ascii="Cambria Math" w:hAnsi="Cambria Math" w:cs="Cambria Math"/>
          <w:sz w:val="28"/>
          <w:szCs w:val="28"/>
          <w:lang w:val="uk-UA"/>
        </w:rPr>
        <w:t>𝐴</w:t>
      </w:r>
      <w:r>
        <w:rPr>
          <w:sz w:val="28"/>
          <w:szCs w:val="28"/>
          <w:lang w:val="uk-UA"/>
        </w:rPr>
        <w:t>3 , можна розрахувати і ймовірн</w:t>
      </w:r>
      <w:r w:rsidRPr="00D665C8">
        <w:rPr>
          <w:sz w:val="28"/>
          <w:szCs w:val="28"/>
          <w:lang w:val="uk-UA"/>
        </w:rPr>
        <w:t>ість появи хоча</w:t>
      </w:r>
      <w:r>
        <w:rPr>
          <w:sz w:val="28"/>
          <w:szCs w:val="28"/>
          <w:lang w:val="uk-UA"/>
        </w:rPr>
        <w:t xml:space="preserve"> б однієї з сприятливих подій: </w:t>
      </w:r>
      <w:r w:rsidRPr="00D665C8">
        <w:rPr>
          <w:rFonts w:ascii="Cambria Math" w:hAnsi="Cambria Math" w:cs="Cambria Math"/>
          <w:sz w:val="28"/>
          <w:szCs w:val="28"/>
          <w:lang w:val="uk-UA"/>
        </w:rPr>
        <w:t>𝐵</w:t>
      </w:r>
      <w:r>
        <w:rPr>
          <w:sz w:val="28"/>
          <w:szCs w:val="28"/>
          <w:lang w:val="uk-UA"/>
        </w:rPr>
        <w:t xml:space="preserve">2  або </w:t>
      </w:r>
      <w:r w:rsidRPr="00D665C8">
        <w:rPr>
          <w:rFonts w:ascii="Cambria Math" w:hAnsi="Cambria Math" w:cs="Cambria Math"/>
          <w:sz w:val="28"/>
          <w:szCs w:val="28"/>
          <w:lang w:val="uk-UA"/>
        </w:rPr>
        <w:t>𝐵</w:t>
      </w:r>
      <w:r>
        <w:rPr>
          <w:sz w:val="28"/>
          <w:szCs w:val="28"/>
          <w:lang w:val="uk-UA"/>
        </w:rPr>
        <w:t>4.</w:t>
      </w:r>
    </w:p>
    <w:p w:rsidR="00D665C8" w:rsidRDefault="00D665C8" w:rsidP="007B6C0D">
      <w:pPr>
        <w:widowControl/>
        <w:autoSpaceDE/>
        <w:autoSpaceDN/>
        <w:adjustRightInd/>
        <w:spacing w:after="200" w:line="360" w:lineRule="auto"/>
        <w:ind w:firstLine="708"/>
        <w:rPr>
          <w:sz w:val="28"/>
          <w:szCs w:val="28"/>
          <w:lang w:val="uk-UA"/>
        </w:rPr>
      </w:pPr>
      <w:r w:rsidRPr="00D665C8">
        <w:rPr>
          <w:sz w:val="28"/>
          <w:szCs w:val="28"/>
          <w:lang w:val="uk-UA"/>
        </w:rPr>
        <w:t>Нехай подія, що полягає в подачі тільки о</w:t>
      </w:r>
      <w:r>
        <w:rPr>
          <w:sz w:val="28"/>
          <w:szCs w:val="28"/>
          <w:lang w:val="uk-UA"/>
        </w:rPr>
        <w:t xml:space="preserve">дного листа, буде позначена як </w:t>
      </w:r>
      <w:r w:rsidRPr="00D665C8">
        <w:rPr>
          <w:rFonts w:ascii="Cambria Math" w:hAnsi="Cambria Math" w:cs="Cambria Math"/>
          <w:sz w:val="28"/>
          <w:szCs w:val="28"/>
          <w:lang w:val="uk-UA"/>
        </w:rPr>
        <w:t>𝐶</w:t>
      </w:r>
      <w:r>
        <w:rPr>
          <w:sz w:val="28"/>
          <w:szCs w:val="28"/>
          <w:lang w:val="uk-UA"/>
        </w:rPr>
        <w:t xml:space="preserve">1. Тоді ймовірність появи </w:t>
      </w:r>
      <w:r w:rsidRPr="00D665C8">
        <w:rPr>
          <w:rFonts w:ascii="Cambria Math" w:hAnsi="Cambria Math" w:cs="Cambria Math"/>
          <w:sz w:val="28"/>
          <w:szCs w:val="28"/>
          <w:lang w:val="uk-UA"/>
        </w:rPr>
        <w:t>𝐶</w:t>
      </w:r>
      <w:r>
        <w:rPr>
          <w:sz w:val="28"/>
          <w:szCs w:val="28"/>
          <w:lang w:val="uk-UA"/>
        </w:rPr>
        <w:t>1</w:t>
      </w:r>
      <w:r w:rsidRPr="00D665C8">
        <w:rPr>
          <w:sz w:val="28"/>
          <w:szCs w:val="28"/>
          <w:lang w:val="uk-UA"/>
        </w:rPr>
        <w:t xml:space="preserve">  може бути розрахована наступним чином:</w:t>
      </w:r>
    </w:p>
    <w:p w:rsidR="00D665C8" w:rsidRDefault="00D665C8" w:rsidP="00D665C8">
      <w:pPr>
        <w:widowControl/>
        <w:autoSpaceDE/>
        <w:autoSpaceDN/>
        <w:adjustRightInd/>
        <w:spacing w:after="200" w:line="276" w:lineRule="auto"/>
        <w:ind w:firstLine="708"/>
        <w:rPr>
          <w:sz w:val="28"/>
          <w:szCs w:val="28"/>
          <w:lang w:val="uk-UA"/>
        </w:rPr>
      </w:pPr>
      <w:r>
        <w:rPr>
          <w:sz w:val="28"/>
          <w:szCs w:val="28"/>
          <w:lang w:val="uk-UA"/>
        </w:rPr>
        <w:t>Р(С1)=Р(И2)=Р(В4)=Р(А1)*Р(А2)-Р(А1)*З(А2)*Р(А3)+Р(А1)-Р(А1)*Р(А2)*Р(А3);</w:t>
      </w:r>
    </w:p>
    <w:p w:rsidR="00405408" w:rsidRDefault="00405408" w:rsidP="007B6C0D">
      <w:pPr>
        <w:widowControl/>
        <w:autoSpaceDE/>
        <w:autoSpaceDN/>
        <w:adjustRightInd/>
        <w:spacing w:after="200" w:line="360" w:lineRule="auto"/>
        <w:ind w:firstLine="708"/>
        <w:rPr>
          <w:sz w:val="28"/>
          <w:szCs w:val="28"/>
          <w:lang w:val="uk-UA"/>
        </w:rPr>
      </w:pPr>
      <w:r w:rsidRPr="00405408">
        <w:rPr>
          <w:sz w:val="28"/>
          <w:szCs w:val="28"/>
          <w:lang w:val="uk-UA"/>
        </w:rPr>
        <w:t>Зауважимо, що кожна з подій</w:t>
      </w:r>
      <w:r>
        <w:rPr>
          <w:sz w:val="28"/>
          <w:szCs w:val="28"/>
          <w:lang w:val="uk-UA"/>
        </w:rPr>
        <w:t xml:space="preserve"> А1,А2,А3,</w:t>
      </w:r>
      <w:r w:rsidRPr="00405408">
        <w:t xml:space="preserve"> </w:t>
      </w:r>
      <w:r w:rsidRPr="00405408">
        <w:rPr>
          <w:sz w:val="28"/>
          <w:szCs w:val="28"/>
          <w:lang w:val="uk-UA"/>
        </w:rPr>
        <w:t>може бути представлена як різниця двох випадкових величин, а саме різниця сил тертя на різних поверхнях листа.</w:t>
      </w:r>
      <w:r w:rsidRPr="00405408">
        <w:t xml:space="preserve"> </w:t>
      </w:r>
      <w:r w:rsidRPr="00405408">
        <w:rPr>
          <w:sz w:val="28"/>
          <w:szCs w:val="28"/>
          <w:lang w:val="uk-UA"/>
        </w:rPr>
        <w:t>Для спрощення і узагальнення представлення виразів введемо позначення</w:t>
      </w:r>
      <w:r>
        <w:rPr>
          <w:sz w:val="28"/>
          <w:szCs w:val="28"/>
          <w:lang w:val="uk-UA"/>
        </w:rPr>
        <w:t>:</w:t>
      </w:r>
    </w:p>
    <w:p w:rsidR="00405408" w:rsidRDefault="00405408" w:rsidP="00405408">
      <w:pPr>
        <w:widowControl/>
        <w:autoSpaceDE/>
        <w:autoSpaceDN/>
        <w:adjustRightInd/>
        <w:spacing w:after="200" w:line="276" w:lineRule="auto"/>
        <w:ind w:firstLine="708"/>
        <w:rPr>
          <w:sz w:val="28"/>
          <w:szCs w:val="28"/>
          <w:lang w:val="uk-UA"/>
        </w:rPr>
      </w:pPr>
      <w:r>
        <w:rPr>
          <w:sz w:val="28"/>
          <w:szCs w:val="28"/>
          <w:lang w:val="uk-UA"/>
        </w:rPr>
        <w:t>ΔF1 =F−F1 , Δ</w:t>
      </w:r>
      <w:r w:rsidRPr="00405408">
        <w:rPr>
          <w:rFonts w:ascii="Cambria Math" w:hAnsi="Cambria Math" w:cs="Cambria Math"/>
          <w:sz w:val="28"/>
          <w:szCs w:val="28"/>
          <w:lang w:val="uk-UA"/>
        </w:rPr>
        <w:t>𝐹</w:t>
      </w:r>
      <w:r>
        <w:rPr>
          <w:sz w:val="28"/>
          <w:szCs w:val="28"/>
          <w:lang w:val="uk-UA"/>
        </w:rPr>
        <w:t>2=</w:t>
      </w:r>
      <w:r w:rsidRPr="00405408">
        <w:rPr>
          <w:rFonts w:ascii="Cambria Math" w:hAnsi="Cambria Math" w:cs="Cambria Math"/>
          <w:sz w:val="28"/>
          <w:szCs w:val="28"/>
          <w:lang w:val="uk-UA"/>
        </w:rPr>
        <w:t>𝐹</w:t>
      </w:r>
      <w:r>
        <w:rPr>
          <w:sz w:val="28"/>
          <w:szCs w:val="28"/>
          <w:lang w:val="uk-UA"/>
        </w:rPr>
        <w:t>−</w:t>
      </w:r>
      <w:r w:rsidRPr="00405408">
        <w:rPr>
          <w:rFonts w:ascii="Cambria Math" w:hAnsi="Cambria Math" w:cs="Cambria Math"/>
          <w:sz w:val="28"/>
          <w:szCs w:val="28"/>
          <w:lang w:val="uk-UA"/>
        </w:rPr>
        <w:t>𝐹</w:t>
      </w:r>
      <w:r>
        <w:rPr>
          <w:sz w:val="28"/>
          <w:szCs w:val="28"/>
          <w:lang w:val="uk-UA"/>
        </w:rPr>
        <w:t>2ΔF2 =F−F 2 ,Δ</w:t>
      </w:r>
      <w:r w:rsidRPr="00405408">
        <w:rPr>
          <w:rFonts w:ascii="Cambria Math" w:hAnsi="Cambria Math" w:cs="Cambria Math"/>
          <w:sz w:val="28"/>
          <w:szCs w:val="28"/>
          <w:lang w:val="uk-UA"/>
        </w:rPr>
        <w:t>𝐹</w:t>
      </w:r>
      <w:r w:rsidRPr="00405408">
        <w:rPr>
          <w:sz w:val="28"/>
          <w:szCs w:val="28"/>
          <w:lang w:val="uk-UA"/>
        </w:rPr>
        <w:t>3</w:t>
      </w:r>
      <w:r>
        <w:rPr>
          <w:sz w:val="28"/>
          <w:szCs w:val="28"/>
          <w:lang w:val="uk-UA"/>
        </w:rPr>
        <w:t>=</w:t>
      </w:r>
      <w:r w:rsidRPr="00405408">
        <w:rPr>
          <w:rFonts w:ascii="Cambria Math" w:hAnsi="Cambria Math" w:cs="Cambria Math"/>
          <w:sz w:val="28"/>
          <w:szCs w:val="28"/>
          <w:lang w:val="uk-UA"/>
        </w:rPr>
        <w:t>𝐹</w:t>
      </w:r>
      <w:r>
        <w:rPr>
          <w:sz w:val="28"/>
          <w:szCs w:val="28"/>
          <w:lang w:val="uk-UA"/>
        </w:rPr>
        <w:t>1−</w:t>
      </w:r>
      <w:r w:rsidRPr="00405408">
        <w:rPr>
          <w:rFonts w:ascii="Cambria Math" w:hAnsi="Cambria Math" w:cs="Cambria Math"/>
          <w:sz w:val="28"/>
          <w:szCs w:val="28"/>
          <w:lang w:val="uk-UA"/>
        </w:rPr>
        <w:t>𝐹</w:t>
      </w:r>
      <w:r>
        <w:rPr>
          <w:sz w:val="28"/>
          <w:szCs w:val="28"/>
          <w:lang w:val="uk-UA"/>
        </w:rPr>
        <w:t>2 ΔF 3 =F1−F2</w:t>
      </w:r>
      <w:r w:rsidRPr="00405408">
        <w:rPr>
          <w:sz w:val="28"/>
          <w:szCs w:val="28"/>
          <w:lang w:val="uk-UA"/>
        </w:rPr>
        <w:t xml:space="preserve"> .</w:t>
      </w:r>
    </w:p>
    <w:p w:rsidR="00405408" w:rsidRDefault="00405408" w:rsidP="007B6C0D">
      <w:pPr>
        <w:widowControl/>
        <w:autoSpaceDE/>
        <w:autoSpaceDN/>
        <w:adjustRightInd/>
        <w:spacing w:after="200" w:line="360" w:lineRule="auto"/>
        <w:ind w:firstLine="708"/>
        <w:rPr>
          <w:sz w:val="28"/>
          <w:szCs w:val="28"/>
          <w:lang w:val="uk-UA"/>
        </w:rPr>
      </w:pPr>
      <w:r w:rsidRPr="00405408">
        <w:rPr>
          <w:sz w:val="28"/>
          <w:szCs w:val="28"/>
          <w:lang w:val="uk-UA"/>
        </w:rPr>
        <w:t>Відомо, що сили тертя мають нормальний розподіл ймовірності. Тоді ймовірності появи подій</w:t>
      </w:r>
      <w:r>
        <w:rPr>
          <w:sz w:val="28"/>
          <w:szCs w:val="28"/>
          <w:lang w:val="uk-UA"/>
        </w:rPr>
        <w:t xml:space="preserve"> А1,А2,А3 </w:t>
      </w:r>
      <w:r w:rsidRPr="00405408">
        <w:rPr>
          <w:sz w:val="28"/>
          <w:szCs w:val="28"/>
          <w:lang w:val="uk-UA"/>
        </w:rPr>
        <w:t xml:space="preserve">можуть бути знайдені шляхом знаходження </w:t>
      </w:r>
      <w:r w:rsidRPr="00405408">
        <w:rPr>
          <w:sz w:val="28"/>
          <w:szCs w:val="28"/>
          <w:lang w:val="uk-UA"/>
        </w:rPr>
        <w:lastRenderedPageBreak/>
        <w:t>ймовірностей того, що нормальні випадкові величини, які є різницями інших нормальних величин, приймають значення більше нуля. Іншими словами:</w:t>
      </w:r>
    </w:p>
    <w:p w:rsidR="00405408" w:rsidRDefault="00405408" w:rsidP="00405408">
      <w:pPr>
        <w:widowControl/>
        <w:autoSpaceDE/>
        <w:autoSpaceDN/>
        <w:adjustRightInd/>
        <w:spacing w:after="200" w:line="276" w:lineRule="auto"/>
        <w:ind w:firstLine="708"/>
        <w:rPr>
          <w:sz w:val="28"/>
          <w:szCs w:val="28"/>
          <w:lang w:val="uk-UA"/>
        </w:rPr>
      </w:pPr>
      <w:r>
        <w:rPr>
          <w:sz w:val="28"/>
          <w:szCs w:val="28"/>
          <w:lang w:val="uk-UA"/>
        </w:rPr>
        <w:t>P(A 1 )=P(ΔF 1&gt;0),</w:t>
      </w:r>
    </w:p>
    <w:p w:rsidR="00405408" w:rsidRDefault="00405408" w:rsidP="00405408">
      <w:pPr>
        <w:widowControl/>
        <w:autoSpaceDE/>
        <w:autoSpaceDN/>
        <w:adjustRightInd/>
        <w:spacing w:after="200" w:line="276" w:lineRule="auto"/>
        <w:ind w:firstLine="708"/>
        <w:rPr>
          <w:sz w:val="28"/>
          <w:szCs w:val="28"/>
          <w:lang w:val="uk-UA"/>
        </w:rPr>
      </w:pPr>
      <w:r>
        <w:rPr>
          <w:sz w:val="28"/>
          <w:szCs w:val="28"/>
          <w:lang w:val="uk-UA"/>
        </w:rPr>
        <w:t>P(A 2 )=P(ΔF 2 &gt;0),</w:t>
      </w:r>
    </w:p>
    <w:p w:rsidR="00405408" w:rsidRDefault="00405408" w:rsidP="00405408">
      <w:pPr>
        <w:widowControl/>
        <w:autoSpaceDE/>
        <w:autoSpaceDN/>
        <w:adjustRightInd/>
        <w:spacing w:after="200" w:line="276" w:lineRule="auto"/>
        <w:ind w:firstLine="708"/>
        <w:rPr>
          <w:sz w:val="28"/>
          <w:szCs w:val="28"/>
          <w:lang w:val="uk-UA"/>
        </w:rPr>
      </w:pPr>
      <w:r w:rsidRPr="00405408">
        <w:rPr>
          <w:rFonts w:ascii="Cambria Math" w:hAnsi="Cambria Math" w:cs="Cambria Math"/>
          <w:sz w:val="28"/>
          <w:szCs w:val="28"/>
          <w:lang w:val="uk-UA"/>
        </w:rPr>
        <w:t>𝑃</w:t>
      </w:r>
      <w:r>
        <w:rPr>
          <w:sz w:val="28"/>
          <w:szCs w:val="28"/>
          <w:lang w:val="uk-UA"/>
        </w:rPr>
        <w:t>(</w:t>
      </w:r>
      <w:r w:rsidRPr="00405408">
        <w:rPr>
          <w:rFonts w:ascii="Cambria Math" w:hAnsi="Cambria Math" w:cs="Cambria Math"/>
          <w:sz w:val="28"/>
          <w:szCs w:val="28"/>
          <w:lang w:val="uk-UA"/>
        </w:rPr>
        <w:t>𝐴</w:t>
      </w:r>
      <w:r>
        <w:rPr>
          <w:sz w:val="28"/>
          <w:szCs w:val="28"/>
          <w:lang w:val="uk-UA"/>
        </w:rPr>
        <w:t>3)=</w:t>
      </w:r>
      <w:r w:rsidRPr="00405408">
        <w:rPr>
          <w:rFonts w:ascii="Cambria Math" w:hAnsi="Cambria Math" w:cs="Cambria Math"/>
          <w:sz w:val="28"/>
          <w:szCs w:val="28"/>
          <w:lang w:val="uk-UA"/>
        </w:rPr>
        <w:t>𝑃</w:t>
      </w:r>
      <w:r>
        <w:rPr>
          <w:sz w:val="28"/>
          <w:szCs w:val="28"/>
          <w:lang w:val="uk-UA"/>
        </w:rPr>
        <w:t>(Δ</w:t>
      </w:r>
      <w:r w:rsidRPr="00405408">
        <w:rPr>
          <w:rFonts w:ascii="Cambria Math" w:hAnsi="Cambria Math" w:cs="Cambria Math"/>
          <w:sz w:val="28"/>
          <w:szCs w:val="28"/>
          <w:lang w:val="uk-UA"/>
        </w:rPr>
        <w:t>𝐹</w:t>
      </w:r>
      <w:r>
        <w:rPr>
          <w:sz w:val="28"/>
          <w:szCs w:val="28"/>
          <w:lang w:val="uk-UA"/>
        </w:rPr>
        <w:t>3&gt;0).</w:t>
      </w:r>
    </w:p>
    <w:p w:rsidR="00405408" w:rsidRDefault="00405408" w:rsidP="00405408">
      <w:pPr>
        <w:widowControl/>
        <w:autoSpaceDE/>
        <w:autoSpaceDN/>
        <w:adjustRightInd/>
        <w:spacing w:after="200" w:line="276" w:lineRule="auto"/>
        <w:ind w:firstLine="708"/>
        <w:rPr>
          <w:sz w:val="28"/>
          <w:szCs w:val="28"/>
          <w:lang w:val="uk-UA"/>
        </w:rPr>
      </w:pPr>
      <w:r w:rsidRPr="00405408">
        <w:rPr>
          <w:sz w:val="28"/>
          <w:szCs w:val="28"/>
          <w:lang w:val="uk-UA"/>
        </w:rPr>
        <w:t>Ймовірність події, коли випадкова величина більше нуля, дорівнює половині ймовірності випадкової величини розподіленої за нормальним законом:</w:t>
      </w:r>
    </w:p>
    <w:p w:rsidR="00405408" w:rsidRDefault="00405408" w:rsidP="00405408">
      <w:pPr>
        <w:widowControl/>
        <w:autoSpaceDE/>
        <w:autoSpaceDN/>
        <w:adjustRightInd/>
        <w:spacing w:after="200" w:line="276" w:lineRule="auto"/>
        <w:ind w:firstLine="708"/>
        <w:rPr>
          <w:sz w:val="28"/>
          <w:szCs w:val="28"/>
          <w:lang w:val="uk-UA"/>
        </w:rPr>
      </w:pPr>
      <w:r>
        <w:rPr>
          <w:sz w:val="28"/>
          <w:szCs w:val="28"/>
          <w:lang w:val="uk-UA"/>
        </w:rPr>
        <w:t>P(A1)=P(A2)=P(A3</w:t>
      </w:r>
      <w:r w:rsidRPr="00405408">
        <w:rPr>
          <w:sz w:val="28"/>
          <w:szCs w:val="28"/>
          <w:lang w:val="uk-UA"/>
        </w:rPr>
        <w:t>)=0,5.</w:t>
      </w:r>
    </w:p>
    <w:p w:rsidR="00405408" w:rsidRDefault="00405408" w:rsidP="00405408">
      <w:pPr>
        <w:widowControl/>
        <w:autoSpaceDE/>
        <w:autoSpaceDN/>
        <w:adjustRightInd/>
        <w:spacing w:after="200" w:line="276" w:lineRule="auto"/>
        <w:ind w:firstLine="708"/>
        <w:rPr>
          <w:sz w:val="28"/>
          <w:szCs w:val="28"/>
          <w:lang w:val="uk-UA"/>
        </w:rPr>
      </w:pPr>
      <w:r w:rsidRPr="00405408">
        <w:rPr>
          <w:sz w:val="28"/>
          <w:szCs w:val="28"/>
          <w:lang w:val="uk-UA"/>
        </w:rPr>
        <w:t xml:space="preserve">Таким </w:t>
      </w:r>
      <w:r>
        <w:rPr>
          <w:sz w:val="28"/>
          <w:szCs w:val="28"/>
          <w:lang w:val="uk-UA"/>
        </w:rPr>
        <w:t xml:space="preserve">чином, ймовірність появи події </w:t>
      </w:r>
      <w:r w:rsidRPr="00405408">
        <w:rPr>
          <w:rFonts w:ascii="Cambria Math" w:hAnsi="Cambria Math" w:cs="Cambria Math"/>
          <w:sz w:val="28"/>
          <w:szCs w:val="28"/>
          <w:lang w:val="uk-UA"/>
        </w:rPr>
        <w:t>𝐶</w:t>
      </w:r>
      <w:r w:rsidRPr="00405408">
        <w:rPr>
          <w:sz w:val="28"/>
          <w:szCs w:val="28"/>
          <w:lang w:val="uk-UA"/>
        </w:rPr>
        <w:t xml:space="preserve"> (подача одного листа):</w:t>
      </w:r>
    </w:p>
    <w:p w:rsidR="00405408" w:rsidRPr="00405408" w:rsidRDefault="00405408" w:rsidP="00405408">
      <w:pPr>
        <w:widowControl/>
        <w:autoSpaceDE/>
        <w:autoSpaceDN/>
        <w:adjustRightInd/>
        <w:spacing w:after="200" w:line="276" w:lineRule="auto"/>
        <w:ind w:firstLine="708"/>
        <w:rPr>
          <w:sz w:val="28"/>
          <w:szCs w:val="28"/>
          <w:lang w:val="uk-UA"/>
        </w:rPr>
      </w:pPr>
      <w:r>
        <w:rPr>
          <w:sz w:val="28"/>
          <w:szCs w:val="28"/>
          <w:lang w:val="uk-UA"/>
        </w:rPr>
        <w:t>P(C1</w:t>
      </w:r>
      <w:r w:rsidRPr="00405408">
        <w:rPr>
          <w:sz w:val="28"/>
          <w:szCs w:val="28"/>
          <w:lang w:val="uk-UA"/>
        </w:rPr>
        <w:t xml:space="preserve"> )=0,5</w:t>
      </w:r>
      <w:r w:rsidRPr="00405408">
        <w:rPr>
          <w:rFonts w:ascii="Cambria Math" w:hAnsi="Cambria Math" w:cs="Cambria Math"/>
          <w:sz w:val="28"/>
          <w:szCs w:val="28"/>
          <w:lang w:val="uk-UA"/>
        </w:rPr>
        <w:t>⋅</w:t>
      </w:r>
      <w:r w:rsidRPr="00405408">
        <w:rPr>
          <w:sz w:val="28"/>
          <w:szCs w:val="28"/>
          <w:lang w:val="uk-UA"/>
        </w:rPr>
        <w:t>0,5−0,5</w:t>
      </w:r>
      <w:r w:rsidRPr="00405408">
        <w:rPr>
          <w:rFonts w:ascii="Cambria Math" w:hAnsi="Cambria Math" w:cs="Cambria Math"/>
          <w:sz w:val="28"/>
          <w:szCs w:val="28"/>
          <w:lang w:val="uk-UA"/>
        </w:rPr>
        <w:t>⋅</w:t>
      </w:r>
      <w:r w:rsidRPr="00405408">
        <w:rPr>
          <w:sz w:val="28"/>
          <w:szCs w:val="28"/>
          <w:lang w:val="uk-UA"/>
        </w:rPr>
        <w:t>0,5</w:t>
      </w:r>
      <w:r w:rsidRPr="00405408">
        <w:rPr>
          <w:rFonts w:ascii="Cambria Math" w:hAnsi="Cambria Math" w:cs="Cambria Math"/>
          <w:sz w:val="28"/>
          <w:szCs w:val="28"/>
          <w:lang w:val="uk-UA"/>
        </w:rPr>
        <w:t>⋅</w:t>
      </w:r>
      <w:r w:rsidRPr="00405408">
        <w:rPr>
          <w:sz w:val="28"/>
          <w:szCs w:val="28"/>
          <w:lang w:val="uk-UA"/>
        </w:rPr>
        <w:t>0,5+0,5−0,5</w:t>
      </w:r>
      <w:r w:rsidRPr="00405408">
        <w:rPr>
          <w:rFonts w:ascii="Cambria Math" w:hAnsi="Cambria Math" w:cs="Cambria Math"/>
          <w:sz w:val="28"/>
          <w:szCs w:val="28"/>
          <w:lang w:val="uk-UA"/>
        </w:rPr>
        <w:t>⋅</w:t>
      </w:r>
      <w:r w:rsidRPr="00405408">
        <w:rPr>
          <w:sz w:val="28"/>
          <w:szCs w:val="28"/>
          <w:lang w:val="uk-UA"/>
        </w:rPr>
        <w:t>0,5</w:t>
      </w:r>
      <w:r w:rsidRPr="00405408">
        <w:rPr>
          <w:rFonts w:ascii="Cambria Math" w:hAnsi="Cambria Math" w:cs="Cambria Math"/>
          <w:sz w:val="28"/>
          <w:szCs w:val="28"/>
          <w:lang w:val="uk-UA"/>
        </w:rPr>
        <w:t>⋅</w:t>
      </w:r>
      <w:r w:rsidRPr="00405408">
        <w:rPr>
          <w:sz w:val="28"/>
          <w:szCs w:val="28"/>
          <w:lang w:val="uk-UA"/>
        </w:rPr>
        <w:t>0,5;</w:t>
      </w:r>
    </w:p>
    <w:p w:rsidR="00405408" w:rsidRDefault="00405408" w:rsidP="00405408">
      <w:pPr>
        <w:widowControl/>
        <w:autoSpaceDE/>
        <w:autoSpaceDN/>
        <w:adjustRightInd/>
        <w:spacing w:after="200" w:line="276" w:lineRule="auto"/>
        <w:ind w:firstLine="708"/>
        <w:rPr>
          <w:sz w:val="28"/>
          <w:szCs w:val="28"/>
          <w:lang w:val="uk-UA"/>
        </w:rPr>
      </w:pPr>
      <w:r>
        <w:rPr>
          <w:sz w:val="28"/>
          <w:szCs w:val="28"/>
          <w:lang w:val="uk-UA"/>
        </w:rPr>
        <w:t>P(C1)=0,25−0,125+0,5−0,125=0,5.</w:t>
      </w:r>
    </w:p>
    <w:p w:rsidR="00405408" w:rsidRPr="00405408" w:rsidRDefault="00405408" w:rsidP="00405408">
      <w:pPr>
        <w:widowControl/>
        <w:autoSpaceDE/>
        <w:autoSpaceDN/>
        <w:adjustRightInd/>
        <w:spacing w:after="200" w:line="276" w:lineRule="auto"/>
        <w:ind w:firstLine="708"/>
        <w:rPr>
          <w:sz w:val="28"/>
          <w:szCs w:val="28"/>
          <w:lang w:val="uk-UA"/>
        </w:rPr>
      </w:pPr>
      <w:r w:rsidRPr="00405408">
        <w:rPr>
          <w:sz w:val="28"/>
          <w:szCs w:val="28"/>
          <w:lang w:val="uk-UA"/>
        </w:rPr>
        <w:t>Ймовірність подачі тільки одного листа в середньом</w:t>
      </w:r>
      <w:r>
        <w:rPr>
          <w:sz w:val="28"/>
          <w:szCs w:val="28"/>
          <w:lang w:val="uk-UA"/>
        </w:rPr>
        <w:t>у випадку дорівнює 0,5 або 50%.</w:t>
      </w:r>
    </w:p>
    <w:p w:rsidR="00405408" w:rsidRPr="00405408" w:rsidRDefault="00405408" w:rsidP="007B6C0D">
      <w:pPr>
        <w:widowControl/>
        <w:autoSpaceDE/>
        <w:autoSpaceDN/>
        <w:adjustRightInd/>
        <w:spacing w:after="200" w:line="360" w:lineRule="auto"/>
        <w:ind w:firstLine="708"/>
        <w:rPr>
          <w:sz w:val="28"/>
          <w:szCs w:val="28"/>
          <w:lang w:val="uk-UA"/>
        </w:rPr>
      </w:pPr>
      <w:r w:rsidRPr="00405408">
        <w:rPr>
          <w:sz w:val="28"/>
          <w:szCs w:val="28"/>
          <w:lang w:val="uk-UA"/>
        </w:rPr>
        <w:t>Таким чином, в процесі подачі листів з фрикційного ролика ймовірність подачі тільки одного листа становить 50%.</w:t>
      </w:r>
    </w:p>
    <w:p w:rsidR="00405408" w:rsidRPr="00405408" w:rsidRDefault="00405408" w:rsidP="007B6C0D">
      <w:pPr>
        <w:widowControl/>
        <w:autoSpaceDE/>
        <w:autoSpaceDN/>
        <w:adjustRightInd/>
        <w:spacing w:after="200" w:line="360" w:lineRule="auto"/>
        <w:ind w:firstLine="708"/>
        <w:rPr>
          <w:sz w:val="28"/>
          <w:szCs w:val="28"/>
          <w:lang w:val="uk-UA"/>
        </w:rPr>
      </w:pPr>
      <w:r w:rsidRPr="00405408">
        <w:rPr>
          <w:sz w:val="28"/>
          <w:szCs w:val="28"/>
          <w:lang w:val="uk-UA"/>
        </w:rPr>
        <w:t>Уявімо ймовірність появи кожної події як функцію кількох змінних. Позначимо м</w:t>
      </w:r>
      <w:r>
        <w:rPr>
          <w:sz w:val="28"/>
          <w:szCs w:val="28"/>
          <w:lang w:val="uk-UA"/>
        </w:rPr>
        <w:t>ожливість появи події A1 як Р1,ймовірність появи А2</w:t>
      </w:r>
      <w:r w:rsidRPr="00405408">
        <w:rPr>
          <w:sz w:val="28"/>
          <w:szCs w:val="28"/>
          <w:lang w:val="uk-UA"/>
        </w:rPr>
        <w:t xml:space="preserve"> як Р2 та ймовірність появи Аз як РЗ.</w:t>
      </w:r>
    </w:p>
    <w:p w:rsidR="00405408" w:rsidRPr="00405408" w:rsidRDefault="00405408" w:rsidP="007B6C0D">
      <w:pPr>
        <w:widowControl/>
        <w:autoSpaceDE/>
        <w:autoSpaceDN/>
        <w:adjustRightInd/>
        <w:spacing w:after="200" w:line="360" w:lineRule="auto"/>
        <w:ind w:firstLine="708"/>
        <w:rPr>
          <w:sz w:val="28"/>
          <w:szCs w:val="28"/>
          <w:lang w:val="uk-UA"/>
        </w:rPr>
      </w:pPr>
      <w:r w:rsidRPr="00405408">
        <w:rPr>
          <w:sz w:val="28"/>
          <w:szCs w:val="28"/>
          <w:lang w:val="uk-UA"/>
        </w:rPr>
        <w:t>Кожна з цих функцій залежить від ко</w:t>
      </w:r>
      <w:r>
        <w:rPr>
          <w:sz w:val="28"/>
          <w:szCs w:val="28"/>
          <w:lang w:val="uk-UA"/>
        </w:rPr>
        <w:t xml:space="preserve">нкретних значень сили </w:t>
      </w:r>
      <w:proofErr w:type="spellStart"/>
      <w:r>
        <w:rPr>
          <w:sz w:val="28"/>
          <w:szCs w:val="28"/>
          <w:lang w:val="uk-UA"/>
        </w:rPr>
        <w:t>притиску.</w:t>
      </w:r>
      <w:r w:rsidRPr="00405408">
        <w:rPr>
          <w:sz w:val="28"/>
          <w:szCs w:val="28"/>
          <w:lang w:val="uk-UA"/>
        </w:rPr>
        <w:t>ролика</w:t>
      </w:r>
      <w:proofErr w:type="spellEnd"/>
      <w:r w:rsidRPr="00405408">
        <w:rPr>
          <w:sz w:val="28"/>
          <w:szCs w:val="28"/>
          <w:lang w:val="uk-UA"/>
        </w:rPr>
        <w:t>, середніх значень коефіцієнтів тертя, середніх відхилень коефіцієнтів тертя. Тепер завдання зводиться до того, щоб</w:t>
      </w:r>
      <w:r w:rsidR="00957111">
        <w:rPr>
          <w:sz w:val="28"/>
          <w:szCs w:val="28"/>
          <w:lang w:val="uk-UA"/>
        </w:rPr>
        <w:t xml:space="preserve"> </w:t>
      </w:r>
      <w:r w:rsidRPr="00405408">
        <w:rPr>
          <w:sz w:val="28"/>
          <w:szCs w:val="28"/>
          <w:lang w:val="uk-UA"/>
        </w:rPr>
        <w:t>визначити ступінь впливу кожної із зм</w:t>
      </w:r>
      <w:r w:rsidR="00957111">
        <w:rPr>
          <w:sz w:val="28"/>
          <w:szCs w:val="28"/>
          <w:lang w:val="uk-UA"/>
        </w:rPr>
        <w:t xml:space="preserve">інних на ймовірність </w:t>
      </w:r>
      <w:proofErr w:type="spellStart"/>
      <w:r w:rsidR="00957111">
        <w:rPr>
          <w:sz w:val="28"/>
          <w:szCs w:val="28"/>
          <w:lang w:val="uk-UA"/>
        </w:rPr>
        <w:t>відділення</w:t>
      </w:r>
      <w:r w:rsidRPr="00405408">
        <w:rPr>
          <w:sz w:val="28"/>
          <w:szCs w:val="28"/>
          <w:lang w:val="uk-UA"/>
        </w:rPr>
        <w:t>лише</w:t>
      </w:r>
      <w:proofErr w:type="spellEnd"/>
      <w:r w:rsidRPr="00405408">
        <w:rPr>
          <w:sz w:val="28"/>
          <w:szCs w:val="28"/>
          <w:lang w:val="uk-UA"/>
        </w:rPr>
        <w:t xml:space="preserve"> одного аркуша.</w:t>
      </w:r>
    </w:p>
    <w:p w:rsidR="00405408" w:rsidRPr="00405408" w:rsidRDefault="00405408" w:rsidP="00314262">
      <w:pPr>
        <w:widowControl/>
        <w:autoSpaceDE/>
        <w:autoSpaceDN/>
        <w:adjustRightInd/>
        <w:spacing w:after="200" w:line="360" w:lineRule="auto"/>
        <w:ind w:firstLine="708"/>
        <w:rPr>
          <w:sz w:val="28"/>
          <w:szCs w:val="28"/>
          <w:lang w:val="uk-UA"/>
        </w:rPr>
      </w:pPr>
      <w:r w:rsidRPr="00405408">
        <w:rPr>
          <w:sz w:val="28"/>
          <w:szCs w:val="28"/>
          <w:lang w:val="uk-UA"/>
        </w:rPr>
        <w:t xml:space="preserve">Наочно це </w:t>
      </w:r>
      <w:r w:rsidR="00957111">
        <w:rPr>
          <w:sz w:val="28"/>
          <w:szCs w:val="28"/>
          <w:lang w:val="uk-UA"/>
        </w:rPr>
        <w:t>предста</w:t>
      </w:r>
      <w:r w:rsidR="00E16C6C">
        <w:rPr>
          <w:sz w:val="28"/>
          <w:szCs w:val="28"/>
          <w:lang w:val="uk-UA"/>
        </w:rPr>
        <w:t>влено у вигляді</w:t>
      </w:r>
      <w:r w:rsidR="009E58AC">
        <w:rPr>
          <w:sz w:val="28"/>
          <w:szCs w:val="28"/>
          <w:lang w:val="uk-UA"/>
        </w:rPr>
        <w:t xml:space="preserve"> графіків</w:t>
      </w:r>
      <w:r w:rsidR="00957111">
        <w:rPr>
          <w:sz w:val="28"/>
          <w:szCs w:val="28"/>
          <w:lang w:val="uk-UA"/>
        </w:rPr>
        <w:t xml:space="preserve"> (Рис 3.24 – 3.</w:t>
      </w:r>
      <w:r w:rsidR="007B6C0D">
        <w:rPr>
          <w:sz w:val="28"/>
          <w:szCs w:val="28"/>
          <w:lang w:val="uk-UA"/>
        </w:rPr>
        <w:t>27</w:t>
      </w:r>
      <w:r w:rsidR="00314262">
        <w:rPr>
          <w:sz w:val="28"/>
          <w:szCs w:val="28"/>
          <w:lang w:val="uk-UA"/>
        </w:rPr>
        <w:t xml:space="preserve">). </w:t>
      </w:r>
      <w:r w:rsidRPr="00405408">
        <w:rPr>
          <w:sz w:val="28"/>
          <w:szCs w:val="28"/>
          <w:lang w:val="uk-UA"/>
        </w:rPr>
        <w:t>Для визначення допустимої області значень змінних, що входять до ймовірності подачі лише одного аркуша необхідно побудувати кілька серій графіків.</w:t>
      </w:r>
    </w:p>
    <w:p w:rsidR="00405408" w:rsidRPr="00405408" w:rsidRDefault="00405408" w:rsidP="00957111">
      <w:pPr>
        <w:widowControl/>
        <w:autoSpaceDE/>
        <w:autoSpaceDN/>
        <w:adjustRightInd/>
        <w:spacing w:after="200" w:line="276" w:lineRule="auto"/>
        <w:ind w:firstLine="708"/>
        <w:rPr>
          <w:sz w:val="28"/>
          <w:szCs w:val="28"/>
          <w:lang w:val="uk-UA"/>
        </w:rPr>
      </w:pPr>
      <w:r w:rsidRPr="00405408">
        <w:rPr>
          <w:sz w:val="28"/>
          <w:szCs w:val="28"/>
          <w:lang w:val="uk-UA"/>
        </w:rPr>
        <w:t xml:space="preserve">Перша серія графіків відбиває залежність </w:t>
      </w:r>
      <w:r w:rsidR="00957111">
        <w:rPr>
          <w:sz w:val="28"/>
          <w:szCs w:val="28"/>
          <w:lang w:val="uk-UA"/>
        </w:rPr>
        <w:t xml:space="preserve">ймовірності від навантаження на </w:t>
      </w:r>
      <w:r w:rsidRPr="00405408">
        <w:rPr>
          <w:sz w:val="28"/>
          <w:szCs w:val="28"/>
          <w:lang w:val="uk-UA"/>
        </w:rPr>
        <w:t>ролик за наступних умов:</w:t>
      </w:r>
    </w:p>
    <w:p w:rsidR="00405408" w:rsidRPr="00405408" w:rsidRDefault="00405408" w:rsidP="00314262">
      <w:pPr>
        <w:widowControl/>
        <w:autoSpaceDE/>
        <w:autoSpaceDN/>
        <w:adjustRightInd/>
        <w:spacing w:after="200" w:line="276" w:lineRule="auto"/>
        <w:ind w:firstLine="708"/>
        <w:rPr>
          <w:sz w:val="28"/>
          <w:szCs w:val="28"/>
          <w:lang w:val="uk-UA"/>
        </w:rPr>
      </w:pPr>
      <w:r w:rsidRPr="00405408">
        <w:rPr>
          <w:sz w:val="28"/>
          <w:szCs w:val="28"/>
          <w:lang w:val="uk-UA"/>
        </w:rPr>
        <w:lastRenderedPageBreak/>
        <w:t>різних значеннях коефіціє</w:t>
      </w:r>
      <w:r w:rsidR="00957111">
        <w:rPr>
          <w:sz w:val="28"/>
          <w:szCs w:val="28"/>
          <w:lang w:val="uk-UA"/>
        </w:rPr>
        <w:t>нта тертя фрикційного матеріалу (рис. 3.24</w:t>
      </w:r>
      <w:r w:rsidRPr="00405408">
        <w:rPr>
          <w:sz w:val="28"/>
          <w:szCs w:val="28"/>
          <w:lang w:val="uk-UA"/>
        </w:rPr>
        <w:t>.);</w:t>
      </w:r>
    </w:p>
    <w:p w:rsidR="00405408" w:rsidRPr="00405408" w:rsidRDefault="00405408" w:rsidP="00314262">
      <w:pPr>
        <w:widowControl/>
        <w:autoSpaceDE/>
        <w:autoSpaceDN/>
        <w:adjustRightInd/>
        <w:spacing w:after="200" w:line="276" w:lineRule="auto"/>
        <w:ind w:firstLine="708"/>
        <w:rPr>
          <w:sz w:val="28"/>
          <w:szCs w:val="28"/>
          <w:lang w:val="uk-UA"/>
        </w:rPr>
      </w:pPr>
      <w:r w:rsidRPr="00405408">
        <w:rPr>
          <w:sz w:val="28"/>
          <w:szCs w:val="28"/>
          <w:lang w:val="uk-UA"/>
        </w:rPr>
        <w:t>різних значеннях коефіцієнта тертя між листами (Рис. 3</w:t>
      </w:r>
      <w:r w:rsidR="007B6C0D">
        <w:rPr>
          <w:sz w:val="28"/>
          <w:szCs w:val="28"/>
          <w:lang w:val="uk-UA"/>
        </w:rPr>
        <w:t>.25</w:t>
      </w:r>
      <w:r w:rsidRPr="00405408">
        <w:rPr>
          <w:sz w:val="28"/>
          <w:szCs w:val="28"/>
          <w:lang w:val="uk-UA"/>
        </w:rPr>
        <w:t>);</w:t>
      </w:r>
    </w:p>
    <w:p w:rsidR="00405408" w:rsidRPr="00405408" w:rsidRDefault="00405408" w:rsidP="00314262">
      <w:pPr>
        <w:widowControl/>
        <w:autoSpaceDE/>
        <w:autoSpaceDN/>
        <w:adjustRightInd/>
        <w:spacing w:after="200" w:line="276" w:lineRule="auto"/>
        <w:ind w:firstLine="708"/>
        <w:rPr>
          <w:sz w:val="28"/>
          <w:szCs w:val="28"/>
          <w:lang w:val="uk-UA"/>
        </w:rPr>
      </w:pPr>
      <w:r w:rsidRPr="00405408">
        <w:rPr>
          <w:sz w:val="28"/>
          <w:szCs w:val="28"/>
          <w:lang w:val="uk-UA"/>
        </w:rPr>
        <w:t>різних значеннях середнього квадратичного відхилення коефіцієнтів</w:t>
      </w:r>
    </w:p>
    <w:p w:rsidR="00405408" w:rsidRPr="00405408" w:rsidRDefault="00405408" w:rsidP="00314262">
      <w:pPr>
        <w:widowControl/>
        <w:autoSpaceDE/>
        <w:autoSpaceDN/>
        <w:adjustRightInd/>
        <w:spacing w:after="200" w:line="276" w:lineRule="auto"/>
        <w:ind w:firstLine="708"/>
        <w:rPr>
          <w:sz w:val="28"/>
          <w:szCs w:val="28"/>
          <w:lang w:val="uk-UA"/>
        </w:rPr>
      </w:pPr>
      <w:r w:rsidRPr="00405408">
        <w:rPr>
          <w:sz w:val="28"/>
          <w:szCs w:val="28"/>
          <w:lang w:val="uk-UA"/>
        </w:rPr>
        <w:t>тертя ролика (Рис. 3</w:t>
      </w:r>
      <w:r w:rsidR="007B6C0D">
        <w:rPr>
          <w:sz w:val="28"/>
          <w:szCs w:val="28"/>
          <w:lang w:val="uk-UA"/>
        </w:rPr>
        <w:t>.26</w:t>
      </w:r>
      <w:r w:rsidRPr="00405408">
        <w:rPr>
          <w:sz w:val="28"/>
          <w:szCs w:val="28"/>
          <w:lang w:val="uk-UA"/>
        </w:rPr>
        <w:t>.);</w:t>
      </w:r>
    </w:p>
    <w:p w:rsidR="00405408" w:rsidRDefault="00405408" w:rsidP="00314262">
      <w:pPr>
        <w:widowControl/>
        <w:autoSpaceDE/>
        <w:autoSpaceDN/>
        <w:adjustRightInd/>
        <w:spacing w:after="200" w:line="276" w:lineRule="auto"/>
        <w:ind w:firstLine="708"/>
        <w:rPr>
          <w:sz w:val="28"/>
          <w:szCs w:val="28"/>
          <w:lang w:val="uk-UA"/>
        </w:rPr>
      </w:pPr>
      <w:r w:rsidRPr="00405408">
        <w:rPr>
          <w:sz w:val="28"/>
          <w:szCs w:val="28"/>
          <w:lang w:val="uk-UA"/>
        </w:rPr>
        <w:t>різних значеннях середнього квадра</w:t>
      </w:r>
      <w:r w:rsidR="00314262">
        <w:rPr>
          <w:sz w:val="28"/>
          <w:szCs w:val="28"/>
          <w:lang w:val="uk-UA"/>
        </w:rPr>
        <w:t>тичного відхилення коефіцієнтів</w:t>
      </w:r>
      <w:r w:rsidR="009E58AC">
        <w:rPr>
          <w:sz w:val="28"/>
          <w:szCs w:val="28"/>
          <w:lang w:val="uk-UA"/>
        </w:rPr>
        <w:t xml:space="preserve"> </w:t>
      </w:r>
      <w:r w:rsidRPr="00405408">
        <w:rPr>
          <w:sz w:val="28"/>
          <w:szCs w:val="28"/>
          <w:lang w:val="uk-UA"/>
        </w:rPr>
        <w:t>тертя між листами (Рис. 3</w:t>
      </w:r>
      <w:r w:rsidR="007B6C0D">
        <w:rPr>
          <w:sz w:val="28"/>
          <w:szCs w:val="28"/>
          <w:lang w:val="uk-UA"/>
        </w:rPr>
        <w:t>.27</w:t>
      </w:r>
      <w:r w:rsidRPr="00405408">
        <w:rPr>
          <w:sz w:val="28"/>
          <w:szCs w:val="28"/>
          <w:lang w:val="uk-UA"/>
        </w:rPr>
        <w:t>).</w:t>
      </w:r>
    </w:p>
    <w:p w:rsidR="0019693B" w:rsidRPr="00405408" w:rsidRDefault="0019693B" w:rsidP="00314262">
      <w:pPr>
        <w:widowControl/>
        <w:autoSpaceDE/>
        <w:autoSpaceDN/>
        <w:adjustRightInd/>
        <w:spacing w:after="200" w:line="276" w:lineRule="auto"/>
        <w:ind w:firstLine="708"/>
        <w:rPr>
          <w:sz w:val="28"/>
          <w:szCs w:val="28"/>
          <w:lang w:val="uk-UA"/>
        </w:rPr>
      </w:pPr>
    </w:p>
    <w:tbl>
      <w:tblPr>
        <w:tblStyle w:val="a8"/>
        <w:tblW w:w="0" w:type="auto"/>
        <w:tblLook w:val="04A0" w:firstRow="1" w:lastRow="0" w:firstColumn="1" w:lastColumn="0" w:noHBand="0" w:noVBand="1"/>
      </w:tblPr>
      <w:tblGrid>
        <w:gridCol w:w="9855"/>
      </w:tblGrid>
      <w:tr w:rsidR="00957111" w:rsidTr="00957111">
        <w:tc>
          <w:tcPr>
            <w:tcW w:w="9855" w:type="dxa"/>
          </w:tcPr>
          <w:p w:rsidR="00957111" w:rsidRDefault="00957111" w:rsidP="00314262">
            <w:pPr>
              <w:widowControl/>
              <w:autoSpaceDE/>
              <w:autoSpaceDN/>
              <w:adjustRightInd/>
              <w:spacing w:after="200" w:line="276" w:lineRule="auto"/>
              <w:jc w:val="center"/>
              <w:rPr>
                <w:sz w:val="28"/>
                <w:szCs w:val="28"/>
                <w:lang w:val="uk-UA"/>
              </w:rPr>
            </w:pPr>
            <w:r>
              <w:rPr>
                <w:noProof/>
                <w:sz w:val="28"/>
                <w:szCs w:val="28"/>
              </w:rPr>
              <w:drawing>
                <wp:inline distT="0" distB="0" distL="0" distR="0">
                  <wp:extent cx="5251938" cy="3938954"/>
                  <wp:effectExtent l="0" t="0" r="635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635807296412672_x.jpg"/>
                          <pic:cNvPicPr/>
                        </pic:nvPicPr>
                        <pic:blipFill>
                          <a:blip r:embed="rId63">
                            <a:extLst>
                              <a:ext uri="{28A0092B-C50C-407E-A947-70E740481C1C}">
                                <a14:useLocalDpi xmlns:a14="http://schemas.microsoft.com/office/drawing/2010/main" val="0"/>
                              </a:ext>
                            </a:extLst>
                          </a:blip>
                          <a:stretch>
                            <a:fillRect/>
                          </a:stretch>
                        </pic:blipFill>
                        <pic:spPr>
                          <a:xfrm>
                            <a:off x="0" y="0"/>
                            <a:ext cx="5271682" cy="3953762"/>
                          </a:xfrm>
                          <a:prstGeom prst="rect">
                            <a:avLst/>
                          </a:prstGeom>
                        </pic:spPr>
                      </pic:pic>
                    </a:graphicData>
                  </a:graphic>
                </wp:inline>
              </w:drawing>
            </w:r>
          </w:p>
        </w:tc>
      </w:tr>
      <w:tr w:rsidR="00957111" w:rsidTr="00957111">
        <w:tc>
          <w:tcPr>
            <w:tcW w:w="9855" w:type="dxa"/>
          </w:tcPr>
          <w:p w:rsidR="00957111" w:rsidRDefault="00957111" w:rsidP="00957111">
            <w:pPr>
              <w:widowControl/>
              <w:autoSpaceDE/>
              <w:autoSpaceDN/>
              <w:adjustRightInd/>
              <w:spacing w:after="200" w:line="276" w:lineRule="auto"/>
              <w:rPr>
                <w:sz w:val="28"/>
                <w:szCs w:val="28"/>
                <w:lang w:val="uk-UA"/>
              </w:rPr>
            </w:pPr>
            <w:r>
              <w:rPr>
                <w:sz w:val="28"/>
                <w:szCs w:val="28"/>
                <w:lang w:val="uk-UA"/>
              </w:rPr>
              <w:t>Рисунок</w:t>
            </w:r>
            <w:r w:rsidRPr="00957111">
              <w:rPr>
                <w:sz w:val="28"/>
                <w:szCs w:val="28"/>
                <w:lang w:val="uk-UA"/>
              </w:rPr>
              <w:t>. 3</w:t>
            </w:r>
            <w:r>
              <w:rPr>
                <w:sz w:val="28"/>
                <w:szCs w:val="28"/>
                <w:lang w:val="uk-UA"/>
              </w:rPr>
              <w:t>.2</w:t>
            </w:r>
            <w:r w:rsidRPr="00957111">
              <w:rPr>
                <w:sz w:val="28"/>
                <w:szCs w:val="28"/>
                <w:lang w:val="uk-UA"/>
              </w:rPr>
              <w:t xml:space="preserve">4. </w:t>
            </w:r>
            <w:r>
              <w:rPr>
                <w:sz w:val="28"/>
                <w:szCs w:val="28"/>
                <w:lang w:val="uk-UA"/>
              </w:rPr>
              <w:t xml:space="preserve">- </w:t>
            </w:r>
            <w:r w:rsidRPr="00957111">
              <w:rPr>
                <w:sz w:val="28"/>
                <w:szCs w:val="28"/>
                <w:lang w:val="uk-UA"/>
              </w:rPr>
              <w:t>Залежність ймовірності подачі лише одного арк</w:t>
            </w:r>
            <w:r w:rsidR="007B6C0D">
              <w:rPr>
                <w:sz w:val="28"/>
                <w:szCs w:val="28"/>
                <w:lang w:val="uk-UA"/>
              </w:rPr>
              <w:t xml:space="preserve">уша від сили притиску ролика до </w:t>
            </w:r>
            <w:r w:rsidR="009E58AC">
              <w:rPr>
                <w:sz w:val="28"/>
                <w:szCs w:val="28"/>
                <w:lang w:val="uk-UA"/>
              </w:rPr>
              <w:t>стопи</w:t>
            </w:r>
            <w:r w:rsidRPr="00957111">
              <w:rPr>
                <w:sz w:val="28"/>
                <w:szCs w:val="28"/>
                <w:lang w:val="uk-UA"/>
              </w:rPr>
              <w:t xml:space="preserve"> при різних величинах коефіцієнта тертя фрикційного матеріалу</w:t>
            </w:r>
          </w:p>
        </w:tc>
      </w:tr>
    </w:tbl>
    <w:p w:rsidR="0019693B" w:rsidRDefault="0019693B" w:rsidP="00314262">
      <w:pPr>
        <w:widowControl/>
        <w:autoSpaceDE/>
        <w:autoSpaceDN/>
        <w:adjustRightInd/>
        <w:spacing w:after="200" w:line="360" w:lineRule="auto"/>
        <w:ind w:firstLine="708"/>
        <w:rPr>
          <w:sz w:val="28"/>
          <w:szCs w:val="28"/>
          <w:lang w:val="uk-UA"/>
        </w:rPr>
      </w:pPr>
    </w:p>
    <w:p w:rsidR="007B6C0D" w:rsidRPr="00405408" w:rsidRDefault="007B6C0D" w:rsidP="00314262">
      <w:pPr>
        <w:widowControl/>
        <w:autoSpaceDE/>
        <w:autoSpaceDN/>
        <w:adjustRightInd/>
        <w:spacing w:after="200" w:line="360" w:lineRule="auto"/>
        <w:ind w:firstLine="708"/>
        <w:rPr>
          <w:sz w:val="28"/>
          <w:szCs w:val="28"/>
          <w:lang w:val="uk-UA"/>
        </w:rPr>
      </w:pPr>
      <w:r w:rsidRPr="007B6C0D">
        <w:rPr>
          <w:sz w:val="28"/>
          <w:szCs w:val="28"/>
          <w:lang w:val="uk-UA"/>
        </w:rPr>
        <w:t>Графік на Рис. 3</w:t>
      </w:r>
      <w:r>
        <w:rPr>
          <w:sz w:val="28"/>
          <w:szCs w:val="28"/>
          <w:lang w:val="uk-UA"/>
        </w:rPr>
        <w:t>.2</w:t>
      </w:r>
      <w:r w:rsidRPr="007B6C0D">
        <w:rPr>
          <w:sz w:val="28"/>
          <w:szCs w:val="28"/>
          <w:lang w:val="uk-UA"/>
        </w:rPr>
        <w:t>4. показує, що</w:t>
      </w:r>
      <w:r>
        <w:rPr>
          <w:sz w:val="28"/>
          <w:szCs w:val="28"/>
          <w:lang w:val="uk-UA"/>
        </w:rPr>
        <w:t xml:space="preserve"> з досягнення 99,7% </w:t>
      </w:r>
      <w:proofErr w:type="spellStart"/>
      <w:r>
        <w:rPr>
          <w:sz w:val="28"/>
          <w:szCs w:val="28"/>
          <w:lang w:val="uk-UA"/>
        </w:rPr>
        <w:t>ймовірності</w:t>
      </w:r>
      <w:r w:rsidRPr="007B6C0D">
        <w:rPr>
          <w:sz w:val="28"/>
          <w:szCs w:val="28"/>
          <w:lang w:val="uk-UA"/>
        </w:rPr>
        <w:t>подачі</w:t>
      </w:r>
      <w:proofErr w:type="spellEnd"/>
      <w:r w:rsidRPr="007B6C0D">
        <w:rPr>
          <w:sz w:val="28"/>
          <w:szCs w:val="28"/>
          <w:lang w:val="uk-UA"/>
        </w:rPr>
        <w:t xml:space="preserve"> тільки одного листа потрібно, щ</w:t>
      </w:r>
      <w:r>
        <w:rPr>
          <w:sz w:val="28"/>
          <w:szCs w:val="28"/>
          <w:lang w:val="uk-UA"/>
        </w:rPr>
        <w:t xml:space="preserve">об коефіцієнт тертя фрикційного </w:t>
      </w:r>
      <w:r w:rsidRPr="007B6C0D">
        <w:rPr>
          <w:sz w:val="28"/>
          <w:szCs w:val="28"/>
          <w:lang w:val="uk-UA"/>
        </w:rPr>
        <w:t>ролика перевищував певне значення. При цьому можливе існування діапазону з такими значеннями сили притиску ролика, в якому</w:t>
      </w:r>
      <w:r>
        <w:rPr>
          <w:sz w:val="28"/>
          <w:szCs w:val="28"/>
          <w:lang w:val="uk-UA"/>
        </w:rPr>
        <w:t xml:space="preserve"> </w:t>
      </w:r>
      <w:r w:rsidRPr="007B6C0D">
        <w:rPr>
          <w:sz w:val="28"/>
          <w:szCs w:val="28"/>
          <w:lang w:val="uk-UA"/>
        </w:rPr>
        <w:t>ймовірність подачі тільки одного аркуша максимальна</w:t>
      </w:r>
      <w:r>
        <w:rPr>
          <w:sz w:val="28"/>
          <w:szCs w:val="28"/>
          <w:lang w:val="uk-UA"/>
        </w:rPr>
        <w:t>.</w:t>
      </w:r>
    </w:p>
    <w:tbl>
      <w:tblPr>
        <w:tblStyle w:val="a8"/>
        <w:tblW w:w="0" w:type="auto"/>
        <w:tblLook w:val="04A0" w:firstRow="1" w:lastRow="0" w:firstColumn="1" w:lastColumn="0" w:noHBand="0" w:noVBand="1"/>
      </w:tblPr>
      <w:tblGrid>
        <w:gridCol w:w="9855"/>
      </w:tblGrid>
      <w:tr w:rsidR="007B6C0D" w:rsidTr="007B6C0D">
        <w:tc>
          <w:tcPr>
            <w:tcW w:w="9855" w:type="dxa"/>
          </w:tcPr>
          <w:p w:rsidR="007B6C0D" w:rsidRDefault="007B6C0D" w:rsidP="009E58AC">
            <w:pPr>
              <w:widowControl/>
              <w:autoSpaceDE/>
              <w:autoSpaceDN/>
              <w:adjustRightInd/>
              <w:spacing w:after="200" w:line="276" w:lineRule="auto"/>
              <w:jc w:val="center"/>
              <w:rPr>
                <w:sz w:val="28"/>
                <w:szCs w:val="28"/>
                <w:lang w:val="uk-UA"/>
              </w:rPr>
            </w:pPr>
            <w:r>
              <w:rPr>
                <w:noProof/>
                <w:sz w:val="28"/>
                <w:szCs w:val="28"/>
              </w:rPr>
              <w:lastRenderedPageBreak/>
              <w:drawing>
                <wp:inline distT="0" distB="0" distL="0" distR="0">
                  <wp:extent cx="5834793" cy="40640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635807296412691_y.jpg"/>
                          <pic:cNvPicPr/>
                        </pic:nvPicPr>
                        <pic:blipFill>
                          <a:blip r:embed="rId64">
                            <a:extLst>
                              <a:ext uri="{28A0092B-C50C-407E-A947-70E740481C1C}">
                                <a14:useLocalDpi xmlns:a14="http://schemas.microsoft.com/office/drawing/2010/main" val="0"/>
                              </a:ext>
                            </a:extLst>
                          </a:blip>
                          <a:stretch>
                            <a:fillRect/>
                          </a:stretch>
                        </pic:blipFill>
                        <pic:spPr>
                          <a:xfrm>
                            <a:off x="0" y="0"/>
                            <a:ext cx="5851030" cy="4075309"/>
                          </a:xfrm>
                          <a:prstGeom prst="rect">
                            <a:avLst/>
                          </a:prstGeom>
                        </pic:spPr>
                      </pic:pic>
                    </a:graphicData>
                  </a:graphic>
                </wp:inline>
              </w:drawing>
            </w:r>
          </w:p>
        </w:tc>
      </w:tr>
      <w:tr w:rsidR="007B6C0D" w:rsidTr="007B6C0D">
        <w:tc>
          <w:tcPr>
            <w:tcW w:w="9855" w:type="dxa"/>
          </w:tcPr>
          <w:p w:rsidR="007B6C0D" w:rsidRDefault="009E58AC" w:rsidP="007B6C0D">
            <w:pPr>
              <w:widowControl/>
              <w:autoSpaceDE/>
              <w:autoSpaceDN/>
              <w:adjustRightInd/>
              <w:spacing w:after="200" w:line="276" w:lineRule="auto"/>
              <w:rPr>
                <w:sz w:val="28"/>
                <w:szCs w:val="28"/>
                <w:lang w:val="uk-UA"/>
              </w:rPr>
            </w:pPr>
            <w:r>
              <w:rPr>
                <w:sz w:val="28"/>
                <w:szCs w:val="28"/>
                <w:lang w:val="uk-UA"/>
              </w:rPr>
              <w:t>Рисунок</w:t>
            </w:r>
            <w:r w:rsidR="007B6C0D" w:rsidRPr="007B6C0D">
              <w:rPr>
                <w:sz w:val="28"/>
                <w:szCs w:val="28"/>
                <w:lang w:val="uk-UA"/>
              </w:rPr>
              <w:t>. 3</w:t>
            </w:r>
            <w:r w:rsidR="007B6C0D">
              <w:rPr>
                <w:sz w:val="28"/>
                <w:szCs w:val="28"/>
                <w:lang w:val="uk-UA"/>
              </w:rPr>
              <w:t>.2</w:t>
            </w:r>
            <w:r w:rsidR="007B6C0D" w:rsidRPr="007B6C0D">
              <w:rPr>
                <w:sz w:val="28"/>
                <w:szCs w:val="28"/>
                <w:lang w:val="uk-UA"/>
              </w:rPr>
              <w:t>5. Залежність ймовірності подачі тільки одного арк</w:t>
            </w:r>
            <w:r w:rsidR="007B6C0D">
              <w:rPr>
                <w:sz w:val="28"/>
                <w:szCs w:val="28"/>
                <w:lang w:val="uk-UA"/>
              </w:rPr>
              <w:t xml:space="preserve">уша від сили притиску ролика до </w:t>
            </w:r>
            <w:r w:rsidR="007B6C0D" w:rsidRPr="007B6C0D">
              <w:rPr>
                <w:sz w:val="28"/>
                <w:szCs w:val="28"/>
                <w:lang w:val="uk-UA"/>
              </w:rPr>
              <w:t>стопі при різних коефіцієнтах тертя між листами</w:t>
            </w:r>
          </w:p>
        </w:tc>
      </w:tr>
    </w:tbl>
    <w:p w:rsidR="006D7BC2" w:rsidRDefault="006D7BC2" w:rsidP="009E58AC">
      <w:pPr>
        <w:widowControl/>
        <w:autoSpaceDE/>
        <w:autoSpaceDN/>
        <w:adjustRightInd/>
        <w:spacing w:after="200" w:line="360" w:lineRule="auto"/>
        <w:ind w:firstLine="708"/>
        <w:rPr>
          <w:sz w:val="28"/>
          <w:szCs w:val="28"/>
          <w:lang w:val="uk-UA"/>
        </w:rPr>
      </w:pPr>
    </w:p>
    <w:p w:rsidR="007B6C0D" w:rsidRPr="007B6C0D" w:rsidRDefault="007B6C0D" w:rsidP="009E58AC">
      <w:pPr>
        <w:widowControl/>
        <w:autoSpaceDE/>
        <w:autoSpaceDN/>
        <w:adjustRightInd/>
        <w:spacing w:after="200" w:line="360" w:lineRule="auto"/>
        <w:ind w:firstLine="708"/>
        <w:rPr>
          <w:sz w:val="28"/>
          <w:szCs w:val="28"/>
          <w:lang w:val="uk-UA"/>
        </w:rPr>
      </w:pPr>
      <w:r w:rsidRPr="007B6C0D">
        <w:rPr>
          <w:sz w:val="28"/>
          <w:szCs w:val="28"/>
          <w:lang w:val="uk-UA"/>
        </w:rPr>
        <w:t>На перший погляд може здатис</w:t>
      </w:r>
      <w:r>
        <w:rPr>
          <w:sz w:val="28"/>
          <w:szCs w:val="28"/>
          <w:lang w:val="uk-UA"/>
        </w:rPr>
        <w:t xml:space="preserve">я, що при зменшенні </w:t>
      </w:r>
      <w:proofErr w:type="spellStart"/>
      <w:r>
        <w:rPr>
          <w:sz w:val="28"/>
          <w:szCs w:val="28"/>
          <w:lang w:val="uk-UA"/>
        </w:rPr>
        <w:t>коефіцієнта</w:t>
      </w:r>
      <w:r w:rsidRPr="007B6C0D">
        <w:rPr>
          <w:sz w:val="28"/>
          <w:szCs w:val="28"/>
          <w:lang w:val="uk-UA"/>
        </w:rPr>
        <w:t>тертя</w:t>
      </w:r>
      <w:proofErr w:type="spellEnd"/>
      <w:r w:rsidRPr="007B6C0D">
        <w:rPr>
          <w:sz w:val="28"/>
          <w:szCs w:val="28"/>
          <w:lang w:val="uk-UA"/>
        </w:rPr>
        <w:t xml:space="preserve"> між листами надійність відділення лис</w:t>
      </w:r>
      <w:r>
        <w:rPr>
          <w:sz w:val="28"/>
          <w:szCs w:val="28"/>
          <w:lang w:val="uk-UA"/>
        </w:rPr>
        <w:t>тів повинна підвищиться, тим не</w:t>
      </w:r>
      <w:r w:rsidRPr="007B6C0D">
        <w:rPr>
          <w:sz w:val="28"/>
          <w:szCs w:val="28"/>
          <w:lang w:val="uk-UA"/>
        </w:rPr>
        <w:t>менше</w:t>
      </w:r>
      <w:r>
        <w:rPr>
          <w:sz w:val="28"/>
          <w:szCs w:val="28"/>
          <w:lang w:val="uk-UA"/>
        </w:rPr>
        <w:t>, аналізуючи графік рис</w:t>
      </w:r>
      <w:r w:rsidRPr="007B6C0D">
        <w:rPr>
          <w:sz w:val="28"/>
          <w:szCs w:val="28"/>
          <w:lang w:val="uk-UA"/>
        </w:rPr>
        <w:t>. 3</w:t>
      </w:r>
      <w:r>
        <w:rPr>
          <w:sz w:val="28"/>
          <w:szCs w:val="28"/>
          <w:lang w:val="uk-UA"/>
        </w:rPr>
        <w:t>.2</w:t>
      </w:r>
      <w:r w:rsidRPr="007B6C0D">
        <w:rPr>
          <w:sz w:val="28"/>
          <w:szCs w:val="28"/>
          <w:lang w:val="uk-UA"/>
        </w:rPr>
        <w:t>5., наведений вище, можна зробити такий висновок. При досить малих значеннях коефіцієнтів тертя</w:t>
      </w:r>
      <w:r>
        <w:rPr>
          <w:sz w:val="28"/>
          <w:szCs w:val="28"/>
          <w:lang w:val="uk-UA"/>
        </w:rPr>
        <w:t xml:space="preserve"> </w:t>
      </w:r>
      <w:r w:rsidRPr="007B6C0D">
        <w:rPr>
          <w:sz w:val="28"/>
          <w:szCs w:val="28"/>
          <w:lang w:val="uk-UA"/>
        </w:rPr>
        <w:t>між листами величина зусилля, що притискає, знаходиться в дуже вузькому діапазоні значень. Тому за даних умов ймовірність надійної роботи</w:t>
      </w:r>
      <w:r>
        <w:rPr>
          <w:sz w:val="28"/>
          <w:szCs w:val="28"/>
          <w:lang w:val="uk-UA"/>
        </w:rPr>
        <w:t xml:space="preserve"> </w:t>
      </w:r>
      <w:r w:rsidRPr="007B6C0D">
        <w:rPr>
          <w:sz w:val="28"/>
          <w:szCs w:val="28"/>
          <w:lang w:val="uk-UA"/>
        </w:rPr>
        <w:t>падає.</w:t>
      </w:r>
    </w:p>
    <w:p w:rsidR="007B6C0D" w:rsidRPr="007B6C0D" w:rsidRDefault="007B6C0D" w:rsidP="007B6C0D">
      <w:pPr>
        <w:widowControl/>
        <w:autoSpaceDE/>
        <w:autoSpaceDN/>
        <w:adjustRightInd/>
        <w:spacing w:after="200" w:line="360" w:lineRule="auto"/>
        <w:ind w:firstLine="708"/>
        <w:rPr>
          <w:sz w:val="28"/>
          <w:szCs w:val="28"/>
          <w:lang w:val="uk-UA"/>
        </w:rPr>
      </w:pPr>
      <w:r w:rsidRPr="007B6C0D">
        <w:rPr>
          <w:sz w:val="28"/>
          <w:szCs w:val="28"/>
          <w:lang w:val="uk-UA"/>
        </w:rPr>
        <w:t>Однак якщо коефіцієнт тертя фрикційного матеріалу з папером залишається постійним, а коефіціє</w:t>
      </w:r>
      <w:r>
        <w:rPr>
          <w:sz w:val="28"/>
          <w:szCs w:val="28"/>
          <w:lang w:val="uk-UA"/>
        </w:rPr>
        <w:t xml:space="preserve">нти тертя між листами приймають </w:t>
      </w:r>
      <w:r w:rsidRPr="007B6C0D">
        <w:rPr>
          <w:sz w:val="28"/>
          <w:szCs w:val="28"/>
          <w:lang w:val="uk-UA"/>
        </w:rPr>
        <w:t>суттєві значення, то існує ризик взага</w:t>
      </w:r>
      <w:r>
        <w:rPr>
          <w:sz w:val="28"/>
          <w:szCs w:val="28"/>
          <w:lang w:val="uk-UA"/>
        </w:rPr>
        <w:t xml:space="preserve">лі не досягти необхідної </w:t>
      </w:r>
      <w:r w:rsidRPr="007B6C0D">
        <w:rPr>
          <w:sz w:val="28"/>
          <w:szCs w:val="28"/>
          <w:lang w:val="uk-UA"/>
        </w:rPr>
        <w:t>ймовірності відділення лише одного листа.</w:t>
      </w:r>
    </w:p>
    <w:p w:rsidR="00405408" w:rsidRDefault="009E58AC" w:rsidP="007B6C0D">
      <w:pPr>
        <w:widowControl/>
        <w:autoSpaceDE/>
        <w:autoSpaceDN/>
        <w:adjustRightInd/>
        <w:spacing w:after="200" w:line="360" w:lineRule="auto"/>
        <w:ind w:firstLine="708"/>
        <w:rPr>
          <w:sz w:val="28"/>
          <w:szCs w:val="28"/>
          <w:lang w:val="uk-UA"/>
        </w:rPr>
      </w:pPr>
      <w:r>
        <w:rPr>
          <w:sz w:val="28"/>
          <w:szCs w:val="28"/>
          <w:lang w:val="uk-UA"/>
        </w:rPr>
        <w:t>На рисунк</w:t>
      </w:r>
      <w:r w:rsidR="007B6C0D" w:rsidRPr="007B6C0D">
        <w:rPr>
          <w:sz w:val="28"/>
          <w:szCs w:val="28"/>
          <w:lang w:val="uk-UA"/>
        </w:rPr>
        <w:t>у 3</w:t>
      </w:r>
      <w:r w:rsidR="007B6C0D">
        <w:rPr>
          <w:sz w:val="28"/>
          <w:szCs w:val="28"/>
          <w:lang w:val="uk-UA"/>
        </w:rPr>
        <w:t>.2</w:t>
      </w:r>
      <w:r w:rsidR="007B6C0D" w:rsidRPr="007B6C0D">
        <w:rPr>
          <w:sz w:val="28"/>
          <w:szCs w:val="28"/>
          <w:lang w:val="uk-UA"/>
        </w:rPr>
        <w:t>6. представлені залеж</w:t>
      </w:r>
      <w:r w:rsidR="00E16C6C">
        <w:rPr>
          <w:sz w:val="28"/>
          <w:szCs w:val="28"/>
          <w:lang w:val="uk-UA"/>
        </w:rPr>
        <w:t>ності притискного</w:t>
      </w:r>
      <w:r w:rsidR="007B6C0D">
        <w:rPr>
          <w:sz w:val="28"/>
          <w:szCs w:val="28"/>
          <w:lang w:val="uk-UA"/>
        </w:rPr>
        <w:t xml:space="preserve"> зусилля при </w:t>
      </w:r>
      <w:r w:rsidR="007B6C0D" w:rsidRPr="007B6C0D">
        <w:rPr>
          <w:sz w:val="28"/>
          <w:szCs w:val="28"/>
          <w:lang w:val="uk-UA"/>
        </w:rPr>
        <w:t xml:space="preserve">різних значеннях середнього квадратичного відхилення коефіцієнтів тертя </w:t>
      </w:r>
      <w:r w:rsidR="007B6C0D" w:rsidRPr="007B6C0D">
        <w:rPr>
          <w:sz w:val="28"/>
          <w:szCs w:val="28"/>
          <w:lang w:val="uk-UA"/>
        </w:rPr>
        <w:lastRenderedPageBreak/>
        <w:t>ролика Графік на рис. 3</w:t>
      </w:r>
      <w:r w:rsidR="007B6C0D">
        <w:rPr>
          <w:sz w:val="28"/>
          <w:szCs w:val="28"/>
          <w:lang w:val="uk-UA"/>
        </w:rPr>
        <w:t>.2</w:t>
      </w:r>
      <w:r w:rsidR="007B6C0D" w:rsidRPr="007B6C0D">
        <w:rPr>
          <w:sz w:val="28"/>
          <w:szCs w:val="28"/>
          <w:lang w:val="uk-UA"/>
        </w:rPr>
        <w:t xml:space="preserve"> а відрізняється від графіка на рис. 3</w:t>
      </w:r>
      <w:r w:rsidR="007B6C0D">
        <w:rPr>
          <w:sz w:val="28"/>
          <w:szCs w:val="28"/>
          <w:lang w:val="uk-UA"/>
        </w:rPr>
        <w:t>.26</w:t>
      </w:r>
      <w:r w:rsidR="007B6C0D" w:rsidRPr="007B6C0D">
        <w:rPr>
          <w:sz w:val="28"/>
          <w:szCs w:val="28"/>
          <w:lang w:val="uk-UA"/>
        </w:rPr>
        <w:t>б іншими</w:t>
      </w:r>
      <w:r w:rsidR="007B6C0D">
        <w:rPr>
          <w:sz w:val="28"/>
          <w:szCs w:val="28"/>
          <w:lang w:val="uk-UA"/>
        </w:rPr>
        <w:t xml:space="preserve"> </w:t>
      </w:r>
      <w:r w:rsidR="007B6C0D" w:rsidRPr="007B6C0D">
        <w:rPr>
          <w:sz w:val="28"/>
          <w:szCs w:val="28"/>
          <w:lang w:val="uk-UA"/>
        </w:rPr>
        <w:t>значеннями коефіцієнтів тертя.</w:t>
      </w:r>
    </w:p>
    <w:tbl>
      <w:tblPr>
        <w:tblStyle w:val="a8"/>
        <w:tblW w:w="0" w:type="auto"/>
        <w:tblLook w:val="04A0" w:firstRow="1" w:lastRow="0" w:firstColumn="1" w:lastColumn="0" w:noHBand="0" w:noVBand="1"/>
      </w:tblPr>
      <w:tblGrid>
        <w:gridCol w:w="9139"/>
      </w:tblGrid>
      <w:tr w:rsidR="00314262" w:rsidTr="00314262">
        <w:tc>
          <w:tcPr>
            <w:tcW w:w="5286" w:type="dxa"/>
          </w:tcPr>
          <w:p w:rsidR="00314262" w:rsidRDefault="00314262" w:rsidP="007B6C0D">
            <w:pPr>
              <w:widowControl/>
              <w:autoSpaceDE/>
              <w:autoSpaceDN/>
              <w:adjustRightInd/>
              <w:spacing w:after="200" w:line="360" w:lineRule="auto"/>
              <w:rPr>
                <w:sz w:val="28"/>
                <w:szCs w:val="28"/>
                <w:lang w:val="uk-UA"/>
              </w:rPr>
            </w:pPr>
            <w:r>
              <w:rPr>
                <w:noProof/>
                <w:sz w:val="28"/>
                <w:szCs w:val="28"/>
              </w:rPr>
              <w:drawing>
                <wp:inline distT="0" distB="0" distL="0" distR="0" wp14:anchorId="1CE296DE" wp14:editId="3BC28363">
                  <wp:extent cx="5666154" cy="387643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635807296412712_x.jpg"/>
                          <pic:cNvPicPr/>
                        </pic:nvPicPr>
                        <pic:blipFill>
                          <a:blip r:embed="rId65">
                            <a:extLst>
                              <a:ext uri="{28A0092B-C50C-407E-A947-70E740481C1C}">
                                <a14:useLocalDpi xmlns:a14="http://schemas.microsoft.com/office/drawing/2010/main" val="0"/>
                              </a:ext>
                            </a:extLst>
                          </a:blip>
                          <a:stretch>
                            <a:fillRect/>
                          </a:stretch>
                        </pic:blipFill>
                        <pic:spPr>
                          <a:xfrm>
                            <a:off x="0" y="0"/>
                            <a:ext cx="5679250" cy="3885390"/>
                          </a:xfrm>
                          <a:prstGeom prst="rect">
                            <a:avLst/>
                          </a:prstGeom>
                        </pic:spPr>
                      </pic:pic>
                    </a:graphicData>
                  </a:graphic>
                </wp:inline>
              </w:drawing>
            </w:r>
          </w:p>
        </w:tc>
      </w:tr>
      <w:tr w:rsidR="00314262" w:rsidTr="00314262">
        <w:tc>
          <w:tcPr>
            <w:tcW w:w="5286" w:type="dxa"/>
          </w:tcPr>
          <w:p w:rsidR="00314262" w:rsidRDefault="00314262" w:rsidP="00314262">
            <w:pPr>
              <w:widowControl/>
              <w:autoSpaceDE/>
              <w:autoSpaceDN/>
              <w:adjustRightInd/>
              <w:spacing w:after="200" w:line="360" w:lineRule="auto"/>
              <w:jc w:val="center"/>
              <w:rPr>
                <w:sz w:val="28"/>
                <w:szCs w:val="28"/>
                <w:lang w:val="uk-UA"/>
              </w:rPr>
            </w:pPr>
            <w:r>
              <w:rPr>
                <w:sz w:val="28"/>
                <w:szCs w:val="28"/>
                <w:lang w:val="uk-UA"/>
              </w:rPr>
              <w:t>а</w:t>
            </w:r>
          </w:p>
        </w:tc>
      </w:tr>
    </w:tbl>
    <w:p w:rsidR="00405408" w:rsidRPr="00405408" w:rsidRDefault="00405408" w:rsidP="00314262">
      <w:pPr>
        <w:widowControl/>
        <w:autoSpaceDE/>
        <w:autoSpaceDN/>
        <w:adjustRightInd/>
        <w:spacing w:after="200" w:line="276" w:lineRule="auto"/>
        <w:rPr>
          <w:sz w:val="28"/>
          <w:szCs w:val="28"/>
          <w:lang w:val="uk-UA"/>
        </w:rPr>
      </w:pPr>
    </w:p>
    <w:tbl>
      <w:tblPr>
        <w:tblStyle w:val="a8"/>
        <w:tblW w:w="0" w:type="auto"/>
        <w:tblLook w:val="04A0" w:firstRow="1" w:lastRow="0" w:firstColumn="1" w:lastColumn="0" w:noHBand="0" w:noVBand="1"/>
      </w:tblPr>
      <w:tblGrid>
        <w:gridCol w:w="9855"/>
      </w:tblGrid>
      <w:tr w:rsidR="00314262" w:rsidTr="00314262">
        <w:tc>
          <w:tcPr>
            <w:tcW w:w="9855" w:type="dxa"/>
          </w:tcPr>
          <w:p w:rsidR="00314262" w:rsidRDefault="00314262" w:rsidP="00314262">
            <w:pPr>
              <w:widowControl/>
              <w:autoSpaceDE/>
              <w:autoSpaceDN/>
              <w:adjustRightInd/>
              <w:spacing w:after="200" w:line="276" w:lineRule="auto"/>
              <w:jc w:val="center"/>
              <w:rPr>
                <w:sz w:val="28"/>
                <w:szCs w:val="28"/>
                <w:lang w:val="uk-UA"/>
              </w:rPr>
            </w:pPr>
            <w:r>
              <w:rPr>
                <w:noProof/>
                <w:sz w:val="28"/>
                <w:szCs w:val="28"/>
              </w:rPr>
              <w:drawing>
                <wp:inline distT="0" distB="0" distL="0" distR="0" wp14:anchorId="3F6E1900" wp14:editId="7DC1FA99">
                  <wp:extent cx="3899877" cy="2476516"/>
                  <wp:effectExtent l="0" t="0" r="571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635807296412715_x.jpg"/>
                          <pic:cNvPicPr/>
                        </pic:nvPicPr>
                        <pic:blipFill>
                          <a:blip r:embed="rId66">
                            <a:extLst>
                              <a:ext uri="{28A0092B-C50C-407E-A947-70E740481C1C}">
                                <a14:useLocalDpi xmlns:a14="http://schemas.microsoft.com/office/drawing/2010/main" val="0"/>
                              </a:ext>
                            </a:extLst>
                          </a:blip>
                          <a:stretch>
                            <a:fillRect/>
                          </a:stretch>
                        </pic:blipFill>
                        <pic:spPr>
                          <a:xfrm>
                            <a:off x="0" y="0"/>
                            <a:ext cx="3911644" cy="2483989"/>
                          </a:xfrm>
                          <a:prstGeom prst="rect">
                            <a:avLst/>
                          </a:prstGeom>
                        </pic:spPr>
                      </pic:pic>
                    </a:graphicData>
                  </a:graphic>
                </wp:inline>
              </w:drawing>
            </w:r>
          </w:p>
        </w:tc>
      </w:tr>
      <w:tr w:rsidR="00314262" w:rsidTr="00314262">
        <w:tc>
          <w:tcPr>
            <w:tcW w:w="9855" w:type="dxa"/>
          </w:tcPr>
          <w:p w:rsidR="00314262" w:rsidRDefault="00314262" w:rsidP="00314262">
            <w:pPr>
              <w:widowControl/>
              <w:autoSpaceDE/>
              <w:autoSpaceDN/>
              <w:adjustRightInd/>
              <w:spacing w:after="200" w:line="276" w:lineRule="auto"/>
              <w:jc w:val="center"/>
              <w:rPr>
                <w:sz w:val="28"/>
                <w:szCs w:val="28"/>
                <w:lang w:val="uk-UA"/>
              </w:rPr>
            </w:pPr>
            <w:r>
              <w:rPr>
                <w:sz w:val="28"/>
                <w:szCs w:val="28"/>
                <w:lang w:val="uk-UA"/>
              </w:rPr>
              <w:t>б</w:t>
            </w:r>
          </w:p>
        </w:tc>
      </w:tr>
    </w:tbl>
    <w:p w:rsidR="00314262" w:rsidRDefault="00314262" w:rsidP="00314262">
      <w:pPr>
        <w:widowControl/>
        <w:autoSpaceDE/>
        <w:autoSpaceDN/>
        <w:adjustRightInd/>
        <w:spacing w:after="200" w:line="276" w:lineRule="auto"/>
        <w:ind w:firstLine="708"/>
        <w:rPr>
          <w:sz w:val="28"/>
          <w:szCs w:val="28"/>
          <w:lang w:val="uk-UA"/>
        </w:rPr>
      </w:pPr>
      <w:r>
        <w:rPr>
          <w:sz w:val="28"/>
          <w:szCs w:val="28"/>
          <w:lang w:val="uk-UA"/>
        </w:rPr>
        <w:t>Рисунок</w:t>
      </w:r>
      <w:r w:rsidRPr="00314262">
        <w:rPr>
          <w:sz w:val="28"/>
          <w:szCs w:val="28"/>
          <w:lang w:val="uk-UA"/>
        </w:rPr>
        <w:t>. 3</w:t>
      </w:r>
      <w:r>
        <w:rPr>
          <w:sz w:val="28"/>
          <w:szCs w:val="28"/>
          <w:lang w:val="uk-UA"/>
        </w:rPr>
        <w:t>.2</w:t>
      </w:r>
      <w:r w:rsidRPr="00314262">
        <w:rPr>
          <w:sz w:val="28"/>
          <w:szCs w:val="28"/>
          <w:lang w:val="uk-UA"/>
        </w:rPr>
        <w:t>6.</w:t>
      </w:r>
      <w:r>
        <w:rPr>
          <w:sz w:val="28"/>
          <w:szCs w:val="28"/>
          <w:lang w:val="uk-UA"/>
        </w:rPr>
        <w:t xml:space="preserve">- </w:t>
      </w:r>
      <w:r w:rsidRPr="00314262">
        <w:rPr>
          <w:sz w:val="28"/>
          <w:szCs w:val="28"/>
          <w:lang w:val="uk-UA"/>
        </w:rPr>
        <w:t xml:space="preserve"> Залежність ймовірності подачі лише </w:t>
      </w:r>
      <w:r>
        <w:rPr>
          <w:sz w:val="28"/>
          <w:szCs w:val="28"/>
          <w:lang w:val="uk-UA"/>
        </w:rPr>
        <w:t xml:space="preserve">одного аркуша від сили притиску </w:t>
      </w:r>
      <w:r w:rsidRPr="00314262">
        <w:rPr>
          <w:sz w:val="28"/>
          <w:szCs w:val="28"/>
          <w:lang w:val="uk-UA"/>
        </w:rPr>
        <w:t>ролика за різних зна</w:t>
      </w:r>
      <w:r>
        <w:rPr>
          <w:sz w:val="28"/>
          <w:szCs w:val="28"/>
          <w:lang w:val="uk-UA"/>
        </w:rPr>
        <w:t xml:space="preserve">ченнях середнього квадратичного </w:t>
      </w:r>
      <w:r w:rsidRPr="00314262">
        <w:rPr>
          <w:sz w:val="28"/>
          <w:szCs w:val="28"/>
          <w:lang w:val="uk-UA"/>
        </w:rPr>
        <w:t xml:space="preserve">відхилення коефіцієнтів тертя ролика: а) - {=0,1, fi=0.4; б) - f = 0,6, </w:t>
      </w:r>
      <w:proofErr w:type="spellStart"/>
      <w:r w:rsidRPr="00314262">
        <w:rPr>
          <w:sz w:val="28"/>
          <w:szCs w:val="28"/>
          <w:lang w:val="uk-UA"/>
        </w:rPr>
        <w:t>fi</w:t>
      </w:r>
      <w:proofErr w:type="spellEnd"/>
      <w:r w:rsidRPr="00314262">
        <w:rPr>
          <w:sz w:val="28"/>
          <w:szCs w:val="28"/>
          <w:lang w:val="uk-UA"/>
        </w:rPr>
        <w:t xml:space="preserve"> = 0.45;</w:t>
      </w:r>
    </w:p>
    <w:p w:rsidR="00314262" w:rsidRPr="00314262" w:rsidRDefault="00314262" w:rsidP="00BC3B48">
      <w:pPr>
        <w:widowControl/>
        <w:autoSpaceDE/>
        <w:autoSpaceDN/>
        <w:adjustRightInd/>
        <w:spacing w:after="200" w:line="360" w:lineRule="auto"/>
        <w:ind w:firstLine="708"/>
        <w:jc w:val="both"/>
        <w:rPr>
          <w:sz w:val="28"/>
          <w:szCs w:val="28"/>
          <w:lang w:val="uk-UA"/>
        </w:rPr>
      </w:pPr>
      <w:r w:rsidRPr="00314262">
        <w:rPr>
          <w:sz w:val="28"/>
          <w:szCs w:val="28"/>
          <w:lang w:val="uk-UA"/>
        </w:rPr>
        <w:lastRenderedPageBreak/>
        <w:t>З першого графіка видно, що</w:t>
      </w:r>
      <w:r>
        <w:rPr>
          <w:sz w:val="28"/>
          <w:szCs w:val="28"/>
          <w:lang w:val="uk-UA"/>
        </w:rPr>
        <w:t xml:space="preserve"> з величинах коефіцієнтів тертя </w:t>
      </w:r>
      <w:r w:rsidRPr="00314262">
        <w:rPr>
          <w:sz w:val="28"/>
          <w:szCs w:val="28"/>
          <w:lang w:val="uk-UA"/>
        </w:rPr>
        <w:t>близьких до реальної ситуації ймовірність відокремлення самонакладом лише одного аркуша практично не залежить від середнього квадратичного відхилення</w:t>
      </w:r>
      <w:r>
        <w:rPr>
          <w:sz w:val="28"/>
          <w:szCs w:val="28"/>
          <w:lang w:val="uk-UA"/>
        </w:rPr>
        <w:t xml:space="preserve"> </w:t>
      </w:r>
      <w:r w:rsidRPr="00314262">
        <w:rPr>
          <w:sz w:val="28"/>
          <w:szCs w:val="28"/>
          <w:lang w:val="uk-UA"/>
        </w:rPr>
        <w:t>коефіцієнтів тертя ролика Тим не менш, для покращення характеристик</w:t>
      </w:r>
    </w:p>
    <w:p w:rsidR="00314262" w:rsidRDefault="00314262" w:rsidP="00BC3B48">
      <w:pPr>
        <w:widowControl/>
        <w:autoSpaceDE/>
        <w:autoSpaceDN/>
        <w:adjustRightInd/>
        <w:spacing w:after="200" w:line="360" w:lineRule="auto"/>
        <w:ind w:firstLine="708"/>
        <w:jc w:val="both"/>
        <w:rPr>
          <w:sz w:val="28"/>
          <w:szCs w:val="28"/>
          <w:lang w:val="uk-UA"/>
        </w:rPr>
      </w:pPr>
      <w:r w:rsidRPr="00314262">
        <w:rPr>
          <w:sz w:val="28"/>
          <w:szCs w:val="28"/>
          <w:lang w:val="uk-UA"/>
        </w:rPr>
        <w:t>Самонаклад потрібно прагнути до зменшення дисперсії коефіцієнтів тертя між роликом і папером. На рис.</w:t>
      </w:r>
      <w:r>
        <w:rPr>
          <w:sz w:val="28"/>
          <w:szCs w:val="28"/>
          <w:lang w:val="uk-UA"/>
        </w:rPr>
        <w:t xml:space="preserve"> 3.27. представлені залежності </w:t>
      </w:r>
      <w:r w:rsidRPr="00314262">
        <w:rPr>
          <w:sz w:val="28"/>
          <w:szCs w:val="28"/>
          <w:lang w:val="uk-UA"/>
        </w:rPr>
        <w:t>ймовірності відокремлення тільки</w:t>
      </w:r>
      <w:r w:rsidR="00E16C6C">
        <w:rPr>
          <w:sz w:val="28"/>
          <w:szCs w:val="28"/>
          <w:lang w:val="uk-UA"/>
        </w:rPr>
        <w:t xml:space="preserve"> одного аркуша від притискного</w:t>
      </w:r>
      <w:r w:rsidRPr="00314262">
        <w:rPr>
          <w:sz w:val="28"/>
          <w:szCs w:val="28"/>
          <w:lang w:val="uk-UA"/>
        </w:rPr>
        <w:t xml:space="preserve"> зусилля ролика</w:t>
      </w:r>
      <w:r>
        <w:rPr>
          <w:sz w:val="28"/>
          <w:szCs w:val="28"/>
          <w:lang w:val="uk-UA"/>
        </w:rPr>
        <w:t xml:space="preserve"> </w:t>
      </w:r>
      <w:r w:rsidRPr="00314262">
        <w:rPr>
          <w:sz w:val="28"/>
          <w:szCs w:val="28"/>
          <w:lang w:val="uk-UA"/>
        </w:rPr>
        <w:t>при різних значеннях середнього квадра</w:t>
      </w:r>
      <w:r>
        <w:rPr>
          <w:sz w:val="28"/>
          <w:szCs w:val="28"/>
          <w:lang w:val="uk-UA"/>
        </w:rPr>
        <w:t xml:space="preserve">тичного відхилення коефіцієнтів </w:t>
      </w:r>
      <w:r w:rsidRPr="00314262">
        <w:rPr>
          <w:sz w:val="28"/>
          <w:szCs w:val="28"/>
          <w:lang w:val="uk-UA"/>
        </w:rPr>
        <w:t>тертя між листами.</w:t>
      </w:r>
    </w:p>
    <w:p w:rsidR="00314262" w:rsidRDefault="00314262" w:rsidP="00314262">
      <w:pPr>
        <w:widowControl/>
        <w:autoSpaceDE/>
        <w:autoSpaceDN/>
        <w:adjustRightInd/>
        <w:spacing w:after="200" w:line="276" w:lineRule="auto"/>
        <w:ind w:firstLine="708"/>
        <w:rPr>
          <w:sz w:val="28"/>
          <w:szCs w:val="28"/>
          <w:lang w:val="uk-UA"/>
        </w:rPr>
      </w:pPr>
      <w:r>
        <w:rPr>
          <w:noProof/>
          <w:sz w:val="28"/>
          <w:szCs w:val="28"/>
        </w:rPr>
        <w:drawing>
          <wp:inline distT="0" distB="0" distL="0" distR="0">
            <wp:extent cx="5056553" cy="290047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31635807296412717_x.jpg"/>
                    <pic:cNvPicPr/>
                  </pic:nvPicPr>
                  <pic:blipFill>
                    <a:blip r:embed="rId67">
                      <a:extLst>
                        <a:ext uri="{28A0092B-C50C-407E-A947-70E740481C1C}">
                          <a14:useLocalDpi xmlns:a14="http://schemas.microsoft.com/office/drawing/2010/main" val="0"/>
                        </a:ext>
                      </a:extLst>
                    </a:blip>
                    <a:stretch>
                      <a:fillRect/>
                    </a:stretch>
                  </pic:blipFill>
                  <pic:spPr>
                    <a:xfrm>
                      <a:off x="0" y="0"/>
                      <a:ext cx="5059158" cy="2901969"/>
                    </a:xfrm>
                    <a:prstGeom prst="rect">
                      <a:avLst/>
                    </a:prstGeom>
                  </pic:spPr>
                </pic:pic>
              </a:graphicData>
            </a:graphic>
          </wp:inline>
        </w:drawing>
      </w:r>
    </w:p>
    <w:p w:rsidR="00314262" w:rsidRDefault="00314262" w:rsidP="00BC3B48">
      <w:pPr>
        <w:widowControl/>
        <w:autoSpaceDE/>
        <w:autoSpaceDN/>
        <w:adjustRightInd/>
        <w:spacing w:after="200" w:line="360" w:lineRule="auto"/>
        <w:ind w:firstLine="708"/>
        <w:rPr>
          <w:sz w:val="28"/>
          <w:szCs w:val="28"/>
          <w:lang w:val="uk-UA"/>
        </w:rPr>
      </w:pPr>
      <w:r>
        <w:rPr>
          <w:sz w:val="28"/>
          <w:szCs w:val="28"/>
          <w:lang w:val="uk-UA"/>
        </w:rPr>
        <w:t>Рисунок</w:t>
      </w:r>
      <w:r w:rsidRPr="00314262">
        <w:rPr>
          <w:sz w:val="28"/>
          <w:szCs w:val="28"/>
          <w:lang w:val="uk-UA"/>
        </w:rPr>
        <w:t>. 3</w:t>
      </w:r>
      <w:r>
        <w:rPr>
          <w:sz w:val="28"/>
          <w:szCs w:val="28"/>
          <w:lang w:val="uk-UA"/>
        </w:rPr>
        <w:t>.2</w:t>
      </w:r>
      <w:r w:rsidRPr="00314262">
        <w:rPr>
          <w:sz w:val="28"/>
          <w:szCs w:val="28"/>
          <w:lang w:val="uk-UA"/>
        </w:rPr>
        <w:t xml:space="preserve">7. </w:t>
      </w:r>
      <w:r>
        <w:rPr>
          <w:sz w:val="28"/>
          <w:szCs w:val="28"/>
          <w:lang w:val="uk-UA"/>
        </w:rPr>
        <w:t xml:space="preserve">- </w:t>
      </w:r>
      <w:r w:rsidRPr="00314262">
        <w:rPr>
          <w:sz w:val="28"/>
          <w:szCs w:val="28"/>
          <w:lang w:val="uk-UA"/>
        </w:rPr>
        <w:t>Залежність ймовірності подачі лише одного аркуша в</w:t>
      </w:r>
      <w:r>
        <w:rPr>
          <w:sz w:val="28"/>
          <w:szCs w:val="28"/>
          <w:lang w:val="uk-UA"/>
        </w:rPr>
        <w:t xml:space="preserve">ід сили притиску </w:t>
      </w:r>
      <w:r w:rsidRPr="00314262">
        <w:rPr>
          <w:sz w:val="28"/>
          <w:szCs w:val="28"/>
          <w:lang w:val="uk-UA"/>
        </w:rPr>
        <w:t>ролика при різних значеннях середнього квадратичного відхилення коефіцієнтів тертя між листами</w:t>
      </w:r>
    </w:p>
    <w:p w:rsidR="00314262" w:rsidRDefault="00314262" w:rsidP="00BC3B48">
      <w:pPr>
        <w:widowControl/>
        <w:autoSpaceDE/>
        <w:autoSpaceDN/>
        <w:adjustRightInd/>
        <w:spacing w:after="200" w:line="360" w:lineRule="auto"/>
        <w:ind w:firstLine="708"/>
        <w:jc w:val="both"/>
        <w:rPr>
          <w:sz w:val="28"/>
          <w:szCs w:val="28"/>
          <w:lang w:val="uk-UA"/>
        </w:rPr>
      </w:pPr>
      <w:r w:rsidRPr="00314262">
        <w:rPr>
          <w:sz w:val="28"/>
          <w:szCs w:val="28"/>
          <w:lang w:val="uk-UA"/>
        </w:rPr>
        <w:t>Розглядаючи дані графіки та порівн</w:t>
      </w:r>
      <w:r>
        <w:rPr>
          <w:sz w:val="28"/>
          <w:szCs w:val="28"/>
          <w:lang w:val="uk-UA"/>
        </w:rPr>
        <w:t xml:space="preserve">юючи їх з попередніми графіками </w:t>
      </w:r>
      <w:r w:rsidRPr="00314262">
        <w:rPr>
          <w:sz w:val="28"/>
          <w:szCs w:val="28"/>
          <w:lang w:val="uk-UA"/>
        </w:rPr>
        <w:t xml:space="preserve">можна зробити два основні висновки. </w:t>
      </w:r>
      <w:r>
        <w:rPr>
          <w:sz w:val="28"/>
          <w:szCs w:val="28"/>
          <w:lang w:val="uk-UA"/>
        </w:rPr>
        <w:t xml:space="preserve">По-перше, існують такі значення </w:t>
      </w:r>
      <w:r w:rsidRPr="00314262">
        <w:rPr>
          <w:sz w:val="28"/>
          <w:szCs w:val="28"/>
          <w:lang w:val="uk-UA"/>
        </w:rPr>
        <w:t>дисперсії коефіцієнтів тертя між листами, у яких надійна робота самонакладу неможлива. По-друге, збільшення середнього квадратичного</w:t>
      </w:r>
      <w:r>
        <w:rPr>
          <w:sz w:val="28"/>
          <w:szCs w:val="28"/>
          <w:lang w:val="uk-UA"/>
        </w:rPr>
        <w:t xml:space="preserve"> </w:t>
      </w:r>
      <w:r w:rsidRPr="00314262">
        <w:rPr>
          <w:sz w:val="28"/>
          <w:szCs w:val="28"/>
          <w:lang w:val="uk-UA"/>
        </w:rPr>
        <w:t>відхилення коефіцієнтів тертя між листами призводить до різкого зниження ймовірності відділення лише одного листа.</w:t>
      </w:r>
      <w:r>
        <w:rPr>
          <w:sz w:val="28"/>
          <w:szCs w:val="28"/>
          <w:lang w:val="uk-UA"/>
        </w:rPr>
        <w:t xml:space="preserve"> </w:t>
      </w:r>
      <w:r w:rsidRPr="00314262">
        <w:rPr>
          <w:sz w:val="28"/>
          <w:szCs w:val="28"/>
          <w:lang w:val="uk-UA"/>
        </w:rPr>
        <w:t xml:space="preserve">Друга серія графіків відбиває залежність </w:t>
      </w:r>
      <w:r>
        <w:rPr>
          <w:sz w:val="28"/>
          <w:szCs w:val="28"/>
          <w:lang w:val="uk-UA"/>
        </w:rPr>
        <w:lastRenderedPageBreak/>
        <w:t xml:space="preserve">ймовірності від навантаження </w:t>
      </w:r>
      <w:proofErr w:type="spellStart"/>
      <w:r>
        <w:rPr>
          <w:sz w:val="28"/>
          <w:szCs w:val="28"/>
          <w:lang w:val="uk-UA"/>
        </w:rPr>
        <w:t>на</w:t>
      </w:r>
      <w:r w:rsidRPr="00314262">
        <w:rPr>
          <w:sz w:val="28"/>
          <w:szCs w:val="28"/>
          <w:lang w:val="uk-UA"/>
        </w:rPr>
        <w:t>ролик</w:t>
      </w:r>
      <w:proofErr w:type="spellEnd"/>
      <w:r w:rsidRPr="00314262">
        <w:rPr>
          <w:sz w:val="28"/>
          <w:szCs w:val="28"/>
          <w:lang w:val="uk-UA"/>
        </w:rPr>
        <w:t xml:space="preserve"> при різних кутах нахилу стопи та мінімально необхідного прискорення верхнього листа.</w:t>
      </w:r>
    </w:p>
    <w:p w:rsidR="004C0286" w:rsidRPr="00F86CFB" w:rsidRDefault="00314262" w:rsidP="0019693B">
      <w:pPr>
        <w:pStyle w:val="2"/>
        <w:rPr>
          <w:color w:val="auto"/>
          <w:sz w:val="28"/>
          <w:szCs w:val="28"/>
          <w:lang w:val="uk-UA"/>
        </w:rPr>
      </w:pPr>
      <w:bookmarkStart w:id="20" w:name="_Toc169538377"/>
      <w:r w:rsidRPr="00F86CFB">
        <w:rPr>
          <w:color w:val="auto"/>
          <w:sz w:val="28"/>
          <w:szCs w:val="28"/>
          <w:lang w:val="uk-UA"/>
        </w:rPr>
        <w:t>Висновки до розділу 3</w:t>
      </w:r>
      <w:bookmarkEnd w:id="20"/>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 xml:space="preserve">У даному розділі проведено всебічний аналіз механізму відокремлення та підйому листа на самонакладі з фрикційним роликом, а також розглянуто основні фактори, що впливають </w:t>
      </w:r>
      <w:r>
        <w:rPr>
          <w:sz w:val="28"/>
          <w:szCs w:val="28"/>
          <w:lang w:val="uk-UA"/>
        </w:rPr>
        <w:t>на цей процес.</w:t>
      </w:r>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Аналіз дерева відмов при подачі листа</w:t>
      </w:r>
      <w:r>
        <w:rPr>
          <w:sz w:val="28"/>
          <w:szCs w:val="28"/>
          <w:lang w:val="uk-UA"/>
        </w:rPr>
        <w:t>.</w:t>
      </w:r>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 xml:space="preserve">Було розглянуто можливі події, що можуть призвести до відмови у процесі подачі листів, зокрема подачу одного чи декількох листів одночасно. Проведений аналіз показав, що ймовірність подачі тільки одного листа в середньому становить 50%. Це зумовлено впливом сил тертя між роликом та стопою листів, а також між самими листами. Використання дерева подій дозволило виявити основні комбінації подій, які призводять до правильної </w:t>
      </w:r>
      <w:r>
        <w:rPr>
          <w:sz w:val="28"/>
          <w:szCs w:val="28"/>
          <w:lang w:val="uk-UA"/>
        </w:rPr>
        <w:t>або неправильної подачі листів.</w:t>
      </w:r>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Умова роботи самонакладу без подачі подвійного аркуша</w:t>
      </w:r>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Для забезпечення належної роботи самонакладу, важливо мінімізувати ймовірність подачі подвійного аркуша. Це досягається шляхом налаштування сил тертя на фрикційному ролику та між листами таким чином, щоб сила тертя між роликом і стопою завжди була більшою за сили тертя між листами. Забезпечення цього співвідношення дозволяє надійно відокремлювати один лист за раз, що є критичним для</w:t>
      </w:r>
      <w:r>
        <w:rPr>
          <w:sz w:val="28"/>
          <w:szCs w:val="28"/>
          <w:lang w:val="uk-UA"/>
        </w:rPr>
        <w:t xml:space="preserve"> ефективної роботи самонакладу.</w:t>
      </w:r>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Вплив нахилу стапелю на процес відокремлення листа</w:t>
      </w:r>
      <w:r>
        <w:rPr>
          <w:sz w:val="28"/>
          <w:szCs w:val="28"/>
          <w:lang w:val="uk-UA"/>
        </w:rPr>
        <w:t>.</w:t>
      </w:r>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Вивчено вплив нахилу стапелю на процес відокремлення листа. Встановлено, що правильний нахил стапелю сприяє рівномірному розподілу листів і зменшує ймовірність подачі подвійного аркуша. Нахил стапелю допомагає уникнути затримок і збоїв у роботі механізму, забезпечуючи більш стабільний та надійний процес подачі.</w:t>
      </w:r>
    </w:p>
    <w:p w:rsidR="00F86CFB" w:rsidRDefault="00F86CFB" w:rsidP="00BC3B48">
      <w:pPr>
        <w:widowControl/>
        <w:autoSpaceDE/>
        <w:autoSpaceDN/>
        <w:adjustRightInd/>
        <w:spacing w:after="200" w:line="360" w:lineRule="auto"/>
        <w:ind w:firstLine="708"/>
        <w:jc w:val="both"/>
        <w:rPr>
          <w:sz w:val="28"/>
          <w:szCs w:val="28"/>
          <w:lang w:val="uk-UA"/>
        </w:rPr>
      </w:pPr>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lastRenderedPageBreak/>
        <w:t>Рішення питання множинної подачі</w:t>
      </w:r>
      <w:r>
        <w:rPr>
          <w:sz w:val="28"/>
          <w:szCs w:val="28"/>
          <w:lang w:val="uk-UA"/>
        </w:rPr>
        <w:t>.</w:t>
      </w:r>
    </w:p>
    <w:p w:rsidR="004C0286" w:rsidRP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Розглянуто можливі способи запобігання множинній подачі листів. Введення додаткових компонентів, таких як роздільні пластини чи вібраційні механізми, може суттєво знизити ймовірність одночасної подачі декількох листів. Також було підкреслено важливість регулярного обслуговування та налаштування механізму для підт</w:t>
      </w:r>
      <w:r w:rsidR="00251121">
        <w:rPr>
          <w:sz w:val="28"/>
          <w:szCs w:val="28"/>
          <w:lang w:val="uk-UA"/>
        </w:rPr>
        <w:t>римання його ефективної роботи.</w:t>
      </w:r>
    </w:p>
    <w:p w:rsidR="004C0286" w:rsidRDefault="004C0286" w:rsidP="00BC3B48">
      <w:pPr>
        <w:widowControl/>
        <w:autoSpaceDE/>
        <w:autoSpaceDN/>
        <w:adjustRightInd/>
        <w:spacing w:after="200" w:line="360" w:lineRule="auto"/>
        <w:ind w:firstLine="708"/>
        <w:jc w:val="both"/>
        <w:rPr>
          <w:sz w:val="28"/>
          <w:szCs w:val="28"/>
          <w:lang w:val="uk-UA"/>
        </w:rPr>
      </w:pPr>
      <w:r w:rsidRPr="004C0286">
        <w:rPr>
          <w:sz w:val="28"/>
          <w:szCs w:val="28"/>
          <w:lang w:val="uk-UA"/>
        </w:rPr>
        <w:t>Отже, проведений аналіз та розрахунки дозволили виявити ключові фактори, що впливають на ефективність роботи самонакладу, та надати рекомендації щодо мінімізації відмов у процесі подачі листів.</w:t>
      </w:r>
    </w:p>
    <w:p w:rsidR="009E58AC" w:rsidRDefault="009E58AC">
      <w:pPr>
        <w:widowControl/>
        <w:autoSpaceDE/>
        <w:autoSpaceDN/>
        <w:adjustRightInd/>
        <w:spacing w:after="200" w:line="276" w:lineRule="auto"/>
        <w:rPr>
          <w:b/>
          <w:sz w:val="28"/>
          <w:szCs w:val="28"/>
          <w:lang w:val="uk-UA"/>
        </w:rPr>
      </w:pPr>
      <w:r>
        <w:rPr>
          <w:b/>
          <w:sz w:val="28"/>
          <w:szCs w:val="28"/>
          <w:lang w:val="uk-UA"/>
        </w:rPr>
        <w:br w:type="page"/>
      </w:r>
    </w:p>
    <w:p w:rsidR="00B20CE7" w:rsidRPr="00F86CFB" w:rsidRDefault="00B20CE7" w:rsidP="00F86CFB">
      <w:pPr>
        <w:pStyle w:val="1"/>
        <w:jc w:val="center"/>
        <w:rPr>
          <w:color w:val="auto"/>
          <w:lang w:val="uk-UA"/>
        </w:rPr>
      </w:pPr>
      <w:bookmarkStart w:id="21" w:name="_Toc169538378"/>
      <w:r w:rsidRPr="00F86CFB">
        <w:rPr>
          <w:color w:val="auto"/>
          <w:lang w:val="uk-UA"/>
        </w:rPr>
        <w:lastRenderedPageBreak/>
        <w:t>Загальні висновки по роботі</w:t>
      </w:r>
      <w:bookmarkEnd w:id="21"/>
    </w:p>
    <w:p w:rsidR="00B20CE7" w:rsidRPr="00B20CE7" w:rsidRDefault="009E58AC" w:rsidP="00BC3B48">
      <w:pPr>
        <w:widowControl/>
        <w:autoSpaceDE/>
        <w:autoSpaceDN/>
        <w:adjustRightInd/>
        <w:spacing w:before="100" w:beforeAutospacing="1" w:after="100" w:afterAutospacing="1" w:line="360" w:lineRule="auto"/>
        <w:ind w:firstLine="708"/>
        <w:jc w:val="both"/>
        <w:rPr>
          <w:bCs/>
          <w:sz w:val="28"/>
          <w:szCs w:val="28"/>
          <w:lang w:val="uk-UA"/>
        </w:rPr>
      </w:pPr>
      <w:r>
        <w:rPr>
          <w:bCs/>
          <w:sz w:val="28"/>
          <w:szCs w:val="28"/>
          <w:lang w:val="uk-UA"/>
        </w:rPr>
        <w:t>У першій частині дипломного проекту</w:t>
      </w:r>
      <w:r w:rsidR="00B20CE7" w:rsidRPr="00B20CE7">
        <w:rPr>
          <w:bCs/>
          <w:sz w:val="28"/>
          <w:szCs w:val="28"/>
          <w:lang w:val="uk-UA"/>
        </w:rPr>
        <w:t xml:space="preserve"> було здійснено детальний аналіз сучасних поліграфічних машин з самонакладами, їхнього принципу дії та технічних характеристик. Сучасні машини, такі як </w:t>
      </w:r>
      <w:proofErr w:type="spellStart"/>
      <w:r w:rsidR="00B20CE7" w:rsidRPr="00B20CE7">
        <w:rPr>
          <w:bCs/>
          <w:sz w:val="28"/>
          <w:szCs w:val="28"/>
          <w:lang w:val="uk-UA"/>
        </w:rPr>
        <w:t>Heidelberg</w:t>
      </w:r>
      <w:proofErr w:type="spellEnd"/>
      <w:r w:rsidR="00B20CE7" w:rsidRPr="00B20CE7">
        <w:rPr>
          <w:bCs/>
          <w:sz w:val="28"/>
          <w:szCs w:val="28"/>
          <w:lang w:val="uk-UA"/>
        </w:rPr>
        <w:t xml:space="preserve">, </w:t>
      </w:r>
      <w:proofErr w:type="spellStart"/>
      <w:r w:rsidR="00B20CE7" w:rsidRPr="00B20CE7">
        <w:rPr>
          <w:bCs/>
          <w:sz w:val="28"/>
          <w:szCs w:val="28"/>
          <w:lang w:val="uk-UA"/>
        </w:rPr>
        <w:t>Komori</w:t>
      </w:r>
      <w:proofErr w:type="spellEnd"/>
      <w:r w:rsidR="00B20CE7" w:rsidRPr="00B20CE7">
        <w:rPr>
          <w:bCs/>
          <w:sz w:val="28"/>
          <w:szCs w:val="28"/>
          <w:lang w:val="uk-UA"/>
        </w:rPr>
        <w:t xml:space="preserve">, </w:t>
      </w:r>
      <w:proofErr w:type="spellStart"/>
      <w:r w:rsidR="00B20CE7" w:rsidRPr="00B20CE7">
        <w:rPr>
          <w:bCs/>
          <w:sz w:val="28"/>
          <w:szCs w:val="28"/>
          <w:lang w:val="uk-UA"/>
        </w:rPr>
        <w:t>Ryobi</w:t>
      </w:r>
      <w:proofErr w:type="spellEnd"/>
      <w:r w:rsidR="00B20CE7" w:rsidRPr="00B20CE7">
        <w:rPr>
          <w:bCs/>
          <w:sz w:val="28"/>
          <w:szCs w:val="28"/>
          <w:lang w:val="uk-UA"/>
        </w:rPr>
        <w:t xml:space="preserve">, </w:t>
      </w:r>
      <w:proofErr w:type="spellStart"/>
      <w:r w:rsidR="00B20CE7" w:rsidRPr="00B20CE7">
        <w:rPr>
          <w:bCs/>
          <w:sz w:val="28"/>
          <w:szCs w:val="28"/>
          <w:lang w:val="uk-UA"/>
        </w:rPr>
        <w:t>Canon</w:t>
      </w:r>
      <w:proofErr w:type="spellEnd"/>
      <w:r w:rsidR="00B20CE7" w:rsidRPr="00B20CE7">
        <w:rPr>
          <w:bCs/>
          <w:sz w:val="28"/>
          <w:szCs w:val="28"/>
          <w:lang w:val="uk-UA"/>
        </w:rPr>
        <w:t xml:space="preserve">, та </w:t>
      </w:r>
      <w:proofErr w:type="spellStart"/>
      <w:r w:rsidR="00B20CE7" w:rsidRPr="00B20CE7">
        <w:rPr>
          <w:bCs/>
          <w:sz w:val="28"/>
          <w:szCs w:val="28"/>
          <w:lang w:val="uk-UA"/>
        </w:rPr>
        <w:t>Xerox</w:t>
      </w:r>
      <w:proofErr w:type="spellEnd"/>
      <w:r w:rsidR="00B20CE7" w:rsidRPr="00B20CE7">
        <w:rPr>
          <w:bCs/>
          <w:sz w:val="28"/>
          <w:szCs w:val="28"/>
          <w:lang w:val="uk-UA"/>
        </w:rPr>
        <w:t xml:space="preserve">, оснащені високопродуктивними самонакладами, що забезпечують автоматичну подачу листів з високою точністю і швидкістю. Було проаналізовано конструкції механізмів відокремлення та прискорення листів, виявлено важливість використання матеріалів з оптимальними властивостями тертя та зносостійкості для підвищення надійності системи. Також розглянуто конструктивні особливості </w:t>
      </w:r>
      <w:proofErr w:type="spellStart"/>
      <w:r w:rsidR="00B20CE7" w:rsidRPr="00B20CE7">
        <w:rPr>
          <w:bCs/>
          <w:sz w:val="28"/>
          <w:szCs w:val="28"/>
          <w:lang w:val="uk-UA"/>
        </w:rPr>
        <w:t>аркушеживильних</w:t>
      </w:r>
      <w:proofErr w:type="spellEnd"/>
      <w:r w:rsidR="00B20CE7" w:rsidRPr="00B20CE7">
        <w:rPr>
          <w:bCs/>
          <w:sz w:val="28"/>
          <w:szCs w:val="28"/>
          <w:lang w:val="uk-UA"/>
        </w:rPr>
        <w:t xml:space="preserve"> пристроїв, що забезпечують стабільну подачу листів з мінімальними затримками та високою точністю.</w:t>
      </w:r>
    </w:p>
    <w:p w:rsidR="00B20CE7" w:rsidRPr="009E58AC" w:rsidRDefault="00B20CE7" w:rsidP="00BC3B48">
      <w:pPr>
        <w:widowControl/>
        <w:autoSpaceDE/>
        <w:autoSpaceDN/>
        <w:adjustRightInd/>
        <w:spacing w:before="100" w:beforeAutospacing="1" w:after="100" w:afterAutospacing="1" w:line="360" w:lineRule="auto"/>
        <w:ind w:firstLine="708"/>
        <w:jc w:val="both"/>
        <w:rPr>
          <w:bCs/>
          <w:sz w:val="28"/>
          <w:szCs w:val="28"/>
          <w:lang w:val="uk-UA"/>
        </w:rPr>
      </w:pPr>
      <w:r w:rsidRPr="00B20CE7">
        <w:rPr>
          <w:bCs/>
          <w:sz w:val="28"/>
          <w:szCs w:val="28"/>
          <w:lang w:val="uk-UA"/>
        </w:rPr>
        <w:t>Другий розділ присвячено аналізу та пропозиціям щодо поліпшення конструктивних параметрів механізмів подачі та передачі листів. Проведений аналіз показав, що оптимізація геометрії та матеріалів компонентів може суттєво покращити продуктивність механізмів. Використання сучасних матеріалів з низьким коефіцієнтом тертя для виготовлення фрикційних роликів дозволяє зменшити знос та підвищити надійність системи. Дослідження сили тертя підтвердили, що правильне налаштування сил тертя між компонентами є критичним для надійної подачі листів. Запропоновані рішення включають використання матеріалів з регульованими характеристиками тертя, що забезпечить гнучкість у налаштуванні механізмів для роботи з різними типами паперу.</w:t>
      </w:r>
    </w:p>
    <w:p w:rsidR="00B20CE7" w:rsidRPr="00B20CE7" w:rsidRDefault="00B20CE7" w:rsidP="00BC3B48">
      <w:pPr>
        <w:widowControl/>
        <w:autoSpaceDE/>
        <w:autoSpaceDN/>
        <w:adjustRightInd/>
        <w:spacing w:before="100" w:beforeAutospacing="1" w:after="100" w:afterAutospacing="1" w:line="360" w:lineRule="auto"/>
        <w:ind w:firstLine="708"/>
        <w:jc w:val="both"/>
        <w:rPr>
          <w:bCs/>
          <w:sz w:val="28"/>
          <w:szCs w:val="28"/>
          <w:lang w:val="uk-UA"/>
        </w:rPr>
      </w:pPr>
      <w:r w:rsidRPr="00B20CE7">
        <w:rPr>
          <w:bCs/>
          <w:sz w:val="28"/>
          <w:szCs w:val="28"/>
          <w:lang w:val="uk-UA"/>
        </w:rPr>
        <w:t xml:space="preserve">Третій розділ розглядає механізм відокремлення та підйому листа на самонакладі, а також основні фактори, що впливають на цей процес. Було проаналізовано дерево відмов при подачі листа, що дозволило виявити комбінації подій, які призводять до правильної або неправильної подачі листів. Встановлено умови роботи самонакладу без подачі подвійного аркуша, що включає налаштування сил тертя для надійного відокремлення одного листа за раз. Вивчено вплив нахилу стапелю на процес відокремлення листа, що сприяє </w:t>
      </w:r>
      <w:r w:rsidRPr="00B20CE7">
        <w:rPr>
          <w:bCs/>
          <w:sz w:val="28"/>
          <w:szCs w:val="28"/>
          <w:lang w:val="uk-UA"/>
        </w:rPr>
        <w:lastRenderedPageBreak/>
        <w:t>рівномірному розподілу листів і зменшує ймовірність подачі подвійного аркуша. Також розглянуто можливі способи запобігання множинній подачі листів, такі як введення додаткових компонентів та регул</w:t>
      </w:r>
      <w:r>
        <w:rPr>
          <w:bCs/>
          <w:sz w:val="28"/>
          <w:szCs w:val="28"/>
          <w:lang w:val="uk-UA"/>
        </w:rPr>
        <w:t>ярне обслуговування механізмів.</w:t>
      </w:r>
    </w:p>
    <w:p w:rsidR="00BC3B48" w:rsidRPr="00BC3B48" w:rsidRDefault="00B20CE7" w:rsidP="00BC3B48">
      <w:pPr>
        <w:widowControl/>
        <w:autoSpaceDE/>
        <w:autoSpaceDN/>
        <w:adjustRightInd/>
        <w:spacing w:before="100" w:beforeAutospacing="1" w:after="100" w:afterAutospacing="1" w:line="360" w:lineRule="auto"/>
        <w:ind w:firstLine="708"/>
        <w:jc w:val="both"/>
        <w:rPr>
          <w:bCs/>
          <w:sz w:val="28"/>
          <w:szCs w:val="28"/>
          <w:lang w:val="uk-UA"/>
        </w:rPr>
      </w:pPr>
      <w:r w:rsidRPr="00B20CE7">
        <w:rPr>
          <w:bCs/>
          <w:sz w:val="28"/>
          <w:szCs w:val="28"/>
          <w:lang w:val="uk-UA"/>
        </w:rPr>
        <w:t>Проведене дослідження дозволило виявити ключові фактори, що впливають на ефективність роботи механізмів подачі та передачі листів у поліграфічних машинах, та надати рекомендації щодо їхньої оптимізації. Використання сучасних матеріалів, точне налаштування та оптимізація конструктивних параметрів забезпечують підвищення продуктивності, надійності і точності роботи систем подачі. Запропоновані поліпшення дозволять зменшити знос компонентів та підвищити загальну ефективність роботи поліграфічних машин з самонакладами у різних умовах експлуатації. Подальші дослідження в цьому напрямку сприятимуть розробці ще більш продуктивних і надійних механізмів для поліграфічної промисловості.</w:t>
      </w:r>
    </w:p>
    <w:p w:rsidR="00BC3B48" w:rsidRDefault="00BC3B48">
      <w:pPr>
        <w:widowControl/>
        <w:autoSpaceDE/>
        <w:autoSpaceDN/>
        <w:adjustRightInd/>
        <w:spacing w:after="200" w:line="276" w:lineRule="auto"/>
        <w:rPr>
          <w:b/>
          <w:bCs/>
          <w:sz w:val="28"/>
          <w:szCs w:val="28"/>
          <w:lang w:val="uk-UA"/>
        </w:rPr>
      </w:pPr>
      <w:r>
        <w:rPr>
          <w:b/>
          <w:bCs/>
          <w:sz w:val="28"/>
          <w:szCs w:val="28"/>
          <w:lang w:val="uk-UA"/>
        </w:rPr>
        <w:br w:type="page"/>
      </w:r>
    </w:p>
    <w:p w:rsidR="00BC3B48" w:rsidRDefault="00BC3B48" w:rsidP="00F86CFB">
      <w:pPr>
        <w:pStyle w:val="1"/>
        <w:jc w:val="center"/>
        <w:rPr>
          <w:bCs w:val="0"/>
          <w:color w:val="auto"/>
          <w:lang w:val="uk-UA"/>
        </w:rPr>
      </w:pPr>
      <w:bookmarkStart w:id="22" w:name="_Toc169538379"/>
      <w:r w:rsidRPr="00F86CFB">
        <w:rPr>
          <w:bCs w:val="0"/>
          <w:color w:val="auto"/>
          <w:lang w:val="uk-UA"/>
        </w:rPr>
        <w:lastRenderedPageBreak/>
        <w:t>ДОДАТКИ</w:t>
      </w:r>
      <w:bookmarkEnd w:id="22"/>
    </w:p>
    <w:p w:rsidR="007E45BE" w:rsidRPr="007E45BE" w:rsidRDefault="007E45BE" w:rsidP="007E45BE">
      <w:pPr>
        <w:rPr>
          <w:lang w:val="uk-UA"/>
        </w:rPr>
      </w:pPr>
    </w:p>
    <w:p w:rsidR="00BC3B48" w:rsidRDefault="007E45BE">
      <w:pPr>
        <w:widowControl/>
        <w:autoSpaceDE/>
        <w:autoSpaceDN/>
        <w:adjustRightInd/>
        <w:spacing w:after="200" w:line="276" w:lineRule="auto"/>
        <w:rPr>
          <w:b/>
          <w:bCs/>
          <w:sz w:val="28"/>
          <w:szCs w:val="28"/>
          <w:lang w:val="uk-UA"/>
        </w:rPr>
      </w:pPr>
      <w:r>
        <w:rPr>
          <w:b/>
          <w:bCs/>
          <w:noProof/>
          <w:sz w:val="28"/>
          <w:szCs w:val="28"/>
        </w:rPr>
        <w:drawing>
          <wp:inline distT="0" distB="0" distL="0" distR="0" wp14:anchorId="7D0EEC4A" wp14:editId="408BD99B">
            <wp:extent cx="8782799" cy="6201444"/>
            <wp:effectExtent l="0" t="4762"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42862667124563878_w.jpg"/>
                    <pic:cNvPicPr/>
                  </pic:nvPicPr>
                  <pic:blipFill>
                    <a:blip r:embed="rId68">
                      <a:extLst>
                        <a:ext uri="{28A0092B-C50C-407E-A947-70E740481C1C}">
                          <a14:useLocalDpi xmlns:a14="http://schemas.microsoft.com/office/drawing/2010/main" val="0"/>
                        </a:ext>
                      </a:extLst>
                    </a:blip>
                    <a:stretch>
                      <a:fillRect/>
                    </a:stretch>
                  </pic:blipFill>
                  <pic:spPr>
                    <a:xfrm rot="16200000">
                      <a:off x="0" y="0"/>
                      <a:ext cx="8772803" cy="6194386"/>
                    </a:xfrm>
                    <a:prstGeom prst="rect">
                      <a:avLst/>
                    </a:prstGeom>
                  </pic:spPr>
                </pic:pic>
              </a:graphicData>
            </a:graphic>
          </wp:inline>
        </w:drawing>
      </w:r>
      <w:r w:rsidR="00BC3B48">
        <w:rPr>
          <w:b/>
          <w:bCs/>
          <w:sz w:val="28"/>
          <w:szCs w:val="28"/>
          <w:lang w:val="uk-UA"/>
        </w:rPr>
        <w:br w:type="page"/>
      </w:r>
    </w:p>
    <w:p w:rsidR="00BC3B48" w:rsidRDefault="007E45BE" w:rsidP="00BC3B48">
      <w:pPr>
        <w:widowControl/>
        <w:autoSpaceDE/>
        <w:autoSpaceDN/>
        <w:adjustRightInd/>
        <w:spacing w:before="100" w:beforeAutospacing="1" w:after="100" w:afterAutospacing="1"/>
        <w:jc w:val="center"/>
        <w:rPr>
          <w:b/>
          <w:bCs/>
          <w:sz w:val="28"/>
          <w:szCs w:val="28"/>
          <w:lang w:val="uk-UA"/>
        </w:rPr>
      </w:pPr>
      <w:r>
        <w:rPr>
          <w:b/>
          <w:bCs/>
          <w:noProof/>
          <w:sz w:val="28"/>
          <w:szCs w:val="28"/>
        </w:rPr>
        <w:lastRenderedPageBreak/>
        <w:drawing>
          <wp:inline distT="0" distB="0" distL="0" distR="0">
            <wp:extent cx="8674644" cy="6202132"/>
            <wp:effectExtent l="0" t="2223"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42862667124563882_w.jpg"/>
                    <pic:cNvPicPr/>
                  </pic:nvPicPr>
                  <pic:blipFill>
                    <a:blip r:embed="rId69">
                      <a:extLst>
                        <a:ext uri="{28A0092B-C50C-407E-A947-70E740481C1C}">
                          <a14:useLocalDpi xmlns:a14="http://schemas.microsoft.com/office/drawing/2010/main" val="0"/>
                        </a:ext>
                      </a:extLst>
                    </a:blip>
                    <a:stretch>
                      <a:fillRect/>
                    </a:stretch>
                  </pic:blipFill>
                  <pic:spPr>
                    <a:xfrm rot="16200000">
                      <a:off x="0" y="0"/>
                      <a:ext cx="8681273" cy="6206871"/>
                    </a:xfrm>
                    <a:prstGeom prst="rect">
                      <a:avLst/>
                    </a:prstGeom>
                  </pic:spPr>
                </pic:pic>
              </a:graphicData>
            </a:graphic>
          </wp:inline>
        </w:drawing>
      </w:r>
    </w:p>
    <w:p w:rsidR="00BC3B48" w:rsidRDefault="00BC3B48">
      <w:pPr>
        <w:widowControl/>
        <w:autoSpaceDE/>
        <w:autoSpaceDN/>
        <w:adjustRightInd/>
        <w:spacing w:after="200" w:line="276" w:lineRule="auto"/>
        <w:rPr>
          <w:b/>
          <w:bCs/>
          <w:sz w:val="28"/>
          <w:szCs w:val="28"/>
          <w:lang w:val="uk-UA"/>
        </w:rPr>
      </w:pPr>
      <w:r>
        <w:rPr>
          <w:b/>
          <w:bCs/>
          <w:sz w:val="28"/>
          <w:szCs w:val="28"/>
          <w:lang w:val="uk-UA"/>
        </w:rPr>
        <w:br w:type="page"/>
      </w:r>
    </w:p>
    <w:p w:rsidR="00BC3B48" w:rsidRDefault="007E45BE" w:rsidP="00BC3B48">
      <w:pPr>
        <w:widowControl/>
        <w:autoSpaceDE/>
        <w:autoSpaceDN/>
        <w:adjustRightInd/>
        <w:spacing w:before="100" w:beforeAutospacing="1" w:after="100" w:afterAutospacing="1"/>
        <w:jc w:val="center"/>
        <w:rPr>
          <w:b/>
          <w:bCs/>
          <w:sz w:val="28"/>
          <w:szCs w:val="28"/>
          <w:lang w:val="uk-UA"/>
        </w:rPr>
      </w:pPr>
      <w:r>
        <w:rPr>
          <w:b/>
          <w:bCs/>
          <w:noProof/>
          <w:sz w:val="28"/>
          <w:szCs w:val="28"/>
        </w:rPr>
        <w:lastRenderedPageBreak/>
        <w:drawing>
          <wp:inline distT="0" distB="0" distL="0" distR="0">
            <wp:extent cx="6120765" cy="8722360"/>
            <wp:effectExtent l="0" t="0" r="0" b="254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42862667124563883_y.jpg"/>
                    <pic:cNvPicPr/>
                  </pic:nvPicPr>
                  <pic:blipFill>
                    <a:blip r:embed="rId70">
                      <a:extLst>
                        <a:ext uri="{28A0092B-C50C-407E-A947-70E740481C1C}">
                          <a14:useLocalDpi xmlns:a14="http://schemas.microsoft.com/office/drawing/2010/main" val="0"/>
                        </a:ext>
                      </a:extLst>
                    </a:blip>
                    <a:stretch>
                      <a:fillRect/>
                    </a:stretch>
                  </pic:blipFill>
                  <pic:spPr>
                    <a:xfrm>
                      <a:off x="0" y="0"/>
                      <a:ext cx="6120765" cy="8722360"/>
                    </a:xfrm>
                    <a:prstGeom prst="rect">
                      <a:avLst/>
                    </a:prstGeom>
                  </pic:spPr>
                </pic:pic>
              </a:graphicData>
            </a:graphic>
          </wp:inline>
        </w:drawing>
      </w:r>
    </w:p>
    <w:p w:rsidR="00BC3B48" w:rsidRDefault="00BC3B48">
      <w:pPr>
        <w:widowControl/>
        <w:autoSpaceDE/>
        <w:autoSpaceDN/>
        <w:adjustRightInd/>
        <w:spacing w:after="200" w:line="276" w:lineRule="auto"/>
        <w:rPr>
          <w:b/>
          <w:bCs/>
          <w:sz w:val="28"/>
          <w:szCs w:val="28"/>
          <w:lang w:val="uk-UA"/>
        </w:rPr>
      </w:pPr>
      <w:r>
        <w:rPr>
          <w:b/>
          <w:bCs/>
          <w:sz w:val="28"/>
          <w:szCs w:val="28"/>
          <w:lang w:val="uk-UA"/>
        </w:rPr>
        <w:br w:type="page"/>
      </w:r>
    </w:p>
    <w:p w:rsidR="00BC3B48" w:rsidRDefault="007E45BE" w:rsidP="00BC3B48">
      <w:pPr>
        <w:widowControl/>
        <w:autoSpaceDE/>
        <w:autoSpaceDN/>
        <w:adjustRightInd/>
        <w:spacing w:before="100" w:beforeAutospacing="1" w:after="100" w:afterAutospacing="1"/>
        <w:jc w:val="center"/>
        <w:rPr>
          <w:b/>
          <w:bCs/>
          <w:sz w:val="28"/>
          <w:szCs w:val="28"/>
          <w:lang w:val="uk-UA"/>
        </w:rPr>
      </w:pPr>
      <w:r>
        <w:rPr>
          <w:b/>
          <w:bCs/>
          <w:noProof/>
          <w:sz w:val="28"/>
          <w:szCs w:val="28"/>
        </w:rPr>
        <w:lastRenderedPageBreak/>
        <w:drawing>
          <wp:inline distT="0" distB="0" distL="0" distR="0">
            <wp:extent cx="8746242" cy="6063557"/>
            <wp:effectExtent l="7938" t="0" r="6032" b="6033"/>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442862667124563890_w.jpg"/>
                    <pic:cNvPicPr/>
                  </pic:nvPicPr>
                  <pic:blipFill>
                    <a:blip r:embed="rId71">
                      <a:extLst>
                        <a:ext uri="{28A0092B-C50C-407E-A947-70E740481C1C}">
                          <a14:useLocalDpi xmlns:a14="http://schemas.microsoft.com/office/drawing/2010/main" val="0"/>
                        </a:ext>
                      </a:extLst>
                    </a:blip>
                    <a:stretch>
                      <a:fillRect/>
                    </a:stretch>
                  </pic:blipFill>
                  <pic:spPr>
                    <a:xfrm rot="16200000">
                      <a:off x="0" y="0"/>
                      <a:ext cx="8743591" cy="6061719"/>
                    </a:xfrm>
                    <a:prstGeom prst="rect">
                      <a:avLst/>
                    </a:prstGeom>
                  </pic:spPr>
                </pic:pic>
              </a:graphicData>
            </a:graphic>
          </wp:inline>
        </w:drawing>
      </w:r>
    </w:p>
    <w:p w:rsidR="00B20CE7" w:rsidRPr="00B20CE7" w:rsidRDefault="00BC3B48" w:rsidP="0019693B">
      <w:pPr>
        <w:widowControl/>
        <w:autoSpaceDE/>
        <w:autoSpaceDN/>
        <w:adjustRightInd/>
        <w:spacing w:after="200" w:line="276" w:lineRule="auto"/>
        <w:rPr>
          <w:b/>
          <w:bCs/>
          <w:sz w:val="28"/>
          <w:szCs w:val="28"/>
          <w:lang w:val="uk-UA"/>
        </w:rPr>
      </w:pPr>
      <w:r>
        <w:rPr>
          <w:b/>
          <w:bCs/>
          <w:sz w:val="28"/>
          <w:szCs w:val="28"/>
          <w:lang w:val="uk-UA"/>
        </w:rPr>
        <w:br w:type="page"/>
      </w:r>
    </w:p>
    <w:p w:rsidR="006456FB" w:rsidRPr="00F86CFB" w:rsidRDefault="006456FB" w:rsidP="00F86CFB">
      <w:pPr>
        <w:pStyle w:val="1"/>
        <w:jc w:val="center"/>
        <w:rPr>
          <w:bCs w:val="0"/>
          <w:color w:val="auto"/>
          <w:lang w:val="uk-UA"/>
        </w:rPr>
      </w:pPr>
      <w:bookmarkStart w:id="23" w:name="_Toc167136789"/>
      <w:bookmarkStart w:id="24" w:name="_Toc169538380"/>
      <w:r w:rsidRPr="00F86CFB">
        <w:rPr>
          <w:bCs w:val="0"/>
          <w:color w:val="auto"/>
          <w:lang w:val="uk-UA"/>
        </w:rPr>
        <w:lastRenderedPageBreak/>
        <w:t>СПИСОК ВИКОРИСТАНИХ ДЖЕРЕЛ</w:t>
      </w:r>
      <w:bookmarkEnd w:id="23"/>
      <w:bookmarkEnd w:id="24"/>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proofErr w:type="spellStart"/>
      <w:r w:rsidRPr="006456FB">
        <w:rPr>
          <w:sz w:val="28"/>
          <w:szCs w:val="28"/>
          <w:lang w:val="uk-UA"/>
        </w:rPr>
        <w:t>Кривошей</w:t>
      </w:r>
      <w:proofErr w:type="spellEnd"/>
      <w:r w:rsidRPr="006456FB">
        <w:rPr>
          <w:sz w:val="28"/>
          <w:szCs w:val="28"/>
          <w:lang w:val="uk-UA"/>
        </w:rPr>
        <w:t xml:space="preserve"> В. Н. Упаковка в </w:t>
      </w:r>
      <w:proofErr w:type="spellStart"/>
      <w:r w:rsidRPr="006456FB">
        <w:rPr>
          <w:sz w:val="28"/>
          <w:szCs w:val="28"/>
          <w:lang w:val="uk-UA"/>
        </w:rPr>
        <w:t>украинских</w:t>
      </w:r>
      <w:proofErr w:type="spellEnd"/>
      <w:r w:rsidRPr="006456FB">
        <w:rPr>
          <w:sz w:val="28"/>
          <w:szCs w:val="28"/>
          <w:lang w:val="uk-UA"/>
        </w:rPr>
        <w:t xml:space="preserve"> </w:t>
      </w:r>
      <w:proofErr w:type="spellStart"/>
      <w:r w:rsidRPr="006456FB">
        <w:rPr>
          <w:sz w:val="28"/>
          <w:szCs w:val="28"/>
          <w:lang w:val="uk-UA"/>
        </w:rPr>
        <w:t>реалиях</w:t>
      </w:r>
      <w:proofErr w:type="spellEnd"/>
      <w:r w:rsidRPr="006456FB">
        <w:rPr>
          <w:sz w:val="28"/>
          <w:szCs w:val="28"/>
          <w:lang w:val="uk-UA"/>
        </w:rPr>
        <w:t xml:space="preserve">. Львов : </w:t>
      </w:r>
      <w:proofErr w:type="spellStart"/>
      <w:r w:rsidRPr="006456FB">
        <w:rPr>
          <w:sz w:val="28"/>
          <w:szCs w:val="28"/>
          <w:lang w:val="uk-UA"/>
        </w:rPr>
        <w:t>Украинская</w:t>
      </w:r>
      <w:proofErr w:type="spellEnd"/>
      <w:r w:rsidRPr="006456FB">
        <w:rPr>
          <w:sz w:val="28"/>
          <w:szCs w:val="28"/>
          <w:lang w:val="uk-UA"/>
        </w:rPr>
        <w:t xml:space="preserve"> </w:t>
      </w:r>
      <w:proofErr w:type="spellStart"/>
      <w:r w:rsidRPr="006456FB">
        <w:rPr>
          <w:sz w:val="28"/>
          <w:szCs w:val="28"/>
          <w:lang w:val="uk-UA"/>
        </w:rPr>
        <w:t>академия</w:t>
      </w:r>
      <w:proofErr w:type="spellEnd"/>
      <w:r w:rsidRPr="006456FB">
        <w:rPr>
          <w:sz w:val="28"/>
          <w:szCs w:val="28"/>
          <w:lang w:val="uk-UA"/>
        </w:rPr>
        <w:t xml:space="preserve"> </w:t>
      </w:r>
      <w:proofErr w:type="spellStart"/>
      <w:r w:rsidRPr="006456FB">
        <w:rPr>
          <w:sz w:val="28"/>
          <w:szCs w:val="28"/>
          <w:lang w:val="uk-UA"/>
        </w:rPr>
        <w:t>печати</w:t>
      </w:r>
      <w:proofErr w:type="spellEnd"/>
      <w:r w:rsidRPr="006456FB">
        <w:rPr>
          <w:sz w:val="28"/>
          <w:szCs w:val="28"/>
          <w:lang w:val="uk-UA"/>
        </w:rPr>
        <w:t>,2017. 288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Шредер В. Л., Пилипенко С. Ф. Упаковка </w:t>
      </w:r>
      <w:proofErr w:type="spellStart"/>
      <w:r w:rsidRPr="006456FB">
        <w:rPr>
          <w:sz w:val="28"/>
          <w:szCs w:val="28"/>
          <w:lang w:val="uk-UA"/>
        </w:rPr>
        <w:t>из</w:t>
      </w:r>
      <w:proofErr w:type="spellEnd"/>
      <w:r w:rsidRPr="006456FB">
        <w:rPr>
          <w:sz w:val="28"/>
          <w:szCs w:val="28"/>
          <w:lang w:val="uk-UA"/>
        </w:rPr>
        <w:t xml:space="preserve"> </w:t>
      </w:r>
      <w:proofErr w:type="spellStart"/>
      <w:r w:rsidRPr="006456FB">
        <w:rPr>
          <w:sz w:val="28"/>
          <w:szCs w:val="28"/>
          <w:lang w:val="uk-UA"/>
        </w:rPr>
        <w:t>картона</w:t>
      </w:r>
      <w:proofErr w:type="spellEnd"/>
      <w:r w:rsidRPr="006456FB">
        <w:rPr>
          <w:sz w:val="28"/>
          <w:szCs w:val="28"/>
          <w:lang w:val="uk-UA"/>
        </w:rPr>
        <w:t xml:space="preserve">. </w:t>
      </w:r>
      <w:proofErr w:type="spellStart"/>
      <w:r w:rsidRPr="006456FB">
        <w:rPr>
          <w:sz w:val="28"/>
          <w:szCs w:val="28"/>
          <w:lang w:val="uk-UA"/>
        </w:rPr>
        <w:t>Киев</w:t>
      </w:r>
      <w:proofErr w:type="spellEnd"/>
      <w:r w:rsidRPr="006456FB">
        <w:rPr>
          <w:sz w:val="28"/>
          <w:szCs w:val="28"/>
          <w:lang w:val="uk-UA"/>
        </w:rPr>
        <w:t xml:space="preserve"> : ИАЦ «Упаковка», </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proofErr w:type="spellStart"/>
      <w:r w:rsidRPr="006456FB">
        <w:rPr>
          <w:sz w:val="28"/>
          <w:szCs w:val="28"/>
          <w:lang w:val="uk-UA"/>
        </w:rPr>
        <w:t>Регей</w:t>
      </w:r>
      <w:proofErr w:type="spellEnd"/>
      <w:r w:rsidRPr="006456FB">
        <w:rPr>
          <w:sz w:val="28"/>
          <w:szCs w:val="28"/>
          <w:lang w:val="uk-UA"/>
        </w:rPr>
        <w:t xml:space="preserve"> І. І., </w:t>
      </w:r>
      <w:proofErr w:type="spellStart"/>
      <w:r w:rsidRPr="006456FB">
        <w:rPr>
          <w:sz w:val="28"/>
          <w:szCs w:val="28"/>
          <w:lang w:val="uk-UA"/>
        </w:rPr>
        <w:t>Кузнецов</w:t>
      </w:r>
      <w:proofErr w:type="spellEnd"/>
      <w:r w:rsidRPr="006456FB">
        <w:rPr>
          <w:sz w:val="28"/>
          <w:szCs w:val="28"/>
          <w:lang w:val="uk-UA"/>
        </w:rPr>
        <w:t xml:space="preserve"> В. О., </w:t>
      </w:r>
      <w:proofErr w:type="spellStart"/>
      <w:r w:rsidRPr="006456FB">
        <w:rPr>
          <w:sz w:val="28"/>
          <w:szCs w:val="28"/>
          <w:lang w:val="uk-UA"/>
        </w:rPr>
        <w:t>Влах</w:t>
      </w:r>
      <w:proofErr w:type="spellEnd"/>
      <w:r w:rsidRPr="006456FB">
        <w:rPr>
          <w:sz w:val="28"/>
          <w:szCs w:val="28"/>
          <w:lang w:val="uk-UA"/>
        </w:rPr>
        <w:t xml:space="preserve"> В. В. Механізм приводу натискної плити у </w:t>
      </w:r>
      <w:proofErr w:type="spellStart"/>
      <w:r w:rsidRPr="006456FB">
        <w:rPr>
          <w:sz w:val="28"/>
          <w:szCs w:val="28"/>
          <w:lang w:val="uk-UA"/>
        </w:rPr>
        <w:t>штанцювальному</w:t>
      </w:r>
      <w:proofErr w:type="spellEnd"/>
      <w:r w:rsidRPr="006456FB">
        <w:rPr>
          <w:sz w:val="28"/>
          <w:szCs w:val="28"/>
          <w:lang w:val="uk-UA"/>
        </w:rPr>
        <w:t xml:space="preserve"> обладнанні (</w:t>
      </w:r>
      <w:proofErr w:type="spellStart"/>
      <w:r w:rsidRPr="006456FB">
        <w:rPr>
          <w:sz w:val="28"/>
          <w:szCs w:val="28"/>
          <w:lang w:val="uk-UA"/>
        </w:rPr>
        <w:t>обгрунтування</w:t>
      </w:r>
      <w:proofErr w:type="spellEnd"/>
      <w:r w:rsidRPr="006456FB">
        <w:rPr>
          <w:sz w:val="28"/>
          <w:szCs w:val="28"/>
          <w:lang w:val="uk-UA"/>
        </w:rPr>
        <w:t xml:space="preserve"> удосконалення). Упаковка. 2017. № 6. С. 29–31.</w:t>
      </w:r>
    </w:p>
    <w:p w:rsidR="006456FB" w:rsidRPr="006456FB" w:rsidRDefault="00AA6069" w:rsidP="007A5B16">
      <w:pPr>
        <w:widowControl/>
        <w:numPr>
          <w:ilvl w:val="0"/>
          <w:numId w:val="2"/>
        </w:numPr>
        <w:autoSpaceDE/>
        <w:autoSpaceDN/>
        <w:adjustRightInd/>
        <w:spacing w:after="200" w:line="276" w:lineRule="auto"/>
        <w:jc w:val="both"/>
        <w:rPr>
          <w:sz w:val="28"/>
          <w:szCs w:val="28"/>
          <w:lang w:val="uk-UA"/>
        </w:rPr>
      </w:pPr>
      <w:hyperlink r:id="rId72" w:history="1">
        <w:r w:rsidR="006456FB" w:rsidRPr="006456FB">
          <w:rPr>
            <w:rStyle w:val="a5"/>
            <w:sz w:val="28"/>
            <w:szCs w:val="28"/>
            <w:lang w:val="uk-UA"/>
          </w:rPr>
          <w:t>https://elartu.tntu.edu.ua/bitstream/lib/27607/2/TSTUSJ_2007v12n4_Prots_Ya-Mechanisms_of_serves_band_47-58.pdf</w:t>
        </w:r>
      </w:hyperlink>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Гайдамака А. В. Деталі машин. Основи теорії та розрахунків : навчальний посібник для студентів машинобудівних спеціальностей усіх форм навчання / А. В. Гайдамака. – Харків : НТУ «ХПІ», 2020. – 275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ДСТУ 3003:2006. Технологія поліграфічних процесів. Терміни та визначення понять. [Електронний ресурс] / Держстандарт України. - Режим доступу: https://archive.chytomo.com/standards/dstu-30032006-tekhnolohiya-polihrafichnykh-protsesiv-terminy-ta-vyznachennya-ponyat</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ДСТУ 3934–99. Матеріали й </w:t>
      </w:r>
      <w:proofErr w:type="spellStart"/>
      <w:r w:rsidRPr="006456FB">
        <w:rPr>
          <w:sz w:val="28"/>
          <w:szCs w:val="28"/>
          <w:lang w:val="uk-UA"/>
        </w:rPr>
        <w:t>устатковання</w:t>
      </w:r>
      <w:proofErr w:type="spellEnd"/>
      <w:r w:rsidRPr="006456FB">
        <w:rPr>
          <w:sz w:val="28"/>
          <w:szCs w:val="28"/>
          <w:lang w:val="uk-UA"/>
        </w:rPr>
        <w:t xml:space="preserve"> поліграфічні. Терміни та визначення. – Вперше; чинний від 2001–01–01. [Електронний ресурс] / Держстандарт України. – Режим доступу: </w:t>
      </w:r>
      <w:hyperlink r:id="rId73" w:history="1">
        <w:r w:rsidRPr="006456FB">
          <w:rPr>
            <w:rStyle w:val="a5"/>
            <w:sz w:val="28"/>
            <w:szCs w:val="28"/>
            <w:lang w:val="uk-UA"/>
          </w:rPr>
          <w:t>http://www.ukrbook.net/vidavc.html</w:t>
        </w:r>
      </w:hyperlink>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https://sci.ldubgd.edu.ua/jspui/bitstream/123456789/3787/2/Tezy%20ISUMEL_13_Finish.pdf</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 Прес </w:t>
      </w:r>
      <w:proofErr w:type="spellStart"/>
      <w:r w:rsidRPr="006456FB">
        <w:rPr>
          <w:sz w:val="28"/>
          <w:szCs w:val="28"/>
          <w:lang w:val="uk-UA"/>
        </w:rPr>
        <w:t>штанцювального</w:t>
      </w:r>
      <w:proofErr w:type="spellEnd"/>
      <w:r w:rsidRPr="006456FB">
        <w:rPr>
          <w:sz w:val="28"/>
          <w:szCs w:val="28"/>
          <w:lang w:val="uk-UA"/>
        </w:rPr>
        <w:t xml:space="preserve"> автомата : пат. 118155 України: МПК В31В 50/52 (2017.01), </w:t>
      </w:r>
      <w:proofErr w:type="spellStart"/>
      <w:r w:rsidRPr="006456FB">
        <w:rPr>
          <w:sz w:val="28"/>
          <w:szCs w:val="28"/>
          <w:lang w:val="uk-UA"/>
        </w:rPr>
        <w:t>Регей</w:t>
      </w:r>
      <w:proofErr w:type="spellEnd"/>
      <w:r w:rsidRPr="006456FB">
        <w:rPr>
          <w:sz w:val="28"/>
          <w:szCs w:val="28"/>
          <w:lang w:val="uk-UA"/>
        </w:rPr>
        <w:t xml:space="preserve"> І. І, </w:t>
      </w:r>
      <w:proofErr w:type="spellStart"/>
      <w:r w:rsidRPr="006456FB">
        <w:rPr>
          <w:sz w:val="28"/>
          <w:szCs w:val="28"/>
          <w:lang w:val="uk-UA"/>
        </w:rPr>
        <w:t>Радіховський</w:t>
      </w:r>
      <w:proofErr w:type="spellEnd"/>
      <w:r w:rsidRPr="006456FB">
        <w:rPr>
          <w:sz w:val="28"/>
          <w:szCs w:val="28"/>
          <w:lang w:val="uk-UA"/>
        </w:rPr>
        <w:t xml:space="preserve"> І. А., Книш О. Б., </w:t>
      </w:r>
      <w:proofErr w:type="spellStart"/>
      <w:r w:rsidRPr="006456FB">
        <w:rPr>
          <w:sz w:val="28"/>
          <w:szCs w:val="28"/>
          <w:lang w:val="uk-UA"/>
        </w:rPr>
        <w:t>Млинко</w:t>
      </w:r>
      <w:proofErr w:type="spellEnd"/>
      <w:r w:rsidRPr="006456FB">
        <w:rPr>
          <w:sz w:val="28"/>
          <w:szCs w:val="28"/>
          <w:lang w:val="uk-UA"/>
        </w:rPr>
        <w:t xml:space="preserve"> О. І. ; заявник та власник пат. </w:t>
      </w:r>
      <w:proofErr w:type="spellStart"/>
      <w:r w:rsidRPr="006456FB">
        <w:rPr>
          <w:sz w:val="28"/>
          <w:szCs w:val="28"/>
          <w:lang w:val="uk-UA"/>
        </w:rPr>
        <w:t>Укр.академ</w:t>
      </w:r>
      <w:proofErr w:type="spellEnd"/>
      <w:r w:rsidRPr="006456FB">
        <w:rPr>
          <w:sz w:val="28"/>
          <w:szCs w:val="28"/>
          <w:lang w:val="uk-UA"/>
        </w:rPr>
        <w:t xml:space="preserve">. друкарства. № а2017 11500 ; </w:t>
      </w:r>
      <w:proofErr w:type="spellStart"/>
      <w:r w:rsidRPr="006456FB">
        <w:rPr>
          <w:sz w:val="28"/>
          <w:szCs w:val="28"/>
          <w:lang w:val="uk-UA"/>
        </w:rPr>
        <w:t>заявл</w:t>
      </w:r>
      <w:proofErr w:type="spellEnd"/>
      <w:r w:rsidRPr="006456FB">
        <w:rPr>
          <w:sz w:val="28"/>
          <w:szCs w:val="28"/>
          <w:lang w:val="uk-UA"/>
        </w:rPr>
        <w:t xml:space="preserve">. 24.11.2017 ; </w:t>
      </w:r>
      <w:proofErr w:type="spellStart"/>
      <w:r w:rsidRPr="006456FB">
        <w:rPr>
          <w:sz w:val="28"/>
          <w:szCs w:val="28"/>
          <w:lang w:val="uk-UA"/>
        </w:rPr>
        <w:t>опубл</w:t>
      </w:r>
      <w:proofErr w:type="spellEnd"/>
      <w:r w:rsidRPr="006456FB">
        <w:rPr>
          <w:sz w:val="28"/>
          <w:szCs w:val="28"/>
          <w:lang w:val="uk-UA"/>
        </w:rPr>
        <w:t xml:space="preserve">. 26.11.2018, </w:t>
      </w:r>
      <w:proofErr w:type="spellStart"/>
      <w:r w:rsidRPr="006456FB">
        <w:rPr>
          <w:sz w:val="28"/>
          <w:szCs w:val="28"/>
          <w:lang w:val="uk-UA"/>
        </w:rPr>
        <w:t>Бюл</w:t>
      </w:r>
      <w:proofErr w:type="spellEnd"/>
      <w:r w:rsidRPr="006456FB">
        <w:rPr>
          <w:sz w:val="28"/>
          <w:szCs w:val="28"/>
          <w:lang w:val="uk-UA"/>
        </w:rPr>
        <w:t xml:space="preserve"> № 22. 3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proofErr w:type="spellStart"/>
      <w:r w:rsidRPr="006456FB">
        <w:rPr>
          <w:sz w:val="28"/>
          <w:szCs w:val="28"/>
          <w:lang w:val="uk-UA"/>
        </w:rPr>
        <w:t>Кузнецов</w:t>
      </w:r>
      <w:proofErr w:type="spellEnd"/>
      <w:r w:rsidRPr="006456FB">
        <w:rPr>
          <w:sz w:val="28"/>
          <w:szCs w:val="28"/>
          <w:lang w:val="uk-UA"/>
        </w:rPr>
        <w:t xml:space="preserve"> В. О., </w:t>
      </w:r>
      <w:proofErr w:type="spellStart"/>
      <w:r w:rsidRPr="006456FB">
        <w:rPr>
          <w:sz w:val="28"/>
          <w:szCs w:val="28"/>
          <w:lang w:val="uk-UA"/>
        </w:rPr>
        <w:t>Регей</w:t>
      </w:r>
      <w:proofErr w:type="spellEnd"/>
      <w:r w:rsidRPr="006456FB">
        <w:rPr>
          <w:sz w:val="28"/>
          <w:szCs w:val="28"/>
          <w:lang w:val="uk-UA"/>
        </w:rPr>
        <w:t xml:space="preserve"> І. І., </w:t>
      </w:r>
      <w:proofErr w:type="spellStart"/>
      <w:r w:rsidRPr="006456FB">
        <w:rPr>
          <w:sz w:val="28"/>
          <w:szCs w:val="28"/>
          <w:lang w:val="uk-UA"/>
        </w:rPr>
        <w:t>Влах</w:t>
      </w:r>
      <w:proofErr w:type="spellEnd"/>
      <w:r w:rsidRPr="006456FB">
        <w:rPr>
          <w:sz w:val="28"/>
          <w:szCs w:val="28"/>
          <w:lang w:val="uk-UA"/>
        </w:rPr>
        <w:t xml:space="preserve"> В. В. Модернізація механізму привода натискної плити у </w:t>
      </w:r>
      <w:proofErr w:type="spellStart"/>
      <w:r w:rsidRPr="006456FB">
        <w:rPr>
          <w:sz w:val="28"/>
          <w:szCs w:val="28"/>
          <w:lang w:val="uk-UA"/>
        </w:rPr>
        <w:t>штанцювальному</w:t>
      </w:r>
      <w:proofErr w:type="spellEnd"/>
      <w:r w:rsidRPr="006456FB">
        <w:rPr>
          <w:sz w:val="28"/>
          <w:szCs w:val="28"/>
          <w:lang w:val="uk-UA"/>
        </w:rPr>
        <w:t xml:space="preserve"> пресі. Поліграфія і видавнича справа. 2017. № 1 (73). С. 56–62.</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 </w:t>
      </w:r>
      <w:proofErr w:type="spellStart"/>
      <w:r w:rsidRPr="006456FB">
        <w:rPr>
          <w:sz w:val="28"/>
          <w:szCs w:val="28"/>
          <w:lang w:val="uk-UA"/>
        </w:rPr>
        <w:t>Влах</w:t>
      </w:r>
      <w:proofErr w:type="spellEnd"/>
      <w:r w:rsidRPr="006456FB">
        <w:rPr>
          <w:sz w:val="28"/>
          <w:szCs w:val="28"/>
          <w:lang w:val="uk-UA"/>
        </w:rPr>
        <w:t xml:space="preserve"> В. В. Удосконалення </w:t>
      </w:r>
      <w:proofErr w:type="spellStart"/>
      <w:r w:rsidRPr="006456FB">
        <w:rPr>
          <w:sz w:val="28"/>
          <w:szCs w:val="28"/>
          <w:lang w:val="uk-UA"/>
        </w:rPr>
        <w:t>штанцювального</w:t>
      </w:r>
      <w:proofErr w:type="spellEnd"/>
      <w:r w:rsidRPr="006456FB">
        <w:rPr>
          <w:sz w:val="28"/>
          <w:szCs w:val="28"/>
          <w:lang w:val="uk-UA"/>
        </w:rPr>
        <w:t xml:space="preserve"> преса </w:t>
      </w:r>
      <w:proofErr w:type="spellStart"/>
      <w:r w:rsidRPr="006456FB">
        <w:rPr>
          <w:sz w:val="28"/>
          <w:szCs w:val="28"/>
          <w:lang w:val="uk-UA"/>
        </w:rPr>
        <w:t>застосуваням</w:t>
      </w:r>
      <w:proofErr w:type="spellEnd"/>
      <w:r w:rsidRPr="006456FB">
        <w:rPr>
          <w:sz w:val="28"/>
          <w:szCs w:val="28"/>
          <w:lang w:val="uk-UA"/>
        </w:rPr>
        <w:t xml:space="preserve"> комбінованих механізмів привода натискної плити : </w:t>
      </w:r>
      <w:proofErr w:type="spellStart"/>
      <w:r w:rsidRPr="006456FB">
        <w:rPr>
          <w:sz w:val="28"/>
          <w:szCs w:val="28"/>
          <w:lang w:val="uk-UA"/>
        </w:rPr>
        <w:t>дис</w:t>
      </w:r>
      <w:proofErr w:type="spellEnd"/>
      <w:r w:rsidRPr="006456FB">
        <w:rPr>
          <w:sz w:val="28"/>
          <w:szCs w:val="28"/>
          <w:lang w:val="uk-UA"/>
        </w:rPr>
        <w:t>… канд. техн. наук Львів, 2018. 169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https://www.uad.edu.ua/uploads/2018/vchenarada/vlakh_dis.pdf</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proofErr w:type="spellStart"/>
      <w:r w:rsidRPr="006456FB">
        <w:rPr>
          <w:sz w:val="28"/>
          <w:szCs w:val="28"/>
          <w:lang w:val="uk-UA"/>
        </w:rPr>
        <w:lastRenderedPageBreak/>
        <w:t>.https</w:t>
      </w:r>
      <w:proofErr w:type="spellEnd"/>
      <w:r w:rsidRPr="006456FB">
        <w:rPr>
          <w:sz w:val="28"/>
          <w:szCs w:val="28"/>
          <w:lang w:val="uk-UA"/>
        </w:rPr>
        <w:t>://studfile.net/preview/3935515/page:5/</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 Прес </w:t>
      </w:r>
      <w:proofErr w:type="spellStart"/>
      <w:r w:rsidRPr="006456FB">
        <w:rPr>
          <w:sz w:val="28"/>
          <w:szCs w:val="28"/>
          <w:lang w:val="uk-UA"/>
        </w:rPr>
        <w:t>штанцювального</w:t>
      </w:r>
      <w:proofErr w:type="spellEnd"/>
      <w:r w:rsidRPr="006456FB">
        <w:rPr>
          <w:sz w:val="28"/>
          <w:szCs w:val="28"/>
          <w:lang w:val="uk-UA"/>
        </w:rPr>
        <w:t xml:space="preserve"> автомата : пат. 120580 України: B31B 50/14 (2017.01), B31B 50/88</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proofErr w:type="spellStart"/>
      <w:r w:rsidRPr="006456FB">
        <w:rPr>
          <w:sz w:val="28"/>
          <w:szCs w:val="28"/>
          <w:lang w:val="uk-UA"/>
        </w:rPr>
        <w:t>Регей</w:t>
      </w:r>
      <w:proofErr w:type="spellEnd"/>
      <w:r w:rsidRPr="006456FB">
        <w:rPr>
          <w:sz w:val="28"/>
          <w:szCs w:val="28"/>
          <w:lang w:val="uk-UA"/>
        </w:rPr>
        <w:t xml:space="preserve"> І. І., Книш О. Б., Кравчук І. М., Іваськів Б. Р., </w:t>
      </w:r>
      <w:proofErr w:type="spellStart"/>
      <w:r w:rsidRPr="006456FB">
        <w:rPr>
          <w:sz w:val="28"/>
          <w:szCs w:val="28"/>
          <w:lang w:val="uk-UA"/>
        </w:rPr>
        <w:t>Млинко</w:t>
      </w:r>
      <w:proofErr w:type="spellEnd"/>
      <w:r w:rsidRPr="006456FB">
        <w:rPr>
          <w:sz w:val="28"/>
          <w:szCs w:val="28"/>
          <w:lang w:val="uk-UA"/>
        </w:rPr>
        <w:t xml:space="preserve"> О. І. ; № 2019 01818 ; заявл.т22.02.19 ; </w:t>
      </w:r>
      <w:proofErr w:type="spellStart"/>
      <w:r w:rsidRPr="006456FB">
        <w:rPr>
          <w:sz w:val="28"/>
          <w:szCs w:val="28"/>
          <w:lang w:val="uk-UA"/>
        </w:rPr>
        <w:t>опубл</w:t>
      </w:r>
      <w:proofErr w:type="spellEnd"/>
      <w:r w:rsidRPr="006456FB">
        <w:rPr>
          <w:sz w:val="28"/>
          <w:szCs w:val="28"/>
          <w:lang w:val="uk-UA"/>
        </w:rPr>
        <w:t xml:space="preserve">. 26.12.2019, </w:t>
      </w:r>
      <w:proofErr w:type="spellStart"/>
      <w:r w:rsidRPr="006456FB">
        <w:rPr>
          <w:sz w:val="28"/>
          <w:szCs w:val="28"/>
          <w:lang w:val="uk-UA"/>
        </w:rPr>
        <w:t>Бюл</w:t>
      </w:r>
      <w:proofErr w:type="spellEnd"/>
      <w:r w:rsidRPr="006456FB">
        <w:rPr>
          <w:sz w:val="28"/>
          <w:szCs w:val="28"/>
          <w:lang w:val="uk-UA"/>
        </w:rPr>
        <w:t>. № 24. 3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Грабовський Є. М. Технологічні процеси видавничої поліграфічної справи / Є. М. Грабовський, М. М. </w:t>
      </w:r>
      <w:proofErr w:type="spellStart"/>
      <w:r w:rsidRPr="006456FB">
        <w:rPr>
          <w:sz w:val="28"/>
          <w:szCs w:val="28"/>
          <w:lang w:val="uk-UA"/>
        </w:rPr>
        <w:t>Оленич</w:t>
      </w:r>
      <w:proofErr w:type="spellEnd"/>
      <w:r w:rsidRPr="006456FB">
        <w:rPr>
          <w:sz w:val="28"/>
          <w:szCs w:val="28"/>
          <w:lang w:val="uk-UA"/>
        </w:rPr>
        <w:t xml:space="preserve">. – Харків : ХНЕУ ім. С. </w:t>
      </w:r>
      <w:proofErr w:type="spellStart"/>
      <w:r w:rsidRPr="006456FB">
        <w:rPr>
          <w:sz w:val="28"/>
          <w:szCs w:val="28"/>
          <w:lang w:val="uk-UA"/>
        </w:rPr>
        <w:t>Кузнеця</w:t>
      </w:r>
      <w:proofErr w:type="spellEnd"/>
      <w:r w:rsidRPr="006456FB">
        <w:rPr>
          <w:sz w:val="28"/>
          <w:szCs w:val="28"/>
          <w:lang w:val="uk-UA"/>
        </w:rPr>
        <w:t>, 2015. – 192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 </w:t>
      </w:r>
      <w:proofErr w:type="spellStart"/>
      <w:r w:rsidRPr="006456FB">
        <w:rPr>
          <w:sz w:val="28"/>
          <w:szCs w:val="28"/>
          <w:lang w:val="uk-UA"/>
        </w:rPr>
        <w:t>Павлище</w:t>
      </w:r>
      <w:proofErr w:type="spellEnd"/>
      <w:r w:rsidRPr="006456FB">
        <w:rPr>
          <w:sz w:val="28"/>
          <w:szCs w:val="28"/>
          <w:lang w:val="uk-UA"/>
        </w:rPr>
        <w:t xml:space="preserve"> В. Т. Основи конструювання та розрахунок деталей машин. Львів : Афіша, 560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https://studfile.net/preview/9704693/</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 </w:t>
      </w:r>
      <w:proofErr w:type="spellStart"/>
      <w:r w:rsidRPr="006456FB">
        <w:rPr>
          <w:sz w:val="28"/>
          <w:szCs w:val="28"/>
          <w:lang w:val="uk-UA"/>
        </w:rPr>
        <w:t>Бегень</w:t>
      </w:r>
      <w:proofErr w:type="spellEnd"/>
      <w:r w:rsidRPr="006456FB">
        <w:rPr>
          <w:sz w:val="28"/>
          <w:szCs w:val="28"/>
          <w:lang w:val="uk-UA"/>
        </w:rPr>
        <w:t xml:space="preserve"> П. І., </w:t>
      </w:r>
      <w:proofErr w:type="spellStart"/>
      <w:r w:rsidRPr="006456FB">
        <w:rPr>
          <w:sz w:val="28"/>
          <w:szCs w:val="28"/>
          <w:lang w:val="uk-UA"/>
        </w:rPr>
        <w:t>Радіховський</w:t>
      </w:r>
      <w:proofErr w:type="spellEnd"/>
      <w:r w:rsidRPr="006456FB">
        <w:rPr>
          <w:sz w:val="28"/>
          <w:szCs w:val="28"/>
          <w:lang w:val="uk-UA"/>
        </w:rPr>
        <w:t xml:space="preserve"> І. А., </w:t>
      </w:r>
      <w:proofErr w:type="spellStart"/>
      <w:r w:rsidRPr="006456FB">
        <w:rPr>
          <w:sz w:val="28"/>
          <w:szCs w:val="28"/>
          <w:lang w:val="uk-UA"/>
        </w:rPr>
        <w:t>Млинко</w:t>
      </w:r>
      <w:proofErr w:type="spellEnd"/>
      <w:r w:rsidRPr="006456FB">
        <w:rPr>
          <w:sz w:val="28"/>
          <w:szCs w:val="28"/>
          <w:lang w:val="uk-UA"/>
        </w:rPr>
        <w:t xml:space="preserve"> О. І. </w:t>
      </w:r>
      <w:proofErr w:type="spellStart"/>
      <w:r w:rsidRPr="006456FB">
        <w:rPr>
          <w:sz w:val="28"/>
          <w:szCs w:val="28"/>
          <w:lang w:val="uk-UA"/>
        </w:rPr>
        <w:t>Штанцювальний</w:t>
      </w:r>
      <w:proofErr w:type="spellEnd"/>
      <w:r w:rsidRPr="006456FB">
        <w:rPr>
          <w:sz w:val="28"/>
          <w:szCs w:val="28"/>
          <w:lang w:val="uk-UA"/>
        </w:rPr>
        <w:t xml:space="preserve"> прес з використанням передачі гвинт-гайка (дослідження кінематичних параметрів натискної плити). Упаковка. 2020. № 1. С. 44–45.</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https://msd.com.ua/ofsetnij-druk/samonakladi/</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r w:rsidRPr="006456FB">
        <w:rPr>
          <w:sz w:val="28"/>
          <w:szCs w:val="28"/>
          <w:lang w:val="uk-UA"/>
        </w:rPr>
        <w:t xml:space="preserve">Деталі машин. Розрахунок та конструювання : підручник / Г. В. Архангельський, М. С. Воробйов, В. С. </w:t>
      </w:r>
      <w:proofErr w:type="spellStart"/>
      <w:r w:rsidRPr="006456FB">
        <w:rPr>
          <w:sz w:val="28"/>
          <w:szCs w:val="28"/>
          <w:lang w:val="uk-UA"/>
        </w:rPr>
        <w:t>Гапонов</w:t>
      </w:r>
      <w:proofErr w:type="spellEnd"/>
      <w:r w:rsidRPr="006456FB">
        <w:rPr>
          <w:sz w:val="28"/>
          <w:szCs w:val="28"/>
          <w:lang w:val="uk-UA"/>
        </w:rPr>
        <w:t xml:space="preserve">, О. І. </w:t>
      </w:r>
      <w:proofErr w:type="spellStart"/>
      <w:r w:rsidRPr="006456FB">
        <w:rPr>
          <w:sz w:val="28"/>
          <w:szCs w:val="28"/>
          <w:lang w:val="uk-UA"/>
        </w:rPr>
        <w:t>Дубинець</w:t>
      </w:r>
      <w:proofErr w:type="spellEnd"/>
      <w:r w:rsidRPr="006456FB">
        <w:rPr>
          <w:sz w:val="28"/>
          <w:szCs w:val="28"/>
          <w:lang w:val="uk-UA"/>
        </w:rPr>
        <w:t xml:space="preserve">, О. І. Пилипенко, А. В. Гайдамака, С. Л. </w:t>
      </w:r>
      <w:proofErr w:type="spellStart"/>
      <w:r w:rsidRPr="006456FB">
        <w:rPr>
          <w:sz w:val="28"/>
          <w:szCs w:val="28"/>
          <w:lang w:val="uk-UA"/>
        </w:rPr>
        <w:t>Панов</w:t>
      </w:r>
      <w:proofErr w:type="spellEnd"/>
      <w:r w:rsidRPr="006456FB">
        <w:rPr>
          <w:sz w:val="28"/>
          <w:szCs w:val="28"/>
          <w:lang w:val="uk-UA"/>
        </w:rPr>
        <w:t xml:space="preserve">, А. С. </w:t>
      </w:r>
      <w:proofErr w:type="spellStart"/>
      <w:r w:rsidRPr="006456FB">
        <w:rPr>
          <w:sz w:val="28"/>
          <w:szCs w:val="28"/>
          <w:lang w:val="uk-UA"/>
        </w:rPr>
        <w:t>Столбовий</w:t>
      </w:r>
      <w:proofErr w:type="spellEnd"/>
      <w:r w:rsidRPr="006456FB">
        <w:rPr>
          <w:sz w:val="28"/>
          <w:szCs w:val="28"/>
          <w:lang w:val="uk-UA"/>
        </w:rPr>
        <w:t xml:space="preserve">. – Київ : </w:t>
      </w:r>
      <w:proofErr w:type="spellStart"/>
      <w:r w:rsidRPr="006456FB">
        <w:rPr>
          <w:sz w:val="28"/>
          <w:szCs w:val="28"/>
          <w:lang w:val="uk-UA"/>
        </w:rPr>
        <w:t>Талком</w:t>
      </w:r>
      <w:proofErr w:type="spellEnd"/>
      <w:r w:rsidRPr="006456FB">
        <w:rPr>
          <w:sz w:val="28"/>
          <w:szCs w:val="28"/>
          <w:lang w:val="uk-UA"/>
        </w:rPr>
        <w:t>, 2014. – 684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proofErr w:type="spellStart"/>
      <w:r w:rsidRPr="006456FB">
        <w:rPr>
          <w:sz w:val="28"/>
          <w:szCs w:val="28"/>
          <w:lang w:val="uk-UA"/>
        </w:rPr>
        <w:t>Киричок</w:t>
      </w:r>
      <w:proofErr w:type="spellEnd"/>
      <w:r w:rsidRPr="006456FB">
        <w:rPr>
          <w:sz w:val="28"/>
          <w:szCs w:val="28"/>
          <w:lang w:val="uk-UA"/>
        </w:rPr>
        <w:t xml:space="preserve"> П.О. Фінішне оброблення зносостійких деталей друкарських машин : </w:t>
      </w:r>
      <w:proofErr w:type="spellStart"/>
      <w:r w:rsidRPr="006456FB">
        <w:rPr>
          <w:sz w:val="28"/>
          <w:szCs w:val="28"/>
          <w:lang w:val="uk-UA"/>
        </w:rPr>
        <w:t>навч</w:t>
      </w:r>
      <w:proofErr w:type="spellEnd"/>
      <w:r w:rsidRPr="006456FB">
        <w:rPr>
          <w:sz w:val="28"/>
          <w:szCs w:val="28"/>
          <w:lang w:val="uk-UA"/>
        </w:rPr>
        <w:t xml:space="preserve">. </w:t>
      </w:r>
      <w:proofErr w:type="spellStart"/>
      <w:r w:rsidRPr="006456FB">
        <w:rPr>
          <w:sz w:val="28"/>
          <w:szCs w:val="28"/>
          <w:lang w:val="uk-UA"/>
        </w:rPr>
        <w:t>пос</w:t>
      </w:r>
      <w:proofErr w:type="spellEnd"/>
      <w:r w:rsidRPr="006456FB">
        <w:rPr>
          <w:sz w:val="28"/>
          <w:szCs w:val="28"/>
          <w:lang w:val="uk-UA"/>
        </w:rPr>
        <w:t xml:space="preserve">.. 2-е видання перероблене та доповнене, ч. 1. / П. О. </w:t>
      </w:r>
      <w:proofErr w:type="spellStart"/>
      <w:r w:rsidRPr="006456FB">
        <w:rPr>
          <w:sz w:val="28"/>
          <w:szCs w:val="28"/>
          <w:lang w:val="uk-UA"/>
        </w:rPr>
        <w:t>Киричок</w:t>
      </w:r>
      <w:proofErr w:type="spellEnd"/>
      <w:r w:rsidRPr="006456FB">
        <w:rPr>
          <w:sz w:val="28"/>
          <w:szCs w:val="28"/>
          <w:lang w:val="uk-UA"/>
        </w:rPr>
        <w:t xml:space="preserve">, А. П. Гавриш, Т. А. </w:t>
      </w:r>
      <w:proofErr w:type="spellStart"/>
      <w:r w:rsidRPr="006456FB">
        <w:rPr>
          <w:sz w:val="28"/>
          <w:szCs w:val="28"/>
          <w:lang w:val="uk-UA"/>
        </w:rPr>
        <w:t>Роїк</w:t>
      </w:r>
      <w:proofErr w:type="spellEnd"/>
      <w:r w:rsidRPr="006456FB">
        <w:rPr>
          <w:sz w:val="28"/>
          <w:szCs w:val="28"/>
          <w:lang w:val="uk-UA"/>
        </w:rPr>
        <w:t xml:space="preserve">, Ю. Ю. </w:t>
      </w:r>
      <w:proofErr w:type="spellStart"/>
      <w:r w:rsidRPr="006456FB">
        <w:rPr>
          <w:sz w:val="28"/>
          <w:szCs w:val="28"/>
          <w:lang w:val="uk-UA"/>
        </w:rPr>
        <w:t>Віцюк</w:t>
      </w:r>
      <w:proofErr w:type="spellEnd"/>
      <w:r w:rsidRPr="006456FB">
        <w:rPr>
          <w:sz w:val="28"/>
          <w:szCs w:val="28"/>
          <w:lang w:val="uk-UA"/>
        </w:rPr>
        <w:t xml:space="preserve">. – К. : Видавничий дім </w:t>
      </w:r>
      <w:proofErr w:type="spellStart"/>
      <w:r w:rsidRPr="006456FB">
        <w:rPr>
          <w:sz w:val="28"/>
          <w:szCs w:val="28"/>
          <w:lang w:val="uk-UA"/>
        </w:rPr>
        <w:t>„АртЕк</w:t>
      </w:r>
      <w:proofErr w:type="spellEnd"/>
      <w:r w:rsidRPr="006456FB">
        <w:rPr>
          <w:sz w:val="28"/>
          <w:szCs w:val="28"/>
          <w:lang w:val="uk-UA"/>
        </w:rPr>
        <w:t>, 2018.- 408 с.</w:t>
      </w:r>
    </w:p>
    <w:p w:rsidR="006456FB" w:rsidRPr="006456FB" w:rsidRDefault="006456FB" w:rsidP="007A5B16">
      <w:pPr>
        <w:widowControl/>
        <w:numPr>
          <w:ilvl w:val="0"/>
          <w:numId w:val="2"/>
        </w:numPr>
        <w:autoSpaceDE/>
        <w:autoSpaceDN/>
        <w:adjustRightInd/>
        <w:spacing w:after="200" w:line="276" w:lineRule="auto"/>
        <w:jc w:val="both"/>
        <w:rPr>
          <w:sz w:val="28"/>
          <w:szCs w:val="28"/>
          <w:lang w:val="uk-UA"/>
        </w:rPr>
      </w:pPr>
      <w:proofErr w:type="spellStart"/>
      <w:r w:rsidRPr="006456FB">
        <w:rPr>
          <w:sz w:val="28"/>
          <w:szCs w:val="28"/>
          <w:lang w:val="uk-UA"/>
        </w:rPr>
        <w:t>Кірієнко</w:t>
      </w:r>
      <w:proofErr w:type="spellEnd"/>
      <w:r w:rsidRPr="006456FB">
        <w:rPr>
          <w:sz w:val="28"/>
          <w:szCs w:val="28"/>
          <w:lang w:val="uk-UA"/>
        </w:rPr>
        <w:t xml:space="preserve"> О.А. Теорія механізмів і машин. Деталі машин: розрахунки механічних передач / О.А. </w:t>
      </w:r>
      <w:proofErr w:type="spellStart"/>
      <w:r w:rsidRPr="006456FB">
        <w:rPr>
          <w:sz w:val="28"/>
          <w:szCs w:val="28"/>
          <w:lang w:val="uk-UA"/>
        </w:rPr>
        <w:t>Кірієнко</w:t>
      </w:r>
      <w:proofErr w:type="spellEnd"/>
      <w:r w:rsidRPr="006456FB">
        <w:rPr>
          <w:sz w:val="28"/>
          <w:szCs w:val="28"/>
          <w:lang w:val="uk-UA"/>
        </w:rPr>
        <w:t xml:space="preserve">, Ю.М. </w:t>
      </w:r>
      <w:proofErr w:type="spellStart"/>
      <w:r w:rsidRPr="006456FB">
        <w:rPr>
          <w:sz w:val="28"/>
          <w:szCs w:val="28"/>
          <w:lang w:val="uk-UA"/>
        </w:rPr>
        <w:t>Гузенко</w:t>
      </w:r>
      <w:proofErr w:type="spellEnd"/>
      <w:r w:rsidRPr="006456FB">
        <w:rPr>
          <w:sz w:val="28"/>
          <w:szCs w:val="28"/>
          <w:lang w:val="uk-UA"/>
        </w:rPr>
        <w:t xml:space="preserve">:  Нац. техн. ун-т України «Київ. </w:t>
      </w:r>
      <w:proofErr w:type="spellStart"/>
      <w:r w:rsidRPr="006456FB">
        <w:rPr>
          <w:sz w:val="28"/>
          <w:szCs w:val="28"/>
          <w:lang w:val="uk-UA"/>
        </w:rPr>
        <w:t>політехн</w:t>
      </w:r>
      <w:proofErr w:type="spellEnd"/>
      <w:r w:rsidRPr="006456FB">
        <w:rPr>
          <w:sz w:val="28"/>
          <w:szCs w:val="28"/>
          <w:lang w:val="uk-UA"/>
        </w:rPr>
        <w:t>. ін.-т». – К.: НТУУ «КПІ», 2016. - 188 с.</w:t>
      </w:r>
    </w:p>
    <w:p w:rsidR="006456FB" w:rsidRPr="006456FB" w:rsidRDefault="00AA6069" w:rsidP="007A5B16">
      <w:pPr>
        <w:widowControl/>
        <w:numPr>
          <w:ilvl w:val="0"/>
          <w:numId w:val="2"/>
        </w:numPr>
        <w:autoSpaceDE/>
        <w:autoSpaceDN/>
        <w:adjustRightInd/>
        <w:spacing w:after="200" w:line="276" w:lineRule="auto"/>
        <w:jc w:val="both"/>
        <w:rPr>
          <w:sz w:val="28"/>
          <w:szCs w:val="28"/>
          <w:lang w:val="uk-UA"/>
        </w:rPr>
      </w:pPr>
      <w:hyperlink r:id="rId74" w:history="1">
        <w:r w:rsidR="006456FB" w:rsidRPr="006456FB">
          <w:rPr>
            <w:rStyle w:val="a5"/>
            <w:sz w:val="28"/>
            <w:szCs w:val="28"/>
            <w:lang w:val="uk-UA"/>
          </w:rPr>
          <w:t>http://nz.uad.lviv.ua/static/media/1-60/12.pdf</w:t>
        </w:r>
      </w:hyperlink>
    </w:p>
    <w:p w:rsidR="006456FB" w:rsidRPr="00251121" w:rsidRDefault="00AA6069" w:rsidP="007A5B16">
      <w:pPr>
        <w:widowControl/>
        <w:numPr>
          <w:ilvl w:val="0"/>
          <w:numId w:val="2"/>
        </w:numPr>
        <w:autoSpaceDE/>
        <w:autoSpaceDN/>
        <w:adjustRightInd/>
        <w:spacing w:after="200" w:line="276" w:lineRule="auto"/>
        <w:jc w:val="both"/>
        <w:rPr>
          <w:rStyle w:val="a5"/>
          <w:color w:val="auto"/>
          <w:sz w:val="28"/>
          <w:szCs w:val="28"/>
          <w:u w:val="none"/>
          <w:lang w:val="uk-UA"/>
        </w:rPr>
      </w:pPr>
      <w:hyperlink r:id="rId75" w:history="1">
        <w:r w:rsidR="006456FB" w:rsidRPr="006456FB">
          <w:rPr>
            <w:rStyle w:val="a5"/>
            <w:sz w:val="28"/>
            <w:szCs w:val="28"/>
            <w:lang w:val="uk-UA"/>
          </w:rPr>
          <w:t>https://science.lpnu.ua/sites/default/files/journal-paper/2024/apr/34233/vse1-75-81.pdf</w:t>
        </w:r>
      </w:hyperlink>
    </w:p>
    <w:p w:rsidR="00251121" w:rsidRDefault="003D0F94" w:rsidP="00251121">
      <w:pPr>
        <w:widowControl/>
        <w:numPr>
          <w:ilvl w:val="0"/>
          <w:numId w:val="2"/>
        </w:numPr>
        <w:autoSpaceDE/>
        <w:autoSpaceDN/>
        <w:adjustRightInd/>
        <w:spacing w:after="200" w:line="276" w:lineRule="auto"/>
        <w:jc w:val="both"/>
        <w:rPr>
          <w:sz w:val="28"/>
          <w:szCs w:val="28"/>
          <w:lang w:val="uk-UA"/>
        </w:rPr>
      </w:pPr>
      <w:hyperlink r:id="rId76" w:history="1">
        <w:r w:rsidRPr="00C07171">
          <w:rPr>
            <w:rStyle w:val="a5"/>
            <w:sz w:val="28"/>
            <w:szCs w:val="28"/>
            <w:lang w:val="uk-UA"/>
          </w:rPr>
          <w:t>https://print-machines.net/heidelberg-speedmaster-xl-75-%D0%BE%D0%BF%D0%B8%D1%81%D0%B0%D0%BD%D0%B8%D0%B5-%D0%B8-</w:t>
        </w:r>
        <w:r w:rsidRPr="00C07171">
          <w:rPr>
            <w:rStyle w:val="a5"/>
            <w:sz w:val="28"/>
            <w:szCs w:val="28"/>
            <w:lang w:val="uk-UA"/>
          </w:rPr>
          <w:lastRenderedPageBreak/>
          <w:t>%D1%85%D0%B0%D1%80%D0%B0%D0%BA%D1%82%D0%B5%D1%80%D0%B8%D1%81%D1%82%D0%B8%D0%BA%D0%B8/</w:t>
        </w:r>
      </w:hyperlink>
    </w:p>
    <w:p w:rsidR="003D0F94" w:rsidRDefault="00FE6A3A" w:rsidP="00251121">
      <w:pPr>
        <w:widowControl/>
        <w:numPr>
          <w:ilvl w:val="0"/>
          <w:numId w:val="2"/>
        </w:numPr>
        <w:autoSpaceDE/>
        <w:autoSpaceDN/>
        <w:adjustRightInd/>
        <w:spacing w:after="200" w:line="276" w:lineRule="auto"/>
        <w:jc w:val="both"/>
        <w:rPr>
          <w:sz w:val="28"/>
          <w:szCs w:val="28"/>
          <w:lang w:val="uk-UA"/>
        </w:rPr>
      </w:pPr>
      <w:r>
        <w:rPr>
          <w:sz w:val="28"/>
          <w:szCs w:val="28"/>
          <w:lang w:val="uk-UA"/>
        </w:rPr>
        <w:t xml:space="preserve"> «Друковані машини», А.А. </w:t>
      </w:r>
      <w:proofErr w:type="spellStart"/>
      <w:r>
        <w:rPr>
          <w:sz w:val="28"/>
          <w:szCs w:val="28"/>
          <w:lang w:val="uk-UA"/>
        </w:rPr>
        <w:t>Тюрин</w:t>
      </w:r>
      <w:proofErr w:type="spellEnd"/>
      <w:r w:rsidR="00F86CFB">
        <w:rPr>
          <w:sz w:val="28"/>
          <w:szCs w:val="28"/>
          <w:lang w:val="uk-UA"/>
        </w:rPr>
        <w:t xml:space="preserve"> – 459 с.</w:t>
      </w:r>
    </w:p>
    <w:p w:rsidR="006D7BC2" w:rsidRDefault="006D7BC2" w:rsidP="00251121">
      <w:pPr>
        <w:widowControl/>
        <w:numPr>
          <w:ilvl w:val="0"/>
          <w:numId w:val="2"/>
        </w:numPr>
        <w:autoSpaceDE/>
        <w:autoSpaceDN/>
        <w:adjustRightInd/>
        <w:spacing w:after="200" w:line="276" w:lineRule="auto"/>
        <w:jc w:val="both"/>
        <w:rPr>
          <w:sz w:val="28"/>
          <w:szCs w:val="28"/>
          <w:lang w:val="uk-UA"/>
        </w:rPr>
      </w:pPr>
      <w:r>
        <w:rPr>
          <w:sz w:val="28"/>
          <w:szCs w:val="28"/>
          <w:lang w:val="uk-UA"/>
        </w:rPr>
        <w:t xml:space="preserve"> «Друковані машини автомати» , А.А. </w:t>
      </w:r>
      <w:proofErr w:type="spellStart"/>
      <w:r>
        <w:rPr>
          <w:sz w:val="28"/>
          <w:szCs w:val="28"/>
          <w:lang w:val="uk-UA"/>
        </w:rPr>
        <w:t>Тюрин</w:t>
      </w:r>
      <w:proofErr w:type="spellEnd"/>
      <w:r w:rsidR="00F86CFB">
        <w:rPr>
          <w:sz w:val="28"/>
          <w:szCs w:val="28"/>
          <w:lang w:val="uk-UA"/>
        </w:rPr>
        <w:t xml:space="preserve"> – 416 с.</w:t>
      </w:r>
    </w:p>
    <w:p w:rsidR="006D7BC2" w:rsidRDefault="006D7BC2" w:rsidP="00251121">
      <w:pPr>
        <w:widowControl/>
        <w:numPr>
          <w:ilvl w:val="0"/>
          <w:numId w:val="2"/>
        </w:numPr>
        <w:autoSpaceDE/>
        <w:autoSpaceDN/>
        <w:adjustRightInd/>
        <w:spacing w:after="200" w:line="276" w:lineRule="auto"/>
        <w:jc w:val="both"/>
        <w:rPr>
          <w:sz w:val="28"/>
          <w:szCs w:val="28"/>
          <w:lang w:val="uk-UA"/>
        </w:rPr>
      </w:pPr>
      <w:r>
        <w:rPr>
          <w:sz w:val="28"/>
          <w:szCs w:val="28"/>
          <w:lang w:val="uk-UA"/>
        </w:rPr>
        <w:t xml:space="preserve">«Практика </w:t>
      </w:r>
      <w:proofErr w:type="spellStart"/>
      <w:r>
        <w:rPr>
          <w:sz w:val="28"/>
          <w:szCs w:val="28"/>
          <w:lang w:val="uk-UA"/>
        </w:rPr>
        <w:t>фальцовки</w:t>
      </w:r>
      <w:proofErr w:type="spellEnd"/>
      <w:r>
        <w:rPr>
          <w:sz w:val="28"/>
          <w:szCs w:val="28"/>
          <w:lang w:val="uk-UA"/>
        </w:rPr>
        <w:t>:від спуска полос до готової продукції», В.С. Карпенко, Ю.А.</w:t>
      </w:r>
      <w:proofErr w:type="spellStart"/>
      <w:r>
        <w:rPr>
          <w:sz w:val="28"/>
          <w:szCs w:val="28"/>
          <w:lang w:val="uk-UA"/>
        </w:rPr>
        <w:t>Шостачук</w:t>
      </w:r>
      <w:proofErr w:type="spellEnd"/>
      <w:r>
        <w:rPr>
          <w:sz w:val="28"/>
          <w:szCs w:val="28"/>
          <w:lang w:val="uk-UA"/>
        </w:rPr>
        <w:t>, В.Г.</w:t>
      </w:r>
      <w:proofErr w:type="spellStart"/>
      <w:r>
        <w:rPr>
          <w:sz w:val="28"/>
          <w:szCs w:val="28"/>
          <w:lang w:val="uk-UA"/>
        </w:rPr>
        <w:t>Сисюк</w:t>
      </w:r>
      <w:proofErr w:type="spellEnd"/>
      <w:r>
        <w:rPr>
          <w:sz w:val="28"/>
          <w:szCs w:val="28"/>
          <w:lang w:val="uk-UA"/>
        </w:rPr>
        <w:t>, В.</w:t>
      </w:r>
      <w:proofErr w:type="spellStart"/>
      <w:r>
        <w:rPr>
          <w:sz w:val="28"/>
          <w:szCs w:val="28"/>
          <w:lang w:val="uk-UA"/>
        </w:rPr>
        <w:t>Гебхардт</w:t>
      </w:r>
      <w:proofErr w:type="spellEnd"/>
      <w:r>
        <w:rPr>
          <w:sz w:val="28"/>
          <w:szCs w:val="28"/>
          <w:lang w:val="uk-UA"/>
        </w:rPr>
        <w:t>, Г.Б. Куликов, В.І.</w:t>
      </w:r>
      <w:proofErr w:type="spellStart"/>
      <w:r>
        <w:rPr>
          <w:sz w:val="28"/>
          <w:szCs w:val="28"/>
          <w:lang w:val="uk-UA"/>
        </w:rPr>
        <w:t>Куликов</w:t>
      </w:r>
      <w:proofErr w:type="spellEnd"/>
      <w:r>
        <w:rPr>
          <w:sz w:val="28"/>
          <w:szCs w:val="28"/>
          <w:lang w:val="uk-UA"/>
        </w:rPr>
        <w:t>, А.</w:t>
      </w:r>
      <w:proofErr w:type="spellStart"/>
      <w:r>
        <w:rPr>
          <w:sz w:val="28"/>
          <w:szCs w:val="28"/>
          <w:lang w:val="uk-UA"/>
        </w:rPr>
        <w:t>Фурлер</w:t>
      </w:r>
      <w:proofErr w:type="spellEnd"/>
      <w:r>
        <w:rPr>
          <w:sz w:val="28"/>
          <w:szCs w:val="28"/>
          <w:lang w:val="uk-UA"/>
        </w:rPr>
        <w:t>.</w:t>
      </w:r>
      <w:r w:rsidR="00F86CFB">
        <w:rPr>
          <w:sz w:val="28"/>
          <w:szCs w:val="28"/>
          <w:lang w:val="uk-UA"/>
        </w:rPr>
        <w:t xml:space="preserve"> – 239 с.</w:t>
      </w:r>
    </w:p>
    <w:p w:rsidR="006D7BC2" w:rsidRPr="006D7BC2" w:rsidRDefault="006D7BC2" w:rsidP="006D7BC2">
      <w:pPr>
        <w:pStyle w:val="a6"/>
        <w:numPr>
          <w:ilvl w:val="0"/>
          <w:numId w:val="2"/>
        </w:numPr>
        <w:rPr>
          <w:sz w:val="28"/>
          <w:szCs w:val="28"/>
          <w:lang w:val="uk-UA"/>
        </w:rPr>
      </w:pPr>
      <w:r w:rsidRPr="006D7BC2">
        <w:rPr>
          <w:sz w:val="28"/>
          <w:szCs w:val="28"/>
          <w:lang w:val="uk-UA"/>
        </w:rPr>
        <w:t xml:space="preserve"> «Різальні машини і комплекси </w:t>
      </w:r>
      <w:r w:rsidRPr="006D7BC2">
        <w:rPr>
          <w:sz w:val="28"/>
          <w:szCs w:val="28"/>
          <w:lang w:val="en-US"/>
        </w:rPr>
        <w:t>POLAR</w:t>
      </w:r>
      <w:r w:rsidRPr="006D7BC2">
        <w:rPr>
          <w:sz w:val="28"/>
          <w:szCs w:val="28"/>
          <w:lang w:val="uk-UA"/>
        </w:rPr>
        <w:t>»,</w:t>
      </w:r>
      <w:r w:rsidRPr="006D7BC2">
        <w:rPr>
          <w:lang w:val="uk-UA"/>
        </w:rPr>
        <w:t xml:space="preserve"> </w:t>
      </w:r>
      <w:r w:rsidRPr="006D7BC2">
        <w:rPr>
          <w:sz w:val="28"/>
          <w:szCs w:val="28"/>
          <w:lang w:val="uk-UA"/>
        </w:rPr>
        <w:t>В.С. Карпенко, Ю.А.</w:t>
      </w:r>
      <w:proofErr w:type="spellStart"/>
      <w:r w:rsidRPr="006D7BC2">
        <w:rPr>
          <w:sz w:val="28"/>
          <w:szCs w:val="28"/>
          <w:lang w:val="uk-UA"/>
        </w:rPr>
        <w:t>Шостачук</w:t>
      </w:r>
      <w:proofErr w:type="spellEnd"/>
      <w:r w:rsidRPr="006D7BC2">
        <w:rPr>
          <w:sz w:val="28"/>
          <w:szCs w:val="28"/>
          <w:lang w:val="uk-UA"/>
        </w:rPr>
        <w:t>, В.Г.</w:t>
      </w:r>
      <w:proofErr w:type="spellStart"/>
      <w:r w:rsidRPr="006D7BC2">
        <w:rPr>
          <w:sz w:val="28"/>
          <w:szCs w:val="28"/>
          <w:lang w:val="uk-UA"/>
        </w:rPr>
        <w:t>Сисюк</w:t>
      </w:r>
      <w:proofErr w:type="spellEnd"/>
      <w:r w:rsidRPr="006D7BC2">
        <w:rPr>
          <w:sz w:val="28"/>
          <w:szCs w:val="28"/>
          <w:lang w:val="uk-UA"/>
        </w:rPr>
        <w:t>, В.</w:t>
      </w:r>
      <w:proofErr w:type="spellStart"/>
      <w:r w:rsidRPr="006D7BC2">
        <w:rPr>
          <w:sz w:val="28"/>
          <w:szCs w:val="28"/>
          <w:lang w:val="uk-UA"/>
        </w:rPr>
        <w:t>Гебхардт</w:t>
      </w:r>
      <w:proofErr w:type="spellEnd"/>
      <w:r w:rsidRPr="006D7BC2">
        <w:rPr>
          <w:sz w:val="28"/>
          <w:szCs w:val="28"/>
          <w:lang w:val="uk-UA"/>
        </w:rPr>
        <w:t>, Г.Б. Куликов, В.І.</w:t>
      </w:r>
      <w:proofErr w:type="spellStart"/>
      <w:r w:rsidRPr="006D7BC2">
        <w:rPr>
          <w:sz w:val="28"/>
          <w:szCs w:val="28"/>
          <w:lang w:val="uk-UA"/>
        </w:rPr>
        <w:t>Куликов</w:t>
      </w:r>
      <w:proofErr w:type="spellEnd"/>
      <w:r w:rsidRPr="006D7BC2">
        <w:rPr>
          <w:sz w:val="28"/>
          <w:szCs w:val="28"/>
          <w:lang w:val="uk-UA"/>
        </w:rPr>
        <w:t>, А.</w:t>
      </w:r>
      <w:proofErr w:type="spellStart"/>
      <w:r w:rsidRPr="006D7BC2">
        <w:rPr>
          <w:sz w:val="28"/>
          <w:szCs w:val="28"/>
          <w:lang w:val="uk-UA"/>
        </w:rPr>
        <w:t>Фурлер</w:t>
      </w:r>
      <w:proofErr w:type="spellEnd"/>
      <w:r w:rsidRPr="006D7BC2">
        <w:rPr>
          <w:sz w:val="28"/>
          <w:szCs w:val="28"/>
          <w:lang w:val="uk-UA"/>
        </w:rPr>
        <w:t>.</w:t>
      </w:r>
      <w:r w:rsidR="00F86CFB">
        <w:rPr>
          <w:sz w:val="28"/>
          <w:szCs w:val="28"/>
          <w:lang w:val="uk-UA"/>
        </w:rPr>
        <w:t xml:space="preserve"> – 204 с.</w:t>
      </w:r>
    </w:p>
    <w:p w:rsidR="006D7BC2" w:rsidRPr="006456FB" w:rsidRDefault="006D7BC2" w:rsidP="00BB6BC8">
      <w:pPr>
        <w:widowControl/>
        <w:autoSpaceDE/>
        <w:autoSpaceDN/>
        <w:adjustRightInd/>
        <w:spacing w:after="200" w:line="276" w:lineRule="auto"/>
        <w:ind w:left="720"/>
        <w:jc w:val="both"/>
        <w:rPr>
          <w:sz w:val="28"/>
          <w:szCs w:val="28"/>
          <w:lang w:val="uk-UA"/>
        </w:rPr>
      </w:pPr>
    </w:p>
    <w:p w:rsidR="006456FB" w:rsidRPr="006456FB" w:rsidRDefault="006456FB" w:rsidP="007A5B16">
      <w:pPr>
        <w:widowControl/>
        <w:autoSpaceDE/>
        <w:autoSpaceDN/>
        <w:adjustRightInd/>
        <w:spacing w:after="200" w:line="276" w:lineRule="auto"/>
        <w:jc w:val="both"/>
        <w:rPr>
          <w:sz w:val="28"/>
          <w:szCs w:val="28"/>
          <w:lang w:val="uk-UA"/>
        </w:rPr>
      </w:pPr>
    </w:p>
    <w:p w:rsidR="00FA4D27" w:rsidRPr="006456FB" w:rsidRDefault="00FA4D27" w:rsidP="007A5B16">
      <w:pPr>
        <w:widowControl/>
        <w:autoSpaceDE/>
        <w:autoSpaceDN/>
        <w:adjustRightInd/>
        <w:spacing w:after="200" w:line="276" w:lineRule="auto"/>
        <w:rPr>
          <w:sz w:val="28"/>
          <w:szCs w:val="28"/>
          <w:lang w:val="uk-UA"/>
        </w:rPr>
      </w:pPr>
    </w:p>
    <w:sectPr w:rsidR="00FA4D27" w:rsidRPr="006456FB">
      <w:footerReference w:type="default" r:id="rId7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3E46" w:rsidRDefault="004D3E46" w:rsidP="001A4061">
      <w:r>
        <w:separator/>
      </w:r>
    </w:p>
  </w:endnote>
  <w:endnote w:type="continuationSeparator" w:id="0">
    <w:p w:rsidR="004D3E46" w:rsidRDefault="004D3E46" w:rsidP="001A40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281038"/>
      <w:docPartObj>
        <w:docPartGallery w:val="Page Numbers (Bottom of Page)"/>
        <w:docPartUnique/>
      </w:docPartObj>
    </w:sdtPr>
    <w:sdtContent>
      <w:p w:rsidR="001C11F2" w:rsidRDefault="001C11F2">
        <w:pPr>
          <w:pStyle w:val="ab"/>
          <w:jc w:val="right"/>
        </w:pPr>
        <w:r>
          <w:fldChar w:fldCharType="begin"/>
        </w:r>
        <w:r>
          <w:instrText>PAGE   \* MERGEFORMAT</w:instrText>
        </w:r>
        <w:r>
          <w:fldChar w:fldCharType="separate"/>
        </w:r>
        <w:r w:rsidR="00BB6BC8">
          <w:rPr>
            <w:noProof/>
          </w:rPr>
          <w:t>5</w:t>
        </w:r>
        <w:r>
          <w:fldChar w:fldCharType="end"/>
        </w:r>
      </w:p>
    </w:sdtContent>
  </w:sdt>
  <w:p w:rsidR="001C11F2" w:rsidRDefault="001C11F2">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3E46" w:rsidRDefault="004D3E46" w:rsidP="001A4061">
      <w:r>
        <w:separator/>
      </w:r>
    </w:p>
  </w:footnote>
  <w:footnote w:type="continuationSeparator" w:id="0">
    <w:p w:rsidR="004D3E46" w:rsidRDefault="004D3E46" w:rsidP="001A406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E71E9C"/>
    <w:multiLevelType w:val="multilevel"/>
    <w:tmpl w:val="0419001F"/>
    <w:lvl w:ilvl="0">
      <w:start w:val="1"/>
      <w:numFmt w:val="decimal"/>
      <w:lvlText w:val="%1."/>
      <w:lvlJc w:val="left"/>
      <w:pPr>
        <w:ind w:left="284" w:hanging="360"/>
      </w:pPr>
    </w:lvl>
    <w:lvl w:ilvl="1">
      <w:start w:val="1"/>
      <w:numFmt w:val="decimal"/>
      <w:lvlText w:val="%1.%2."/>
      <w:lvlJc w:val="left"/>
      <w:pPr>
        <w:ind w:left="716" w:hanging="432"/>
      </w:pPr>
    </w:lvl>
    <w:lvl w:ilvl="2">
      <w:start w:val="1"/>
      <w:numFmt w:val="decimal"/>
      <w:lvlText w:val="%1.%2.%3."/>
      <w:lvlJc w:val="left"/>
      <w:pPr>
        <w:ind w:left="1148" w:hanging="504"/>
      </w:pPr>
    </w:lvl>
    <w:lvl w:ilvl="3">
      <w:start w:val="1"/>
      <w:numFmt w:val="decimal"/>
      <w:lvlText w:val="%1.%2.%3.%4."/>
      <w:lvlJc w:val="left"/>
      <w:pPr>
        <w:ind w:left="1652" w:hanging="648"/>
      </w:pPr>
    </w:lvl>
    <w:lvl w:ilvl="4">
      <w:start w:val="1"/>
      <w:numFmt w:val="decimal"/>
      <w:lvlText w:val="%1.%2.%3.%4.%5."/>
      <w:lvlJc w:val="left"/>
      <w:pPr>
        <w:ind w:left="2156" w:hanging="792"/>
      </w:pPr>
    </w:lvl>
    <w:lvl w:ilvl="5">
      <w:start w:val="1"/>
      <w:numFmt w:val="decimal"/>
      <w:lvlText w:val="%1.%2.%3.%4.%5.%6."/>
      <w:lvlJc w:val="left"/>
      <w:pPr>
        <w:ind w:left="2660" w:hanging="936"/>
      </w:pPr>
    </w:lvl>
    <w:lvl w:ilvl="6">
      <w:start w:val="1"/>
      <w:numFmt w:val="decimal"/>
      <w:lvlText w:val="%1.%2.%3.%4.%5.%6.%7."/>
      <w:lvlJc w:val="left"/>
      <w:pPr>
        <w:ind w:left="3164" w:hanging="1080"/>
      </w:pPr>
    </w:lvl>
    <w:lvl w:ilvl="7">
      <w:start w:val="1"/>
      <w:numFmt w:val="decimal"/>
      <w:lvlText w:val="%1.%2.%3.%4.%5.%6.%7.%8."/>
      <w:lvlJc w:val="left"/>
      <w:pPr>
        <w:ind w:left="3668" w:hanging="1224"/>
      </w:pPr>
    </w:lvl>
    <w:lvl w:ilvl="8">
      <w:start w:val="1"/>
      <w:numFmt w:val="decimal"/>
      <w:lvlText w:val="%1.%2.%3.%4.%5.%6.%7.%8.%9."/>
      <w:lvlJc w:val="left"/>
      <w:pPr>
        <w:ind w:left="4244" w:hanging="1440"/>
      </w:pPr>
    </w:lvl>
  </w:abstractNum>
  <w:abstractNum w:abstractNumId="1">
    <w:nsid w:val="2EF94C60"/>
    <w:multiLevelType w:val="hybridMultilevel"/>
    <w:tmpl w:val="522CCBCA"/>
    <w:lvl w:ilvl="0" w:tplc="34B2EF2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40111102"/>
    <w:multiLevelType w:val="hybridMultilevel"/>
    <w:tmpl w:val="5E7AE32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509F2930"/>
    <w:multiLevelType w:val="hybridMultilevel"/>
    <w:tmpl w:val="B4C206CA"/>
    <w:lvl w:ilvl="0" w:tplc="34B2EF20">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3831672"/>
    <w:multiLevelType w:val="multilevel"/>
    <w:tmpl w:val="20BEA55A"/>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1EE1507"/>
    <w:multiLevelType w:val="hybridMultilevel"/>
    <w:tmpl w:val="E4B20C0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72A165C5"/>
    <w:multiLevelType w:val="hybridMultilevel"/>
    <w:tmpl w:val="52AC093A"/>
    <w:lvl w:ilvl="0" w:tplc="5BF8B5F6">
      <w:start w:val="1"/>
      <w:numFmt w:val="decimal"/>
      <w:lvlText w:val="%1."/>
      <w:lvlJc w:val="left"/>
      <w:pPr>
        <w:tabs>
          <w:tab w:val="num" w:pos="720"/>
        </w:tabs>
        <w:ind w:left="720" w:hanging="360"/>
      </w:pPr>
      <w:rPr>
        <w:rFonts w:ascii="Times New Roman" w:eastAsia="Times New Roman" w:hAnsi="Times New Roman" w:cs="Times New Roman"/>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nsid w:val="797C5493"/>
    <w:multiLevelType w:val="hybridMultilevel"/>
    <w:tmpl w:val="AA3A1D88"/>
    <w:lvl w:ilvl="0" w:tplc="04190001">
      <w:start w:val="1"/>
      <w:numFmt w:val="bullet"/>
      <w:lvlText w:val=""/>
      <w:lvlJc w:val="left"/>
      <w:pPr>
        <w:ind w:left="1512" w:hanging="360"/>
      </w:pPr>
      <w:rPr>
        <w:rFonts w:ascii="Symbol" w:hAnsi="Symbol" w:hint="default"/>
      </w:rPr>
    </w:lvl>
    <w:lvl w:ilvl="1" w:tplc="04190003" w:tentative="1">
      <w:start w:val="1"/>
      <w:numFmt w:val="bullet"/>
      <w:lvlText w:val="o"/>
      <w:lvlJc w:val="left"/>
      <w:pPr>
        <w:ind w:left="2232" w:hanging="360"/>
      </w:pPr>
      <w:rPr>
        <w:rFonts w:ascii="Courier New" w:hAnsi="Courier New" w:cs="Courier New" w:hint="default"/>
      </w:rPr>
    </w:lvl>
    <w:lvl w:ilvl="2" w:tplc="04190005" w:tentative="1">
      <w:start w:val="1"/>
      <w:numFmt w:val="bullet"/>
      <w:lvlText w:val=""/>
      <w:lvlJc w:val="left"/>
      <w:pPr>
        <w:ind w:left="2952" w:hanging="360"/>
      </w:pPr>
      <w:rPr>
        <w:rFonts w:ascii="Wingdings" w:hAnsi="Wingdings" w:hint="default"/>
      </w:rPr>
    </w:lvl>
    <w:lvl w:ilvl="3" w:tplc="04190001" w:tentative="1">
      <w:start w:val="1"/>
      <w:numFmt w:val="bullet"/>
      <w:lvlText w:val=""/>
      <w:lvlJc w:val="left"/>
      <w:pPr>
        <w:ind w:left="3672" w:hanging="360"/>
      </w:pPr>
      <w:rPr>
        <w:rFonts w:ascii="Symbol" w:hAnsi="Symbol" w:hint="default"/>
      </w:rPr>
    </w:lvl>
    <w:lvl w:ilvl="4" w:tplc="04190003" w:tentative="1">
      <w:start w:val="1"/>
      <w:numFmt w:val="bullet"/>
      <w:lvlText w:val="o"/>
      <w:lvlJc w:val="left"/>
      <w:pPr>
        <w:ind w:left="4392" w:hanging="360"/>
      </w:pPr>
      <w:rPr>
        <w:rFonts w:ascii="Courier New" w:hAnsi="Courier New" w:cs="Courier New" w:hint="default"/>
      </w:rPr>
    </w:lvl>
    <w:lvl w:ilvl="5" w:tplc="04190005" w:tentative="1">
      <w:start w:val="1"/>
      <w:numFmt w:val="bullet"/>
      <w:lvlText w:val=""/>
      <w:lvlJc w:val="left"/>
      <w:pPr>
        <w:ind w:left="5112" w:hanging="360"/>
      </w:pPr>
      <w:rPr>
        <w:rFonts w:ascii="Wingdings" w:hAnsi="Wingdings" w:hint="default"/>
      </w:rPr>
    </w:lvl>
    <w:lvl w:ilvl="6" w:tplc="04190001" w:tentative="1">
      <w:start w:val="1"/>
      <w:numFmt w:val="bullet"/>
      <w:lvlText w:val=""/>
      <w:lvlJc w:val="left"/>
      <w:pPr>
        <w:ind w:left="5832" w:hanging="360"/>
      </w:pPr>
      <w:rPr>
        <w:rFonts w:ascii="Symbol" w:hAnsi="Symbol" w:hint="default"/>
      </w:rPr>
    </w:lvl>
    <w:lvl w:ilvl="7" w:tplc="04190003" w:tentative="1">
      <w:start w:val="1"/>
      <w:numFmt w:val="bullet"/>
      <w:lvlText w:val="o"/>
      <w:lvlJc w:val="left"/>
      <w:pPr>
        <w:ind w:left="6552" w:hanging="360"/>
      </w:pPr>
      <w:rPr>
        <w:rFonts w:ascii="Courier New" w:hAnsi="Courier New" w:cs="Courier New" w:hint="default"/>
      </w:rPr>
    </w:lvl>
    <w:lvl w:ilvl="8" w:tplc="04190005" w:tentative="1">
      <w:start w:val="1"/>
      <w:numFmt w:val="bullet"/>
      <w:lvlText w:val=""/>
      <w:lvlJc w:val="left"/>
      <w:pPr>
        <w:ind w:left="7272"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1"/>
  </w:num>
  <w:num w:numId="6">
    <w:abstractNumId w:val="3"/>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4436"/>
    <w:rsid w:val="00015EAC"/>
    <w:rsid w:val="00027572"/>
    <w:rsid w:val="00053511"/>
    <w:rsid w:val="000B29F5"/>
    <w:rsid w:val="000C14F9"/>
    <w:rsid w:val="0012770E"/>
    <w:rsid w:val="00141CFA"/>
    <w:rsid w:val="0014564C"/>
    <w:rsid w:val="001722C2"/>
    <w:rsid w:val="00177443"/>
    <w:rsid w:val="00187B23"/>
    <w:rsid w:val="00191FBE"/>
    <w:rsid w:val="0019693B"/>
    <w:rsid w:val="001A4061"/>
    <w:rsid w:val="001C11F2"/>
    <w:rsid w:val="002118D4"/>
    <w:rsid w:val="00212368"/>
    <w:rsid w:val="002260C4"/>
    <w:rsid w:val="00251121"/>
    <w:rsid w:val="00271E5D"/>
    <w:rsid w:val="00297660"/>
    <w:rsid w:val="002D4671"/>
    <w:rsid w:val="003023E4"/>
    <w:rsid w:val="00314262"/>
    <w:rsid w:val="0037761A"/>
    <w:rsid w:val="0039590A"/>
    <w:rsid w:val="003B396F"/>
    <w:rsid w:val="003B3C7E"/>
    <w:rsid w:val="003C2008"/>
    <w:rsid w:val="003C2DB2"/>
    <w:rsid w:val="003C4008"/>
    <w:rsid w:val="003D0F94"/>
    <w:rsid w:val="003D332D"/>
    <w:rsid w:val="00401F00"/>
    <w:rsid w:val="00405408"/>
    <w:rsid w:val="004C0286"/>
    <w:rsid w:val="004C465D"/>
    <w:rsid w:val="004D3E46"/>
    <w:rsid w:val="004F7D79"/>
    <w:rsid w:val="005435C0"/>
    <w:rsid w:val="00574A58"/>
    <w:rsid w:val="0058649F"/>
    <w:rsid w:val="00593967"/>
    <w:rsid w:val="00596E05"/>
    <w:rsid w:val="005D4CB6"/>
    <w:rsid w:val="0061000D"/>
    <w:rsid w:val="00617810"/>
    <w:rsid w:val="006456FB"/>
    <w:rsid w:val="00654B03"/>
    <w:rsid w:val="0066470D"/>
    <w:rsid w:val="00681900"/>
    <w:rsid w:val="00691627"/>
    <w:rsid w:val="006A18C9"/>
    <w:rsid w:val="006B38FC"/>
    <w:rsid w:val="006B5186"/>
    <w:rsid w:val="006D7BC2"/>
    <w:rsid w:val="00724436"/>
    <w:rsid w:val="007A5B16"/>
    <w:rsid w:val="007B6C0D"/>
    <w:rsid w:val="007E45BE"/>
    <w:rsid w:val="007E7494"/>
    <w:rsid w:val="008327AA"/>
    <w:rsid w:val="008539BB"/>
    <w:rsid w:val="008557D1"/>
    <w:rsid w:val="00882FB1"/>
    <w:rsid w:val="00890276"/>
    <w:rsid w:val="008D29E8"/>
    <w:rsid w:val="008F62E6"/>
    <w:rsid w:val="00922A16"/>
    <w:rsid w:val="00957111"/>
    <w:rsid w:val="00970721"/>
    <w:rsid w:val="00975489"/>
    <w:rsid w:val="009E58AC"/>
    <w:rsid w:val="009E678E"/>
    <w:rsid w:val="00A34497"/>
    <w:rsid w:val="00A51865"/>
    <w:rsid w:val="00A55536"/>
    <w:rsid w:val="00A94FB3"/>
    <w:rsid w:val="00AA37FD"/>
    <w:rsid w:val="00AA6069"/>
    <w:rsid w:val="00AC49DD"/>
    <w:rsid w:val="00AD52C9"/>
    <w:rsid w:val="00AF7609"/>
    <w:rsid w:val="00B20CE7"/>
    <w:rsid w:val="00B24757"/>
    <w:rsid w:val="00B25808"/>
    <w:rsid w:val="00B9736F"/>
    <w:rsid w:val="00BB6BC8"/>
    <w:rsid w:val="00BC3B48"/>
    <w:rsid w:val="00BE7C07"/>
    <w:rsid w:val="00C83D77"/>
    <w:rsid w:val="00CA3AAD"/>
    <w:rsid w:val="00CC3D31"/>
    <w:rsid w:val="00D14733"/>
    <w:rsid w:val="00D17504"/>
    <w:rsid w:val="00D665C8"/>
    <w:rsid w:val="00DB28F6"/>
    <w:rsid w:val="00E12FB7"/>
    <w:rsid w:val="00E14889"/>
    <w:rsid w:val="00E16C6C"/>
    <w:rsid w:val="00E965ED"/>
    <w:rsid w:val="00EF07D0"/>
    <w:rsid w:val="00F01783"/>
    <w:rsid w:val="00F139A7"/>
    <w:rsid w:val="00F50FA2"/>
    <w:rsid w:val="00F54974"/>
    <w:rsid w:val="00F86CFB"/>
    <w:rsid w:val="00FA4D27"/>
    <w:rsid w:val="00FC3EA9"/>
    <w:rsid w:val="00FD00D6"/>
    <w:rsid w:val="00FE6A3A"/>
    <w:rsid w:val="00FF43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49DD"/>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3023E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9693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187B23"/>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87B23"/>
    <w:rPr>
      <w:rFonts w:asciiTheme="majorHAnsi" w:eastAsiaTheme="majorEastAsia" w:hAnsiTheme="majorHAnsi" w:cstheme="majorBidi"/>
      <w:b/>
      <w:bCs/>
      <w:color w:val="4F81BD" w:themeColor="accent1"/>
      <w:sz w:val="20"/>
      <w:szCs w:val="20"/>
      <w:lang w:eastAsia="ru-RU"/>
    </w:rPr>
  </w:style>
  <w:style w:type="paragraph" w:styleId="a3">
    <w:name w:val="Balloon Text"/>
    <w:basedOn w:val="a"/>
    <w:link w:val="a4"/>
    <w:uiPriority w:val="99"/>
    <w:semiHidden/>
    <w:unhideWhenUsed/>
    <w:rsid w:val="006B5186"/>
    <w:rPr>
      <w:rFonts w:ascii="Tahoma" w:hAnsi="Tahoma" w:cs="Tahoma"/>
      <w:sz w:val="16"/>
      <w:szCs w:val="16"/>
    </w:rPr>
  </w:style>
  <w:style w:type="character" w:customStyle="1" w:styleId="a4">
    <w:name w:val="Текст выноски Знак"/>
    <w:basedOn w:val="a0"/>
    <w:link w:val="a3"/>
    <w:uiPriority w:val="99"/>
    <w:semiHidden/>
    <w:rsid w:val="006B5186"/>
    <w:rPr>
      <w:rFonts w:ascii="Tahoma" w:eastAsia="Times New Roman" w:hAnsi="Tahoma" w:cs="Tahoma"/>
      <w:sz w:val="16"/>
      <w:szCs w:val="16"/>
      <w:lang w:eastAsia="ru-RU"/>
    </w:rPr>
  </w:style>
  <w:style w:type="character" w:styleId="a5">
    <w:name w:val="Hyperlink"/>
    <w:basedOn w:val="a0"/>
    <w:uiPriority w:val="99"/>
    <w:unhideWhenUsed/>
    <w:rsid w:val="006456FB"/>
    <w:rPr>
      <w:color w:val="0000FF" w:themeColor="hyperlink"/>
      <w:u w:val="single"/>
    </w:rPr>
  </w:style>
  <w:style w:type="paragraph" w:styleId="a6">
    <w:name w:val="List Paragraph"/>
    <w:basedOn w:val="a"/>
    <w:uiPriority w:val="34"/>
    <w:qFormat/>
    <w:rsid w:val="003D332D"/>
    <w:pPr>
      <w:ind w:left="720"/>
      <w:contextualSpacing/>
    </w:pPr>
  </w:style>
  <w:style w:type="character" w:styleId="a7">
    <w:name w:val="Intense Reference"/>
    <w:basedOn w:val="a0"/>
    <w:uiPriority w:val="32"/>
    <w:qFormat/>
    <w:rsid w:val="008327AA"/>
    <w:rPr>
      <w:b/>
      <w:bCs/>
      <w:smallCaps/>
      <w:color w:val="C0504D" w:themeColor="accent2"/>
      <w:spacing w:val="5"/>
      <w:u w:val="single"/>
    </w:rPr>
  </w:style>
  <w:style w:type="table" w:styleId="a8">
    <w:name w:val="Table Grid"/>
    <w:basedOn w:val="a1"/>
    <w:uiPriority w:val="59"/>
    <w:rsid w:val="008327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1A4061"/>
    <w:pPr>
      <w:tabs>
        <w:tab w:val="center" w:pos="4819"/>
        <w:tab w:val="right" w:pos="9639"/>
      </w:tabs>
    </w:pPr>
  </w:style>
  <w:style w:type="character" w:customStyle="1" w:styleId="aa">
    <w:name w:val="Верхний колонтитул Знак"/>
    <w:basedOn w:val="a0"/>
    <w:link w:val="a9"/>
    <w:uiPriority w:val="99"/>
    <w:rsid w:val="001A4061"/>
    <w:rPr>
      <w:rFonts w:ascii="Times New Roman" w:eastAsia="Times New Roman" w:hAnsi="Times New Roman" w:cs="Times New Roman"/>
      <w:sz w:val="20"/>
      <w:szCs w:val="20"/>
      <w:lang w:eastAsia="ru-RU"/>
    </w:rPr>
  </w:style>
  <w:style w:type="paragraph" w:styleId="ab">
    <w:name w:val="footer"/>
    <w:basedOn w:val="a"/>
    <w:link w:val="ac"/>
    <w:uiPriority w:val="99"/>
    <w:unhideWhenUsed/>
    <w:rsid w:val="001A4061"/>
    <w:pPr>
      <w:tabs>
        <w:tab w:val="center" w:pos="4819"/>
        <w:tab w:val="right" w:pos="9639"/>
      </w:tabs>
    </w:pPr>
  </w:style>
  <w:style w:type="character" w:customStyle="1" w:styleId="ac">
    <w:name w:val="Нижний колонтитул Знак"/>
    <w:basedOn w:val="a0"/>
    <w:link w:val="ab"/>
    <w:uiPriority w:val="99"/>
    <w:rsid w:val="001A4061"/>
    <w:rPr>
      <w:rFonts w:ascii="Times New Roman" w:eastAsia="Times New Roman" w:hAnsi="Times New Roman" w:cs="Times New Roman"/>
      <w:sz w:val="20"/>
      <w:szCs w:val="20"/>
      <w:lang w:eastAsia="ru-RU"/>
    </w:rPr>
  </w:style>
  <w:style w:type="paragraph" w:styleId="ad">
    <w:name w:val="Normal (Web)"/>
    <w:basedOn w:val="a"/>
    <w:uiPriority w:val="99"/>
    <w:semiHidden/>
    <w:unhideWhenUsed/>
    <w:rsid w:val="00B20CE7"/>
    <w:pPr>
      <w:widowControl/>
      <w:autoSpaceDE/>
      <w:autoSpaceDN/>
      <w:adjustRightInd/>
      <w:spacing w:before="100" w:beforeAutospacing="1" w:after="100" w:afterAutospacing="1"/>
    </w:pPr>
    <w:rPr>
      <w:sz w:val="24"/>
      <w:szCs w:val="24"/>
    </w:rPr>
  </w:style>
  <w:style w:type="character" w:styleId="ae">
    <w:name w:val="Strong"/>
    <w:basedOn w:val="a0"/>
    <w:uiPriority w:val="22"/>
    <w:qFormat/>
    <w:rsid w:val="00B20CE7"/>
    <w:rPr>
      <w:b/>
      <w:bCs/>
    </w:rPr>
  </w:style>
  <w:style w:type="character" w:customStyle="1" w:styleId="line-clamp-1">
    <w:name w:val="line-clamp-1"/>
    <w:basedOn w:val="a0"/>
    <w:rsid w:val="00B20CE7"/>
  </w:style>
  <w:style w:type="character" w:customStyle="1" w:styleId="10">
    <w:name w:val="Заголовок 1 Знак"/>
    <w:basedOn w:val="a0"/>
    <w:link w:val="1"/>
    <w:uiPriority w:val="9"/>
    <w:rsid w:val="003023E4"/>
    <w:rPr>
      <w:rFonts w:asciiTheme="majorHAnsi" w:eastAsiaTheme="majorEastAsia" w:hAnsiTheme="majorHAnsi" w:cstheme="majorBidi"/>
      <w:b/>
      <w:bCs/>
      <w:color w:val="365F91" w:themeColor="accent1" w:themeShade="BF"/>
      <w:sz w:val="28"/>
      <w:szCs w:val="28"/>
      <w:lang w:eastAsia="ru-RU"/>
    </w:rPr>
  </w:style>
  <w:style w:type="paragraph" w:styleId="af">
    <w:name w:val="TOC Heading"/>
    <w:basedOn w:val="1"/>
    <w:next w:val="a"/>
    <w:uiPriority w:val="39"/>
    <w:unhideWhenUsed/>
    <w:qFormat/>
    <w:rsid w:val="003023E4"/>
    <w:pPr>
      <w:widowControl/>
      <w:autoSpaceDE/>
      <w:autoSpaceDN/>
      <w:adjustRightInd/>
      <w:spacing w:line="276" w:lineRule="auto"/>
      <w:outlineLvl w:val="9"/>
    </w:pPr>
  </w:style>
  <w:style w:type="paragraph" w:styleId="11">
    <w:name w:val="toc 1"/>
    <w:basedOn w:val="a"/>
    <w:next w:val="a"/>
    <w:autoRedefine/>
    <w:uiPriority w:val="39"/>
    <w:unhideWhenUsed/>
    <w:rsid w:val="007E7494"/>
    <w:pPr>
      <w:tabs>
        <w:tab w:val="right" w:leader="dot" w:pos="9629"/>
      </w:tabs>
      <w:spacing w:after="100" w:line="360" w:lineRule="auto"/>
    </w:pPr>
  </w:style>
  <w:style w:type="paragraph" w:styleId="21">
    <w:name w:val="toc 2"/>
    <w:basedOn w:val="a"/>
    <w:next w:val="a"/>
    <w:autoRedefine/>
    <w:uiPriority w:val="39"/>
    <w:unhideWhenUsed/>
    <w:rsid w:val="0019693B"/>
    <w:pPr>
      <w:spacing w:after="100"/>
      <w:ind w:left="200"/>
    </w:pPr>
  </w:style>
  <w:style w:type="character" w:customStyle="1" w:styleId="20">
    <w:name w:val="Заголовок 2 Знак"/>
    <w:basedOn w:val="a0"/>
    <w:link w:val="2"/>
    <w:uiPriority w:val="9"/>
    <w:semiHidden/>
    <w:rsid w:val="0019693B"/>
    <w:rPr>
      <w:rFonts w:asciiTheme="majorHAnsi" w:eastAsiaTheme="majorEastAsia" w:hAnsiTheme="majorHAnsi" w:cstheme="majorBidi"/>
      <w:b/>
      <w:bCs/>
      <w:color w:val="4F81BD" w:themeColor="accent1"/>
      <w:sz w:val="26"/>
      <w:szCs w:val="2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49DD"/>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3023E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19693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187B23"/>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87B23"/>
    <w:rPr>
      <w:rFonts w:asciiTheme="majorHAnsi" w:eastAsiaTheme="majorEastAsia" w:hAnsiTheme="majorHAnsi" w:cstheme="majorBidi"/>
      <w:b/>
      <w:bCs/>
      <w:color w:val="4F81BD" w:themeColor="accent1"/>
      <w:sz w:val="20"/>
      <w:szCs w:val="20"/>
      <w:lang w:eastAsia="ru-RU"/>
    </w:rPr>
  </w:style>
  <w:style w:type="paragraph" w:styleId="a3">
    <w:name w:val="Balloon Text"/>
    <w:basedOn w:val="a"/>
    <w:link w:val="a4"/>
    <w:uiPriority w:val="99"/>
    <w:semiHidden/>
    <w:unhideWhenUsed/>
    <w:rsid w:val="006B5186"/>
    <w:rPr>
      <w:rFonts w:ascii="Tahoma" w:hAnsi="Tahoma" w:cs="Tahoma"/>
      <w:sz w:val="16"/>
      <w:szCs w:val="16"/>
    </w:rPr>
  </w:style>
  <w:style w:type="character" w:customStyle="1" w:styleId="a4">
    <w:name w:val="Текст выноски Знак"/>
    <w:basedOn w:val="a0"/>
    <w:link w:val="a3"/>
    <w:uiPriority w:val="99"/>
    <w:semiHidden/>
    <w:rsid w:val="006B5186"/>
    <w:rPr>
      <w:rFonts w:ascii="Tahoma" w:eastAsia="Times New Roman" w:hAnsi="Tahoma" w:cs="Tahoma"/>
      <w:sz w:val="16"/>
      <w:szCs w:val="16"/>
      <w:lang w:eastAsia="ru-RU"/>
    </w:rPr>
  </w:style>
  <w:style w:type="character" w:styleId="a5">
    <w:name w:val="Hyperlink"/>
    <w:basedOn w:val="a0"/>
    <w:uiPriority w:val="99"/>
    <w:unhideWhenUsed/>
    <w:rsid w:val="006456FB"/>
    <w:rPr>
      <w:color w:val="0000FF" w:themeColor="hyperlink"/>
      <w:u w:val="single"/>
    </w:rPr>
  </w:style>
  <w:style w:type="paragraph" w:styleId="a6">
    <w:name w:val="List Paragraph"/>
    <w:basedOn w:val="a"/>
    <w:uiPriority w:val="34"/>
    <w:qFormat/>
    <w:rsid w:val="003D332D"/>
    <w:pPr>
      <w:ind w:left="720"/>
      <w:contextualSpacing/>
    </w:pPr>
  </w:style>
  <w:style w:type="character" w:styleId="a7">
    <w:name w:val="Intense Reference"/>
    <w:basedOn w:val="a0"/>
    <w:uiPriority w:val="32"/>
    <w:qFormat/>
    <w:rsid w:val="008327AA"/>
    <w:rPr>
      <w:b/>
      <w:bCs/>
      <w:smallCaps/>
      <w:color w:val="C0504D" w:themeColor="accent2"/>
      <w:spacing w:val="5"/>
      <w:u w:val="single"/>
    </w:rPr>
  </w:style>
  <w:style w:type="table" w:styleId="a8">
    <w:name w:val="Table Grid"/>
    <w:basedOn w:val="a1"/>
    <w:uiPriority w:val="59"/>
    <w:rsid w:val="008327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1A4061"/>
    <w:pPr>
      <w:tabs>
        <w:tab w:val="center" w:pos="4819"/>
        <w:tab w:val="right" w:pos="9639"/>
      </w:tabs>
    </w:pPr>
  </w:style>
  <w:style w:type="character" w:customStyle="1" w:styleId="aa">
    <w:name w:val="Верхний колонтитул Знак"/>
    <w:basedOn w:val="a0"/>
    <w:link w:val="a9"/>
    <w:uiPriority w:val="99"/>
    <w:rsid w:val="001A4061"/>
    <w:rPr>
      <w:rFonts w:ascii="Times New Roman" w:eastAsia="Times New Roman" w:hAnsi="Times New Roman" w:cs="Times New Roman"/>
      <w:sz w:val="20"/>
      <w:szCs w:val="20"/>
      <w:lang w:eastAsia="ru-RU"/>
    </w:rPr>
  </w:style>
  <w:style w:type="paragraph" w:styleId="ab">
    <w:name w:val="footer"/>
    <w:basedOn w:val="a"/>
    <w:link w:val="ac"/>
    <w:uiPriority w:val="99"/>
    <w:unhideWhenUsed/>
    <w:rsid w:val="001A4061"/>
    <w:pPr>
      <w:tabs>
        <w:tab w:val="center" w:pos="4819"/>
        <w:tab w:val="right" w:pos="9639"/>
      </w:tabs>
    </w:pPr>
  </w:style>
  <w:style w:type="character" w:customStyle="1" w:styleId="ac">
    <w:name w:val="Нижний колонтитул Знак"/>
    <w:basedOn w:val="a0"/>
    <w:link w:val="ab"/>
    <w:uiPriority w:val="99"/>
    <w:rsid w:val="001A4061"/>
    <w:rPr>
      <w:rFonts w:ascii="Times New Roman" w:eastAsia="Times New Roman" w:hAnsi="Times New Roman" w:cs="Times New Roman"/>
      <w:sz w:val="20"/>
      <w:szCs w:val="20"/>
      <w:lang w:eastAsia="ru-RU"/>
    </w:rPr>
  </w:style>
  <w:style w:type="paragraph" w:styleId="ad">
    <w:name w:val="Normal (Web)"/>
    <w:basedOn w:val="a"/>
    <w:uiPriority w:val="99"/>
    <w:semiHidden/>
    <w:unhideWhenUsed/>
    <w:rsid w:val="00B20CE7"/>
    <w:pPr>
      <w:widowControl/>
      <w:autoSpaceDE/>
      <w:autoSpaceDN/>
      <w:adjustRightInd/>
      <w:spacing w:before="100" w:beforeAutospacing="1" w:after="100" w:afterAutospacing="1"/>
    </w:pPr>
    <w:rPr>
      <w:sz w:val="24"/>
      <w:szCs w:val="24"/>
    </w:rPr>
  </w:style>
  <w:style w:type="character" w:styleId="ae">
    <w:name w:val="Strong"/>
    <w:basedOn w:val="a0"/>
    <w:uiPriority w:val="22"/>
    <w:qFormat/>
    <w:rsid w:val="00B20CE7"/>
    <w:rPr>
      <w:b/>
      <w:bCs/>
    </w:rPr>
  </w:style>
  <w:style w:type="character" w:customStyle="1" w:styleId="line-clamp-1">
    <w:name w:val="line-clamp-1"/>
    <w:basedOn w:val="a0"/>
    <w:rsid w:val="00B20CE7"/>
  </w:style>
  <w:style w:type="character" w:customStyle="1" w:styleId="10">
    <w:name w:val="Заголовок 1 Знак"/>
    <w:basedOn w:val="a0"/>
    <w:link w:val="1"/>
    <w:uiPriority w:val="9"/>
    <w:rsid w:val="003023E4"/>
    <w:rPr>
      <w:rFonts w:asciiTheme="majorHAnsi" w:eastAsiaTheme="majorEastAsia" w:hAnsiTheme="majorHAnsi" w:cstheme="majorBidi"/>
      <w:b/>
      <w:bCs/>
      <w:color w:val="365F91" w:themeColor="accent1" w:themeShade="BF"/>
      <w:sz w:val="28"/>
      <w:szCs w:val="28"/>
      <w:lang w:eastAsia="ru-RU"/>
    </w:rPr>
  </w:style>
  <w:style w:type="paragraph" w:styleId="af">
    <w:name w:val="TOC Heading"/>
    <w:basedOn w:val="1"/>
    <w:next w:val="a"/>
    <w:uiPriority w:val="39"/>
    <w:unhideWhenUsed/>
    <w:qFormat/>
    <w:rsid w:val="003023E4"/>
    <w:pPr>
      <w:widowControl/>
      <w:autoSpaceDE/>
      <w:autoSpaceDN/>
      <w:adjustRightInd/>
      <w:spacing w:line="276" w:lineRule="auto"/>
      <w:outlineLvl w:val="9"/>
    </w:pPr>
  </w:style>
  <w:style w:type="paragraph" w:styleId="11">
    <w:name w:val="toc 1"/>
    <w:basedOn w:val="a"/>
    <w:next w:val="a"/>
    <w:autoRedefine/>
    <w:uiPriority w:val="39"/>
    <w:unhideWhenUsed/>
    <w:rsid w:val="007E7494"/>
    <w:pPr>
      <w:tabs>
        <w:tab w:val="right" w:leader="dot" w:pos="9629"/>
      </w:tabs>
      <w:spacing w:after="100" w:line="360" w:lineRule="auto"/>
    </w:pPr>
  </w:style>
  <w:style w:type="paragraph" w:styleId="21">
    <w:name w:val="toc 2"/>
    <w:basedOn w:val="a"/>
    <w:next w:val="a"/>
    <w:autoRedefine/>
    <w:uiPriority w:val="39"/>
    <w:unhideWhenUsed/>
    <w:rsid w:val="0019693B"/>
    <w:pPr>
      <w:spacing w:after="100"/>
      <w:ind w:left="200"/>
    </w:pPr>
  </w:style>
  <w:style w:type="character" w:customStyle="1" w:styleId="20">
    <w:name w:val="Заголовок 2 Знак"/>
    <w:basedOn w:val="a0"/>
    <w:link w:val="2"/>
    <w:uiPriority w:val="9"/>
    <w:semiHidden/>
    <w:rsid w:val="0019693B"/>
    <w:rPr>
      <w:rFonts w:asciiTheme="majorHAnsi" w:eastAsiaTheme="majorEastAsia" w:hAnsiTheme="majorHAnsi" w:cstheme="majorBidi"/>
      <w:b/>
      <w:bCs/>
      <w:color w:val="4F81BD" w:themeColor="accent1"/>
      <w:sz w:val="26"/>
      <w:szCs w:val="2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359621">
      <w:bodyDiv w:val="1"/>
      <w:marLeft w:val="0"/>
      <w:marRight w:val="0"/>
      <w:marTop w:val="0"/>
      <w:marBottom w:val="0"/>
      <w:divBdr>
        <w:top w:val="none" w:sz="0" w:space="0" w:color="auto"/>
        <w:left w:val="none" w:sz="0" w:space="0" w:color="auto"/>
        <w:bottom w:val="none" w:sz="0" w:space="0" w:color="auto"/>
        <w:right w:val="none" w:sz="0" w:space="0" w:color="auto"/>
      </w:divBdr>
      <w:divsChild>
        <w:div w:id="1808739224">
          <w:marLeft w:val="0"/>
          <w:marRight w:val="0"/>
          <w:marTop w:val="0"/>
          <w:marBottom w:val="0"/>
          <w:divBdr>
            <w:top w:val="none" w:sz="0" w:space="0" w:color="auto"/>
            <w:left w:val="none" w:sz="0" w:space="0" w:color="auto"/>
            <w:bottom w:val="none" w:sz="0" w:space="0" w:color="auto"/>
            <w:right w:val="none" w:sz="0" w:space="0" w:color="auto"/>
          </w:divBdr>
          <w:divsChild>
            <w:div w:id="1748846693">
              <w:marLeft w:val="0"/>
              <w:marRight w:val="0"/>
              <w:marTop w:val="0"/>
              <w:marBottom w:val="0"/>
              <w:divBdr>
                <w:top w:val="none" w:sz="0" w:space="0" w:color="auto"/>
                <w:left w:val="none" w:sz="0" w:space="0" w:color="auto"/>
                <w:bottom w:val="none" w:sz="0" w:space="0" w:color="auto"/>
                <w:right w:val="none" w:sz="0" w:space="0" w:color="auto"/>
              </w:divBdr>
              <w:divsChild>
                <w:div w:id="2057732064">
                  <w:marLeft w:val="0"/>
                  <w:marRight w:val="0"/>
                  <w:marTop w:val="0"/>
                  <w:marBottom w:val="0"/>
                  <w:divBdr>
                    <w:top w:val="none" w:sz="0" w:space="0" w:color="auto"/>
                    <w:left w:val="none" w:sz="0" w:space="0" w:color="auto"/>
                    <w:bottom w:val="none" w:sz="0" w:space="0" w:color="auto"/>
                    <w:right w:val="none" w:sz="0" w:space="0" w:color="auto"/>
                  </w:divBdr>
                  <w:divsChild>
                    <w:div w:id="716010861">
                      <w:marLeft w:val="0"/>
                      <w:marRight w:val="0"/>
                      <w:marTop w:val="0"/>
                      <w:marBottom w:val="0"/>
                      <w:divBdr>
                        <w:top w:val="none" w:sz="0" w:space="0" w:color="auto"/>
                        <w:left w:val="none" w:sz="0" w:space="0" w:color="auto"/>
                        <w:bottom w:val="none" w:sz="0" w:space="0" w:color="auto"/>
                        <w:right w:val="none" w:sz="0" w:space="0" w:color="auto"/>
                      </w:divBdr>
                      <w:divsChild>
                        <w:div w:id="106387333">
                          <w:marLeft w:val="0"/>
                          <w:marRight w:val="0"/>
                          <w:marTop w:val="0"/>
                          <w:marBottom w:val="0"/>
                          <w:divBdr>
                            <w:top w:val="none" w:sz="0" w:space="0" w:color="auto"/>
                            <w:left w:val="none" w:sz="0" w:space="0" w:color="auto"/>
                            <w:bottom w:val="none" w:sz="0" w:space="0" w:color="auto"/>
                            <w:right w:val="none" w:sz="0" w:space="0" w:color="auto"/>
                          </w:divBdr>
                        </w:div>
                        <w:div w:id="429401134">
                          <w:marLeft w:val="0"/>
                          <w:marRight w:val="0"/>
                          <w:marTop w:val="0"/>
                          <w:marBottom w:val="0"/>
                          <w:divBdr>
                            <w:top w:val="none" w:sz="0" w:space="0" w:color="auto"/>
                            <w:left w:val="none" w:sz="0" w:space="0" w:color="auto"/>
                            <w:bottom w:val="none" w:sz="0" w:space="0" w:color="auto"/>
                            <w:right w:val="none" w:sz="0" w:space="0" w:color="auto"/>
                          </w:divBdr>
                          <w:divsChild>
                            <w:div w:id="465779411">
                              <w:marLeft w:val="0"/>
                              <w:marRight w:val="0"/>
                              <w:marTop w:val="0"/>
                              <w:marBottom w:val="0"/>
                              <w:divBdr>
                                <w:top w:val="none" w:sz="0" w:space="0" w:color="auto"/>
                                <w:left w:val="none" w:sz="0" w:space="0" w:color="auto"/>
                                <w:bottom w:val="none" w:sz="0" w:space="0" w:color="auto"/>
                                <w:right w:val="none" w:sz="0" w:space="0" w:color="auto"/>
                              </w:divBdr>
                              <w:divsChild>
                                <w:div w:id="578565867">
                                  <w:marLeft w:val="0"/>
                                  <w:marRight w:val="0"/>
                                  <w:marTop w:val="0"/>
                                  <w:marBottom w:val="0"/>
                                  <w:divBdr>
                                    <w:top w:val="none" w:sz="0" w:space="0" w:color="auto"/>
                                    <w:left w:val="none" w:sz="0" w:space="0" w:color="auto"/>
                                    <w:bottom w:val="none" w:sz="0" w:space="0" w:color="auto"/>
                                    <w:right w:val="none" w:sz="0" w:space="0" w:color="auto"/>
                                  </w:divBdr>
                                </w:div>
                                <w:div w:id="1587576178">
                                  <w:marLeft w:val="0"/>
                                  <w:marRight w:val="0"/>
                                  <w:marTop w:val="0"/>
                                  <w:marBottom w:val="0"/>
                                  <w:divBdr>
                                    <w:top w:val="none" w:sz="0" w:space="0" w:color="auto"/>
                                    <w:left w:val="none" w:sz="0" w:space="0" w:color="auto"/>
                                    <w:bottom w:val="none" w:sz="0" w:space="0" w:color="auto"/>
                                    <w:right w:val="none" w:sz="0" w:space="0" w:color="auto"/>
                                  </w:divBdr>
                                </w:div>
                                <w:div w:id="1708138344">
                                  <w:marLeft w:val="0"/>
                                  <w:marRight w:val="0"/>
                                  <w:marTop w:val="0"/>
                                  <w:marBottom w:val="0"/>
                                  <w:divBdr>
                                    <w:top w:val="none" w:sz="0" w:space="0" w:color="auto"/>
                                    <w:left w:val="none" w:sz="0" w:space="0" w:color="auto"/>
                                    <w:bottom w:val="none" w:sz="0" w:space="0" w:color="auto"/>
                                    <w:right w:val="none" w:sz="0" w:space="0" w:color="auto"/>
                                  </w:divBdr>
                                </w:div>
                                <w:div w:id="1735200351">
                                  <w:marLeft w:val="0"/>
                                  <w:marRight w:val="0"/>
                                  <w:marTop w:val="0"/>
                                  <w:marBottom w:val="0"/>
                                  <w:divBdr>
                                    <w:top w:val="none" w:sz="0" w:space="0" w:color="auto"/>
                                    <w:left w:val="none" w:sz="0" w:space="0" w:color="auto"/>
                                    <w:bottom w:val="none" w:sz="0" w:space="0" w:color="auto"/>
                                    <w:right w:val="none" w:sz="0" w:space="0" w:color="auto"/>
                                  </w:divBdr>
                                </w:div>
                              </w:divsChild>
                            </w:div>
                            <w:div w:id="1764035085">
                              <w:marLeft w:val="0"/>
                              <w:marRight w:val="0"/>
                              <w:marTop w:val="0"/>
                              <w:marBottom w:val="0"/>
                              <w:divBdr>
                                <w:top w:val="none" w:sz="0" w:space="0" w:color="auto"/>
                                <w:left w:val="none" w:sz="0" w:space="0" w:color="auto"/>
                                <w:bottom w:val="none" w:sz="0" w:space="0" w:color="auto"/>
                                <w:right w:val="none" w:sz="0" w:space="0" w:color="auto"/>
                              </w:divBdr>
                              <w:divsChild>
                                <w:div w:id="1460150430">
                                  <w:marLeft w:val="0"/>
                                  <w:marRight w:val="0"/>
                                  <w:marTop w:val="0"/>
                                  <w:marBottom w:val="0"/>
                                  <w:divBdr>
                                    <w:top w:val="none" w:sz="0" w:space="0" w:color="auto"/>
                                    <w:left w:val="none" w:sz="0" w:space="0" w:color="auto"/>
                                    <w:bottom w:val="none" w:sz="0" w:space="0" w:color="auto"/>
                                    <w:right w:val="none" w:sz="0" w:space="0" w:color="auto"/>
                                  </w:divBdr>
                                </w:div>
                                <w:div w:id="1528175694">
                                  <w:marLeft w:val="0"/>
                                  <w:marRight w:val="0"/>
                                  <w:marTop w:val="0"/>
                                  <w:marBottom w:val="0"/>
                                  <w:divBdr>
                                    <w:top w:val="none" w:sz="0" w:space="0" w:color="auto"/>
                                    <w:left w:val="none" w:sz="0" w:space="0" w:color="auto"/>
                                    <w:bottom w:val="none" w:sz="0" w:space="0" w:color="auto"/>
                                    <w:right w:val="none" w:sz="0" w:space="0" w:color="auto"/>
                                  </w:divBdr>
                                </w:div>
                                <w:div w:id="1555120022">
                                  <w:marLeft w:val="0"/>
                                  <w:marRight w:val="0"/>
                                  <w:marTop w:val="0"/>
                                  <w:marBottom w:val="0"/>
                                  <w:divBdr>
                                    <w:top w:val="none" w:sz="0" w:space="0" w:color="auto"/>
                                    <w:left w:val="none" w:sz="0" w:space="0" w:color="auto"/>
                                    <w:bottom w:val="none" w:sz="0" w:space="0" w:color="auto"/>
                                    <w:right w:val="none" w:sz="0" w:space="0" w:color="auto"/>
                                  </w:divBdr>
                                </w:div>
                                <w:div w:id="187218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6308750">
          <w:marLeft w:val="0"/>
          <w:marRight w:val="0"/>
          <w:marTop w:val="0"/>
          <w:marBottom w:val="0"/>
          <w:divBdr>
            <w:top w:val="none" w:sz="0" w:space="0" w:color="auto"/>
            <w:left w:val="none" w:sz="0" w:space="0" w:color="auto"/>
            <w:bottom w:val="none" w:sz="0" w:space="0" w:color="auto"/>
            <w:right w:val="none" w:sz="0" w:space="0" w:color="auto"/>
          </w:divBdr>
          <w:divsChild>
            <w:div w:id="252591998">
              <w:marLeft w:val="0"/>
              <w:marRight w:val="0"/>
              <w:marTop w:val="0"/>
              <w:marBottom w:val="0"/>
              <w:divBdr>
                <w:top w:val="none" w:sz="0" w:space="0" w:color="auto"/>
                <w:left w:val="none" w:sz="0" w:space="0" w:color="auto"/>
                <w:bottom w:val="none" w:sz="0" w:space="0" w:color="auto"/>
                <w:right w:val="none" w:sz="0" w:space="0" w:color="auto"/>
              </w:divBdr>
              <w:divsChild>
                <w:div w:id="628514563">
                  <w:marLeft w:val="0"/>
                  <w:marRight w:val="0"/>
                  <w:marTop w:val="0"/>
                  <w:marBottom w:val="0"/>
                  <w:divBdr>
                    <w:top w:val="none" w:sz="0" w:space="0" w:color="auto"/>
                    <w:left w:val="none" w:sz="0" w:space="0" w:color="auto"/>
                    <w:bottom w:val="none" w:sz="0" w:space="0" w:color="auto"/>
                    <w:right w:val="none" w:sz="0" w:space="0" w:color="auto"/>
                  </w:divBdr>
                  <w:divsChild>
                    <w:div w:id="1048914794">
                      <w:marLeft w:val="0"/>
                      <w:marRight w:val="0"/>
                      <w:marTop w:val="0"/>
                      <w:marBottom w:val="0"/>
                      <w:divBdr>
                        <w:top w:val="none" w:sz="0" w:space="0" w:color="auto"/>
                        <w:left w:val="none" w:sz="0" w:space="0" w:color="auto"/>
                        <w:bottom w:val="none" w:sz="0" w:space="0" w:color="auto"/>
                        <w:right w:val="none" w:sz="0" w:space="0" w:color="auto"/>
                      </w:divBdr>
                      <w:divsChild>
                        <w:div w:id="1415468550">
                          <w:marLeft w:val="0"/>
                          <w:marRight w:val="0"/>
                          <w:marTop w:val="0"/>
                          <w:marBottom w:val="0"/>
                          <w:divBdr>
                            <w:top w:val="none" w:sz="0" w:space="0" w:color="auto"/>
                            <w:left w:val="none" w:sz="0" w:space="0" w:color="auto"/>
                            <w:bottom w:val="none" w:sz="0" w:space="0" w:color="auto"/>
                            <w:right w:val="none" w:sz="0" w:space="0" w:color="auto"/>
                          </w:divBdr>
                          <w:divsChild>
                            <w:div w:id="1885941842">
                              <w:marLeft w:val="0"/>
                              <w:marRight w:val="0"/>
                              <w:marTop w:val="0"/>
                              <w:marBottom w:val="0"/>
                              <w:divBdr>
                                <w:top w:val="none" w:sz="0" w:space="0" w:color="auto"/>
                                <w:left w:val="none" w:sz="0" w:space="0" w:color="auto"/>
                                <w:bottom w:val="none" w:sz="0" w:space="0" w:color="auto"/>
                                <w:right w:val="none" w:sz="0" w:space="0" w:color="auto"/>
                              </w:divBdr>
                              <w:divsChild>
                                <w:div w:id="358556213">
                                  <w:marLeft w:val="0"/>
                                  <w:marRight w:val="0"/>
                                  <w:marTop w:val="0"/>
                                  <w:marBottom w:val="0"/>
                                  <w:divBdr>
                                    <w:top w:val="none" w:sz="0" w:space="0" w:color="auto"/>
                                    <w:left w:val="none" w:sz="0" w:space="0" w:color="auto"/>
                                    <w:bottom w:val="none" w:sz="0" w:space="0" w:color="auto"/>
                                    <w:right w:val="none" w:sz="0" w:space="0" w:color="auto"/>
                                  </w:divBdr>
                                  <w:divsChild>
                                    <w:div w:id="418065104">
                                      <w:marLeft w:val="120"/>
                                      <w:marRight w:val="120"/>
                                      <w:marTop w:val="60"/>
                                      <w:marBottom w:val="75"/>
                                      <w:divBdr>
                                        <w:top w:val="none" w:sz="0" w:space="0" w:color="auto"/>
                                        <w:left w:val="none" w:sz="0" w:space="0" w:color="auto"/>
                                        <w:bottom w:val="none" w:sz="0" w:space="0" w:color="auto"/>
                                        <w:right w:val="none" w:sz="0" w:space="0" w:color="auto"/>
                                      </w:divBdr>
                                      <w:divsChild>
                                        <w:div w:id="70267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9435540">
      <w:bodyDiv w:val="1"/>
      <w:marLeft w:val="0"/>
      <w:marRight w:val="0"/>
      <w:marTop w:val="0"/>
      <w:marBottom w:val="0"/>
      <w:divBdr>
        <w:top w:val="none" w:sz="0" w:space="0" w:color="auto"/>
        <w:left w:val="none" w:sz="0" w:space="0" w:color="auto"/>
        <w:bottom w:val="none" w:sz="0" w:space="0" w:color="auto"/>
        <w:right w:val="none" w:sz="0" w:space="0" w:color="auto"/>
      </w:divBdr>
    </w:div>
    <w:div w:id="356002841">
      <w:bodyDiv w:val="1"/>
      <w:marLeft w:val="0"/>
      <w:marRight w:val="0"/>
      <w:marTop w:val="0"/>
      <w:marBottom w:val="0"/>
      <w:divBdr>
        <w:top w:val="none" w:sz="0" w:space="0" w:color="auto"/>
        <w:left w:val="none" w:sz="0" w:space="0" w:color="auto"/>
        <w:bottom w:val="none" w:sz="0" w:space="0" w:color="auto"/>
        <w:right w:val="none" w:sz="0" w:space="0" w:color="auto"/>
      </w:divBdr>
      <w:divsChild>
        <w:div w:id="303706089">
          <w:marLeft w:val="0"/>
          <w:marRight w:val="0"/>
          <w:marTop w:val="0"/>
          <w:marBottom w:val="0"/>
          <w:divBdr>
            <w:top w:val="none" w:sz="0" w:space="0" w:color="auto"/>
            <w:left w:val="none" w:sz="0" w:space="0" w:color="auto"/>
            <w:bottom w:val="none" w:sz="0" w:space="0" w:color="auto"/>
            <w:right w:val="none" w:sz="0" w:space="0" w:color="auto"/>
          </w:divBdr>
          <w:divsChild>
            <w:div w:id="895556410">
              <w:marLeft w:val="0"/>
              <w:marRight w:val="0"/>
              <w:marTop w:val="0"/>
              <w:marBottom w:val="0"/>
              <w:divBdr>
                <w:top w:val="none" w:sz="0" w:space="0" w:color="auto"/>
                <w:left w:val="none" w:sz="0" w:space="0" w:color="auto"/>
                <w:bottom w:val="none" w:sz="0" w:space="0" w:color="auto"/>
                <w:right w:val="none" w:sz="0" w:space="0" w:color="auto"/>
              </w:divBdr>
              <w:divsChild>
                <w:div w:id="1666936387">
                  <w:marLeft w:val="0"/>
                  <w:marRight w:val="0"/>
                  <w:marTop w:val="0"/>
                  <w:marBottom w:val="0"/>
                  <w:divBdr>
                    <w:top w:val="none" w:sz="0" w:space="0" w:color="auto"/>
                    <w:left w:val="none" w:sz="0" w:space="0" w:color="auto"/>
                    <w:bottom w:val="none" w:sz="0" w:space="0" w:color="auto"/>
                    <w:right w:val="none" w:sz="0" w:space="0" w:color="auto"/>
                  </w:divBdr>
                  <w:divsChild>
                    <w:div w:id="682783024">
                      <w:marLeft w:val="0"/>
                      <w:marRight w:val="0"/>
                      <w:marTop w:val="0"/>
                      <w:marBottom w:val="0"/>
                      <w:divBdr>
                        <w:top w:val="none" w:sz="0" w:space="0" w:color="auto"/>
                        <w:left w:val="none" w:sz="0" w:space="0" w:color="auto"/>
                        <w:bottom w:val="none" w:sz="0" w:space="0" w:color="auto"/>
                        <w:right w:val="none" w:sz="0" w:space="0" w:color="auto"/>
                      </w:divBdr>
                      <w:divsChild>
                        <w:div w:id="128982960">
                          <w:marLeft w:val="0"/>
                          <w:marRight w:val="0"/>
                          <w:marTop w:val="0"/>
                          <w:marBottom w:val="0"/>
                          <w:divBdr>
                            <w:top w:val="none" w:sz="0" w:space="0" w:color="auto"/>
                            <w:left w:val="none" w:sz="0" w:space="0" w:color="auto"/>
                            <w:bottom w:val="none" w:sz="0" w:space="0" w:color="auto"/>
                            <w:right w:val="none" w:sz="0" w:space="0" w:color="auto"/>
                          </w:divBdr>
                          <w:divsChild>
                            <w:div w:id="1965580935">
                              <w:marLeft w:val="0"/>
                              <w:marRight w:val="0"/>
                              <w:marTop w:val="0"/>
                              <w:marBottom w:val="0"/>
                              <w:divBdr>
                                <w:top w:val="none" w:sz="0" w:space="0" w:color="auto"/>
                                <w:left w:val="none" w:sz="0" w:space="0" w:color="auto"/>
                                <w:bottom w:val="none" w:sz="0" w:space="0" w:color="auto"/>
                                <w:right w:val="none" w:sz="0" w:space="0" w:color="auto"/>
                              </w:divBdr>
                              <w:divsChild>
                                <w:div w:id="890654418">
                                  <w:marLeft w:val="0"/>
                                  <w:marRight w:val="0"/>
                                  <w:marTop w:val="0"/>
                                  <w:marBottom w:val="0"/>
                                  <w:divBdr>
                                    <w:top w:val="none" w:sz="0" w:space="0" w:color="auto"/>
                                    <w:left w:val="none" w:sz="0" w:space="0" w:color="auto"/>
                                    <w:bottom w:val="none" w:sz="0" w:space="0" w:color="auto"/>
                                    <w:right w:val="none" w:sz="0" w:space="0" w:color="auto"/>
                                  </w:divBdr>
                                  <w:divsChild>
                                    <w:div w:id="290021394">
                                      <w:marLeft w:val="120"/>
                                      <w:marRight w:val="120"/>
                                      <w:marTop w:val="60"/>
                                      <w:marBottom w:val="75"/>
                                      <w:divBdr>
                                        <w:top w:val="none" w:sz="0" w:space="0" w:color="auto"/>
                                        <w:left w:val="none" w:sz="0" w:space="0" w:color="auto"/>
                                        <w:bottom w:val="none" w:sz="0" w:space="0" w:color="auto"/>
                                        <w:right w:val="none" w:sz="0" w:space="0" w:color="auto"/>
                                      </w:divBdr>
                                      <w:divsChild>
                                        <w:div w:id="418673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3443035">
          <w:marLeft w:val="0"/>
          <w:marRight w:val="0"/>
          <w:marTop w:val="0"/>
          <w:marBottom w:val="0"/>
          <w:divBdr>
            <w:top w:val="none" w:sz="0" w:space="0" w:color="auto"/>
            <w:left w:val="none" w:sz="0" w:space="0" w:color="auto"/>
            <w:bottom w:val="none" w:sz="0" w:space="0" w:color="auto"/>
            <w:right w:val="none" w:sz="0" w:space="0" w:color="auto"/>
          </w:divBdr>
          <w:divsChild>
            <w:div w:id="1496337569">
              <w:marLeft w:val="0"/>
              <w:marRight w:val="0"/>
              <w:marTop w:val="0"/>
              <w:marBottom w:val="0"/>
              <w:divBdr>
                <w:top w:val="none" w:sz="0" w:space="0" w:color="auto"/>
                <w:left w:val="none" w:sz="0" w:space="0" w:color="auto"/>
                <w:bottom w:val="none" w:sz="0" w:space="0" w:color="auto"/>
                <w:right w:val="none" w:sz="0" w:space="0" w:color="auto"/>
              </w:divBdr>
              <w:divsChild>
                <w:div w:id="349065537">
                  <w:marLeft w:val="0"/>
                  <w:marRight w:val="0"/>
                  <w:marTop w:val="0"/>
                  <w:marBottom w:val="0"/>
                  <w:divBdr>
                    <w:top w:val="none" w:sz="0" w:space="0" w:color="auto"/>
                    <w:left w:val="none" w:sz="0" w:space="0" w:color="auto"/>
                    <w:bottom w:val="none" w:sz="0" w:space="0" w:color="auto"/>
                    <w:right w:val="none" w:sz="0" w:space="0" w:color="auto"/>
                  </w:divBdr>
                  <w:divsChild>
                    <w:div w:id="1316952113">
                      <w:marLeft w:val="0"/>
                      <w:marRight w:val="0"/>
                      <w:marTop w:val="0"/>
                      <w:marBottom w:val="0"/>
                      <w:divBdr>
                        <w:top w:val="none" w:sz="0" w:space="0" w:color="auto"/>
                        <w:left w:val="none" w:sz="0" w:space="0" w:color="auto"/>
                        <w:bottom w:val="none" w:sz="0" w:space="0" w:color="auto"/>
                        <w:right w:val="none" w:sz="0" w:space="0" w:color="auto"/>
                      </w:divBdr>
                      <w:divsChild>
                        <w:div w:id="847796232">
                          <w:marLeft w:val="0"/>
                          <w:marRight w:val="0"/>
                          <w:marTop w:val="0"/>
                          <w:marBottom w:val="0"/>
                          <w:divBdr>
                            <w:top w:val="none" w:sz="0" w:space="0" w:color="auto"/>
                            <w:left w:val="none" w:sz="0" w:space="0" w:color="auto"/>
                            <w:bottom w:val="none" w:sz="0" w:space="0" w:color="auto"/>
                            <w:right w:val="none" w:sz="0" w:space="0" w:color="auto"/>
                          </w:divBdr>
                          <w:divsChild>
                            <w:div w:id="231234171">
                              <w:marLeft w:val="0"/>
                              <w:marRight w:val="0"/>
                              <w:marTop w:val="0"/>
                              <w:marBottom w:val="0"/>
                              <w:divBdr>
                                <w:top w:val="none" w:sz="0" w:space="0" w:color="auto"/>
                                <w:left w:val="none" w:sz="0" w:space="0" w:color="auto"/>
                                <w:bottom w:val="none" w:sz="0" w:space="0" w:color="auto"/>
                                <w:right w:val="none" w:sz="0" w:space="0" w:color="auto"/>
                              </w:divBdr>
                              <w:divsChild>
                                <w:div w:id="1328946535">
                                  <w:marLeft w:val="0"/>
                                  <w:marRight w:val="0"/>
                                  <w:marTop w:val="0"/>
                                  <w:marBottom w:val="0"/>
                                  <w:divBdr>
                                    <w:top w:val="none" w:sz="0" w:space="0" w:color="auto"/>
                                    <w:left w:val="none" w:sz="0" w:space="0" w:color="auto"/>
                                    <w:bottom w:val="none" w:sz="0" w:space="0" w:color="auto"/>
                                    <w:right w:val="none" w:sz="0" w:space="0" w:color="auto"/>
                                  </w:divBdr>
                                </w:div>
                                <w:div w:id="1822385550">
                                  <w:marLeft w:val="0"/>
                                  <w:marRight w:val="0"/>
                                  <w:marTop w:val="0"/>
                                  <w:marBottom w:val="0"/>
                                  <w:divBdr>
                                    <w:top w:val="none" w:sz="0" w:space="0" w:color="auto"/>
                                    <w:left w:val="none" w:sz="0" w:space="0" w:color="auto"/>
                                    <w:bottom w:val="none" w:sz="0" w:space="0" w:color="auto"/>
                                    <w:right w:val="none" w:sz="0" w:space="0" w:color="auto"/>
                                  </w:divBdr>
                                </w:div>
                                <w:div w:id="1991447589">
                                  <w:marLeft w:val="0"/>
                                  <w:marRight w:val="0"/>
                                  <w:marTop w:val="0"/>
                                  <w:marBottom w:val="0"/>
                                  <w:divBdr>
                                    <w:top w:val="none" w:sz="0" w:space="0" w:color="auto"/>
                                    <w:left w:val="none" w:sz="0" w:space="0" w:color="auto"/>
                                    <w:bottom w:val="none" w:sz="0" w:space="0" w:color="auto"/>
                                    <w:right w:val="none" w:sz="0" w:space="0" w:color="auto"/>
                                  </w:divBdr>
                                </w:div>
                                <w:div w:id="2124379404">
                                  <w:marLeft w:val="0"/>
                                  <w:marRight w:val="0"/>
                                  <w:marTop w:val="0"/>
                                  <w:marBottom w:val="0"/>
                                  <w:divBdr>
                                    <w:top w:val="none" w:sz="0" w:space="0" w:color="auto"/>
                                    <w:left w:val="none" w:sz="0" w:space="0" w:color="auto"/>
                                    <w:bottom w:val="none" w:sz="0" w:space="0" w:color="auto"/>
                                    <w:right w:val="none" w:sz="0" w:space="0" w:color="auto"/>
                                  </w:divBdr>
                                </w:div>
                              </w:divsChild>
                            </w:div>
                            <w:div w:id="1438138842">
                              <w:marLeft w:val="0"/>
                              <w:marRight w:val="0"/>
                              <w:marTop w:val="0"/>
                              <w:marBottom w:val="0"/>
                              <w:divBdr>
                                <w:top w:val="none" w:sz="0" w:space="0" w:color="auto"/>
                                <w:left w:val="none" w:sz="0" w:space="0" w:color="auto"/>
                                <w:bottom w:val="none" w:sz="0" w:space="0" w:color="auto"/>
                                <w:right w:val="none" w:sz="0" w:space="0" w:color="auto"/>
                              </w:divBdr>
                              <w:divsChild>
                                <w:div w:id="13921696">
                                  <w:marLeft w:val="0"/>
                                  <w:marRight w:val="0"/>
                                  <w:marTop w:val="0"/>
                                  <w:marBottom w:val="0"/>
                                  <w:divBdr>
                                    <w:top w:val="none" w:sz="0" w:space="0" w:color="auto"/>
                                    <w:left w:val="none" w:sz="0" w:space="0" w:color="auto"/>
                                    <w:bottom w:val="none" w:sz="0" w:space="0" w:color="auto"/>
                                    <w:right w:val="none" w:sz="0" w:space="0" w:color="auto"/>
                                  </w:divBdr>
                                </w:div>
                                <w:div w:id="75059888">
                                  <w:marLeft w:val="0"/>
                                  <w:marRight w:val="0"/>
                                  <w:marTop w:val="0"/>
                                  <w:marBottom w:val="0"/>
                                  <w:divBdr>
                                    <w:top w:val="none" w:sz="0" w:space="0" w:color="auto"/>
                                    <w:left w:val="none" w:sz="0" w:space="0" w:color="auto"/>
                                    <w:bottom w:val="none" w:sz="0" w:space="0" w:color="auto"/>
                                    <w:right w:val="none" w:sz="0" w:space="0" w:color="auto"/>
                                  </w:divBdr>
                                </w:div>
                                <w:div w:id="1231043304">
                                  <w:marLeft w:val="0"/>
                                  <w:marRight w:val="0"/>
                                  <w:marTop w:val="0"/>
                                  <w:marBottom w:val="0"/>
                                  <w:divBdr>
                                    <w:top w:val="none" w:sz="0" w:space="0" w:color="auto"/>
                                    <w:left w:val="none" w:sz="0" w:space="0" w:color="auto"/>
                                    <w:bottom w:val="none" w:sz="0" w:space="0" w:color="auto"/>
                                    <w:right w:val="none" w:sz="0" w:space="0" w:color="auto"/>
                                  </w:divBdr>
                                </w:div>
                                <w:div w:id="168185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1421424">
      <w:bodyDiv w:val="1"/>
      <w:marLeft w:val="0"/>
      <w:marRight w:val="0"/>
      <w:marTop w:val="0"/>
      <w:marBottom w:val="0"/>
      <w:divBdr>
        <w:top w:val="none" w:sz="0" w:space="0" w:color="auto"/>
        <w:left w:val="none" w:sz="0" w:space="0" w:color="auto"/>
        <w:bottom w:val="none" w:sz="0" w:space="0" w:color="auto"/>
        <w:right w:val="none" w:sz="0" w:space="0" w:color="auto"/>
      </w:divBdr>
    </w:div>
    <w:div w:id="735132467">
      <w:bodyDiv w:val="1"/>
      <w:marLeft w:val="0"/>
      <w:marRight w:val="0"/>
      <w:marTop w:val="0"/>
      <w:marBottom w:val="0"/>
      <w:divBdr>
        <w:top w:val="none" w:sz="0" w:space="0" w:color="auto"/>
        <w:left w:val="none" w:sz="0" w:space="0" w:color="auto"/>
        <w:bottom w:val="none" w:sz="0" w:space="0" w:color="auto"/>
        <w:right w:val="none" w:sz="0" w:space="0" w:color="auto"/>
      </w:divBdr>
    </w:div>
    <w:div w:id="961377474">
      <w:bodyDiv w:val="1"/>
      <w:marLeft w:val="0"/>
      <w:marRight w:val="0"/>
      <w:marTop w:val="0"/>
      <w:marBottom w:val="0"/>
      <w:divBdr>
        <w:top w:val="none" w:sz="0" w:space="0" w:color="auto"/>
        <w:left w:val="none" w:sz="0" w:space="0" w:color="auto"/>
        <w:bottom w:val="none" w:sz="0" w:space="0" w:color="auto"/>
        <w:right w:val="none" w:sz="0" w:space="0" w:color="auto"/>
      </w:divBdr>
    </w:div>
    <w:div w:id="1102215323">
      <w:bodyDiv w:val="1"/>
      <w:marLeft w:val="0"/>
      <w:marRight w:val="0"/>
      <w:marTop w:val="0"/>
      <w:marBottom w:val="0"/>
      <w:divBdr>
        <w:top w:val="none" w:sz="0" w:space="0" w:color="auto"/>
        <w:left w:val="none" w:sz="0" w:space="0" w:color="auto"/>
        <w:bottom w:val="none" w:sz="0" w:space="0" w:color="auto"/>
        <w:right w:val="none" w:sz="0" w:space="0" w:color="auto"/>
      </w:divBdr>
    </w:div>
    <w:div w:id="1185944022">
      <w:bodyDiv w:val="1"/>
      <w:marLeft w:val="0"/>
      <w:marRight w:val="0"/>
      <w:marTop w:val="0"/>
      <w:marBottom w:val="0"/>
      <w:divBdr>
        <w:top w:val="none" w:sz="0" w:space="0" w:color="auto"/>
        <w:left w:val="none" w:sz="0" w:space="0" w:color="auto"/>
        <w:bottom w:val="none" w:sz="0" w:space="0" w:color="auto"/>
        <w:right w:val="none" w:sz="0" w:space="0" w:color="auto"/>
      </w:divBdr>
    </w:div>
    <w:div w:id="1512334484">
      <w:bodyDiv w:val="1"/>
      <w:marLeft w:val="0"/>
      <w:marRight w:val="0"/>
      <w:marTop w:val="0"/>
      <w:marBottom w:val="0"/>
      <w:divBdr>
        <w:top w:val="none" w:sz="0" w:space="0" w:color="auto"/>
        <w:left w:val="none" w:sz="0" w:space="0" w:color="auto"/>
        <w:bottom w:val="none" w:sz="0" w:space="0" w:color="auto"/>
        <w:right w:val="none" w:sz="0" w:space="0" w:color="auto"/>
      </w:divBdr>
      <w:divsChild>
        <w:div w:id="997080166">
          <w:marLeft w:val="0"/>
          <w:marRight w:val="0"/>
          <w:marTop w:val="0"/>
          <w:marBottom w:val="0"/>
          <w:divBdr>
            <w:top w:val="none" w:sz="0" w:space="0" w:color="auto"/>
            <w:left w:val="none" w:sz="0" w:space="0" w:color="auto"/>
            <w:bottom w:val="none" w:sz="0" w:space="0" w:color="auto"/>
            <w:right w:val="none" w:sz="0" w:space="0" w:color="auto"/>
          </w:divBdr>
          <w:divsChild>
            <w:div w:id="375198683">
              <w:marLeft w:val="0"/>
              <w:marRight w:val="0"/>
              <w:marTop w:val="0"/>
              <w:marBottom w:val="0"/>
              <w:divBdr>
                <w:top w:val="none" w:sz="0" w:space="0" w:color="auto"/>
                <w:left w:val="none" w:sz="0" w:space="0" w:color="auto"/>
                <w:bottom w:val="none" w:sz="0" w:space="0" w:color="auto"/>
                <w:right w:val="none" w:sz="0" w:space="0" w:color="auto"/>
              </w:divBdr>
              <w:divsChild>
                <w:div w:id="160506756">
                  <w:marLeft w:val="0"/>
                  <w:marRight w:val="0"/>
                  <w:marTop w:val="0"/>
                  <w:marBottom w:val="0"/>
                  <w:divBdr>
                    <w:top w:val="none" w:sz="0" w:space="0" w:color="auto"/>
                    <w:left w:val="none" w:sz="0" w:space="0" w:color="auto"/>
                    <w:bottom w:val="none" w:sz="0" w:space="0" w:color="auto"/>
                    <w:right w:val="none" w:sz="0" w:space="0" w:color="auto"/>
                  </w:divBdr>
                  <w:divsChild>
                    <w:div w:id="387415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9565609">
          <w:marLeft w:val="0"/>
          <w:marRight w:val="0"/>
          <w:marTop w:val="0"/>
          <w:marBottom w:val="0"/>
          <w:divBdr>
            <w:top w:val="none" w:sz="0" w:space="0" w:color="auto"/>
            <w:left w:val="none" w:sz="0" w:space="0" w:color="auto"/>
            <w:bottom w:val="none" w:sz="0" w:space="0" w:color="auto"/>
            <w:right w:val="none" w:sz="0" w:space="0" w:color="auto"/>
          </w:divBdr>
          <w:divsChild>
            <w:div w:id="1895500610">
              <w:marLeft w:val="0"/>
              <w:marRight w:val="0"/>
              <w:marTop w:val="0"/>
              <w:marBottom w:val="0"/>
              <w:divBdr>
                <w:top w:val="none" w:sz="0" w:space="0" w:color="auto"/>
                <w:left w:val="none" w:sz="0" w:space="0" w:color="auto"/>
                <w:bottom w:val="none" w:sz="0" w:space="0" w:color="auto"/>
                <w:right w:val="none" w:sz="0" w:space="0" w:color="auto"/>
              </w:divBdr>
              <w:divsChild>
                <w:div w:id="1439134100">
                  <w:marLeft w:val="0"/>
                  <w:marRight w:val="0"/>
                  <w:marTop w:val="0"/>
                  <w:marBottom w:val="0"/>
                  <w:divBdr>
                    <w:top w:val="none" w:sz="0" w:space="0" w:color="auto"/>
                    <w:left w:val="none" w:sz="0" w:space="0" w:color="auto"/>
                    <w:bottom w:val="none" w:sz="0" w:space="0" w:color="auto"/>
                    <w:right w:val="none" w:sz="0" w:space="0" w:color="auto"/>
                  </w:divBdr>
                  <w:divsChild>
                    <w:div w:id="109787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6970984">
      <w:bodyDiv w:val="1"/>
      <w:marLeft w:val="0"/>
      <w:marRight w:val="0"/>
      <w:marTop w:val="0"/>
      <w:marBottom w:val="0"/>
      <w:divBdr>
        <w:top w:val="none" w:sz="0" w:space="0" w:color="auto"/>
        <w:left w:val="none" w:sz="0" w:space="0" w:color="auto"/>
        <w:bottom w:val="none" w:sz="0" w:space="0" w:color="auto"/>
        <w:right w:val="none" w:sz="0" w:space="0" w:color="auto"/>
      </w:divBdr>
    </w:div>
    <w:div w:id="1972590478">
      <w:bodyDiv w:val="1"/>
      <w:marLeft w:val="0"/>
      <w:marRight w:val="0"/>
      <w:marTop w:val="0"/>
      <w:marBottom w:val="0"/>
      <w:divBdr>
        <w:top w:val="none" w:sz="0" w:space="0" w:color="auto"/>
        <w:left w:val="none" w:sz="0" w:space="0" w:color="auto"/>
        <w:bottom w:val="none" w:sz="0" w:space="0" w:color="auto"/>
        <w:right w:val="none" w:sz="0" w:space="0" w:color="auto"/>
      </w:divBdr>
    </w:div>
    <w:div w:id="1987932910">
      <w:bodyDiv w:val="1"/>
      <w:marLeft w:val="0"/>
      <w:marRight w:val="0"/>
      <w:marTop w:val="0"/>
      <w:marBottom w:val="0"/>
      <w:divBdr>
        <w:top w:val="none" w:sz="0" w:space="0" w:color="auto"/>
        <w:left w:val="none" w:sz="0" w:space="0" w:color="auto"/>
        <w:bottom w:val="none" w:sz="0" w:space="0" w:color="auto"/>
        <w:right w:val="none" w:sz="0" w:space="0" w:color="auto"/>
      </w:divBdr>
    </w:div>
    <w:div w:id="2102754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jpg"/><Relationship Id="rId21" Type="http://schemas.openxmlformats.org/officeDocument/2006/relationships/image" Target="media/image13.png"/><Relationship Id="rId34" Type="http://schemas.openxmlformats.org/officeDocument/2006/relationships/image" Target="media/image26.jpg"/><Relationship Id="rId42" Type="http://schemas.openxmlformats.org/officeDocument/2006/relationships/image" Target="media/image34.jpeg"/><Relationship Id="rId47" Type="http://schemas.openxmlformats.org/officeDocument/2006/relationships/image" Target="media/image39.jpg"/><Relationship Id="rId50" Type="http://schemas.openxmlformats.org/officeDocument/2006/relationships/image" Target="media/image42.jpg"/><Relationship Id="rId55" Type="http://schemas.openxmlformats.org/officeDocument/2006/relationships/image" Target="media/image47.jpg"/><Relationship Id="rId63" Type="http://schemas.openxmlformats.org/officeDocument/2006/relationships/image" Target="media/image55.jpg"/><Relationship Id="rId68" Type="http://schemas.openxmlformats.org/officeDocument/2006/relationships/image" Target="media/image60.jpg"/><Relationship Id="rId76" Type="http://schemas.openxmlformats.org/officeDocument/2006/relationships/hyperlink" Target="https://print-machines.net/heidelberg-speedmaster-xl-75-%D0%BE%D0%BF%D0%B8%D1%81%D0%B0%D0%BD%D0%B8%D0%B5-%D0%B8-%D1%85%D0%B0%D1%80%D0%B0%D0%BA%D1%82%D0%B5%D1%80%D0%B8%D1%81%D1%82%D0%B8%D0%BA%D0%B8/" TargetMode="External"/><Relationship Id="rId7" Type="http://schemas.openxmlformats.org/officeDocument/2006/relationships/footnotes" Target="footnotes.xml"/><Relationship Id="rId71" Type="http://schemas.openxmlformats.org/officeDocument/2006/relationships/image" Target="media/image63.jp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jp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jpg"/><Relationship Id="rId40" Type="http://schemas.openxmlformats.org/officeDocument/2006/relationships/image" Target="media/image32.jpg"/><Relationship Id="rId45" Type="http://schemas.openxmlformats.org/officeDocument/2006/relationships/image" Target="media/image37.jpg"/><Relationship Id="rId53" Type="http://schemas.openxmlformats.org/officeDocument/2006/relationships/image" Target="media/image45.jpg"/><Relationship Id="rId58" Type="http://schemas.openxmlformats.org/officeDocument/2006/relationships/image" Target="media/image50.jpg"/><Relationship Id="rId66" Type="http://schemas.openxmlformats.org/officeDocument/2006/relationships/image" Target="media/image58.jpg"/><Relationship Id="rId74" Type="http://schemas.openxmlformats.org/officeDocument/2006/relationships/hyperlink" Target="http://nz.uad.lviv.ua/static/media/1-60/12.pdf"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53.jpg"/><Relationship Id="rId10" Type="http://schemas.openxmlformats.org/officeDocument/2006/relationships/image" Target="media/image2.jp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jpeg"/><Relationship Id="rId52" Type="http://schemas.openxmlformats.org/officeDocument/2006/relationships/image" Target="media/image44.jpg"/><Relationship Id="rId60" Type="http://schemas.openxmlformats.org/officeDocument/2006/relationships/image" Target="media/image52.jpg"/><Relationship Id="rId65" Type="http://schemas.openxmlformats.org/officeDocument/2006/relationships/image" Target="media/image57.jpg"/><Relationship Id="rId73" Type="http://schemas.openxmlformats.org/officeDocument/2006/relationships/hyperlink" Target="http://www.ukrbook.net/vidavc.html" TargetMode="External"/><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jpg"/><Relationship Id="rId43" Type="http://schemas.openxmlformats.org/officeDocument/2006/relationships/image" Target="media/image35.jpeg"/><Relationship Id="rId48" Type="http://schemas.openxmlformats.org/officeDocument/2006/relationships/image" Target="media/image40.jpg"/><Relationship Id="rId56" Type="http://schemas.openxmlformats.org/officeDocument/2006/relationships/image" Target="media/image48.jpg"/><Relationship Id="rId64" Type="http://schemas.openxmlformats.org/officeDocument/2006/relationships/image" Target="media/image56.jpg"/><Relationship Id="rId69" Type="http://schemas.openxmlformats.org/officeDocument/2006/relationships/image" Target="media/image61.jpg"/><Relationship Id="rId77"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43.jpg"/><Relationship Id="rId72" Type="http://schemas.openxmlformats.org/officeDocument/2006/relationships/hyperlink" Target="https://elartu.tntu.edu.ua/bitstream/lib/27607/2/TSTUSJ_2007v12n4_Prots_Ya-Mechanisms_of_serves_band_47-58.pdf" TargetMode="External"/><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jpg"/><Relationship Id="rId38" Type="http://schemas.openxmlformats.org/officeDocument/2006/relationships/image" Target="media/image30.jpg"/><Relationship Id="rId46" Type="http://schemas.openxmlformats.org/officeDocument/2006/relationships/image" Target="media/image38.jpg"/><Relationship Id="rId59" Type="http://schemas.openxmlformats.org/officeDocument/2006/relationships/image" Target="media/image51.jpg"/><Relationship Id="rId67" Type="http://schemas.openxmlformats.org/officeDocument/2006/relationships/image" Target="media/image59.jpg"/><Relationship Id="rId20" Type="http://schemas.openxmlformats.org/officeDocument/2006/relationships/image" Target="media/image12.png"/><Relationship Id="rId41" Type="http://schemas.openxmlformats.org/officeDocument/2006/relationships/image" Target="media/image33.jpg"/><Relationship Id="rId54" Type="http://schemas.openxmlformats.org/officeDocument/2006/relationships/image" Target="media/image46.jpg"/><Relationship Id="rId62" Type="http://schemas.openxmlformats.org/officeDocument/2006/relationships/image" Target="media/image54.jpg"/><Relationship Id="rId70" Type="http://schemas.openxmlformats.org/officeDocument/2006/relationships/image" Target="media/image62.jpg"/><Relationship Id="rId75" Type="http://schemas.openxmlformats.org/officeDocument/2006/relationships/hyperlink" Target="https://science.lpnu.ua/sites/default/files/journal-paper/2024/apr/34233/vse1-75-81.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jpg"/><Relationship Id="rId49" Type="http://schemas.openxmlformats.org/officeDocument/2006/relationships/image" Target="media/image41.jpg"/><Relationship Id="rId57" Type="http://schemas.openxmlformats.org/officeDocument/2006/relationships/image" Target="media/image49.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FCF028-54F7-4D49-91BF-FB9EBCB45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718</TotalTime>
  <Pages>66</Pages>
  <Words>11657</Words>
  <Characters>66446</Characters>
  <Application>Microsoft Office Word</Application>
  <DocSecurity>0</DocSecurity>
  <Lines>553</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77948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Olexandr Krutogolov</dc:creator>
  <cp:lastModifiedBy>Olexandr Krutogolov</cp:lastModifiedBy>
  <cp:revision>7</cp:revision>
  <dcterms:created xsi:type="dcterms:W3CDTF">2024-06-18T15:32:00Z</dcterms:created>
  <dcterms:modified xsi:type="dcterms:W3CDTF">2024-06-19T06:44:00Z</dcterms:modified>
</cp:coreProperties>
</file>