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438D52" w14:textId="77777777" w:rsidR="00945B42" w:rsidRPr="00991CF7" w:rsidRDefault="00945B42" w:rsidP="00945B42">
      <w:pPr>
        <w:spacing w:after="0" w:line="240" w:lineRule="auto"/>
        <w:jc w:val="center"/>
        <w:rPr>
          <w:rFonts w:ascii="Times New Roman" w:eastAsia="Times New Roman" w:hAnsi="Times New Roman" w:cs="Times New Roman"/>
          <w:b/>
          <w:sz w:val="40"/>
          <w:szCs w:val="40"/>
          <w:lang w:eastAsia="uk-UA"/>
        </w:rPr>
      </w:pPr>
      <w:r w:rsidRPr="00991CF7">
        <w:rPr>
          <w:rFonts w:ascii="Times New Roman" w:eastAsia="Times New Roman" w:hAnsi="Times New Roman" w:cs="Times New Roman"/>
          <w:b/>
          <w:sz w:val="40"/>
          <w:szCs w:val="40"/>
          <w:lang w:eastAsia="uk-UA"/>
        </w:rPr>
        <w:t>МІНІСТЕРСТВО ОСВІТИ І НАУКИ УКРАЇНИ</w:t>
      </w:r>
      <w:r w:rsidRPr="00991CF7">
        <w:rPr>
          <w:rFonts w:ascii="Times New Roman" w:eastAsia="Times New Roman" w:hAnsi="Times New Roman" w:cs="Times New Roman"/>
          <w:b/>
          <w:sz w:val="40"/>
          <w:szCs w:val="40"/>
          <w:lang w:eastAsia="uk-UA"/>
        </w:rPr>
        <w:br/>
        <w:t>НАЦІОНАЛЬНИЙ ТЕХНІЧНИЙ УНІВЕРСИТЕТ УКРАЇНИ</w:t>
      </w:r>
      <w:r w:rsidRPr="00991CF7">
        <w:rPr>
          <w:rFonts w:ascii="Times New Roman" w:eastAsia="Times New Roman" w:hAnsi="Times New Roman" w:cs="Times New Roman"/>
          <w:b/>
          <w:sz w:val="40"/>
          <w:szCs w:val="40"/>
          <w:lang w:eastAsia="uk-UA"/>
        </w:rPr>
        <w:br/>
        <w:t>«КИЇВСЬКИЙ ПОЛІТЕХНІЧНИЙ ІНСТИТУТ</w:t>
      </w:r>
      <w:r w:rsidRPr="00991CF7">
        <w:rPr>
          <w:rFonts w:ascii="Times New Roman" w:eastAsia="Times New Roman" w:hAnsi="Times New Roman" w:cs="Times New Roman"/>
          <w:b/>
          <w:sz w:val="40"/>
          <w:szCs w:val="40"/>
          <w:lang w:eastAsia="uk-UA"/>
        </w:rPr>
        <w:br/>
        <w:t>імені ІГОРЯ СІКОРСЬКОГО»</w:t>
      </w:r>
    </w:p>
    <w:p w14:paraId="209144A7"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0003878C"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2273C746"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r w:rsidRPr="00991CF7">
        <w:rPr>
          <w:rFonts w:ascii="Times New Roman" w:eastAsia="Times New Roman" w:hAnsi="Times New Roman" w:cs="Times New Roman"/>
          <w:sz w:val="28"/>
          <w:szCs w:val="28"/>
          <w:lang w:eastAsia="uk-UA"/>
        </w:rPr>
        <w:br/>
      </w:r>
    </w:p>
    <w:p w14:paraId="4EB091DC"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3DBFD387" w14:textId="77777777" w:rsidR="00B9533E" w:rsidRDefault="00945B42" w:rsidP="00945B42">
      <w:pPr>
        <w:spacing w:after="0" w:line="240" w:lineRule="auto"/>
        <w:jc w:val="center"/>
        <w:rPr>
          <w:rFonts w:ascii="Times New Roman" w:eastAsia="Times New Roman" w:hAnsi="Times New Roman" w:cs="Times New Roman"/>
          <w:b/>
          <w:sz w:val="56"/>
          <w:szCs w:val="56"/>
          <w:lang w:eastAsia="uk-UA"/>
        </w:rPr>
      </w:pPr>
      <w:r w:rsidRPr="00991CF7">
        <w:rPr>
          <w:rFonts w:ascii="Times New Roman" w:eastAsia="Times New Roman" w:hAnsi="Times New Roman" w:cs="Times New Roman"/>
          <w:sz w:val="28"/>
          <w:szCs w:val="28"/>
          <w:lang w:eastAsia="uk-UA"/>
        </w:rPr>
        <w:br/>
      </w:r>
      <w:r w:rsidRPr="00991CF7">
        <w:rPr>
          <w:rFonts w:ascii="Times New Roman" w:eastAsia="Times New Roman" w:hAnsi="Times New Roman" w:cs="Times New Roman"/>
          <w:b/>
          <w:sz w:val="72"/>
          <w:szCs w:val="72"/>
          <w:lang w:eastAsia="uk-UA"/>
        </w:rPr>
        <w:t>ПРОЕКТУВАННЯ ГІДРО-ТА ПНЕВМОПРИВОДІВ</w:t>
      </w:r>
      <w:r w:rsidRPr="00991CF7">
        <w:rPr>
          <w:rFonts w:ascii="Times New Roman" w:eastAsia="Times New Roman" w:hAnsi="Times New Roman" w:cs="Times New Roman"/>
          <w:sz w:val="28"/>
          <w:szCs w:val="28"/>
          <w:lang w:eastAsia="uk-UA"/>
        </w:rPr>
        <w:br/>
      </w:r>
      <w:r w:rsidRPr="00187E10">
        <w:rPr>
          <w:rFonts w:ascii="Times New Roman" w:eastAsia="Times New Roman" w:hAnsi="Times New Roman" w:cs="Times New Roman"/>
          <w:b/>
          <w:sz w:val="56"/>
          <w:szCs w:val="56"/>
          <w:lang w:eastAsia="uk-UA"/>
        </w:rPr>
        <w:t>Курс лекцій</w:t>
      </w:r>
    </w:p>
    <w:p w14:paraId="1CA1A819" w14:textId="0322C6D3" w:rsidR="00945B42" w:rsidRPr="00991CF7" w:rsidRDefault="00945B42" w:rsidP="00945B42">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w:t>
      </w:r>
      <w:r w:rsidRPr="00991CF7">
        <w:rPr>
          <w:rFonts w:ascii="Times New Roman" w:eastAsia="Times New Roman" w:hAnsi="Times New Roman" w:cs="Times New Roman"/>
          <w:b/>
          <w:sz w:val="28"/>
          <w:szCs w:val="28"/>
          <w:lang w:eastAsia="uk-UA"/>
        </w:rPr>
        <w:t>ЧАСТИНА 1</w:t>
      </w:r>
      <w:r w:rsidR="00A32381">
        <w:rPr>
          <w:rFonts w:ascii="Times New Roman" w:eastAsia="Times New Roman" w:hAnsi="Times New Roman" w:cs="Times New Roman"/>
          <w:b/>
          <w:sz w:val="28"/>
          <w:szCs w:val="28"/>
          <w:lang w:eastAsia="uk-UA"/>
        </w:rPr>
        <w:t xml:space="preserve">. </w:t>
      </w:r>
      <w:r w:rsidR="00301D82">
        <w:rPr>
          <w:rFonts w:ascii="Times New Roman" w:eastAsia="Times New Roman" w:hAnsi="Times New Roman" w:cs="Times New Roman"/>
          <w:b/>
          <w:sz w:val="28"/>
          <w:szCs w:val="28"/>
          <w:lang w:eastAsia="uk-UA"/>
        </w:rPr>
        <w:t xml:space="preserve">«ПРОЕКТУВАННЯ </w:t>
      </w:r>
      <w:r w:rsidR="00A32381">
        <w:rPr>
          <w:rFonts w:ascii="Times New Roman" w:eastAsia="Times New Roman" w:hAnsi="Times New Roman" w:cs="Times New Roman"/>
          <w:b/>
          <w:sz w:val="28"/>
          <w:szCs w:val="28"/>
          <w:lang w:eastAsia="uk-UA"/>
        </w:rPr>
        <w:t>ПНЕВМОПРИВОД</w:t>
      </w:r>
      <w:r w:rsidR="00301D82">
        <w:rPr>
          <w:rFonts w:ascii="Times New Roman" w:eastAsia="Times New Roman" w:hAnsi="Times New Roman" w:cs="Times New Roman"/>
          <w:b/>
          <w:sz w:val="28"/>
          <w:szCs w:val="28"/>
          <w:lang w:eastAsia="uk-UA"/>
        </w:rPr>
        <w:t>ІВ»</w:t>
      </w:r>
      <w:r>
        <w:rPr>
          <w:rFonts w:ascii="Times New Roman" w:eastAsia="Times New Roman" w:hAnsi="Times New Roman" w:cs="Times New Roman"/>
          <w:b/>
          <w:sz w:val="28"/>
          <w:szCs w:val="28"/>
          <w:lang w:eastAsia="uk-UA"/>
        </w:rPr>
        <w:t>)</w:t>
      </w:r>
    </w:p>
    <w:p w14:paraId="00BA9370"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10B6E6B0"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53BCADDA" w14:textId="774B86E1" w:rsidR="00945B42" w:rsidRPr="00861B7C" w:rsidRDefault="00945B42" w:rsidP="00945B42">
      <w:pPr>
        <w:spacing w:after="0" w:line="240" w:lineRule="auto"/>
        <w:jc w:val="center"/>
        <w:rPr>
          <w:rFonts w:ascii="Times New Roman" w:eastAsia="Times New Roman" w:hAnsi="Times New Roman" w:cs="Times New Roman"/>
          <w:i/>
          <w:sz w:val="28"/>
          <w:szCs w:val="28"/>
          <w:lang w:eastAsia="ru-RU"/>
        </w:rPr>
      </w:pPr>
      <w:r w:rsidRPr="00991CF7">
        <w:rPr>
          <w:rFonts w:ascii="Times New Roman" w:eastAsia="Times New Roman" w:hAnsi="Times New Roman" w:cs="Times New Roman"/>
          <w:sz w:val="28"/>
          <w:szCs w:val="28"/>
          <w:lang w:eastAsia="uk-UA"/>
        </w:rPr>
        <w:br/>
      </w:r>
    </w:p>
    <w:p w14:paraId="399F74F1" w14:textId="583B557D" w:rsidR="00FA1E1C" w:rsidRPr="00FA1E1C" w:rsidRDefault="00FA1E1C" w:rsidP="00FA1E1C">
      <w:pPr>
        <w:spacing w:after="0" w:line="264" w:lineRule="auto"/>
        <w:jc w:val="center"/>
        <w:rPr>
          <w:rFonts w:ascii="Times New Roman" w:hAnsi="Times New Roman"/>
          <w:sz w:val="28"/>
          <w:szCs w:val="28"/>
        </w:rPr>
      </w:pPr>
      <w:r w:rsidRPr="00FA1E1C">
        <w:rPr>
          <w:rFonts w:ascii="Times New Roman" w:hAnsi="Times New Roman"/>
          <w:sz w:val="28"/>
          <w:szCs w:val="28"/>
        </w:rPr>
        <w:t xml:space="preserve">Затверджено Вченою радою КПІ ім. Ігоря Сікорського </w:t>
      </w:r>
      <w:r w:rsidRPr="00FA1E1C">
        <w:rPr>
          <w:rFonts w:ascii="Times New Roman" w:hAnsi="Times New Roman"/>
          <w:sz w:val="28"/>
          <w:szCs w:val="28"/>
        </w:rPr>
        <w:br/>
        <w:t>як підручник для здобувачів ступеня бакалавра</w:t>
      </w:r>
      <w:r w:rsidRPr="00FA1E1C">
        <w:rPr>
          <w:rFonts w:ascii="Times New Roman" w:hAnsi="Times New Roman"/>
          <w:color w:val="FF0000"/>
          <w:sz w:val="28"/>
          <w:szCs w:val="28"/>
        </w:rPr>
        <w:t xml:space="preserve"> </w:t>
      </w:r>
      <w:r w:rsidRPr="00FA1E1C">
        <w:rPr>
          <w:rFonts w:ascii="Times New Roman" w:hAnsi="Times New Roman"/>
          <w:sz w:val="28"/>
          <w:szCs w:val="28"/>
        </w:rPr>
        <w:br/>
        <w:t xml:space="preserve">за спеціальністю </w:t>
      </w:r>
      <w:r w:rsidRPr="00FA1E1C">
        <w:rPr>
          <w:rFonts w:ascii="Times New Roman" w:eastAsia="Times New Roman" w:hAnsi="Times New Roman" w:cs="Times New Roman"/>
          <w:sz w:val="28"/>
          <w:szCs w:val="28"/>
          <w:lang w:eastAsia="ru-RU"/>
        </w:rPr>
        <w:t>131 Прикладна механіка</w:t>
      </w:r>
    </w:p>
    <w:p w14:paraId="08666737"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5B92710F"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1C08429D"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rPr>
        <w:t>Електронне мережне навчальне видання</w:t>
      </w:r>
    </w:p>
    <w:p w14:paraId="03F045AC"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33AD99A6"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25EC37B1"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72215897"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04508A27"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20D09FDC"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r w:rsidRPr="00991CF7">
        <w:rPr>
          <w:rFonts w:ascii="Times New Roman" w:eastAsia="Times New Roman" w:hAnsi="Times New Roman" w:cs="Times New Roman"/>
          <w:sz w:val="28"/>
          <w:szCs w:val="28"/>
          <w:lang w:eastAsia="uk-UA"/>
        </w:rPr>
        <w:br/>
        <w:t>Київ</w:t>
      </w:r>
      <w:r w:rsidRPr="00991CF7">
        <w:rPr>
          <w:rFonts w:ascii="Times New Roman" w:eastAsia="Times New Roman" w:hAnsi="Times New Roman" w:cs="Times New Roman"/>
          <w:sz w:val="28"/>
          <w:szCs w:val="28"/>
          <w:lang w:eastAsia="uk-UA"/>
        </w:rPr>
        <w:br/>
        <w:t>КПІ ім. Ігоря Сікорського</w:t>
      </w:r>
      <w:r w:rsidRPr="00991CF7">
        <w:rPr>
          <w:rFonts w:ascii="Times New Roman" w:eastAsia="Times New Roman" w:hAnsi="Times New Roman" w:cs="Times New Roman"/>
          <w:sz w:val="28"/>
          <w:szCs w:val="28"/>
          <w:lang w:eastAsia="uk-UA"/>
        </w:rPr>
        <w:br/>
        <w:t>202</w:t>
      </w:r>
      <w:r>
        <w:rPr>
          <w:rFonts w:ascii="Times New Roman" w:eastAsia="Times New Roman" w:hAnsi="Times New Roman" w:cs="Times New Roman"/>
          <w:sz w:val="28"/>
          <w:szCs w:val="28"/>
          <w:lang w:eastAsia="uk-UA"/>
        </w:rPr>
        <w:t>2</w:t>
      </w:r>
    </w:p>
    <w:p w14:paraId="7E917C68"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2E5E988B" w14:textId="77777777" w:rsidR="00945B42" w:rsidRDefault="00945B42" w:rsidP="00945B42">
      <w:pPr>
        <w:spacing w:after="0" w:line="240" w:lineRule="auto"/>
        <w:jc w:val="center"/>
        <w:rPr>
          <w:rFonts w:ascii="Times New Roman" w:eastAsia="Times New Roman" w:hAnsi="Times New Roman" w:cs="Times New Roman"/>
          <w:sz w:val="28"/>
          <w:szCs w:val="28"/>
          <w:lang w:eastAsia="uk-UA"/>
        </w:rPr>
      </w:pPr>
    </w:p>
    <w:p w14:paraId="7E0EE296" w14:textId="77777777" w:rsidR="00945B42" w:rsidRDefault="00A440E0" w:rsidP="00945B42">
      <w:pPr>
        <w:spacing w:after="0" w:line="240" w:lineRule="auto"/>
        <w:jc w:val="center"/>
        <w:rPr>
          <w:rFonts w:ascii="Times New Roman" w:eastAsia="Times New Roman" w:hAnsi="Times New Roman" w:cs="Times New Roman"/>
          <w:sz w:val="28"/>
          <w:szCs w:val="28"/>
          <w:lang w:eastAsia="uk-UA"/>
        </w:rPr>
      </w:pPr>
      <w:r>
        <w:rPr>
          <w:rStyle w:val="a9"/>
          <w:szCs w:val="20"/>
        </w:rPr>
        <w:commentReference w:id="0"/>
      </w:r>
    </w:p>
    <w:tbl>
      <w:tblPr>
        <w:tblpPr w:leftFromText="180" w:rightFromText="180" w:vertAnchor="text" w:horzAnchor="margin" w:tblpY="-407"/>
        <w:tblW w:w="9571" w:type="dxa"/>
        <w:tblLayout w:type="fixed"/>
        <w:tblLook w:val="0400" w:firstRow="0" w:lastRow="0" w:firstColumn="0" w:lastColumn="0" w:noHBand="0" w:noVBand="1"/>
      </w:tblPr>
      <w:tblGrid>
        <w:gridCol w:w="2093"/>
        <w:gridCol w:w="7478"/>
      </w:tblGrid>
      <w:tr w:rsidR="00945B42" w:rsidRPr="00861B7C" w14:paraId="2C654125" w14:textId="77777777" w:rsidTr="00A203C6">
        <w:tc>
          <w:tcPr>
            <w:tcW w:w="2093" w:type="dxa"/>
          </w:tcPr>
          <w:p w14:paraId="1C178962" w14:textId="77777777" w:rsidR="00945B42" w:rsidRPr="00861B7C" w:rsidRDefault="00945B42" w:rsidP="00A203C6">
            <w:pPr>
              <w:tabs>
                <w:tab w:val="left" w:pos="142"/>
              </w:tabs>
              <w:spacing w:before="240" w:after="0" w:line="360" w:lineRule="auto"/>
              <w:rPr>
                <w:rFonts w:ascii="Times New Roman" w:eastAsia="Times New Roman" w:hAnsi="Times New Roman" w:cs="Times New Roman"/>
                <w:sz w:val="26"/>
                <w:szCs w:val="26"/>
                <w:lang w:eastAsia="ru-RU"/>
              </w:rPr>
            </w:pPr>
            <w:r w:rsidRPr="00861B7C">
              <w:rPr>
                <w:rFonts w:ascii="Times New Roman" w:eastAsia="Times New Roman" w:hAnsi="Times New Roman" w:cs="Times New Roman"/>
                <w:sz w:val="26"/>
                <w:szCs w:val="26"/>
                <w:lang w:eastAsia="ru-RU"/>
              </w:rPr>
              <w:lastRenderedPageBreak/>
              <w:t>Рецензент</w:t>
            </w:r>
          </w:p>
        </w:tc>
        <w:tc>
          <w:tcPr>
            <w:tcW w:w="7478" w:type="dxa"/>
          </w:tcPr>
          <w:p w14:paraId="4DFE35DD" w14:textId="78C31662" w:rsidR="00945B42" w:rsidRPr="00861B7C" w:rsidRDefault="00A32381" w:rsidP="00A32381">
            <w:pPr>
              <w:tabs>
                <w:tab w:val="left" w:pos="142"/>
              </w:tabs>
              <w:spacing w:before="240" w:after="0" w:line="360" w:lineRule="auto"/>
              <w:rPr>
                <w:rFonts w:ascii="Times New Roman" w:eastAsia="Times New Roman" w:hAnsi="Times New Roman" w:cs="Times New Roman"/>
                <w:sz w:val="26"/>
                <w:szCs w:val="26"/>
                <w:lang w:eastAsia="ru-RU"/>
              </w:rPr>
            </w:pPr>
            <w:r w:rsidRPr="00A32381">
              <w:rPr>
                <w:rFonts w:ascii="Times New Roman" w:eastAsia="Times New Roman" w:hAnsi="Times New Roman" w:cs="Times New Roman"/>
                <w:sz w:val="26"/>
                <w:szCs w:val="26"/>
                <w:lang w:eastAsia="ru-RU"/>
              </w:rPr>
              <w:t>Струтинський В.Б</w:t>
            </w:r>
            <w:r w:rsidR="00945B42" w:rsidRPr="00A32381">
              <w:rPr>
                <w:rFonts w:ascii="Times New Roman" w:eastAsia="Times New Roman" w:hAnsi="Times New Roman" w:cs="Times New Roman"/>
                <w:sz w:val="26"/>
                <w:szCs w:val="26"/>
                <w:lang w:eastAsia="ru-RU"/>
              </w:rPr>
              <w:t>., д-р техн. наук, проф.,                                 кафедри КМ</w:t>
            </w:r>
            <w:r w:rsidR="00945B42" w:rsidRPr="00A32381">
              <w:rPr>
                <w:rFonts w:ascii="Times New Roman" w:eastAsia="Times New Roman" w:hAnsi="Times New Roman" w:cs="Times New Roman"/>
                <w:sz w:val="24"/>
                <w:szCs w:val="24"/>
                <w:lang w:eastAsia="ru-RU"/>
              </w:rPr>
              <w:t xml:space="preserve">  КПІ ім. Ігоря Сікорського</w:t>
            </w:r>
          </w:p>
        </w:tc>
      </w:tr>
    </w:tbl>
    <w:tbl>
      <w:tblPr>
        <w:tblW w:w="9571" w:type="dxa"/>
        <w:tblLayout w:type="fixed"/>
        <w:tblLook w:val="0400" w:firstRow="0" w:lastRow="0" w:firstColumn="0" w:lastColumn="0" w:noHBand="0" w:noVBand="1"/>
      </w:tblPr>
      <w:tblGrid>
        <w:gridCol w:w="2097"/>
        <w:gridCol w:w="7474"/>
      </w:tblGrid>
      <w:tr w:rsidR="00945B42" w:rsidRPr="00861B7C" w14:paraId="3F0DDEEC" w14:textId="77777777" w:rsidTr="00A203C6">
        <w:tc>
          <w:tcPr>
            <w:tcW w:w="2097" w:type="dxa"/>
          </w:tcPr>
          <w:p w14:paraId="4380E476" w14:textId="77777777" w:rsidR="00945B42" w:rsidRPr="00861B7C" w:rsidRDefault="00945B42" w:rsidP="00A203C6">
            <w:pPr>
              <w:tabs>
                <w:tab w:val="left" w:pos="142"/>
              </w:tabs>
              <w:spacing w:before="240" w:after="0" w:line="360" w:lineRule="auto"/>
              <w:rPr>
                <w:rFonts w:ascii="Times New Roman" w:eastAsia="Times New Roman" w:hAnsi="Times New Roman" w:cs="Times New Roman"/>
                <w:sz w:val="26"/>
                <w:szCs w:val="26"/>
                <w:lang w:eastAsia="ru-RU"/>
              </w:rPr>
            </w:pPr>
            <w:r w:rsidRPr="00861B7C">
              <w:rPr>
                <w:rFonts w:ascii="Times New Roman" w:eastAsia="Times New Roman" w:hAnsi="Times New Roman" w:cs="Times New Roman"/>
                <w:sz w:val="26"/>
                <w:szCs w:val="26"/>
                <w:lang w:eastAsia="ru-RU"/>
              </w:rPr>
              <w:lastRenderedPageBreak/>
              <w:t>Відповідальний редактор</w:t>
            </w:r>
          </w:p>
        </w:tc>
        <w:tc>
          <w:tcPr>
            <w:tcW w:w="7474" w:type="dxa"/>
          </w:tcPr>
          <w:p w14:paraId="42C9494D" w14:textId="2E3D2FD4" w:rsidR="00945B42" w:rsidRPr="00861B7C" w:rsidRDefault="00945B42" w:rsidP="00A203C6">
            <w:pPr>
              <w:tabs>
                <w:tab w:val="left" w:pos="142"/>
              </w:tabs>
              <w:spacing w:before="240" w:after="0" w:line="360" w:lineRule="auto"/>
              <w:rPr>
                <w:rFonts w:ascii="Times New Roman" w:eastAsia="Times New Roman" w:hAnsi="Times New Roman" w:cs="Times New Roman"/>
                <w:sz w:val="26"/>
                <w:szCs w:val="26"/>
                <w:lang w:eastAsia="ru-RU"/>
              </w:rPr>
            </w:pPr>
            <w:r w:rsidRPr="00861B7C">
              <w:rPr>
                <w:rFonts w:ascii="Times New Roman" w:eastAsia="Times New Roman" w:hAnsi="Times New Roman" w:cs="Times New Roman"/>
                <w:sz w:val="26"/>
                <w:szCs w:val="26"/>
                <w:lang w:eastAsia="ru-RU"/>
              </w:rPr>
              <w:t xml:space="preserve">Луговський О.Ф., д-р техн. наук, проф., </w:t>
            </w:r>
            <w:r w:rsidR="002B04D2">
              <w:rPr>
                <w:rFonts w:ascii="Times New Roman" w:eastAsia="Times New Roman" w:hAnsi="Times New Roman" w:cs="Times New Roman"/>
                <w:sz w:val="26"/>
                <w:szCs w:val="26"/>
                <w:lang w:eastAsia="ru-RU"/>
              </w:rPr>
              <w:t xml:space="preserve">в.о. </w:t>
            </w:r>
            <w:r>
              <w:rPr>
                <w:rFonts w:ascii="Times New Roman" w:eastAsia="Times New Roman" w:hAnsi="Times New Roman" w:cs="Times New Roman"/>
                <w:sz w:val="26"/>
                <w:szCs w:val="26"/>
                <w:lang w:eastAsia="ru-RU"/>
              </w:rPr>
              <w:t>завідувач</w:t>
            </w:r>
            <w:r w:rsidR="002B04D2">
              <w:rPr>
                <w:rFonts w:ascii="Times New Roman" w:eastAsia="Times New Roman" w:hAnsi="Times New Roman" w:cs="Times New Roman"/>
                <w:sz w:val="26"/>
                <w:szCs w:val="26"/>
                <w:lang w:eastAsia="ru-RU"/>
              </w:rPr>
              <w:t>а</w:t>
            </w:r>
            <w:r>
              <w:rPr>
                <w:rFonts w:ascii="Times New Roman" w:eastAsia="Times New Roman" w:hAnsi="Times New Roman" w:cs="Times New Roman"/>
                <w:sz w:val="26"/>
                <w:szCs w:val="26"/>
                <w:lang w:eastAsia="ru-RU"/>
              </w:rPr>
              <w:t xml:space="preserve"> </w:t>
            </w:r>
            <w:r w:rsidRPr="00861B7C">
              <w:rPr>
                <w:rFonts w:ascii="Times New Roman" w:eastAsia="Times New Roman" w:hAnsi="Times New Roman" w:cs="Times New Roman"/>
                <w:sz w:val="26"/>
                <w:szCs w:val="26"/>
                <w:lang w:eastAsia="ru-RU"/>
              </w:rPr>
              <w:t>кафедри ПГМ КПІ ім. Ігоря Сікорського</w:t>
            </w:r>
          </w:p>
        </w:tc>
      </w:tr>
    </w:tbl>
    <w:p w14:paraId="122DD64F" w14:textId="77777777" w:rsidR="00945B42" w:rsidRPr="00861B7C" w:rsidRDefault="00945B42" w:rsidP="00945B42">
      <w:pPr>
        <w:tabs>
          <w:tab w:val="left" w:pos="142"/>
        </w:tabs>
        <w:spacing w:after="0" w:line="360" w:lineRule="auto"/>
        <w:rPr>
          <w:rFonts w:ascii="Times New Roman" w:eastAsia="Times New Roman" w:hAnsi="Times New Roman" w:cs="Times New Roman"/>
          <w:sz w:val="26"/>
          <w:szCs w:val="26"/>
          <w:lang w:eastAsia="ru-RU"/>
        </w:rPr>
      </w:pPr>
    </w:p>
    <w:tbl>
      <w:tblPr>
        <w:tblW w:w="9571" w:type="dxa"/>
        <w:tblLayout w:type="fixed"/>
        <w:tblLook w:val="0400" w:firstRow="0" w:lastRow="0" w:firstColumn="0" w:lastColumn="0" w:noHBand="0" w:noVBand="1"/>
      </w:tblPr>
      <w:tblGrid>
        <w:gridCol w:w="2097"/>
        <w:gridCol w:w="7474"/>
      </w:tblGrid>
      <w:tr w:rsidR="00945B42" w:rsidRPr="00861B7C" w14:paraId="4A6C03CD" w14:textId="77777777" w:rsidTr="00A203C6">
        <w:tc>
          <w:tcPr>
            <w:tcW w:w="2097" w:type="dxa"/>
          </w:tcPr>
          <w:p w14:paraId="03834E9F" w14:textId="77777777" w:rsidR="00945B42" w:rsidRPr="00861B7C" w:rsidRDefault="00945B42" w:rsidP="00A203C6">
            <w:pPr>
              <w:tabs>
                <w:tab w:val="left" w:pos="142"/>
              </w:tabs>
              <w:spacing w:after="0" w:line="360" w:lineRule="auto"/>
              <w:rPr>
                <w:rFonts w:ascii="Times New Roman" w:eastAsia="Times New Roman" w:hAnsi="Times New Roman" w:cs="Times New Roman"/>
                <w:sz w:val="26"/>
                <w:szCs w:val="26"/>
                <w:lang w:eastAsia="ru-RU"/>
              </w:rPr>
            </w:pPr>
            <w:r w:rsidRPr="00861B7C">
              <w:rPr>
                <w:rFonts w:ascii="Times New Roman" w:eastAsia="Times New Roman" w:hAnsi="Times New Roman" w:cs="Times New Roman"/>
                <w:sz w:val="26"/>
                <w:szCs w:val="26"/>
                <w:lang w:eastAsia="ru-RU"/>
              </w:rPr>
              <w:t>Укладач:</w:t>
            </w:r>
          </w:p>
        </w:tc>
        <w:tc>
          <w:tcPr>
            <w:tcW w:w="7474" w:type="dxa"/>
          </w:tcPr>
          <w:p w14:paraId="5F6BECE5" w14:textId="77777777" w:rsidR="00945B42" w:rsidRPr="00861B7C" w:rsidRDefault="00945B42" w:rsidP="00A203C6">
            <w:pPr>
              <w:tabs>
                <w:tab w:val="left" w:pos="142"/>
              </w:tabs>
              <w:spacing w:after="60" w:line="360" w:lineRule="auto"/>
              <w:rPr>
                <w:rFonts w:ascii="Times New Roman" w:eastAsia="Times New Roman" w:hAnsi="Times New Roman" w:cs="Times New Roman"/>
                <w:color w:val="FF0000"/>
                <w:sz w:val="26"/>
                <w:szCs w:val="26"/>
                <w:lang w:eastAsia="ru-RU"/>
              </w:rPr>
            </w:pPr>
            <w:r w:rsidRPr="00861B7C">
              <w:rPr>
                <w:rFonts w:ascii="Times New Roman" w:eastAsia="Times New Roman" w:hAnsi="Times New Roman" w:cs="Times New Roman"/>
                <w:i/>
                <w:sz w:val="26"/>
                <w:szCs w:val="26"/>
                <w:lang w:eastAsia="ru-RU"/>
              </w:rPr>
              <w:t xml:space="preserve">Носко Сергій Вікторович, канд. техн. наук, доц., доц., кафедри ПГМ  </w:t>
            </w:r>
            <w:r w:rsidRPr="00861B7C">
              <w:rPr>
                <w:rFonts w:ascii="Times New Roman" w:eastAsia="Times New Roman" w:hAnsi="Times New Roman" w:cs="Times New Roman"/>
                <w:sz w:val="26"/>
                <w:szCs w:val="26"/>
                <w:lang w:eastAsia="ru-RU"/>
              </w:rPr>
              <w:t>КПІ ім. Ігоря Сікорського</w:t>
            </w:r>
          </w:p>
        </w:tc>
      </w:tr>
    </w:tbl>
    <w:p w14:paraId="213D7390" w14:textId="7F1FB5AF" w:rsidR="00FA1E1C" w:rsidRPr="00331896" w:rsidRDefault="00FA1E1C" w:rsidP="00FA1E1C">
      <w:pPr>
        <w:spacing w:after="0" w:line="240" w:lineRule="auto"/>
        <w:ind w:right="-2"/>
        <w:jc w:val="center"/>
        <w:rPr>
          <w:rFonts w:ascii="Times New Roman" w:hAnsi="Times New Roman"/>
          <w:i/>
          <w:szCs w:val="28"/>
        </w:rPr>
      </w:pPr>
      <w:r w:rsidRPr="00331896">
        <w:rPr>
          <w:rFonts w:ascii="Times New Roman" w:hAnsi="Times New Roman"/>
          <w:i/>
          <w:szCs w:val="28"/>
        </w:rPr>
        <w:t xml:space="preserve">Гриф надано </w:t>
      </w:r>
      <w:r>
        <w:rPr>
          <w:rFonts w:ascii="Times New Roman" w:hAnsi="Times New Roman"/>
          <w:i/>
          <w:szCs w:val="28"/>
        </w:rPr>
        <w:t>Вченою</w:t>
      </w:r>
      <w:r w:rsidRPr="00331896">
        <w:rPr>
          <w:rFonts w:ascii="Times New Roman" w:hAnsi="Times New Roman"/>
          <w:i/>
          <w:szCs w:val="28"/>
        </w:rPr>
        <w:t xml:space="preserve"> радою КПІ ім. Ігоря Сікорського </w:t>
      </w:r>
      <w:r w:rsidRPr="00331896">
        <w:rPr>
          <w:rFonts w:ascii="Times New Roman" w:hAnsi="Times New Roman"/>
          <w:i/>
          <w:szCs w:val="28"/>
        </w:rPr>
        <w:br/>
        <w:t xml:space="preserve">(протокол № </w:t>
      </w:r>
      <w:r w:rsidRPr="00FA1E1C">
        <w:rPr>
          <w:rFonts w:ascii="Times New Roman" w:hAnsi="Times New Roman"/>
          <w:i/>
          <w:szCs w:val="28"/>
        </w:rPr>
        <w:t xml:space="preserve">4 </w:t>
      </w:r>
      <w:r w:rsidRPr="00331896">
        <w:rPr>
          <w:rFonts w:ascii="Times New Roman" w:hAnsi="Times New Roman"/>
          <w:i/>
          <w:szCs w:val="28"/>
        </w:rPr>
        <w:t xml:space="preserve">від </w:t>
      </w:r>
      <w:r>
        <w:rPr>
          <w:rFonts w:ascii="Times New Roman" w:eastAsia="Times New Roman" w:hAnsi="Times New Roman" w:cs="Times New Roman"/>
          <w:i/>
          <w:lang w:val="ru-RU" w:eastAsia="ru-RU"/>
        </w:rPr>
        <w:t>19.01.2023</w:t>
      </w:r>
      <w:r>
        <w:rPr>
          <w:rFonts w:ascii="Times New Roman" w:hAnsi="Times New Roman"/>
          <w:i/>
          <w:szCs w:val="28"/>
          <w:lang w:val="ru-RU"/>
        </w:rPr>
        <w:t xml:space="preserve"> </w:t>
      </w:r>
      <w:r>
        <w:rPr>
          <w:rFonts w:ascii="Times New Roman" w:hAnsi="Times New Roman"/>
          <w:i/>
          <w:szCs w:val="28"/>
        </w:rPr>
        <w:t>р.)</w:t>
      </w:r>
    </w:p>
    <w:p w14:paraId="2CDABDEB" w14:textId="77777777" w:rsidR="00945B42" w:rsidRPr="00861B7C" w:rsidRDefault="00945B42" w:rsidP="00945B42">
      <w:pPr>
        <w:tabs>
          <w:tab w:val="left" w:pos="142"/>
        </w:tabs>
        <w:spacing w:after="0" w:line="360" w:lineRule="auto"/>
        <w:jc w:val="center"/>
        <w:rPr>
          <w:rFonts w:ascii="Times New Roman" w:eastAsia="Times New Roman" w:hAnsi="Times New Roman" w:cs="Times New Roman"/>
          <w:b/>
          <w:sz w:val="26"/>
          <w:szCs w:val="26"/>
          <w:lang w:eastAsia="ru-RU"/>
        </w:rPr>
      </w:pPr>
    </w:p>
    <w:p w14:paraId="62A331EC" w14:textId="6FF4B0AC" w:rsidR="00945B42" w:rsidRPr="000C3354" w:rsidRDefault="00BC3686" w:rsidP="000C3354">
      <w:pPr>
        <w:tabs>
          <w:tab w:val="left" w:pos="142"/>
        </w:tabs>
        <w:spacing w:before="280" w:after="280" w:line="240" w:lineRule="auto"/>
        <w:rPr>
          <w:rFonts w:ascii="Times New Roman" w:eastAsia="Times New Roman" w:hAnsi="Times New Roman" w:cs="Times New Roman"/>
          <w:sz w:val="24"/>
          <w:szCs w:val="24"/>
          <w:lang w:eastAsia="ru-RU"/>
        </w:rPr>
      </w:pPr>
      <w:r w:rsidRPr="000C3354">
        <w:rPr>
          <w:rFonts w:ascii="Times New Roman" w:eastAsia="Times New Roman" w:hAnsi="Times New Roman" w:cs="Times New Roman"/>
          <w:sz w:val="24"/>
          <w:szCs w:val="24"/>
          <w:lang w:eastAsia="ru-RU"/>
        </w:rPr>
        <w:t xml:space="preserve">           </w:t>
      </w:r>
      <w:r w:rsidR="00945B42" w:rsidRPr="000C3354">
        <w:rPr>
          <w:rFonts w:ascii="Times New Roman" w:eastAsia="Times New Roman" w:hAnsi="Times New Roman" w:cs="Times New Roman"/>
          <w:sz w:val="24"/>
          <w:szCs w:val="24"/>
          <w:lang w:eastAsia="ru-RU"/>
        </w:rPr>
        <w:t>В курсі лекцій викладено матеріали для вивчення дисципліни «Проектування гідро</w:t>
      </w:r>
      <w:r w:rsidR="000C3354" w:rsidRPr="000C3354">
        <w:rPr>
          <w:rFonts w:ascii="Times New Roman" w:eastAsia="Times New Roman" w:hAnsi="Times New Roman" w:cs="Times New Roman"/>
          <w:sz w:val="24"/>
          <w:szCs w:val="24"/>
          <w:lang w:eastAsia="ru-RU"/>
        </w:rPr>
        <w:t xml:space="preserve"> </w:t>
      </w:r>
      <w:r w:rsidR="00945B42" w:rsidRPr="000C3354">
        <w:rPr>
          <w:rFonts w:ascii="Times New Roman" w:eastAsia="Times New Roman" w:hAnsi="Times New Roman" w:cs="Times New Roman"/>
          <w:sz w:val="24"/>
          <w:szCs w:val="24"/>
          <w:lang w:eastAsia="ru-RU"/>
        </w:rPr>
        <w:t>-</w:t>
      </w:r>
      <w:r w:rsidR="000C3354" w:rsidRPr="000C3354">
        <w:rPr>
          <w:rFonts w:ascii="Times New Roman" w:eastAsia="Times New Roman" w:hAnsi="Times New Roman" w:cs="Times New Roman"/>
          <w:sz w:val="24"/>
          <w:szCs w:val="24"/>
          <w:lang w:eastAsia="ru-RU"/>
        </w:rPr>
        <w:t xml:space="preserve"> </w:t>
      </w:r>
      <w:r w:rsidR="00945B42" w:rsidRPr="000C3354">
        <w:rPr>
          <w:rFonts w:ascii="Times New Roman" w:eastAsia="Times New Roman" w:hAnsi="Times New Roman" w:cs="Times New Roman"/>
          <w:sz w:val="24"/>
          <w:szCs w:val="24"/>
          <w:lang w:eastAsia="ru-RU"/>
        </w:rPr>
        <w:t>та пневмоприводів». Приділено увагу методиці і послідовності інженерного розрахунку об’ємних пневмоприводів і пневматичних систем керування. Наведено основні поняття теорії пневматичних приводів, розглядаються конструкції та принцип дії принципових схем приводів відповідно до заданого циклу роботи. Запропонована методика і послідовність інженерного розрахунку пневмоприводів і пневматичних систем керування.  Навчальний посібник призначений на надання допомоги студентам бакалаврських і магістерських напрямів підготовки  спеціальності – 131 «Прикладна механіка» при вивченні дисципліни «Проектування гідро-та пневмоприводів», а також при виконанні ними курсових і контрольних робіт та випускних дисертацій.. Розглянути методи і результати аналізу робочих процесів в пневматичних приводах сприяють рішенню задач послідуючих лекційних дисциплін: «Гідроавтоматика і керування», «Роботи і маніпулятори в машинобудуванні», «Модульні промислові системи».  Посібник може бути використаний студентами спеціальностей механіко- машинобудівного інституту, а також спеціальностей машинобудівного профілю.</w:t>
      </w:r>
    </w:p>
    <w:p w14:paraId="29BF137C" w14:textId="77777777" w:rsidR="00945B42" w:rsidRPr="00861B7C" w:rsidRDefault="00945B42" w:rsidP="00945B42">
      <w:pPr>
        <w:tabs>
          <w:tab w:val="left" w:pos="142"/>
          <w:tab w:val="right" w:pos="9641"/>
        </w:tabs>
        <w:spacing w:after="0" w:line="360" w:lineRule="auto"/>
        <w:ind w:right="-2"/>
        <w:rPr>
          <w:rFonts w:ascii="Times New Roman" w:eastAsia="Times New Roman" w:hAnsi="Times New Roman" w:cs="Times New Roman"/>
          <w:sz w:val="28"/>
          <w:szCs w:val="28"/>
          <w:lang w:eastAsia="ru-RU"/>
        </w:rPr>
      </w:pPr>
      <w:r w:rsidRPr="00861B7C">
        <w:rPr>
          <w:rFonts w:ascii="Times New Roman" w:eastAsia="Times New Roman" w:hAnsi="Times New Roman" w:cs="Times New Roman"/>
          <w:color w:val="FF0000"/>
          <w:sz w:val="24"/>
          <w:szCs w:val="24"/>
          <w:lang w:eastAsia="ru-RU"/>
        </w:rPr>
        <w:tab/>
      </w:r>
    </w:p>
    <w:p w14:paraId="225B5357" w14:textId="49D8972B" w:rsidR="00945B42" w:rsidRPr="008250EA" w:rsidRDefault="00945B42" w:rsidP="00945B42">
      <w:pPr>
        <w:tabs>
          <w:tab w:val="left" w:pos="142"/>
        </w:tabs>
        <w:spacing w:line="360" w:lineRule="auto"/>
        <w:ind w:right="-2"/>
        <w:rPr>
          <w:rFonts w:ascii="Times New Roman" w:eastAsia="Times New Roman" w:hAnsi="Times New Roman" w:cs="Times New Roman"/>
          <w:sz w:val="20"/>
          <w:szCs w:val="20"/>
          <w:lang w:eastAsia="ru-RU"/>
        </w:rPr>
      </w:pPr>
      <w:r w:rsidRPr="00861B7C">
        <w:rPr>
          <w:rFonts w:ascii="Arial" w:eastAsia="Arial" w:hAnsi="Arial" w:cs="Arial"/>
          <w:b/>
          <w:sz w:val="24"/>
          <w:szCs w:val="24"/>
          <w:lang w:eastAsia="ru-RU"/>
        </w:rPr>
        <w:t xml:space="preserve">              </w:t>
      </w:r>
      <w:r w:rsidRPr="008250EA">
        <w:rPr>
          <w:rFonts w:ascii="Times New Roman" w:eastAsia="Times New Roman" w:hAnsi="Times New Roman" w:cs="Times New Roman"/>
          <w:sz w:val="26"/>
          <w:szCs w:val="26"/>
          <w:lang w:eastAsia="ru-RU"/>
        </w:rPr>
        <w:t xml:space="preserve">                                         </w:t>
      </w:r>
      <w:r w:rsidRPr="008250EA">
        <w:rPr>
          <w:rFonts w:ascii="Times New Roman" w:eastAsia="Times New Roman" w:hAnsi="Times New Roman" w:cs="Times New Roman"/>
          <w:sz w:val="20"/>
          <w:szCs w:val="20"/>
          <w:lang w:eastAsia="ru-RU"/>
        </w:rPr>
        <w:t>Реєстр. №</w:t>
      </w:r>
      <w:r w:rsidR="002B04D2">
        <w:rPr>
          <w:rFonts w:ascii="Times New Roman" w:eastAsia="Times New Roman" w:hAnsi="Times New Roman" w:cs="Times New Roman"/>
          <w:sz w:val="20"/>
          <w:szCs w:val="20"/>
          <w:lang w:eastAsia="ru-RU"/>
        </w:rPr>
        <w:t xml:space="preserve"> </w:t>
      </w:r>
      <w:r w:rsidR="00CE1E5D">
        <w:rPr>
          <w:rFonts w:ascii="Times New Roman" w:eastAsia="Times New Roman" w:hAnsi="Times New Roman" w:cs="Times New Roman"/>
          <w:sz w:val="20"/>
          <w:szCs w:val="20"/>
          <w:lang w:eastAsia="ru-RU"/>
        </w:rPr>
        <w:t>22/23-367.</w:t>
      </w:r>
      <w:r w:rsidR="002B04D2">
        <w:rPr>
          <w:rFonts w:ascii="Times New Roman" w:eastAsia="Times New Roman" w:hAnsi="Times New Roman" w:cs="Times New Roman"/>
          <w:sz w:val="20"/>
          <w:szCs w:val="20"/>
          <w:lang w:eastAsia="ru-RU"/>
        </w:rPr>
        <w:t xml:space="preserve">     </w:t>
      </w:r>
      <w:r w:rsidRPr="0093186B">
        <w:rPr>
          <w:rFonts w:ascii="Times New Roman" w:eastAsia="Times New Roman" w:hAnsi="Times New Roman" w:cs="Times New Roman"/>
          <w:sz w:val="20"/>
          <w:szCs w:val="20"/>
          <w:lang w:eastAsia="ru-RU"/>
        </w:rPr>
        <w:t>Обсяг</w:t>
      </w:r>
      <w:r w:rsidR="0093186B" w:rsidRPr="000C3354">
        <w:rPr>
          <w:rFonts w:ascii="Times New Roman" w:eastAsia="Times New Roman" w:hAnsi="Times New Roman" w:cs="Times New Roman"/>
          <w:sz w:val="20"/>
          <w:szCs w:val="20"/>
          <w:lang w:eastAsia="ru-RU"/>
        </w:rPr>
        <w:t xml:space="preserve"> </w:t>
      </w:r>
      <w:r w:rsidR="00983537">
        <w:rPr>
          <w:rFonts w:ascii="Times New Roman" w:eastAsia="Times New Roman" w:hAnsi="Times New Roman" w:cs="Times New Roman"/>
          <w:sz w:val="20"/>
          <w:szCs w:val="20"/>
          <w:lang w:eastAsia="ru-RU"/>
        </w:rPr>
        <w:t>6,</w:t>
      </w:r>
      <w:r w:rsidR="00741D5E">
        <w:rPr>
          <w:rFonts w:ascii="Times New Roman" w:eastAsia="Times New Roman" w:hAnsi="Times New Roman" w:cs="Times New Roman"/>
          <w:sz w:val="20"/>
          <w:szCs w:val="20"/>
          <w:lang w:eastAsia="ru-RU"/>
        </w:rPr>
        <w:t xml:space="preserve"> </w:t>
      </w:r>
      <w:r w:rsidR="00983537">
        <w:rPr>
          <w:rFonts w:ascii="Times New Roman" w:eastAsia="Times New Roman" w:hAnsi="Times New Roman" w:cs="Times New Roman"/>
          <w:sz w:val="20"/>
          <w:szCs w:val="20"/>
          <w:lang w:eastAsia="ru-RU"/>
        </w:rPr>
        <w:t xml:space="preserve">8 </w:t>
      </w:r>
      <w:r w:rsidRPr="00983537">
        <w:rPr>
          <w:rFonts w:ascii="Times New Roman" w:eastAsia="Times New Roman" w:hAnsi="Times New Roman" w:cs="Times New Roman"/>
          <w:sz w:val="20"/>
          <w:szCs w:val="20"/>
          <w:lang w:eastAsia="ru-RU"/>
        </w:rPr>
        <w:t>авт. арк.</w:t>
      </w:r>
    </w:p>
    <w:p w14:paraId="2498FB89" w14:textId="77777777" w:rsidR="00945B42" w:rsidRPr="008250EA" w:rsidRDefault="00945B42" w:rsidP="00945B42">
      <w:pPr>
        <w:tabs>
          <w:tab w:val="left" w:pos="142"/>
        </w:tabs>
        <w:spacing w:before="120" w:after="0" w:line="360" w:lineRule="auto"/>
        <w:ind w:left="284" w:right="-2"/>
        <w:jc w:val="center"/>
        <w:rPr>
          <w:rFonts w:ascii="Times New Roman" w:eastAsia="Times New Roman" w:hAnsi="Times New Roman" w:cs="Times New Roman"/>
          <w:sz w:val="20"/>
          <w:szCs w:val="20"/>
          <w:lang w:eastAsia="ru-RU"/>
        </w:rPr>
      </w:pPr>
      <w:r w:rsidRPr="008250EA">
        <w:rPr>
          <w:rFonts w:ascii="Times New Roman" w:eastAsia="Times New Roman" w:hAnsi="Times New Roman" w:cs="Times New Roman"/>
          <w:sz w:val="20"/>
          <w:szCs w:val="20"/>
          <w:lang w:eastAsia="ru-RU"/>
        </w:rPr>
        <w:t xml:space="preserve">Національний технічний університет України </w:t>
      </w:r>
      <w:r w:rsidRPr="008250EA">
        <w:rPr>
          <w:rFonts w:ascii="Times New Roman" w:eastAsia="Times New Roman" w:hAnsi="Times New Roman" w:cs="Times New Roman"/>
          <w:sz w:val="20"/>
          <w:szCs w:val="20"/>
          <w:lang w:eastAsia="ru-RU"/>
        </w:rPr>
        <w:br/>
        <w:t>«Київський політехнічний інститут імені Ігоря Сікорського»</w:t>
      </w:r>
    </w:p>
    <w:p w14:paraId="1BF682D3" w14:textId="77777777" w:rsidR="00945B42" w:rsidRPr="008250EA" w:rsidRDefault="00945B42" w:rsidP="008933BC">
      <w:pPr>
        <w:tabs>
          <w:tab w:val="left" w:pos="142"/>
        </w:tabs>
        <w:spacing w:after="0" w:line="360" w:lineRule="auto"/>
        <w:ind w:left="284" w:right="-2" w:firstLine="425"/>
        <w:jc w:val="center"/>
        <w:rPr>
          <w:rFonts w:ascii="Times New Roman" w:eastAsia="Times New Roman" w:hAnsi="Times New Roman" w:cs="Times New Roman"/>
          <w:sz w:val="20"/>
          <w:szCs w:val="20"/>
          <w:lang w:eastAsia="ru-RU"/>
        </w:rPr>
      </w:pPr>
      <w:r w:rsidRPr="008250EA">
        <w:rPr>
          <w:rFonts w:ascii="Times New Roman" w:eastAsia="Times New Roman" w:hAnsi="Times New Roman" w:cs="Times New Roman"/>
          <w:sz w:val="20"/>
          <w:szCs w:val="20"/>
          <w:lang w:eastAsia="ru-RU"/>
        </w:rPr>
        <w:t>проспект Перемоги, 37, м. Київ, 03056</w:t>
      </w:r>
      <w:r w:rsidRPr="008250EA">
        <w:rPr>
          <w:rFonts w:ascii="Times New Roman" w:eastAsia="Times New Roman" w:hAnsi="Times New Roman" w:cs="Times New Roman"/>
          <w:sz w:val="20"/>
          <w:szCs w:val="20"/>
          <w:lang w:eastAsia="ru-RU"/>
        </w:rPr>
        <w:br/>
      </w:r>
      <w:hyperlink r:id="rId10">
        <w:r w:rsidRPr="008250EA">
          <w:rPr>
            <w:rFonts w:ascii="Times New Roman" w:eastAsia="Times New Roman" w:hAnsi="Times New Roman" w:cs="Times New Roman"/>
            <w:sz w:val="20"/>
            <w:szCs w:val="20"/>
            <w:lang w:eastAsia="ru-RU"/>
          </w:rPr>
          <w:t>https://kpi.ua</w:t>
        </w:r>
      </w:hyperlink>
    </w:p>
    <w:p w14:paraId="5B059A23" w14:textId="77777777" w:rsidR="00945B42" w:rsidRDefault="00945B42" w:rsidP="00945B42">
      <w:pPr>
        <w:tabs>
          <w:tab w:val="left" w:pos="142"/>
        </w:tabs>
        <w:spacing w:after="0" w:line="360" w:lineRule="auto"/>
        <w:ind w:left="284" w:right="-2"/>
        <w:jc w:val="center"/>
        <w:rPr>
          <w:rFonts w:ascii="Times New Roman" w:eastAsia="Times New Roman" w:hAnsi="Times New Roman" w:cs="Times New Roman"/>
          <w:sz w:val="18"/>
          <w:szCs w:val="18"/>
          <w:lang w:eastAsia="ru-RU"/>
        </w:rPr>
      </w:pPr>
      <w:r w:rsidRPr="008250EA">
        <w:rPr>
          <w:rFonts w:ascii="Times New Roman" w:eastAsia="Times New Roman" w:hAnsi="Times New Roman" w:cs="Times New Roman"/>
          <w:sz w:val="18"/>
          <w:szCs w:val="18"/>
          <w:lang w:eastAsia="ru-RU"/>
        </w:rPr>
        <w:t xml:space="preserve">Свідоцтво про внесення до Державного реєстру видавців, виготовлювачів </w:t>
      </w:r>
      <w:r w:rsidRPr="008250EA">
        <w:rPr>
          <w:rFonts w:ascii="Times New Roman" w:eastAsia="Times New Roman" w:hAnsi="Times New Roman" w:cs="Times New Roman"/>
          <w:sz w:val="18"/>
          <w:szCs w:val="18"/>
          <w:lang w:eastAsia="ru-RU"/>
        </w:rPr>
        <w:br/>
        <w:t xml:space="preserve">і розповсюджувачів видавничої продукції ДК </w:t>
      </w:r>
      <w:r w:rsidRPr="002B04D2">
        <w:rPr>
          <w:rFonts w:ascii="Times New Roman" w:eastAsia="Times New Roman" w:hAnsi="Times New Roman" w:cs="Times New Roman"/>
          <w:color w:val="000000" w:themeColor="text1"/>
          <w:sz w:val="18"/>
          <w:szCs w:val="18"/>
          <w:lang w:eastAsia="ru-RU"/>
        </w:rPr>
        <w:t>№ 5354 від 25.05.2017 р</w:t>
      </w:r>
      <w:r w:rsidRPr="008250EA">
        <w:rPr>
          <w:rFonts w:ascii="Times New Roman" w:eastAsia="Times New Roman" w:hAnsi="Times New Roman" w:cs="Times New Roman"/>
          <w:sz w:val="18"/>
          <w:szCs w:val="18"/>
          <w:lang w:eastAsia="ru-RU"/>
        </w:rPr>
        <w:t>.</w:t>
      </w:r>
    </w:p>
    <w:p w14:paraId="35013083" w14:textId="77777777" w:rsidR="00017661" w:rsidRDefault="00017661" w:rsidP="00945B42">
      <w:pPr>
        <w:tabs>
          <w:tab w:val="left" w:pos="142"/>
        </w:tabs>
        <w:spacing w:after="0" w:line="360" w:lineRule="auto"/>
        <w:ind w:left="284" w:right="-2"/>
        <w:jc w:val="center"/>
        <w:rPr>
          <w:rFonts w:ascii="Times New Roman" w:eastAsia="Times New Roman" w:hAnsi="Times New Roman" w:cs="Times New Roman"/>
          <w:sz w:val="18"/>
          <w:szCs w:val="18"/>
          <w:lang w:eastAsia="ru-RU"/>
        </w:rPr>
      </w:pPr>
    </w:p>
    <w:p w14:paraId="09AED075" w14:textId="77777777" w:rsidR="00017661" w:rsidRDefault="00017661" w:rsidP="00945B42">
      <w:pPr>
        <w:tabs>
          <w:tab w:val="left" w:pos="142"/>
        </w:tabs>
        <w:spacing w:after="0" w:line="360" w:lineRule="auto"/>
        <w:ind w:left="284" w:right="-2"/>
        <w:jc w:val="center"/>
        <w:rPr>
          <w:rFonts w:ascii="Times New Roman" w:eastAsia="Times New Roman" w:hAnsi="Times New Roman" w:cs="Times New Roman"/>
          <w:sz w:val="18"/>
          <w:szCs w:val="18"/>
          <w:lang w:eastAsia="ru-RU"/>
        </w:rPr>
      </w:pPr>
    </w:p>
    <w:p w14:paraId="127FDB31" w14:textId="77777777" w:rsidR="00017661" w:rsidRDefault="00017661" w:rsidP="00945B42">
      <w:pPr>
        <w:tabs>
          <w:tab w:val="left" w:pos="142"/>
        </w:tabs>
        <w:spacing w:after="0" w:line="360" w:lineRule="auto"/>
        <w:ind w:left="284" w:right="-2"/>
        <w:jc w:val="center"/>
        <w:rPr>
          <w:rFonts w:ascii="Times New Roman" w:eastAsia="Times New Roman" w:hAnsi="Times New Roman" w:cs="Times New Roman"/>
          <w:sz w:val="18"/>
          <w:szCs w:val="18"/>
          <w:lang w:eastAsia="ru-RU"/>
        </w:rPr>
      </w:pPr>
    </w:p>
    <w:p w14:paraId="4E08B39A" w14:textId="77777777" w:rsidR="00017661" w:rsidRDefault="00017661" w:rsidP="00945B42">
      <w:pPr>
        <w:tabs>
          <w:tab w:val="left" w:pos="142"/>
        </w:tabs>
        <w:spacing w:after="0" w:line="360" w:lineRule="auto"/>
        <w:ind w:left="284" w:right="-2"/>
        <w:jc w:val="center"/>
        <w:rPr>
          <w:rFonts w:ascii="Times New Roman" w:eastAsia="Times New Roman" w:hAnsi="Times New Roman" w:cs="Times New Roman"/>
          <w:sz w:val="18"/>
          <w:szCs w:val="18"/>
          <w:lang w:eastAsia="ru-RU"/>
        </w:rPr>
      </w:pPr>
    </w:p>
    <w:p w14:paraId="3EDEFBC1" w14:textId="77777777" w:rsidR="00017661" w:rsidRPr="008250EA" w:rsidRDefault="00017661" w:rsidP="00945B42">
      <w:pPr>
        <w:tabs>
          <w:tab w:val="left" w:pos="142"/>
        </w:tabs>
        <w:spacing w:after="0" w:line="360" w:lineRule="auto"/>
        <w:ind w:left="284" w:right="-2"/>
        <w:jc w:val="center"/>
        <w:rPr>
          <w:rFonts w:ascii="Times New Roman" w:eastAsia="Times New Roman" w:hAnsi="Times New Roman" w:cs="Times New Roman"/>
          <w:sz w:val="18"/>
          <w:szCs w:val="18"/>
          <w:lang w:eastAsia="ru-RU"/>
        </w:rPr>
      </w:pPr>
      <w:bookmarkStart w:id="1" w:name="_GoBack"/>
      <w:bookmarkEnd w:id="1"/>
    </w:p>
    <w:p w14:paraId="00F7277B" w14:textId="0A8C28B4" w:rsidR="00945B42" w:rsidRPr="00FA1E1C" w:rsidRDefault="00945B42" w:rsidP="00945B42">
      <w:pPr>
        <w:tabs>
          <w:tab w:val="left" w:pos="142"/>
          <w:tab w:val="right" w:pos="9641"/>
        </w:tabs>
        <w:spacing w:after="0" w:line="360" w:lineRule="auto"/>
        <w:ind w:right="-2"/>
        <w:rPr>
          <w:rFonts w:ascii="Times New Roman" w:eastAsia="Times New Roman" w:hAnsi="Times New Roman" w:cs="Times New Roman"/>
          <w:sz w:val="20"/>
          <w:szCs w:val="20"/>
          <w:lang w:eastAsia="ru-RU"/>
        </w:rPr>
      </w:pPr>
      <w:r w:rsidRPr="008250EA">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2A9ACEF1" wp14:editId="1001AFB9">
                <wp:simplePos x="0" y="0"/>
                <wp:positionH relativeFrom="column">
                  <wp:posOffset>5958205</wp:posOffset>
                </wp:positionH>
                <wp:positionV relativeFrom="paragraph">
                  <wp:posOffset>102870</wp:posOffset>
                </wp:positionV>
                <wp:extent cx="914400" cy="914400"/>
                <wp:effectExtent l="0" t="0" r="19050" b="19050"/>
                <wp:wrapNone/>
                <wp:docPr id="10353" name="Прямоугольник 10353"/>
                <wp:cNvGraphicFramePr/>
                <a:graphic xmlns:a="http://schemas.openxmlformats.org/drawingml/2006/main">
                  <a:graphicData uri="http://schemas.microsoft.com/office/word/2010/wordprocessingShape">
                    <wps:wsp>
                      <wps:cNvSpPr/>
                      <wps:spPr>
                        <a:xfrm>
                          <a:off x="0" y="0"/>
                          <a:ext cx="914400" cy="9144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F2DAA4" id="Прямоугольник 10353" o:spid="_x0000_s1026" style="position:absolute;margin-left:469.15pt;margin-top:8.1pt;width:1in;height:1in;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" fillcolor="window" strokecolor="window" strokeweight="1pt"/>
            </w:pict>
          </mc:Fallback>
        </mc:AlternateContent>
      </w:r>
      <w:r w:rsidRPr="008250EA">
        <w:rPr>
          <w:rFonts w:ascii="Times New Roman" w:eastAsia="Times New Roman" w:hAnsi="Times New Roman" w:cs="Times New Roman"/>
          <w:sz w:val="28"/>
          <w:szCs w:val="28"/>
          <w:lang w:eastAsia="ru-RU"/>
        </w:rPr>
        <w:t xml:space="preserve">                                                   </w:t>
      </w:r>
      <w:r w:rsidR="00FA1E1C">
        <w:rPr>
          <w:rFonts w:ascii="Times New Roman" w:eastAsia="Times New Roman" w:hAnsi="Times New Roman" w:cs="Times New Roman"/>
          <w:sz w:val="28"/>
          <w:szCs w:val="28"/>
          <w:lang w:val="ru-RU" w:eastAsia="ru-RU"/>
        </w:rPr>
        <w:t xml:space="preserve">                         </w:t>
      </w:r>
      <w:r w:rsidRPr="008250EA">
        <w:rPr>
          <w:rFonts w:ascii="Times New Roman" w:eastAsia="Times New Roman" w:hAnsi="Times New Roman" w:cs="Times New Roman"/>
          <w:sz w:val="28"/>
          <w:szCs w:val="28"/>
          <w:lang w:eastAsia="ru-RU"/>
        </w:rPr>
        <w:t xml:space="preserve"> </w:t>
      </w:r>
      <w:r w:rsidR="00FA1E1C" w:rsidRPr="00FA1E1C">
        <w:rPr>
          <w:rFonts w:ascii="Times New Roman" w:eastAsia="Times New Roman" w:hAnsi="Times New Roman" w:cs="Times New Roman"/>
          <w:sz w:val="20"/>
          <w:szCs w:val="20"/>
          <w:lang w:eastAsia="ru-RU"/>
        </w:rPr>
        <w:t>С.В.Носко</w:t>
      </w:r>
      <w:r w:rsidRPr="00FA1E1C">
        <w:rPr>
          <w:rFonts w:ascii="Times New Roman" w:eastAsia="Times New Roman" w:hAnsi="Times New Roman" w:cs="Times New Roman"/>
          <w:sz w:val="20"/>
          <w:szCs w:val="20"/>
          <w:lang w:eastAsia="ru-RU"/>
        </w:rPr>
        <w:t xml:space="preserve">                     </w:t>
      </w:r>
    </w:p>
    <w:p w14:paraId="24B24957" w14:textId="1920633F" w:rsidR="00A203C6" w:rsidRPr="00FA1E1C" w:rsidRDefault="00FA1E1C" w:rsidP="008933BC">
      <w:pPr>
        <w:jc w:val="center"/>
        <w:rPr>
          <w:rFonts w:ascii="Times New Roman" w:eastAsia="Times New Roman" w:hAnsi="Times New Roman" w:cs="Times New Roman"/>
          <w:sz w:val="24"/>
          <w:szCs w:val="24"/>
          <w:lang w:eastAsia="ru-RU"/>
        </w:rPr>
      </w:pPr>
      <w:r w:rsidRPr="00FA1E1C">
        <w:rPr>
          <w:rFonts w:ascii="Times New Roman" w:eastAsia="Noto Sans Symbols" w:hAnsi="Times New Roman" w:cs="Times New Roman"/>
          <w:sz w:val="24"/>
          <w:szCs w:val="24"/>
          <w:lang w:eastAsia="ru-RU"/>
        </w:rPr>
        <w:t xml:space="preserve">                                                                       </w:t>
      </w:r>
      <w:r w:rsidR="00945B42" w:rsidRPr="00FA1E1C">
        <w:rPr>
          <w:rFonts w:ascii="Times New Roman" w:eastAsia="Noto Sans Symbols" w:hAnsi="Times New Roman" w:cs="Times New Roman"/>
          <w:sz w:val="24"/>
          <w:szCs w:val="24"/>
          <w:lang w:eastAsia="ru-RU"/>
        </w:rPr>
        <w:t>©</w:t>
      </w:r>
      <w:r w:rsidR="00945B42" w:rsidRPr="00FA1E1C">
        <w:rPr>
          <w:rFonts w:ascii="Times New Roman" w:eastAsia="Times New Roman" w:hAnsi="Times New Roman" w:cs="Times New Roman"/>
          <w:sz w:val="24"/>
          <w:szCs w:val="24"/>
          <w:lang w:eastAsia="ru-RU"/>
        </w:rPr>
        <w:t xml:space="preserve"> КПІ </w:t>
      </w:r>
      <w:r w:rsidR="008933BC" w:rsidRPr="00FA1E1C">
        <w:rPr>
          <w:rFonts w:ascii="Times New Roman" w:eastAsia="Times New Roman" w:hAnsi="Times New Roman" w:cs="Times New Roman"/>
          <w:sz w:val="24"/>
          <w:szCs w:val="24"/>
          <w:lang w:eastAsia="ru-RU"/>
        </w:rPr>
        <w:t>імені Ігоря Сікорського</w:t>
      </w:r>
    </w:p>
    <w:p w14:paraId="409E720D" w14:textId="77777777" w:rsidR="00FF3C54" w:rsidRDefault="00FF3C54" w:rsidP="008933BC">
      <w:pPr>
        <w:jc w:val="center"/>
        <w:rPr>
          <w:rFonts w:ascii="Times New Roman" w:eastAsia="Times New Roman" w:hAnsi="Times New Roman" w:cs="Times New Roman"/>
          <w:sz w:val="20"/>
          <w:szCs w:val="20"/>
          <w:lang w:eastAsia="ru-RU"/>
        </w:rPr>
      </w:pPr>
    </w:p>
    <w:p w14:paraId="198A3896" w14:textId="77777777" w:rsidR="00FF3C54" w:rsidRDefault="00FF3C54" w:rsidP="008933BC">
      <w:pPr>
        <w:jc w:val="center"/>
        <w:rPr>
          <w:rFonts w:ascii="Times New Roman" w:eastAsia="Times New Roman" w:hAnsi="Times New Roman" w:cs="Times New Roman"/>
          <w:sz w:val="20"/>
          <w:szCs w:val="20"/>
          <w:lang w:eastAsia="ru-RU"/>
        </w:rPr>
      </w:pPr>
    </w:p>
    <w:p w14:paraId="66A9A07E" w14:textId="77777777" w:rsidR="00FF3C54" w:rsidRDefault="00FF3C54" w:rsidP="008933BC">
      <w:pPr>
        <w:jc w:val="center"/>
        <w:rPr>
          <w:rFonts w:ascii="Times New Roman" w:eastAsia="Times New Roman" w:hAnsi="Times New Roman" w:cs="Times New Roman"/>
          <w:sz w:val="20"/>
          <w:szCs w:val="20"/>
          <w:lang w:eastAsia="ru-RU"/>
        </w:rPr>
      </w:pPr>
    </w:p>
    <w:p w14:paraId="356356CD" w14:textId="4DDD78C9" w:rsidR="00FF3C54" w:rsidRPr="00FF3C54" w:rsidRDefault="00FF3C54" w:rsidP="00FF3C54">
      <w:pPr>
        <w:keepNext/>
        <w:keepLines/>
        <w:spacing w:before="240" w:after="0"/>
        <w:jc w:val="center"/>
        <w:outlineLvl w:val="0"/>
        <w:rPr>
          <w:rFonts w:ascii="Times New Roman" w:eastAsiaTheme="majorEastAsia" w:hAnsi="Times New Roman" w:cs="Times New Roman"/>
          <w:b/>
          <w:sz w:val="24"/>
          <w:szCs w:val="24"/>
        </w:rPr>
      </w:pPr>
      <w:r w:rsidRPr="00FF3C54">
        <w:rPr>
          <w:rFonts w:ascii="Times New Roman" w:eastAsiaTheme="majorEastAsia" w:hAnsi="Times New Roman" w:cs="Times New Roman"/>
          <w:b/>
          <w:sz w:val="24"/>
          <w:szCs w:val="24"/>
        </w:rPr>
        <w:t>ЗМІСТ</w:t>
      </w:r>
    </w:p>
    <w:p w14:paraId="3F05BAF5" w14:textId="39DA581B" w:rsidR="00FF3C54" w:rsidRPr="00FF3C54" w:rsidRDefault="00FF3C54" w:rsidP="00FF3C54">
      <w:pPr>
        <w:keepNext/>
        <w:keepLines/>
        <w:spacing w:before="240" w:after="0"/>
        <w:outlineLvl w:val="0"/>
        <w:rPr>
          <w:rFonts w:ascii="Times New Roman" w:eastAsia="Times New Roman" w:hAnsi="Times New Roman" w:cs="Times New Roman"/>
          <w:sz w:val="24"/>
          <w:szCs w:val="24"/>
          <w:lang w:val="ru-RU" w:eastAsia="ru-RU"/>
        </w:rPr>
      </w:pPr>
      <w:r w:rsidRPr="00FF3C54">
        <w:rPr>
          <w:rFonts w:ascii="Times New Roman" w:eastAsia="Times New Roman" w:hAnsi="Times New Roman" w:cs="Times New Roman"/>
          <w:b/>
          <w:sz w:val="24"/>
          <w:szCs w:val="24"/>
          <w:lang w:eastAsia="ru-RU"/>
        </w:rPr>
        <w:t xml:space="preserve">Вступ. </w:t>
      </w:r>
      <w:r w:rsidRPr="00FF3C54">
        <w:rPr>
          <w:rFonts w:ascii="Times New Roman" w:eastAsia="Times New Roman" w:hAnsi="Times New Roman" w:cs="Times New Roman"/>
          <w:sz w:val="24"/>
          <w:szCs w:val="24"/>
          <w:lang w:eastAsia="ru-RU"/>
        </w:rPr>
        <w:t>…………………………………………………………………………………………..</w:t>
      </w:r>
      <w:r w:rsidRPr="00FF3C54">
        <w:rPr>
          <w:rFonts w:ascii="Times New Roman" w:eastAsia="Times New Roman" w:hAnsi="Times New Roman" w:cs="Times New Roman"/>
          <w:b/>
          <w:sz w:val="24"/>
          <w:szCs w:val="24"/>
          <w:lang w:eastAsia="ru-RU"/>
        </w:rPr>
        <w:t xml:space="preserve">  </w:t>
      </w:r>
      <w:r w:rsidRPr="00FA1E1C">
        <w:rPr>
          <w:rFonts w:ascii="Times New Roman" w:eastAsia="Times New Roman" w:hAnsi="Times New Roman" w:cs="Times New Roman"/>
          <w:b/>
          <w:sz w:val="24"/>
          <w:szCs w:val="24"/>
          <w:lang w:eastAsia="ru-RU"/>
        </w:rPr>
        <w:t>4</w:t>
      </w:r>
      <w:r w:rsidRPr="00FF3C54">
        <w:rPr>
          <w:rFonts w:ascii="Times New Roman" w:eastAsia="Times New Roman" w:hAnsi="Times New Roman" w:cs="Times New Roman"/>
          <w:sz w:val="24"/>
          <w:szCs w:val="24"/>
          <w:lang w:eastAsia="ru-RU"/>
        </w:rPr>
        <w:br/>
        <w:t xml:space="preserve"> </w:t>
      </w:r>
      <w:r w:rsidRPr="00FF3C54">
        <w:rPr>
          <w:rFonts w:ascii="Times New Roman" w:eastAsia="Times New Roman" w:hAnsi="Times New Roman" w:cs="Times New Roman"/>
          <w:b/>
          <w:sz w:val="24"/>
          <w:szCs w:val="24"/>
          <w:lang w:eastAsia="ru-RU"/>
        </w:rPr>
        <w:t>Розділ  1. Повітря – робоче середовище пневмосистем</w:t>
      </w:r>
      <w:r w:rsidRPr="00FF3C54">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ru-RU" w:eastAsia="ru-RU"/>
        </w:rPr>
        <w:t xml:space="preserve"> </w:t>
      </w:r>
      <w:r w:rsidRPr="00FF3C54">
        <w:rPr>
          <w:rFonts w:ascii="Times New Roman" w:eastAsia="Times New Roman" w:hAnsi="Times New Roman" w:cs="Times New Roman"/>
          <w:sz w:val="24"/>
          <w:szCs w:val="24"/>
          <w:lang w:eastAsia="ru-RU"/>
        </w:rPr>
        <w:t>-</w:t>
      </w:r>
      <w:r w:rsidRPr="00FF3C54">
        <w:rPr>
          <w:rFonts w:ascii="Times New Roman" w:eastAsia="Times New Roman" w:hAnsi="Times New Roman" w:cs="Times New Roman"/>
          <w:b/>
          <w:sz w:val="24"/>
          <w:szCs w:val="24"/>
          <w:lang w:val="ru-RU" w:eastAsia="ru-RU"/>
        </w:rPr>
        <w:t>6</w:t>
      </w:r>
    </w:p>
    <w:p w14:paraId="59E22397" w14:textId="3AED0C9F" w:rsidR="00FF3C54" w:rsidRPr="00FF3C54"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 xml:space="preserve">Лекція 1. Тема 1. Загальні відомості про пневматичні системи  --------------------------   </w:t>
      </w:r>
      <w:r>
        <w:rPr>
          <w:rFonts w:ascii="Times New Roman" w:eastAsia="Times New Roman" w:hAnsi="Times New Roman" w:cs="Times New Roman"/>
          <w:b/>
          <w:sz w:val="24"/>
          <w:szCs w:val="24"/>
          <w:lang w:val="ru-RU" w:eastAsia="ru-RU"/>
        </w:rPr>
        <w:t>6</w:t>
      </w:r>
    </w:p>
    <w:p w14:paraId="537C48D9" w14:textId="237E065A" w:rsidR="00FF3C54" w:rsidRPr="00FF3C54"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 xml:space="preserve">                  Тема 2. Вказівки з складання принципової пневматичної схеми </w:t>
      </w:r>
      <w:r w:rsidRPr="00FF3C54">
        <w:rPr>
          <w:rFonts w:ascii="Times New Roman" w:eastAsia="Times New Roman" w:hAnsi="Times New Roman" w:cs="Times New Roman"/>
          <w:sz w:val="24"/>
          <w:szCs w:val="24"/>
          <w:lang w:eastAsia="ru-RU"/>
        </w:rPr>
        <w:t>…………</w:t>
      </w:r>
      <w:r w:rsidRPr="00FF3C54">
        <w:rPr>
          <w:rFonts w:ascii="Times New Roman" w:eastAsia="Times New Roman" w:hAnsi="Times New Roman" w:cs="Times New Roman"/>
          <w:b/>
          <w:sz w:val="24"/>
          <w:szCs w:val="24"/>
          <w:lang w:eastAsia="ru-RU"/>
        </w:rPr>
        <w:t xml:space="preserve"> 1</w:t>
      </w:r>
      <w:r>
        <w:rPr>
          <w:rFonts w:ascii="Times New Roman" w:eastAsia="Times New Roman" w:hAnsi="Times New Roman" w:cs="Times New Roman"/>
          <w:b/>
          <w:sz w:val="24"/>
          <w:szCs w:val="24"/>
          <w:lang w:val="ru-RU" w:eastAsia="ru-RU"/>
        </w:rPr>
        <w:t>5</w:t>
      </w:r>
    </w:p>
    <w:p w14:paraId="6203835F" w14:textId="77777777" w:rsidR="00FF3C54" w:rsidRPr="00FF3C54" w:rsidRDefault="00FF3C54" w:rsidP="00FF3C54">
      <w:pPr>
        <w:keepNext/>
        <w:keepLines/>
        <w:spacing w:before="240" w:after="0"/>
        <w:outlineLvl w:val="0"/>
        <w:rPr>
          <w:rFonts w:ascii="Times New Roman" w:eastAsia="Times New Roman" w:hAnsi="Times New Roman" w:cs="Times New Roman"/>
          <w:b/>
          <w:sz w:val="24"/>
          <w:szCs w:val="24"/>
          <w:lang w:eastAsia="ru-RU"/>
        </w:rPr>
      </w:pPr>
      <w:r w:rsidRPr="00FF3C54">
        <w:rPr>
          <w:rFonts w:ascii="Times New Roman" w:eastAsia="Times New Roman" w:hAnsi="Times New Roman" w:cs="Times New Roman"/>
          <w:b/>
          <w:sz w:val="24"/>
          <w:szCs w:val="24"/>
          <w:lang w:eastAsia="ru-RU"/>
        </w:rPr>
        <w:t xml:space="preserve">                  Тема 3. Одержання стисненого повітря</w:t>
      </w:r>
      <w:r w:rsidRPr="00FF3C54">
        <w:rPr>
          <w:rFonts w:ascii="Times New Roman" w:eastAsia="Times New Roman" w:hAnsi="Times New Roman" w:cs="Times New Roman"/>
          <w:sz w:val="24"/>
          <w:szCs w:val="24"/>
          <w:lang w:eastAsia="ru-RU"/>
        </w:rPr>
        <w:t>………………………………………..</w:t>
      </w:r>
      <w:r w:rsidRPr="00FF3C54">
        <w:rPr>
          <w:rFonts w:ascii="Times New Roman" w:eastAsia="Times New Roman" w:hAnsi="Times New Roman" w:cs="Times New Roman"/>
          <w:b/>
          <w:sz w:val="24"/>
          <w:szCs w:val="24"/>
          <w:lang w:eastAsia="ru-RU"/>
        </w:rPr>
        <w:t xml:space="preserve"> 21</w:t>
      </w:r>
    </w:p>
    <w:p w14:paraId="3BD3CBD9" w14:textId="3BA4124D" w:rsidR="00FF3C54" w:rsidRPr="00FF3C54"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Лекція 2. Тема 4. Рух стисненого повітря по трубопроводах</w:t>
      </w:r>
      <w:r w:rsidRPr="00FF3C54">
        <w:rPr>
          <w:rFonts w:ascii="Times New Roman" w:eastAsia="Times New Roman" w:hAnsi="Times New Roman" w:cs="Times New Roman"/>
          <w:sz w:val="24"/>
          <w:szCs w:val="24"/>
          <w:lang w:eastAsia="ru-RU"/>
        </w:rPr>
        <w:t>----------------------------------</w:t>
      </w:r>
      <w:r w:rsidRPr="00FF3C54">
        <w:rPr>
          <w:rFonts w:ascii="Times New Roman" w:eastAsia="Times New Roman" w:hAnsi="Times New Roman" w:cs="Times New Roman"/>
          <w:b/>
          <w:sz w:val="24"/>
          <w:szCs w:val="24"/>
          <w:lang w:eastAsia="ru-RU"/>
        </w:rPr>
        <w:t>2</w:t>
      </w:r>
      <w:r>
        <w:rPr>
          <w:rFonts w:ascii="Times New Roman" w:eastAsia="Times New Roman" w:hAnsi="Times New Roman" w:cs="Times New Roman"/>
          <w:b/>
          <w:sz w:val="24"/>
          <w:szCs w:val="24"/>
          <w:lang w:val="ru-RU" w:eastAsia="ru-RU"/>
        </w:rPr>
        <w:t>5</w:t>
      </w:r>
    </w:p>
    <w:p w14:paraId="474012BB" w14:textId="728E907C" w:rsidR="00FF3C54" w:rsidRPr="00FF3C54"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Лекція 3. Тема 5. Наповнення і спорожнення пневмокамер---------------------------------- 3</w:t>
      </w:r>
      <w:r>
        <w:rPr>
          <w:rFonts w:ascii="Times New Roman" w:eastAsia="Times New Roman" w:hAnsi="Times New Roman" w:cs="Times New Roman"/>
          <w:b/>
          <w:sz w:val="24"/>
          <w:szCs w:val="24"/>
          <w:lang w:val="ru-RU" w:eastAsia="ru-RU"/>
        </w:rPr>
        <w:t>4</w:t>
      </w:r>
    </w:p>
    <w:p w14:paraId="001B740B" w14:textId="48B07EA2" w:rsidR="00FF3C54" w:rsidRPr="00FF3C54"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Розділ 2. Пневматичні пристрої та пневмоапарати----------------------------------------------</w:t>
      </w:r>
      <w:r>
        <w:rPr>
          <w:rFonts w:ascii="Times New Roman" w:eastAsia="Times New Roman" w:hAnsi="Times New Roman" w:cs="Times New Roman"/>
          <w:b/>
          <w:sz w:val="24"/>
          <w:szCs w:val="24"/>
          <w:lang w:val="ru-RU" w:eastAsia="ru-RU"/>
        </w:rPr>
        <w:t>47</w:t>
      </w:r>
    </w:p>
    <w:p w14:paraId="383F70E2" w14:textId="5A2B3AEC" w:rsidR="00FF3C54" w:rsidRPr="00FF3C54"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Лекція 4. Тема 6.</w:t>
      </w:r>
      <w:r w:rsidRPr="00FF3C54">
        <w:rPr>
          <w:rFonts w:ascii="Times New Roman" w:eastAsia="Times New Roman" w:hAnsi="Times New Roman" w:cs="Times New Roman"/>
          <w:sz w:val="24"/>
          <w:szCs w:val="24"/>
          <w:lang w:eastAsia="ru-RU"/>
        </w:rPr>
        <w:t>.</w:t>
      </w:r>
      <w:r w:rsidRPr="00FF3C54">
        <w:rPr>
          <w:rFonts w:ascii="Times New Roman" w:eastAsia="Times New Roman" w:hAnsi="Times New Roman" w:cs="Times New Roman"/>
          <w:b/>
          <w:sz w:val="24"/>
          <w:szCs w:val="24"/>
          <w:lang w:eastAsia="ru-RU"/>
        </w:rPr>
        <w:t>Пневмодвигуни. Поршневі пневмоприводи</w:t>
      </w:r>
      <w:r w:rsidRPr="00FF3C54">
        <w:rPr>
          <w:rFonts w:ascii="Times New Roman" w:eastAsia="Times New Roman" w:hAnsi="Times New Roman" w:cs="Times New Roman"/>
          <w:sz w:val="24"/>
          <w:szCs w:val="24"/>
          <w:lang w:eastAsia="ru-RU"/>
        </w:rPr>
        <w:t xml:space="preserve">------------------------------- </w:t>
      </w:r>
      <w:r w:rsidRPr="00FF3C54">
        <w:rPr>
          <w:rFonts w:ascii="Times New Roman" w:eastAsia="Times New Roman" w:hAnsi="Times New Roman" w:cs="Times New Roman"/>
          <w:b/>
          <w:sz w:val="24"/>
          <w:szCs w:val="24"/>
          <w:lang w:val="ru-RU" w:eastAsia="ru-RU"/>
        </w:rPr>
        <w:t>47</w:t>
      </w:r>
    </w:p>
    <w:p w14:paraId="74DA725B" w14:textId="21D24436" w:rsidR="00FF3C54" w:rsidRPr="00FF3C54"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 xml:space="preserve">                  Тема 7. Мембранні приводи-------------------------------------------------------------- 5</w:t>
      </w:r>
      <w:r>
        <w:rPr>
          <w:rFonts w:ascii="Times New Roman" w:eastAsia="Times New Roman" w:hAnsi="Times New Roman" w:cs="Times New Roman"/>
          <w:b/>
          <w:sz w:val="24"/>
          <w:szCs w:val="24"/>
          <w:lang w:val="ru-RU" w:eastAsia="ru-RU"/>
        </w:rPr>
        <w:t>1</w:t>
      </w:r>
    </w:p>
    <w:p w14:paraId="7B61F6A1" w14:textId="68B6C67E" w:rsidR="00FF3C54" w:rsidRPr="00F10F32"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 xml:space="preserve">                  Тема 8. Направляючі пневмоапарати. Пневмоклапани-------------------------- </w:t>
      </w:r>
      <w:r w:rsidR="00F10F32">
        <w:rPr>
          <w:rFonts w:ascii="Times New Roman" w:eastAsia="Times New Roman" w:hAnsi="Times New Roman" w:cs="Times New Roman"/>
          <w:b/>
          <w:sz w:val="24"/>
          <w:szCs w:val="24"/>
          <w:lang w:val="ru-RU" w:eastAsia="ru-RU"/>
        </w:rPr>
        <w:t>55</w:t>
      </w:r>
    </w:p>
    <w:p w14:paraId="783F7C24" w14:textId="0D7B9971" w:rsidR="00FF3C54" w:rsidRPr="00FF3C54" w:rsidRDefault="00FF3C54" w:rsidP="00FF3C54">
      <w:pPr>
        <w:keepNext/>
        <w:keepLines/>
        <w:spacing w:before="240" w:after="0"/>
        <w:outlineLvl w:val="0"/>
        <w:rPr>
          <w:rFonts w:ascii="Times New Roman" w:eastAsia="Times New Roman" w:hAnsi="Times New Roman" w:cs="Times New Roman"/>
          <w:b/>
          <w:sz w:val="24"/>
          <w:szCs w:val="24"/>
          <w:lang w:eastAsia="ru-RU"/>
        </w:rPr>
      </w:pPr>
      <w:r w:rsidRPr="00FF3C54">
        <w:rPr>
          <w:rFonts w:ascii="Times New Roman" w:eastAsia="Times New Roman" w:hAnsi="Times New Roman" w:cs="Times New Roman"/>
          <w:b/>
          <w:sz w:val="24"/>
          <w:szCs w:val="24"/>
          <w:lang w:eastAsia="ru-RU"/>
        </w:rPr>
        <w:t>Лекція 5. Тема 9. Конструкції і технічні дані промислових напрямних пристроїв----- 6</w:t>
      </w:r>
      <w:r w:rsidR="00F10F32">
        <w:rPr>
          <w:rFonts w:ascii="Times New Roman" w:eastAsia="Times New Roman" w:hAnsi="Times New Roman" w:cs="Times New Roman"/>
          <w:b/>
          <w:sz w:val="24"/>
          <w:szCs w:val="24"/>
          <w:lang w:val="ru-RU" w:eastAsia="ru-RU"/>
        </w:rPr>
        <w:t>0</w:t>
      </w:r>
      <w:r w:rsidRPr="00FF3C54">
        <w:rPr>
          <w:rFonts w:ascii="Times New Roman" w:eastAsia="Times New Roman" w:hAnsi="Times New Roman" w:cs="Times New Roman"/>
          <w:b/>
          <w:sz w:val="24"/>
          <w:szCs w:val="24"/>
          <w:lang w:eastAsia="ru-RU"/>
        </w:rPr>
        <w:t xml:space="preserve">                                </w:t>
      </w:r>
    </w:p>
    <w:p w14:paraId="368A6272" w14:textId="5A7D8A5B" w:rsidR="00FF3C54" w:rsidRPr="00F10F32"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Розділ 3. Динаміка пневматичних приводів------------------------------------------------------- 7</w:t>
      </w:r>
      <w:r w:rsidR="00F10F32">
        <w:rPr>
          <w:rFonts w:ascii="Times New Roman" w:eastAsia="Times New Roman" w:hAnsi="Times New Roman" w:cs="Times New Roman"/>
          <w:b/>
          <w:sz w:val="24"/>
          <w:szCs w:val="24"/>
          <w:lang w:val="ru-RU" w:eastAsia="ru-RU"/>
        </w:rPr>
        <w:t>0</w:t>
      </w:r>
    </w:p>
    <w:p w14:paraId="75EF8282" w14:textId="1721E745" w:rsidR="00FF3C54" w:rsidRPr="00F10F32"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Лекція 6. Тема 10. Динамічний розрахунок пневмоприводів двосторонньої дії -------- 7</w:t>
      </w:r>
      <w:r w:rsidR="00F10F32">
        <w:rPr>
          <w:rFonts w:ascii="Times New Roman" w:eastAsia="Times New Roman" w:hAnsi="Times New Roman" w:cs="Times New Roman"/>
          <w:b/>
          <w:sz w:val="24"/>
          <w:szCs w:val="24"/>
          <w:lang w:val="ru-RU" w:eastAsia="ru-RU"/>
        </w:rPr>
        <w:t>0</w:t>
      </w:r>
    </w:p>
    <w:p w14:paraId="006E9FEE" w14:textId="66F7D4BF" w:rsidR="00FF3C54" w:rsidRPr="00F10F32"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 xml:space="preserve">Лекція 7. Тема 11. Окремі випадки динамічного розрахунку пневмоприводів --------- </w:t>
      </w:r>
      <w:r w:rsidR="00F10F32">
        <w:rPr>
          <w:rFonts w:ascii="Times New Roman" w:eastAsia="Times New Roman" w:hAnsi="Times New Roman" w:cs="Times New Roman"/>
          <w:b/>
          <w:sz w:val="24"/>
          <w:szCs w:val="24"/>
          <w:lang w:val="ru-RU" w:eastAsia="ru-RU"/>
        </w:rPr>
        <w:t>88</w:t>
      </w:r>
    </w:p>
    <w:p w14:paraId="2EFA13C0" w14:textId="3C505C6F" w:rsidR="00FF3C54" w:rsidRPr="00F10F32"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 xml:space="preserve">Лекція 8. Тема 12. Регулювання швидкості пневматичних приводів ------------------- </w:t>
      </w:r>
      <w:r w:rsidR="00F10F32">
        <w:rPr>
          <w:rFonts w:ascii="Times New Roman" w:eastAsia="Times New Roman" w:hAnsi="Times New Roman" w:cs="Times New Roman"/>
          <w:b/>
          <w:sz w:val="24"/>
          <w:szCs w:val="24"/>
          <w:lang w:val="ru-RU" w:eastAsia="ru-RU"/>
        </w:rPr>
        <w:t xml:space="preserve">   </w:t>
      </w:r>
      <w:r w:rsidRPr="00FF3C54">
        <w:rPr>
          <w:rFonts w:ascii="Times New Roman" w:eastAsia="Times New Roman" w:hAnsi="Times New Roman" w:cs="Times New Roman"/>
          <w:b/>
          <w:sz w:val="24"/>
          <w:szCs w:val="24"/>
          <w:lang w:eastAsia="ru-RU"/>
        </w:rPr>
        <w:t xml:space="preserve"> </w:t>
      </w:r>
      <w:r w:rsidR="00F10F32">
        <w:rPr>
          <w:rFonts w:ascii="Times New Roman" w:eastAsia="Times New Roman" w:hAnsi="Times New Roman" w:cs="Times New Roman"/>
          <w:b/>
          <w:sz w:val="24"/>
          <w:szCs w:val="24"/>
          <w:lang w:val="ru-RU" w:eastAsia="ru-RU"/>
        </w:rPr>
        <w:t>94</w:t>
      </w:r>
    </w:p>
    <w:p w14:paraId="4AD47F9F" w14:textId="1B0A5E8E" w:rsidR="00FF3C54" w:rsidRPr="00F10F32" w:rsidRDefault="00FF3C54" w:rsidP="00FF3C54">
      <w:pPr>
        <w:keepNext/>
        <w:keepLines/>
        <w:spacing w:before="240" w:after="0"/>
        <w:outlineLvl w:val="0"/>
        <w:rPr>
          <w:rFonts w:ascii="Times New Roman" w:eastAsia="Times New Roman" w:hAnsi="Times New Roman" w:cs="Times New Roman"/>
          <w:b/>
          <w:sz w:val="24"/>
          <w:szCs w:val="24"/>
          <w:lang w:val="ru-RU" w:eastAsia="ru-RU"/>
        </w:rPr>
      </w:pPr>
      <w:r w:rsidRPr="00FF3C54">
        <w:rPr>
          <w:rFonts w:ascii="Times New Roman" w:eastAsia="Times New Roman" w:hAnsi="Times New Roman" w:cs="Times New Roman"/>
          <w:b/>
          <w:sz w:val="24"/>
          <w:szCs w:val="24"/>
          <w:lang w:eastAsia="ru-RU"/>
        </w:rPr>
        <w:t xml:space="preserve">Лекція 9. Тема 13. Гальмування поршневих пневмоприводів. Способи гальмування. Вплив параметрів приводу на процес гальмування------------------------------------------- </w:t>
      </w:r>
      <w:r w:rsidR="00F10F32">
        <w:rPr>
          <w:rFonts w:ascii="Times New Roman" w:eastAsia="Times New Roman" w:hAnsi="Times New Roman" w:cs="Times New Roman"/>
          <w:b/>
          <w:sz w:val="24"/>
          <w:szCs w:val="24"/>
          <w:lang w:val="ru-RU" w:eastAsia="ru-RU"/>
        </w:rPr>
        <w:t xml:space="preserve">  </w:t>
      </w:r>
      <w:r w:rsidRPr="00FF3C54">
        <w:rPr>
          <w:rFonts w:ascii="Times New Roman" w:eastAsia="Times New Roman" w:hAnsi="Times New Roman" w:cs="Times New Roman"/>
          <w:b/>
          <w:sz w:val="24"/>
          <w:szCs w:val="24"/>
          <w:lang w:eastAsia="ru-RU"/>
        </w:rPr>
        <w:t xml:space="preserve"> </w:t>
      </w:r>
      <w:r w:rsidR="00F10F32">
        <w:rPr>
          <w:rFonts w:ascii="Times New Roman" w:eastAsia="Times New Roman" w:hAnsi="Times New Roman" w:cs="Times New Roman"/>
          <w:b/>
          <w:sz w:val="24"/>
          <w:szCs w:val="24"/>
          <w:lang w:val="ru-RU" w:eastAsia="ru-RU"/>
        </w:rPr>
        <w:t>98</w:t>
      </w:r>
    </w:p>
    <w:p w14:paraId="5530D80E" w14:textId="5777692A" w:rsidR="00FF3C54" w:rsidRPr="00F10F32" w:rsidRDefault="00FF3C54" w:rsidP="00FF3C54">
      <w:pPr>
        <w:keepNext/>
        <w:keepLines/>
        <w:spacing w:before="240" w:after="0"/>
        <w:outlineLvl w:val="0"/>
        <w:rPr>
          <w:rFonts w:ascii="Times New Roman" w:eastAsiaTheme="majorEastAsia" w:hAnsi="Times New Roman" w:cs="Times New Roman"/>
          <w:b/>
          <w:sz w:val="24"/>
          <w:szCs w:val="24"/>
          <w:lang w:val="ru-RU"/>
        </w:rPr>
      </w:pPr>
      <w:r w:rsidRPr="00FF3C54">
        <w:rPr>
          <w:rFonts w:ascii="Times New Roman" w:eastAsiaTheme="majorEastAsia" w:hAnsi="Times New Roman" w:cs="Times New Roman"/>
          <w:b/>
          <w:sz w:val="24"/>
          <w:szCs w:val="24"/>
        </w:rPr>
        <w:t>Список літератури --------------------------------------------------------------------------------------   1</w:t>
      </w:r>
      <w:r w:rsidR="00F10F32">
        <w:rPr>
          <w:rFonts w:ascii="Times New Roman" w:eastAsiaTheme="majorEastAsia" w:hAnsi="Times New Roman" w:cs="Times New Roman"/>
          <w:b/>
          <w:sz w:val="24"/>
          <w:szCs w:val="24"/>
          <w:lang w:val="ru-RU"/>
        </w:rPr>
        <w:t>09</w:t>
      </w:r>
    </w:p>
    <w:p w14:paraId="147EDEFD" w14:textId="77777777" w:rsidR="00FF3C54" w:rsidRDefault="00FF3C54" w:rsidP="008933BC">
      <w:pPr>
        <w:jc w:val="center"/>
        <w:rPr>
          <w:rFonts w:ascii="Times New Roman" w:eastAsia="Times New Roman" w:hAnsi="Times New Roman" w:cs="Times New Roman"/>
          <w:sz w:val="20"/>
          <w:szCs w:val="20"/>
          <w:lang w:eastAsia="ru-RU"/>
        </w:rPr>
      </w:pPr>
    </w:p>
    <w:p w14:paraId="623D41E3" w14:textId="77777777" w:rsidR="00FF3C54" w:rsidRDefault="00FF3C54" w:rsidP="008933BC">
      <w:pPr>
        <w:jc w:val="center"/>
        <w:rPr>
          <w:rFonts w:ascii="Times New Roman" w:eastAsia="Times New Roman" w:hAnsi="Times New Roman" w:cs="Times New Roman"/>
          <w:sz w:val="20"/>
          <w:szCs w:val="20"/>
          <w:lang w:eastAsia="ru-RU"/>
        </w:rPr>
      </w:pPr>
    </w:p>
    <w:p w14:paraId="63158139" w14:textId="77777777" w:rsidR="00FF3C54" w:rsidRDefault="00FF3C54" w:rsidP="008933BC">
      <w:pPr>
        <w:jc w:val="center"/>
        <w:rPr>
          <w:rFonts w:ascii="Times New Roman" w:eastAsia="Times New Roman" w:hAnsi="Times New Roman" w:cs="Times New Roman"/>
          <w:sz w:val="20"/>
          <w:szCs w:val="20"/>
          <w:lang w:eastAsia="ru-RU"/>
        </w:rPr>
      </w:pPr>
    </w:p>
    <w:p w14:paraId="4B0B46CA" w14:textId="77777777" w:rsidR="00FF3C54" w:rsidRDefault="00FF3C54" w:rsidP="008933BC">
      <w:pPr>
        <w:jc w:val="center"/>
        <w:rPr>
          <w:rFonts w:ascii="Times New Roman" w:eastAsia="Times New Roman" w:hAnsi="Times New Roman" w:cs="Times New Roman"/>
          <w:sz w:val="20"/>
          <w:szCs w:val="20"/>
          <w:lang w:eastAsia="ru-RU"/>
        </w:rPr>
      </w:pPr>
    </w:p>
    <w:p w14:paraId="0AA7A07B" w14:textId="77777777" w:rsidR="00FF3C54" w:rsidRDefault="00FF3C54" w:rsidP="008933BC">
      <w:pPr>
        <w:jc w:val="center"/>
        <w:rPr>
          <w:rFonts w:ascii="Times New Roman" w:eastAsia="Times New Roman" w:hAnsi="Times New Roman" w:cs="Times New Roman"/>
          <w:sz w:val="20"/>
          <w:szCs w:val="20"/>
          <w:lang w:eastAsia="ru-RU"/>
        </w:rPr>
      </w:pPr>
    </w:p>
    <w:p w14:paraId="5BC45424" w14:textId="77777777" w:rsidR="00FF3C54" w:rsidRDefault="00FF3C54" w:rsidP="008933BC">
      <w:pPr>
        <w:jc w:val="center"/>
        <w:rPr>
          <w:rFonts w:ascii="Times New Roman" w:eastAsia="Times New Roman" w:hAnsi="Times New Roman" w:cs="Times New Roman"/>
          <w:sz w:val="20"/>
          <w:szCs w:val="20"/>
          <w:lang w:eastAsia="ru-RU"/>
        </w:rPr>
      </w:pPr>
    </w:p>
    <w:p w14:paraId="15DCD188" w14:textId="77777777" w:rsidR="00FF3C54" w:rsidRDefault="00FF3C54" w:rsidP="008933BC">
      <w:pPr>
        <w:jc w:val="center"/>
        <w:rPr>
          <w:rFonts w:ascii="Times New Roman" w:eastAsia="Times New Roman" w:hAnsi="Times New Roman" w:cs="Times New Roman"/>
          <w:sz w:val="20"/>
          <w:szCs w:val="20"/>
          <w:lang w:eastAsia="ru-RU"/>
        </w:rPr>
      </w:pPr>
    </w:p>
    <w:p w14:paraId="535F09D3" w14:textId="77777777" w:rsidR="00FF3C54" w:rsidRDefault="00FF3C54" w:rsidP="008933BC">
      <w:pPr>
        <w:jc w:val="center"/>
        <w:rPr>
          <w:rFonts w:ascii="Times New Roman" w:eastAsia="Times New Roman" w:hAnsi="Times New Roman" w:cs="Times New Roman"/>
          <w:sz w:val="20"/>
          <w:szCs w:val="20"/>
          <w:lang w:eastAsia="ru-RU"/>
        </w:rPr>
      </w:pPr>
    </w:p>
    <w:p w14:paraId="0008BF12" w14:textId="77777777" w:rsidR="00FF3C54" w:rsidRDefault="00FF3C54" w:rsidP="008933BC">
      <w:pPr>
        <w:jc w:val="center"/>
        <w:rPr>
          <w:rFonts w:ascii="Times New Roman" w:eastAsia="Times New Roman" w:hAnsi="Times New Roman" w:cs="Times New Roman"/>
          <w:sz w:val="20"/>
          <w:szCs w:val="20"/>
          <w:lang w:eastAsia="ru-RU"/>
        </w:rPr>
      </w:pPr>
    </w:p>
    <w:p w14:paraId="6A96B9BA" w14:textId="77777777" w:rsidR="00FF3C54" w:rsidRDefault="00FF3C54" w:rsidP="008933BC">
      <w:pPr>
        <w:jc w:val="center"/>
        <w:rPr>
          <w:rFonts w:ascii="Times New Roman" w:eastAsia="Times New Roman" w:hAnsi="Times New Roman" w:cs="Times New Roman"/>
          <w:sz w:val="20"/>
          <w:szCs w:val="20"/>
          <w:lang w:eastAsia="ru-RU"/>
        </w:rPr>
      </w:pPr>
    </w:p>
    <w:p w14:paraId="33600A83" w14:textId="77777777" w:rsidR="00FF3C54" w:rsidRDefault="00FF3C54" w:rsidP="008933BC">
      <w:pPr>
        <w:jc w:val="center"/>
        <w:rPr>
          <w:rFonts w:ascii="Times New Roman" w:eastAsia="Times New Roman" w:hAnsi="Times New Roman" w:cs="Times New Roman"/>
          <w:sz w:val="20"/>
          <w:szCs w:val="20"/>
          <w:lang w:eastAsia="ru-RU"/>
        </w:rPr>
      </w:pPr>
    </w:p>
    <w:p w14:paraId="66B45629" w14:textId="77777777" w:rsidR="00772BE6" w:rsidRPr="00A2294A" w:rsidRDefault="00772BE6" w:rsidP="008E1BCA">
      <w:pPr>
        <w:keepNext/>
        <w:tabs>
          <w:tab w:val="left" w:pos="284"/>
        </w:tabs>
        <w:spacing w:before="120" w:after="120" w:line="360" w:lineRule="auto"/>
        <w:ind w:left="720" w:hanging="360"/>
        <w:outlineLvl w:val="0"/>
        <w:rPr>
          <w:rFonts w:ascii="Times New Roman" w:hAnsi="Times New Roman" w:cs="Times New Roman"/>
          <w:b/>
          <w:sz w:val="28"/>
          <w:szCs w:val="28"/>
        </w:rPr>
      </w:pPr>
      <w:r w:rsidRPr="00A2294A">
        <w:rPr>
          <w:rFonts w:ascii="Times New Roman" w:hAnsi="Times New Roman" w:cs="Times New Roman"/>
          <w:b/>
          <w:sz w:val="28"/>
          <w:szCs w:val="28"/>
        </w:rPr>
        <w:t xml:space="preserve">                                                     ВСТУП</w:t>
      </w:r>
    </w:p>
    <w:p w14:paraId="3841072C" w14:textId="56F67ED4" w:rsidR="00772BE6" w:rsidRPr="00293145" w:rsidRDefault="00772BE6" w:rsidP="00293145">
      <w:pPr>
        <w:spacing w:before="60" w:after="60" w:line="276" w:lineRule="auto"/>
        <w:ind w:firstLine="851"/>
        <w:rPr>
          <w:rFonts w:ascii="Times New Roman" w:eastAsia="Calibri" w:hAnsi="Times New Roman" w:cs="Times New Roman"/>
          <w:sz w:val="28"/>
          <w:szCs w:val="28"/>
          <w:lang w:eastAsia="uk-UA"/>
        </w:rPr>
      </w:pPr>
      <w:r w:rsidRPr="00293145">
        <w:rPr>
          <w:rFonts w:ascii="Times New Roman" w:eastAsia="Calibri" w:hAnsi="Times New Roman" w:cs="Times New Roman"/>
          <w:sz w:val="28"/>
          <w:szCs w:val="28"/>
          <w:lang w:eastAsia="uk-UA"/>
        </w:rPr>
        <w:t>Розробка технологічних процесів є сучасним етапом автоматизації. а системи гідро</w:t>
      </w:r>
      <w:r w:rsidR="000C3354" w:rsidRPr="00293145">
        <w:rPr>
          <w:rFonts w:ascii="Times New Roman" w:eastAsia="Calibri" w:hAnsi="Times New Roman" w:cs="Times New Roman"/>
          <w:sz w:val="28"/>
          <w:szCs w:val="28"/>
          <w:lang w:eastAsia="uk-UA"/>
        </w:rPr>
        <w:t xml:space="preserve"> </w:t>
      </w:r>
      <w:r w:rsidRPr="00293145">
        <w:rPr>
          <w:rFonts w:ascii="Times New Roman" w:eastAsia="Calibri" w:hAnsi="Times New Roman" w:cs="Times New Roman"/>
          <w:sz w:val="28"/>
          <w:szCs w:val="28"/>
          <w:lang w:eastAsia="uk-UA"/>
        </w:rPr>
        <w:t>-</w:t>
      </w:r>
      <w:r w:rsidR="000C3354" w:rsidRPr="00293145">
        <w:rPr>
          <w:rFonts w:ascii="Times New Roman" w:eastAsia="Calibri" w:hAnsi="Times New Roman" w:cs="Times New Roman"/>
          <w:sz w:val="28"/>
          <w:szCs w:val="28"/>
          <w:lang w:eastAsia="uk-UA"/>
        </w:rPr>
        <w:t xml:space="preserve"> </w:t>
      </w:r>
      <w:r w:rsidRPr="00293145">
        <w:rPr>
          <w:rFonts w:ascii="Times New Roman" w:eastAsia="Calibri" w:hAnsi="Times New Roman" w:cs="Times New Roman"/>
          <w:sz w:val="28"/>
          <w:szCs w:val="28"/>
          <w:lang w:eastAsia="uk-UA"/>
        </w:rPr>
        <w:t>та пневмоавтоматики це найвідповідальніша ланка автоматизованого об’єкту, будь  якого виробництво. Практична робота з будь-яким пневматичним обладнанням (розробка або модернізація систем, технічне обслуговування, налаштування параметрів, виявлення та усунення неполадок тощо) потребує базових знань як з конструктивних особливостей окремих пневматичних пристроїв, так і вміння розробляти системи пневмоавтоматики.</w:t>
      </w:r>
    </w:p>
    <w:p w14:paraId="0D934214" w14:textId="7D28DEF3" w:rsidR="000C3354" w:rsidRPr="00006BBA" w:rsidRDefault="000C3354" w:rsidP="004A28E5">
      <w:pPr>
        <w:spacing w:after="0" w:line="276" w:lineRule="auto"/>
        <w:ind w:firstLine="851"/>
        <w:rPr>
          <w:rFonts w:ascii="Times New Roman" w:hAnsi="Times New Roman" w:cs="Times New Roman"/>
          <w:b/>
          <w:sz w:val="28"/>
          <w:szCs w:val="28"/>
        </w:rPr>
      </w:pPr>
    </w:p>
    <w:p w14:paraId="21AB53A7" w14:textId="58DA1F76" w:rsidR="00E73132" w:rsidRPr="00293145" w:rsidRDefault="000C3354" w:rsidP="00293145">
      <w:pPr>
        <w:spacing w:after="0" w:line="276" w:lineRule="auto"/>
        <w:ind w:firstLine="851"/>
        <w:rPr>
          <w:rFonts w:ascii="Times New Roman" w:eastAsia="Calibri" w:hAnsi="Times New Roman" w:cs="Calibri"/>
          <w:sz w:val="28"/>
          <w:szCs w:val="28"/>
          <w:lang w:eastAsia="uk-UA"/>
        </w:rPr>
      </w:pPr>
      <w:r w:rsidRPr="005A16DC">
        <w:rPr>
          <w:rFonts w:ascii="Times New Roman" w:hAnsi="Times New Roman" w:cs="Times New Roman"/>
          <w:b/>
          <w:sz w:val="28"/>
          <w:szCs w:val="28"/>
        </w:rPr>
        <w:t>Метою навчальної дисципліни</w:t>
      </w:r>
      <w:r w:rsidRPr="00293145">
        <w:rPr>
          <w:rFonts w:ascii="Times New Roman" w:hAnsi="Times New Roman" w:cs="Times New Roman"/>
          <w:sz w:val="28"/>
          <w:szCs w:val="28"/>
        </w:rPr>
        <w:t xml:space="preserve"> є: формування</w:t>
      </w:r>
      <w:r w:rsidRPr="00293145">
        <w:rPr>
          <w:rFonts w:asciiTheme="majorHAnsi" w:hAnsiTheme="majorHAnsi" w:cs="Times New Roman"/>
          <w:sz w:val="24"/>
          <w:szCs w:val="28"/>
        </w:rPr>
        <w:t xml:space="preserve"> </w:t>
      </w:r>
      <w:r w:rsidRPr="00293145">
        <w:rPr>
          <w:rFonts w:ascii="Times New Roman" w:hAnsi="Times New Roman" w:cs="Times New Roman"/>
          <w:sz w:val="28"/>
          <w:szCs w:val="28"/>
        </w:rPr>
        <w:t>знань</w:t>
      </w:r>
      <w:r w:rsidR="004A28E5" w:rsidRPr="004A28E5">
        <w:rPr>
          <w:rFonts w:ascii="Times New Roman" w:hAnsi="Times New Roman" w:cs="Times New Roman"/>
          <w:sz w:val="28"/>
          <w:szCs w:val="28"/>
        </w:rPr>
        <w:t xml:space="preserve"> </w:t>
      </w:r>
      <w:r w:rsidR="004A28E5">
        <w:rPr>
          <w:rFonts w:ascii="Times New Roman" w:hAnsi="Times New Roman" w:cs="Times New Roman"/>
          <w:sz w:val="28"/>
          <w:szCs w:val="28"/>
        </w:rPr>
        <w:t xml:space="preserve">і вмінь </w:t>
      </w:r>
      <w:r w:rsidR="00E73132" w:rsidRPr="00293145">
        <w:rPr>
          <w:rFonts w:ascii="Times New Roman" w:hAnsi="Times New Roman" w:cs="Times New Roman"/>
          <w:sz w:val="28"/>
          <w:szCs w:val="28"/>
        </w:rPr>
        <w:t>використовувати</w:t>
      </w:r>
      <w:r w:rsidR="00E73132" w:rsidRPr="00293145">
        <w:rPr>
          <w:rFonts w:ascii="Times New Roman" w:hAnsi="Times New Roman" w:cs="Times New Roman"/>
          <w:color w:val="C00000"/>
          <w:sz w:val="28"/>
          <w:szCs w:val="28"/>
        </w:rPr>
        <w:t xml:space="preserve"> </w:t>
      </w:r>
      <w:r w:rsidR="00E73132" w:rsidRPr="00293145">
        <w:rPr>
          <w:rFonts w:ascii="Times New Roman" w:hAnsi="Times New Roman" w:cs="Times New Roman"/>
          <w:sz w:val="28"/>
          <w:szCs w:val="28"/>
        </w:rPr>
        <w:t>о</w:t>
      </w:r>
      <w:r w:rsidR="00E73132" w:rsidRPr="00293145">
        <w:rPr>
          <w:rFonts w:ascii="Times New Roman" w:eastAsia="Calibri" w:hAnsi="Times New Roman" w:cs="Times New Roman"/>
          <w:sz w:val="28"/>
          <w:szCs w:val="28"/>
        </w:rPr>
        <w:t xml:space="preserve">сновні принципи будови та розрахунку гідропневматичних приводів; застосовувати методи проектування і модернізації ефективних за експлуатаційними </w:t>
      </w:r>
      <w:r w:rsidR="00293145" w:rsidRPr="00293145">
        <w:rPr>
          <w:rFonts w:ascii="Times New Roman" w:eastAsia="Calibri" w:hAnsi="Times New Roman" w:cs="Times New Roman"/>
          <w:sz w:val="28"/>
          <w:szCs w:val="28"/>
        </w:rPr>
        <w:t>п</w:t>
      </w:r>
      <w:r w:rsidR="00E73132" w:rsidRPr="00293145">
        <w:rPr>
          <w:rFonts w:ascii="Times New Roman" w:eastAsia="Calibri" w:hAnsi="Times New Roman" w:cs="Times New Roman"/>
          <w:sz w:val="28"/>
          <w:szCs w:val="28"/>
        </w:rPr>
        <w:t>оказниками систем керування гідро-та пневмоприводами.</w:t>
      </w:r>
      <w:r w:rsidR="00E73132" w:rsidRPr="00293145">
        <w:rPr>
          <w:rFonts w:ascii="Times New Roman" w:eastAsia="Calibri" w:hAnsi="Times New Roman" w:cs="Calibri"/>
          <w:sz w:val="28"/>
          <w:szCs w:val="28"/>
          <w:lang w:eastAsia="uk-UA"/>
        </w:rPr>
        <w:t xml:space="preserve"> </w:t>
      </w:r>
    </w:p>
    <w:p w14:paraId="44B4F539" w14:textId="77777777" w:rsidR="00E73132" w:rsidRPr="00293145" w:rsidRDefault="00E73132" w:rsidP="004A28E5">
      <w:pPr>
        <w:spacing w:after="0" w:line="276" w:lineRule="auto"/>
        <w:ind w:firstLine="709"/>
        <w:contextualSpacing/>
        <w:rPr>
          <w:rFonts w:ascii="Times New Roman" w:eastAsia="Calibri" w:hAnsi="Times New Roman" w:cs="Times New Roman"/>
          <w:sz w:val="28"/>
          <w:szCs w:val="28"/>
        </w:rPr>
      </w:pPr>
      <w:r w:rsidRPr="00293145">
        <w:rPr>
          <w:rFonts w:ascii="Times New Roman" w:hAnsi="Times New Roman" w:cs="Times New Roman"/>
          <w:b/>
          <w:sz w:val="28"/>
          <w:szCs w:val="28"/>
        </w:rPr>
        <w:t xml:space="preserve">Предметом навчальної дисципліни </w:t>
      </w:r>
      <w:r w:rsidRPr="00293145">
        <w:rPr>
          <w:rFonts w:ascii="Times New Roman" w:hAnsi="Times New Roman" w:cs="Times New Roman"/>
          <w:sz w:val="28"/>
          <w:szCs w:val="28"/>
        </w:rPr>
        <w:t>є: р</w:t>
      </w:r>
      <w:r w:rsidRPr="00293145">
        <w:rPr>
          <w:rFonts w:ascii="Times New Roman" w:eastAsia="Calibri" w:hAnsi="Times New Roman" w:cs="Times New Roman"/>
          <w:sz w:val="28"/>
          <w:szCs w:val="28"/>
        </w:rPr>
        <w:t>озробка та побудова гідропневматичних систем управління технологічним обладнанням, розрахунок основних параметрів, вибір апаратури апаратів, та методики проектування гідро-та пневмоприводів; розробка технічної документації.</w:t>
      </w:r>
    </w:p>
    <w:p w14:paraId="31BCF2A2" w14:textId="49364459" w:rsidR="00772BE6" w:rsidRPr="00293145" w:rsidRDefault="00772BE6" w:rsidP="00293145">
      <w:pPr>
        <w:tabs>
          <w:tab w:val="left" w:pos="142"/>
        </w:tabs>
        <w:spacing w:after="0" w:line="276" w:lineRule="auto"/>
        <w:ind w:firstLine="709"/>
        <w:rPr>
          <w:rFonts w:ascii="Times New Roman" w:eastAsia="Calibri" w:hAnsi="Times New Roman" w:cs="Calibri"/>
          <w:sz w:val="28"/>
          <w:szCs w:val="28"/>
          <w:lang w:eastAsia="uk-UA"/>
        </w:rPr>
      </w:pPr>
      <w:r w:rsidRPr="00293145">
        <w:rPr>
          <w:rFonts w:ascii="Times New Roman" w:hAnsi="Times New Roman" w:cs="Times New Roman"/>
          <w:color w:val="C00000"/>
          <w:sz w:val="28"/>
          <w:szCs w:val="28"/>
        </w:rPr>
        <w:t xml:space="preserve">  </w:t>
      </w:r>
      <w:r w:rsidR="00DD280C" w:rsidRPr="00293145">
        <w:rPr>
          <w:rFonts w:ascii="Times New Roman" w:eastAsia="Calibri" w:hAnsi="Times New Roman" w:cs="Calibri"/>
          <w:sz w:val="28"/>
          <w:szCs w:val="28"/>
          <w:lang w:eastAsia="uk-UA"/>
        </w:rPr>
        <w:t xml:space="preserve"> </w:t>
      </w:r>
      <w:r w:rsidRPr="00293145">
        <w:rPr>
          <w:rFonts w:ascii="Times New Roman" w:eastAsia="Calibri" w:hAnsi="Times New Roman" w:cs="Calibri"/>
          <w:sz w:val="28"/>
          <w:szCs w:val="28"/>
          <w:lang w:eastAsia="uk-UA"/>
        </w:rPr>
        <w:t xml:space="preserve"> </w:t>
      </w:r>
      <w:r w:rsidR="00DD280C" w:rsidRPr="00293145">
        <w:rPr>
          <w:rFonts w:ascii="Times New Roman" w:eastAsia="Calibri" w:hAnsi="Times New Roman" w:cs="Calibri"/>
          <w:sz w:val="28"/>
          <w:szCs w:val="28"/>
          <w:lang w:eastAsia="uk-UA"/>
        </w:rPr>
        <w:t xml:space="preserve">Після прослуховування курсу лекцій з дисципліни </w:t>
      </w:r>
      <w:r w:rsidR="00DD280C" w:rsidRPr="00293145">
        <w:rPr>
          <w:rFonts w:ascii="Times New Roman" w:eastAsia="Times New Roman" w:hAnsi="Times New Roman" w:cs="Times New Roman"/>
          <w:sz w:val="28"/>
          <w:szCs w:val="28"/>
          <w:lang w:eastAsia="ru-RU"/>
        </w:rPr>
        <w:t>студент повинен отримати:</w:t>
      </w:r>
    </w:p>
    <w:p w14:paraId="0E8A5775" w14:textId="77777777" w:rsidR="00A440E0" w:rsidRPr="00293145" w:rsidRDefault="00A440E0" w:rsidP="00293145">
      <w:pPr>
        <w:tabs>
          <w:tab w:val="left" w:pos="430"/>
        </w:tabs>
        <w:spacing w:after="0" w:line="276" w:lineRule="auto"/>
        <w:ind w:left="6"/>
        <w:contextualSpacing/>
        <w:rPr>
          <w:rFonts w:ascii="Times New Roman" w:hAnsi="Times New Roman" w:cs="Times New Roman"/>
          <w:sz w:val="28"/>
          <w:szCs w:val="28"/>
        </w:rPr>
      </w:pPr>
      <w:r w:rsidRPr="00293145">
        <w:rPr>
          <w:rFonts w:ascii="Times New Roman" w:hAnsi="Times New Roman" w:cs="Times New Roman"/>
          <w:b/>
          <w:sz w:val="28"/>
          <w:szCs w:val="28"/>
        </w:rPr>
        <w:t>Знання</w:t>
      </w:r>
      <w:r w:rsidRPr="00293145">
        <w:rPr>
          <w:rFonts w:ascii="Times New Roman" w:hAnsi="Times New Roman" w:cs="Times New Roman"/>
          <w:sz w:val="28"/>
          <w:szCs w:val="28"/>
        </w:rPr>
        <w:t>: знати основні принципи будови та розрахунку гідро-та пневматичних приводів; методи проектування і модернізації ефективних за експлуатаційними показниками  систем керування гідропневмоприводами; типові роз</w:t>
      </w:r>
      <w:r w:rsidRPr="00293145">
        <w:rPr>
          <w:rFonts w:ascii="Times New Roman" w:hAnsi="Times New Roman" w:cs="Times New Roman"/>
          <w:sz w:val="28"/>
          <w:szCs w:val="28"/>
          <w:lang w:val="ru-RU"/>
        </w:rPr>
        <w:t>’</w:t>
      </w:r>
      <w:r w:rsidRPr="00293145">
        <w:rPr>
          <w:rFonts w:ascii="Times New Roman" w:hAnsi="Times New Roman" w:cs="Times New Roman"/>
          <w:sz w:val="28"/>
          <w:szCs w:val="28"/>
        </w:rPr>
        <w:t>язки практичних задач розрахунку та проектування  систем, що стоять перед інженером-розробником</w:t>
      </w:r>
      <w:r w:rsidRPr="00293145">
        <w:rPr>
          <w:rFonts w:ascii="Times New Roman" w:hAnsi="Times New Roman" w:cs="Times New Roman"/>
          <w:sz w:val="28"/>
          <w:szCs w:val="28"/>
          <w:lang w:val="ru-RU"/>
        </w:rPr>
        <w:t xml:space="preserve"> </w:t>
      </w:r>
      <w:r w:rsidRPr="00293145">
        <w:rPr>
          <w:rFonts w:ascii="Times New Roman" w:hAnsi="Times New Roman" w:cs="Times New Roman"/>
          <w:sz w:val="28"/>
          <w:szCs w:val="28"/>
        </w:rPr>
        <w:t xml:space="preserve">методи пошуку несправностей та тестування систем керування. </w:t>
      </w:r>
    </w:p>
    <w:p w14:paraId="6C49DC26" w14:textId="77777777" w:rsidR="00A440E0" w:rsidRPr="00293145" w:rsidRDefault="00A440E0" w:rsidP="00293145">
      <w:pPr>
        <w:tabs>
          <w:tab w:val="left" w:pos="430"/>
        </w:tabs>
        <w:spacing w:after="0" w:line="276" w:lineRule="auto"/>
        <w:ind w:left="6"/>
        <w:contextualSpacing/>
        <w:rPr>
          <w:rFonts w:ascii="Times New Roman" w:hAnsi="Times New Roman" w:cs="Times New Roman"/>
          <w:sz w:val="28"/>
          <w:szCs w:val="28"/>
        </w:rPr>
      </w:pPr>
      <w:r w:rsidRPr="00293145">
        <w:rPr>
          <w:rFonts w:ascii="Times New Roman" w:hAnsi="Times New Roman" w:cs="Times New Roman"/>
          <w:b/>
          <w:sz w:val="28"/>
          <w:szCs w:val="28"/>
          <w:u w:val="single"/>
        </w:rPr>
        <w:t>Уміння</w:t>
      </w:r>
      <w:r w:rsidRPr="00293145">
        <w:rPr>
          <w:rFonts w:ascii="Times New Roman" w:hAnsi="Times New Roman" w:cs="Times New Roman"/>
          <w:sz w:val="28"/>
          <w:szCs w:val="28"/>
        </w:rPr>
        <w:t xml:space="preserve">: застосовувати методики розрахунку та проектування гідро-та пневмоприводів відповідно до вимог і особливостей машинобудівної галузі; використовувати спеціальні методи при створенні гідравлічних та пневматичних приводів в задачах автоматизації обєктів машинобудування. </w:t>
      </w:r>
    </w:p>
    <w:p w14:paraId="07A0F269" w14:textId="77777777" w:rsidR="00DD280C" w:rsidRDefault="00A440E0" w:rsidP="00293145">
      <w:pPr>
        <w:spacing w:after="0" w:line="276" w:lineRule="auto"/>
        <w:contextualSpacing/>
        <w:rPr>
          <w:rFonts w:ascii="Times New Roman" w:hAnsi="Times New Roman" w:cs="Times New Roman"/>
          <w:sz w:val="28"/>
          <w:szCs w:val="28"/>
        </w:rPr>
      </w:pPr>
      <w:r w:rsidRPr="00293145">
        <w:rPr>
          <w:rFonts w:ascii="Times New Roman" w:hAnsi="Times New Roman" w:cs="Times New Roman"/>
          <w:b/>
          <w:sz w:val="28"/>
          <w:szCs w:val="28"/>
          <w:u w:val="single"/>
        </w:rPr>
        <w:t>Досвід:</w:t>
      </w:r>
      <w:r w:rsidRPr="00293145">
        <w:rPr>
          <w:rFonts w:ascii="Times New Roman" w:hAnsi="Times New Roman" w:cs="Times New Roman"/>
          <w:sz w:val="28"/>
          <w:szCs w:val="28"/>
        </w:rPr>
        <w:t xml:space="preserve"> вибирати та застосовувати раціональні методи та технічні засоби для вирішення конкретних задач автоматизації в машинобудуванні; проводити оцінку ефективності гідро-та пневматичнихприводів; обирати раціональні технічні засоби відповідно до конкретних практичних задач з врахуванням обєкту автоматизації; складати, налагоджувати, корегувати системи з гідравлічними      пневматичними  пристроями.</w:t>
      </w:r>
    </w:p>
    <w:p w14:paraId="2B1B5469" w14:textId="77777777" w:rsidR="004A28E5" w:rsidRDefault="004A28E5" w:rsidP="00293145">
      <w:pPr>
        <w:spacing w:after="0" w:line="276" w:lineRule="auto"/>
        <w:contextualSpacing/>
        <w:rPr>
          <w:rFonts w:ascii="Times New Roman" w:hAnsi="Times New Roman" w:cs="Times New Roman"/>
          <w:sz w:val="28"/>
          <w:szCs w:val="28"/>
        </w:rPr>
      </w:pPr>
    </w:p>
    <w:p w14:paraId="5281FB0A" w14:textId="77777777" w:rsidR="004A28E5" w:rsidRDefault="004A28E5" w:rsidP="00293145">
      <w:pPr>
        <w:spacing w:after="0" w:line="276" w:lineRule="auto"/>
        <w:contextualSpacing/>
        <w:rPr>
          <w:rFonts w:ascii="Times New Roman" w:hAnsi="Times New Roman" w:cs="Times New Roman"/>
          <w:sz w:val="28"/>
          <w:szCs w:val="28"/>
        </w:rPr>
      </w:pPr>
    </w:p>
    <w:p w14:paraId="5F887FA1" w14:textId="77777777" w:rsidR="004A28E5" w:rsidRDefault="004A28E5" w:rsidP="00293145">
      <w:pPr>
        <w:spacing w:after="0" w:line="276" w:lineRule="auto"/>
        <w:contextualSpacing/>
        <w:rPr>
          <w:rFonts w:ascii="Times New Roman" w:hAnsi="Times New Roman" w:cs="Times New Roman"/>
          <w:sz w:val="28"/>
          <w:szCs w:val="28"/>
        </w:rPr>
      </w:pPr>
    </w:p>
    <w:p w14:paraId="5C7EA9E9" w14:textId="77777777" w:rsidR="00293145" w:rsidRPr="00293145" w:rsidRDefault="00293145" w:rsidP="00293145">
      <w:pPr>
        <w:spacing w:after="0" w:line="276" w:lineRule="auto"/>
        <w:contextualSpacing/>
        <w:rPr>
          <w:rFonts w:ascii="Times New Roman" w:hAnsi="Times New Roman" w:cs="Times New Roman"/>
          <w:sz w:val="28"/>
          <w:szCs w:val="28"/>
        </w:rPr>
      </w:pPr>
    </w:p>
    <w:p w14:paraId="27BC8D7D" w14:textId="7A1464FF" w:rsidR="00BB72E2" w:rsidRPr="00DD6D69" w:rsidRDefault="00BB72E2" w:rsidP="00E73132">
      <w:pPr>
        <w:spacing w:after="0" w:line="360" w:lineRule="auto"/>
        <w:contextualSpacing/>
        <w:jc w:val="center"/>
        <w:rPr>
          <w:rFonts w:ascii="Times New Roman" w:eastAsiaTheme="majorEastAsia" w:hAnsi="Times New Roman" w:cs="Times New Roman"/>
          <w:iCs/>
          <w:caps/>
          <w:sz w:val="28"/>
          <w:szCs w:val="28"/>
        </w:rPr>
      </w:pPr>
      <w:commentRangeStart w:id="2"/>
      <w:r w:rsidRPr="00DD6D69">
        <w:rPr>
          <w:rFonts w:ascii="Times New Roman" w:eastAsiaTheme="majorEastAsia" w:hAnsi="Times New Roman" w:cs="Times New Roman"/>
          <w:iCs/>
          <w:caps/>
          <w:sz w:val="28"/>
          <w:szCs w:val="28"/>
        </w:rPr>
        <w:t>ЛЕКЦІйні заняття</w:t>
      </w:r>
      <w:commentRangeEnd w:id="2"/>
      <w:r w:rsidRPr="00DD6D69">
        <w:rPr>
          <w:rFonts w:ascii="Times New Roman" w:hAnsi="Times New Roman" w:cs="Times New Roman"/>
          <w:sz w:val="28"/>
          <w:szCs w:val="28"/>
        </w:rPr>
        <w:commentReference w:id="2"/>
      </w:r>
    </w:p>
    <w:tbl>
      <w:tblPr>
        <w:tblW w:w="952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8"/>
      </w:tblGrid>
      <w:tr w:rsidR="00187E10" w:rsidRPr="00DD6D69" w14:paraId="26DA8E27" w14:textId="77777777" w:rsidTr="00187E10">
        <w:trPr>
          <w:trHeight w:val="20"/>
        </w:trPr>
        <w:tc>
          <w:tcPr>
            <w:tcW w:w="9528" w:type="dxa"/>
          </w:tcPr>
          <w:p w14:paraId="3F5D82A6" w14:textId="77777777" w:rsidR="005C5A6A" w:rsidRPr="00DD6D69" w:rsidRDefault="00187E10" w:rsidP="005C5A6A">
            <w:pPr>
              <w:tabs>
                <w:tab w:val="left" w:pos="284"/>
                <w:tab w:val="left" w:pos="567"/>
              </w:tabs>
              <w:spacing w:after="0" w:line="240" w:lineRule="auto"/>
              <w:ind w:left="284" w:hanging="284"/>
              <w:rPr>
                <w:rFonts w:ascii="Times New Roman" w:hAnsi="Times New Roman" w:cs="Times New Roman"/>
                <w:sz w:val="28"/>
                <w:szCs w:val="28"/>
              </w:rPr>
            </w:pPr>
            <w:r w:rsidRPr="00DD6D69">
              <w:rPr>
                <w:rFonts w:ascii="Times New Roman" w:hAnsi="Times New Roman" w:cs="Times New Roman"/>
                <w:sz w:val="28"/>
                <w:szCs w:val="28"/>
              </w:rPr>
              <w:t xml:space="preserve">Вступ. </w:t>
            </w:r>
            <w:r w:rsidR="008933BC" w:rsidRPr="00DD6D69">
              <w:rPr>
                <w:rFonts w:ascii="Times New Roman" w:hAnsi="Times New Roman" w:cs="Times New Roman"/>
                <w:sz w:val="28"/>
                <w:szCs w:val="28"/>
              </w:rPr>
              <w:t xml:space="preserve">Лекція 1. </w:t>
            </w:r>
          </w:p>
          <w:p w14:paraId="52CB8F6E" w14:textId="5DB8565D" w:rsidR="005C5A6A" w:rsidRPr="00DD6D69" w:rsidRDefault="008933BC" w:rsidP="005C5A6A">
            <w:pPr>
              <w:tabs>
                <w:tab w:val="left" w:pos="284"/>
                <w:tab w:val="left" w:pos="567"/>
              </w:tabs>
              <w:spacing w:after="0" w:line="240" w:lineRule="auto"/>
              <w:ind w:left="284" w:hanging="284"/>
              <w:rPr>
                <w:rFonts w:ascii="Times New Roman" w:hAnsi="Times New Roman" w:cs="Times New Roman"/>
                <w:sz w:val="28"/>
                <w:szCs w:val="28"/>
              </w:rPr>
            </w:pPr>
            <w:r w:rsidRPr="00DD6D69">
              <w:rPr>
                <w:rFonts w:ascii="Times New Roman" w:hAnsi="Times New Roman" w:cs="Times New Roman"/>
                <w:sz w:val="28"/>
                <w:szCs w:val="28"/>
              </w:rPr>
              <w:t xml:space="preserve">Тема 1.   </w:t>
            </w:r>
            <w:r w:rsidRPr="00DD6D69">
              <w:rPr>
                <w:rFonts w:ascii="Times New Roman" w:eastAsiaTheme="majorEastAsia" w:hAnsi="Times New Roman" w:cs="Times New Roman"/>
                <w:bCs/>
                <w:iCs/>
                <w:sz w:val="28"/>
                <w:szCs w:val="28"/>
                <w:lang w:val="ru-RU" w:bidi="en-US"/>
              </w:rPr>
              <w:t>З</w:t>
            </w:r>
            <w:r w:rsidRPr="00DD6D69">
              <w:rPr>
                <w:rFonts w:ascii="Times New Roman" w:eastAsiaTheme="majorEastAsia" w:hAnsi="Times New Roman" w:cs="Times New Roman"/>
                <w:bCs/>
                <w:iCs/>
                <w:sz w:val="28"/>
                <w:szCs w:val="28"/>
                <w:lang w:bidi="en-US"/>
              </w:rPr>
              <w:t>агальні відомості про пневматичні системи</w:t>
            </w:r>
            <w:r w:rsidR="005C5A6A" w:rsidRPr="00DD6D69">
              <w:rPr>
                <w:rFonts w:ascii="Times New Roman" w:eastAsiaTheme="majorEastAsia" w:hAnsi="Times New Roman" w:cs="Times New Roman"/>
                <w:bCs/>
                <w:iCs/>
                <w:sz w:val="28"/>
                <w:szCs w:val="28"/>
                <w:lang w:bidi="en-US"/>
              </w:rPr>
              <w:t>.</w:t>
            </w:r>
            <w:r w:rsidRPr="00DD6D69">
              <w:rPr>
                <w:rFonts w:ascii="Times New Roman" w:hAnsi="Times New Roman" w:cs="Times New Roman"/>
                <w:sz w:val="28"/>
                <w:szCs w:val="28"/>
              </w:rPr>
              <w:t xml:space="preserve">                                               </w:t>
            </w:r>
            <w:r w:rsidR="00187E10" w:rsidRPr="00DD6D69">
              <w:rPr>
                <w:rFonts w:ascii="Times New Roman" w:hAnsi="Times New Roman" w:cs="Times New Roman"/>
                <w:sz w:val="28"/>
                <w:szCs w:val="28"/>
              </w:rPr>
              <w:t xml:space="preserve">Література: </w:t>
            </w:r>
            <w:r w:rsidR="00293145" w:rsidRPr="00DD6D69">
              <w:rPr>
                <w:rFonts w:ascii="Times New Roman" w:hAnsi="Times New Roman" w:cs="Times New Roman"/>
                <w:sz w:val="28"/>
                <w:szCs w:val="28"/>
                <w:lang w:val="ru-RU"/>
              </w:rPr>
              <w:t>[</w:t>
            </w:r>
            <w:r w:rsidR="00187E10" w:rsidRPr="00DD6D69">
              <w:rPr>
                <w:rFonts w:ascii="Times New Roman" w:hAnsi="Times New Roman" w:cs="Times New Roman"/>
                <w:sz w:val="28"/>
                <w:szCs w:val="28"/>
              </w:rPr>
              <w:t>1-4</w:t>
            </w:r>
            <w:r w:rsidR="00293145" w:rsidRPr="00DD6D69">
              <w:rPr>
                <w:rFonts w:ascii="Times New Roman" w:hAnsi="Times New Roman" w:cs="Times New Roman"/>
                <w:sz w:val="28"/>
                <w:szCs w:val="28"/>
                <w:lang w:val="ru-RU"/>
              </w:rPr>
              <w:t>]</w:t>
            </w:r>
            <w:r w:rsidR="00187E10" w:rsidRPr="00DD6D69">
              <w:rPr>
                <w:rFonts w:ascii="Times New Roman" w:hAnsi="Times New Roman" w:cs="Times New Roman"/>
                <w:sz w:val="28"/>
                <w:szCs w:val="28"/>
              </w:rPr>
              <w:t>,</w:t>
            </w:r>
            <w:r w:rsidR="00293145"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5</w:t>
            </w:r>
            <w:r w:rsidR="00293145"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 xml:space="preserve">, </w:t>
            </w:r>
            <w:r w:rsidR="00293145"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7</w:t>
            </w:r>
            <w:r w:rsidR="00DD6D69" w:rsidRPr="00006BBA">
              <w:rPr>
                <w:rFonts w:ascii="Times New Roman" w:hAnsi="Times New Roman" w:cs="Times New Roman"/>
                <w:sz w:val="28"/>
                <w:szCs w:val="28"/>
                <w:lang w:val="ru-RU"/>
              </w:rPr>
              <w:t>]</w:t>
            </w:r>
            <w:r w:rsidR="00293145" w:rsidRPr="00DD6D69">
              <w:rPr>
                <w:rFonts w:ascii="Times New Roman" w:hAnsi="Times New Roman" w:cs="Times New Roman"/>
                <w:sz w:val="28"/>
                <w:szCs w:val="28"/>
                <w:lang w:val="ru-RU"/>
              </w:rPr>
              <w:t xml:space="preserve"> </w:t>
            </w:r>
            <w:r w:rsidR="00754348" w:rsidRPr="00DD6D69">
              <w:rPr>
                <w:rFonts w:ascii="Times New Roman" w:hAnsi="Times New Roman" w:cs="Times New Roman"/>
                <w:sz w:val="28"/>
                <w:szCs w:val="28"/>
              </w:rPr>
              <w:t>.</w:t>
            </w:r>
          </w:p>
          <w:p w14:paraId="7DFC33D9" w14:textId="19B0AA2C" w:rsidR="005C5A6A" w:rsidRPr="00DD6D69" w:rsidRDefault="005C5A6A" w:rsidP="005C5A6A">
            <w:pPr>
              <w:tabs>
                <w:tab w:val="left" w:pos="284"/>
                <w:tab w:val="left" w:pos="567"/>
              </w:tabs>
              <w:spacing w:after="0" w:line="240" w:lineRule="auto"/>
              <w:ind w:left="284" w:hanging="284"/>
              <w:rPr>
                <w:rFonts w:ascii="Times New Roman" w:eastAsiaTheme="minorEastAsia" w:hAnsi="Times New Roman" w:cs="Times New Roman"/>
                <w:b/>
                <w:bCs/>
                <w:iCs/>
                <w:sz w:val="28"/>
                <w:szCs w:val="28"/>
                <w:lang w:val="ru-RU" w:bidi="en-US"/>
              </w:rPr>
            </w:pPr>
            <w:r w:rsidRPr="00DD6D69">
              <w:rPr>
                <w:rFonts w:ascii="Times New Roman" w:hAnsi="Times New Roman" w:cs="Times New Roman"/>
                <w:sz w:val="28"/>
                <w:szCs w:val="28"/>
              </w:rPr>
              <w:t>Те</w:t>
            </w:r>
            <w:r w:rsidR="008933BC" w:rsidRPr="00DD6D69">
              <w:rPr>
                <w:rFonts w:ascii="Times New Roman" w:hAnsi="Times New Roman" w:cs="Times New Roman"/>
                <w:sz w:val="28"/>
                <w:szCs w:val="28"/>
              </w:rPr>
              <w:t>ма 2.</w:t>
            </w:r>
            <w:r w:rsidRPr="00DD6D69">
              <w:rPr>
                <w:rFonts w:ascii="Times New Roman" w:hAnsi="Times New Roman" w:cs="Times New Roman"/>
                <w:sz w:val="28"/>
                <w:szCs w:val="28"/>
              </w:rPr>
              <w:t xml:space="preserve"> </w:t>
            </w:r>
            <w:r w:rsidRPr="00DD6D69">
              <w:rPr>
                <w:rFonts w:ascii="Times New Roman" w:eastAsiaTheme="minorEastAsia" w:hAnsi="Times New Roman" w:cs="Times New Roman"/>
                <w:bCs/>
                <w:iCs/>
                <w:sz w:val="28"/>
                <w:szCs w:val="28"/>
                <w:lang w:val="ru-RU" w:bidi="en-US"/>
              </w:rPr>
              <w:t>Фізичні величини, визначаючі властивості повітря.</w:t>
            </w:r>
            <w:r w:rsidRPr="00DD6D69">
              <w:rPr>
                <w:rFonts w:ascii="Times New Roman" w:eastAsiaTheme="minorEastAsia" w:hAnsi="Times New Roman" w:cs="Times New Roman"/>
                <w:bCs/>
                <w:iCs/>
                <w:sz w:val="28"/>
                <w:szCs w:val="28"/>
                <w:lang w:bidi="en-US"/>
              </w:rPr>
              <w:t xml:space="preserve"> Параметри і</w:t>
            </w:r>
            <w:r w:rsidRPr="00DD6D69">
              <w:rPr>
                <w:rFonts w:ascii="Times New Roman" w:eastAsiaTheme="minorEastAsia" w:hAnsi="Times New Roman" w:cs="Times New Roman"/>
                <w:bCs/>
                <w:iCs/>
                <w:sz w:val="28"/>
                <w:szCs w:val="28"/>
                <w:lang w:val="ru-RU" w:bidi="en-US"/>
              </w:rPr>
              <w:t xml:space="preserve"> рівняння стану.</w:t>
            </w:r>
          </w:p>
          <w:p w14:paraId="28326EDB" w14:textId="64607643" w:rsidR="005C5A6A" w:rsidRPr="00DD6D69" w:rsidRDefault="005C5A6A" w:rsidP="005C5A6A">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 xml:space="preserve">Література: </w:t>
            </w:r>
            <w:r w:rsidR="00293145"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3,</w:t>
            </w:r>
            <w:r w:rsidRPr="00DD6D69">
              <w:rPr>
                <w:rFonts w:ascii="Times New Roman" w:hAnsi="Times New Roman" w:cs="Times New Roman"/>
                <w:sz w:val="28"/>
                <w:szCs w:val="28"/>
              </w:rPr>
              <w:t>4,</w:t>
            </w:r>
            <w:r w:rsidR="00754348" w:rsidRPr="00DD6D69">
              <w:rPr>
                <w:rFonts w:ascii="Times New Roman" w:hAnsi="Times New Roman" w:cs="Times New Roman"/>
                <w:sz w:val="28"/>
                <w:szCs w:val="28"/>
              </w:rPr>
              <w:t>5</w:t>
            </w:r>
            <w:r w:rsidR="00293145" w:rsidRPr="00DD6D69">
              <w:rPr>
                <w:rFonts w:ascii="Times New Roman" w:hAnsi="Times New Roman" w:cs="Times New Roman"/>
                <w:sz w:val="28"/>
                <w:szCs w:val="28"/>
                <w:lang w:val="ru-RU"/>
              </w:rPr>
              <w:t>]</w:t>
            </w:r>
            <w:r w:rsidRPr="00DD6D69">
              <w:rPr>
                <w:rFonts w:ascii="Times New Roman" w:hAnsi="Times New Roman" w:cs="Times New Roman"/>
                <w:sz w:val="28"/>
                <w:szCs w:val="28"/>
              </w:rPr>
              <w:t>.</w:t>
            </w:r>
          </w:p>
          <w:p w14:paraId="3556044C" w14:textId="31D38CA5" w:rsidR="005C5A6A" w:rsidRPr="00DD6D69" w:rsidRDefault="005C5A6A" w:rsidP="005C5A6A">
            <w:pPr>
              <w:tabs>
                <w:tab w:val="left" w:pos="284"/>
                <w:tab w:val="left" w:pos="567"/>
              </w:tabs>
              <w:spacing w:after="0" w:line="240" w:lineRule="auto"/>
              <w:ind w:left="284" w:hanging="284"/>
              <w:jc w:val="both"/>
              <w:rPr>
                <w:rFonts w:ascii="Times New Roman" w:eastAsiaTheme="majorEastAsia" w:hAnsi="Times New Roman" w:cs="Times New Roman"/>
                <w:b/>
                <w:bCs/>
                <w:sz w:val="28"/>
                <w:szCs w:val="28"/>
                <w:lang w:bidi="en-US"/>
              </w:rPr>
            </w:pPr>
            <w:r w:rsidRPr="00DD6D69">
              <w:rPr>
                <w:rFonts w:ascii="Times New Roman" w:hAnsi="Times New Roman" w:cs="Times New Roman"/>
                <w:sz w:val="28"/>
                <w:szCs w:val="28"/>
              </w:rPr>
              <w:t>Тема 3.</w:t>
            </w:r>
            <w:r w:rsidRPr="00DD6D69">
              <w:rPr>
                <w:rFonts w:ascii="Times New Roman" w:eastAsiaTheme="majorEastAsia" w:hAnsi="Times New Roman" w:cs="Times New Roman"/>
                <w:b/>
                <w:bCs/>
                <w:sz w:val="28"/>
                <w:szCs w:val="28"/>
                <w:lang w:bidi="en-US"/>
              </w:rPr>
              <w:t xml:space="preserve"> </w:t>
            </w:r>
            <w:r w:rsidRPr="00DD6D69">
              <w:rPr>
                <w:rFonts w:ascii="Times New Roman" w:eastAsiaTheme="majorEastAsia" w:hAnsi="Times New Roman" w:cs="Times New Roman"/>
                <w:bCs/>
                <w:sz w:val="28"/>
                <w:szCs w:val="28"/>
                <w:lang w:bidi="en-US"/>
              </w:rPr>
              <w:t>Одержання стисненого повітря.</w:t>
            </w:r>
          </w:p>
          <w:p w14:paraId="619EDEE9" w14:textId="03D61F61" w:rsidR="005C5A6A" w:rsidRPr="00DD6D69" w:rsidRDefault="005C5A6A" w:rsidP="00DD6D69">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 xml:space="preserve">Література: </w:t>
            </w:r>
            <w:r w:rsidR="00293145" w:rsidRPr="00DD6D69">
              <w:rPr>
                <w:rFonts w:ascii="Times New Roman" w:hAnsi="Times New Roman" w:cs="Times New Roman"/>
                <w:sz w:val="28"/>
                <w:szCs w:val="28"/>
                <w:lang w:val="en-US"/>
              </w:rPr>
              <w:t>[</w:t>
            </w:r>
            <w:r w:rsidRPr="00DD6D69">
              <w:rPr>
                <w:rFonts w:ascii="Times New Roman" w:hAnsi="Times New Roman" w:cs="Times New Roman"/>
                <w:sz w:val="28"/>
                <w:szCs w:val="28"/>
              </w:rPr>
              <w:t>1-</w:t>
            </w:r>
            <w:r w:rsidR="00754348" w:rsidRPr="00DD6D69">
              <w:rPr>
                <w:rFonts w:ascii="Times New Roman" w:hAnsi="Times New Roman" w:cs="Times New Roman"/>
                <w:sz w:val="28"/>
                <w:szCs w:val="28"/>
              </w:rPr>
              <w:t>3</w:t>
            </w:r>
            <w:r w:rsidR="00C13AB6" w:rsidRPr="00DD6D69">
              <w:rPr>
                <w:rFonts w:ascii="Times New Roman" w:hAnsi="Times New Roman" w:cs="Times New Roman"/>
                <w:sz w:val="28"/>
                <w:szCs w:val="28"/>
                <w:lang w:val="en-US"/>
              </w:rPr>
              <w:t>]</w:t>
            </w:r>
            <w:r w:rsidRPr="00DD6D69">
              <w:rPr>
                <w:rFonts w:ascii="Times New Roman" w:hAnsi="Times New Roman" w:cs="Times New Roman"/>
                <w:sz w:val="28"/>
                <w:szCs w:val="28"/>
              </w:rPr>
              <w:t>,</w:t>
            </w:r>
            <w:r w:rsidR="00754348" w:rsidRPr="00DD6D69">
              <w:rPr>
                <w:rFonts w:ascii="Times New Roman" w:hAnsi="Times New Roman" w:cs="Times New Roman"/>
                <w:sz w:val="28"/>
                <w:szCs w:val="28"/>
              </w:rPr>
              <w:t xml:space="preserve"> </w:t>
            </w:r>
            <w:r w:rsidR="00C13AB6" w:rsidRPr="00DD6D69">
              <w:rPr>
                <w:rFonts w:ascii="Times New Roman" w:hAnsi="Times New Roman" w:cs="Times New Roman"/>
                <w:sz w:val="28"/>
                <w:szCs w:val="28"/>
                <w:lang w:val="en-US"/>
              </w:rPr>
              <w:t>[</w:t>
            </w:r>
            <w:r w:rsidR="00754348" w:rsidRPr="00DD6D69">
              <w:rPr>
                <w:rFonts w:ascii="Times New Roman" w:hAnsi="Times New Roman" w:cs="Times New Roman"/>
                <w:sz w:val="28"/>
                <w:szCs w:val="28"/>
              </w:rPr>
              <w:t>9,</w:t>
            </w:r>
            <w:r w:rsidRPr="00DD6D69">
              <w:rPr>
                <w:rFonts w:ascii="Times New Roman" w:hAnsi="Times New Roman" w:cs="Times New Roman"/>
                <w:sz w:val="28"/>
                <w:szCs w:val="28"/>
              </w:rPr>
              <w:t>1</w:t>
            </w:r>
            <w:r w:rsidR="00754348" w:rsidRPr="00DD6D69">
              <w:rPr>
                <w:rFonts w:ascii="Times New Roman" w:hAnsi="Times New Roman" w:cs="Times New Roman"/>
                <w:sz w:val="28"/>
                <w:szCs w:val="28"/>
              </w:rPr>
              <w:t>0</w:t>
            </w:r>
            <w:r w:rsidR="00C13AB6" w:rsidRPr="00DD6D69">
              <w:rPr>
                <w:rFonts w:ascii="Times New Roman" w:hAnsi="Times New Roman" w:cs="Times New Roman"/>
                <w:sz w:val="28"/>
                <w:szCs w:val="28"/>
                <w:lang w:val="en-US"/>
              </w:rPr>
              <w:t>]</w:t>
            </w:r>
            <w:r w:rsidRPr="00DD6D69">
              <w:rPr>
                <w:rFonts w:ascii="Times New Roman" w:hAnsi="Times New Roman" w:cs="Times New Roman"/>
                <w:sz w:val="28"/>
                <w:szCs w:val="28"/>
              </w:rPr>
              <w:t>.</w:t>
            </w:r>
          </w:p>
        </w:tc>
      </w:tr>
      <w:tr w:rsidR="00187E10" w:rsidRPr="00DD6D69" w14:paraId="71BB5089" w14:textId="77777777" w:rsidTr="00187E10">
        <w:trPr>
          <w:trHeight w:val="20"/>
        </w:trPr>
        <w:tc>
          <w:tcPr>
            <w:tcW w:w="9528" w:type="dxa"/>
          </w:tcPr>
          <w:p w14:paraId="712AC06B" w14:textId="5C1D1E14" w:rsidR="005C5A6A" w:rsidRPr="00DD6D69" w:rsidRDefault="005C5A6A" w:rsidP="00BB72E2">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 xml:space="preserve">Лекція 2.  </w:t>
            </w:r>
          </w:p>
          <w:p w14:paraId="6E42AFA6" w14:textId="79D329B6" w:rsidR="005C5A6A" w:rsidRPr="00DD6D69" w:rsidRDefault="005C5A6A" w:rsidP="00BB72E2">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Тема 4.</w:t>
            </w:r>
            <w:r w:rsidR="00FC6B75" w:rsidRPr="00DD6D69">
              <w:rPr>
                <w:rFonts w:ascii="Times New Roman" w:eastAsiaTheme="majorEastAsia" w:hAnsi="Times New Roman" w:cs="Times New Roman"/>
                <w:b/>
                <w:bCs/>
                <w:iCs/>
                <w:sz w:val="28"/>
                <w:szCs w:val="28"/>
                <w:lang w:val="ru-RU" w:bidi="en-US"/>
              </w:rPr>
              <w:t xml:space="preserve"> </w:t>
            </w:r>
            <w:r w:rsidR="00FC6B75" w:rsidRPr="00DD6D69">
              <w:rPr>
                <w:rFonts w:ascii="Times New Roman" w:eastAsiaTheme="majorEastAsia" w:hAnsi="Times New Roman" w:cs="Times New Roman"/>
                <w:bCs/>
                <w:iCs/>
                <w:sz w:val="28"/>
                <w:szCs w:val="28"/>
                <w:lang w:val="ru-RU" w:bidi="en-US"/>
              </w:rPr>
              <w:t>Рух стисненого повітря по трубопроводах.</w:t>
            </w:r>
          </w:p>
          <w:p w14:paraId="01609831" w14:textId="39268B71" w:rsidR="00FC6B75" w:rsidRPr="00DD6D69" w:rsidRDefault="00187E10" w:rsidP="00C13AB6">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Література:</w:t>
            </w:r>
            <w:r w:rsidR="00754348" w:rsidRPr="00DD6D69">
              <w:rPr>
                <w:rFonts w:ascii="Times New Roman" w:hAnsi="Times New Roman" w:cs="Times New Roman"/>
                <w:sz w:val="28"/>
                <w:szCs w:val="28"/>
              </w:rPr>
              <w:t xml:space="preserve"> </w:t>
            </w:r>
            <w:r w:rsidR="00C13AB6" w:rsidRPr="00DD6D69">
              <w:rPr>
                <w:rFonts w:ascii="Times New Roman" w:hAnsi="Times New Roman" w:cs="Times New Roman"/>
                <w:sz w:val="28"/>
                <w:szCs w:val="28"/>
                <w:lang w:val="en-US"/>
              </w:rPr>
              <w:t>[</w:t>
            </w:r>
            <w:r w:rsidRPr="00DD6D69">
              <w:rPr>
                <w:rFonts w:ascii="Times New Roman" w:hAnsi="Times New Roman" w:cs="Times New Roman"/>
                <w:sz w:val="28"/>
                <w:szCs w:val="28"/>
              </w:rPr>
              <w:t>7-10</w:t>
            </w:r>
            <w:r w:rsidR="00C13AB6" w:rsidRPr="00DD6D69">
              <w:rPr>
                <w:rFonts w:ascii="Times New Roman" w:hAnsi="Times New Roman" w:cs="Times New Roman"/>
                <w:sz w:val="28"/>
                <w:szCs w:val="28"/>
                <w:lang w:val="en-US"/>
              </w:rPr>
              <w:t>]</w:t>
            </w:r>
            <w:r w:rsidR="00754348" w:rsidRPr="00DD6D69">
              <w:rPr>
                <w:rFonts w:ascii="Times New Roman" w:hAnsi="Times New Roman" w:cs="Times New Roman"/>
                <w:sz w:val="28"/>
                <w:szCs w:val="28"/>
              </w:rPr>
              <w:t>.</w:t>
            </w:r>
          </w:p>
        </w:tc>
      </w:tr>
      <w:tr w:rsidR="00187E10" w:rsidRPr="00DD6D69" w14:paraId="607ED207" w14:textId="77777777" w:rsidTr="00FA354A">
        <w:trPr>
          <w:trHeight w:val="668"/>
        </w:trPr>
        <w:tc>
          <w:tcPr>
            <w:tcW w:w="9528" w:type="dxa"/>
            <w:tcBorders>
              <w:bottom w:val="single" w:sz="4" w:space="0" w:color="auto"/>
            </w:tcBorders>
          </w:tcPr>
          <w:p w14:paraId="46B303CC" w14:textId="77777777" w:rsidR="003909A1" w:rsidRPr="00DD6D69" w:rsidRDefault="00942F31" w:rsidP="00BB72E2">
            <w:pPr>
              <w:tabs>
                <w:tab w:val="left" w:pos="284"/>
                <w:tab w:val="left" w:pos="567"/>
              </w:tabs>
              <w:spacing w:after="0" w:line="240" w:lineRule="auto"/>
              <w:ind w:left="284" w:hanging="284"/>
              <w:jc w:val="both"/>
              <w:rPr>
                <w:rFonts w:ascii="Times New Roman" w:eastAsiaTheme="majorEastAsia" w:hAnsi="Times New Roman" w:cs="Times New Roman"/>
                <w:bCs/>
                <w:iCs/>
                <w:sz w:val="28"/>
                <w:szCs w:val="28"/>
                <w:lang w:val="ru-RU" w:bidi="en-US"/>
              </w:rPr>
            </w:pPr>
            <w:r w:rsidRPr="00DD6D69">
              <w:rPr>
                <w:rFonts w:ascii="Times New Roman" w:eastAsiaTheme="majorEastAsia" w:hAnsi="Times New Roman" w:cs="Times New Roman"/>
                <w:bCs/>
                <w:iCs/>
                <w:sz w:val="28"/>
                <w:szCs w:val="28"/>
                <w:lang w:val="ru-RU" w:bidi="en-US"/>
              </w:rPr>
              <w:t>Лекція 3.</w:t>
            </w:r>
          </w:p>
          <w:p w14:paraId="61DD3E62" w14:textId="5CA58725" w:rsidR="00187E10" w:rsidRPr="00DD6D69" w:rsidRDefault="00942F31" w:rsidP="00BB72E2">
            <w:pPr>
              <w:tabs>
                <w:tab w:val="left" w:pos="284"/>
                <w:tab w:val="left" w:pos="567"/>
              </w:tabs>
              <w:spacing w:after="0" w:line="240" w:lineRule="auto"/>
              <w:ind w:left="284" w:hanging="284"/>
              <w:jc w:val="both"/>
              <w:rPr>
                <w:rFonts w:ascii="Times New Roman" w:eastAsiaTheme="majorEastAsia" w:hAnsi="Times New Roman" w:cs="Times New Roman"/>
                <w:bCs/>
                <w:iCs/>
                <w:sz w:val="28"/>
                <w:szCs w:val="28"/>
                <w:lang w:val="ru-RU" w:bidi="en-US"/>
              </w:rPr>
            </w:pPr>
            <w:r w:rsidRPr="00DD6D69">
              <w:rPr>
                <w:rFonts w:ascii="Times New Roman" w:eastAsiaTheme="majorEastAsia" w:hAnsi="Times New Roman" w:cs="Times New Roman"/>
                <w:bCs/>
                <w:iCs/>
                <w:sz w:val="28"/>
                <w:szCs w:val="28"/>
                <w:lang w:val="ru-RU" w:bidi="en-US"/>
              </w:rPr>
              <w:t xml:space="preserve"> Тема 5. Наповнення і спорожнення пневмокамер.</w:t>
            </w:r>
          </w:p>
          <w:p w14:paraId="6C6B03D4" w14:textId="0B2D035D" w:rsidR="00942F31" w:rsidRPr="00DD6D69" w:rsidRDefault="00942F31" w:rsidP="00C13AB6">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Література:</w:t>
            </w:r>
            <w:r w:rsidR="00754348" w:rsidRPr="00DD6D69">
              <w:rPr>
                <w:rFonts w:ascii="Times New Roman" w:hAnsi="Times New Roman" w:cs="Times New Roman"/>
                <w:sz w:val="28"/>
                <w:szCs w:val="28"/>
              </w:rPr>
              <w:t xml:space="preserve"> </w:t>
            </w:r>
            <w:r w:rsidR="00C13AB6" w:rsidRPr="00DD6D69">
              <w:rPr>
                <w:rFonts w:ascii="Times New Roman" w:hAnsi="Times New Roman" w:cs="Times New Roman"/>
                <w:sz w:val="28"/>
                <w:szCs w:val="28"/>
                <w:lang w:val="en-US"/>
              </w:rPr>
              <w:t>[</w:t>
            </w:r>
            <w:r w:rsidR="00754348" w:rsidRPr="00DD6D69">
              <w:rPr>
                <w:rFonts w:ascii="Times New Roman" w:hAnsi="Times New Roman" w:cs="Times New Roman"/>
                <w:sz w:val="28"/>
                <w:szCs w:val="28"/>
              </w:rPr>
              <w:t>1,2</w:t>
            </w:r>
            <w:r w:rsidR="00C13AB6" w:rsidRPr="00DD6D69">
              <w:rPr>
                <w:rFonts w:ascii="Times New Roman" w:hAnsi="Times New Roman" w:cs="Times New Roman"/>
                <w:sz w:val="28"/>
                <w:szCs w:val="28"/>
                <w:lang w:val="en-US"/>
              </w:rPr>
              <w:t>]</w:t>
            </w:r>
            <w:r w:rsidR="00754348" w:rsidRPr="00DD6D69">
              <w:rPr>
                <w:rFonts w:ascii="Times New Roman" w:hAnsi="Times New Roman" w:cs="Times New Roman"/>
                <w:sz w:val="28"/>
                <w:szCs w:val="28"/>
              </w:rPr>
              <w:t xml:space="preserve">, </w:t>
            </w:r>
            <w:r w:rsidR="00C13AB6" w:rsidRPr="00DD6D69">
              <w:rPr>
                <w:rFonts w:ascii="Times New Roman" w:hAnsi="Times New Roman" w:cs="Times New Roman"/>
                <w:sz w:val="28"/>
                <w:szCs w:val="28"/>
                <w:lang w:val="en-US"/>
              </w:rPr>
              <w:t>[</w:t>
            </w:r>
            <w:r w:rsidRPr="00DD6D69">
              <w:rPr>
                <w:rFonts w:ascii="Times New Roman" w:hAnsi="Times New Roman" w:cs="Times New Roman"/>
                <w:sz w:val="28"/>
                <w:szCs w:val="28"/>
              </w:rPr>
              <w:t>7-</w:t>
            </w:r>
            <w:r w:rsidR="00754348" w:rsidRPr="00DD6D69">
              <w:rPr>
                <w:rFonts w:ascii="Times New Roman" w:hAnsi="Times New Roman" w:cs="Times New Roman"/>
                <w:sz w:val="28"/>
                <w:szCs w:val="28"/>
              </w:rPr>
              <w:t>9</w:t>
            </w:r>
            <w:r w:rsidR="00C13AB6" w:rsidRPr="00DD6D69">
              <w:rPr>
                <w:rFonts w:ascii="Times New Roman" w:hAnsi="Times New Roman" w:cs="Times New Roman"/>
                <w:sz w:val="28"/>
                <w:szCs w:val="28"/>
                <w:lang w:val="en-US"/>
              </w:rPr>
              <w:t>]</w:t>
            </w:r>
            <w:r w:rsidR="00754348" w:rsidRPr="00DD6D69">
              <w:rPr>
                <w:rFonts w:ascii="Times New Roman" w:hAnsi="Times New Roman" w:cs="Times New Roman"/>
                <w:sz w:val="28"/>
                <w:szCs w:val="28"/>
              </w:rPr>
              <w:t>.</w:t>
            </w:r>
          </w:p>
        </w:tc>
      </w:tr>
      <w:tr w:rsidR="009F68CB" w:rsidRPr="00DD6D69" w14:paraId="6FCA1964" w14:textId="77777777" w:rsidTr="009F68CB">
        <w:trPr>
          <w:trHeight w:val="20"/>
        </w:trPr>
        <w:tc>
          <w:tcPr>
            <w:tcW w:w="9528" w:type="dxa"/>
            <w:tcBorders>
              <w:top w:val="nil"/>
            </w:tcBorders>
          </w:tcPr>
          <w:p w14:paraId="5729EE8B" w14:textId="7E098ABB" w:rsidR="003909A1" w:rsidRPr="00DD6D69" w:rsidRDefault="00A147D3" w:rsidP="003909A1">
            <w:pPr>
              <w:widowControl w:val="0"/>
              <w:spacing w:after="0" w:line="240" w:lineRule="auto"/>
              <w:rPr>
                <w:rFonts w:ascii="Times New Roman" w:eastAsiaTheme="majorEastAsia" w:hAnsi="Times New Roman" w:cs="Times New Roman"/>
                <w:bCs/>
                <w:sz w:val="28"/>
                <w:szCs w:val="28"/>
                <w:lang w:bidi="en-US"/>
              </w:rPr>
            </w:pPr>
            <w:r w:rsidRPr="00DD6D69">
              <w:rPr>
                <w:rFonts w:ascii="Times New Roman" w:eastAsiaTheme="majorEastAsia" w:hAnsi="Times New Roman" w:cs="Times New Roman"/>
                <w:bCs/>
                <w:sz w:val="28"/>
                <w:szCs w:val="28"/>
                <w:lang w:bidi="en-US"/>
              </w:rPr>
              <w:t>Лекція</w:t>
            </w:r>
            <w:r w:rsidR="003909A1" w:rsidRPr="00DD6D69">
              <w:rPr>
                <w:rFonts w:ascii="Times New Roman" w:eastAsiaTheme="majorEastAsia" w:hAnsi="Times New Roman" w:cs="Times New Roman"/>
                <w:bCs/>
                <w:sz w:val="28"/>
                <w:szCs w:val="28"/>
                <w:lang w:bidi="en-US"/>
              </w:rPr>
              <w:t xml:space="preserve"> 4</w:t>
            </w:r>
            <w:r w:rsidRPr="00DD6D69">
              <w:rPr>
                <w:rFonts w:ascii="Times New Roman" w:eastAsiaTheme="majorEastAsia" w:hAnsi="Times New Roman" w:cs="Times New Roman"/>
                <w:bCs/>
                <w:sz w:val="28"/>
                <w:szCs w:val="28"/>
                <w:lang w:bidi="en-US"/>
              </w:rPr>
              <w:t>.</w:t>
            </w:r>
          </w:p>
          <w:p w14:paraId="7FFFE944" w14:textId="7EB12DB3" w:rsidR="00A147D3" w:rsidRPr="00DD6D69" w:rsidRDefault="00A147D3" w:rsidP="003909A1">
            <w:pPr>
              <w:widowControl w:val="0"/>
              <w:spacing w:after="0" w:line="240" w:lineRule="auto"/>
              <w:rPr>
                <w:rFonts w:ascii="Times New Roman" w:hAnsi="Times New Roman" w:cs="Times New Roman"/>
                <w:sz w:val="28"/>
                <w:szCs w:val="28"/>
              </w:rPr>
            </w:pPr>
            <w:r w:rsidRPr="00DD6D69">
              <w:rPr>
                <w:rFonts w:ascii="Times New Roman" w:eastAsiaTheme="majorEastAsia" w:hAnsi="Times New Roman" w:cs="Times New Roman"/>
                <w:bCs/>
                <w:sz w:val="28"/>
                <w:szCs w:val="28"/>
                <w:lang w:bidi="en-US"/>
              </w:rPr>
              <w:t xml:space="preserve"> Тема</w:t>
            </w:r>
            <w:r w:rsidR="003909A1" w:rsidRPr="00DD6D69">
              <w:rPr>
                <w:rFonts w:ascii="Times New Roman" w:eastAsiaTheme="majorEastAsia" w:hAnsi="Times New Roman" w:cs="Times New Roman"/>
                <w:bCs/>
                <w:sz w:val="28"/>
                <w:szCs w:val="28"/>
                <w:lang w:bidi="en-US"/>
              </w:rPr>
              <w:t xml:space="preserve"> 6</w:t>
            </w:r>
            <w:r w:rsidRPr="00DD6D69">
              <w:rPr>
                <w:rFonts w:ascii="Times New Roman" w:eastAsiaTheme="majorEastAsia" w:hAnsi="Times New Roman" w:cs="Times New Roman"/>
                <w:bCs/>
                <w:sz w:val="28"/>
                <w:szCs w:val="28"/>
                <w:lang w:bidi="en-US"/>
              </w:rPr>
              <w:t xml:space="preserve">. </w:t>
            </w:r>
            <w:r w:rsidR="003909A1" w:rsidRPr="00DD6D69">
              <w:rPr>
                <w:rFonts w:ascii="Times New Roman" w:eastAsiaTheme="majorEastAsia" w:hAnsi="Times New Roman" w:cs="Times New Roman"/>
                <w:bCs/>
                <w:sz w:val="28"/>
                <w:szCs w:val="28"/>
                <w:lang w:bidi="en-US"/>
              </w:rPr>
              <w:t>Пневмодвигуни. Поршневі пневмоприводи.</w:t>
            </w:r>
          </w:p>
          <w:p w14:paraId="2C3B6D31" w14:textId="7BE18341" w:rsidR="00A147D3" w:rsidRPr="00DD6D69" w:rsidRDefault="00A147D3" w:rsidP="00A147D3">
            <w:pPr>
              <w:widowControl w:val="0"/>
              <w:spacing w:after="0" w:line="240" w:lineRule="auto"/>
              <w:rPr>
                <w:rFonts w:ascii="Times New Roman" w:eastAsia="Times New Roman" w:hAnsi="Times New Roman" w:cs="Times New Roman"/>
                <w:snapToGrid w:val="0"/>
                <w:sz w:val="28"/>
                <w:szCs w:val="28"/>
                <w:lang w:bidi="en-US"/>
              </w:rPr>
            </w:pPr>
            <w:r w:rsidRPr="00DD6D69">
              <w:rPr>
                <w:rFonts w:ascii="Times New Roman" w:hAnsi="Times New Roman" w:cs="Times New Roman"/>
                <w:sz w:val="28"/>
                <w:szCs w:val="28"/>
              </w:rPr>
              <w:t>Література:</w:t>
            </w:r>
            <w:r w:rsidR="00754348" w:rsidRPr="00DD6D69">
              <w:rPr>
                <w:rFonts w:ascii="Times New Roman" w:hAnsi="Times New Roman" w:cs="Times New Roman"/>
                <w:sz w:val="28"/>
                <w:szCs w:val="28"/>
              </w:rPr>
              <w:t xml:space="preserve"> </w:t>
            </w:r>
            <w:r w:rsidR="00C13AB6"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3</w:t>
            </w:r>
            <w:r w:rsidR="00C13AB6"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5</w:t>
            </w:r>
            <w:r w:rsidR="00644687"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ru-RU"/>
              </w:rPr>
              <w:t>[</w:t>
            </w:r>
            <w:r w:rsidR="00754348" w:rsidRPr="00DD6D69">
              <w:rPr>
                <w:rFonts w:ascii="Times New Roman" w:hAnsi="Times New Roman" w:cs="Times New Roman"/>
                <w:sz w:val="28"/>
                <w:szCs w:val="28"/>
              </w:rPr>
              <w:t>7</w:t>
            </w:r>
            <w:r w:rsidR="00644687" w:rsidRPr="00DD6D69">
              <w:rPr>
                <w:rFonts w:ascii="Times New Roman" w:hAnsi="Times New Roman" w:cs="Times New Roman"/>
                <w:sz w:val="28"/>
                <w:szCs w:val="28"/>
                <w:lang w:val="ru-RU"/>
              </w:rPr>
              <w:t>]</w:t>
            </w:r>
            <w:r w:rsidRPr="00DD6D69">
              <w:rPr>
                <w:rFonts w:ascii="Times New Roman" w:hAnsi="Times New Roman" w:cs="Times New Roman"/>
                <w:sz w:val="28"/>
                <w:szCs w:val="28"/>
              </w:rPr>
              <w:t>.</w:t>
            </w:r>
          </w:p>
          <w:p w14:paraId="452405CB" w14:textId="7EB6BCB5" w:rsidR="009F68CB" w:rsidRPr="00DD6D69" w:rsidRDefault="003909A1" w:rsidP="00BB72E2">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Тема 7. Статичний розрахунок</w:t>
            </w:r>
            <w:r w:rsidR="00484B2D" w:rsidRPr="00DD6D69">
              <w:rPr>
                <w:rFonts w:ascii="Times New Roman" w:hAnsi="Times New Roman" w:cs="Times New Roman"/>
                <w:sz w:val="28"/>
                <w:szCs w:val="28"/>
              </w:rPr>
              <w:t xml:space="preserve"> пневмоприводів..</w:t>
            </w:r>
          </w:p>
          <w:p w14:paraId="76D9672B" w14:textId="3D29B546" w:rsidR="00484B2D" w:rsidRPr="00DD6D69" w:rsidRDefault="00484B2D" w:rsidP="00484B2D">
            <w:pPr>
              <w:widowControl w:val="0"/>
              <w:spacing w:after="0" w:line="240" w:lineRule="auto"/>
              <w:rPr>
                <w:rFonts w:ascii="Times New Roman" w:eastAsia="Times New Roman" w:hAnsi="Times New Roman" w:cs="Times New Roman"/>
                <w:snapToGrid w:val="0"/>
                <w:sz w:val="28"/>
                <w:szCs w:val="28"/>
                <w:lang w:bidi="en-US"/>
              </w:rPr>
            </w:pPr>
            <w:r w:rsidRPr="00DD6D69">
              <w:rPr>
                <w:rFonts w:ascii="Times New Roman" w:hAnsi="Times New Roman" w:cs="Times New Roman"/>
                <w:sz w:val="28"/>
                <w:szCs w:val="28"/>
              </w:rPr>
              <w:t>Література:</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2</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3</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5</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7</w:t>
            </w:r>
            <w:r w:rsidR="00644687" w:rsidRPr="00DD6D69">
              <w:rPr>
                <w:rFonts w:ascii="Times New Roman" w:hAnsi="Times New Roman" w:cs="Times New Roman"/>
                <w:sz w:val="28"/>
                <w:szCs w:val="28"/>
                <w:lang w:val="ru-RU"/>
              </w:rPr>
              <w:t>]</w:t>
            </w:r>
            <w:r w:rsidR="007E48FA" w:rsidRPr="00DD6D69">
              <w:rPr>
                <w:rFonts w:ascii="Times New Roman" w:hAnsi="Times New Roman" w:cs="Times New Roman"/>
                <w:sz w:val="28"/>
                <w:szCs w:val="28"/>
              </w:rPr>
              <w:t>.</w:t>
            </w:r>
          </w:p>
          <w:p w14:paraId="0EAF818C" w14:textId="77777777" w:rsidR="00484B2D" w:rsidRPr="00DD6D69" w:rsidRDefault="00484B2D" w:rsidP="00484B2D">
            <w:pPr>
              <w:tabs>
                <w:tab w:val="left" w:pos="284"/>
                <w:tab w:val="left" w:pos="567"/>
              </w:tabs>
              <w:spacing w:after="0" w:line="240" w:lineRule="auto"/>
              <w:ind w:left="284" w:hanging="284"/>
              <w:jc w:val="both"/>
              <w:rPr>
                <w:rFonts w:ascii="Times New Roman" w:hAnsi="Times New Roman" w:cs="Times New Roman"/>
                <w:sz w:val="28"/>
                <w:szCs w:val="28"/>
              </w:rPr>
            </w:pPr>
            <w:r w:rsidRPr="00DD6D69">
              <w:rPr>
                <w:rFonts w:ascii="Times New Roman" w:hAnsi="Times New Roman" w:cs="Times New Roman"/>
                <w:sz w:val="28"/>
                <w:szCs w:val="28"/>
              </w:rPr>
              <w:t>Тема 8. Направляючі пневмоапарати. Пневмоклапани.</w:t>
            </w:r>
          </w:p>
          <w:p w14:paraId="303B58CA" w14:textId="08B64383" w:rsidR="00484B2D" w:rsidRPr="00DD6D69" w:rsidRDefault="00484B2D" w:rsidP="00644687">
            <w:pPr>
              <w:widowControl w:val="0"/>
              <w:spacing w:after="0" w:line="240" w:lineRule="auto"/>
              <w:rPr>
                <w:rFonts w:ascii="Times New Roman" w:hAnsi="Times New Roman" w:cs="Times New Roman"/>
                <w:color w:val="FF0000"/>
                <w:sz w:val="28"/>
                <w:szCs w:val="28"/>
              </w:rPr>
            </w:pPr>
            <w:r w:rsidRPr="00DD6D69">
              <w:rPr>
                <w:rFonts w:ascii="Times New Roman" w:hAnsi="Times New Roman" w:cs="Times New Roman"/>
                <w:sz w:val="28"/>
                <w:szCs w:val="28"/>
              </w:rPr>
              <w:t>Література:</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11</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18</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19</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w:t>
            </w:r>
          </w:p>
        </w:tc>
      </w:tr>
      <w:tr w:rsidR="00484B2D" w:rsidRPr="00DD6D69" w14:paraId="49FF16A8" w14:textId="77777777" w:rsidTr="009F68CB">
        <w:trPr>
          <w:trHeight w:val="20"/>
        </w:trPr>
        <w:tc>
          <w:tcPr>
            <w:tcW w:w="9528" w:type="dxa"/>
            <w:tcBorders>
              <w:top w:val="nil"/>
            </w:tcBorders>
          </w:tcPr>
          <w:p w14:paraId="2D95072B" w14:textId="77777777" w:rsidR="00484B2D" w:rsidRPr="00DD6D69" w:rsidRDefault="00484B2D" w:rsidP="00484B2D">
            <w:pPr>
              <w:widowControl w:val="0"/>
              <w:spacing w:after="0" w:line="240" w:lineRule="auto"/>
              <w:rPr>
                <w:rFonts w:ascii="Times New Roman" w:eastAsia="Times New Roman" w:hAnsi="Times New Roman" w:cs="Times New Roman"/>
                <w:sz w:val="28"/>
                <w:szCs w:val="28"/>
                <w:lang w:eastAsia="ru-RU"/>
              </w:rPr>
            </w:pPr>
            <w:r w:rsidRPr="00DD6D69">
              <w:rPr>
                <w:rFonts w:ascii="Times New Roman" w:eastAsiaTheme="majorEastAsia" w:hAnsi="Times New Roman" w:cs="Times New Roman"/>
                <w:bCs/>
                <w:sz w:val="28"/>
                <w:szCs w:val="28"/>
                <w:lang w:bidi="en-US"/>
              </w:rPr>
              <w:t xml:space="preserve">Лекція 5. Тема 9. </w:t>
            </w:r>
            <w:r w:rsidRPr="00DD6D69">
              <w:rPr>
                <w:rFonts w:ascii="Times New Roman" w:eastAsia="Times New Roman" w:hAnsi="Times New Roman" w:cs="Times New Roman"/>
                <w:sz w:val="28"/>
                <w:szCs w:val="28"/>
                <w:lang w:eastAsia="ru-RU"/>
              </w:rPr>
              <w:t>Конструкції, принцип дії і технічні дані   промислових напрямних</w:t>
            </w:r>
          </w:p>
          <w:p w14:paraId="4940D99B" w14:textId="77777777" w:rsidR="00484B2D" w:rsidRPr="00DD6D69" w:rsidRDefault="00484B2D" w:rsidP="00484B2D">
            <w:pPr>
              <w:widowControl w:val="0"/>
              <w:spacing w:after="0" w:line="240" w:lineRule="auto"/>
              <w:rPr>
                <w:rFonts w:ascii="Times New Roman" w:hAnsi="Times New Roman" w:cs="Times New Roman"/>
                <w:sz w:val="28"/>
                <w:szCs w:val="28"/>
              </w:rPr>
            </w:pPr>
            <w:r w:rsidRPr="00DD6D69">
              <w:rPr>
                <w:rFonts w:ascii="Times New Roman" w:eastAsia="Times New Roman" w:hAnsi="Times New Roman" w:cs="Times New Roman"/>
                <w:sz w:val="28"/>
                <w:szCs w:val="28"/>
                <w:lang w:eastAsia="ru-RU"/>
              </w:rPr>
              <w:t xml:space="preserve"> пристроїв.</w:t>
            </w:r>
          </w:p>
          <w:p w14:paraId="7DF563B5" w14:textId="19E017D9" w:rsidR="00484B2D" w:rsidRPr="00DD6D69" w:rsidRDefault="00484B2D" w:rsidP="00644687">
            <w:pPr>
              <w:widowControl w:val="0"/>
              <w:spacing w:after="0" w:line="240" w:lineRule="auto"/>
              <w:rPr>
                <w:rFonts w:ascii="Times New Roman" w:eastAsiaTheme="majorEastAsia" w:hAnsi="Times New Roman" w:cs="Times New Roman"/>
                <w:bCs/>
                <w:sz w:val="28"/>
                <w:szCs w:val="28"/>
                <w:lang w:bidi="en-US"/>
              </w:rPr>
            </w:pPr>
            <w:r w:rsidRPr="00DD6D69">
              <w:rPr>
                <w:rFonts w:ascii="Times New Roman" w:hAnsi="Times New Roman" w:cs="Times New Roman"/>
                <w:sz w:val="28"/>
                <w:szCs w:val="28"/>
              </w:rPr>
              <w:t>Література:</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3</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w:t>
            </w:r>
            <w:r w:rsidR="005A242E"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16</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17</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18</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20</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w:t>
            </w:r>
          </w:p>
        </w:tc>
      </w:tr>
      <w:tr w:rsidR="003909A1" w:rsidRPr="00DD6D69" w14:paraId="2BFC4B01" w14:textId="77777777" w:rsidTr="009F68CB">
        <w:trPr>
          <w:trHeight w:val="20"/>
        </w:trPr>
        <w:tc>
          <w:tcPr>
            <w:tcW w:w="9528" w:type="dxa"/>
            <w:tcBorders>
              <w:top w:val="nil"/>
            </w:tcBorders>
          </w:tcPr>
          <w:p w14:paraId="7BDC6E88" w14:textId="1249DD7F" w:rsidR="003909A1" w:rsidRPr="00DD6D69" w:rsidRDefault="003909A1" w:rsidP="00484B2D">
            <w:pPr>
              <w:widowControl w:val="0"/>
              <w:spacing w:after="0" w:line="240" w:lineRule="auto"/>
              <w:rPr>
                <w:rFonts w:ascii="Times New Roman" w:hAnsi="Times New Roman" w:cs="Times New Roman"/>
                <w:sz w:val="28"/>
                <w:szCs w:val="28"/>
              </w:rPr>
            </w:pPr>
            <w:r w:rsidRPr="00DD6D69">
              <w:rPr>
                <w:rFonts w:ascii="Times New Roman" w:eastAsiaTheme="majorEastAsia" w:hAnsi="Times New Roman" w:cs="Times New Roman"/>
                <w:bCs/>
                <w:sz w:val="28"/>
                <w:szCs w:val="28"/>
                <w:lang w:bidi="en-US"/>
              </w:rPr>
              <w:t>Лекція</w:t>
            </w:r>
            <w:r w:rsidR="00484B2D" w:rsidRPr="00DD6D69">
              <w:rPr>
                <w:rFonts w:ascii="Times New Roman" w:eastAsiaTheme="majorEastAsia" w:hAnsi="Times New Roman" w:cs="Times New Roman"/>
                <w:bCs/>
                <w:sz w:val="28"/>
                <w:szCs w:val="28"/>
                <w:lang w:bidi="en-US"/>
              </w:rPr>
              <w:t xml:space="preserve"> 6</w:t>
            </w:r>
            <w:r w:rsidRPr="00DD6D69">
              <w:rPr>
                <w:rFonts w:ascii="Times New Roman" w:eastAsiaTheme="majorEastAsia" w:hAnsi="Times New Roman" w:cs="Times New Roman"/>
                <w:bCs/>
                <w:sz w:val="28"/>
                <w:szCs w:val="28"/>
                <w:lang w:bidi="en-US"/>
              </w:rPr>
              <w:t>. Тема</w:t>
            </w:r>
            <w:r w:rsidR="00484B2D" w:rsidRPr="00DD6D69">
              <w:rPr>
                <w:rFonts w:ascii="Times New Roman" w:eastAsiaTheme="majorEastAsia" w:hAnsi="Times New Roman" w:cs="Times New Roman"/>
                <w:bCs/>
                <w:sz w:val="28"/>
                <w:szCs w:val="28"/>
                <w:lang w:bidi="en-US"/>
              </w:rPr>
              <w:t xml:space="preserve"> 10. Динамічний розрахунок пневмоприводів двосторонньої дії.</w:t>
            </w:r>
          </w:p>
          <w:p w14:paraId="2103DB2F" w14:textId="76834002" w:rsidR="003909A1" w:rsidRPr="00DD6D69" w:rsidRDefault="003909A1" w:rsidP="00644687">
            <w:pPr>
              <w:widowControl w:val="0"/>
              <w:spacing w:after="0" w:line="240" w:lineRule="auto"/>
              <w:rPr>
                <w:rFonts w:ascii="Times New Roman" w:eastAsiaTheme="majorEastAsia" w:hAnsi="Times New Roman" w:cs="Times New Roman"/>
                <w:bCs/>
                <w:color w:val="FF0000"/>
                <w:sz w:val="28"/>
                <w:szCs w:val="28"/>
                <w:lang w:bidi="en-US"/>
              </w:rPr>
            </w:pPr>
            <w:r w:rsidRPr="00DD6D69">
              <w:rPr>
                <w:rFonts w:ascii="Times New Roman" w:hAnsi="Times New Roman" w:cs="Times New Roman"/>
                <w:sz w:val="28"/>
                <w:szCs w:val="28"/>
              </w:rPr>
              <w:t>Література:</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3</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4</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11</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15</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19</w:t>
            </w:r>
            <w:r w:rsidR="00644687" w:rsidRPr="00DD6D69">
              <w:rPr>
                <w:rFonts w:ascii="Times New Roman" w:hAnsi="Times New Roman" w:cs="Times New Roman"/>
                <w:sz w:val="28"/>
                <w:szCs w:val="28"/>
                <w:lang w:val="en-US"/>
              </w:rPr>
              <w:t>]</w:t>
            </w:r>
            <w:r w:rsidR="005A242E" w:rsidRPr="00DD6D69">
              <w:rPr>
                <w:rFonts w:ascii="Times New Roman" w:hAnsi="Times New Roman" w:cs="Times New Roman"/>
                <w:sz w:val="28"/>
                <w:szCs w:val="28"/>
              </w:rPr>
              <w:t>.</w:t>
            </w:r>
          </w:p>
        </w:tc>
      </w:tr>
      <w:tr w:rsidR="00187E10" w:rsidRPr="00DD6D69" w14:paraId="7B2B67D6" w14:textId="77777777" w:rsidTr="00FA354A">
        <w:trPr>
          <w:trHeight w:val="851"/>
        </w:trPr>
        <w:tc>
          <w:tcPr>
            <w:tcW w:w="9528" w:type="dxa"/>
          </w:tcPr>
          <w:p w14:paraId="299B3C56" w14:textId="24F35A77" w:rsidR="00AE0A29" w:rsidRPr="00DD6D69" w:rsidRDefault="00AE0A29" w:rsidP="00AE0A29">
            <w:pPr>
              <w:tabs>
                <w:tab w:val="left" w:pos="142"/>
              </w:tabs>
              <w:spacing w:after="0" w:line="360" w:lineRule="auto"/>
              <w:rPr>
                <w:rFonts w:ascii="Times New Roman" w:eastAsia="Times New Roman" w:hAnsi="Times New Roman" w:cs="Times New Roman"/>
                <w:sz w:val="28"/>
                <w:szCs w:val="28"/>
                <w:lang w:eastAsia="ru-RU"/>
              </w:rPr>
            </w:pPr>
            <w:r w:rsidRPr="00DD6D69">
              <w:rPr>
                <w:rFonts w:ascii="Times New Roman" w:eastAsia="Times New Roman" w:hAnsi="Times New Roman" w:cs="Times New Roman"/>
                <w:sz w:val="28"/>
                <w:szCs w:val="28"/>
                <w:lang w:eastAsia="ru-RU"/>
              </w:rPr>
              <w:t>Лекція</w:t>
            </w:r>
            <w:r w:rsidR="00484B2D" w:rsidRPr="00DD6D69">
              <w:rPr>
                <w:rFonts w:ascii="Times New Roman" w:eastAsia="Times New Roman" w:hAnsi="Times New Roman" w:cs="Times New Roman"/>
                <w:sz w:val="28"/>
                <w:szCs w:val="28"/>
                <w:lang w:eastAsia="ru-RU"/>
              </w:rPr>
              <w:t xml:space="preserve"> 7</w:t>
            </w:r>
            <w:r w:rsidRPr="00DD6D69">
              <w:rPr>
                <w:rFonts w:ascii="Times New Roman" w:eastAsia="Times New Roman" w:hAnsi="Times New Roman" w:cs="Times New Roman"/>
                <w:sz w:val="28"/>
                <w:szCs w:val="28"/>
                <w:lang w:eastAsia="ru-RU"/>
              </w:rPr>
              <w:t>. Тема 1</w:t>
            </w:r>
            <w:r w:rsidR="00484B2D" w:rsidRPr="00DD6D69">
              <w:rPr>
                <w:rFonts w:ascii="Times New Roman" w:eastAsia="Times New Roman" w:hAnsi="Times New Roman" w:cs="Times New Roman"/>
                <w:sz w:val="28"/>
                <w:szCs w:val="28"/>
                <w:lang w:eastAsia="ru-RU"/>
              </w:rPr>
              <w:t>1.</w:t>
            </w:r>
            <w:r w:rsidRPr="00DD6D69">
              <w:rPr>
                <w:rFonts w:ascii="Times New Roman" w:eastAsia="Times New Roman" w:hAnsi="Times New Roman" w:cs="Times New Roman"/>
                <w:sz w:val="28"/>
                <w:szCs w:val="28"/>
                <w:lang w:eastAsia="ru-RU"/>
              </w:rPr>
              <w:t xml:space="preserve">  Окремі випадки динамічного розрахунку пневмоприводів.</w:t>
            </w:r>
          </w:p>
          <w:p w14:paraId="4C47D7B7" w14:textId="1180246D" w:rsidR="00187E10" w:rsidRPr="00DD6D69" w:rsidRDefault="00AE0A29" w:rsidP="00644687">
            <w:pPr>
              <w:widowControl w:val="0"/>
              <w:spacing w:after="0" w:line="240" w:lineRule="auto"/>
              <w:rPr>
                <w:rFonts w:ascii="Times New Roman" w:hAnsi="Times New Roman" w:cs="Times New Roman"/>
                <w:color w:val="FF0000"/>
                <w:sz w:val="28"/>
                <w:szCs w:val="28"/>
              </w:rPr>
            </w:pPr>
            <w:r w:rsidRPr="00DD6D69">
              <w:rPr>
                <w:rFonts w:ascii="Times New Roman" w:hAnsi="Times New Roman" w:cs="Times New Roman"/>
                <w:sz w:val="28"/>
                <w:szCs w:val="28"/>
              </w:rPr>
              <w:t>Література:</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3</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4</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12</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w:t>
            </w:r>
          </w:p>
        </w:tc>
      </w:tr>
      <w:tr w:rsidR="00187E10" w:rsidRPr="00DD6D69" w14:paraId="55C652FB" w14:textId="77777777" w:rsidTr="00187E10">
        <w:trPr>
          <w:trHeight w:val="20"/>
        </w:trPr>
        <w:tc>
          <w:tcPr>
            <w:tcW w:w="9528" w:type="dxa"/>
          </w:tcPr>
          <w:p w14:paraId="045D6E2D" w14:textId="2224AE81" w:rsidR="00FA354A" w:rsidRPr="00DD6D69" w:rsidRDefault="00FA354A" w:rsidP="00FA354A">
            <w:pPr>
              <w:pBdr>
                <w:top w:val="nil"/>
                <w:left w:val="nil"/>
                <w:bottom w:val="nil"/>
                <w:right w:val="nil"/>
                <w:between w:val="nil"/>
              </w:pBdr>
              <w:tabs>
                <w:tab w:val="left" w:pos="142"/>
              </w:tabs>
              <w:spacing w:after="0" w:line="360" w:lineRule="auto"/>
              <w:rPr>
                <w:rFonts w:ascii="Times New Roman" w:eastAsia="Times New Roman" w:hAnsi="Times New Roman" w:cs="Times New Roman"/>
                <w:sz w:val="28"/>
                <w:szCs w:val="28"/>
                <w:lang w:eastAsia="ru-RU"/>
              </w:rPr>
            </w:pPr>
            <w:r w:rsidRPr="00DD6D69">
              <w:rPr>
                <w:rFonts w:ascii="Times New Roman" w:eastAsia="Times New Roman" w:hAnsi="Times New Roman" w:cs="Times New Roman"/>
                <w:sz w:val="28"/>
                <w:szCs w:val="28"/>
                <w:lang w:eastAsia="ru-RU"/>
              </w:rPr>
              <w:t>Лекція</w:t>
            </w:r>
            <w:r w:rsidR="00484B2D" w:rsidRPr="00DD6D69">
              <w:rPr>
                <w:rFonts w:ascii="Times New Roman" w:eastAsia="Times New Roman" w:hAnsi="Times New Roman" w:cs="Times New Roman"/>
                <w:sz w:val="28"/>
                <w:szCs w:val="28"/>
                <w:lang w:eastAsia="ru-RU"/>
              </w:rPr>
              <w:t xml:space="preserve"> 8</w:t>
            </w:r>
            <w:r w:rsidRPr="00DD6D69">
              <w:rPr>
                <w:rFonts w:ascii="Times New Roman" w:eastAsia="Times New Roman" w:hAnsi="Times New Roman" w:cs="Times New Roman"/>
                <w:sz w:val="28"/>
                <w:szCs w:val="28"/>
                <w:lang w:eastAsia="ru-RU"/>
              </w:rPr>
              <w:t>. Тема 1</w:t>
            </w:r>
            <w:r w:rsidR="00484B2D" w:rsidRPr="00DD6D69">
              <w:rPr>
                <w:rFonts w:ascii="Times New Roman" w:eastAsia="Times New Roman" w:hAnsi="Times New Roman" w:cs="Times New Roman"/>
                <w:sz w:val="28"/>
                <w:szCs w:val="28"/>
                <w:lang w:eastAsia="ru-RU"/>
              </w:rPr>
              <w:t>2</w:t>
            </w:r>
            <w:r w:rsidRPr="00DD6D69">
              <w:rPr>
                <w:rFonts w:ascii="Times New Roman" w:eastAsia="Times New Roman" w:hAnsi="Times New Roman" w:cs="Times New Roman"/>
                <w:sz w:val="28"/>
                <w:szCs w:val="28"/>
                <w:lang w:eastAsia="ru-RU"/>
              </w:rPr>
              <w:t xml:space="preserve"> .  Регулювання швидкості пневматичних приводів.</w:t>
            </w:r>
          </w:p>
          <w:p w14:paraId="55165BA3" w14:textId="7E107064" w:rsidR="00187E10" w:rsidRPr="00DD6D69" w:rsidRDefault="00FA354A" w:rsidP="00644687">
            <w:pPr>
              <w:pBdr>
                <w:top w:val="nil"/>
                <w:left w:val="nil"/>
                <w:bottom w:val="nil"/>
                <w:right w:val="nil"/>
                <w:between w:val="nil"/>
              </w:pBdr>
              <w:tabs>
                <w:tab w:val="left" w:pos="142"/>
              </w:tabs>
              <w:spacing w:after="0" w:line="360" w:lineRule="auto"/>
              <w:rPr>
                <w:rFonts w:ascii="Times New Roman" w:eastAsia="Times New Roman" w:hAnsi="Times New Roman" w:cs="Times New Roman"/>
                <w:color w:val="FF0000"/>
                <w:sz w:val="28"/>
                <w:szCs w:val="28"/>
                <w:lang w:eastAsia="ru-RU"/>
              </w:rPr>
            </w:pPr>
            <w:r w:rsidRPr="00DD6D69">
              <w:rPr>
                <w:rFonts w:ascii="Times New Roman" w:hAnsi="Times New Roman" w:cs="Times New Roman"/>
                <w:sz w:val="28"/>
                <w:szCs w:val="28"/>
              </w:rPr>
              <w:t>Література:</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3</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5</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7</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w:t>
            </w:r>
          </w:p>
        </w:tc>
      </w:tr>
      <w:tr w:rsidR="002D2CDB" w:rsidRPr="00DD6D69" w14:paraId="0BC455B7" w14:textId="77777777" w:rsidTr="00187E10">
        <w:trPr>
          <w:trHeight w:val="20"/>
        </w:trPr>
        <w:tc>
          <w:tcPr>
            <w:tcW w:w="9528" w:type="dxa"/>
          </w:tcPr>
          <w:p w14:paraId="5D895DD1" w14:textId="77777777" w:rsidR="002D2CDB" w:rsidRPr="00DD6D69" w:rsidRDefault="002D2CDB" w:rsidP="002D2CDB">
            <w:pPr>
              <w:tabs>
                <w:tab w:val="left" w:pos="142"/>
              </w:tabs>
              <w:spacing w:after="0" w:line="360" w:lineRule="auto"/>
              <w:ind w:firstLine="33"/>
              <w:jc w:val="both"/>
              <w:rPr>
                <w:rFonts w:ascii="Times New Roman" w:eastAsia="Times New Roman" w:hAnsi="Times New Roman" w:cs="Times New Roman"/>
                <w:sz w:val="28"/>
                <w:szCs w:val="28"/>
                <w:lang w:eastAsia="ru-RU"/>
              </w:rPr>
            </w:pPr>
            <w:r w:rsidRPr="00DD6D69">
              <w:rPr>
                <w:rFonts w:ascii="Times New Roman" w:eastAsia="Times New Roman" w:hAnsi="Times New Roman" w:cs="Times New Roman"/>
                <w:sz w:val="28"/>
                <w:szCs w:val="28"/>
                <w:lang w:eastAsia="ru-RU"/>
              </w:rPr>
              <w:t>Лекція 9. Тема 13. Гальмування поршневих пневмоприводів. Способи гальмування. Вплив параметрів приводу на процес гальмування.</w:t>
            </w:r>
          </w:p>
          <w:p w14:paraId="0F675F6B" w14:textId="1168699F" w:rsidR="002D2CDB" w:rsidRPr="00DD6D69" w:rsidRDefault="002D2CDB" w:rsidP="00644687">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sz w:val="28"/>
                <w:szCs w:val="28"/>
                <w:lang w:eastAsia="ru-RU"/>
              </w:rPr>
            </w:pPr>
            <w:r w:rsidRPr="00DD6D69">
              <w:rPr>
                <w:rFonts w:ascii="Times New Roman" w:eastAsia="Times New Roman" w:hAnsi="Times New Roman" w:cs="Times New Roman"/>
                <w:sz w:val="28"/>
                <w:szCs w:val="28"/>
                <w:lang w:eastAsia="ru-RU"/>
              </w:rPr>
              <w:t xml:space="preserve"> </w:t>
            </w:r>
            <w:r w:rsidRPr="00DD6D69">
              <w:rPr>
                <w:rFonts w:ascii="Times New Roman" w:hAnsi="Times New Roman" w:cs="Times New Roman"/>
                <w:sz w:val="28"/>
                <w:szCs w:val="28"/>
              </w:rPr>
              <w:t>Література:</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18</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19</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20</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 xml:space="preserve">, </w:t>
            </w:r>
            <w:r w:rsidR="00644687" w:rsidRPr="00DD6D69">
              <w:rPr>
                <w:rFonts w:ascii="Times New Roman" w:hAnsi="Times New Roman" w:cs="Times New Roman"/>
                <w:sz w:val="28"/>
                <w:szCs w:val="28"/>
                <w:lang w:val="en-US"/>
              </w:rPr>
              <w:t>[</w:t>
            </w:r>
            <w:r w:rsidR="007E48FA" w:rsidRPr="00DD6D69">
              <w:rPr>
                <w:rFonts w:ascii="Times New Roman" w:hAnsi="Times New Roman" w:cs="Times New Roman"/>
                <w:sz w:val="28"/>
                <w:szCs w:val="28"/>
              </w:rPr>
              <w:t>21</w:t>
            </w:r>
            <w:r w:rsidR="00644687" w:rsidRPr="00DD6D69">
              <w:rPr>
                <w:rFonts w:ascii="Times New Roman" w:hAnsi="Times New Roman" w:cs="Times New Roman"/>
                <w:sz w:val="28"/>
                <w:szCs w:val="28"/>
                <w:lang w:val="en-US"/>
              </w:rPr>
              <w:t>]</w:t>
            </w:r>
            <w:r w:rsidRPr="00DD6D69">
              <w:rPr>
                <w:rFonts w:ascii="Times New Roman" w:hAnsi="Times New Roman" w:cs="Times New Roman"/>
                <w:sz w:val="28"/>
                <w:szCs w:val="28"/>
              </w:rPr>
              <w:t>.</w:t>
            </w:r>
          </w:p>
        </w:tc>
      </w:tr>
    </w:tbl>
    <w:p w14:paraId="47567352" w14:textId="77777777" w:rsidR="00BB72E2" w:rsidRPr="00DD6D69" w:rsidRDefault="00BB72E2" w:rsidP="00630F66">
      <w:pPr>
        <w:jc w:val="center"/>
        <w:rPr>
          <w:sz w:val="28"/>
          <w:szCs w:val="28"/>
        </w:rPr>
      </w:pPr>
    </w:p>
    <w:p w14:paraId="3EC0F0F7" w14:textId="77777777" w:rsidR="00BC3686" w:rsidRPr="00BC3686" w:rsidRDefault="00BC3686" w:rsidP="00BC3686">
      <w:pPr>
        <w:keepNext/>
        <w:spacing w:before="240" w:after="60" w:line="360" w:lineRule="auto"/>
        <w:jc w:val="center"/>
        <w:outlineLvl w:val="1"/>
        <w:rPr>
          <w:rFonts w:ascii="Times New Roman" w:eastAsiaTheme="majorEastAsia" w:hAnsi="Times New Roman" w:cs="Times New Roman"/>
          <w:b/>
          <w:bCs/>
          <w:sz w:val="28"/>
          <w:szCs w:val="28"/>
          <w:lang w:bidi="en-US"/>
        </w:rPr>
      </w:pPr>
      <w:bookmarkStart w:id="3" w:name="_Toc244318181"/>
      <w:bookmarkStart w:id="4" w:name="_Toc245119353"/>
      <w:r w:rsidRPr="00BC3686">
        <w:rPr>
          <w:rFonts w:ascii="Times New Roman" w:eastAsiaTheme="majorEastAsia" w:hAnsi="Times New Roman" w:cs="Times New Roman"/>
          <w:b/>
          <w:bCs/>
          <w:sz w:val="28"/>
          <w:szCs w:val="28"/>
          <w:lang w:bidi="en-US"/>
        </w:rPr>
        <w:lastRenderedPageBreak/>
        <w:t>РОЗДІЛ 1. ПОВІТРЯ – РОБОЧЕ СЕРЕДОВИЩЕ ПНЕВМОСИСТЕМ</w:t>
      </w:r>
    </w:p>
    <w:p w14:paraId="2A190E39" w14:textId="77777777" w:rsidR="00A2294A" w:rsidRDefault="00A2294A" w:rsidP="00A2294A">
      <w:pPr>
        <w:keepNext/>
        <w:spacing w:before="240" w:after="60" w:line="360" w:lineRule="auto"/>
        <w:jc w:val="center"/>
        <w:outlineLvl w:val="1"/>
        <w:rPr>
          <w:rFonts w:ascii="Times New Roman" w:eastAsiaTheme="majorEastAsia" w:hAnsi="Times New Roman" w:cs="Times New Roman"/>
          <w:b/>
          <w:bCs/>
          <w:i/>
          <w:iCs/>
          <w:sz w:val="32"/>
          <w:szCs w:val="32"/>
          <w:lang w:bidi="en-US"/>
        </w:rPr>
      </w:pPr>
      <w:r w:rsidRPr="00BC3686">
        <w:rPr>
          <w:rFonts w:ascii="Times New Roman" w:eastAsiaTheme="majorEastAsia" w:hAnsi="Times New Roman" w:cs="Times New Roman"/>
          <w:b/>
          <w:bCs/>
          <w:sz w:val="32"/>
          <w:szCs w:val="32"/>
          <w:lang w:bidi="en-US"/>
        </w:rPr>
        <w:t xml:space="preserve">Лекція 1. </w:t>
      </w:r>
      <w:bookmarkEnd w:id="3"/>
      <w:bookmarkEnd w:id="4"/>
      <w:r w:rsidRPr="00BC3686">
        <w:rPr>
          <w:rFonts w:ascii="Times New Roman" w:eastAsiaTheme="majorEastAsia" w:hAnsi="Times New Roman" w:cs="Times New Roman"/>
          <w:b/>
          <w:bCs/>
          <w:i/>
          <w:iCs/>
          <w:sz w:val="32"/>
          <w:szCs w:val="32"/>
          <w:lang w:bidi="en-US"/>
        </w:rPr>
        <w:t xml:space="preserve">Тема 1. </w:t>
      </w:r>
      <w:r w:rsidRPr="00BC3686">
        <w:rPr>
          <w:rFonts w:ascii="Times New Roman" w:eastAsiaTheme="majorEastAsia" w:hAnsi="Times New Roman" w:cs="Times New Roman"/>
          <w:b/>
          <w:bCs/>
          <w:i/>
          <w:iCs/>
          <w:sz w:val="32"/>
          <w:szCs w:val="32"/>
          <w:lang w:val="ru-RU" w:bidi="en-US"/>
        </w:rPr>
        <w:t>З</w:t>
      </w:r>
      <w:r w:rsidRPr="00BC3686">
        <w:rPr>
          <w:rFonts w:ascii="Times New Roman" w:eastAsiaTheme="majorEastAsia" w:hAnsi="Times New Roman" w:cs="Times New Roman"/>
          <w:b/>
          <w:bCs/>
          <w:i/>
          <w:iCs/>
          <w:sz w:val="32"/>
          <w:szCs w:val="32"/>
          <w:lang w:bidi="en-US"/>
        </w:rPr>
        <w:t>агальні відомості про пневматичні системи</w:t>
      </w:r>
    </w:p>
    <w:p w14:paraId="066226E1" w14:textId="0CF5310A" w:rsidR="00630F66" w:rsidRPr="00630F66" w:rsidRDefault="00630F66" w:rsidP="00630F66">
      <w:pPr>
        <w:pStyle w:val="afe"/>
        <w:keepNext/>
        <w:numPr>
          <w:ilvl w:val="1"/>
          <w:numId w:val="31"/>
        </w:numPr>
        <w:spacing w:before="240" w:after="60" w:line="360" w:lineRule="auto"/>
        <w:ind w:firstLine="415"/>
        <w:jc w:val="center"/>
        <w:outlineLvl w:val="1"/>
        <w:rPr>
          <w:rFonts w:ascii="Times New Roman" w:eastAsiaTheme="majorEastAsia" w:hAnsi="Times New Roman"/>
          <w:b/>
          <w:bCs/>
          <w:i/>
          <w:iCs/>
          <w:sz w:val="32"/>
          <w:szCs w:val="32"/>
          <w:lang w:val="ru-RU"/>
        </w:rPr>
      </w:pPr>
      <w:r w:rsidRPr="00630F66">
        <w:rPr>
          <w:rFonts w:ascii="Times New Roman" w:hAnsi="Times New Roman"/>
          <w:b/>
          <w:bCs/>
          <w:i/>
          <w:iCs/>
          <w:sz w:val="28"/>
          <w:szCs w:val="28"/>
          <w:lang w:val="ru-RU"/>
        </w:rPr>
        <w:t>Принцип дїї і основні лементи пневмоприводів</w:t>
      </w:r>
    </w:p>
    <w:p w14:paraId="228C588A" w14:textId="53F15D42" w:rsidR="007B1FD9" w:rsidRDefault="00A2294A" w:rsidP="004F6DF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Теорія пневматичних систем є окремим самостійним вдосконал</w:t>
      </w:r>
      <w:r w:rsidR="00A203C6">
        <w:rPr>
          <w:rFonts w:ascii="Times New Roman" w:eastAsia="Times New Roman" w:hAnsi="Times New Roman" w:cs="Times New Roman"/>
          <w:snapToGrid w:val="0"/>
          <w:sz w:val="28"/>
          <w:szCs w:val="28"/>
          <w:lang w:bidi="en-US"/>
        </w:rPr>
        <w:t>еним</w:t>
      </w:r>
      <w:r w:rsidRPr="00A2294A">
        <w:rPr>
          <w:rFonts w:ascii="Times New Roman" w:eastAsia="Times New Roman" w:hAnsi="Times New Roman" w:cs="Times New Roman"/>
          <w:snapToGrid w:val="0"/>
          <w:sz w:val="28"/>
          <w:szCs w:val="28"/>
          <w:lang w:bidi="en-US"/>
        </w:rPr>
        <w:t xml:space="preserve"> розділом загальної теорії машин, що має свої особливі ознаки та особливості. В теорії машин та механізмів із твердими ланками задача динаміки складається в розв’язані завдання руху ланок. А в теорії пневматичних систем такі</w:t>
      </w:r>
      <w:r w:rsidR="00A203C6">
        <w:rPr>
          <w:rFonts w:ascii="Times New Roman" w:eastAsia="Times New Roman" w:hAnsi="Times New Roman" w:cs="Times New Roman"/>
          <w:snapToGrid w:val="0"/>
          <w:sz w:val="28"/>
          <w:szCs w:val="28"/>
          <w:lang w:bidi="en-US"/>
        </w:rPr>
        <w:t xml:space="preserve"> </w:t>
      </w:r>
      <w:r w:rsidRPr="00A2294A">
        <w:rPr>
          <w:rFonts w:ascii="Times New Roman" w:eastAsia="Times New Roman" w:hAnsi="Times New Roman" w:cs="Times New Roman"/>
          <w:snapToGrid w:val="0"/>
          <w:sz w:val="28"/>
          <w:szCs w:val="28"/>
          <w:lang w:bidi="en-US"/>
        </w:rPr>
        <w:t>рівняння завжди розв’язуються з рівняннями,</w:t>
      </w:r>
      <w:r w:rsidR="007B1FD9">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характеристики </w:t>
      </w:r>
      <w:r w:rsidRPr="00A2294A">
        <w:rPr>
          <w:rFonts w:ascii="Times New Roman" w:eastAsia="Times New Roman" w:hAnsi="Times New Roman" w:cs="Times New Roman"/>
          <w:snapToGrid w:val="0"/>
          <w:sz w:val="28"/>
          <w:szCs w:val="28"/>
          <w:lang w:bidi="en-US"/>
        </w:rPr>
        <w:t>термодинамічних процесів, що проходять під час роботи в порожнинах циліндрів чи інших.</w:t>
      </w:r>
      <w:r w:rsidR="007B1FD9">
        <w:rPr>
          <w:rFonts w:ascii="Times New Roman" w:eastAsia="Times New Roman" w:hAnsi="Times New Roman" w:cs="Times New Roman"/>
          <w:snapToGrid w:val="0"/>
          <w:sz w:val="28"/>
          <w:szCs w:val="28"/>
          <w:lang w:bidi="en-US"/>
        </w:rPr>
        <w:t xml:space="preserve">         </w:t>
      </w:r>
    </w:p>
    <w:p w14:paraId="7D2D6837" w14:textId="750E4820" w:rsidR="00A2294A" w:rsidRPr="000C3354" w:rsidRDefault="00A2294A" w:rsidP="004F6DF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 xml:space="preserve"> При складанні таких рівнянь використовуються закони   термо – і газової динаміки. Так як в порожнинах є підв</w:t>
      </w:r>
      <w:r w:rsidR="00DD280C">
        <w:rPr>
          <w:rFonts w:ascii="Times New Roman" w:eastAsia="Times New Roman" w:hAnsi="Times New Roman" w:cs="Times New Roman"/>
          <w:snapToGrid w:val="0"/>
          <w:sz w:val="28"/>
          <w:szCs w:val="28"/>
          <w:lang w:bidi="en-US"/>
        </w:rPr>
        <w:t>і</w:t>
      </w:r>
      <w:r w:rsidRPr="00A2294A">
        <w:rPr>
          <w:rFonts w:ascii="Times New Roman" w:eastAsia="Times New Roman" w:hAnsi="Times New Roman" w:cs="Times New Roman"/>
          <w:snapToGrid w:val="0"/>
          <w:sz w:val="28"/>
          <w:szCs w:val="28"/>
          <w:lang w:bidi="en-US"/>
        </w:rPr>
        <w:t>д чи відв</w:t>
      </w:r>
      <w:r w:rsidR="00DD280C">
        <w:rPr>
          <w:rFonts w:ascii="Times New Roman" w:eastAsia="Times New Roman" w:hAnsi="Times New Roman" w:cs="Times New Roman"/>
          <w:snapToGrid w:val="0"/>
          <w:sz w:val="28"/>
          <w:szCs w:val="28"/>
          <w:lang w:bidi="en-US"/>
        </w:rPr>
        <w:t>і</w:t>
      </w:r>
      <w:r w:rsidRPr="00A2294A">
        <w:rPr>
          <w:rFonts w:ascii="Times New Roman" w:eastAsia="Times New Roman" w:hAnsi="Times New Roman" w:cs="Times New Roman"/>
          <w:snapToGrid w:val="0"/>
          <w:sz w:val="28"/>
          <w:szCs w:val="28"/>
          <w:lang w:bidi="en-US"/>
        </w:rPr>
        <w:t>д газу, то при складанні рівнянь використовують методи термодинаміки змінної маси. На відміну від теорії машин та механізмів в пневматичних системах питання динаміки та кінематики не можуть бути відокремлені один від одного та мають бути розглянуті спільно</w:t>
      </w:r>
      <w:r w:rsidR="0093186B">
        <w:rPr>
          <w:rFonts w:ascii="Times New Roman" w:eastAsia="Times New Roman" w:hAnsi="Times New Roman" w:cs="Times New Roman"/>
          <w:snapToGrid w:val="0"/>
          <w:sz w:val="28"/>
          <w:szCs w:val="28"/>
          <w:lang w:bidi="en-US"/>
        </w:rPr>
        <w:t xml:space="preserve"> </w:t>
      </w:r>
      <w:r w:rsidR="004A28E5" w:rsidRPr="004A28E5">
        <w:rPr>
          <w:rFonts w:ascii="Times New Roman" w:eastAsia="Times New Roman" w:hAnsi="Times New Roman" w:cs="Times New Roman"/>
          <w:snapToGrid w:val="0"/>
          <w:sz w:val="28"/>
          <w:szCs w:val="28"/>
          <w:lang w:bidi="en-US"/>
        </w:rPr>
        <w:t>[</w:t>
      </w:r>
      <w:r w:rsidR="0093186B">
        <w:rPr>
          <w:rFonts w:ascii="Times New Roman" w:eastAsia="Times New Roman" w:hAnsi="Times New Roman" w:cs="Times New Roman"/>
          <w:snapToGrid w:val="0"/>
          <w:sz w:val="28"/>
          <w:szCs w:val="28"/>
          <w:lang w:bidi="en-US"/>
        </w:rPr>
        <w:t>5, 13, 18</w:t>
      </w:r>
      <w:r w:rsidR="004A28E5" w:rsidRPr="004A28E5">
        <w:rPr>
          <w:rFonts w:ascii="Times New Roman" w:eastAsia="Times New Roman" w:hAnsi="Times New Roman" w:cs="Times New Roman"/>
          <w:snapToGrid w:val="0"/>
          <w:sz w:val="28"/>
          <w:szCs w:val="28"/>
          <w:lang w:bidi="en-US"/>
        </w:rPr>
        <w:t>]</w:t>
      </w:r>
      <w:r w:rsidR="0093186B">
        <w:rPr>
          <w:rFonts w:ascii="Times New Roman" w:eastAsia="Times New Roman" w:hAnsi="Times New Roman" w:cs="Times New Roman"/>
          <w:snapToGrid w:val="0"/>
          <w:sz w:val="28"/>
          <w:szCs w:val="28"/>
          <w:lang w:bidi="en-US"/>
        </w:rPr>
        <w:t>.</w:t>
      </w:r>
    </w:p>
    <w:p w14:paraId="52040E20" w14:textId="52366B64" w:rsidR="00A2294A" w:rsidRPr="00A2294A" w:rsidRDefault="00A2294A" w:rsidP="004F6DF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b/>
          <w:snapToGrid w:val="0"/>
          <w:sz w:val="28"/>
          <w:szCs w:val="28"/>
          <w:lang w:bidi="en-US"/>
        </w:rPr>
        <w:t xml:space="preserve"> Пневматичними </w:t>
      </w:r>
      <w:r w:rsidRPr="00A2294A">
        <w:rPr>
          <w:rFonts w:ascii="Times New Roman" w:eastAsia="Times New Roman" w:hAnsi="Times New Roman" w:cs="Times New Roman"/>
          <w:snapToGrid w:val="0"/>
          <w:sz w:val="28"/>
          <w:szCs w:val="28"/>
          <w:lang w:bidi="en-US"/>
        </w:rPr>
        <w:t>називають пристрої, приводи, системи, в яких енергоносієм є повітря. Залежно від виду енергії, що використовується, їх поділяють на динамічні (кінетичні) і об’ємні (потенційні). У цьому розділі розглядаються тільки об’ємні пневматичні приводи, що застосовуються в металорізальних вер</w:t>
      </w:r>
      <w:r w:rsidRPr="00A2294A">
        <w:rPr>
          <w:rFonts w:ascii="Times New Roman" w:eastAsia="Times New Roman" w:hAnsi="Times New Roman" w:cs="Times New Roman"/>
          <w:snapToGrid w:val="0"/>
          <w:sz w:val="28"/>
          <w:szCs w:val="28"/>
          <w:lang w:bidi="en-US"/>
        </w:rPr>
        <w:softHyphen/>
        <w:t>статах, промислових роботах, допоміжно</w:t>
      </w:r>
      <w:r w:rsidRPr="00A2294A">
        <w:rPr>
          <w:rFonts w:ascii="Times New Roman" w:eastAsia="Times New Roman" w:hAnsi="Times New Roman" w:cs="Times New Roman"/>
          <w:snapToGrid w:val="0"/>
          <w:sz w:val="28"/>
          <w:szCs w:val="28"/>
          <w:lang w:bidi="en-US"/>
        </w:rPr>
        <w:softHyphen/>
        <w:t>му устаткуванні технологічних ком</w:t>
      </w:r>
      <w:r w:rsidRPr="00A2294A">
        <w:rPr>
          <w:rFonts w:ascii="Times New Roman" w:eastAsia="Times New Roman" w:hAnsi="Times New Roman" w:cs="Times New Roman"/>
          <w:snapToGrid w:val="0"/>
          <w:sz w:val="28"/>
          <w:szCs w:val="28"/>
          <w:lang w:bidi="en-US"/>
        </w:rPr>
        <w:softHyphen/>
        <w:t>плексів (РТК.) і гнуч</w:t>
      </w:r>
      <w:r w:rsidRPr="00A2294A">
        <w:rPr>
          <w:rFonts w:ascii="Times New Roman" w:eastAsia="Times New Roman" w:hAnsi="Times New Roman" w:cs="Times New Roman"/>
          <w:snapToGrid w:val="0"/>
          <w:sz w:val="28"/>
          <w:szCs w:val="28"/>
          <w:lang w:bidi="en-US"/>
        </w:rPr>
        <w:softHyphen/>
        <w:t>ких виробничих си</w:t>
      </w:r>
      <w:r w:rsidRPr="00A2294A">
        <w:rPr>
          <w:rFonts w:ascii="Times New Roman" w:eastAsia="Times New Roman" w:hAnsi="Times New Roman" w:cs="Times New Roman"/>
          <w:snapToGrid w:val="0"/>
          <w:sz w:val="28"/>
          <w:szCs w:val="28"/>
          <w:lang w:bidi="en-US"/>
        </w:rPr>
        <w:softHyphen/>
        <w:t>стем (ГВС).</w:t>
      </w:r>
    </w:p>
    <w:p w14:paraId="009EBD1E" w14:textId="77777777" w:rsidR="00A2294A" w:rsidRPr="00A2294A" w:rsidRDefault="00A2294A" w:rsidP="005A16DC">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heme="minorEastAsia" w:hAnsi="Times New Roman" w:cs="Times New Roman"/>
          <w:b/>
          <w:snapToGrid w:val="0"/>
          <w:sz w:val="28"/>
          <w:szCs w:val="28"/>
          <w:lang w:bidi="en-US"/>
        </w:rPr>
        <w:t>Об'ємний пневма</w:t>
      </w:r>
      <w:r w:rsidRPr="00A2294A">
        <w:rPr>
          <w:rFonts w:ascii="Times New Roman" w:eastAsiaTheme="minorEastAsia" w:hAnsi="Times New Roman" w:cs="Times New Roman"/>
          <w:b/>
          <w:snapToGrid w:val="0"/>
          <w:sz w:val="28"/>
          <w:szCs w:val="28"/>
          <w:lang w:bidi="en-US"/>
        </w:rPr>
        <w:softHyphen/>
        <w:t>тичний привод</w:t>
      </w:r>
      <w:r w:rsidRPr="00A2294A">
        <w:rPr>
          <w:rFonts w:ascii="Times New Roman" w:eastAsiaTheme="minorEastAsia" w:hAnsi="Times New Roman" w:cs="Times New Roman"/>
          <w:snapToGrid w:val="0"/>
          <w:sz w:val="28"/>
          <w:szCs w:val="28"/>
          <w:lang w:bidi="en-US"/>
        </w:rPr>
        <w:t xml:space="preserve"> — це сукупність елементів і пристроїв, за</w:t>
      </w:r>
      <w:r w:rsidRPr="00A2294A">
        <w:rPr>
          <w:rFonts w:ascii="Times New Roman" w:eastAsia="Times New Roman" w:hAnsi="Times New Roman" w:cs="Times New Roman"/>
          <w:snapToGrid w:val="0"/>
          <w:sz w:val="28"/>
          <w:szCs w:val="28"/>
          <w:lang w:bidi="en-US"/>
        </w:rPr>
        <w:t xml:space="preserve"> допомогою яких потенційна енергія стиснутого повітря перетворюється в механічну роботу, виконувану пневмодвигуном.</w:t>
      </w:r>
    </w:p>
    <w:p w14:paraId="6F464F70" w14:textId="7762767E" w:rsidR="005A16DC" w:rsidRPr="00A2294A" w:rsidRDefault="00A2294A" w:rsidP="005A16DC">
      <w:pPr>
        <w:widowControl w:val="0"/>
        <w:spacing w:after="0" w:line="276" w:lineRule="auto"/>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У пневмоприводі з циліндропоршневим двигуном зворотно-по</w:t>
      </w:r>
      <w:r w:rsidRPr="00A2294A">
        <w:rPr>
          <w:rFonts w:ascii="Times New Roman" w:eastAsia="Times New Roman" w:hAnsi="Times New Roman" w:cs="Times New Roman"/>
          <w:snapToGrid w:val="0"/>
          <w:sz w:val="28"/>
          <w:szCs w:val="28"/>
          <w:lang w:bidi="en-US"/>
        </w:rPr>
        <w:softHyphen/>
        <w:t xml:space="preserve">ступальної дії (рис. </w:t>
      </w:r>
      <w:r w:rsidRPr="003E03F0">
        <w:rPr>
          <w:rFonts w:ascii="Times New Roman" w:eastAsia="Times New Roman" w:hAnsi="Times New Roman" w:cs="Times New Roman"/>
          <w:snapToGrid w:val="0"/>
          <w:sz w:val="28"/>
          <w:szCs w:val="28"/>
          <w:lang w:bidi="en-US"/>
        </w:rPr>
        <w:t>1.1</w:t>
      </w:r>
      <w:r w:rsidRPr="00A2294A">
        <w:rPr>
          <w:rFonts w:ascii="Times New Roman" w:eastAsia="Times New Roman" w:hAnsi="Times New Roman" w:cs="Times New Roman"/>
          <w:snapToGrid w:val="0"/>
          <w:sz w:val="28"/>
          <w:szCs w:val="28"/>
          <w:lang w:bidi="en-US"/>
        </w:rPr>
        <w:t>) стиснуте повітря від джерела живлення 1 (це може бути пневмомережа чи індивідуальний компресор) під</w:t>
      </w:r>
      <w:r w:rsidRPr="00A2294A">
        <w:rPr>
          <w:rFonts w:ascii="Times New Roman" w:eastAsia="Times New Roman" w:hAnsi="Times New Roman" w:cs="Times New Roman"/>
          <w:snapToGrid w:val="0"/>
          <w:sz w:val="28"/>
          <w:szCs w:val="28"/>
          <w:lang w:bidi="en-US"/>
        </w:rPr>
        <w:softHyphen/>
        <w:t>водиться на вхід пневморозподільника</w:t>
      </w:r>
      <w:r w:rsidR="005A242E">
        <w:rPr>
          <w:rFonts w:ascii="Times New Roman" w:eastAsia="Times New Roman" w:hAnsi="Times New Roman" w:cs="Times New Roman"/>
          <w:snapToGrid w:val="0"/>
          <w:sz w:val="28"/>
          <w:szCs w:val="28"/>
          <w:lang w:bidi="en-US"/>
        </w:rPr>
        <w:t xml:space="preserve"> </w:t>
      </w:r>
      <w:r w:rsidRPr="00A2294A">
        <w:rPr>
          <w:rFonts w:ascii="Times New Roman" w:eastAsia="Times New Roman" w:hAnsi="Times New Roman" w:cs="Times New Roman"/>
          <w:snapToGrid w:val="0"/>
          <w:sz w:val="28"/>
          <w:szCs w:val="28"/>
          <w:lang w:bidi="en-US"/>
        </w:rPr>
        <w:t>6. Потік повітря, проходячи через фільтр-</w:t>
      </w:r>
      <w:r w:rsidR="005A16DC" w:rsidRPr="005A16DC">
        <w:rPr>
          <w:rFonts w:ascii="Times New Roman" w:eastAsia="Times New Roman" w:hAnsi="Times New Roman" w:cs="Times New Roman"/>
          <w:snapToGrid w:val="0"/>
          <w:sz w:val="28"/>
          <w:szCs w:val="28"/>
          <w:lang w:bidi="en-US"/>
        </w:rPr>
        <w:t xml:space="preserve"> </w:t>
      </w:r>
      <w:r w:rsidR="005A16DC" w:rsidRPr="00A2294A">
        <w:rPr>
          <w:rFonts w:ascii="Times New Roman" w:eastAsia="Times New Roman" w:hAnsi="Times New Roman" w:cs="Times New Roman"/>
          <w:snapToGrid w:val="0"/>
          <w:sz w:val="28"/>
          <w:szCs w:val="28"/>
          <w:lang w:bidi="en-US"/>
        </w:rPr>
        <w:t>вологовідділювач 2, очищується від механічних части</w:t>
      </w:r>
      <w:r w:rsidR="005A16DC" w:rsidRPr="00A2294A">
        <w:rPr>
          <w:rFonts w:ascii="Times New Roman" w:eastAsia="Times New Roman" w:hAnsi="Times New Roman" w:cs="Times New Roman"/>
          <w:snapToGrid w:val="0"/>
          <w:sz w:val="28"/>
          <w:szCs w:val="28"/>
          <w:lang w:bidi="en-US"/>
        </w:rPr>
        <w:softHyphen/>
        <w:t>нок (пил, бруд, продукти корозії) і водяної пари. За допомогою редукційного клапана 3 регулюється і підтримується на встановленому рівні тиск повітря, який контролюється манометром 4, а маслорозпилювач 5 насичує повітряний потік дрібними крапельками масла і за</w:t>
      </w:r>
      <w:r w:rsidR="005A16DC" w:rsidRPr="00A2294A">
        <w:rPr>
          <w:rFonts w:ascii="Times New Roman" w:eastAsia="Times New Roman" w:hAnsi="Times New Roman" w:cs="Times New Roman"/>
          <w:snapToGrid w:val="0"/>
          <w:sz w:val="28"/>
          <w:szCs w:val="28"/>
          <w:lang w:bidi="en-US"/>
        </w:rPr>
        <w:softHyphen/>
        <w:t>безпечує змащення робочих поверхонь рухомих елементів пневмопривода. Пневмоапарати 2, 3 і 5 у сукупності називають системою приладів підготовки повітря.</w:t>
      </w:r>
    </w:p>
    <w:p w14:paraId="23312318" w14:textId="77777777" w:rsidR="004A28E5" w:rsidRDefault="004A28E5" w:rsidP="004F6DFA">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23FE0CBC" w14:textId="77777777" w:rsidR="005A16DC" w:rsidRDefault="005A16DC" w:rsidP="004F6DFA">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62E3F91E" w14:textId="719B4C48" w:rsidR="004A28E5" w:rsidRDefault="004A28E5" w:rsidP="004A28E5">
      <w:pPr>
        <w:widowControl w:val="0"/>
        <w:spacing w:after="0" w:line="360" w:lineRule="auto"/>
        <w:ind w:firstLine="851"/>
        <w:jc w:val="center"/>
        <w:rPr>
          <w:rFonts w:ascii="Times New Roman" w:eastAsia="Times New Roman" w:hAnsi="Times New Roman" w:cs="Times New Roman"/>
          <w:snapToGrid w:val="0"/>
          <w:sz w:val="28"/>
          <w:szCs w:val="28"/>
          <w:lang w:bidi="en-US"/>
        </w:rPr>
      </w:pPr>
      <w:r w:rsidRPr="009643F2">
        <w:rPr>
          <w:noProof/>
          <w:sz w:val="28"/>
          <w:szCs w:val="28"/>
          <w:lang w:eastAsia="uk-UA"/>
        </w:rPr>
        <w:lastRenderedPageBreak/>
        <w:drawing>
          <wp:inline distT="0" distB="0" distL="0" distR="0" wp14:anchorId="6DCA6289" wp14:editId="08330FB1">
            <wp:extent cx="3676650" cy="2014855"/>
            <wp:effectExtent l="0" t="0" r="0" b="4445"/>
            <wp:docPr id="11375" name="Рисунок 11375" descr="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7,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76650" cy="2014855"/>
                    </a:xfrm>
                    <a:prstGeom prst="rect">
                      <a:avLst/>
                    </a:prstGeom>
                    <a:noFill/>
                    <a:ln w="9525">
                      <a:noFill/>
                      <a:miter lim="800000"/>
                      <a:headEnd/>
                      <a:tailEnd/>
                    </a:ln>
                  </pic:spPr>
                </pic:pic>
              </a:graphicData>
            </a:graphic>
          </wp:inline>
        </w:drawing>
      </w:r>
    </w:p>
    <w:p w14:paraId="40C7F14C" w14:textId="48D4233E" w:rsidR="004A28E5" w:rsidRDefault="004A28E5" w:rsidP="003E03F0">
      <w:pPr>
        <w:widowControl w:val="0"/>
        <w:spacing w:after="0" w:line="360" w:lineRule="auto"/>
        <w:ind w:firstLine="851"/>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Рис.</w:t>
      </w:r>
      <w:r w:rsidR="003E03F0" w:rsidRPr="003E03F0">
        <w:rPr>
          <w:rFonts w:ascii="Times New Roman" w:eastAsia="Times New Roman" w:hAnsi="Times New Roman" w:cs="Times New Roman"/>
          <w:snapToGrid w:val="0"/>
          <w:sz w:val="28"/>
          <w:szCs w:val="28"/>
          <w:lang w:val="ru-RU" w:bidi="en-US"/>
        </w:rPr>
        <w:t>1</w:t>
      </w:r>
      <w:r>
        <w:rPr>
          <w:rFonts w:ascii="Times New Roman" w:eastAsia="Times New Roman" w:hAnsi="Times New Roman" w:cs="Times New Roman"/>
          <w:snapToGrid w:val="0"/>
          <w:sz w:val="28"/>
          <w:szCs w:val="28"/>
          <w:lang w:bidi="en-US"/>
        </w:rPr>
        <w:t>.</w:t>
      </w:r>
      <w:r w:rsidR="003E03F0" w:rsidRPr="003E03F0">
        <w:rPr>
          <w:rFonts w:ascii="Times New Roman" w:eastAsia="Times New Roman" w:hAnsi="Times New Roman" w:cs="Times New Roman"/>
          <w:snapToGrid w:val="0"/>
          <w:sz w:val="28"/>
          <w:szCs w:val="28"/>
          <w:lang w:val="ru-RU" w:bidi="en-US"/>
        </w:rPr>
        <w:t>1</w:t>
      </w:r>
      <w:r w:rsidR="003E03F0">
        <w:rPr>
          <w:rFonts w:ascii="Times New Roman" w:eastAsia="Times New Roman" w:hAnsi="Times New Roman" w:cs="Times New Roman"/>
          <w:snapToGrid w:val="0"/>
          <w:sz w:val="28"/>
          <w:szCs w:val="28"/>
          <w:lang w:bidi="en-US"/>
        </w:rPr>
        <w:t>.</w:t>
      </w:r>
      <w:r>
        <w:rPr>
          <w:rFonts w:ascii="Times New Roman" w:eastAsia="Times New Roman" w:hAnsi="Times New Roman" w:cs="Times New Roman"/>
          <w:snapToGrid w:val="0"/>
          <w:sz w:val="28"/>
          <w:szCs w:val="28"/>
          <w:lang w:bidi="en-US"/>
        </w:rPr>
        <w:t xml:space="preserve"> Схема пневматичного привода</w:t>
      </w:r>
    </w:p>
    <w:p w14:paraId="64C9D30E" w14:textId="2F1C11CF" w:rsidR="00A2294A" w:rsidRPr="00A2294A" w:rsidRDefault="00A2294A" w:rsidP="006934B4">
      <w:pPr>
        <w:widowControl w:val="0"/>
        <w:spacing w:after="0" w:line="276" w:lineRule="auto"/>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вологовідділювач 2, очищується від механічних части</w:t>
      </w:r>
      <w:r w:rsidRPr="00A2294A">
        <w:rPr>
          <w:rFonts w:ascii="Times New Roman" w:eastAsia="Times New Roman" w:hAnsi="Times New Roman" w:cs="Times New Roman"/>
          <w:snapToGrid w:val="0"/>
          <w:sz w:val="28"/>
          <w:szCs w:val="28"/>
          <w:lang w:bidi="en-US"/>
        </w:rPr>
        <w:softHyphen/>
        <w:t>нок (пил, бруд, продукти корозії) і водяної пари. За допомогою редукційного клапана 3 регулюється і підтримується на встановленому рівні тиск повітря, який контролюється манометром 4, а маслорозпилювач 5 насичує повітряний потік дрібними крапельками масла і за</w:t>
      </w:r>
      <w:r w:rsidRPr="00A2294A">
        <w:rPr>
          <w:rFonts w:ascii="Times New Roman" w:eastAsia="Times New Roman" w:hAnsi="Times New Roman" w:cs="Times New Roman"/>
          <w:snapToGrid w:val="0"/>
          <w:sz w:val="28"/>
          <w:szCs w:val="28"/>
          <w:lang w:bidi="en-US"/>
        </w:rPr>
        <w:softHyphen/>
        <w:t>безпечує змащення робочих поверхонь рухомих елементів пневмопривода. Пневмоапарати 2, 3 і 5 у сукупності називають системою приладів підготовки повітря.</w:t>
      </w:r>
    </w:p>
    <w:p w14:paraId="2DB2B1E8" w14:textId="77777777" w:rsidR="00A2294A" w:rsidRPr="00A2294A" w:rsidRDefault="00A2294A" w:rsidP="006934B4">
      <w:pPr>
        <w:widowControl w:val="0"/>
        <w:spacing w:after="0" w:line="276" w:lineRule="auto"/>
        <w:ind w:firstLine="851"/>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Двопозиційний пневморозподільник 6 з ручним керуванням у кожній із позицій встановлює напрямок руху поршня пневмоциліндра. У положенні на схемі вхід розподільника з'єднується з штоковою камерою 8 пневмоциліндра, а вихід в атмосферу 9—з поршневою камерою 7, що відповідає напрямку руху поршня вліво. Через те що поршень вже займає крайнє ліве положення, ніякого руху не буде. При переключенні розподільника камери поміняються ролями: стиснуте повітря буде підводитись в камеру 7, тиск в якій по мірі її наповнення зростатиме, а камера 8 з'єднається через канал роз</w:t>
      </w:r>
      <w:r w:rsidRPr="00A2294A">
        <w:rPr>
          <w:rFonts w:ascii="Times New Roman" w:eastAsia="Times New Roman" w:hAnsi="Times New Roman" w:cs="Times New Roman"/>
          <w:snapToGrid w:val="0"/>
          <w:sz w:val="28"/>
          <w:szCs w:val="28"/>
          <w:lang w:bidi="en-US"/>
        </w:rPr>
        <w:softHyphen/>
        <w:t>подільника з виходом в атмосферу і тиск у ній поступово знижувати</w:t>
      </w:r>
      <w:r w:rsidRPr="00A2294A">
        <w:rPr>
          <w:rFonts w:ascii="Times New Roman" w:eastAsia="Times New Roman" w:hAnsi="Times New Roman" w:cs="Times New Roman"/>
          <w:snapToGrid w:val="0"/>
          <w:sz w:val="28"/>
          <w:szCs w:val="28"/>
          <w:lang w:bidi="en-US"/>
        </w:rPr>
        <w:softHyphen/>
        <w:t>меться. Коли сила тиску, діюча на поверхню поршня F1 стане достатньою, щоб подолати навантаження Р (сила протидії руху) і силу тиску, діючу на поверхню F2 в камері 8, поршень почне рухатись праворуч. Швидкість руху залежить від маси рухомих частин кон</w:t>
      </w:r>
      <w:r w:rsidRPr="00A2294A">
        <w:rPr>
          <w:rFonts w:ascii="Times New Roman" w:eastAsia="Times New Roman" w:hAnsi="Times New Roman" w:cs="Times New Roman"/>
          <w:snapToGrid w:val="0"/>
          <w:sz w:val="28"/>
          <w:szCs w:val="28"/>
          <w:lang w:bidi="en-US"/>
        </w:rPr>
        <w:softHyphen/>
        <w:t>струкції, величини та стабільності навантаження Р, габаритів пневмоциліндра та інтенсивності підводу повітря в робочу камеру та ви</w:t>
      </w:r>
      <w:r w:rsidRPr="00A2294A">
        <w:rPr>
          <w:rFonts w:ascii="Times New Roman" w:eastAsia="Times New Roman" w:hAnsi="Times New Roman" w:cs="Times New Roman"/>
          <w:snapToGrid w:val="0"/>
          <w:sz w:val="28"/>
          <w:szCs w:val="28"/>
          <w:lang w:bidi="en-US"/>
        </w:rPr>
        <w:softHyphen/>
        <w:t>пуску його з камери вихлопу. Інтенсивність підвода і випуску за</w:t>
      </w:r>
      <w:r w:rsidRPr="00A2294A">
        <w:rPr>
          <w:rFonts w:ascii="Times New Roman" w:eastAsia="Times New Roman" w:hAnsi="Times New Roman" w:cs="Times New Roman"/>
          <w:snapToGrid w:val="0"/>
          <w:sz w:val="28"/>
          <w:szCs w:val="28"/>
          <w:lang w:bidi="en-US"/>
        </w:rPr>
        <w:softHyphen/>
        <w:t>лежить від пропускної здатності відповідних пневмоліній.</w:t>
      </w:r>
    </w:p>
    <w:p w14:paraId="203C0C97" w14:textId="77777777" w:rsidR="006934B4" w:rsidRDefault="00A2294A" w:rsidP="00B9533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Якщо положення розподільника не змінювати, то поршень зро</w:t>
      </w:r>
      <w:r w:rsidRPr="00A2294A">
        <w:rPr>
          <w:rFonts w:ascii="Times New Roman" w:eastAsia="Times New Roman" w:hAnsi="Times New Roman" w:cs="Times New Roman"/>
          <w:snapToGrid w:val="0"/>
          <w:sz w:val="28"/>
          <w:szCs w:val="28"/>
          <w:lang w:bidi="en-US"/>
        </w:rPr>
        <w:softHyphen/>
        <w:t>бить повний хід і зупиниться в крайній правій позиції. При зво</w:t>
      </w:r>
      <w:r w:rsidRPr="00A2294A">
        <w:rPr>
          <w:rFonts w:ascii="Times New Roman" w:eastAsia="Times New Roman" w:hAnsi="Times New Roman" w:cs="Times New Roman"/>
          <w:snapToGrid w:val="0"/>
          <w:sz w:val="28"/>
          <w:szCs w:val="28"/>
          <w:lang w:bidi="en-US"/>
        </w:rPr>
        <w:softHyphen/>
        <w:t>ротному переключенні розподільника поршень повернеться у вихідну позицію. У більшості випадків практичного використання пневмоприводів керування ними автоматизоване, тобто зміна положень розподіль</w:t>
      </w:r>
      <w:r w:rsidRPr="00A2294A">
        <w:rPr>
          <w:rFonts w:ascii="Times New Roman" w:eastAsia="Times New Roman" w:hAnsi="Times New Roman" w:cs="Times New Roman"/>
          <w:snapToGrid w:val="0"/>
          <w:sz w:val="28"/>
          <w:szCs w:val="28"/>
          <w:lang w:bidi="en-US"/>
        </w:rPr>
        <w:softHyphen/>
        <w:t xml:space="preserve">ників, керуючих роботою пневмоциліндрів, проводиться у певному порядку за допомогою пневматичних, електричних чи </w:t>
      </w:r>
      <w:r w:rsidRPr="00A2294A">
        <w:rPr>
          <w:rFonts w:ascii="Times New Roman" w:eastAsia="Times New Roman" w:hAnsi="Times New Roman" w:cs="Times New Roman"/>
          <w:snapToGrid w:val="0"/>
          <w:sz w:val="28"/>
          <w:szCs w:val="28"/>
          <w:lang w:bidi="en-US"/>
        </w:rPr>
        <w:lastRenderedPageBreak/>
        <w:t xml:space="preserve">механічних сигналів керування. Наприклад, пневмоциліндри 2 і 6 (рис. </w:t>
      </w:r>
      <w:r w:rsidRPr="00B9533E">
        <w:rPr>
          <w:rFonts w:ascii="Times New Roman" w:eastAsia="Times New Roman" w:hAnsi="Times New Roman" w:cs="Times New Roman"/>
          <w:snapToGrid w:val="0"/>
          <w:sz w:val="28"/>
          <w:szCs w:val="28"/>
          <w:lang w:bidi="en-US"/>
        </w:rPr>
        <w:t>1.2</w:t>
      </w:r>
      <w:r w:rsidRPr="00A2294A">
        <w:rPr>
          <w:rFonts w:ascii="Times New Roman" w:eastAsia="Times New Roman" w:hAnsi="Times New Roman" w:cs="Times New Roman"/>
          <w:snapToGrid w:val="0"/>
          <w:sz w:val="28"/>
          <w:szCs w:val="28"/>
          <w:lang w:bidi="en-US"/>
        </w:rPr>
        <w:t>) в автоматичному режимі виконують такий робочий цикл: хід вперед поршня циліндра 2 — хід вперед поршня циліндра  6 — хід назад поршня циліндра 2 — хід назад поршня циліндра 6. Названа по</w:t>
      </w:r>
      <w:r w:rsidRPr="00A2294A">
        <w:rPr>
          <w:rFonts w:ascii="Times New Roman" w:eastAsia="Times New Roman" w:hAnsi="Times New Roman" w:cs="Times New Roman"/>
          <w:snapToGrid w:val="0"/>
          <w:sz w:val="28"/>
          <w:szCs w:val="28"/>
          <w:lang w:bidi="en-US"/>
        </w:rPr>
        <w:softHyphen/>
        <w:t xml:space="preserve">слідовність рухів забезпечується розподільниками 1 і 7 з двостороннім пневмокеруванням. </w:t>
      </w:r>
    </w:p>
    <w:p w14:paraId="30B574AE" w14:textId="77777777" w:rsidR="006934B4" w:rsidRDefault="006934B4" w:rsidP="00B9533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Сигнали керування послідовно подаються пневмоклапанами 5, 9, 3 і 8,</w:t>
      </w:r>
    </w:p>
    <w:p w14:paraId="12078393" w14:textId="6F005423" w:rsidR="006934B4" w:rsidRDefault="006934B4" w:rsidP="00B9533E">
      <w:pPr>
        <w:widowControl w:val="0"/>
        <w:spacing w:after="0" w:line="276" w:lineRule="auto"/>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кожен з яких спрацьовує по закінченні від</w:t>
      </w:r>
      <w:r w:rsidRPr="00A2294A">
        <w:rPr>
          <w:rFonts w:ascii="Times New Roman" w:eastAsia="Times New Roman" w:hAnsi="Times New Roman" w:cs="Times New Roman"/>
          <w:snapToGrid w:val="0"/>
          <w:sz w:val="28"/>
          <w:szCs w:val="28"/>
          <w:lang w:bidi="en-US"/>
        </w:rPr>
        <w:softHyphen/>
        <w:t>повідного руху одного з пневмоциліндрів.</w:t>
      </w:r>
      <w:r>
        <w:rPr>
          <w:rFonts w:ascii="Times New Roman" w:eastAsia="Times New Roman" w:hAnsi="Times New Roman" w:cs="Times New Roman"/>
          <w:snapToGrid w:val="0"/>
          <w:sz w:val="28"/>
          <w:szCs w:val="28"/>
          <w:lang w:bidi="en-US"/>
        </w:rPr>
        <w:t xml:space="preserve"> </w:t>
      </w:r>
      <w:r w:rsidRPr="00A2294A">
        <w:rPr>
          <w:rFonts w:ascii="Times New Roman" w:eastAsia="Times New Roman" w:hAnsi="Times New Roman" w:cs="Times New Roman"/>
          <w:snapToGrid w:val="0"/>
          <w:sz w:val="28"/>
          <w:szCs w:val="28"/>
          <w:lang w:bidi="en-US"/>
        </w:rPr>
        <w:t>Якщо яка-небудь із команд автоматичного циклу не виконується, тобто відповідний хід одного із поршнів не зроблений або не доведений до кінця, наступна команда циклу просто не буде подана і вся система заблокується.</w:t>
      </w:r>
    </w:p>
    <w:p w14:paraId="799A653D" w14:textId="483AF5C8" w:rsidR="006934B4" w:rsidRDefault="006934B4" w:rsidP="005A242E">
      <w:pPr>
        <w:widowControl w:val="0"/>
        <w:spacing w:after="0" w:line="360" w:lineRule="auto"/>
        <w:ind w:firstLine="851"/>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noProof/>
          <w:sz w:val="28"/>
          <w:szCs w:val="28"/>
          <w:lang w:eastAsia="uk-UA"/>
        </w:rPr>
        <w:drawing>
          <wp:anchor distT="0" distB="0" distL="114300" distR="114300" simplePos="0" relativeHeight="251709440" behindDoc="0" locked="0" layoutInCell="1" allowOverlap="1" wp14:anchorId="153589C4" wp14:editId="41F2D8E1">
            <wp:simplePos x="0" y="0"/>
            <wp:positionH relativeFrom="margin">
              <wp:posOffset>0</wp:posOffset>
            </wp:positionH>
            <wp:positionV relativeFrom="paragraph">
              <wp:posOffset>304165</wp:posOffset>
            </wp:positionV>
            <wp:extent cx="5767705" cy="3171825"/>
            <wp:effectExtent l="0" t="0" r="4445" b="9525"/>
            <wp:wrapTopAndBottom/>
            <wp:docPr id="11376" name="Рисунок 11376" descr="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7,2"/>
                    <pic:cNvPicPr>
                      <a:picLocks noChangeAspect="1" noChangeArrowheads="1"/>
                    </pic:cNvPicPr>
                  </pic:nvPicPr>
                  <pic:blipFill>
                    <a:blip r:embed="rId12" cstate="print"/>
                    <a:srcRect/>
                    <a:stretch>
                      <a:fillRect/>
                    </a:stretch>
                  </pic:blipFill>
                  <pic:spPr bwMode="auto">
                    <a:xfrm>
                      <a:off x="0" y="0"/>
                      <a:ext cx="5767705" cy="3171825"/>
                    </a:xfrm>
                    <a:prstGeom prst="rect">
                      <a:avLst/>
                    </a:prstGeom>
                    <a:noFill/>
                    <a:ln w="9525">
                      <a:noFill/>
                      <a:miter lim="800000"/>
                      <a:headEnd/>
                      <a:tailEnd/>
                    </a:ln>
                  </pic:spPr>
                </pic:pic>
              </a:graphicData>
            </a:graphic>
            <wp14:sizeRelV relativeFrom="margin">
              <wp14:pctHeight>0</wp14:pctHeight>
            </wp14:sizeRelV>
          </wp:anchor>
        </w:drawing>
      </w:r>
      <w:r w:rsidR="00A2294A" w:rsidRPr="00A2294A">
        <w:rPr>
          <w:rFonts w:ascii="Times New Roman" w:eastAsia="Times New Roman" w:hAnsi="Times New Roman" w:cs="Times New Roman"/>
          <w:snapToGrid w:val="0"/>
          <w:sz w:val="28"/>
          <w:szCs w:val="28"/>
          <w:lang w:bidi="en-US"/>
        </w:rPr>
        <w:t xml:space="preserve"> </w:t>
      </w:r>
    </w:p>
    <w:p w14:paraId="26F03EB6" w14:textId="77777777" w:rsidR="005A16DC" w:rsidRDefault="005A16DC" w:rsidP="005A242E">
      <w:pPr>
        <w:widowControl w:val="0"/>
        <w:spacing w:after="0" w:line="360" w:lineRule="auto"/>
        <w:ind w:firstLine="851"/>
        <w:rPr>
          <w:rFonts w:ascii="Times New Roman" w:eastAsia="Times New Roman" w:hAnsi="Times New Roman" w:cs="Times New Roman"/>
          <w:snapToGrid w:val="0"/>
          <w:sz w:val="28"/>
          <w:szCs w:val="28"/>
          <w:lang w:bidi="en-US"/>
        </w:rPr>
      </w:pPr>
    </w:p>
    <w:p w14:paraId="79E17FDA" w14:textId="77777777" w:rsidR="006934B4" w:rsidRDefault="006934B4" w:rsidP="004F6DFA">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Рис. </w:t>
      </w:r>
      <w:r w:rsidRPr="003E03F0">
        <w:rPr>
          <w:rFonts w:ascii="Times New Roman" w:eastAsia="Times New Roman" w:hAnsi="Times New Roman" w:cs="Times New Roman"/>
          <w:snapToGrid w:val="0"/>
          <w:sz w:val="28"/>
          <w:szCs w:val="28"/>
          <w:lang w:bidi="en-US"/>
        </w:rPr>
        <w:t>1.2</w:t>
      </w:r>
      <w:r w:rsidRPr="006934B4">
        <w:rPr>
          <w:rFonts w:ascii="Times New Roman" w:eastAsia="Times New Roman" w:hAnsi="Times New Roman" w:cs="Times New Roman"/>
          <w:i/>
          <w:snapToGrid w:val="0"/>
          <w:sz w:val="28"/>
          <w:szCs w:val="28"/>
          <w:lang w:bidi="en-US"/>
        </w:rPr>
        <w:t>.</w:t>
      </w:r>
      <w:r>
        <w:rPr>
          <w:rFonts w:ascii="Times New Roman" w:eastAsia="Times New Roman" w:hAnsi="Times New Roman" w:cs="Times New Roman"/>
          <w:snapToGrid w:val="0"/>
          <w:sz w:val="28"/>
          <w:szCs w:val="28"/>
          <w:lang w:bidi="en-US"/>
        </w:rPr>
        <w:t xml:space="preserve"> Схема пневмосистеми з автоматичним керуванням</w:t>
      </w:r>
    </w:p>
    <w:p w14:paraId="3B5FCCDA" w14:textId="516D5476" w:rsidR="00A2294A" w:rsidRPr="00A2294A" w:rsidRDefault="00A2294A" w:rsidP="00B9533E">
      <w:pPr>
        <w:widowControl w:val="0"/>
        <w:spacing w:after="0" w:line="276" w:lineRule="auto"/>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система заблокується. Пневмотумблер 4 виконує роль пускової кнопки і дає змогу зупинити роботу системи по закінченні робочого циклу. Якщо пневмотумблер включити і зразу ж виключити, система відпрацює один повний цикл і зупиниться в вихідному положенні. Якщо пневмотумблер включити і не виключати, система буде відпрацьовувати цикл за циклом. Ви</w:t>
      </w:r>
      <w:r w:rsidRPr="00A2294A">
        <w:rPr>
          <w:rFonts w:ascii="Times New Roman" w:eastAsia="Times New Roman" w:hAnsi="Times New Roman" w:cs="Times New Roman"/>
          <w:snapToGrid w:val="0"/>
          <w:sz w:val="28"/>
          <w:szCs w:val="28"/>
          <w:lang w:bidi="en-US"/>
        </w:rPr>
        <w:softHyphen/>
        <w:t>ключити пневмотумблер можна в будь-який момент роботи, але система зупиниться завжди у вихідному положенні після закінчення всіх операцій останнього виконуваного циклу.</w:t>
      </w:r>
    </w:p>
    <w:p w14:paraId="65428A2E" w14:textId="77777777" w:rsidR="00A2294A" w:rsidRPr="00A2294A" w:rsidRDefault="00A2294A" w:rsidP="00B9533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 xml:space="preserve">Наведені приклади дають уявлення про структуру пневматичних приводів, яка включає пневмодвигуни, розподільники, апаратуру керування, прилади підготовки повітря і систему трубопроводів. Крім того, в структуру </w:t>
      </w:r>
      <w:r w:rsidRPr="00A2294A">
        <w:rPr>
          <w:rFonts w:ascii="Times New Roman" w:eastAsia="Times New Roman" w:hAnsi="Times New Roman" w:cs="Times New Roman"/>
          <w:snapToGrid w:val="0"/>
          <w:sz w:val="28"/>
          <w:szCs w:val="28"/>
          <w:lang w:bidi="en-US"/>
        </w:rPr>
        <w:lastRenderedPageBreak/>
        <w:t>пневмоприводів можуть входити регулююча і контрольно-вимірювальна апаратура, прилади захисту і блокування, різні допоміжні пристрої.</w:t>
      </w:r>
    </w:p>
    <w:p w14:paraId="44BBEF63" w14:textId="0D58DDD7" w:rsidR="00A2294A" w:rsidRDefault="00A2294A" w:rsidP="003E03F0">
      <w:pPr>
        <w:spacing w:before="240" w:after="60" w:line="276" w:lineRule="auto"/>
        <w:jc w:val="center"/>
        <w:outlineLvl w:val="4"/>
        <w:rPr>
          <w:rFonts w:ascii="Times New Roman" w:eastAsiaTheme="minorEastAsia" w:hAnsi="Times New Roman" w:cs="Times New Roman"/>
          <w:b/>
          <w:bCs/>
          <w:i/>
          <w:iCs/>
          <w:sz w:val="28"/>
          <w:szCs w:val="28"/>
          <w:lang w:val="ru-RU" w:bidi="en-US"/>
        </w:rPr>
      </w:pPr>
      <w:r w:rsidRPr="00A2294A">
        <w:rPr>
          <w:rFonts w:ascii="Times New Roman" w:eastAsiaTheme="minorEastAsia" w:hAnsi="Times New Roman" w:cs="Times New Roman"/>
          <w:b/>
          <w:bCs/>
          <w:i/>
          <w:iCs/>
          <w:sz w:val="28"/>
          <w:szCs w:val="28"/>
          <w:lang w:bidi="en-US"/>
        </w:rPr>
        <w:t xml:space="preserve">1.2 </w:t>
      </w:r>
      <w:r w:rsidRPr="00A2294A">
        <w:rPr>
          <w:rFonts w:ascii="Times New Roman" w:eastAsiaTheme="minorEastAsia" w:hAnsi="Times New Roman" w:cs="Times New Roman"/>
          <w:b/>
          <w:bCs/>
          <w:i/>
          <w:iCs/>
          <w:sz w:val="28"/>
          <w:szCs w:val="28"/>
          <w:lang w:val="ru-RU" w:bidi="en-US"/>
        </w:rPr>
        <w:t>Класифікація пневмодвигунів</w:t>
      </w:r>
    </w:p>
    <w:p w14:paraId="36EBFD4C" w14:textId="77777777" w:rsidR="003E03F0" w:rsidRPr="00A2294A" w:rsidRDefault="003E03F0" w:rsidP="003E03F0">
      <w:pPr>
        <w:spacing w:before="240" w:after="60" w:line="276" w:lineRule="auto"/>
        <w:jc w:val="center"/>
        <w:outlineLvl w:val="4"/>
        <w:rPr>
          <w:rFonts w:ascii="Times New Roman" w:eastAsiaTheme="minorEastAsia" w:hAnsi="Times New Roman" w:cs="Times New Roman"/>
          <w:b/>
          <w:bCs/>
          <w:i/>
          <w:iCs/>
          <w:sz w:val="28"/>
          <w:szCs w:val="28"/>
          <w:lang w:val="ru-RU" w:bidi="en-US"/>
        </w:rPr>
      </w:pPr>
    </w:p>
    <w:p w14:paraId="78DB7949"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Пневматичний двигун є головною ланкою у структурі пневмопривода. Від типу двигуна, його конст</w:t>
      </w:r>
      <w:r w:rsidRPr="00A2294A">
        <w:rPr>
          <w:rFonts w:ascii="Times New Roman" w:eastAsia="Times New Roman" w:hAnsi="Times New Roman" w:cs="Times New Roman"/>
          <w:snapToGrid w:val="0"/>
          <w:sz w:val="28"/>
          <w:szCs w:val="28"/>
          <w:lang w:bidi="en-US"/>
        </w:rPr>
        <w:softHyphen/>
        <w:t>руктивних розмірів і потрібних динамічних характеристик залежить вибір схеми керування, типаж апаратури регулювання та керування, габарити та пропускна здатність пневмоліній і пневмоапаратів.</w:t>
      </w:r>
    </w:p>
    <w:p w14:paraId="34BDD77A" w14:textId="77777777" w:rsidR="000559CD"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 xml:space="preserve">Ознаки, за якими класифікують об'ємні пневмодвигуни, встановлені ДСТУ 17752—81. Залежно від характеру руху вихідної ланки пневмодвигуни діляться на три групи: </w:t>
      </w:r>
    </w:p>
    <w:p w14:paraId="3A3C8B58" w14:textId="2B9E147A" w:rsidR="000559CD" w:rsidRDefault="00B9533E"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1)</w:t>
      </w:r>
      <w:r w:rsidR="00A2294A" w:rsidRPr="00A2294A">
        <w:rPr>
          <w:rFonts w:ascii="Times New Roman" w:eastAsia="Times New Roman" w:hAnsi="Times New Roman" w:cs="Times New Roman"/>
          <w:snapToGrid w:val="0"/>
          <w:sz w:val="28"/>
          <w:szCs w:val="28"/>
          <w:lang w:bidi="en-US"/>
        </w:rPr>
        <w:t>двигуни лінійні зворотно-</w:t>
      </w:r>
      <w:r w:rsidR="00A2294A" w:rsidRPr="00A2294A">
        <w:rPr>
          <w:rFonts w:ascii="Times New Roman" w:eastAsia="Times New Roman" w:hAnsi="Times New Roman" w:cs="Times New Roman"/>
          <w:snapToGrid w:val="0"/>
          <w:sz w:val="28"/>
          <w:szCs w:val="28"/>
          <w:lang w:bidi="en-US"/>
        </w:rPr>
        <w:softHyphen/>
        <w:t>поступальної дії;</w:t>
      </w:r>
    </w:p>
    <w:p w14:paraId="570B1A57" w14:textId="1DC23583" w:rsidR="000559CD" w:rsidRDefault="00B9533E" w:rsidP="000559CD">
      <w:pPr>
        <w:widowControl w:val="0"/>
        <w:spacing w:after="0" w:line="276" w:lineRule="auto"/>
        <w:ind w:firstLine="851"/>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2)</w:t>
      </w:r>
      <w:r w:rsidR="00A2294A" w:rsidRPr="00A2294A">
        <w:rPr>
          <w:rFonts w:ascii="Times New Roman" w:eastAsia="Times New Roman" w:hAnsi="Times New Roman" w:cs="Times New Roman"/>
          <w:snapToGrid w:val="0"/>
          <w:sz w:val="28"/>
          <w:szCs w:val="28"/>
          <w:lang w:bidi="en-US"/>
        </w:rPr>
        <w:t>двигуни</w:t>
      </w:r>
      <w:r w:rsidR="000559CD" w:rsidRPr="001F371F">
        <w:rPr>
          <w:rFonts w:ascii="Times New Roman" w:eastAsia="Times New Roman" w:hAnsi="Times New Roman" w:cs="Times New Roman"/>
          <w:snapToGrid w:val="0"/>
          <w:sz w:val="28"/>
          <w:szCs w:val="28"/>
          <w:lang w:bidi="en-US"/>
        </w:rPr>
        <w:t xml:space="preserve"> </w:t>
      </w:r>
      <w:r w:rsidR="00A2294A" w:rsidRPr="00A2294A">
        <w:rPr>
          <w:rFonts w:ascii="Times New Roman" w:eastAsia="Times New Roman" w:hAnsi="Times New Roman" w:cs="Times New Roman"/>
          <w:snapToGrid w:val="0"/>
          <w:sz w:val="28"/>
          <w:szCs w:val="28"/>
          <w:lang w:bidi="en-US"/>
        </w:rPr>
        <w:t xml:space="preserve"> </w:t>
      </w:r>
      <w:r w:rsidR="008933BC">
        <w:rPr>
          <w:rFonts w:ascii="Times New Roman" w:eastAsia="Times New Roman" w:hAnsi="Times New Roman" w:cs="Times New Roman"/>
          <w:snapToGrid w:val="0"/>
          <w:sz w:val="28"/>
          <w:szCs w:val="28"/>
          <w:lang w:bidi="en-US"/>
        </w:rPr>
        <w:t xml:space="preserve"> </w:t>
      </w:r>
      <w:r w:rsidR="00A2294A" w:rsidRPr="008933BC">
        <w:rPr>
          <w:rFonts w:ascii="Times New Roman" w:eastAsia="Times New Roman" w:hAnsi="Times New Roman" w:cs="Times New Roman"/>
          <w:snapToGrid w:val="0"/>
          <w:sz w:val="28"/>
          <w:szCs w:val="28"/>
          <w:lang w:bidi="en-US"/>
        </w:rPr>
        <w:t xml:space="preserve">поворотної дії; </w:t>
      </w:r>
    </w:p>
    <w:p w14:paraId="1E004A33" w14:textId="717E8506" w:rsidR="003E2D62" w:rsidRDefault="00B9533E" w:rsidP="000559CD">
      <w:pPr>
        <w:widowControl w:val="0"/>
        <w:spacing w:after="0" w:line="276" w:lineRule="auto"/>
        <w:ind w:firstLine="851"/>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3)</w:t>
      </w:r>
      <w:r w:rsidR="000559CD" w:rsidRPr="001F371F">
        <w:rPr>
          <w:rFonts w:ascii="Times New Roman" w:eastAsia="Times New Roman" w:hAnsi="Times New Roman" w:cs="Times New Roman"/>
          <w:snapToGrid w:val="0"/>
          <w:sz w:val="28"/>
          <w:szCs w:val="28"/>
          <w:lang w:bidi="en-US"/>
        </w:rPr>
        <w:t xml:space="preserve"> </w:t>
      </w:r>
      <w:r w:rsidR="00A2294A" w:rsidRPr="008933BC">
        <w:rPr>
          <w:rFonts w:ascii="Times New Roman" w:eastAsia="Times New Roman" w:hAnsi="Times New Roman" w:cs="Times New Roman"/>
          <w:snapToGrid w:val="0"/>
          <w:sz w:val="28"/>
          <w:szCs w:val="28"/>
          <w:lang w:bidi="en-US"/>
        </w:rPr>
        <w:t>пневмомотори.</w:t>
      </w:r>
    </w:p>
    <w:p w14:paraId="11E0D104" w14:textId="097C46F7" w:rsidR="003E2D62" w:rsidRDefault="003E2D62" w:rsidP="00B9533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 xml:space="preserve">До першої групи належать поршневі та плунжерні пневмоциліндри, </w:t>
      </w:r>
    </w:p>
    <w:p w14:paraId="67E5B21D" w14:textId="78BF3D73" w:rsidR="00A2294A" w:rsidRPr="00A2294A" w:rsidRDefault="003E2D62" w:rsidP="00B9533E">
      <w:pPr>
        <w:widowControl w:val="0"/>
        <w:spacing w:after="0" w:line="276" w:lineRule="auto"/>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мембранні та с</w:t>
      </w:r>
      <w:r>
        <w:rPr>
          <w:rFonts w:ascii="Times New Roman" w:eastAsia="Times New Roman" w:hAnsi="Times New Roman" w:cs="Times New Roman"/>
          <w:snapToGrid w:val="0"/>
          <w:sz w:val="28"/>
          <w:szCs w:val="28"/>
          <w:lang w:bidi="en-US"/>
        </w:rPr>
        <w:t>и</w:t>
      </w:r>
      <w:r w:rsidRPr="00A2294A">
        <w:rPr>
          <w:rFonts w:ascii="Times New Roman" w:eastAsia="Times New Roman" w:hAnsi="Times New Roman" w:cs="Times New Roman"/>
          <w:snapToGrid w:val="0"/>
          <w:sz w:val="28"/>
          <w:szCs w:val="28"/>
          <w:lang w:bidi="en-US"/>
        </w:rPr>
        <w:t>льфонні камери з прямолінійним зворотно-</w:t>
      </w:r>
      <w:r w:rsidRPr="00A2294A">
        <w:rPr>
          <w:rFonts w:ascii="Times New Roman" w:eastAsia="Times New Roman" w:hAnsi="Times New Roman" w:cs="Times New Roman"/>
          <w:snapToGrid w:val="0"/>
          <w:sz w:val="28"/>
          <w:szCs w:val="28"/>
          <w:lang w:bidi="en-US"/>
        </w:rPr>
        <w:softHyphen/>
        <w:t>поступальним рухом вихідного штока. Вони можуть бути одно- та двосторонньої дії, дво- та</w:t>
      </w:r>
      <w:r w:rsidR="00A2294A" w:rsidRPr="00A2294A">
        <w:rPr>
          <w:rFonts w:ascii="Times New Roman" w:eastAsia="Times New Roman" w:hAnsi="Times New Roman" w:cs="Times New Roman"/>
          <w:snapToGrid w:val="0"/>
          <w:sz w:val="28"/>
          <w:szCs w:val="28"/>
          <w:lang w:bidi="en-US"/>
        </w:rPr>
        <w:t>багатопозиційними, одноступеневими і телескопічними.</w:t>
      </w:r>
    </w:p>
    <w:p w14:paraId="71EEF3F9"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В пневмоприводах односторонньої дії рухомий елемент (пор</w:t>
      </w:r>
      <w:r w:rsidRPr="00A2294A">
        <w:rPr>
          <w:rFonts w:ascii="Times New Roman" w:eastAsia="Times New Roman" w:hAnsi="Times New Roman" w:cs="Times New Roman"/>
          <w:snapToGrid w:val="0"/>
          <w:sz w:val="28"/>
          <w:szCs w:val="28"/>
          <w:lang w:bidi="en-US"/>
        </w:rPr>
        <w:softHyphen/>
        <w:t>шень, плунжер, опорний диск мембрани) переміщується під дією тиску повітря тільки в одному напрямку. Зворотний хід викону</w:t>
      </w:r>
      <w:r w:rsidRPr="00A2294A">
        <w:rPr>
          <w:rFonts w:ascii="Times New Roman" w:eastAsia="Times New Roman" w:hAnsi="Times New Roman" w:cs="Times New Roman"/>
          <w:snapToGrid w:val="0"/>
          <w:sz w:val="28"/>
          <w:szCs w:val="28"/>
          <w:lang w:bidi="en-US"/>
        </w:rPr>
        <w:softHyphen/>
        <w:t>ється за рахунок дії пружини, сили тяжіння (при вертикальному напрямку руху) або з допомогою іншого приводу. В приводах дво</w:t>
      </w:r>
      <w:r w:rsidRPr="00A2294A">
        <w:rPr>
          <w:rFonts w:ascii="Times New Roman" w:eastAsia="Times New Roman" w:hAnsi="Times New Roman" w:cs="Times New Roman"/>
          <w:snapToGrid w:val="0"/>
          <w:sz w:val="28"/>
          <w:szCs w:val="28"/>
          <w:lang w:bidi="en-US"/>
        </w:rPr>
        <w:softHyphen/>
        <w:t>сторонньої дії рухомий елемент переміщується тиском повітря як в прямому, так і в зворотному напрямках.</w:t>
      </w:r>
    </w:p>
    <w:p w14:paraId="771297CE"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Більшість пневмодвигунів першої групи має одноступеневу кон</w:t>
      </w:r>
      <w:r w:rsidRPr="00A2294A">
        <w:rPr>
          <w:rFonts w:ascii="Times New Roman" w:eastAsia="Times New Roman" w:hAnsi="Times New Roman" w:cs="Times New Roman"/>
          <w:snapToGrid w:val="0"/>
          <w:sz w:val="28"/>
          <w:szCs w:val="28"/>
          <w:lang w:bidi="en-US"/>
        </w:rPr>
        <w:softHyphen/>
        <w:t>струкцію з двома фіксованими позиціями рухомого елемента. При об</w:t>
      </w:r>
      <w:r w:rsidRPr="00A2294A">
        <w:rPr>
          <w:rFonts w:ascii="Times New Roman" w:eastAsia="Times New Roman" w:hAnsi="Times New Roman" w:cs="Times New Roman"/>
          <w:snapToGrid w:val="0"/>
          <w:sz w:val="28"/>
          <w:szCs w:val="28"/>
          <w:lang w:bidi="en-US"/>
        </w:rPr>
        <w:softHyphen/>
        <w:t>межених розмірах привода по довжині і потребі в значній величині ходу використовують спеціальні багатоступеневі телескопічні конструкції циліндрів. Якщо потрібно забезпечити фіксовану зупинку рухомого елемента приводу в кількох позиціях діапазону його робо</w:t>
      </w:r>
      <w:r w:rsidRPr="00A2294A">
        <w:rPr>
          <w:rFonts w:ascii="Times New Roman" w:eastAsia="Times New Roman" w:hAnsi="Times New Roman" w:cs="Times New Roman"/>
          <w:snapToGrid w:val="0"/>
          <w:sz w:val="28"/>
          <w:szCs w:val="28"/>
          <w:lang w:bidi="en-US"/>
        </w:rPr>
        <w:softHyphen/>
        <w:t>чого ходу, використовують спеціальні багатопозиційні конструкції.</w:t>
      </w:r>
    </w:p>
    <w:p w14:paraId="1F56BFE3"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До другої групи належать поворотні пневмодвигуни із зворотно</w:t>
      </w:r>
      <w:r w:rsidRPr="00A2294A">
        <w:rPr>
          <w:rFonts w:ascii="Times New Roman" w:eastAsia="Times New Roman" w:hAnsi="Times New Roman" w:cs="Times New Roman"/>
          <w:snapToGrid w:val="0"/>
          <w:sz w:val="28"/>
          <w:szCs w:val="28"/>
          <w:lang w:bidi="en-US"/>
        </w:rPr>
        <w:softHyphen/>
        <w:t>-поступальним круговим рухом вихідної ланки — поворотного вала, який має обмежений кут повороту. Залежно від конструкції ці пнев</w:t>
      </w:r>
      <w:r w:rsidRPr="00A2294A">
        <w:rPr>
          <w:rFonts w:ascii="Times New Roman" w:eastAsia="Times New Roman" w:hAnsi="Times New Roman" w:cs="Times New Roman"/>
          <w:snapToGrid w:val="0"/>
          <w:sz w:val="28"/>
          <w:szCs w:val="28"/>
          <w:lang w:bidi="en-US"/>
        </w:rPr>
        <w:softHyphen/>
        <w:t>модвигуни можуть бути шиберними або поршневими, плунжерними, мембранними в поєднанні з різними передачами (важільними, зуб</w:t>
      </w:r>
      <w:r w:rsidRPr="00A2294A">
        <w:rPr>
          <w:rFonts w:ascii="Times New Roman" w:eastAsia="Times New Roman" w:hAnsi="Times New Roman" w:cs="Times New Roman"/>
          <w:snapToGrid w:val="0"/>
          <w:sz w:val="28"/>
          <w:szCs w:val="28"/>
          <w:lang w:bidi="en-US"/>
        </w:rPr>
        <w:softHyphen/>
        <w:t>чато-рейковими і т. п.).</w:t>
      </w:r>
    </w:p>
    <w:p w14:paraId="5E0C194A" w14:textId="7912A890" w:rsidR="00A2294A" w:rsidRDefault="00A2294A" w:rsidP="006934B4">
      <w:pPr>
        <w:widowControl w:val="0"/>
        <w:spacing w:after="0" w:line="276" w:lineRule="auto"/>
        <w:ind w:firstLine="851"/>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У третю групу входять пневмодвигуни з обертальним рухом ви</w:t>
      </w:r>
      <w:r w:rsidRPr="00A2294A">
        <w:rPr>
          <w:rFonts w:ascii="Times New Roman" w:eastAsia="Times New Roman" w:hAnsi="Times New Roman" w:cs="Times New Roman"/>
          <w:snapToGrid w:val="0"/>
          <w:sz w:val="28"/>
          <w:szCs w:val="28"/>
          <w:lang w:bidi="en-US"/>
        </w:rPr>
        <w:softHyphen/>
        <w:t>хідного вала — пневмомотори. Практичне застосування знайшли пластинчасті, шестеренні та поршневі пневмомотори</w:t>
      </w:r>
      <w:r w:rsidR="001161F1">
        <w:rPr>
          <w:rFonts w:ascii="Times New Roman" w:eastAsia="Times New Roman" w:hAnsi="Times New Roman" w:cs="Times New Roman"/>
          <w:snapToGrid w:val="0"/>
          <w:sz w:val="28"/>
          <w:szCs w:val="28"/>
          <w:lang w:bidi="en-US"/>
        </w:rPr>
        <w:t xml:space="preserve"> </w:t>
      </w:r>
      <w:r w:rsidR="006934B4" w:rsidRPr="001F371F">
        <w:rPr>
          <w:rFonts w:ascii="Times New Roman" w:eastAsia="Times New Roman" w:hAnsi="Times New Roman" w:cs="Times New Roman"/>
          <w:snapToGrid w:val="0"/>
          <w:sz w:val="28"/>
          <w:szCs w:val="28"/>
          <w:lang w:val="ru-RU" w:bidi="en-US"/>
        </w:rPr>
        <w:t>[</w:t>
      </w:r>
      <w:r w:rsidR="001161F1">
        <w:rPr>
          <w:rFonts w:ascii="Times New Roman" w:eastAsia="Times New Roman" w:hAnsi="Times New Roman" w:cs="Times New Roman"/>
          <w:snapToGrid w:val="0"/>
          <w:sz w:val="28"/>
          <w:szCs w:val="28"/>
          <w:lang w:bidi="en-US"/>
        </w:rPr>
        <w:t>1-</w:t>
      </w:r>
      <w:r w:rsidR="0093186B">
        <w:rPr>
          <w:rFonts w:ascii="Times New Roman" w:eastAsia="Times New Roman" w:hAnsi="Times New Roman" w:cs="Times New Roman"/>
          <w:snapToGrid w:val="0"/>
          <w:sz w:val="28"/>
          <w:szCs w:val="28"/>
          <w:lang w:bidi="en-US"/>
        </w:rPr>
        <w:t>5</w:t>
      </w:r>
      <w:r w:rsidR="006934B4" w:rsidRPr="001F371F">
        <w:rPr>
          <w:rFonts w:ascii="Times New Roman" w:eastAsia="Times New Roman" w:hAnsi="Times New Roman" w:cs="Times New Roman"/>
          <w:snapToGrid w:val="0"/>
          <w:sz w:val="28"/>
          <w:szCs w:val="28"/>
          <w:lang w:val="ru-RU" w:bidi="en-US"/>
        </w:rPr>
        <w:t>]</w:t>
      </w:r>
      <w:r w:rsidR="0093186B">
        <w:rPr>
          <w:rFonts w:ascii="Times New Roman" w:eastAsia="Times New Roman" w:hAnsi="Times New Roman" w:cs="Times New Roman"/>
          <w:snapToGrid w:val="0"/>
          <w:sz w:val="28"/>
          <w:szCs w:val="28"/>
          <w:lang w:bidi="en-US"/>
        </w:rPr>
        <w:t>.</w:t>
      </w:r>
    </w:p>
    <w:p w14:paraId="11332412" w14:textId="77777777" w:rsidR="00A2294A" w:rsidRDefault="00A2294A" w:rsidP="006934B4">
      <w:pPr>
        <w:spacing w:before="240" w:after="60" w:line="276" w:lineRule="auto"/>
        <w:jc w:val="center"/>
        <w:outlineLvl w:val="4"/>
        <w:rPr>
          <w:rFonts w:ascii="Times New Roman" w:eastAsiaTheme="minorEastAsia" w:hAnsi="Times New Roman" w:cs="Times New Roman"/>
          <w:b/>
          <w:bCs/>
          <w:i/>
          <w:iCs/>
          <w:sz w:val="28"/>
          <w:szCs w:val="28"/>
          <w:lang w:bidi="en-US"/>
        </w:rPr>
      </w:pPr>
      <w:r w:rsidRPr="00A2294A">
        <w:rPr>
          <w:rFonts w:ascii="Times New Roman" w:eastAsiaTheme="minorEastAsia" w:hAnsi="Times New Roman" w:cs="Times New Roman"/>
          <w:b/>
          <w:bCs/>
          <w:i/>
          <w:iCs/>
          <w:sz w:val="28"/>
          <w:szCs w:val="28"/>
          <w:lang w:bidi="en-US"/>
        </w:rPr>
        <w:lastRenderedPageBreak/>
        <w:t>1.3. Переваги та недоліки пневматичних приводів</w:t>
      </w:r>
    </w:p>
    <w:p w14:paraId="738E58A7" w14:textId="77777777" w:rsidR="003E03F0" w:rsidRPr="00A2294A" w:rsidRDefault="003E03F0" w:rsidP="006934B4">
      <w:pPr>
        <w:spacing w:before="240" w:after="60" w:line="276" w:lineRule="auto"/>
        <w:jc w:val="center"/>
        <w:outlineLvl w:val="4"/>
        <w:rPr>
          <w:rFonts w:ascii="Times New Roman" w:eastAsiaTheme="minorEastAsia" w:hAnsi="Times New Roman" w:cs="Times New Roman"/>
          <w:b/>
          <w:bCs/>
          <w:i/>
          <w:iCs/>
          <w:sz w:val="28"/>
          <w:szCs w:val="28"/>
          <w:lang w:bidi="en-US"/>
        </w:rPr>
      </w:pPr>
    </w:p>
    <w:p w14:paraId="71FB8780"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Застосуванню пневматичних приводів у техніці сприяє ряд їхніх позитивних якостей:</w:t>
      </w:r>
    </w:p>
    <w:p w14:paraId="598A25D8"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1) можливість живлення від централізованої мережі стиснутого повітря при відносній простоті транспортування цього виду енергії на значну відстань;</w:t>
      </w:r>
    </w:p>
    <w:p w14:paraId="23DAC27C"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2) високі швидкості спрацьовування пневматичних пристроїв;</w:t>
      </w:r>
    </w:p>
    <w:p w14:paraId="1A63E1EC"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3) безпека роботи в пожежо- та вибухонебезпечних умовах без застосування будь-яких допоміжних засобів захисту;</w:t>
      </w:r>
    </w:p>
    <w:p w14:paraId="04DECA2B"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4) можливість нормальної роботи в широкому діапазоні темпе</w:t>
      </w:r>
      <w:r w:rsidRPr="00A2294A">
        <w:rPr>
          <w:rFonts w:ascii="Times New Roman" w:eastAsia="Times New Roman" w:hAnsi="Times New Roman" w:cs="Times New Roman"/>
          <w:snapToGrid w:val="0"/>
          <w:sz w:val="28"/>
          <w:szCs w:val="28"/>
          <w:lang w:bidi="en-US"/>
        </w:rPr>
        <w:softHyphen/>
        <w:t>ратур, в умовах забрудненості навколишнього середовища, при ві</w:t>
      </w:r>
      <w:r w:rsidRPr="00A2294A">
        <w:rPr>
          <w:rFonts w:ascii="Times New Roman" w:eastAsia="Times New Roman" w:hAnsi="Times New Roman" w:cs="Times New Roman"/>
          <w:snapToGrid w:val="0"/>
          <w:sz w:val="28"/>
          <w:szCs w:val="28"/>
          <w:lang w:bidi="en-US"/>
        </w:rPr>
        <w:softHyphen/>
        <w:t>браціях, радіації тощо:</w:t>
      </w:r>
    </w:p>
    <w:p w14:paraId="71FE8645"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5) простота конструкцій і висока надійність   пневматичних пристроїв і апаратів;</w:t>
      </w:r>
    </w:p>
    <w:p w14:paraId="4C71FD2D"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6) нескладність догляду та обслуговування;</w:t>
      </w:r>
    </w:p>
    <w:p w14:paraId="4C0A87C8"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 xml:space="preserve">7) відносна дешевизна і швидке відшкодування затрат. </w:t>
      </w:r>
    </w:p>
    <w:p w14:paraId="4B07D4BA"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У той же час пневмоприводи мають значні недоліки, які суттєво звужують сферу їхнього ефективного використання:</w:t>
      </w:r>
    </w:p>
    <w:p w14:paraId="0678D1F2"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1) відносна дороговизна енергії стиснутого повітря;</w:t>
      </w:r>
    </w:p>
    <w:p w14:paraId="641AD361"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2) неможливість забезпечити заданий закон руху вихідної ланки пневмодвигуна без використання спеціальних пристроїв або конструкцій;</w:t>
      </w:r>
    </w:p>
    <w:p w14:paraId="742C1F5B"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3) нестабільність швидкості руху вихідної ланки особливо при змінних навантаженнях привода;</w:t>
      </w:r>
    </w:p>
    <w:p w14:paraId="5BBBCE35"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4) погані умови змащення поверхонь тертя рухомих елементів пневматичних пристроїв;</w:t>
      </w:r>
    </w:p>
    <w:p w14:paraId="4EE2B3AD" w14:textId="77777777" w:rsidR="00A2294A" w:rsidRP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5) низький коефіцієнт корисної дії пневмоприводів;</w:t>
      </w:r>
    </w:p>
    <w:p w14:paraId="6A13C751" w14:textId="77777777" w:rsidR="00A2294A" w:rsidRDefault="00A2294A"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6) необхідність захисту елементів приводу від корозії.</w:t>
      </w:r>
    </w:p>
    <w:p w14:paraId="1A6A575E" w14:textId="77777777" w:rsidR="005A16DC" w:rsidRPr="00A2294A" w:rsidRDefault="005A16DC" w:rsidP="006934B4">
      <w:pPr>
        <w:widowControl w:val="0"/>
        <w:spacing w:after="0" w:line="276" w:lineRule="auto"/>
        <w:ind w:firstLine="360"/>
        <w:jc w:val="both"/>
        <w:rPr>
          <w:rFonts w:ascii="Times New Roman" w:eastAsia="Times New Roman" w:hAnsi="Times New Roman" w:cs="Times New Roman"/>
          <w:snapToGrid w:val="0"/>
          <w:sz w:val="28"/>
          <w:szCs w:val="28"/>
          <w:lang w:bidi="en-US"/>
        </w:rPr>
      </w:pPr>
    </w:p>
    <w:p w14:paraId="13D2559B" w14:textId="77777777" w:rsidR="00A2294A" w:rsidRDefault="00A2294A" w:rsidP="006934B4">
      <w:pPr>
        <w:spacing w:before="240" w:after="60" w:line="276" w:lineRule="auto"/>
        <w:jc w:val="center"/>
        <w:outlineLvl w:val="4"/>
        <w:rPr>
          <w:rFonts w:ascii="Times New Roman" w:eastAsiaTheme="minorEastAsia" w:hAnsi="Times New Roman" w:cs="Times New Roman"/>
          <w:b/>
          <w:bCs/>
          <w:i/>
          <w:iCs/>
          <w:sz w:val="28"/>
          <w:szCs w:val="28"/>
          <w:lang w:val="ru-RU" w:bidi="en-US"/>
        </w:rPr>
      </w:pPr>
      <w:r w:rsidRPr="00A2294A">
        <w:rPr>
          <w:rFonts w:ascii="Times New Roman" w:eastAsiaTheme="minorEastAsia" w:hAnsi="Times New Roman" w:cs="Times New Roman"/>
          <w:b/>
          <w:bCs/>
          <w:i/>
          <w:iCs/>
          <w:sz w:val="28"/>
          <w:szCs w:val="28"/>
          <w:lang w:val="ru-RU" w:bidi="en-US"/>
        </w:rPr>
        <w:t>1.4. Застосування пневмоприводів</w:t>
      </w:r>
    </w:p>
    <w:p w14:paraId="69A28237" w14:textId="77777777" w:rsidR="005A16DC" w:rsidRPr="00A2294A" w:rsidRDefault="005A16DC" w:rsidP="006934B4">
      <w:pPr>
        <w:spacing w:before="240" w:after="60" w:line="276" w:lineRule="auto"/>
        <w:jc w:val="center"/>
        <w:outlineLvl w:val="4"/>
        <w:rPr>
          <w:rFonts w:ascii="Times New Roman" w:eastAsiaTheme="minorEastAsia" w:hAnsi="Times New Roman" w:cs="Times New Roman"/>
          <w:b/>
          <w:bCs/>
          <w:i/>
          <w:iCs/>
          <w:sz w:val="28"/>
          <w:szCs w:val="28"/>
          <w:lang w:val="ru-RU" w:bidi="en-US"/>
        </w:rPr>
      </w:pPr>
    </w:p>
    <w:p w14:paraId="072AD35C" w14:textId="446052A5" w:rsidR="00A2294A" w:rsidRPr="00A2294A" w:rsidRDefault="00A2294A" w:rsidP="006934B4">
      <w:pPr>
        <w:widowControl w:val="0"/>
        <w:spacing w:after="0" w:line="276" w:lineRule="auto"/>
        <w:ind w:firstLine="709"/>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Пневмоприводи широко використовуються для механізації та автоматизації технологічних процесів у різних галузях виробни</w:t>
      </w:r>
      <w:r w:rsidRPr="00A2294A">
        <w:rPr>
          <w:rFonts w:ascii="Times New Roman" w:eastAsia="Times New Roman" w:hAnsi="Times New Roman" w:cs="Times New Roman"/>
          <w:snapToGrid w:val="0"/>
          <w:sz w:val="28"/>
          <w:szCs w:val="28"/>
          <w:lang w:bidi="en-US"/>
        </w:rPr>
        <w:softHyphen/>
        <w:t>цтва. Основна сфера їхнього застосування — машинобудування, в то</w:t>
      </w:r>
      <w:r w:rsidRPr="00A2294A">
        <w:rPr>
          <w:rFonts w:ascii="Times New Roman" w:eastAsia="Times New Roman" w:hAnsi="Times New Roman" w:cs="Times New Roman"/>
          <w:snapToGrid w:val="0"/>
          <w:sz w:val="28"/>
          <w:szCs w:val="28"/>
          <w:lang w:bidi="en-US"/>
        </w:rPr>
        <w:softHyphen/>
        <w:t>му числі верстатобудування та робототехніка</w:t>
      </w:r>
      <w:r w:rsidR="001161F1">
        <w:rPr>
          <w:rFonts w:ascii="Times New Roman" w:eastAsia="Times New Roman" w:hAnsi="Times New Roman" w:cs="Times New Roman"/>
          <w:snapToGrid w:val="0"/>
          <w:sz w:val="28"/>
          <w:szCs w:val="28"/>
          <w:lang w:bidi="en-US"/>
        </w:rPr>
        <w:t xml:space="preserve"> </w:t>
      </w:r>
      <w:r w:rsidR="006934B4" w:rsidRPr="006934B4">
        <w:rPr>
          <w:rFonts w:ascii="Times New Roman" w:eastAsia="Times New Roman" w:hAnsi="Times New Roman" w:cs="Times New Roman"/>
          <w:snapToGrid w:val="0"/>
          <w:sz w:val="28"/>
          <w:szCs w:val="28"/>
          <w:lang w:val="ru-RU" w:bidi="en-US"/>
        </w:rPr>
        <w:t>[</w:t>
      </w:r>
      <w:r w:rsidR="001161F1">
        <w:rPr>
          <w:rFonts w:ascii="Times New Roman" w:eastAsia="Times New Roman" w:hAnsi="Times New Roman" w:cs="Times New Roman"/>
          <w:snapToGrid w:val="0"/>
          <w:sz w:val="28"/>
          <w:szCs w:val="28"/>
          <w:lang w:bidi="en-US"/>
        </w:rPr>
        <w:t>1-4</w:t>
      </w:r>
      <w:r w:rsidR="006934B4" w:rsidRPr="006934B4">
        <w:rPr>
          <w:rFonts w:ascii="Times New Roman" w:eastAsia="Times New Roman" w:hAnsi="Times New Roman" w:cs="Times New Roman"/>
          <w:snapToGrid w:val="0"/>
          <w:sz w:val="28"/>
          <w:szCs w:val="28"/>
          <w:lang w:val="ru-RU" w:bidi="en-US"/>
        </w:rPr>
        <w:t>]</w:t>
      </w:r>
      <w:r w:rsidR="001161F1">
        <w:rPr>
          <w:rFonts w:ascii="Times New Roman" w:eastAsia="Times New Roman" w:hAnsi="Times New Roman" w:cs="Times New Roman"/>
          <w:snapToGrid w:val="0"/>
          <w:sz w:val="28"/>
          <w:szCs w:val="28"/>
          <w:lang w:bidi="en-US"/>
        </w:rPr>
        <w:t>.</w:t>
      </w:r>
    </w:p>
    <w:p w14:paraId="10FB1ECE"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Існують аналогії між пневматичними та гідравлічними об'ємни</w:t>
      </w:r>
      <w:r w:rsidRPr="00A2294A">
        <w:rPr>
          <w:rFonts w:ascii="Times New Roman" w:eastAsia="Times New Roman" w:hAnsi="Times New Roman" w:cs="Times New Roman"/>
          <w:snapToGrid w:val="0"/>
          <w:sz w:val="28"/>
          <w:szCs w:val="28"/>
          <w:lang w:bidi="en-US"/>
        </w:rPr>
        <w:softHyphen/>
        <w:t xml:space="preserve">ми приводами. Крім подібності за структурою, функціями, принципом дії та конструкцією елементів, обидва види приводів часто використовуються для виконання подібних технологічних операцій, конкуруючи між собою та </w:t>
      </w:r>
      <w:r w:rsidRPr="00A2294A">
        <w:rPr>
          <w:rFonts w:ascii="Times New Roman" w:eastAsia="Times New Roman" w:hAnsi="Times New Roman" w:cs="Times New Roman"/>
          <w:snapToGrid w:val="0"/>
          <w:sz w:val="28"/>
          <w:szCs w:val="28"/>
          <w:lang w:bidi="en-US"/>
        </w:rPr>
        <w:lastRenderedPageBreak/>
        <w:t>доповнюючи один одного. Принципово відрізняються своїми властивостями тільки робочі середовища, що використовуються для передачі енергії. Для пневмоприводів це по</w:t>
      </w:r>
      <w:r w:rsidRPr="00A2294A">
        <w:rPr>
          <w:rFonts w:ascii="Times New Roman" w:eastAsia="Times New Roman" w:hAnsi="Times New Roman" w:cs="Times New Roman"/>
          <w:snapToGrid w:val="0"/>
          <w:sz w:val="28"/>
          <w:szCs w:val="28"/>
          <w:lang w:bidi="en-US"/>
        </w:rPr>
        <w:softHyphen/>
        <w:t>вітря із малою в'язкістю і дуже широким діапазоном зміни об'єму при зміні тиску. Для гідравлічних приводів це рідина, що має знач</w:t>
      </w:r>
      <w:r w:rsidRPr="00A2294A">
        <w:rPr>
          <w:rFonts w:ascii="Times New Roman" w:eastAsia="Times New Roman" w:hAnsi="Times New Roman" w:cs="Times New Roman"/>
          <w:snapToGrid w:val="0"/>
          <w:sz w:val="28"/>
          <w:szCs w:val="28"/>
          <w:lang w:bidi="en-US"/>
        </w:rPr>
        <w:softHyphen/>
        <w:t>ну в'язкість і практично незмінний об'єм, який мало залежить від зміни тиску. Відмінність властивостей робочих середовищ позна</w:t>
      </w:r>
      <w:r w:rsidRPr="00A2294A">
        <w:rPr>
          <w:rFonts w:ascii="Times New Roman" w:eastAsia="Times New Roman" w:hAnsi="Times New Roman" w:cs="Times New Roman"/>
          <w:snapToGrid w:val="0"/>
          <w:sz w:val="28"/>
          <w:szCs w:val="28"/>
          <w:lang w:bidi="en-US"/>
        </w:rPr>
        <w:softHyphen/>
        <w:t>чається на динамічних характеристиках двигунів.</w:t>
      </w:r>
    </w:p>
    <w:p w14:paraId="0CD98906"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На відміну від гідравлічних аналогів, пневмодвигуни із зво</w:t>
      </w:r>
      <w:r w:rsidRPr="00A2294A">
        <w:rPr>
          <w:rFonts w:ascii="Times New Roman" w:eastAsia="Times New Roman" w:hAnsi="Times New Roman" w:cs="Times New Roman"/>
          <w:snapToGrid w:val="0"/>
          <w:sz w:val="28"/>
          <w:szCs w:val="28"/>
          <w:lang w:bidi="en-US"/>
        </w:rPr>
        <w:softHyphen/>
        <w:t>ротно-поступальним рухом вихідної ланки — пневмоциліндри — ма</w:t>
      </w:r>
      <w:r w:rsidRPr="00A2294A">
        <w:rPr>
          <w:rFonts w:ascii="Times New Roman" w:eastAsia="Times New Roman" w:hAnsi="Times New Roman" w:cs="Times New Roman"/>
          <w:snapToGrid w:val="0"/>
          <w:sz w:val="28"/>
          <w:szCs w:val="28"/>
          <w:lang w:bidi="en-US"/>
        </w:rPr>
        <w:softHyphen/>
        <w:t>ють майже дискретний характер роботи: незначний час руху при високих і нестабільних швидкостях, два крайніх механічно фіксованих положення поршня в пневмоциліндрі. Внаслідок пружності робочого середовища поршень не можна зупинити в певному положенні, якщо навіть повністю перекрити пневмолінії підводу і вихлопу. Дискретним характером роботи пневмоциліндрів зумовлене їхнє використання для автоматизації таких операцій, що не потребують вивіреного закону руху та допускають нестабільність швидкості рухомих елементів. Для металообробки це операції закріплення заготовок, пристосувань та інструментів, завантаження-розвантаження, транспортування у фіксовану позицію, підіймання, орієнтації, повороту і фіксації.</w:t>
      </w:r>
    </w:p>
    <w:p w14:paraId="106A69E6"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 xml:space="preserve"> Незважаючи на майже релейний характер спрацьовування пневмоциліндрів, раціональним вибором їхніх конструктивних розмірів та застосуванням відповідних регулюючих пристроїв можна активно впливати на їхню динаміку, добиваючись потрібних експлуатацій</w:t>
      </w:r>
      <w:r w:rsidRPr="00A2294A">
        <w:rPr>
          <w:rFonts w:ascii="Times New Roman" w:eastAsia="Times New Roman" w:hAnsi="Times New Roman" w:cs="Times New Roman"/>
          <w:snapToGrid w:val="0"/>
          <w:sz w:val="28"/>
          <w:szCs w:val="28"/>
          <w:lang w:bidi="en-US"/>
        </w:rPr>
        <w:softHyphen/>
        <w:t>них характеристик. Наприклад, за допомогою дросельного регулю</w:t>
      </w:r>
      <w:r w:rsidRPr="00A2294A">
        <w:rPr>
          <w:rFonts w:ascii="Times New Roman" w:eastAsia="Times New Roman" w:hAnsi="Times New Roman" w:cs="Times New Roman"/>
          <w:snapToGrid w:val="0"/>
          <w:sz w:val="28"/>
          <w:szCs w:val="28"/>
          <w:lang w:bidi="en-US"/>
        </w:rPr>
        <w:softHyphen/>
        <w:t>вання швидкості можна змінювати в широкому діапазоні час руху поршня, впливати на величини діючих прискорень, не тільки регу</w:t>
      </w:r>
      <w:r w:rsidRPr="00A2294A">
        <w:rPr>
          <w:rFonts w:ascii="Times New Roman" w:eastAsia="Times New Roman" w:hAnsi="Times New Roman" w:cs="Times New Roman"/>
          <w:snapToGrid w:val="0"/>
          <w:sz w:val="28"/>
          <w:szCs w:val="28"/>
          <w:lang w:bidi="en-US"/>
        </w:rPr>
        <w:softHyphen/>
        <w:t>лювати швидкість поршня, але й сприяти в тій чи іншій мірі її ста</w:t>
      </w:r>
      <w:r w:rsidRPr="00A2294A">
        <w:rPr>
          <w:rFonts w:ascii="Times New Roman" w:eastAsia="Times New Roman" w:hAnsi="Times New Roman" w:cs="Times New Roman"/>
          <w:snapToGrid w:val="0"/>
          <w:sz w:val="28"/>
          <w:szCs w:val="28"/>
          <w:lang w:bidi="en-US"/>
        </w:rPr>
        <w:softHyphen/>
        <w:t>більності під час руху. Застосування гальмівних пристроїв дає змогу при високих швидкостях руху на основній дільниці робочого ходу пневмоциліндра уникнути ударів в кінці руху при зупинці поршня на механічному упорі. Все це збагачує функціональні мож</w:t>
      </w:r>
      <w:r w:rsidRPr="00A2294A">
        <w:rPr>
          <w:rFonts w:ascii="Times New Roman" w:eastAsia="Times New Roman" w:hAnsi="Times New Roman" w:cs="Times New Roman"/>
          <w:snapToGrid w:val="0"/>
          <w:sz w:val="28"/>
          <w:szCs w:val="28"/>
          <w:lang w:bidi="en-US"/>
        </w:rPr>
        <w:softHyphen/>
        <w:t>ливості пневмоприводів і сприяє більш широкому їхньому викорис</w:t>
      </w:r>
      <w:r w:rsidRPr="00A2294A">
        <w:rPr>
          <w:rFonts w:ascii="Times New Roman" w:eastAsia="Times New Roman" w:hAnsi="Times New Roman" w:cs="Times New Roman"/>
          <w:snapToGrid w:val="0"/>
          <w:sz w:val="28"/>
          <w:szCs w:val="28"/>
          <w:lang w:bidi="en-US"/>
        </w:rPr>
        <w:softHyphen/>
        <w:t>танню.</w:t>
      </w:r>
    </w:p>
    <w:p w14:paraId="5D6D514E"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Успішно почали застосовуватись пневмоприводи в робототех</w:t>
      </w:r>
      <w:r w:rsidRPr="00A2294A">
        <w:rPr>
          <w:rFonts w:ascii="Times New Roman" w:eastAsia="Times New Roman" w:hAnsi="Times New Roman" w:cs="Times New Roman"/>
          <w:snapToGrid w:val="0"/>
          <w:sz w:val="28"/>
          <w:szCs w:val="28"/>
          <w:lang w:bidi="en-US"/>
        </w:rPr>
        <w:softHyphen/>
        <w:t>ніці. У роботах першого покоління, які виконували головним чи</w:t>
      </w:r>
      <w:r w:rsidRPr="00A2294A">
        <w:rPr>
          <w:rFonts w:ascii="Times New Roman" w:eastAsia="Times New Roman" w:hAnsi="Times New Roman" w:cs="Times New Roman"/>
          <w:snapToGrid w:val="0"/>
          <w:sz w:val="28"/>
          <w:szCs w:val="28"/>
          <w:lang w:bidi="en-US"/>
        </w:rPr>
        <w:softHyphen/>
        <w:t>ном прості транспортні операції, близько 70 % приводів були пнев</w:t>
      </w:r>
      <w:r w:rsidRPr="00A2294A">
        <w:rPr>
          <w:rFonts w:ascii="Times New Roman" w:eastAsia="Times New Roman" w:hAnsi="Times New Roman" w:cs="Times New Roman"/>
          <w:snapToGrid w:val="0"/>
          <w:sz w:val="28"/>
          <w:szCs w:val="28"/>
          <w:lang w:bidi="en-US"/>
        </w:rPr>
        <w:softHyphen/>
        <w:t xml:space="preserve">матичними. Однак у процесі подальшого розвитку робототехніки, в міру ускладнення функцій, які виконують промислові роботи, пневмоприводи стали витіснятись електромеханічними та гідравлічними приводами головним чином внаслідок труднощів із забезпеченням позиційного та контурного керування робочими органами роботів. Розробка нових конструкцій багатопозиційних пневмоприводів </w:t>
      </w:r>
      <w:r w:rsidRPr="00A2294A">
        <w:rPr>
          <w:rFonts w:ascii="Times New Roman" w:eastAsia="Times New Roman" w:hAnsi="Times New Roman" w:cs="Times New Roman"/>
          <w:snapToGrid w:val="0"/>
          <w:sz w:val="28"/>
          <w:szCs w:val="28"/>
          <w:lang w:bidi="en-US"/>
        </w:rPr>
        <w:lastRenderedPageBreak/>
        <w:t>(крокових, цифрових, слідкуючих) дає підставу розраховувати на їхню конкурентоспроможність у цій перспективній галузі тех</w:t>
      </w:r>
      <w:r w:rsidRPr="00A2294A">
        <w:rPr>
          <w:rFonts w:ascii="Times New Roman" w:eastAsia="Times New Roman" w:hAnsi="Times New Roman" w:cs="Times New Roman"/>
          <w:snapToGrid w:val="0"/>
          <w:sz w:val="28"/>
          <w:szCs w:val="28"/>
          <w:lang w:bidi="en-US"/>
        </w:rPr>
        <w:softHyphen/>
        <w:t>ніки.</w:t>
      </w:r>
    </w:p>
    <w:p w14:paraId="45D4F261"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Пневмоприводи з двигунами поворотної дії (друга група) при ав</w:t>
      </w:r>
      <w:r w:rsidRPr="00A2294A">
        <w:rPr>
          <w:rFonts w:ascii="Times New Roman" w:eastAsia="Times New Roman" w:hAnsi="Times New Roman" w:cs="Times New Roman"/>
          <w:snapToGrid w:val="0"/>
          <w:sz w:val="28"/>
          <w:szCs w:val="28"/>
          <w:lang w:bidi="en-US"/>
        </w:rPr>
        <w:softHyphen/>
        <w:t>томатизації металообробки застосовуються значно рідше, ніж зви</w:t>
      </w:r>
      <w:r w:rsidRPr="00A2294A">
        <w:rPr>
          <w:rFonts w:ascii="Times New Roman" w:eastAsia="Times New Roman" w:hAnsi="Times New Roman" w:cs="Times New Roman"/>
          <w:snapToGrid w:val="0"/>
          <w:sz w:val="28"/>
          <w:szCs w:val="28"/>
          <w:lang w:bidi="en-US"/>
        </w:rPr>
        <w:softHyphen/>
        <w:t>чайні пневмоциліндри, зате дуже поширені в робототехніці (ме</w:t>
      </w:r>
      <w:r w:rsidRPr="00A2294A">
        <w:rPr>
          <w:rFonts w:ascii="Times New Roman" w:eastAsia="Times New Roman" w:hAnsi="Times New Roman" w:cs="Times New Roman"/>
          <w:snapToGrid w:val="0"/>
          <w:sz w:val="28"/>
          <w:szCs w:val="28"/>
          <w:lang w:bidi="en-US"/>
        </w:rPr>
        <w:softHyphen/>
        <w:t>ханізми повороту, коливання, ротації пневматичних маніпуляторів промислових роботів та автооператорів). Як було вже сказано, в конструкціях таких двигунів часто використовуються і пневмоцилінд</w:t>
      </w:r>
      <w:r w:rsidRPr="00A2294A">
        <w:rPr>
          <w:rFonts w:ascii="Times New Roman" w:eastAsia="Times New Roman" w:hAnsi="Times New Roman" w:cs="Times New Roman"/>
          <w:snapToGrid w:val="0"/>
          <w:sz w:val="28"/>
          <w:szCs w:val="28"/>
          <w:lang w:bidi="en-US"/>
        </w:rPr>
        <w:softHyphen/>
        <w:t>ри в поєднанні з різними механічними передачами, що забезпечують перетворення поступального руху в обертальний.</w:t>
      </w:r>
    </w:p>
    <w:p w14:paraId="1563534D" w14:textId="77777777" w:rsidR="00A2294A" w:rsidRPr="00A2294A" w:rsidRDefault="00A2294A" w:rsidP="006934B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Робота пневмодвигунів обертальної дії (пневмомоторів) і пневмо</w:t>
      </w:r>
      <w:r w:rsidRPr="00A2294A">
        <w:rPr>
          <w:rFonts w:ascii="Times New Roman" w:eastAsia="Times New Roman" w:hAnsi="Times New Roman" w:cs="Times New Roman"/>
          <w:snapToGrid w:val="0"/>
          <w:sz w:val="28"/>
          <w:szCs w:val="28"/>
          <w:lang w:bidi="en-US"/>
        </w:rPr>
        <w:softHyphen/>
        <w:t>приводів ударної дії зв'язана із значними витратами енергії стисну</w:t>
      </w:r>
      <w:r w:rsidRPr="00A2294A">
        <w:rPr>
          <w:rFonts w:ascii="Times New Roman" w:eastAsia="Times New Roman" w:hAnsi="Times New Roman" w:cs="Times New Roman"/>
          <w:snapToGrid w:val="0"/>
          <w:sz w:val="28"/>
          <w:szCs w:val="28"/>
          <w:lang w:bidi="en-US"/>
        </w:rPr>
        <w:softHyphen/>
        <w:t>того повітря. Зважаючи на відносно високу вартість цієї енергії, такі приводи використовуються в основному в ручних інструментах невеликої потужності (свердлильні, шліфувальні та різьбонарізні машини, гвинтоверти та гайковерти, клепальні,  рубильні та від</w:t>
      </w:r>
      <w:r w:rsidRPr="00A2294A">
        <w:rPr>
          <w:rFonts w:ascii="Times New Roman" w:eastAsia="Times New Roman" w:hAnsi="Times New Roman" w:cs="Times New Roman"/>
          <w:snapToGrid w:val="0"/>
          <w:sz w:val="28"/>
          <w:szCs w:val="28"/>
          <w:lang w:bidi="en-US"/>
        </w:rPr>
        <w:softHyphen/>
        <w:t>бійні молотки, трамбівки тощо). Більш потужні приводи цих типів використовуються у гірничій справі, що обумовлено головним чином міркуваннями техніки безпеки. У верстатобудуванні та робототехніці такі приводи практично не застосовуються і тому тут не розглядаються.</w:t>
      </w:r>
    </w:p>
    <w:p w14:paraId="6E03402B" w14:textId="77777777" w:rsidR="00682CC5" w:rsidRDefault="00A2294A" w:rsidP="00B9533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294A">
        <w:rPr>
          <w:rFonts w:ascii="Times New Roman" w:eastAsia="Times New Roman" w:hAnsi="Times New Roman" w:cs="Times New Roman"/>
          <w:snapToGrid w:val="0"/>
          <w:sz w:val="28"/>
          <w:szCs w:val="28"/>
          <w:lang w:bidi="en-US"/>
        </w:rPr>
        <w:t>У даному розділі основна увага приділяється пневмоприводам дискретної дії з двигунами у вигляді поршневих циліндрів і мемб</w:t>
      </w:r>
      <w:r w:rsidRPr="00A2294A">
        <w:rPr>
          <w:rFonts w:ascii="Times New Roman" w:eastAsia="Times New Roman" w:hAnsi="Times New Roman" w:cs="Times New Roman"/>
          <w:snapToGrid w:val="0"/>
          <w:sz w:val="28"/>
          <w:szCs w:val="28"/>
          <w:lang w:bidi="en-US"/>
        </w:rPr>
        <w:softHyphen/>
        <w:t>ранних камер, розглядаються основи їхніх розрахунків при проекту</w:t>
      </w:r>
      <w:r w:rsidRPr="00A2294A">
        <w:rPr>
          <w:rFonts w:ascii="Times New Roman" w:eastAsia="Times New Roman" w:hAnsi="Times New Roman" w:cs="Times New Roman"/>
          <w:snapToGrid w:val="0"/>
          <w:sz w:val="28"/>
          <w:szCs w:val="28"/>
          <w:lang w:bidi="en-US"/>
        </w:rPr>
        <w:softHyphen/>
        <w:t>ванні, критерії вибору</w:t>
      </w:r>
    </w:p>
    <w:p w14:paraId="1E7F5F35" w14:textId="0DC194E8" w:rsidR="00A2294A" w:rsidRDefault="00A2294A" w:rsidP="00B9533E">
      <w:pPr>
        <w:widowControl w:val="0"/>
        <w:spacing w:after="0" w:line="276" w:lineRule="auto"/>
        <w:ind w:hanging="142"/>
        <w:jc w:val="both"/>
        <w:rPr>
          <w:rFonts w:ascii="Times New Roman" w:eastAsia="Times New Roman" w:hAnsi="Times New Roman" w:cs="Times New Roman"/>
          <w:b/>
          <w:snapToGrid w:val="0"/>
          <w:sz w:val="28"/>
          <w:szCs w:val="28"/>
          <w:lang w:bidi="en-US"/>
        </w:rPr>
      </w:pPr>
      <w:r w:rsidRPr="005C5A6A">
        <w:rPr>
          <w:rFonts w:ascii="Times New Roman" w:eastAsia="Times New Roman" w:hAnsi="Times New Roman" w:cs="Times New Roman"/>
          <w:snapToGrid w:val="0"/>
          <w:sz w:val="28"/>
          <w:szCs w:val="28"/>
          <w:lang w:bidi="en-US"/>
        </w:rPr>
        <w:t xml:space="preserve"> параметрів, особливості </w:t>
      </w:r>
      <w:r w:rsidRPr="005C5A6A">
        <w:rPr>
          <w:rFonts w:ascii="Times New Roman" w:eastAsia="Times New Roman" w:hAnsi="Times New Roman" w:cs="Times New Roman"/>
          <w:b/>
          <w:snapToGrid w:val="0"/>
          <w:sz w:val="28"/>
          <w:szCs w:val="28"/>
          <w:lang w:bidi="en-US"/>
        </w:rPr>
        <w:t>конструкцій та прин</w:t>
      </w:r>
      <w:r w:rsidRPr="005C5A6A">
        <w:rPr>
          <w:rFonts w:ascii="Times New Roman" w:eastAsia="Times New Roman" w:hAnsi="Times New Roman" w:cs="Times New Roman"/>
          <w:b/>
          <w:snapToGrid w:val="0"/>
          <w:sz w:val="28"/>
          <w:szCs w:val="28"/>
          <w:lang w:bidi="en-US"/>
        </w:rPr>
        <w:softHyphen/>
        <w:t xml:space="preserve">цип дії основних </w:t>
      </w:r>
      <w:r w:rsidRPr="00A2294A">
        <w:rPr>
          <w:rFonts w:ascii="Times New Roman" w:eastAsia="Times New Roman" w:hAnsi="Times New Roman" w:cs="Times New Roman"/>
          <w:b/>
          <w:snapToGrid w:val="0"/>
          <w:sz w:val="28"/>
          <w:szCs w:val="28"/>
          <w:lang w:bidi="en-US"/>
        </w:rPr>
        <w:t>елементів пневмоапаратури.</w:t>
      </w:r>
    </w:p>
    <w:p w14:paraId="17CDCCA2" w14:textId="77777777" w:rsidR="00006BBA" w:rsidRDefault="00006BBA" w:rsidP="006934B4">
      <w:pPr>
        <w:widowControl w:val="0"/>
        <w:spacing w:after="0" w:line="276" w:lineRule="auto"/>
        <w:ind w:hanging="142"/>
        <w:rPr>
          <w:rFonts w:ascii="Times New Roman" w:eastAsia="Times New Roman" w:hAnsi="Times New Roman" w:cs="Times New Roman"/>
          <w:b/>
          <w:snapToGrid w:val="0"/>
          <w:sz w:val="28"/>
          <w:szCs w:val="28"/>
          <w:lang w:bidi="en-US"/>
        </w:rPr>
      </w:pPr>
    </w:p>
    <w:p w14:paraId="7CC006D9" w14:textId="35481718" w:rsidR="00682CC5" w:rsidRDefault="00682CC5" w:rsidP="00006BBA">
      <w:pPr>
        <w:widowControl w:val="0"/>
        <w:spacing w:after="0" w:line="276" w:lineRule="auto"/>
        <w:ind w:firstLine="851"/>
        <w:jc w:val="center"/>
        <w:rPr>
          <w:rFonts w:ascii="Times New Roman" w:eastAsia="Times New Roman" w:hAnsi="Times New Roman" w:cs="Times New Roman"/>
          <w:b/>
          <w:i/>
          <w:snapToGrid w:val="0"/>
          <w:sz w:val="28"/>
          <w:szCs w:val="28"/>
          <w:lang w:bidi="en-US"/>
        </w:rPr>
      </w:pPr>
      <w:r w:rsidRPr="00682CC5">
        <w:rPr>
          <w:rFonts w:ascii="Times New Roman" w:eastAsia="Times New Roman" w:hAnsi="Times New Roman" w:cs="Times New Roman"/>
          <w:b/>
          <w:i/>
          <w:snapToGrid w:val="0"/>
          <w:sz w:val="28"/>
          <w:szCs w:val="28"/>
          <w:lang w:bidi="en-US"/>
        </w:rPr>
        <w:t xml:space="preserve">1.5. </w:t>
      </w:r>
      <w:r w:rsidR="00AE314A" w:rsidRPr="00AE314A">
        <w:rPr>
          <w:rFonts w:ascii="Times New Roman" w:hAnsi="Times New Roman" w:cs="Times New Roman"/>
          <w:b/>
          <w:i/>
          <w:sz w:val="28"/>
          <w:szCs w:val="28"/>
        </w:rPr>
        <w:t>Вказівки з складання</w:t>
      </w:r>
      <w:r w:rsidR="00AE314A">
        <w:rPr>
          <w:rFonts w:ascii="Times New Roman" w:eastAsia="Times New Roman" w:hAnsi="Times New Roman" w:cs="Times New Roman"/>
          <w:b/>
          <w:i/>
          <w:snapToGrid w:val="0"/>
          <w:sz w:val="28"/>
          <w:szCs w:val="28"/>
          <w:lang w:bidi="en-US"/>
        </w:rPr>
        <w:t xml:space="preserve">  </w:t>
      </w:r>
      <w:r w:rsidR="00AE314A" w:rsidRPr="00AE314A">
        <w:rPr>
          <w:rFonts w:ascii="Times New Roman" w:hAnsi="Times New Roman" w:cs="Times New Roman"/>
          <w:b/>
          <w:i/>
          <w:sz w:val="28"/>
          <w:szCs w:val="28"/>
        </w:rPr>
        <w:t>принципов</w:t>
      </w:r>
      <w:r w:rsidR="00AE314A">
        <w:rPr>
          <w:rFonts w:ascii="Times New Roman" w:hAnsi="Times New Roman" w:cs="Times New Roman"/>
          <w:b/>
          <w:i/>
          <w:sz w:val="28"/>
          <w:szCs w:val="28"/>
        </w:rPr>
        <w:t>их</w:t>
      </w:r>
      <w:r w:rsidR="00AE314A">
        <w:rPr>
          <w:rFonts w:ascii="Times New Roman" w:eastAsia="Times New Roman" w:hAnsi="Times New Roman" w:cs="Times New Roman"/>
          <w:b/>
          <w:i/>
          <w:snapToGrid w:val="0"/>
          <w:sz w:val="28"/>
          <w:szCs w:val="28"/>
          <w:lang w:bidi="en-US"/>
        </w:rPr>
        <w:t xml:space="preserve">  </w:t>
      </w:r>
      <w:r w:rsidRPr="00682CC5">
        <w:rPr>
          <w:rFonts w:ascii="Times New Roman" w:eastAsia="Times New Roman" w:hAnsi="Times New Roman" w:cs="Times New Roman"/>
          <w:b/>
          <w:i/>
          <w:snapToGrid w:val="0"/>
          <w:sz w:val="28"/>
          <w:szCs w:val="28"/>
          <w:lang w:bidi="en-US"/>
        </w:rPr>
        <w:t>пневматичних схем</w:t>
      </w:r>
    </w:p>
    <w:p w14:paraId="29AACA56" w14:textId="77777777" w:rsidR="00AE314A" w:rsidRDefault="00AE314A" w:rsidP="00006BBA">
      <w:pPr>
        <w:widowControl w:val="0"/>
        <w:spacing w:after="0" w:line="276" w:lineRule="auto"/>
        <w:ind w:firstLine="851"/>
        <w:jc w:val="center"/>
        <w:rPr>
          <w:rFonts w:ascii="Times New Roman" w:eastAsia="Times New Roman" w:hAnsi="Times New Roman" w:cs="Times New Roman"/>
          <w:b/>
          <w:i/>
          <w:snapToGrid w:val="0"/>
          <w:sz w:val="28"/>
          <w:szCs w:val="28"/>
          <w:lang w:bidi="en-US"/>
        </w:rPr>
      </w:pPr>
    </w:p>
    <w:p w14:paraId="41E6EEE9" w14:textId="7E1A94F2" w:rsidR="0075067F" w:rsidRDefault="0075067F" w:rsidP="005A16DC">
      <w:pPr>
        <w:widowControl w:val="0"/>
        <w:spacing w:after="0" w:line="276" w:lineRule="auto"/>
        <w:ind w:firstLine="851"/>
        <w:jc w:val="both"/>
        <w:rPr>
          <w:rFonts w:ascii="Times New Roman" w:hAnsi="Times New Roman" w:cs="Times New Roman"/>
          <w:sz w:val="28"/>
          <w:szCs w:val="28"/>
        </w:rPr>
      </w:pPr>
      <w:r w:rsidRPr="0075067F">
        <w:rPr>
          <w:rFonts w:ascii="Times New Roman" w:hAnsi="Times New Roman" w:cs="Times New Roman"/>
          <w:sz w:val="28"/>
          <w:szCs w:val="28"/>
        </w:rPr>
        <w:t>Розробка принципової схеми пневматичної системи яка робить в автоматичному режимі за заданим циклом базується на знаннях пневматичної апаратури, її можливостей і особливостей, місця установки і способів підключення, а також на вмінні шляхом логічного аналізу встановити такі взаємозв’язки між елементами системи, які забезпечують потрібну послідовність рухів робочих органів. Такий метод побудови схем, що називається інтуїтивним, часто використовується на практиці. Його ефективність в більшій мірі залежить від досвіду.</w:t>
      </w:r>
    </w:p>
    <w:p w14:paraId="0AB778C0" w14:textId="77777777" w:rsidR="0075067F" w:rsidRPr="0075067F" w:rsidRDefault="0075067F" w:rsidP="005A16DC">
      <w:pPr>
        <w:spacing w:line="276" w:lineRule="auto"/>
        <w:ind w:firstLine="851"/>
        <w:jc w:val="both"/>
        <w:rPr>
          <w:rFonts w:ascii="Times New Roman" w:hAnsi="Times New Roman" w:cs="Times New Roman"/>
          <w:sz w:val="28"/>
          <w:szCs w:val="28"/>
        </w:rPr>
      </w:pPr>
      <w:r w:rsidRPr="0075067F">
        <w:rPr>
          <w:rFonts w:ascii="Times New Roman" w:hAnsi="Times New Roman" w:cs="Times New Roman"/>
          <w:sz w:val="28"/>
          <w:szCs w:val="28"/>
        </w:rPr>
        <w:t xml:space="preserve">Спрацьовування пневмоциліндрів і пневматичних мембранних камер носить дискретний характер. Звичайно їх рухомі елементи мають два фіксованих положення і не можуть бути зупинені (без застосування спеціальних засобів) в проміжних положеннях. Так само дискретно працюють і елементи системи управління – пневморозподільники, що безпосередньо управляють виконавчими </w:t>
      </w:r>
      <w:r w:rsidRPr="0075067F">
        <w:rPr>
          <w:rFonts w:ascii="Times New Roman" w:hAnsi="Times New Roman" w:cs="Times New Roman"/>
          <w:sz w:val="28"/>
          <w:szCs w:val="28"/>
        </w:rPr>
        <w:lastRenderedPageBreak/>
        <w:t>приводами, і прилади типу шляхових пневмоклапанів, реле тиску, реле часу, логічні елементи, що забезпечують переключання пневморозподільників у відповідності з необхідним циклом.</w:t>
      </w:r>
    </w:p>
    <w:p w14:paraId="77039FDC" w14:textId="77777777" w:rsidR="0075067F" w:rsidRPr="00AE314A" w:rsidRDefault="0075067F" w:rsidP="00AE314A">
      <w:pPr>
        <w:spacing w:line="276" w:lineRule="auto"/>
        <w:jc w:val="both"/>
        <w:rPr>
          <w:rFonts w:ascii="Times New Roman" w:hAnsi="Times New Roman" w:cs="Times New Roman"/>
          <w:sz w:val="28"/>
          <w:szCs w:val="28"/>
        </w:rPr>
      </w:pPr>
      <w:r w:rsidRPr="00AE314A">
        <w:rPr>
          <w:rFonts w:ascii="Times New Roman" w:hAnsi="Times New Roman" w:cs="Times New Roman"/>
          <w:sz w:val="28"/>
          <w:szCs w:val="28"/>
        </w:rPr>
        <w:t>В якості датчиків станів в пневмосистемах використовуються шляхові пневмоклапани /при шляховому управлінні/, реле тиску і клапани послідовності /при управлінні по тиску або зусиллю/, реле часу і інші прилади затримки сигналу в часі /при часовому управлінні. Часто в одній і тій самій системі поєднуються різні види управління, що диктуються характером технологічних операцій, які виконуються пневматичними приводами.</w:t>
      </w:r>
    </w:p>
    <w:p w14:paraId="6118BCEC" w14:textId="67E2E63E" w:rsidR="0075067F" w:rsidRPr="0032778D" w:rsidRDefault="0075067F" w:rsidP="00AE314A">
      <w:pPr>
        <w:pStyle w:val="BodyText21"/>
        <w:widowControl/>
        <w:spacing w:line="276" w:lineRule="auto"/>
        <w:jc w:val="both"/>
        <w:rPr>
          <w:szCs w:val="28"/>
          <w:lang w:val="uk-UA"/>
        </w:rPr>
      </w:pPr>
      <w:r w:rsidRPr="0032778D">
        <w:rPr>
          <w:szCs w:val="28"/>
          <w:lang w:val="uk-UA"/>
        </w:rPr>
        <w:tab/>
        <w:t>Побудова принципової пневматичної схеми здійснюється в наступному порядку. Зображуються виконавчі приводи в їх вихідному положенні у відповідності зі схемою</w:t>
      </w:r>
      <w:r>
        <w:rPr>
          <w:szCs w:val="28"/>
          <w:lang w:val="uk-UA"/>
        </w:rPr>
        <w:t>.</w:t>
      </w:r>
      <w:r w:rsidRPr="0032778D">
        <w:rPr>
          <w:szCs w:val="28"/>
          <w:lang w:val="uk-UA"/>
        </w:rPr>
        <w:t xml:space="preserve"> Для безпосереднього управління приводами рекомендується використовувати пневморозподільники з двостороннім пневмоуправлінням. Їх особливістю є механічне «запам’ятовування» переключеного положення розподільного елементу. Це дозволяє застосовувати для управління такими розподільниками не тільки потенційні /довгостроково існуючі/ сигнали управління, але і імпульсивні /короткострокові/ сигнали без використання спеціальних приладів – тригерів – для їх запам’ятовування і підтримання на протязі усього часу, поки розподільник повинен бути переключений. Необхідно тільки пам’ятати, що для розподільників з двохстороннім управлінням повинно бути виключено «змагання» управляючих сигналів, тобто при подачі сигналу в одну з порожнин управління розподільника друга його порожнина повинна мати зв’язок з атмосферою. В протилежному випадку переключення розподільного елементу не відбудеться і цикл буде перерваний.</w:t>
      </w:r>
    </w:p>
    <w:p w14:paraId="50CC5C6F" w14:textId="77777777" w:rsidR="00AE314A" w:rsidRPr="00AE314A" w:rsidRDefault="00AE314A" w:rsidP="00AE314A">
      <w:pPr>
        <w:spacing w:line="276" w:lineRule="auto"/>
        <w:ind w:firstLine="851"/>
        <w:jc w:val="both"/>
        <w:rPr>
          <w:rFonts w:ascii="Times New Roman" w:hAnsi="Times New Roman" w:cs="Times New Roman"/>
          <w:color w:val="000000"/>
          <w:sz w:val="28"/>
          <w:szCs w:val="28"/>
        </w:rPr>
      </w:pPr>
      <w:r w:rsidRPr="00AE314A">
        <w:rPr>
          <w:rFonts w:ascii="Times New Roman" w:hAnsi="Times New Roman" w:cs="Times New Roman"/>
          <w:color w:val="000000"/>
          <w:sz w:val="28"/>
          <w:szCs w:val="28"/>
        </w:rPr>
        <w:t>Кількість пневморозподілювачів у схемі, що розроблюється, повинна відповідати числу  виконуючих приводів. Для кожного пневморозподілювача на схемі виконується підвід живлення, вихід в атмосферу і лінії зв’язку з порожнинами приводу. Для приводів односторонньої дії один з виходів розподілювача не</w:t>
      </w:r>
      <w:r w:rsidRPr="0032778D">
        <w:rPr>
          <w:color w:val="000000"/>
          <w:sz w:val="28"/>
          <w:szCs w:val="28"/>
        </w:rPr>
        <w:t xml:space="preserve"> </w:t>
      </w:r>
      <w:r w:rsidRPr="00AE314A">
        <w:rPr>
          <w:rFonts w:ascii="Times New Roman" w:hAnsi="Times New Roman" w:cs="Times New Roman"/>
          <w:color w:val="000000"/>
          <w:sz w:val="28"/>
          <w:szCs w:val="28"/>
        </w:rPr>
        <w:t>використовується  і повинен бути заглушений. Лінії управління розподілювачами на цьому етапі побудування схеми лише намічаються.</w:t>
      </w:r>
    </w:p>
    <w:p w14:paraId="4B02FAD2" w14:textId="77777777" w:rsidR="00AE314A" w:rsidRPr="00AE314A" w:rsidRDefault="00AE314A" w:rsidP="00AE314A">
      <w:pPr>
        <w:spacing w:line="276" w:lineRule="auto"/>
        <w:jc w:val="both"/>
        <w:rPr>
          <w:rFonts w:ascii="Times New Roman" w:hAnsi="Times New Roman" w:cs="Times New Roman"/>
          <w:color w:val="000000"/>
          <w:sz w:val="28"/>
          <w:szCs w:val="28"/>
        </w:rPr>
      </w:pPr>
      <w:r w:rsidRPr="0032778D">
        <w:rPr>
          <w:color w:val="000000"/>
          <w:sz w:val="28"/>
          <w:szCs w:val="28"/>
        </w:rPr>
        <w:tab/>
      </w:r>
      <w:r w:rsidRPr="00AE314A">
        <w:rPr>
          <w:rFonts w:ascii="Times New Roman" w:hAnsi="Times New Roman" w:cs="Times New Roman"/>
          <w:color w:val="000000"/>
          <w:sz w:val="28"/>
          <w:szCs w:val="28"/>
        </w:rPr>
        <w:t xml:space="preserve">Відповідно до виду управління, вказаному у варіанті завдання, в схемі встановлюються датчики станів, що контролюють  роботу виконавчих приводів і подають вхідні сигнали управління в логічну частину пневмосистеми. Якщо управління шляхове, то за датчики станів використовуються шляхові пневмоклапани, які переключаються під механічним впливом рухомих елементів приводу в їх крайніх положеннях. На схемі це умовно представляється у вигляді </w:t>
      </w:r>
      <w:r w:rsidRPr="00AE314A">
        <w:rPr>
          <w:rFonts w:ascii="Times New Roman" w:hAnsi="Times New Roman" w:cs="Times New Roman"/>
          <w:color w:val="000000"/>
          <w:sz w:val="28"/>
          <w:szCs w:val="28"/>
        </w:rPr>
        <w:lastRenderedPageBreak/>
        <w:t xml:space="preserve">кулачків, що закріплені на штоках пневмоциліндрів або мембранних камер, і пневмоклапанів, встановлених на шляху їх руху в їх крайніх положеннях. На схемі шляхові пневмоклапани, які контролюють вихідне положення виконавчих приладів, повинні бути показані в переключеному стані. Контроль по тиску або зусиллю /по перепаду тисків/ здійснюється за допомогою клапана послідовності, який в першому випадку підключається до порожнини приводу, де контролюється тиск, а в другому – до обох порожнин приводу двосторонньої дії – по диференційній схемі [4]. Для забезпечення вистоїв з заданим технологічним часом </w:t>
      </w:r>
      <w:r w:rsidRPr="00AE314A">
        <w:rPr>
          <w:rFonts w:ascii="Times New Roman" w:hAnsi="Times New Roman" w:cs="Times New Roman"/>
          <w:i/>
          <w:color w:val="000000"/>
          <w:sz w:val="28"/>
          <w:szCs w:val="28"/>
        </w:rPr>
        <w:t>t</w:t>
      </w:r>
      <w:r w:rsidRPr="00AE314A">
        <w:rPr>
          <w:rFonts w:ascii="Times New Roman" w:hAnsi="Times New Roman" w:cs="Times New Roman"/>
          <w:i/>
          <w:color w:val="000000"/>
          <w:sz w:val="28"/>
          <w:szCs w:val="28"/>
          <w:vertAlign w:val="subscript"/>
        </w:rPr>
        <w:t>техн</w:t>
      </w:r>
      <w:r w:rsidRPr="00AE314A">
        <w:rPr>
          <w:rFonts w:ascii="Times New Roman" w:hAnsi="Times New Roman" w:cs="Times New Roman"/>
          <w:color w:val="000000"/>
          <w:sz w:val="28"/>
          <w:szCs w:val="28"/>
        </w:rPr>
        <w:t xml:space="preserve"> слід використовувати пневматичне реле часу [4,8],  яке вмикається шляховим пневмоклапаном в кінці шляху приводу, який виконує рух безпосередньо перед вистоєм.</w:t>
      </w:r>
    </w:p>
    <w:p w14:paraId="4C5D331D" w14:textId="77777777" w:rsidR="00AE314A" w:rsidRPr="00AE314A" w:rsidRDefault="00AE314A" w:rsidP="004F6DFA">
      <w:pPr>
        <w:spacing w:line="276" w:lineRule="auto"/>
        <w:jc w:val="both"/>
        <w:rPr>
          <w:rFonts w:ascii="Times New Roman" w:hAnsi="Times New Roman" w:cs="Times New Roman"/>
          <w:color w:val="000000"/>
          <w:sz w:val="28"/>
          <w:szCs w:val="28"/>
        </w:rPr>
      </w:pPr>
      <w:r w:rsidRPr="00AE314A">
        <w:rPr>
          <w:rFonts w:ascii="Times New Roman" w:hAnsi="Times New Roman" w:cs="Times New Roman"/>
          <w:color w:val="000000"/>
          <w:sz w:val="28"/>
          <w:szCs w:val="28"/>
        </w:rPr>
        <w:tab/>
        <w:t xml:space="preserve">Вхідні сигнали від датчиків станів використовуються для управління пневморозподільниками. Однак, тільки в найпростіших циклах, в яких послідовність прямих і зворотних ходів виконавчих приводів однакова, можливе безпосереднє підключення датчиків станів до порожнин управління розподільників. Як приклад, на рис.1 показана пневматична схема, що забезпечує автоматичну роботу двох пневмоциліндрів по циклу </w:t>
      </w:r>
      <w:r w:rsidRPr="00AE314A">
        <w:rPr>
          <w:rFonts w:ascii="Times New Roman" w:hAnsi="Times New Roman" w:cs="Times New Roman"/>
          <w:color w:val="000000"/>
          <w:position w:val="-4"/>
          <w:sz w:val="28"/>
          <w:szCs w:val="28"/>
        </w:rPr>
        <w:object w:dxaOrig="1119" w:dyaOrig="419" w14:anchorId="004421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22.5pt" o:ole="">
            <v:imagedata r:id="rId13" o:title=""/>
          </v:shape>
          <o:OLEObject Type="Embed" ProgID="Equation.DSMT4" ShapeID="_x0000_i1025" DrawAspect="Content" ObjectID="_1740050667" r:id="rId14"/>
        </w:object>
      </w:r>
      <w:r w:rsidRPr="00AE314A">
        <w:rPr>
          <w:rFonts w:ascii="Times New Roman" w:hAnsi="Times New Roman" w:cs="Times New Roman"/>
          <w:color w:val="000000"/>
          <w:sz w:val="28"/>
          <w:szCs w:val="28"/>
        </w:rPr>
        <w:t xml:space="preserve"> .</w:t>
      </w:r>
    </w:p>
    <w:p w14:paraId="268FE840" w14:textId="0407E831" w:rsidR="007C100B" w:rsidRDefault="007C100B" w:rsidP="004F6DF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7C100B">
        <w:rPr>
          <w:rFonts w:ascii="Times New Roman" w:eastAsia="Times New Roman" w:hAnsi="Times New Roman" w:cs="Times New Roman"/>
          <w:snapToGrid w:val="0"/>
          <w:sz w:val="28"/>
          <w:szCs w:val="28"/>
          <w:lang w:bidi="en-US"/>
        </w:rPr>
        <w:t>Граф</w:t>
      </w:r>
      <w:r>
        <w:rPr>
          <w:rFonts w:ascii="Times New Roman" w:eastAsia="Times New Roman" w:hAnsi="Times New Roman" w:cs="Times New Roman"/>
          <w:snapToGrid w:val="0"/>
          <w:sz w:val="28"/>
          <w:szCs w:val="28"/>
          <w:lang w:bidi="en-US"/>
        </w:rPr>
        <w:t>і</w:t>
      </w:r>
      <w:r w:rsidRPr="007C100B">
        <w:rPr>
          <w:rFonts w:ascii="Times New Roman" w:eastAsia="Times New Roman" w:hAnsi="Times New Roman" w:cs="Times New Roman"/>
          <w:snapToGrid w:val="0"/>
          <w:sz w:val="28"/>
          <w:szCs w:val="28"/>
          <w:lang w:bidi="en-US"/>
        </w:rPr>
        <w:t xml:space="preserve">чні  позначення елементів на схемі потрібно розташовувати таким чином, щоб лінії </w:t>
      </w:r>
      <w:r>
        <w:rPr>
          <w:rFonts w:ascii="Times New Roman" w:eastAsia="Times New Roman" w:hAnsi="Times New Roman" w:cs="Times New Roman"/>
          <w:snapToGrid w:val="0"/>
          <w:sz w:val="28"/>
          <w:szCs w:val="28"/>
          <w:lang w:bidi="en-US"/>
        </w:rPr>
        <w:t>зв</w:t>
      </w:r>
      <w:r w:rsidRPr="007C100B">
        <w:rPr>
          <w:rFonts w:ascii="Times New Roman" w:eastAsia="Times New Roman" w:hAnsi="Times New Roman" w:cs="Times New Roman"/>
          <w:snapToGrid w:val="0"/>
          <w:sz w:val="28"/>
          <w:szCs w:val="28"/>
          <w:lang w:bidi="en-US"/>
        </w:rPr>
        <w:t>’язку були найменшої довж</w:t>
      </w:r>
      <w:r>
        <w:rPr>
          <w:rFonts w:ascii="Times New Roman" w:eastAsia="Times New Roman" w:hAnsi="Times New Roman" w:cs="Times New Roman"/>
          <w:snapToGrid w:val="0"/>
          <w:sz w:val="28"/>
          <w:szCs w:val="28"/>
          <w:lang w:bidi="en-US"/>
        </w:rPr>
        <w:t>и</w:t>
      </w:r>
      <w:r w:rsidRPr="007C100B">
        <w:rPr>
          <w:rFonts w:ascii="Times New Roman" w:eastAsia="Times New Roman" w:hAnsi="Times New Roman" w:cs="Times New Roman"/>
          <w:snapToGrid w:val="0"/>
          <w:sz w:val="28"/>
          <w:szCs w:val="28"/>
          <w:lang w:bidi="en-US"/>
        </w:rPr>
        <w:t>ни</w:t>
      </w:r>
      <w:r>
        <w:rPr>
          <w:rFonts w:ascii="Times New Roman" w:eastAsia="Times New Roman" w:hAnsi="Times New Roman" w:cs="Times New Roman"/>
          <w:snapToGrid w:val="0"/>
          <w:sz w:val="28"/>
          <w:szCs w:val="28"/>
          <w:lang w:bidi="en-US"/>
        </w:rPr>
        <w:t>, а також число зломів і взаємних</w:t>
      </w:r>
      <w:r w:rsidRPr="007C100B">
        <w:rPr>
          <w:rFonts w:ascii="Times New Roman" w:eastAsia="Times New Roman" w:hAnsi="Times New Roman" w:cs="Times New Roman"/>
          <w:snapToGrid w:val="0"/>
          <w:sz w:val="28"/>
          <w:szCs w:val="28"/>
          <w:lang w:bidi="en-US"/>
        </w:rPr>
        <w:t xml:space="preserve"> </w:t>
      </w:r>
      <w:r w:rsidR="00BE0AFF">
        <w:rPr>
          <w:rFonts w:ascii="Times New Roman" w:eastAsia="Times New Roman" w:hAnsi="Times New Roman" w:cs="Times New Roman"/>
          <w:snapToGrid w:val="0"/>
          <w:sz w:val="28"/>
          <w:szCs w:val="28"/>
          <w:lang w:bidi="en-US"/>
        </w:rPr>
        <w:t>пересічень було мінімальним. На полі схеми допускається розміщувати специфікації, різні технічні дані, наприклад, технічні вимоги, таблиці, діаграми і т. п.</w:t>
      </w:r>
    </w:p>
    <w:p w14:paraId="628D90A9" w14:textId="640078BC" w:rsidR="00013227" w:rsidRDefault="008C6CE6" w:rsidP="004F6DFA">
      <w:pPr>
        <w:widowControl w:val="0"/>
        <w:spacing w:line="276" w:lineRule="auto"/>
        <w:jc w:val="both"/>
        <w:rPr>
          <w:rFonts w:ascii="Times New Roman" w:eastAsia="Times New Roman" w:hAnsi="Times New Roman"/>
          <w:snapToGrid w:val="0"/>
          <w:sz w:val="28"/>
          <w:szCs w:val="28"/>
        </w:rPr>
      </w:pPr>
      <w:r>
        <w:rPr>
          <w:rFonts w:ascii="Times New Roman" w:eastAsia="Times New Roman" w:hAnsi="Times New Roman"/>
          <w:snapToGrid w:val="0"/>
          <w:sz w:val="28"/>
          <w:szCs w:val="28"/>
        </w:rPr>
        <w:t xml:space="preserve">            На принциповій схемі зображують усі пневматичні елементи або пристрої, що необхідні для здійснення і контролю в виробі заданих пневматичних процесів, і усі зв</w:t>
      </w:r>
      <w:r w:rsidRPr="008C6CE6">
        <w:rPr>
          <w:rFonts w:ascii="Times New Roman" w:eastAsia="Times New Roman" w:hAnsi="Times New Roman"/>
          <w:snapToGrid w:val="0"/>
          <w:sz w:val="28"/>
          <w:szCs w:val="28"/>
        </w:rPr>
        <w:t>’</w:t>
      </w:r>
      <w:r>
        <w:rPr>
          <w:rFonts w:ascii="Times New Roman" w:eastAsia="Times New Roman" w:hAnsi="Times New Roman"/>
          <w:snapToGrid w:val="0"/>
          <w:sz w:val="28"/>
          <w:szCs w:val="28"/>
        </w:rPr>
        <w:t>язки між ними. Елементи і пристрої на схемі зображують у вигляді умовних графічних позначень. Усі елементи і пристрої зображують на схемах, як правило, в вихідному положенні: пружини в стані</w:t>
      </w:r>
      <w:r w:rsidR="00940565">
        <w:rPr>
          <w:rFonts w:ascii="Times New Roman" w:eastAsia="Times New Roman" w:hAnsi="Times New Roman"/>
          <w:snapToGrid w:val="0"/>
          <w:sz w:val="28"/>
          <w:szCs w:val="28"/>
        </w:rPr>
        <w:t xml:space="preserve"> попереднього стиснення, електромагніти відключені і т. п.</w:t>
      </w:r>
      <w:r w:rsidR="00302708">
        <w:rPr>
          <w:rFonts w:ascii="Times New Roman" w:eastAsia="Times New Roman" w:hAnsi="Times New Roman"/>
          <w:snapToGrid w:val="0"/>
          <w:sz w:val="28"/>
          <w:szCs w:val="28"/>
        </w:rPr>
        <w:t xml:space="preserve"> В технічно обгрунтованих випадках припускається окремі елементи схеми або усю схему креслити в вибраному робочому положенні з </w:t>
      </w:r>
      <w:r w:rsidR="00013227">
        <w:rPr>
          <w:rFonts w:ascii="Times New Roman" w:eastAsia="Times New Roman" w:hAnsi="Times New Roman"/>
          <w:snapToGrid w:val="0"/>
          <w:sz w:val="28"/>
          <w:szCs w:val="28"/>
        </w:rPr>
        <w:t>вказанням на полі схеми положення, для якого зображені ці елементи або уся схема.</w:t>
      </w:r>
    </w:p>
    <w:p w14:paraId="5046E581" w14:textId="77777777" w:rsidR="001A3412" w:rsidRDefault="00013227" w:rsidP="004F6DFA">
      <w:pPr>
        <w:widowControl w:val="0"/>
        <w:spacing w:line="276" w:lineRule="auto"/>
        <w:jc w:val="both"/>
        <w:rPr>
          <w:rFonts w:ascii="Times New Roman" w:eastAsia="Times New Roman" w:hAnsi="Times New Roman"/>
          <w:snapToGrid w:val="0"/>
          <w:sz w:val="28"/>
          <w:szCs w:val="28"/>
        </w:rPr>
      </w:pPr>
      <w:r>
        <w:rPr>
          <w:rFonts w:ascii="Times New Roman" w:eastAsia="Times New Roman" w:hAnsi="Times New Roman"/>
          <w:snapToGrid w:val="0"/>
          <w:sz w:val="28"/>
          <w:szCs w:val="28"/>
        </w:rPr>
        <w:t xml:space="preserve">           Кожний елемент або пристрій, що входить в виріб і показане на схемі, повинні мати буквено-цифрове позиційне позначення, що</w:t>
      </w:r>
      <w:r w:rsidR="00293652">
        <w:rPr>
          <w:rFonts w:ascii="Times New Roman" w:eastAsia="Times New Roman" w:hAnsi="Times New Roman"/>
          <w:snapToGrid w:val="0"/>
          <w:sz w:val="28"/>
          <w:szCs w:val="28"/>
        </w:rPr>
        <w:t xml:space="preserve"> складається з буквеного позначення і порядкового номера, який ставиться після буквеного позначення. Буквене позначення повинно представляти собою скорочене </w:t>
      </w:r>
      <w:r w:rsidR="00A8693B">
        <w:rPr>
          <w:rFonts w:ascii="Times New Roman" w:eastAsia="Times New Roman" w:hAnsi="Times New Roman"/>
          <w:snapToGrid w:val="0"/>
          <w:sz w:val="28"/>
          <w:szCs w:val="28"/>
        </w:rPr>
        <w:t xml:space="preserve">найменування елемента, що складається з його початкових або характерних букв; наприклад: клапан – К, дросель – ДР. </w:t>
      </w:r>
    </w:p>
    <w:p w14:paraId="4E4A27EC" w14:textId="77777777" w:rsidR="00C426D1" w:rsidRDefault="001A3412" w:rsidP="004F6DFA">
      <w:pPr>
        <w:widowControl w:val="0"/>
        <w:spacing w:line="276" w:lineRule="auto"/>
        <w:jc w:val="both"/>
        <w:rPr>
          <w:rFonts w:ascii="Times New Roman" w:eastAsia="Times New Roman" w:hAnsi="Times New Roman"/>
          <w:snapToGrid w:val="0"/>
          <w:sz w:val="28"/>
          <w:szCs w:val="28"/>
        </w:rPr>
      </w:pPr>
      <w:r>
        <w:rPr>
          <w:rFonts w:ascii="Times New Roman" w:eastAsia="Times New Roman" w:hAnsi="Times New Roman"/>
          <w:snapToGrid w:val="0"/>
          <w:sz w:val="28"/>
          <w:szCs w:val="28"/>
        </w:rPr>
        <w:lastRenderedPageBreak/>
        <w:t xml:space="preserve">        Порядкові номери елементам (пристроям) необхідно надавати починаючи з одиниці в межах групи елементів (пристроїв), яким на схемі надане однакове буквене позиційне позначення, наприклад, Р1, Р2, Р3 і т.д., К1, К2, К3 і т.д. Порядкові номери повинні бути присвоєні в відповідності з послідовністю розташування елементів або пристроїв на схемі з</w:t>
      </w:r>
      <w:r w:rsidR="00C426D1">
        <w:rPr>
          <w:rFonts w:ascii="Times New Roman" w:eastAsia="Times New Roman" w:hAnsi="Times New Roman"/>
          <w:snapToGrid w:val="0"/>
          <w:sz w:val="28"/>
          <w:szCs w:val="28"/>
        </w:rPr>
        <w:t>верху до низу в напрямку зліва направо.</w:t>
      </w:r>
    </w:p>
    <w:p w14:paraId="2D098087" w14:textId="6943155F" w:rsidR="00C426D1" w:rsidRDefault="00C426D1" w:rsidP="004F6DFA">
      <w:pPr>
        <w:widowControl w:val="0"/>
        <w:spacing w:line="276" w:lineRule="auto"/>
        <w:jc w:val="both"/>
        <w:rPr>
          <w:rFonts w:ascii="Times New Roman" w:eastAsia="Times New Roman" w:hAnsi="Times New Roman"/>
          <w:snapToGrid w:val="0"/>
          <w:sz w:val="28"/>
          <w:szCs w:val="28"/>
        </w:rPr>
      </w:pPr>
      <w:r>
        <w:rPr>
          <w:rFonts w:ascii="Times New Roman" w:eastAsia="Times New Roman" w:hAnsi="Times New Roman"/>
          <w:snapToGrid w:val="0"/>
          <w:sz w:val="28"/>
          <w:szCs w:val="28"/>
        </w:rPr>
        <w:t xml:space="preserve">          Перелік елементів розташовують на першому листі схеми у вигляді самостійного документа. Перелік елементів оформлюють у вигляді таблиці</w:t>
      </w:r>
      <w:r w:rsidR="00310DF3">
        <w:rPr>
          <w:rFonts w:ascii="Times New Roman" w:eastAsia="Times New Roman" w:hAnsi="Times New Roman"/>
          <w:snapToGrid w:val="0"/>
          <w:sz w:val="28"/>
          <w:szCs w:val="28"/>
        </w:rPr>
        <w:t>.</w:t>
      </w:r>
      <w:r>
        <w:rPr>
          <w:rFonts w:ascii="Times New Roman" w:eastAsia="Times New Roman" w:hAnsi="Times New Roman"/>
          <w:snapToGrid w:val="0"/>
          <w:sz w:val="28"/>
          <w:szCs w:val="28"/>
        </w:rPr>
        <w:t xml:space="preserve"> </w:t>
      </w:r>
    </w:p>
    <w:p w14:paraId="7CA66D63" w14:textId="77777777" w:rsidR="005A16DC" w:rsidRDefault="005A16DC" w:rsidP="004F6DFA">
      <w:pPr>
        <w:widowControl w:val="0"/>
        <w:spacing w:line="276" w:lineRule="auto"/>
        <w:jc w:val="both"/>
        <w:rPr>
          <w:rFonts w:ascii="Times New Roman" w:eastAsia="Times New Roman" w:hAnsi="Times New Roman"/>
          <w:snapToGrid w:val="0"/>
          <w:sz w:val="28"/>
          <w:szCs w:val="28"/>
        </w:rPr>
      </w:pPr>
    </w:p>
    <w:p w14:paraId="5E8F5DD2" w14:textId="3943E83E" w:rsidR="00A203C6" w:rsidRDefault="00BC3686" w:rsidP="00A203C6">
      <w:pPr>
        <w:spacing w:before="240" w:after="60" w:line="240" w:lineRule="auto"/>
        <w:jc w:val="center"/>
        <w:outlineLvl w:val="4"/>
        <w:rPr>
          <w:rFonts w:ascii="Times New Roman" w:eastAsiaTheme="minorEastAsia" w:hAnsi="Times New Roman" w:cs="Times New Roman"/>
          <w:b/>
          <w:bCs/>
          <w:i/>
          <w:iCs/>
          <w:sz w:val="32"/>
          <w:szCs w:val="32"/>
          <w:lang w:val="ru-RU" w:bidi="en-US"/>
        </w:rPr>
      </w:pPr>
      <w:r w:rsidRPr="00310DF3">
        <w:rPr>
          <w:rFonts w:ascii="Times New Roman" w:eastAsiaTheme="minorEastAsia" w:hAnsi="Times New Roman" w:cs="Times New Roman"/>
          <w:b/>
          <w:bCs/>
          <w:i/>
          <w:iCs/>
          <w:sz w:val="32"/>
          <w:szCs w:val="32"/>
          <w:lang w:bidi="en-US"/>
        </w:rPr>
        <w:t xml:space="preserve">Тема </w:t>
      </w:r>
      <w:r w:rsidR="00A203C6" w:rsidRPr="00310DF3">
        <w:rPr>
          <w:rFonts w:ascii="Times New Roman" w:eastAsiaTheme="minorEastAsia" w:hAnsi="Times New Roman" w:cs="Times New Roman"/>
          <w:b/>
          <w:bCs/>
          <w:i/>
          <w:iCs/>
          <w:sz w:val="32"/>
          <w:szCs w:val="32"/>
          <w:lang w:bidi="en-US"/>
        </w:rPr>
        <w:t>2. Фізичні величини, визначаючі властивості повітря.</w:t>
      </w:r>
      <w:r w:rsidR="00A203C6" w:rsidRPr="008E1BCA">
        <w:rPr>
          <w:rFonts w:ascii="Times New Roman" w:eastAsiaTheme="minorEastAsia" w:hAnsi="Times New Roman" w:cs="Times New Roman"/>
          <w:b/>
          <w:bCs/>
          <w:i/>
          <w:iCs/>
          <w:sz w:val="32"/>
          <w:szCs w:val="32"/>
          <w:lang w:bidi="en-US"/>
        </w:rPr>
        <w:t xml:space="preserve"> Параметри і</w:t>
      </w:r>
      <w:r w:rsidR="00A203C6" w:rsidRPr="00310DF3">
        <w:rPr>
          <w:rFonts w:ascii="Times New Roman" w:eastAsiaTheme="minorEastAsia" w:hAnsi="Times New Roman" w:cs="Times New Roman"/>
          <w:b/>
          <w:bCs/>
          <w:i/>
          <w:iCs/>
          <w:sz w:val="32"/>
          <w:szCs w:val="32"/>
          <w:lang w:bidi="en-US"/>
        </w:rPr>
        <w:t xml:space="preserve"> </w:t>
      </w:r>
      <w:r w:rsidR="00A203C6" w:rsidRPr="008E1BCA">
        <w:rPr>
          <w:rFonts w:ascii="Times New Roman" w:eastAsiaTheme="minorEastAsia" w:hAnsi="Times New Roman" w:cs="Times New Roman"/>
          <w:b/>
          <w:bCs/>
          <w:i/>
          <w:iCs/>
          <w:sz w:val="32"/>
          <w:szCs w:val="32"/>
          <w:lang w:val="ru-RU" w:bidi="en-US"/>
        </w:rPr>
        <w:t>рівняння стану</w:t>
      </w:r>
    </w:p>
    <w:p w14:paraId="2FFF2E6E" w14:textId="77777777" w:rsidR="0057618E" w:rsidRPr="008E1BCA" w:rsidRDefault="0057618E" w:rsidP="00A203C6">
      <w:pPr>
        <w:spacing w:before="240" w:after="60" w:line="240" w:lineRule="auto"/>
        <w:jc w:val="center"/>
        <w:outlineLvl w:val="4"/>
        <w:rPr>
          <w:rFonts w:ascii="Times New Roman" w:eastAsiaTheme="minorEastAsia" w:hAnsi="Times New Roman" w:cs="Times New Roman"/>
          <w:b/>
          <w:bCs/>
          <w:i/>
          <w:iCs/>
          <w:sz w:val="32"/>
          <w:szCs w:val="32"/>
          <w:lang w:val="ru-RU" w:bidi="en-US"/>
        </w:rPr>
      </w:pPr>
    </w:p>
    <w:p w14:paraId="3D0F1BA7"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b/>
          <w:snapToGrid w:val="0"/>
          <w:sz w:val="28"/>
          <w:szCs w:val="28"/>
          <w:lang w:bidi="en-US"/>
        </w:rPr>
      </w:pPr>
      <w:r w:rsidRPr="00A203C6">
        <w:rPr>
          <w:rFonts w:ascii="Times New Roman" w:eastAsia="Times New Roman" w:hAnsi="Times New Roman" w:cs="Times New Roman"/>
          <w:snapToGrid w:val="0"/>
          <w:sz w:val="28"/>
          <w:szCs w:val="28"/>
          <w:lang w:bidi="en-US"/>
        </w:rPr>
        <w:t xml:space="preserve"> Основними параметрами, що характеризу</w:t>
      </w:r>
      <w:r w:rsidRPr="00A203C6">
        <w:rPr>
          <w:rFonts w:ascii="Times New Roman" w:eastAsia="Times New Roman" w:hAnsi="Times New Roman" w:cs="Times New Roman"/>
          <w:snapToGrid w:val="0"/>
          <w:sz w:val="28"/>
          <w:szCs w:val="28"/>
          <w:lang w:bidi="en-US"/>
        </w:rPr>
        <w:softHyphen/>
        <w:t>ють стан повітря як фізичного тіла, є тиск, температура та питомий об'єм або обернена йому величина — густина.</w:t>
      </w:r>
    </w:p>
    <w:p w14:paraId="07A4B1C2"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При розрахунках пневмоприводів користуються величиною абсо</w:t>
      </w:r>
      <w:r w:rsidRPr="00A203C6">
        <w:rPr>
          <w:rFonts w:ascii="Times New Roman" w:eastAsia="Times New Roman" w:hAnsi="Times New Roman" w:cs="Times New Roman"/>
          <w:snapToGrid w:val="0"/>
          <w:sz w:val="28"/>
          <w:szCs w:val="28"/>
          <w:lang w:bidi="en-US"/>
        </w:rPr>
        <w:softHyphen/>
        <w:t>лютного тиску</w:t>
      </w:r>
    </w:p>
    <w:p w14:paraId="54441C05" w14:textId="30C8ECE5" w:rsidR="00A203C6" w:rsidRPr="00A203C6" w:rsidRDefault="0057618E" w:rsidP="0057618E">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A203C6" w:rsidRPr="00A203C6">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01A50BB6">
          <v:shape id="_x0000_i1026" type="#_x0000_t75" style="width:1in;height:21.75pt" fillcolor="window">
            <v:imagedata r:id="rId15" o:title=""/>
          </v:shape>
        </w:pict>
      </w:r>
      <w:r w:rsidR="00A203C6" w:rsidRPr="00A203C6">
        <w:rPr>
          <w:rFonts w:ascii="Times New Roman" w:eastAsia="Times New Roman" w:hAnsi="Times New Roman" w:cs="Times New Roman"/>
          <w:snapToGrid w:val="0"/>
          <w:sz w:val="28"/>
          <w:szCs w:val="28"/>
          <w:lang w:bidi="en-US"/>
        </w:rPr>
        <w:t>,</w:t>
      </w:r>
    </w:p>
    <w:p w14:paraId="53F3BCAA" w14:textId="77777777" w:rsidR="00A203C6" w:rsidRPr="00A203C6" w:rsidRDefault="00A203C6" w:rsidP="0057618E">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де </w:t>
      </w:r>
      <w:r w:rsidR="00FA1E1C">
        <w:rPr>
          <w:rFonts w:ascii="Times New Roman" w:eastAsia="Times New Roman" w:hAnsi="Times New Roman" w:cs="Times New Roman"/>
          <w:snapToGrid w:val="0"/>
          <w:sz w:val="28"/>
          <w:szCs w:val="28"/>
          <w:lang w:bidi="en-US"/>
        </w:rPr>
        <w:pict w14:anchorId="33BEF9B8">
          <v:shape id="_x0000_i1027" type="#_x0000_t75" style="width:28.5pt;height:21.75pt" fillcolor="window">
            <v:imagedata r:id="rId16" o:title=""/>
          </v:shape>
        </w:pict>
      </w:r>
      <w:r w:rsidRPr="00A203C6">
        <w:rPr>
          <w:rFonts w:ascii="Times New Roman" w:eastAsia="Times New Roman" w:hAnsi="Times New Roman" w:cs="Times New Roman"/>
          <w:snapToGrid w:val="0"/>
          <w:sz w:val="28"/>
          <w:szCs w:val="28"/>
          <w:lang w:bidi="en-US"/>
        </w:rPr>
        <w:t xml:space="preserve"> і </w:t>
      </w:r>
      <w:r w:rsidR="00FA1E1C">
        <w:rPr>
          <w:rFonts w:ascii="Times New Roman" w:eastAsia="Times New Roman" w:hAnsi="Times New Roman" w:cs="Times New Roman"/>
          <w:snapToGrid w:val="0"/>
          <w:sz w:val="28"/>
          <w:szCs w:val="28"/>
          <w:lang w:bidi="en-US"/>
        </w:rPr>
        <w:pict w14:anchorId="407ECEF4">
          <v:shape id="_x0000_i1028" type="#_x0000_t75" style="width:14.25pt;height:21.75pt" fillcolor="window">
            <v:imagedata r:id="rId17" o:title=""/>
          </v:shape>
        </w:pict>
      </w:r>
      <w:r w:rsidRPr="00A203C6">
        <w:rPr>
          <w:rFonts w:ascii="Times New Roman" w:eastAsia="Times New Roman" w:hAnsi="Times New Roman" w:cs="Times New Roman"/>
          <w:snapToGrid w:val="0"/>
          <w:sz w:val="28"/>
          <w:szCs w:val="28"/>
          <w:lang w:bidi="en-US"/>
        </w:rPr>
        <w:t>відповідно манометричний та атмосферний тиск.</w:t>
      </w:r>
    </w:p>
    <w:p w14:paraId="48999F39"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При вимірюванні температури використовують міжнародну практичну температурну шкалу в градусах Цельсія (t °С). В теорії пнев</w:t>
      </w:r>
      <w:r w:rsidRPr="00A203C6">
        <w:rPr>
          <w:rFonts w:ascii="Times New Roman" w:eastAsia="Times New Roman" w:hAnsi="Times New Roman" w:cs="Times New Roman"/>
          <w:snapToGrid w:val="0"/>
          <w:sz w:val="28"/>
          <w:szCs w:val="28"/>
          <w:lang w:bidi="en-US"/>
        </w:rPr>
        <w:softHyphen/>
        <w:t>моприводів використовують рівняння термодинаміки, в які входить термодинамічна (абсолютна) температура Т в градусах Кельвіна (К). Зв'язок між температурами має вигляд</w:t>
      </w:r>
    </w:p>
    <w:p w14:paraId="487E22E6" w14:textId="77777777" w:rsidR="00A203C6" w:rsidRPr="00A203C6" w:rsidRDefault="00A203C6" w:rsidP="0057618E">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                                                Т = t °С + 273°.</w:t>
      </w:r>
    </w:p>
    <w:p w14:paraId="2A0DBF8D"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  Питомий об'єм</w:t>
      </w:r>
    </w:p>
    <w:p w14:paraId="6C7A5092"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5BD63414">
          <v:shape id="_x0000_i1029" type="#_x0000_t75" style="width:36pt;height:36pt" fillcolor="window">
            <v:imagedata r:id="rId18" o:title=""/>
          </v:shape>
        </w:pict>
      </w:r>
    </w:p>
    <w:p w14:paraId="2B71F4C4"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де V — об'єм, що його займає повітря, м3; m — маса цього   повітря, кг. Відношення маси повітря m до об'єму V, в якому повітря  знаходиться, називається густиною, </w:t>
      </w:r>
      <w:r w:rsidRPr="00151811">
        <w:rPr>
          <w:rFonts w:ascii="Times New Roman" w:eastAsia="Times New Roman" w:hAnsi="Times New Roman" w:cs="Times New Roman"/>
          <w:snapToGrid w:val="0"/>
          <w:sz w:val="28"/>
          <w:szCs w:val="28"/>
          <w:lang w:bidi="en-US"/>
        </w:rPr>
        <w:t>кг/м3:</w:t>
      </w:r>
    </w:p>
    <w:p w14:paraId="4DC7C344" w14:textId="2734DA5F" w:rsidR="00A203C6" w:rsidRPr="00A203C6" w:rsidRDefault="0057618E" w:rsidP="0057618E">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4398C5B9">
          <v:shape id="_x0000_i1030" type="#_x0000_t75" style="width:36pt;height:36pt" fillcolor="window">
            <v:imagedata r:id="rId19" o:title=""/>
          </v:shape>
        </w:pict>
      </w:r>
      <w:r w:rsidR="00A203C6" w:rsidRPr="00A203C6">
        <w:rPr>
          <w:rFonts w:ascii="Times New Roman" w:eastAsia="Times New Roman" w:hAnsi="Times New Roman" w:cs="Times New Roman"/>
          <w:snapToGrid w:val="0"/>
          <w:sz w:val="28"/>
          <w:szCs w:val="28"/>
          <w:lang w:bidi="en-US"/>
        </w:rPr>
        <w:t>.</w:t>
      </w:r>
    </w:p>
    <w:p w14:paraId="039AED29" w14:textId="77777777" w:rsidR="00A203C6" w:rsidRPr="00A203C6" w:rsidRDefault="00A203C6" w:rsidP="0057618E">
      <w:pPr>
        <w:widowControl w:val="0"/>
        <w:spacing w:after="0" w:line="276" w:lineRule="auto"/>
        <w:ind w:firstLine="1134"/>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Густина — величина, обернена питомому об'єму:</w:t>
      </w:r>
    </w:p>
    <w:p w14:paraId="6988EF1F" w14:textId="31AA256F" w:rsidR="00A203C6" w:rsidRPr="00A203C6" w:rsidRDefault="0057618E" w:rsidP="0057618E">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56E6179B">
          <v:shape id="_x0000_i1031" type="#_x0000_t75" style="width:36pt;height:36pt" fillcolor="window">
            <v:imagedata r:id="rId20" o:title=""/>
          </v:shape>
        </w:pict>
      </w:r>
    </w:p>
    <w:p w14:paraId="454A5F10"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lastRenderedPageBreak/>
        <w:t>І густина, і питомий об'єм повітря в великій мірі можуть змінюва</w:t>
      </w:r>
      <w:r w:rsidRPr="00A203C6">
        <w:rPr>
          <w:rFonts w:ascii="Times New Roman" w:eastAsia="Times New Roman" w:hAnsi="Times New Roman" w:cs="Times New Roman"/>
          <w:snapToGrid w:val="0"/>
          <w:sz w:val="28"/>
          <w:szCs w:val="28"/>
          <w:lang w:bidi="en-US"/>
        </w:rPr>
        <w:softHyphen/>
        <w:t xml:space="preserve">тись залежно від тиску і температури, тому прийнято виражати їхні значення для фіксованих  умов. Наприклад, при тиску </w:t>
      </w:r>
      <w:r w:rsidR="00FA1E1C">
        <w:rPr>
          <w:rFonts w:ascii="Times New Roman" w:eastAsia="Times New Roman" w:hAnsi="Times New Roman" w:cs="Times New Roman"/>
          <w:snapToGrid w:val="0"/>
          <w:sz w:val="28"/>
          <w:szCs w:val="28"/>
          <w:lang w:bidi="en-US"/>
        </w:rPr>
        <w:pict w14:anchorId="54248780">
          <v:shape id="_x0000_i1032" type="#_x0000_t75" style="width:14.25pt;height:14.25pt" fillcolor="window">
            <v:imagedata r:id="rId21" o:title=""/>
          </v:shape>
        </w:pict>
      </w:r>
      <w:r w:rsidRPr="00A203C6">
        <w:rPr>
          <w:rFonts w:ascii="Times New Roman" w:eastAsia="Times New Roman" w:hAnsi="Times New Roman" w:cs="Times New Roman"/>
          <w:snapToGrid w:val="0"/>
          <w:sz w:val="28"/>
          <w:szCs w:val="28"/>
          <w:lang w:bidi="en-US"/>
        </w:rPr>
        <w:t xml:space="preserve"> =  0,1013 МПа (760 мм рт. ст.) і температурі Т = 293 К ( t = 20 °С) питомий об'єм повітря </w:t>
      </w:r>
      <w:r w:rsidR="00FA1E1C">
        <w:rPr>
          <w:rFonts w:ascii="Times New Roman" w:eastAsia="Times New Roman" w:hAnsi="Times New Roman" w:cs="Times New Roman"/>
          <w:snapToGrid w:val="0"/>
          <w:sz w:val="28"/>
          <w:szCs w:val="28"/>
          <w:lang w:bidi="en-US"/>
        </w:rPr>
        <w:pict w14:anchorId="186F0C73">
          <v:shape id="_x0000_i1033" type="#_x0000_t75" style="width:7.5pt;height:14.25pt" fillcolor="window">
            <v:imagedata r:id="rId22" o:title=""/>
          </v:shape>
        </w:pict>
      </w:r>
      <w:r w:rsidRPr="00A203C6">
        <w:rPr>
          <w:rFonts w:ascii="Times New Roman" w:eastAsia="Times New Roman" w:hAnsi="Times New Roman" w:cs="Times New Roman"/>
          <w:snapToGrid w:val="0"/>
          <w:sz w:val="28"/>
          <w:szCs w:val="28"/>
          <w:lang w:bidi="en-US"/>
        </w:rPr>
        <w:t xml:space="preserve"> = 0,83 кг/м3 і густина </w:t>
      </w:r>
      <w:r w:rsidR="00FA1E1C">
        <w:rPr>
          <w:rFonts w:ascii="Times New Roman" w:eastAsia="Times New Roman" w:hAnsi="Times New Roman" w:cs="Times New Roman"/>
          <w:snapToGrid w:val="0"/>
          <w:sz w:val="28"/>
          <w:szCs w:val="28"/>
          <w:lang w:bidi="en-US"/>
        </w:rPr>
        <w:pict w14:anchorId="773D4E2C">
          <v:shape id="_x0000_i1034" type="#_x0000_t75" style="width:14.25pt;height:14.25pt" fillcolor="window">
            <v:imagedata r:id="rId23" o:title=""/>
          </v:shape>
        </w:pict>
      </w:r>
      <w:r w:rsidRPr="00A203C6">
        <w:rPr>
          <w:rFonts w:ascii="Times New Roman" w:eastAsia="Times New Roman" w:hAnsi="Times New Roman" w:cs="Times New Roman"/>
          <w:snapToGrid w:val="0"/>
          <w:sz w:val="28"/>
          <w:szCs w:val="28"/>
          <w:lang w:bidi="en-US"/>
        </w:rPr>
        <w:t xml:space="preserve"> = 1,207 кг/м3.</w:t>
      </w:r>
    </w:p>
    <w:p w14:paraId="512DCABE" w14:textId="77777777" w:rsidR="00A203C6" w:rsidRPr="00A203C6" w:rsidRDefault="00A203C6" w:rsidP="0057618E">
      <w:pPr>
        <w:widowControl w:val="0"/>
        <w:spacing w:after="0" w:line="276" w:lineRule="auto"/>
        <w:ind w:firstLine="709"/>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Параметри, що характеризують стан повітря, зв'язані між со</w:t>
      </w:r>
      <w:r w:rsidRPr="00A203C6">
        <w:rPr>
          <w:rFonts w:ascii="Times New Roman" w:eastAsia="Times New Roman" w:hAnsi="Times New Roman" w:cs="Times New Roman"/>
          <w:snapToGrid w:val="0"/>
          <w:sz w:val="28"/>
          <w:szCs w:val="28"/>
          <w:lang w:bidi="en-US"/>
        </w:rPr>
        <w:softHyphen/>
        <w:t xml:space="preserve">бою рівнянням стану. Оскільки в умовах промислових підприємств, де використовуються пневматичні приводи і системи, величини тиску і робочих температур обмежені досить вузькими рамками (тиск—до 1 МПа, діапазон температур від —40 до +70 °С) і ці умови близькі до так званих нормальних умов (тиск </w:t>
      </w:r>
      <w:r w:rsidR="00FA1E1C">
        <w:rPr>
          <w:rFonts w:ascii="Times New Roman" w:eastAsia="Times New Roman" w:hAnsi="Times New Roman" w:cs="Times New Roman"/>
          <w:snapToGrid w:val="0"/>
          <w:sz w:val="28"/>
          <w:szCs w:val="28"/>
          <w:lang w:bidi="en-US"/>
        </w:rPr>
        <w:pict w14:anchorId="05ECE93F">
          <v:shape id="_x0000_i1035" type="#_x0000_t75" style="width:14.25pt;height:14.25pt" fillcolor="window">
            <v:imagedata r:id="rId24" o:title=""/>
          </v:shape>
        </w:pict>
      </w:r>
      <w:r w:rsidRPr="00A203C6">
        <w:rPr>
          <w:rFonts w:ascii="Times New Roman" w:eastAsia="Times New Roman" w:hAnsi="Times New Roman" w:cs="Times New Roman"/>
          <w:snapToGrid w:val="0"/>
          <w:sz w:val="28"/>
          <w:szCs w:val="28"/>
          <w:lang w:bidi="en-US"/>
        </w:rPr>
        <w:t xml:space="preserve"> = 0,1013 МПа, температура t = 20 °С), для стиснутого повітря при термодинамічних розрахунках з достатньою для практики точністю можна користуватись рівнянням стану ідеального газу:</w:t>
      </w:r>
    </w:p>
    <w:p w14:paraId="64C7C45F" w14:textId="22293DED" w:rsidR="00A203C6" w:rsidRPr="00A203C6" w:rsidRDefault="0057618E" w:rsidP="0057618E">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6CBCC1B8">
          <v:shape id="_x0000_i1036" type="#_x0000_t75" style="width:2in;height:21.75pt" fillcolor="window">
            <v:imagedata r:id="rId25" o:title=""/>
          </v:shape>
        </w:pict>
      </w:r>
      <w:r w:rsidR="00A203C6" w:rsidRPr="00A203C6">
        <w:rPr>
          <w:rFonts w:ascii="Times New Roman" w:eastAsia="Times New Roman" w:hAnsi="Times New Roman" w:cs="Times New Roman"/>
          <w:snapToGrid w:val="0"/>
          <w:sz w:val="28"/>
          <w:szCs w:val="28"/>
          <w:lang w:bidi="en-US"/>
        </w:rPr>
        <w:t>.</w:t>
      </w:r>
    </w:p>
    <w:p w14:paraId="5EC5592F" w14:textId="77777777" w:rsidR="00A203C6" w:rsidRPr="00A203C6" w:rsidRDefault="00A203C6" w:rsidP="0057618E">
      <w:pPr>
        <w:widowControl w:val="0"/>
        <w:spacing w:after="0" w:line="276" w:lineRule="auto"/>
        <w:ind w:firstLine="993"/>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Тут R — питома газова стала, або газова стала. Це робота, яку ви</w:t>
      </w:r>
      <w:r w:rsidRPr="00A203C6">
        <w:rPr>
          <w:rFonts w:ascii="Times New Roman" w:eastAsia="Times New Roman" w:hAnsi="Times New Roman" w:cs="Times New Roman"/>
          <w:snapToGrid w:val="0"/>
          <w:sz w:val="28"/>
          <w:szCs w:val="28"/>
          <w:lang w:bidi="en-US"/>
        </w:rPr>
        <w:softHyphen/>
        <w:t>конує газ масою 1 кг при зміні його температури на один градус при сталому тиску. Для сухого повітря R=287Дж/(кг ·К). Для вологого повітря газова стала R трохи збільшується, але це рідко враховується.</w:t>
      </w:r>
    </w:p>
    <w:p w14:paraId="53FB56C2"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Крім названих параметрів, фізичні властивості повітря харак</w:t>
      </w:r>
      <w:r w:rsidRPr="00A203C6">
        <w:rPr>
          <w:rFonts w:ascii="Times New Roman" w:eastAsia="Times New Roman" w:hAnsi="Times New Roman" w:cs="Times New Roman"/>
          <w:snapToGrid w:val="0"/>
          <w:sz w:val="28"/>
          <w:szCs w:val="28"/>
          <w:lang w:bidi="en-US"/>
        </w:rPr>
        <w:softHyphen/>
        <w:t>теризуються в'язкістю, вологістю і теплоємністю.</w:t>
      </w:r>
    </w:p>
    <w:p w14:paraId="6C3C45E3"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В'язкість повітря характеризує сили внутрішнього тертя під час руху повітряного потоку і оцінюється коефіцієнтами динаміч</w:t>
      </w:r>
      <w:r w:rsidRPr="00A203C6">
        <w:rPr>
          <w:rFonts w:ascii="Times New Roman" w:eastAsia="Times New Roman" w:hAnsi="Times New Roman" w:cs="Times New Roman"/>
          <w:snapToGrid w:val="0"/>
          <w:sz w:val="28"/>
          <w:szCs w:val="28"/>
          <w:lang w:bidi="en-US"/>
        </w:rPr>
        <w:softHyphen/>
        <w:t xml:space="preserve">ної </w:t>
      </w:r>
      <w:r w:rsidR="00FA1E1C">
        <w:rPr>
          <w:rFonts w:ascii="Times New Roman" w:eastAsia="Times New Roman" w:hAnsi="Times New Roman" w:cs="Times New Roman"/>
          <w:snapToGrid w:val="0"/>
          <w:sz w:val="28"/>
          <w:szCs w:val="28"/>
          <w:lang w:bidi="en-US"/>
        </w:rPr>
        <w:pict w14:anchorId="206093A7">
          <v:shape id="_x0000_i1037" type="#_x0000_t75" style="width:14.25pt;height:21.75pt" fillcolor="window">
            <v:imagedata r:id="rId26" o:title=""/>
          </v:shape>
        </w:pict>
      </w:r>
      <w:r w:rsidRPr="00A203C6">
        <w:rPr>
          <w:rFonts w:ascii="Times New Roman" w:eastAsia="Times New Roman" w:hAnsi="Times New Roman" w:cs="Times New Roman"/>
          <w:snapToGrid w:val="0"/>
          <w:sz w:val="28"/>
          <w:szCs w:val="28"/>
          <w:lang w:bidi="en-US"/>
        </w:rPr>
        <w:t xml:space="preserve"> чи кінематичної </w:t>
      </w:r>
      <w:r w:rsidR="00FA1E1C">
        <w:rPr>
          <w:rFonts w:ascii="Times New Roman" w:eastAsia="Times New Roman" w:hAnsi="Times New Roman" w:cs="Times New Roman"/>
          <w:snapToGrid w:val="0"/>
          <w:sz w:val="28"/>
          <w:szCs w:val="28"/>
          <w:lang w:bidi="en-US"/>
        </w:rPr>
        <w:pict w14:anchorId="340D1F0C">
          <v:shape id="_x0000_i1038" type="#_x0000_t75" style="width:7.5pt;height:14.25pt" fillcolor="window">
            <v:imagedata r:id="rId27" o:title=""/>
          </v:shape>
        </w:pict>
      </w:r>
      <w:r w:rsidRPr="00A203C6">
        <w:rPr>
          <w:rFonts w:ascii="Times New Roman" w:eastAsia="Times New Roman" w:hAnsi="Times New Roman" w:cs="Times New Roman"/>
          <w:snapToGrid w:val="0"/>
          <w:sz w:val="28"/>
          <w:szCs w:val="28"/>
          <w:lang w:bidi="en-US"/>
        </w:rPr>
        <w:t xml:space="preserve"> в'язкості. Зв'язок між цими коефіцієнтами виражається залежністю </w:t>
      </w:r>
      <w:r w:rsidR="00FA1E1C">
        <w:rPr>
          <w:rFonts w:ascii="Times New Roman" w:eastAsia="Times New Roman" w:hAnsi="Times New Roman" w:cs="Times New Roman"/>
          <w:snapToGrid w:val="0"/>
          <w:sz w:val="28"/>
          <w:szCs w:val="28"/>
          <w:lang w:bidi="en-US"/>
        </w:rPr>
        <w:pict w14:anchorId="766CDDBB">
          <v:shape id="_x0000_i1039" type="#_x0000_t75" style="width:43.5pt;height:21.75pt" fillcolor="window">
            <v:imagedata r:id="rId28" o:title=""/>
          </v:shape>
        </w:pict>
      </w:r>
      <w:r w:rsidRPr="00A203C6">
        <w:rPr>
          <w:rFonts w:ascii="Times New Roman" w:eastAsia="Times New Roman" w:hAnsi="Times New Roman" w:cs="Times New Roman"/>
          <w:snapToGrid w:val="0"/>
          <w:sz w:val="28"/>
          <w:szCs w:val="28"/>
          <w:lang w:bidi="en-US"/>
        </w:rPr>
        <w:t>. На відміну від рідини, в'язкість якої з підвищенням температури зменшується, в'язкість газів, у тому числі і повітря, навпаки, збільшується. Залежність в'язкості від температури має вигляд</w:t>
      </w:r>
    </w:p>
    <w:p w14:paraId="5F520781" w14:textId="2339710F" w:rsidR="00A203C6" w:rsidRPr="00A203C6" w:rsidRDefault="0057618E" w:rsidP="0057618E">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49834EFC">
          <v:shape id="_x0000_i1040" type="#_x0000_t75" style="width:100.5pt;height:43.5pt" fillcolor="window">
            <v:imagedata r:id="rId29" o:title=""/>
          </v:shape>
        </w:pict>
      </w:r>
      <w:r w:rsidR="00A203C6" w:rsidRPr="00A203C6">
        <w:rPr>
          <w:rFonts w:ascii="Times New Roman" w:eastAsia="Times New Roman" w:hAnsi="Times New Roman" w:cs="Times New Roman"/>
          <w:snapToGrid w:val="0"/>
          <w:sz w:val="28"/>
          <w:szCs w:val="28"/>
          <w:lang w:bidi="en-US"/>
        </w:rPr>
        <w:t>,</w:t>
      </w:r>
    </w:p>
    <w:p w14:paraId="68F6CB62"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де </w:t>
      </w:r>
      <w:r w:rsidR="00FA1E1C">
        <w:rPr>
          <w:rFonts w:ascii="Times New Roman" w:eastAsia="Times New Roman" w:hAnsi="Times New Roman" w:cs="Times New Roman"/>
          <w:snapToGrid w:val="0"/>
          <w:sz w:val="28"/>
          <w:szCs w:val="28"/>
          <w:lang w:bidi="en-US"/>
        </w:rPr>
        <w:pict w14:anchorId="4D7A03B8">
          <v:shape id="_x0000_i1041" type="#_x0000_t75" style="width:14.25pt;height:21.75pt" fillcolor="window">
            <v:imagedata r:id="rId30" o:title=""/>
          </v:shape>
        </w:pict>
      </w:r>
      <w:r w:rsidRPr="00A203C6">
        <w:rPr>
          <w:rFonts w:ascii="Times New Roman" w:eastAsia="Times New Roman" w:hAnsi="Times New Roman" w:cs="Times New Roman"/>
          <w:snapToGrid w:val="0"/>
          <w:sz w:val="28"/>
          <w:szCs w:val="28"/>
          <w:lang w:bidi="en-US"/>
        </w:rPr>
        <w:t xml:space="preserve">—коефіцієнт динамічної в'язкості при температурі Т; </w:t>
      </w:r>
      <w:r w:rsidR="00FA1E1C">
        <w:rPr>
          <w:rFonts w:ascii="Times New Roman" w:eastAsia="Times New Roman" w:hAnsi="Times New Roman" w:cs="Times New Roman"/>
          <w:snapToGrid w:val="0"/>
          <w:sz w:val="28"/>
          <w:szCs w:val="28"/>
          <w:lang w:bidi="en-US"/>
        </w:rPr>
        <w:pict w14:anchorId="5CED9271">
          <v:shape id="_x0000_i1042" type="#_x0000_t75" style="width:21.75pt;height:21.75pt" fillcolor="window">
            <v:imagedata r:id="rId31" o:title=""/>
          </v:shape>
        </w:pict>
      </w:r>
      <w:r w:rsidRPr="00A203C6">
        <w:rPr>
          <w:rFonts w:ascii="Times New Roman" w:eastAsia="Times New Roman" w:hAnsi="Times New Roman" w:cs="Times New Roman"/>
          <w:snapToGrid w:val="0"/>
          <w:sz w:val="28"/>
          <w:szCs w:val="28"/>
          <w:lang w:bidi="en-US"/>
        </w:rPr>
        <w:t xml:space="preserve">— цей же коефіцієнт при температурі 273 К; </w:t>
      </w:r>
      <w:r w:rsidR="00FA1E1C">
        <w:rPr>
          <w:rFonts w:ascii="Times New Roman" w:eastAsia="Times New Roman" w:hAnsi="Times New Roman" w:cs="Times New Roman"/>
          <w:snapToGrid w:val="0"/>
          <w:sz w:val="28"/>
          <w:szCs w:val="28"/>
          <w:lang w:bidi="en-US"/>
        </w:rPr>
        <w:pict w14:anchorId="2117E8C5">
          <v:shape id="_x0000_i1043" type="#_x0000_t75" style="width:2in;height:21.75pt" fillcolor="window">
            <v:imagedata r:id="rId32" o:title=""/>
          </v:shape>
        </w:pict>
      </w:r>
      <w:r w:rsidRPr="00A203C6">
        <w:rPr>
          <w:rFonts w:ascii="Times New Roman" w:eastAsia="Times New Roman" w:hAnsi="Times New Roman" w:cs="Times New Roman"/>
          <w:snapToGrid w:val="0"/>
          <w:sz w:val="28"/>
          <w:szCs w:val="28"/>
          <w:lang w:bidi="en-US"/>
        </w:rPr>
        <w:t>.</w:t>
      </w:r>
    </w:p>
    <w:p w14:paraId="5EE5618A"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Повітря може бути сухим і вологим. Вологе повітря містить у собі водяну пару у вигляді насиченого або ненасиченого розчину. Масова кількість водяної пари в повітрі обмежена і залежить від температури. Наприклад, при температурі О °С і атмосферному тиску в 1 м3 вологого повітря може міститись до 4,8 г водяної пари, при 30 °С—до 30,4 г. при 100 °С—до 597,7 г. Відношення фактичної кількості водяної пари в 1 м3 повітря до тієї кількості, що створює </w:t>
      </w:r>
      <w:r w:rsidRPr="00A203C6">
        <w:rPr>
          <w:rFonts w:ascii="Times New Roman" w:eastAsia="Times New Roman" w:hAnsi="Times New Roman" w:cs="Times New Roman"/>
          <w:snapToGrid w:val="0"/>
          <w:sz w:val="28"/>
          <w:szCs w:val="28"/>
          <w:lang w:bidi="en-US"/>
        </w:rPr>
        <w:lastRenderedPageBreak/>
        <w:t>насичений розчин при даній температурі, називають відносною воло</w:t>
      </w:r>
      <w:r w:rsidRPr="00A203C6">
        <w:rPr>
          <w:rFonts w:ascii="Times New Roman" w:eastAsia="Times New Roman" w:hAnsi="Times New Roman" w:cs="Times New Roman"/>
          <w:snapToGrid w:val="0"/>
          <w:sz w:val="28"/>
          <w:szCs w:val="28"/>
          <w:lang w:bidi="en-US"/>
        </w:rPr>
        <w:softHyphen/>
        <w:t>гістю повітря. При зниженні температури розчин стає перенасиченим і надлишок водяної пари конденсується у вигляді роси (цим ко</w:t>
      </w:r>
      <w:r w:rsidRPr="00A203C6">
        <w:rPr>
          <w:rFonts w:ascii="Times New Roman" w:eastAsia="Times New Roman" w:hAnsi="Times New Roman" w:cs="Times New Roman"/>
          <w:snapToGrid w:val="0"/>
          <w:sz w:val="28"/>
          <w:szCs w:val="28"/>
          <w:lang w:bidi="en-US"/>
        </w:rPr>
        <w:softHyphen/>
        <w:t>ристуються на практиці для сушіння повітря).</w:t>
      </w:r>
    </w:p>
    <w:p w14:paraId="20DBDD67"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Теплоємність повітря — це кількість тепла, яка необхідна для нагрівання 1 кг повітря на один градус. Розрізняють теплоємності при сталому тиску </w:t>
      </w:r>
      <w:r w:rsidR="00FA1E1C">
        <w:rPr>
          <w:rFonts w:ascii="Times New Roman" w:eastAsia="Times New Roman" w:hAnsi="Times New Roman" w:cs="Times New Roman"/>
          <w:snapToGrid w:val="0"/>
          <w:sz w:val="28"/>
          <w:szCs w:val="28"/>
          <w:lang w:bidi="en-US"/>
        </w:rPr>
        <w:pict w14:anchorId="2D49A0BD">
          <v:shape id="_x0000_i1044" type="#_x0000_t75" style="width:14.25pt;height:21.75pt" fillcolor="window">
            <v:imagedata r:id="rId33" o:title=""/>
          </v:shape>
        </w:pict>
      </w:r>
      <w:r w:rsidRPr="00A203C6">
        <w:rPr>
          <w:rFonts w:ascii="Times New Roman" w:eastAsia="Times New Roman" w:hAnsi="Times New Roman" w:cs="Times New Roman"/>
          <w:snapToGrid w:val="0"/>
          <w:sz w:val="28"/>
          <w:szCs w:val="28"/>
          <w:lang w:bidi="en-US"/>
        </w:rPr>
        <w:t xml:space="preserve"> і  сталому об'ємі </w:t>
      </w:r>
      <w:r w:rsidR="00FA1E1C">
        <w:rPr>
          <w:rFonts w:ascii="Times New Roman" w:eastAsia="Times New Roman" w:hAnsi="Times New Roman" w:cs="Times New Roman"/>
          <w:snapToGrid w:val="0"/>
          <w:sz w:val="28"/>
          <w:szCs w:val="28"/>
          <w:lang w:bidi="en-US"/>
        </w:rPr>
        <w:pict w14:anchorId="7CA83DF6">
          <v:shape id="_x0000_i1045" type="#_x0000_t75" style="width:14.25pt;height:21.75pt" fillcolor="window">
            <v:imagedata r:id="rId34" o:title=""/>
          </v:shape>
        </w:pict>
      </w:r>
      <w:r w:rsidRPr="00A203C6">
        <w:rPr>
          <w:rFonts w:ascii="Times New Roman" w:eastAsia="Times New Roman" w:hAnsi="Times New Roman" w:cs="Times New Roman"/>
          <w:snapToGrid w:val="0"/>
          <w:sz w:val="28"/>
          <w:szCs w:val="28"/>
          <w:lang w:bidi="en-US"/>
        </w:rPr>
        <w:t>. У діапазоні температур —40...+100 °С величини теплоємностей практично незмінні і для сухого повітря мають значення:</w:t>
      </w:r>
    </w:p>
    <w:p w14:paraId="2DC96BF8" w14:textId="77777777" w:rsidR="00A203C6" w:rsidRPr="00272F11" w:rsidRDefault="00FA1E1C" w:rsidP="0057618E">
      <w:pPr>
        <w:widowControl w:val="0"/>
        <w:spacing w:after="0" w:line="276"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pict w14:anchorId="5D5DF542">
          <v:shape id="_x0000_i1046" type="#_x0000_t75" style="width:2in;height:21.75pt" fillcolor="window">
            <v:imagedata r:id="rId35" o:title=""/>
          </v:shape>
        </w:pict>
      </w:r>
      <w:r w:rsidR="00A203C6" w:rsidRPr="00A203C6">
        <w:rPr>
          <w:rFonts w:ascii="Times New Roman" w:eastAsia="Times New Roman" w:hAnsi="Times New Roman" w:cs="Times New Roman"/>
          <w:snapToGrid w:val="0"/>
          <w:sz w:val="28"/>
          <w:szCs w:val="28"/>
          <w:lang w:bidi="en-US"/>
        </w:rPr>
        <w:t>;</w:t>
      </w:r>
    </w:p>
    <w:p w14:paraId="233FE1BC" w14:textId="77777777" w:rsidR="00A203C6" w:rsidRPr="00A203C6" w:rsidRDefault="00FA1E1C" w:rsidP="0057618E">
      <w:pPr>
        <w:widowControl w:val="0"/>
        <w:spacing w:after="0" w:line="276"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pict w14:anchorId="7896DE95">
          <v:shape id="_x0000_i1047" type="#_x0000_t75" style="width:151.5pt;height:21.75pt" fillcolor="window">
            <v:imagedata r:id="rId36" o:title=""/>
          </v:shape>
        </w:pict>
      </w:r>
      <w:r w:rsidR="00A203C6" w:rsidRPr="00A203C6">
        <w:rPr>
          <w:rFonts w:ascii="Times New Roman" w:eastAsia="Times New Roman" w:hAnsi="Times New Roman" w:cs="Times New Roman"/>
          <w:snapToGrid w:val="0"/>
          <w:sz w:val="28"/>
          <w:szCs w:val="28"/>
          <w:lang w:bidi="en-US"/>
        </w:rPr>
        <w:t>.</w:t>
      </w:r>
    </w:p>
    <w:p w14:paraId="64C3BE90" w14:textId="60BB00C3" w:rsid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Теплоємності </w:t>
      </w:r>
      <w:r w:rsidR="00FA1E1C">
        <w:rPr>
          <w:rFonts w:ascii="Times New Roman" w:eastAsia="Times New Roman" w:hAnsi="Times New Roman" w:cs="Times New Roman"/>
          <w:snapToGrid w:val="0"/>
          <w:sz w:val="28"/>
          <w:szCs w:val="28"/>
          <w:lang w:bidi="en-US"/>
        </w:rPr>
        <w:pict w14:anchorId="4EE5F2C3">
          <v:shape id="_x0000_i1048" type="#_x0000_t75" style="width:14.25pt;height:21.75pt" fillcolor="window">
            <v:imagedata r:id="rId37" o:title=""/>
          </v:shape>
        </w:pict>
      </w:r>
      <w:r w:rsidRPr="00A203C6">
        <w:rPr>
          <w:rFonts w:ascii="Times New Roman" w:eastAsia="Times New Roman" w:hAnsi="Times New Roman" w:cs="Times New Roman"/>
          <w:snapToGrid w:val="0"/>
          <w:sz w:val="28"/>
          <w:szCs w:val="28"/>
          <w:lang w:bidi="en-US"/>
        </w:rPr>
        <w:t xml:space="preserve"> і </w:t>
      </w:r>
      <w:r w:rsidR="00FA1E1C">
        <w:rPr>
          <w:rFonts w:ascii="Times New Roman" w:eastAsia="Times New Roman" w:hAnsi="Times New Roman" w:cs="Times New Roman"/>
          <w:snapToGrid w:val="0"/>
          <w:sz w:val="28"/>
          <w:szCs w:val="28"/>
          <w:lang w:bidi="en-US"/>
        </w:rPr>
        <w:pict w14:anchorId="669F0DC3">
          <v:shape id="_x0000_i1049" type="#_x0000_t75" style="width:14.25pt;height:21.75pt" fillcolor="window">
            <v:imagedata r:id="rId38" o:title=""/>
          </v:shape>
        </w:pict>
      </w:r>
      <w:r w:rsidRPr="00A203C6">
        <w:rPr>
          <w:rFonts w:ascii="Times New Roman" w:eastAsia="Times New Roman" w:hAnsi="Times New Roman" w:cs="Times New Roman"/>
          <w:snapToGrid w:val="0"/>
          <w:sz w:val="28"/>
          <w:szCs w:val="28"/>
          <w:lang w:bidi="en-US"/>
        </w:rPr>
        <w:t xml:space="preserve"> зв'язані між собою залежністю </w:t>
      </w:r>
      <w:r w:rsidR="00FA1E1C">
        <w:rPr>
          <w:rFonts w:ascii="Times New Roman" w:eastAsia="Times New Roman" w:hAnsi="Times New Roman" w:cs="Times New Roman"/>
          <w:snapToGrid w:val="0"/>
          <w:sz w:val="28"/>
          <w:szCs w:val="28"/>
          <w:lang w:bidi="en-US"/>
        </w:rPr>
        <w:pict w14:anchorId="7EDFD365">
          <v:shape id="_x0000_i1050" type="#_x0000_t75" style="width:64.5pt;height:21.75pt" fillcolor="window">
            <v:imagedata r:id="rId39" o:title=""/>
          </v:shape>
        </w:pict>
      </w:r>
      <w:r w:rsidRPr="00A203C6">
        <w:rPr>
          <w:rFonts w:ascii="Times New Roman" w:eastAsia="Times New Roman" w:hAnsi="Times New Roman" w:cs="Times New Roman"/>
          <w:snapToGrid w:val="0"/>
          <w:sz w:val="28"/>
          <w:szCs w:val="28"/>
          <w:lang w:bidi="en-US"/>
        </w:rPr>
        <w:t>, а їхнє відношення дає величину показника адіабати:</w:t>
      </w:r>
      <w:r w:rsidR="00FA1E1C">
        <w:rPr>
          <w:rFonts w:ascii="Times New Roman" w:eastAsia="Times New Roman" w:hAnsi="Times New Roman" w:cs="Times New Roman"/>
          <w:snapToGrid w:val="0"/>
          <w:sz w:val="28"/>
          <w:szCs w:val="28"/>
          <w:lang w:bidi="en-US"/>
        </w:rPr>
        <w:pict w14:anchorId="6BBDB68F">
          <v:shape id="_x0000_i1051" type="#_x0000_t75" style="width:1in;height:43.5pt" fillcolor="window">
            <v:imagedata r:id="rId40" o:title=""/>
          </v:shape>
        </w:pict>
      </w:r>
      <w:r w:rsidR="0057618E" w:rsidRPr="0057618E">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4, 5,</w:t>
      </w:r>
      <w:r w:rsidR="0057618E" w:rsidRPr="0057618E">
        <w:rPr>
          <w:rFonts w:ascii="Times New Roman" w:eastAsia="Times New Roman" w:hAnsi="Times New Roman" w:cs="Times New Roman"/>
          <w:snapToGrid w:val="0"/>
          <w:sz w:val="28"/>
          <w:szCs w:val="28"/>
          <w:lang w:bidi="en-US"/>
        </w:rPr>
        <w:t xml:space="preserve"> </w:t>
      </w:r>
      <w:r w:rsidR="001161F1">
        <w:rPr>
          <w:rFonts w:ascii="Times New Roman" w:eastAsia="Times New Roman" w:hAnsi="Times New Roman" w:cs="Times New Roman"/>
          <w:snapToGrid w:val="0"/>
          <w:sz w:val="28"/>
          <w:szCs w:val="28"/>
          <w:lang w:bidi="en-US"/>
        </w:rPr>
        <w:t>18</w:t>
      </w:r>
      <w:r w:rsidR="0057618E" w:rsidRPr="0057618E">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w:t>
      </w:r>
    </w:p>
    <w:p w14:paraId="17BF70AB" w14:textId="77777777" w:rsidR="005A16DC" w:rsidRPr="00A203C6" w:rsidRDefault="005A16DC"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44728F47" w14:textId="68796719" w:rsidR="00A203C6" w:rsidRPr="00A203C6" w:rsidRDefault="00A203C6" w:rsidP="00A203C6">
      <w:pPr>
        <w:spacing w:before="240" w:after="60" w:line="240" w:lineRule="auto"/>
        <w:jc w:val="center"/>
        <w:outlineLvl w:val="4"/>
        <w:rPr>
          <w:rFonts w:ascii="Times New Roman" w:eastAsiaTheme="minorEastAsia" w:hAnsi="Times New Roman" w:cs="Times New Roman"/>
          <w:b/>
          <w:bCs/>
          <w:i/>
          <w:iCs/>
          <w:sz w:val="28"/>
          <w:szCs w:val="28"/>
          <w:lang w:val="ru-RU" w:bidi="en-US"/>
        </w:rPr>
      </w:pPr>
      <w:r w:rsidRPr="00A203C6">
        <w:rPr>
          <w:rFonts w:ascii="Times New Roman" w:eastAsiaTheme="minorEastAsia" w:hAnsi="Times New Roman" w:cs="Times New Roman"/>
          <w:b/>
          <w:bCs/>
          <w:i/>
          <w:iCs/>
          <w:sz w:val="28"/>
          <w:szCs w:val="28"/>
          <w:lang w:val="ru-RU" w:bidi="en-US"/>
        </w:rPr>
        <w:t>2.</w:t>
      </w:r>
      <w:r w:rsidR="00BC3686">
        <w:rPr>
          <w:rFonts w:ascii="Times New Roman" w:eastAsiaTheme="minorEastAsia" w:hAnsi="Times New Roman" w:cs="Times New Roman"/>
          <w:b/>
          <w:bCs/>
          <w:i/>
          <w:iCs/>
          <w:sz w:val="28"/>
          <w:szCs w:val="28"/>
          <w:lang w:val="ru-RU" w:bidi="en-US"/>
        </w:rPr>
        <w:t>1</w:t>
      </w:r>
      <w:r w:rsidRPr="00A203C6">
        <w:rPr>
          <w:rFonts w:ascii="Times New Roman" w:eastAsiaTheme="minorEastAsia" w:hAnsi="Times New Roman" w:cs="Times New Roman"/>
          <w:b/>
          <w:bCs/>
          <w:i/>
          <w:iCs/>
          <w:sz w:val="28"/>
          <w:szCs w:val="28"/>
          <w:lang w:val="ru-RU" w:bidi="en-US"/>
        </w:rPr>
        <w:t>. Термодинамічні процеси при постійній кількості повітря</w:t>
      </w:r>
    </w:p>
    <w:p w14:paraId="79EF5F05" w14:textId="77777777" w:rsidR="00A203C6" w:rsidRPr="00A203C6" w:rsidRDefault="00A203C6" w:rsidP="00A203C6">
      <w:pPr>
        <w:rPr>
          <w:lang w:val="ru-RU" w:bidi="en-US"/>
        </w:rPr>
      </w:pPr>
    </w:p>
    <w:p w14:paraId="6F1D46EA" w14:textId="77777777" w:rsidR="00A203C6" w:rsidRP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Па</w:t>
      </w:r>
      <w:r w:rsidRPr="00A203C6">
        <w:rPr>
          <w:rFonts w:ascii="Times New Roman" w:eastAsia="Times New Roman" w:hAnsi="Times New Roman" w:cs="Times New Roman"/>
          <w:snapToGrid w:val="0"/>
          <w:sz w:val="28"/>
          <w:szCs w:val="28"/>
          <w:lang w:bidi="en-US"/>
        </w:rPr>
        <w:softHyphen/>
        <w:t>раметри повітря при переході його від одного стану до іншого змі</w:t>
      </w:r>
      <w:r w:rsidRPr="00A203C6">
        <w:rPr>
          <w:rFonts w:ascii="Times New Roman" w:eastAsia="Times New Roman" w:hAnsi="Times New Roman" w:cs="Times New Roman"/>
          <w:snapToGrid w:val="0"/>
          <w:sz w:val="28"/>
          <w:szCs w:val="28"/>
          <w:lang w:bidi="en-US"/>
        </w:rPr>
        <w:softHyphen/>
        <w:t>нюються. Такий перехід називається термодинамічним процесом. В обмеженому діапазоні тисків і температур, що має місце при роботі більшості пневматичних приводів, користуючись рівнянням стану для ідеального газу, можна встановити зв'язок між основними параметра</w:t>
      </w:r>
      <w:r w:rsidRPr="00A203C6">
        <w:rPr>
          <w:rFonts w:ascii="Times New Roman" w:eastAsia="Times New Roman" w:hAnsi="Times New Roman" w:cs="Times New Roman"/>
          <w:snapToGrid w:val="0"/>
          <w:sz w:val="28"/>
          <w:szCs w:val="28"/>
          <w:lang w:bidi="en-US"/>
        </w:rPr>
        <w:softHyphen/>
        <w:t>ми для двох різних станів 1 кг повітря:</w:t>
      </w:r>
    </w:p>
    <w:p w14:paraId="513661D6" w14:textId="77777777" w:rsidR="00A203C6" w:rsidRPr="00A203C6" w:rsidRDefault="00FA1E1C" w:rsidP="0057618E">
      <w:pPr>
        <w:widowControl w:val="0"/>
        <w:spacing w:after="0" w:line="276"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pict w14:anchorId="6811894D">
          <v:shape id="_x0000_i1052" type="#_x0000_t75" style="width:1in;height:43.5pt" fillcolor="window">
            <v:imagedata r:id="rId41" o:title=""/>
          </v:shape>
        </w:pict>
      </w:r>
      <w:r w:rsidR="00A203C6" w:rsidRPr="00A203C6">
        <w:rPr>
          <w:rFonts w:ascii="Times New Roman" w:eastAsia="Times New Roman" w:hAnsi="Times New Roman" w:cs="Times New Roman"/>
          <w:snapToGrid w:val="0"/>
          <w:sz w:val="28"/>
          <w:szCs w:val="28"/>
          <w:lang w:bidi="en-US"/>
        </w:rPr>
        <w:t>.</w:t>
      </w:r>
    </w:p>
    <w:p w14:paraId="2E543F10" w14:textId="77777777" w:rsidR="00A203C6" w:rsidRPr="00A203C6" w:rsidRDefault="00A203C6" w:rsidP="005A16DC">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Енергетична сторона переходу із одного стану в інший характеризується рівнянням першого закону термодинаміки: </w:t>
      </w:r>
      <w:r w:rsidR="00FA1E1C">
        <w:rPr>
          <w:rFonts w:ascii="Times New Roman" w:eastAsia="Times New Roman" w:hAnsi="Times New Roman" w:cs="Times New Roman"/>
          <w:snapToGrid w:val="0"/>
          <w:sz w:val="28"/>
          <w:szCs w:val="28"/>
          <w:lang w:bidi="en-US"/>
        </w:rPr>
        <w:pict w14:anchorId="03CD4AD5">
          <v:shape id="_x0000_i1053" type="#_x0000_t75" style="width:79.5pt;height:21.75pt" fillcolor="window">
            <v:imagedata r:id="rId42" o:title=""/>
          </v:shape>
        </w:pict>
      </w:r>
      <w:r w:rsidRPr="00A203C6">
        <w:rPr>
          <w:rFonts w:ascii="Times New Roman" w:eastAsia="Times New Roman" w:hAnsi="Times New Roman" w:cs="Times New Roman"/>
          <w:snapToGrid w:val="0"/>
          <w:sz w:val="28"/>
          <w:szCs w:val="28"/>
          <w:lang w:bidi="en-US"/>
        </w:rPr>
        <w:t xml:space="preserve"> приріст підведеного ззовні тепла dq витрачається на зміну внут</w:t>
      </w:r>
      <w:r w:rsidRPr="00A203C6">
        <w:rPr>
          <w:rFonts w:ascii="Times New Roman" w:eastAsia="Times New Roman" w:hAnsi="Times New Roman" w:cs="Times New Roman"/>
          <w:snapToGrid w:val="0"/>
          <w:sz w:val="28"/>
          <w:szCs w:val="28"/>
          <w:lang w:bidi="en-US"/>
        </w:rPr>
        <w:softHyphen/>
        <w:t xml:space="preserve">рішньої енергії повітря du і на виконання зовнішньої роботи dl.     У термодинаміці розглядаються процеси, що проходять при сталому значенні одного з основних параметрів р, </w:t>
      </w:r>
      <w:r w:rsidR="00FA1E1C">
        <w:rPr>
          <w:rFonts w:ascii="Times New Roman" w:eastAsia="Times New Roman" w:hAnsi="Times New Roman" w:cs="Times New Roman"/>
          <w:snapToGrid w:val="0"/>
          <w:sz w:val="28"/>
          <w:szCs w:val="28"/>
          <w:lang w:bidi="en-US"/>
        </w:rPr>
        <w:pict w14:anchorId="75BC8A84">
          <v:shape id="_x0000_i1054" type="#_x0000_t75" style="width:7.5pt;height:14.25pt" fillcolor="window">
            <v:imagedata r:id="rId43" o:title=""/>
          </v:shape>
        </w:pict>
      </w:r>
      <w:r w:rsidRPr="00A203C6">
        <w:rPr>
          <w:rFonts w:ascii="Times New Roman" w:eastAsia="Times New Roman" w:hAnsi="Times New Roman" w:cs="Times New Roman"/>
          <w:snapToGrid w:val="0"/>
          <w:sz w:val="28"/>
          <w:szCs w:val="28"/>
          <w:lang w:bidi="en-US"/>
        </w:rPr>
        <w:t xml:space="preserve"> і Т або теплообміну із зовнішнім середовищем.</w:t>
      </w:r>
    </w:p>
    <w:p w14:paraId="2A80C489" w14:textId="77777777" w:rsid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Ці термодинамічні процеси називають основ</w:t>
      </w:r>
      <w:r w:rsidRPr="00A203C6">
        <w:rPr>
          <w:rFonts w:ascii="Times New Roman" w:eastAsia="Times New Roman" w:hAnsi="Times New Roman" w:cs="Times New Roman"/>
          <w:snapToGrid w:val="0"/>
          <w:sz w:val="28"/>
          <w:szCs w:val="28"/>
          <w:lang w:bidi="en-US"/>
        </w:rPr>
        <w:softHyphen/>
        <w:t>ними. До них належать ізобарний (р=const.), ізохорний (</w:t>
      </w:r>
      <w:r w:rsidR="00FA1E1C">
        <w:rPr>
          <w:rFonts w:ascii="Times New Roman" w:eastAsia="Times New Roman" w:hAnsi="Times New Roman" w:cs="Times New Roman"/>
          <w:snapToGrid w:val="0"/>
          <w:sz w:val="28"/>
          <w:szCs w:val="28"/>
          <w:lang w:bidi="en-US"/>
        </w:rPr>
        <w:pict w14:anchorId="1CE16579">
          <v:shape id="_x0000_i1055" type="#_x0000_t75" style="width:7.5pt;height:14.25pt" fillcolor="window">
            <v:imagedata r:id="rId44" o:title=""/>
          </v:shape>
        </w:pict>
      </w:r>
      <w:r w:rsidRPr="00A203C6">
        <w:rPr>
          <w:rFonts w:ascii="Times New Roman" w:eastAsia="Times New Roman" w:hAnsi="Times New Roman" w:cs="Times New Roman"/>
          <w:snapToGrid w:val="0"/>
          <w:sz w:val="28"/>
          <w:szCs w:val="28"/>
          <w:lang w:bidi="en-US"/>
        </w:rPr>
        <w:t xml:space="preserve"> = const), ізотермний (T == const) та адіабатний (dq = 0) процеси (табл. 1.1).</w:t>
      </w:r>
    </w:p>
    <w:p w14:paraId="42B1F394" w14:textId="77777777" w:rsidR="0057618E" w:rsidRDefault="0057618E"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3FDA5A4B" w14:textId="77777777" w:rsidR="0057618E" w:rsidRDefault="0057618E"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00E9A03D"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lastRenderedPageBreak/>
        <w:t>Табл.</w:t>
      </w:r>
      <w:r>
        <w:rPr>
          <w:rFonts w:ascii="Times New Roman" w:eastAsia="Times New Roman" w:hAnsi="Times New Roman" w:cs="Times New Roman"/>
          <w:snapToGrid w:val="0"/>
          <w:sz w:val="28"/>
          <w:szCs w:val="28"/>
          <w:lang w:bidi="en-US"/>
        </w:rPr>
        <w:t>1</w:t>
      </w:r>
      <w:r w:rsidRPr="00A203C6">
        <w:rPr>
          <w:rFonts w:ascii="Times New Roman" w:eastAsia="Times New Roman" w:hAnsi="Times New Roman" w:cs="Times New Roman"/>
          <w:snapToGrid w:val="0"/>
          <w:sz w:val="28"/>
          <w:szCs w:val="28"/>
          <w:lang w:bidi="en-US"/>
        </w:rPr>
        <w:t>.1. Основні характеристики простих термодинамічних процесів</w:t>
      </w:r>
    </w:p>
    <w:tbl>
      <w:tblPr>
        <w:tblW w:w="9450" w:type="dxa"/>
        <w:tblInd w:w="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firstRow="1" w:lastRow="0" w:firstColumn="1" w:lastColumn="0" w:noHBand="0" w:noVBand="0"/>
      </w:tblPr>
      <w:tblGrid>
        <w:gridCol w:w="1370"/>
        <w:gridCol w:w="1559"/>
        <w:gridCol w:w="1985"/>
        <w:gridCol w:w="1984"/>
        <w:gridCol w:w="1559"/>
        <w:gridCol w:w="993"/>
      </w:tblGrid>
      <w:tr w:rsidR="00006BBA" w:rsidRPr="00A203C6" w14:paraId="60F4F071" w14:textId="77777777" w:rsidTr="00C9600A">
        <w:trPr>
          <w:cantSplit/>
          <w:trHeight w:hRule="exact" w:val="875"/>
        </w:trPr>
        <w:tc>
          <w:tcPr>
            <w:tcW w:w="1370" w:type="dxa"/>
          </w:tcPr>
          <w:p w14:paraId="1DB4FD8F"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Процес</w:t>
            </w:r>
          </w:p>
        </w:tc>
        <w:tc>
          <w:tcPr>
            <w:tcW w:w="1559" w:type="dxa"/>
            <w:vAlign w:val="center"/>
          </w:tcPr>
          <w:p w14:paraId="43700FAC" w14:textId="16F8D9C3" w:rsidR="00006BBA" w:rsidRPr="00A203C6" w:rsidRDefault="00006BBA" w:rsidP="001B3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Зв'язок між</w:t>
            </w:r>
            <w:r w:rsidR="0057618E">
              <w:rPr>
                <w:rFonts w:ascii="Times New Roman" w:eastAsia="Times New Roman" w:hAnsi="Times New Roman" w:cs="Times New Roman"/>
                <w:snapToGrid w:val="0"/>
                <w:sz w:val="28"/>
                <w:szCs w:val="28"/>
                <w:lang w:bidi="en-US"/>
              </w:rPr>
              <w:t xml:space="preserve"> </w:t>
            </w:r>
            <w:r w:rsidR="00C9600A">
              <w:rPr>
                <w:rFonts w:ascii="Times New Roman" w:eastAsia="Times New Roman" w:hAnsi="Times New Roman" w:cs="Times New Roman"/>
                <w:snapToGrid w:val="0"/>
                <w:sz w:val="28"/>
                <w:szCs w:val="28"/>
                <w:lang w:bidi="en-US"/>
              </w:rPr>
              <w:t>ппарамппа</w:t>
            </w:r>
            <w:r w:rsidR="0057618E">
              <w:rPr>
                <w:rFonts w:ascii="Times New Roman" w:eastAsia="Times New Roman" w:hAnsi="Times New Roman" w:cs="Times New Roman"/>
                <w:snapToGrid w:val="0"/>
                <w:sz w:val="28"/>
                <w:szCs w:val="28"/>
                <w:lang w:bidi="en-US"/>
              </w:rPr>
              <w:t>параметра</w:t>
            </w:r>
            <w:r w:rsidR="001B3E4F">
              <w:rPr>
                <w:rFonts w:ascii="Times New Roman" w:eastAsia="Times New Roman" w:hAnsi="Times New Roman" w:cs="Times New Roman"/>
                <w:snapToGrid w:val="0"/>
                <w:sz w:val="28"/>
                <w:szCs w:val="28"/>
                <w:lang w:bidi="en-US"/>
              </w:rPr>
              <w:t>ми</w:t>
            </w:r>
            <w:r w:rsidRPr="00A203C6">
              <w:rPr>
                <w:rFonts w:ascii="Times New Roman" w:eastAsia="Times New Roman" w:hAnsi="Times New Roman" w:cs="Times New Roman"/>
                <w:snapToGrid w:val="0"/>
                <w:sz w:val="28"/>
                <w:szCs w:val="28"/>
                <w:lang w:bidi="en-US"/>
              </w:rPr>
              <w:t xml:space="preserve"> параметрами</w:t>
            </w:r>
          </w:p>
        </w:tc>
        <w:tc>
          <w:tcPr>
            <w:tcW w:w="1985" w:type="dxa"/>
            <w:vAlign w:val="center"/>
          </w:tcPr>
          <w:p w14:paraId="3D160BB8"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Рівняння першо</w:t>
            </w:r>
            <w:r w:rsidRPr="00A203C6">
              <w:rPr>
                <w:rFonts w:ascii="Times New Roman" w:eastAsia="Times New Roman" w:hAnsi="Times New Roman" w:cs="Times New Roman"/>
                <w:snapToGrid w:val="0"/>
                <w:sz w:val="28"/>
                <w:szCs w:val="28"/>
                <w:lang w:bidi="en-US"/>
              </w:rPr>
              <w:softHyphen/>
              <w:t>го закону термо</w:t>
            </w:r>
            <w:r w:rsidRPr="00A203C6">
              <w:rPr>
                <w:rFonts w:ascii="Times New Roman" w:eastAsia="Times New Roman" w:hAnsi="Times New Roman" w:cs="Times New Roman"/>
                <w:snapToGrid w:val="0"/>
                <w:sz w:val="28"/>
                <w:szCs w:val="28"/>
                <w:lang w:bidi="en-US"/>
              </w:rPr>
              <w:softHyphen/>
              <w:t>динаміки</w:t>
            </w:r>
          </w:p>
        </w:tc>
        <w:tc>
          <w:tcPr>
            <w:tcW w:w="1984" w:type="dxa"/>
            <w:vAlign w:val="center"/>
          </w:tcPr>
          <w:p w14:paraId="11CC65EB" w14:textId="19270CD6" w:rsidR="00006BBA" w:rsidRPr="00A203C6" w:rsidRDefault="00006BBA" w:rsidP="00C9600A">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Теплота   q</w:t>
            </w:r>
          </w:p>
        </w:tc>
        <w:tc>
          <w:tcPr>
            <w:tcW w:w="1559" w:type="dxa"/>
            <w:vAlign w:val="center"/>
          </w:tcPr>
          <w:p w14:paraId="696E9434" w14:textId="77777777" w:rsidR="00006BBA" w:rsidRPr="00A203C6" w:rsidRDefault="00006BBA" w:rsidP="00006BBA">
            <w:pPr>
              <w:widowControl w:val="0"/>
              <w:spacing w:after="0" w:line="360" w:lineRule="auto"/>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Зовнішня робота</w:t>
            </w:r>
          </w:p>
          <w:p w14:paraId="523872B2"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l</w:t>
            </w:r>
          </w:p>
          <w:p w14:paraId="5A94EE67"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p>
        </w:tc>
        <w:tc>
          <w:tcPr>
            <w:tcW w:w="993" w:type="dxa"/>
            <w:vAlign w:val="center"/>
          </w:tcPr>
          <w:p w14:paraId="1E8ADA29" w14:textId="232EBD7B" w:rsidR="00006BBA" w:rsidRPr="00A203C6" w:rsidRDefault="00006BBA" w:rsidP="00006BBA">
            <w:pPr>
              <w:widowControl w:val="0"/>
              <w:spacing w:after="0" w:line="360" w:lineRule="auto"/>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Показ</w:t>
            </w:r>
            <w:r w:rsidR="0057618E">
              <w:rPr>
                <w:rFonts w:ascii="Times New Roman" w:eastAsia="Times New Roman" w:hAnsi="Times New Roman" w:cs="Times New Roman"/>
                <w:snapToGrid w:val="0"/>
                <w:sz w:val="28"/>
                <w:szCs w:val="28"/>
                <w:lang w:bidi="en-US"/>
              </w:rPr>
              <w:t>ники</w:t>
            </w:r>
          </w:p>
          <w:p w14:paraId="4FE00A38" w14:textId="77777777" w:rsidR="00006BBA" w:rsidRPr="00A203C6" w:rsidRDefault="00006BBA" w:rsidP="00006BBA">
            <w:pPr>
              <w:widowControl w:val="0"/>
              <w:spacing w:after="0" w:line="360" w:lineRule="auto"/>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ник політропи n</w:t>
            </w:r>
          </w:p>
        </w:tc>
      </w:tr>
      <w:tr w:rsidR="00006BBA" w:rsidRPr="00A203C6" w14:paraId="3B8F9E01" w14:textId="77777777" w:rsidTr="00C9600A">
        <w:trPr>
          <w:cantSplit/>
          <w:trHeight w:hRule="exact" w:val="411"/>
        </w:trPr>
        <w:tc>
          <w:tcPr>
            <w:tcW w:w="1370" w:type="dxa"/>
            <w:vAlign w:val="center"/>
          </w:tcPr>
          <w:p w14:paraId="2FB900AF" w14:textId="0BF99E9A" w:rsidR="00006BBA" w:rsidRPr="00A203C6" w:rsidRDefault="00C9600A" w:rsidP="00006BBA">
            <w:pPr>
              <w:widowControl w:val="0"/>
              <w:spacing w:after="0" w:line="360" w:lineRule="auto"/>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І</w:t>
            </w:r>
            <w:r w:rsidR="00006BBA" w:rsidRPr="00A203C6">
              <w:rPr>
                <w:rFonts w:ascii="Times New Roman" w:eastAsia="Times New Roman" w:hAnsi="Times New Roman" w:cs="Times New Roman"/>
                <w:snapToGrid w:val="0"/>
                <w:sz w:val="28"/>
                <w:szCs w:val="28"/>
                <w:lang w:bidi="en-US"/>
              </w:rPr>
              <w:t>зохоричн</w:t>
            </w:r>
            <w:r>
              <w:rPr>
                <w:rFonts w:ascii="Times New Roman" w:eastAsia="Times New Roman" w:hAnsi="Times New Roman" w:cs="Times New Roman"/>
                <w:snapToGrid w:val="0"/>
                <w:sz w:val="28"/>
                <w:szCs w:val="28"/>
                <w:lang w:bidi="en-US"/>
              </w:rPr>
              <w:t>.</w:t>
            </w:r>
            <w:r w:rsidR="00006BBA" w:rsidRPr="00A203C6">
              <w:rPr>
                <w:rFonts w:ascii="Times New Roman" w:eastAsia="Times New Roman" w:hAnsi="Times New Roman" w:cs="Times New Roman"/>
                <w:snapToGrid w:val="0"/>
                <w:sz w:val="28"/>
                <w:szCs w:val="28"/>
                <w:lang w:bidi="en-US"/>
              </w:rPr>
              <w:t>ий</w:t>
            </w:r>
          </w:p>
        </w:tc>
        <w:tc>
          <w:tcPr>
            <w:tcW w:w="1559" w:type="dxa"/>
            <w:vAlign w:val="center"/>
          </w:tcPr>
          <w:p w14:paraId="675C070C" w14:textId="2CCD4024" w:rsidR="00006BBA" w:rsidRPr="00A203C6" w:rsidRDefault="00006BBA" w:rsidP="00006BBA">
            <w:pPr>
              <w:widowControl w:val="0"/>
              <w:spacing w:after="0" w:line="360" w:lineRule="auto"/>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259A68A8" wp14:editId="5FE344A4">
                  <wp:extent cx="1009650" cy="276225"/>
                  <wp:effectExtent l="0" t="0" r="0" b="9525"/>
                  <wp:docPr id="11390" name="Рисунок 11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09650" cy="276225"/>
                          </a:xfrm>
                          <a:prstGeom prst="rect">
                            <a:avLst/>
                          </a:prstGeom>
                          <a:noFill/>
                          <a:ln>
                            <a:noFill/>
                          </a:ln>
                        </pic:spPr>
                      </pic:pic>
                    </a:graphicData>
                  </a:graphic>
                </wp:inline>
              </w:drawing>
            </w:r>
          </w:p>
        </w:tc>
        <w:tc>
          <w:tcPr>
            <w:tcW w:w="1985" w:type="dxa"/>
            <w:vAlign w:val="center"/>
          </w:tcPr>
          <w:p w14:paraId="50875085" w14:textId="36E7940F"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2FADC3C8" wp14:editId="3ED97197">
                  <wp:extent cx="638175" cy="276225"/>
                  <wp:effectExtent l="0" t="0" r="9525" b="9525"/>
                  <wp:docPr id="11389" name="Рисунок 1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38175" cy="276225"/>
                          </a:xfrm>
                          <a:prstGeom prst="rect">
                            <a:avLst/>
                          </a:prstGeom>
                          <a:noFill/>
                          <a:ln>
                            <a:noFill/>
                          </a:ln>
                        </pic:spPr>
                      </pic:pic>
                    </a:graphicData>
                  </a:graphic>
                </wp:inline>
              </w:drawing>
            </w:r>
          </w:p>
          <w:p w14:paraId="7228CD23"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p>
        </w:tc>
        <w:tc>
          <w:tcPr>
            <w:tcW w:w="1984" w:type="dxa"/>
            <w:vAlign w:val="center"/>
          </w:tcPr>
          <w:p w14:paraId="2252BB37" w14:textId="1DF4F543"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383CA5D3" wp14:editId="2CDFBA25">
                  <wp:extent cx="819150" cy="276225"/>
                  <wp:effectExtent l="0" t="0" r="0" b="9525"/>
                  <wp:docPr id="11388" name="Рисунок 11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19150" cy="276225"/>
                          </a:xfrm>
                          <a:prstGeom prst="rect">
                            <a:avLst/>
                          </a:prstGeom>
                          <a:noFill/>
                          <a:ln>
                            <a:noFill/>
                          </a:ln>
                        </pic:spPr>
                      </pic:pic>
                    </a:graphicData>
                  </a:graphic>
                </wp:inline>
              </w:drawing>
            </w:r>
          </w:p>
        </w:tc>
        <w:tc>
          <w:tcPr>
            <w:tcW w:w="1559" w:type="dxa"/>
            <w:vAlign w:val="center"/>
          </w:tcPr>
          <w:p w14:paraId="5AE4FE6D"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    0</w:t>
            </w:r>
          </w:p>
        </w:tc>
        <w:tc>
          <w:tcPr>
            <w:tcW w:w="993" w:type="dxa"/>
            <w:vAlign w:val="center"/>
          </w:tcPr>
          <w:p w14:paraId="1E018673" w14:textId="0227B7B3" w:rsidR="00006BBA" w:rsidRPr="00A203C6" w:rsidRDefault="001B3E4F"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1B3E4F">
              <w:rPr>
                <w:rFonts w:ascii="Times New Roman" w:eastAsia="Times New Roman" w:hAnsi="Times New Roman" w:cs="Times New Roman"/>
                <w:i/>
                <w:snapToGrid w:val="0"/>
                <w:sz w:val="24"/>
                <w:szCs w:val="24"/>
                <w:lang w:bidi="en-US"/>
              </w:rPr>
              <w:t>П</w:t>
            </w:r>
            <w:r>
              <w:rPr>
                <w:rFonts w:ascii="Times New Roman" w:eastAsia="Times New Roman" w:hAnsi="Times New Roman" w:cs="Times New Roman"/>
                <w:snapToGrid w:val="0"/>
                <w:sz w:val="28"/>
                <w:szCs w:val="28"/>
                <w:lang w:bidi="en-US"/>
              </w:rPr>
              <w:t>=</w:t>
            </w:r>
            <w:r w:rsidR="00006BBA">
              <w:rPr>
                <w:rFonts w:ascii="Times New Roman" w:eastAsia="Times New Roman" w:hAnsi="Times New Roman" w:cs="Times New Roman"/>
                <w:noProof/>
                <w:snapToGrid w:val="0"/>
                <w:sz w:val="28"/>
                <w:szCs w:val="28"/>
                <w:lang w:eastAsia="uk-UA"/>
              </w:rPr>
              <w:drawing>
                <wp:inline distT="0" distB="0" distL="0" distR="0" wp14:anchorId="09B26526" wp14:editId="4C85427E">
                  <wp:extent cx="180975" cy="95250"/>
                  <wp:effectExtent l="0" t="0" r="0" b="0"/>
                  <wp:docPr id="11387" name="Рисунок 11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80975" cy="95250"/>
                          </a:xfrm>
                          <a:prstGeom prst="rect">
                            <a:avLst/>
                          </a:prstGeom>
                          <a:noFill/>
                          <a:ln>
                            <a:noFill/>
                          </a:ln>
                        </pic:spPr>
                      </pic:pic>
                    </a:graphicData>
                  </a:graphic>
                </wp:inline>
              </w:drawing>
            </w:r>
          </w:p>
        </w:tc>
      </w:tr>
      <w:tr w:rsidR="00006BBA" w:rsidRPr="00A203C6" w14:paraId="1191CC90" w14:textId="77777777" w:rsidTr="00C9600A">
        <w:trPr>
          <w:cantSplit/>
          <w:trHeight w:hRule="exact" w:val="400"/>
        </w:trPr>
        <w:tc>
          <w:tcPr>
            <w:tcW w:w="1370" w:type="dxa"/>
            <w:vAlign w:val="center"/>
          </w:tcPr>
          <w:p w14:paraId="0FAD56FF" w14:textId="703010F3" w:rsidR="00006BBA" w:rsidRPr="00A203C6" w:rsidRDefault="00C9600A" w:rsidP="00006BBA">
            <w:pPr>
              <w:widowControl w:val="0"/>
              <w:spacing w:after="0" w:line="360" w:lineRule="auto"/>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І</w:t>
            </w:r>
            <w:r w:rsidR="00006BBA" w:rsidRPr="00A203C6">
              <w:rPr>
                <w:rFonts w:ascii="Times New Roman" w:eastAsia="Times New Roman" w:hAnsi="Times New Roman" w:cs="Times New Roman"/>
                <w:snapToGrid w:val="0"/>
                <w:sz w:val="28"/>
                <w:szCs w:val="28"/>
                <w:lang w:bidi="en-US"/>
              </w:rPr>
              <w:t>зобаричн</w:t>
            </w:r>
            <w:r>
              <w:rPr>
                <w:rFonts w:ascii="Times New Roman" w:eastAsia="Times New Roman" w:hAnsi="Times New Roman" w:cs="Times New Roman"/>
                <w:snapToGrid w:val="0"/>
                <w:sz w:val="28"/>
                <w:szCs w:val="28"/>
                <w:lang w:bidi="en-US"/>
              </w:rPr>
              <w:t>.</w:t>
            </w:r>
            <w:r w:rsidR="00006BBA" w:rsidRPr="00A203C6">
              <w:rPr>
                <w:rFonts w:ascii="Times New Roman" w:eastAsia="Times New Roman" w:hAnsi="Times New Roman" w:cs="Times New Roman"/>
                <w:snapToGrid w:val="0"/>
                <w:sz w:val="28"/>
                <w:szCs w:val="28"/>
                <w:lang w:bidi="en-US"/>
              </w:rPr>
              <w:t>ий</w:t>
            </w:r>
          </w:p>
        </w:tc>
        <w:tc>
          <w:tcPr>
            <w:tcW w:w="1559" w:type="dxa"/>
            <w:vAlign w:val="center"/>
          </w:tcPr>
          <w:p w14:paraId="07EF24D2" w14:textId="43A362CF" w:rsidR="00006BBA" w:rsidRPr="00A203C6" w:rsidRDefault="00006BBA" w:rsidP="00006BBA">
            <w:pPr>
              <w:widowControl w:val="0"/>
              <w:spacing w:after="0" w:line="360" w:lineRule="auto"/>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1BDF1FF3" wp14:editId="241B3A96">
                  <wp:extent cx="1009650" cy="276225"/>
                  <wp:effectExtent l="0" t="0" r="0" b="9525"/>
                  <wp:docPr id="11386" name="Рисунок 11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009650" cy="276225"/>
                          </a:xfrm>
                          <a:prstGeom prst="rect">
                            <a:avLst/>
                          </a:prstGeom>
                          <a:noFill/>
                          <a:ln>
                            <a:noFill/>
                          </a:ln>
                        </pic:spPr>
                      </pic:pic>
                    </a:graphicData>
                  </a:graphic>
                </wp:inline>
              </w:drawing>
            </w:r>
          </w:p>
          <w:p w14:paraId="7C6437E5" w14:textId="77777777" w:rsidR="00006BBA" w:rsidRPr="00A203C6" w:rsidRDefault="00006BBA" w:rsidP="00006BBA">
            <w:pPr>
              <w:widowControl w:val="0"/>
              <w:spacing w:after="0" w:line="360" w:lineRule="auto"/>
              <w:ind w:firstLine="360"/>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Гі/Га</w:t>
            </w:r>
          </w:p>
        </w:tc>
        <w:tc>
          <w:tcPr>
            <w:tcW w:w="1985" w:type="dxa"/>
            <w:vAlign w:val="center"/>
          </w:tcPr>
          <w:p w14:paraId="2BC14175" w14:textId="4FB6BD72"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59D96925" wp14:editId="16F853E2">
                  <wp:extent cx="914400" cy="276225"/>
                  <wp:effectExtent l="0" t="0" r="0" b="9525"/>
                  <wp:docPr id="11384" name="Рисунок 1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914400" cy="276225"/>
                          </a:xfrm>
                          <a:prstGeom prst="rect">
                            <a:avLst/>
                          </a:prstGeom>
                          <a:noFill/>
                          <a:ln>
                            <a:noFill/>
                          </a:ln>
                        </pic:spPr>
                      </pic:pic>
                    </a:graphicData>
                  </a:graphic>
                </wp:inline>
              </w:drawing>
            </w:r>
          </w:p>
        </w:tc>
        <w:tc>
          <w:tcPr>
            <w:tcW w:w="1984" w:type="dxa"/>
            <w:vAlign w:val="center"/>
          </w:tcPr>
          <w:p w14:paraId="2FF8E352" w14:textId="4E112A73"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04A38F4E" wp14:editId="419A0DD3">
                  <wp:extent cx="819150" cy="276225"/>
                  <wp:effectExtent l="0" t="0" r="0" b="9525"/>
                  <wp:docPr id="11383" name="Рисунок 11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819150" cy="276225"/>
                          </a:xfrm>
                          <a:prstGeom prst="rect">
                            <a:avLst/>
                          </a:prstGeom>
                          <a:noFill/>
                          <a:ln>
                            <a:noFill/>
                          </a:ln>
                        </pic:spPr>
                      </pic:pic>
                    </a:graphicData>
                  </a:graphic>
                </wp:inline>
              </w:drawing>
            </w:r>
          </w:p>
        </w:tc>
        <w:tc>
          <w:tcPr>
            <w:tcW w:w="1559" w:type="dxa"/>
            <w:vAlign w:val="center"/>
          </w:tcPr>
          <w:p w14:paraId="7A359501" w14:textId="5EE0CC0E"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11BD552B" wp14:editId="4BCEFD86">
                  <wp:extent cx="733425" cy="276225"/>
                  <wp:effectExtent l="0" t="0" r="9525" b="9525"/>
                  <wp:docPr id="11381" name="Рисунок 1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p>
        </w:tc>
        <w:tc>
          <w:tcPr>
            <w:tcW w:w="993" w:type="dxa"/>
            <w:vAlign w:val="center"/>
          </w:tcPr>
          <w:p w14:paraId="74A24DDB" w14:textId="3CEEB067" w:rsidR="00006BBA" w:rsidRPr="00A203C6" w:rsidRDefault="001B3E4F"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1B3E4F">
              <w:rPr>
                <w:rFonts w:ascii="Times New Roman" w:eastAsia="Times New Roman" w:hAnsi="Times New Roman" w:cs="Times New Roman"/>
                <w:i/>
                <w:snapToGrid w:val="0"/>
                <w:sz w:val="24"/>
                <w:szCs w:val="24"/>
                <w:lang w:bidi="en-US"/>
              </w:rPr>
              <w:t>П</w:t>
            </w:r>
            <w:r>
              <w:rPr>
                <w:rFonts w:ascii="Times New Roman" w:eastAsia="Times New Roman" w:hAnsi="Times New Roman" w:cs="Times New Roman"/>
                <w:i/>
                <w:snapToGrid w:val="0"/>
                <w:sz w:val="24"/>
                <w:szCs w:val="24"/>
                <w:lang w:bidi="en-US"/>
              </w:rPr>
              <w:t>=</w:t>
            </w:r>
            <w:r w:rsidR="00006BBA" w:rsidRPr="00A203C6">
              <w:rPr>
                <w:rFonts w:ascii="Times New Roman" w:eastAsia="Times New Roman" w:hAnsi="Times New Roman" w:cs="Times New Roman"/>
                <w:snapToGrid w:val="0"/>
                <w:sz w:val="28"/>
                <w:szCs w:val="28"/>
                <w:lang w:bidi="en-US"/>
              </w:rPr>
              <w:t>0</w:t>
            </w:r>
          </w:p>
        </w:tc>
      </w:tr>
      <w:tr w:rsidR="00006BBA" w:rsidRPr="00A203C6" w14:paraId="2C600922" w14:textId="77777777" w:rsidTr="00C9600A">
        <w:trPr>
          <w:cantSplit/>
          <w:trHeight w:hRule="exact" w:val="380"/>
        </w:trPr>
        <w:tc>
          <w:tcPr>
            <w:tcW w:w="1370" w:type="dxa"/>
            <w:vAlign w:val="center"/>
          </w:tcPr>
          <w:p w14:paraId="2161697C" w14:textId="75FE9D29" w:rsidR="00006BBA" w:rsidRPr="00A203C6" w:rsidRDefault="00C9600A" w:rsidP="00006BBA">
            <w:pPr>
              <w:widowControl w:val="0"/>
              <w:spacing w:after="0" w:line="360" w:lineRule="auto"/>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І</w:t>
            </w:r>
            <w:r w:rsidR="00006BBA" w:rsidRPr="00A203C6">
              <w:rPr>
                <w:rFonts w:ascii="Times New Roman" w:eastAsia="Times New Roman" w:hAnsi="Times New Roman" w:cs="Times New Roman"/>
                <w:snapToGrid w:val="0"/>
                <w:sz w:val="28"/>
                <w:szCs w:val="28"/>
                <w:lang w:bidi="en-US"/>
              </w:rPr>
              <w:t>зотермічн</w:t>
            </w:r>
            <w:r>
              <w:rPr>
                <w:rFonts w:ascii="Times New Roman" w:eastAsia="Times New Roman" w:hAnsi="Times New Roman" w:cs="Times New Roman"/>
                <w:snapToGrid w:val="0"/>
                <w:sz w:val="28"/>
                <w:szCs w:val="28"/>
                <w:lang w:bidi="en-US"/>
              </w:rPr>
              <w:t>.</w:t>
            </w:r>
            <w:r w:rsidR="00006BBA" w:rsidRPr="00A203C6">
              <w:rPr>
                <w:rFonts w:ascii="Times New Roman" w:eastAsia="Times New Roman" w:hAnsi="Times New Roman" w:cs="Times New Roman"/>
                <w:snapToGrid w:val="0"/>
                <w:sz w:val="28"/>
                <w:szCs w:val="28"/>
                <w:lang w:bidi="en-US"/>
              </w:rPr>
              <w:t>ий</w:t>
            </w:r>
          </w:p>
        </w:tc>
        <w:tc>
          <w:tcPr>
            <w:tcW w:w="1559" w:type="dxa"/>
            <w:vAlign w:val="center"/>
          </w:tcPr>
          <w:p w14:paraId="3118843A" w14:textId="13556E77" w:rsidR="00006BBA" w:rsidRPr="00A203C6" w:rsidRDefault="00006BBA" w:rsidP="00006BBA">
            <w:pPr>
              <w:widowControl w:val="0"/>
              <w:spacing w:after="0" w:line="360" w:lineRule="auto"/>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2778FE15" wp14:editId="57C09D0A">
                  <wp:extent cx="819150" cy="276225"/>
                  <wp:effectExtent l="0" t="0" r="0" b="9525"/>
                  <wp:docPr id="11380" name="Рисунок 1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819150" cy="276225"/>
                          </a:xfrm>
                          <a:prstGeom prst="rect">
                            <a:avLst/>
                          </a:prstGeom>
                          <a:noFill/>
                          <a:ln>
                            <a:noFill/>
                          </a:ln>
                        </pic:spPr>
                      </pic:pic>
                    </a:graphicData>
                  </a:graphic>
                </wp:inline>
              </w:drawing>
            </w:r>
          </w:p>
          <w:p w14:paraId="1495782B" w14:textId="77777777" w:rsidR="00006BBA" w:rsidRPr="00A203C6" w:rsidRDefault="00006BBA" w:rsidP="00006BBA">
            <w:pPr>
              <w:widowControl w:val="0"/>
              <w:spacing w:after="0" w:line="360" w:lineRule="auto"/>
              <w:ind w:firstLine="360"/>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Рг"г</w:t>
            </w:r>
          </w:p>
        </w:tc>
        <w:tc>
          <w:tcPr>
            <w:tcW w:w="1985" w:type="dxa"/>
            <w:vAlign w:val="center"/>
          </w:tcPr>
          <w:p w14:paraId="452FCDF5" w14:textId="5BB841DC"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67B82C97" wp14:editId="4EA6452A">
                  <wp:extent cx="552450" cy="276225"/>
                  <wp:effectExtent l="0" t="0" r="0" b="9525"/>
                  <wp:docPr id="11379" name="Рисунок 11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52450" cy="276225"/>
                          </a:xfrm>
                          <a:prstGeom prst="rect">
                            <a:avLst/>
                          </a:prstGeom>
                          <a:noFill/>
                          <a:ln>
                            <a:noFill/>
                          </a:ln>
                        </pic:spPr>
                      </pic:pic>
                    </a:graphicData>
                  </a:graphic>
                </wp:inline>
              </w:drawing>
            </w:r>
          </w:p>
        </w:tc>
        <w:tc>
          <w:tcPr>
            <w:tcW w:w="1984" w:type="dxa"/>
            <w:vAlign w:val="center"/>
          </w:tcPr>
          <w:p w14:paraId="55FCFCA8"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      1</w:t>
            </w:r>
          </w:p>
        </w:tc>
        <w:tc>
          <w:tcPr>
            <w:tcW w:w="1559" w:type="dxa"/>
            <w:vAlign w:val="center"/>
          </w:tcPr>
          <w:p w14:paraId="65758BE6" w14:textId="1ABE0B03" w:rsidR="00006BBA" w:rsidRPr="00A203C6" w:rsidRDefault="00006BBA" w:rsidP="00006BBA">
            <w:pPr>
              <w:widowControl w:val="0"/>
              <w:spacing w:after="0" w:line="360" w:lineRule="auto"/>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1F938934" wp14:editId="33172A49">
                  <wp:extent cx="1009650" cy="276225"/>
                  <wp:effectExtent l="0" t="0" r="0" b="9525"/>
                  <wp:docPr id="11378" name="Рисунок 1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009650" cy="276225"/>
                          </a:xfrm>
                          <a:prstGeom prst="rect">
                            <a:avLst/>
                          </a:prstGeom>
                          <a:noFill/>
                          <a:ln>
                            <a:noFill/>
                          </a:ln>
                        </pic:spPr>
                      </pic:pic>
                    </a:graphicData>
                  </a:graphic>
                </wp:inline>
              </w:drawing>
            </w:r>
          </w:p>
        </w:tc>
        <w:tc>
          <w:tcPr>
            <w:tcW w:w="993" w:type="dxa"/>
            <w:vAlign w:val="center"/>
          </w:tcPr>
          <w:p w14:paraId="6984F2B5" w14:textId="21BDF08F" w:rsidR="00006BBA" w:rsidRPr="00A203C6" w:rsidRDefault="001B3E4F"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1B3E4F">
              <w:rPr>
                <w:rFonts w:ascii="Times New Roman" w:eastAsia="Times New Roman" w:hAnsi="Times New Roman" w:cs="Times New Roman"/>
                <w:i/>
                <w:snapToGrid w:val="0"/>
                <w:sz w:val="24"/>
                <w:szCs w:val="24"/>
                <w:lang w:bidi="en-US"/>
              </w:rPr>
              <w:t>П</w:t>
            </w:r>
            <w:r>
              <w:rPr>
                <w:rFonts w:ascii="Times New Roman" w:eastAsia="Times New Roman" w:hAnsi="Times New Roman" w:cs="Times New Roman"/>
                <w:snapToGrid w:val="0"/>
                <w:sz w:val="28"/>
                <w:szCs w:val="28"/>
                <w:lang w:bidi="en-US"/>
              </w:rPr>
              <w:t>=</w:t>
            </w:r>
            <w:r w:rsidR="00006BBA" w:rsidRPr="00A203C6">
              <w:rPr>
                <w:rFonts w:ascii="Times New Roman" w:eastAsia="Times New Roman" w:hAnsi="Times New Roman" w:cs="Times New Roman"/>
                <w:snapToGrid w:val="0"/>
                <w:sz w:val="28"/>
                <w:szCs w:val="28"/>
                <w:lang w:bidi="en-US"/>
              </w:rPr>
              <w:t>1</w:t>
            </w:r>
          </w:p>
        </w:tc>
      </w:tr>
      <w:tr w:rsidR="00006BBA" w:rsidRPr="00A203C6" w14:paraId="2BF8DA17" w14:textId="77777777" w:rsidTr="00C9600A">
        <w:trPr>
          <w:cantSplit/>
          <w:trHeight w:hRule="exact" w:val="781"/>
        </w:trPr>
        <w:tc>
          <w:tcPr>
            <w:tcW w:w="1370" w:type="dxa"/>
            <w:vAlign w:val="center"/>
          </w:tcPr>
          <w:p w14:paraId="7B4B2F18" w14:textId="5B7F7833" w:rsidR="00006BBA" w:rsidRPr="00A203C6" w:rsidRDefault="00C9600A" w:rsidP="00006BBA">
            <w:pPr>
              <w:widowControl w:val="0"/>
              <w:spacing w:after="0" w:line="360" w:lineRule="auto"/>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А</w:t>
            </w:r>
            <w:r w:rsidR="00006BBA" w:rsidRPr="00A203C6">
              <w:rPr>
                <w:rFonts w:ascii="Times New Roman" w:eastAsia="Times New Roman" w:hAnsi="Times New Roman" w:cs="Times New Roman"/>
                <w:snapToGrid w:val="0"/>
                <w:sz w:val="28"/>
                <w:szCs w:val="28"/>
                <w:lang w:bidi="en-US"/>
              </w:rPr>
              <w:t>діабатни</w:t>
            </w:r>
            <w:r>
              <w:rPr>
                <w:rFonts w:ascii="Times New Roman" w:eastAsia="Times New Roman" w:hAnsi="Times New Roman" w:cs="Times New Roman"/>
                <w:snapToGrid w:val="0"/>
                <w:sz w:val="28"/>
                <w:szCs w:val="28"/>
                <w:lang w:bidi="en-US"/>
              </w:rPr>
              <w:t>.</w:t>
            </w:r>
            <w:r w:rsidR="00006BBA" w:rsidRPr="00A203C6">
              <w:rPr>
                <w:rFonts w:ascii="Times New Roman" w:eastAsia="Times New Roman" w:hAnsi="Times New Roman" w:cs="Times New Roman"/>
                <w:snapToGrid w:val="0"/>
                <w:sz w:val="28"/>
                <w:szCs w:val="28"/>
                <w:lang w:bidi="en-US"/>
              </w:rPr>
              <w:t>й</w:t>
            </w:r>
          </w:p>
        </w:tc>
        <w:tc>
          <w:tcPr>
            <w:tcW w:w="1559" w:type="dxa"/>
            <w:vAlign w:val="center"/>
          </w:tcPr>
          <w:p w14:paraId="0E5AB271" w14:textId="16F9853C" w:rsidR="00006BBA" w:rsidRPr="00A203C6" w:rsidRDefault="00006BBA" w:rsidP="00006BBA">
            <w:pPr>
              <w:widowControl w:val="0"/>
              <w:spacing w:after="0" w:line="360" w:lineRule="auto"/>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7A035C64" wp14:editId="46FDF053">
                  <wp:extent cx="914400" cy="276225"/>
                  <wp:effectExtent l="0" t="0" r="0" b="9525"/>
                  <wp:docPr id="11377" name="Рисунок 1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914400" cy="276225"/>
                          </a:xfrm>
                          <a:prstGeom prst="rect">
                            <a:avLst/>
                          </a:prstGeom>
                          <a:noFill/>
                          <a:ln>
                            <a:noFill/>
                          </a:ln>
                        </pic:spPr>
                      </pic:pic>
                    </a:graphicData>
                  </a:graphic>
                </wp:inline>
              </w:drawing>
            </w:r>
          </w:p>
        </w:tc>
        <w:tc>
          <w:tcPr>
            <w:tcW w:w="1985" w:type="dxa"/>
            <w:vAlign w:val="center"/>
          </w:tcPr>
          <w:p w14:paraId="487C634E" w14:textId="62DE2052"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6DFC539F" wp14:editId="3A7CDAAE">
                  <wp:extent cx="733425" cy="1809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p>
        </w:tc>
        <w:tc>
          <w:tcPr>
            <w:tcW w:w="1984" w:type="dxa"/>
            <w:vAlign w:val="center"/>
          </w:tcPr>
          <w:p w14:paraId="66FA8166"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       0</w:t>
            </w:r>
          </w:p>
        </w:tc>
        <w:tc>
          <w:tcPr>
            <w:tcW w:w="1559" w:type="dxa"/>
            <w:vAlign w:val="center"/>
          </w:tcPr>
          <w:p w14:paraId="33430CA2" w14:textId="12648514" w:rsidR="00006BBA" w:rsidRPr="00A203C6" w:rsidRDefault="00006BBA" w:rsidP="00006BBA">
            <w:pPr>
              <w:widowControl w:val="0"/>
              <w:spacing w:after="0" w:line="360" w:lineRule="auto"/>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noProof/>
                <w:snapToGrid w:val="0"/>
                <w:sz w:val="28"/>
                <w:szCs w:val="28"/>
                <w:lang w:eastAsia="uk-UA"/>
              </w:rPr>
              <w:drawing>
                <wp:inline distT="0" distB="0" distL="0" distR="0" wp14:anchorId="0420FF2A" wp14:editId="334FAB1F">
                  <wp:extent cx="819150" cy="457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819150" cy="457200"/>
                          </a:xfrm>
                          <a:prstGeom prst="rect">
                            <a:avLst/>
                          </a:prstGeom>
                          <a:noFill/>
                          <a:ln>
                            <a:noFill/>
                          </a:ln>
                        </pic:spPr>
                      </pic:pic>
                    </a:graphicData>
                  </a:graphic>
                </wp:inline>
              </w:drawing>
            </w:r>
          </w:p>
        </w:tc>
        <w:tc>
          <w:tcPr>
            <w:tcW w:w="993" w:type="dxa"/>
            <w:vAlign w:val="center"/>
          </w:tcPr>
          <w:p w14:paraId="2E486FE1" w14:textId="61907C00" w:rsidR="00006BBA" w:rsidRPr="00A203C6" w:rsidRDefault="001B3E4F"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1B3E4F">
              <w:rPr>
                <w:rFonts w:ascii="Times New Roman" w:eastAsia="Times New Roman" w:hAnsi="Times New Roman" w:cs="Times New Roman"/>
                <w:i/>
                <w:snapToGrid w:val="0"/>
                <w:sz w:val="24"/>
                <w:szCs w:val="24"/>
                <w:lang w:bidi="en-US"/>
              </w:rPr>
              <w:t>П</w:t>
            </w:r>
            <w:r>
              <w:rPr>
                <w:rFonts w:ascii="Times New Roman" w:eastAsia="Times New Roman" w:hAnsi="Times New Roman" w:cs="Times New Roman"/>
                <w:snapToGrid w:val="0"/>
                <w:sz w:val="28"/>
                <w:szCs w:val="28"/>
                <w:lang w:bidi="en-US"/>
              </w:rPr>
              <w:t>=</w:t>
            </w:r>
            <w:r w:rsidR="00006BBA" w:rsidRPr="00A203C6">
              <w:rPr>
                <w:rFonts w:ascii="Times New Roman" w:eastAsia="Times New Roman" w:hAnsi="Times New Roman" w:cs="Times New Roman"/>
                <w:snapToGrid w:val="0"/>
                <w:sz w:val="28"/>
                <w:szCs w:val="28"/>
                <w:lang w:bidi="en-US"/>
              </w:rPr>
              <w:t>k</w:t>
            </w:r>
          </w:p>
        </w:tc>
      </w:tr>
    </w:tbl>
    <w:p w14:paraId="04D3658C" w14:textId="77777777" w:rsidR="00006BBA" w:rsidRPr="00A203C6" w:rsidRDefault="00006BBA" w:rsidP="00006BBA">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29007D09" w14:textId="0AD2C779" w:rsidR="00A203C6" w:rsidRDefault="00A203C6"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Найбільш загальним є політропний процес, що здійснюється при одночасній зміні параметрів р, </w:t>
      </w:r>
      <w:r w:rsidR="00FA1E1C">
        <w:rPr>
          <w:rFonts w:ascii="Times New Roman" w:eastAsia="Times New Roman" w:hAnsi="Times New Roman" w:cs="Times New Roman"/>
          <w:snapToGrid w:val="0"/>
          <w:sz w:val="28"/>
          <w:szCs w:val="28"/>
          <w:lang w:bidi="en-US"/>
        </w:rPr>
        <w:pict w14:anchorId="0DFE915E">
          <v:shape id="_x0000_i1056" type="#_x0000_t75" style="width:7.5pt;height:14.25pt" fillcolor="window">
            <v:imagedata r:id="rId59" o:title=""/>
          </v:shape>
        </w:pict>
      </w:r>
      <w:r w:rsidRPr="00A203C6">
        <w:rPr>
          <w:rFonts w:ascii="Times New Roman" w:eastAsia="Times New Roman" w:hAnsi="Times New Roman" w:cs="Times New Roman"/>
          <w:snapToGrid w:val="0"/>
          <w:sz w:val="28"/>
          <w:szCs w:val="28"/>
          <w:lang w:bidi="en-US"/>
        </w:rPr>
        <w:t xml:space="preserve"> і Т з теплообміном із зовнішнім середовищем. Рівняння цього процесу </w:t>
      </w:r>
      <w:r w:rsidR="00FA1E1C">
        <w:rPr>
          <w:rFonts w:ascii="Times New Roman" w:eastAsia="Times New Roman" w:hAnsi="Times New Roman" w:cs="Times New Roman"/>
          <w:snapToGrid w:val="0"/>
          <w:sz w:val="28"/>
          <w:szCs w:val="28"/>
          <w:lang w:bidi="en-US"/>
        </w:rPr>
        <w:pict w14:anchorId="7A1B7323">
          <v:shape id="_x0000_i1057" type="#_x0000_t75" style="width:64.5pt;height:21.75pt" fillcolor="window">
            <v:imagedata r:id="rId60" o:title=""/>
          </v:shape>
        </w:pict>
      </w:r>
      <w:r w:rsidRPr="00A203C6">
        <w:rPr>
          <w:rFonts w:ascii="Times New Roman" w:eastAsia="Times New Roman" w:hAnsi="Times New Roman" w:cs="Times New Roman"/>
          <w:snapToGrid w:val="0"/>
          <w:sz w:val="28"/>
          <w:szCs w:val="28"/>
          <w:lang w:bidi="en-US"/>
        </w:rPr>
        <w:t xml:space="preserve">, де </w:t>
      </w:r>
      <w:r w:rsidR="00FA1E1C">
        <w:rPr>
          <w:rFonts w:ascii="Times New Roman" w:eastAsia="Times New Roman" w:hAnsi="Times New Roman" w:cs="Times New Roman"/>
          <w:snapToGrid w:val="0"/>
          <w:sz w:val="28"/>
          <w:szCs w:val="28"/>
          <w:lang w:bidi="en-US"/>
        </w:rPr>
        <w:pict w14:anchorId="0A1CFFD0">
          <v:shape id="_x0000_i1058" type="#_x0000_t75" style="width:108pt;height:21.75pt" fillcolor="window">
            <v:imagedata r:id="rId61" o:title=""/>
          </v:shape>
        </w:pict>
      </w:r>
      <w:r w:rsidRPr="00A203C6">
        <w:rPr>
          <w:rFonts w:ascii="Times New Roman" w:eastAsia="Times New Roman" w:hAnsi="Times New Roman" w:cs="Times New Roman"/>
          <w:snapToGrid w:val="0"/>
          <w:sz w:val="28"/>
          <w:szCs w:val="28"/>
          <w:lang w:bidi="en-US"/>
        </w:rPr>
        <w:t>— показник політропи, що може приймати різні числові значення, залишаючись потім сталим у процесі зміни параметрів при переході повітря з одного стану в інший. Проте постійне значення показника політропи для кожного конкретного процесу це тільки засіб для вивчення і розрахунків. Насправді, дійсні термодинамічні про</w:t>
      </w:r>
      <w:r w:rsidRPr="00A203C6">
        <w:rPr>
          <w:rFonts w:ascii="Times New Roman" w:eastAsia="Times New Roman" w:hAnsi="Times New Roman" w:cs="Times New Roman"/>
          <w:snapToGrid w:val="0"/>
          <w:sz w:val="28"/>
          <w:szCs w:val="28"/>
          <w:lang w:bidi="en-US"/>
        </w:rPr>
        <w:softHyphen/>
        <w:t xml:space="preserve">цеси є політропними і відбуваються при безперервній зміні показника п. Легко впевнитись, що основні процеси є окремими випадками політропного. Для цього в рівнянні політропи </w:t>
      </w:r>
      <w:r w:rsidR="00FA1E1C">
        <w:rPr>
          <w:rFonts w:ascii="Times New Roman" w:eastAsia="Times New Roman" w:hAnsi="Times New Roman" w:cs="Times New Roman"/>
          <w:snapToGrid w:val="0"/>
          <w:sz w:val="28"/>
          <w:szCs w:val="28"/>
          <w:lang w:bidi="en-US"/>
        </w:rPr>
        <w:pict w14:anchorId="158E94A0">
          <v:shape id="_x0000_i1059" type="#_x0000_t75" style="width:1in;height:21.75pt" fillcolor="window">
            <v:imagedata r:id="rId62" o:title=""/>
          </v:shape>
        </w:pict>
      </w:r>
      <w:r w:rsidRPr="00A203C6">
        <w:rPr>
          <w:rFonts w:ascii="Times New Roman" w:eastAsia="Times New Roman" w:hAnsi="Times New Roman" w:cs="Times New Roman"/>
          <w:snapToGrid w:val="0"/>
          <w:sz w:val="28"/>
          <w:szCs w:val="28"/>
          <w:lang w:bidi="en-US"/>
        </w:rPr>
        <w:t xml:space="preserve"> достатньо дати відповідне значення показнику п. Ці значення </w:t>
      </w:r>
      <w:r w:rsidRPr="001B3E4F">
        <w:rPr>
          <w:rFonts w:ascii="Times New Roman" w:eastAsia="Times New Roman" w:hAnsi="Times New Roman" w:cs="Times New Roman"/>
          <w:i/>
          <w:snapToGrid w:val="0"/>
          <w:sz w:val="28"/>
          <w:szCs w:val="28"/>
          <w:lang w:bidi="en-US"/>
        </w:rPr>
        <w:t>п</w:t>
      </w:r>
      <w:r w:rsidRPr="00A203C6">
        <w:rPr>
          <w:rFonts w:ascii="Times New Roman" w:eastAsia="Times New Roman" w:hAnsi="Times New Roman" w:cs="Times New Roman"/>
          <w:snapToGrid w:val="0"/>
          <w:sz w:val="28"/>
          <w:szCs w:val="28"/>
          <w:lang w:bidi="en-US"/>
        </w:rPr>
        <w:t xml:space="preserve"> для основних процесів також приведені в табл.</w:t>
      </w:r>
      <w:r w:rsidR="0057618E">
        <w:rPr>
          <w:rFonts w:ascii="Times New Roman" w:eastAsia="Times New Roman" w:hAnsi="Times New Roman" w:cs="Times New Roman"/>
          <w:snapToGrid w:val="0"/>
          <w:sz w:val="28"/>
          <w:szCs w:val="28"/>
          <w:lang w:bidi="en-US"/>
        </w:rPr>
        <w:t>1</w:t>
      </w:r>
      <w:r w:rsidRPr="00A203C6">
        <w:rPr>
          <w:rFonts w:ascii="Times New Roman" w:eastAsia="Times New Roman" w:hAnsi="Times New Roman" w:cs="Times New Roman"/>
          <w:snapToGrid w:val="0"/>
          <w:sz w:val="28"/>
          <w:szCs w:val="28"/>
          <w:lang w:bidi="en-US"/>
        </w:rPr>
        <w:t>.1.</w:t>
      </w:r>
    </w:p>
    <w:p w14:paraId="1904091D" w14:textId="77777777" w:rsidR="00B8639E" w:rsidRPr="00A203C6" w:rsidRDefault="00B8639E" w:rsidP="0057618E">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12C97DC4" w14:textId="787721E6" w:rsidR="00A203C6" w:rsidRDefault="00A203C6" w:rsidP="00A86033">
      <w:pPr>
        <w:keepNext/>
        <w:spacing w:before="240" w:after="60" w:line="276" w:lineRule="auto"/>
        <w:jc w:val="center"/>
        <w:outlineLvl w:val="2"/>
        <w:rPr>
          <w:rFonts w:ascii="Times New Roman" w:eastAsiaTheme="majorEastAsia" w:hAnsi="Times New Roman" w:cs="Times New Roman"/>
          <w:b/>
          <w:bCs/>
          <w:i/>
          <w:sz w:val="28"/>
          <w:szCs w:val="28"/>
          <w:lang w:bidi="en-US"/>
        </w:rPr>
      </w:pPr>
      <w:bookmarkStart w:id="5" w:name="_Toc244318183"/>
      <w:bookmarkStart w:id="6" w:name="_Toc245119355"/>
      <w:r w:rsidRPr="00D3728C">
        <w:rPr>
          <w:rFonts w:ascii="Times New Roman" w:eastAsiaTheme="majorEastAsia" w:hAnsi="Times New Roman" w:cs="Times New Roman"/>
          <w:b/>
          <w:bCs/>
          <w:i/>
          <w:sz w:val="28"/>
          <w:szCs w:val="28"/>
          <w:lang w:bidi="en-US"/>
        </w:rPr>
        <w:t>2.</w:t>
      </w:r>
      <w:r w:rsidR="00BC3686">
        <w:rPr>
          <w:rFonts w:ascii="Times New Roman" w:eastAsiaTheme="majorEastAsia" w:hAnsi="Times New Roman" w:cs="Times New Roman"/>
          <w:b/>
          <w:bCs/>
          <w:i/>
          <w:sz w:val="28"/>
          <w:szCs w:val="28"/>
          <w:lang w:bidi="en-US"/>
        </w:rPr>
        <w:t>2</w:t>
      </w:r>
      <w:r w:rsidRPr="00D3728C">
        <w:rPr>
          <w:rFonts w:ascii="Times New Roman" w:eastAsiaTheme="majorEastAsia" w:hAnsi="Times New Roman" w:cs="Times New Roman"/>
          <w:b/>
          <w:bCs/>
          <w:i/>
          <w:sz w:val="28"/>
          <w:szCs w:val="28"/>
          <w:lang w:bidi="en-US"/>
        </w:rPr>
        <w:t>. Термодинамічні процеси при змінній кількості повітря. Рівняння енергетичного балансу при наповненні (спорожненні) пневмокамер постійного і змінного об’єму</w:t>
      </w:r>
      <w:bookmarkEnd w:id="5"/>
      <w:bookmarkEnd w:id="6"/>
    </w:p>
    <w:p w14:paraId="5EB9CD40" w14:textId="77777777" w:rsidR="00B8639E" w:rsidRPr="00D3728C" w:rsidRDefault="00B8639E" w:rsidP="00A86033">
      <w:pPr>
        <w:keepNext/>
        <w:spacing w:before="240" w:after="60" w:line="276" w:lineRule="auto"/>
        <w:jc w:val="center"/>
        <w:outlineLvl w:val="2"/>
        <w:rPr>
          <w:rFonts w:ascii="Times New Roman" w:eastAsiaTheme="majorEastAsia" w:hAnsi="Times New Roman" w:cs="Times New Roman"/>
          <w:b/>
          <w:bCs/>
          <w:i/>
          <w:sz w:val="28"/>
          <w:szCs w:val="28"/>
          <w:lang w:bidi="en-US"/>
        </w:rPr>
      </w:pPr>
    </w:p>
    <w:p w14:paraId="7DDF4523" w14:textId="77777777" w:rsidR="00A203C6" w:rsidRDefault="00A203C6" w:rsidP="00A86033">
      <w:pPr>
        <w:spacing w:line="276" w:lineRule="auto"/>
        <w:ind w:firstLine="851"/>
        <w:jc w:val="both"/>
        <w:rPr>
          <w:rFonts w:ascii="Times New Roman" w:hAnsi="Times New Roman" w:cs="Times New Roman"/>
          <w:sz w:val="28"/>
          <w:szCs w:val="28"/>
        </w:rPr>
      </w:pPr>
      <w:r w:rsidRPr="00A203C6">
        <w:rPr>
          <w:rFonts w:ascii="Times New Roman" w:hAnsi="Times New Roman" w:cs="Times New Roman"/>
          <w:sz w:val="28"/>
          <w:szCs w:val="28"/>
        </w:rPr>
        <w:t>Робота пневматичних приводів завжди пов'язана з процесами періодичного наповнення стиснутим повітрям робочих камер пневмодвигунів і на</w:t>
      </w:r>
      <w:r w:rsidRPr="00A203C6">
        <w:rPr>
          <w:rFonts w:ascii="Times New Roman" w:hAnsi="Times New Roman" w:cs="Times New Roman"/>
          <w:sz w:val="28"/>
          <w:szCs w:val="28"/>
        </w:rPr>
        <w:softHyphen/>
        <w:t>ступним їх спорожненням, причому місткість камер може змінюватись або залишатись постійною. В цих умовах масова кількість повітря в камерах невпинно міняється і  закономірності, що зв'язують між со</w:t>
      </w:r>
      <w:r w:rsidRPr="00A203C6">
        <w:rPr>
          <w:rFonts w:ascii="Times New Roman" w:hAnsi="Times New Roman" w:cs="Times New Roman"/>
          <w:sz w:val="28"/>
          <w:szCs w:val="28"/>
        </w:rPr>
        <w:softHyphen/>
        <w:t>бою параметри стану повітря в ході термодинамічного процесу, по</w:t>
      </w:r>
      <w:r w:rsidRPr="00A203C6">
        <w:rPr>
          <w:rFonts w:ascii="Times New Roman" w:hAnsi="Times New Roman" w:cs="Times New Roman"/>
          <w:sz w:val="28"/>
          <w:szCs w:val="28"/>
        </w:rPr>
        <w:softHyphen/>
        <w:t>рушуються. Наприклад, при постійній масі повітря в камері постійного об'єму будь-яка зміна тиску супроводжується пропорційною зміною температури (ізохорний процес).</w:t>
      </w:r>
    </w:p>
    <w:p w14:paraId="7FFDFC70" w14:textId="228752DA" w:rsidR="00A86033" w:rsidRPr="00A203C6" w:rsidRDefault="00A86033" w:rsidP="00A86033">
      <w:pPr>
        <w:spacing w:line="276" w:lineRule="auto"/>
        <w:ind w:firstLine="851"/>
        <w:jc w:val="both"/>
        <w:rPr>
          <w:rFonts w:ascii="Times New Roman" w:hAnsi="Times New Roman" w:cs="Times New Roman"/>
          <w:lang w:bidi="en-US"/>
        </w:rPr>
      </w:pPr>
      <w:r w:rsidRPr="00A203C6">
        <w:rPr>
          <w:rFonts w:ascii="Times New Roman" w:eastAsia="Times New Roman" w:hAnsi="Times New Roman" w:cs="Times New Roman"/>
          <w:snapToGrid w:val="0"/>
          <w:sz w:val="28"/>
          <w:szCs w:val="28"/>
          <w:lang w:bidi="en-US"/>
        </w:rPr>
        <w:t xml:space="preserve">Але якщо тиск у цій камері буде змінюватись за рахунок підводу додаткової кількості повітря, то температура в ній може підійматись, </w:t>
      </w:r>
      <w:r w:rsidRPr="00A203C6">
        <w:rPr>
          <w:rFonts w:ascii="Times New Roman" w:eastAsia="Times New Roman" w:hAnsi="Times New Roman" w:cs="Times New Roman"/>
          <w:snapToGrid w:val="0"/>
          <w:sz w:val="28"/>
          <w:szCs w:val="28"/>
          <w:lang w:bidi="en-US"/>
        </w:rPr>
        <w:lastRenderedPageBreak/>
        <w:t>знижуватись або ж залишатись постій</w:t>
      </w:r>
      <w:r w:rsidRPr="00A203C6">
        <w:rPr>
          <w:rFonts w:ascii="Times New Roman" w:eastAsia="Times New Roman" w:hAnsi="Times New Roman" w:cs="Times New Roman"/>
          <w:snapToGrid w:val="0"/>
          <w:sz w:val="28"/>
          <w:szCs w:val="28"/>
          <w:lang w:bidi="en-US"/>
        </w:rPr>
        <w:softHyphen/>
        <w:t>ною, що залежить не тільки від інтен</w:t>
      </w:r>
      <w:r w:rsidRPr="00A203C6">
        <w:rPr>
          <w:rFonts w:ascii="Times New Roman" w:eastAsia="Times New Roman" w:hAnsi="Times New Roman" w:cs="Times New Roman"/>
          <w:snapToGrid w:val="0"/>
          <w:sz w:val="28"/>
          <w:szCs w:val="28"/>
          <w:lang w:bidi="en-US"/>
        </w:rPr>
        <w:softHyphen/>
        <w:t>сивності підводу, але і від температу</w:t>
      </w:r>
      <w:r w:rsidRPr="00A203C6">
        <w:rPr>
          <w:rFonts w:ascii="Times New Roman" w:eastAsia="Times New Roman" w:hAnsi="Times New Roman" w:cs="Times New Roman"/>
          <w:snapToGrid w:val="0"/>
          <w:sz w:val="28"/>
          <w:szCs w:val="28"/>
          <w:lang w:bidi="en-US"/>
        </w:rPr>
        <w:softHyphen/>
        <w:t>ри повітря, що надходить в камеру, а також від співвідношення між початковою та кінцевою масами повітря в ній.</w:t>
      </w:r>
    </w:p>
    <w:p w14:paraId="796C4606" w14:textId="77777777" w:rsidR="00A203C6" w:rsidRPr="00A203C6" w:rsidRDefault="00A203C6" w:rsidP="00A203C6">
      <w:pPr>
        <w:widowControl w:val="0"/>
        <w:spacing w:after="0" w:line="360" w:lineRule="auto"/>
        <w:ind w:firstLine="142"/>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                                </w:t>
      </w:r>
      <w:r w:rsidRPr="00A203C6">
        <w:rPr>
          <w:rFonts w:ascii="Times New Roman" w:eastAsia="Times New Roman" w:hAnsi="Times New Roman" w:cs="Times New Roman"/>
          <w:noProof/>
          <w:sz w:val="28"/>
          <w:szCs w:val="28"/>
          <w:lang w:eastAsia="uk-UA"/>
        </w:rPr>
        <w:drawing>
          <wp:inline distT="0" distB="0" distL="0" distR="0" wp14:anchorId="19E86B3C" wp14:editId="04669D9D">
            <wp:extent cx="2937510" cy="2279650"/>
            <wp:effectExtent l="0" t="0" r="0" b="6350"/>
            <wp:docPr id="4" name="Рисунок 25" descr="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7,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937510" cy="2279650"/>
                    </a:xfrm>
                    <a:prstGeom prst="rect">
                      <a:avLst/>
                    </a:prstGeom>
                    <a:noFill/>
                    <a:ln w="9525">
                      <a:noFill/>
                      <a:miter lim="800000"/>
                      <a:headEnd/>
                      <a:tailEnd/>
                    </a:ln>
                  </pic:spPr>
                </pic:pic>
              </a:graphicData>
            </a:graphic>
          </wp:inline>
        </w:drawing>
      </w:r>
    </w:p>
    <w:p w14:paraId="49C74D30" w14:textId="2B0D1171" w:rsidR="00A203C6" w:rsidRPr="00A203C6" w:rsidRDefault="00A203C6" w:rsidP="00A203C6">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Рис.</w:t>
      </w:r>
      <w:r w:rsidR="00BC3686">
        <w:rPr>
          <w:rFonts w:ascii="Times New Roman" w:eastAsia="Times New Roman" w:hAnsi="Times New Roman" w:cs="Times New Roman"/>
          <w:snapToGrid w:val="0"/>
          <w:sz w:val="28"/>
          <w:szCs w:val="28"/>
          <w:lang w:bidi="en-US"/>
        </w:rPr>
        <w:t>1.</w:t>
      </w:r>
      <w:r w:rsidR="00A86033">
        <w:rPr>
          <w:rFonts w:ascii="Times New Roman" w:eastAsia="Times New Roman" w:hAnsi="Times New Roman" w:cs="Times New Roman"/>
          <w:snapToGrid w:val="0"/>
          <w:sz w:val="28"/>
          <w:szCs w:val="28"/>
          <w:lang w:bidi="en-US"/>
        </w:rPr>
        <w:t>3</w:t>
      </w:r>
      <w:r w:rsidRPr="00A203C6">
        <w:rPr>
          <w:rFonts w:ascii="Times New Roman" w:eastAsia="Times New Roman" w:hAnsi="Times New Roman" w:cs="Times New Roman"/>
          <w:snapToGrid w:val="0"/>
          <w:sz w:val="28"/>
          <w:szCs w:val="28"/>
          <w:lang w:bidi="en-US"/>
        </w:rPr>
        <w:t>. Схема до виводу рівняння енергетичного балансу</w:t>
      </w:r>
    </w:p>
    <w:p w14:paraId="7DE911C3" w14:textId="0E7CC25E"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Отже, для термодинамічних процесів при змінній кількості газу в камері необхідно враховувати фактор часу і фактичну масу газу в камері в кожний даний момент процесу.</w:t>
      </w:r>
    </w:p>
    <w:p w14:paraId="715B522F" w14:textId="4DC292AB"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Щоб встановити зв'язок між па</w:t>
      </w:r>
      <w:r w:rsidRPr="00A203C6">
        <w:rPr>
          <w:rFonts w:ascii="Times New Roman" w:eastAsia="Times New Roman" w:hAnsi="Times New Roman" w:cs="Times New Roman"/>
          <w:snapToGrid w:val="0"/>
          <w:sz w:val="28"/>
          <w:szCs w:val="28"/>
          <w:lang w:bidi="en-US"/>
        </w:rPr>
        <w:softHyphen/>
        <w:t>раметрами стану газу в ході термо</w:t>
      </w:r>
      <w:r w:rsidRPr="00A203C6">
        <w:rPr>
          <w:rFonts w:ascii="Times New Roman" w:eastAsia="Times New Roman" w:hAnsi="Times New Roman" w:cs="Times New Roman"/>
          <w:snapToGrid w:val="0"/>
          <w:sz w:val="28"/>
          <w:szCs w:val="28"/>
          <w:lang w:bidi="en-US"/>
        </w:rPr>
        <w:softHyphen/>
        <w:t>динамічного процесу при змінній масовій кількості газу, розглянемо схему на рис. 1.</w:t>
      </w:r>
      <w:r w:rsidR="00B8639E">
        <w:rPr>
          <w:rFonts w:ascii="Times New Roman" w:eastAsia="Times New Roman" w:hAnsi="Times New Roman" w:cs="Times New Roman"/>
          <w:snapToGrid w:val="0"/>
          <w:sz w:val="28"/>
          <w:szCs w:val="28"/>
          <w:lang w:val="ru-RU" w:bidi="en-US"/>
        </w:rPr>
        <w:t>3</w:t>
      </w:r>
      <w:r w:rsidRPr="00A203C6">
        <w:rPr>
          <w:rFonts w:ascii="Times New Roman" w:eastAsia="Times New Roman" w:hAnsi="Times New Roman" w:cs="Times New Roman"/>
          <w:snapToGrid w:val="0"/>
          <w:sz w:val="28"/>
          <w:szCs w:val="28"/>
          <w:lang w:bidi="en-US"/>
        </w:rPr>
        <w:t>. У камеру циліндра, в якій знаходиться газ масою m при тиску р і температурі T, за малий відрізок часу dt підводиться ззовні теплова енергія dQ, додаткова кількість газу dm1 з ентальпією (тепломісткістю) i1 та відводиться деяка кількість газу dm2. Початко</w:t>
      </w:r>
      <w:r w:rsidRPr="00A203C6">
        <w:rPr>
          <w:rFonts w:ascii="Times New Roman" w:eastAsia="Times New Roman" w:hAnsi="Times New Roman" w:cs="Times New Roman"/>
          <w:snapToGrid w:val="0"/>
          <w:sz w:val="28"/>
          <w:szCs w:val="28"/>
          <w:lang w:bidi="en-US"/>
        </w:rPr>
        <w:softHyphen/>
        <w:t>вий об'єм камери V = Fx, де F — площа поршня, а х — його коорди</w:t>
      </w:r>
      <w:r w:rsidRPr="00A203C6">
        <w:rPr>
          <w:rFonts w:ascii="Times New Roman" w:eastAsia="Times New Roman" w:hAnsi="Times New Roman" w:cs="Times New Roman"/>
          <w:snapToGrid w:val="0"/>
          <w:sz w:val="28"/>
          <w:szCs w:val="28"/>
          <w:lang w:bidi="en-US"/>
        </w:rPr>
        <w:softHyphen/>
        <w:t>ната. Газ у камері має питому внутрішню енергію u і ентальпію i. Поршень циліндра, навантажений силою Р, виконує за час dt зов</w:t>
      </w:r>
      <w:r w:rsidRPr="00A203C6">
        <w:rPr>
          <w:rFonts w:ascii="Times New Roman" w:eastAsia="Times New Roman" w:hAnsi="Times New Roman" w:cs="Times New Roman"/>
          <w:snapToGrid w:val="0"/>
          <w:sz w:val="28"/>
          <w:szCs w:val="28"/>
          <w:lang w:bidi="en-US"/>
        </w:rPr>
        <w:softHyphen/>
        <w:t>нішню роботу dL.</w:t>
      </w:r>
    </w:p>
    <w:p w14:paraId="576CC817"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За цих умов рівняння енергетичного балансу (рівняння збереження енергії) має вигляд</w:t>
      </w:r>
    </w:p>
    <w:p w14:paraId="0344ED4E" w14:textId="38C259FB" w:rsidR="00A203C6" w:rsidRPr="00A203C6" w:rsidRDefault="00A86033" w:rsidP="00A86033">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6FB94814">
          <v:shape id="_x0000_i1060" type="#_x0000_t75" style="width:165.75pt;height:21.75pt" fillcolor="window">
            <v:imagedata r:id="rId64" o:title=""/>
          </v:shape>
        </w:pict>
      </w:r>
    </w:p>
    <w:p w14:paraId="06507FBD" w14:textId="77777777" w:rsidR="00A203C6" w:rsidRPr="00A203C6" w:rsidRDefault="00A203C6" w:rsidP="00A86033">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тобто підведена ззовні теплова енергія dQ і енергія </w:t>
      </w:r>
      <w:r w:rsidR="00FA1E1C">
        <w:rPr>
          <w:rFonts w:ascii="Times New Roman" w:eastAsia="Times New Roman" w:hAnsi="Times New Roman" w:cs="Times New Roman"/>
          <w:snapToGrid w:val="0"/>
          <w:sz w:val="28"/>
          <w:szCs w:val="28"/>
          <w:lang w:bidi="en-US"/>
        </w:rPr>
        <w:pict w14:anchorId="320F2260">
          <v:shape id="_x0000_i1061" type="#_x0000_t75" style="width:28.5pt;height:21.75pt" fillcolor="window">
            <v:imagedata r:id="rId65" o:title=""/>
          </v:shape>
        </w:pict>
      </w:r>
      <w:r w:rsidRPr="00A203C6">
        <w:rPr>
          <w:rFonts w:ascii="Times New Roman" w:eastAsia="Times New Roman" w:hAnsi="Times New Roman" w:cs="Times New Roman"/>
          <w:snapToGrid w:val="0"/>
          <w:sz w:val="28"/>
          <w:szCs w:val="28"/>
          <w:lang w:bidi="en-US"/>
        </w:rPr>
        <w:t xml:space="preserve"> порцій газу, що надходять, витрачаються на зміну внутрішньої енергії газу dU, виконання зовнішньої роботи dL і частково відводяться разом з порціями газу, що витікають, </w:t>
      </w:r>
      <w:r w:rsidR="00FA1E1C">
        <w:rPr>
          <w:rFonts w:ascii="Times New Roman" w:eastAsia="Times New Roman" w:hAnsi="Times New Roman" w:cs="Times New Roman"/>
          <w:snapToGrid w:val="0"/>
          <w:sz w:val="28"/>
          <w:szCs w:val="28"/>
          <w:lang w:bidi="en-US"/>
        </w:rPr>
        <w:pict w14:anchorId="09A68123">
          <v:shape id="_x0000_i1062" type="#_x0000_t75" style="width:28.5pt;height:21.75pt" fillcolor="window">
            <v:imagedata r:id="rId66" o:title=""/>
          </v:shape>
        </w:pict>
      </w:r>
      <w:r w:rsidRPr="00A203C6">
        <w:rPr>
          <w:rFonts w:ascii="Times New Roman" w:eastAsia="Times New Roman" w:hAnsi="Times New Roman" w:cs="Times New Roman"/>
          <w:snapToGrid w:val="0"/>
          <w:sz w:val="28"/>
          <w:szCs w:val="28"/>
          <w:lang w:bidi="en-US"/>
        </w:rPr>
        <w:t>.</w:t>
      </w:r>
    </w:p>
    <w:p w14:paraId="59412431"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Для реального пневмоциліндра з обмеженими розмірами при на</w:t>
      </w:r>
      <w:r w:rsidRPr="00A203C6">
        <w:rPr>
          <w:rFonts w:ascii="Times New Roman" w:eastAsia="Times New Roman" w:hAnsi="Times New Roman" w:cs="Times New Roman"/>
          <w:snapToGrid w:val="0"/>
          <w:sz w:val="28"/>
          <w:szCs w:val="28"/>
          <w:lang w:bidi="en-US"/>
        </w:rPr>
        <w:softHyphen/>
        <w:t>повненні його робочої камери стиснутим повітрям, що надходить із мережі</w:t>
      </w:r>
      <w:r w:rsidR="00FA1E1C">
        <w:rPr>
          <w:rFonts w:ascii="Times New Roman" w:eastAsia="Times New Roman" w:hAnsi="Times New Roman" w:cs="Times New Roman"/>
          <w:snapToGrid w:val="0"/>
          <w:sz w:val="28"/>
          <w:szCs w:val="28"/>
          <w:lang w:bidi="en-US"/>
        </w:rPr>
        <w:pict w14:anchorId="53B4E166">
          <v:shape id="_x0000_i1063" type="#_x0000_t75" style="width:115.5pt;height:21.75pt" fillcolor="window">
            <v:imagedata r:id="rId67" o:title=""/>
          </v:shape>
        </w:pict>
      </w:r>
      <w:r w:rsidRPr="00A203C6">
        <w:rPr>
          <w:rFonts w:ascii="Times New Roman" w:eastAsia="Times New Roman" w:hAnsi="Times New Roman" w:cs="Times New Roman"/>
          <w:snapToGrid w:val="0"/>
          <w:sz w:val="28"/>
          <w:szCs w:val="28"/>
          <w:lang w:bidi="en-US"/>
        </w:rPr>
        <w:t xml:space="preserve">, нехтуючи теплообміном із зовнішнім середовищем </w:t>
      </w:r>
      <w:r w:rsidR="00FA1E1C">
        <w:rPr>
          <w:rFonts w:ascii="Times New Roman" w:eastAsia="Times New Roman" w:hAnsi="Times New Roman" w:cs="Times New Roman"/>
          <w:snapToGrid w:val="0"/>
          <w:sz w:val="28"/>
          <w:szCs w:val="28"/>
          <w:lang w:bidi="en-US"/>
        </w:rPr>
        <w:pict w14:anchorId="5D37DD0C">
          <v:shape id="_x0000_i1064" type="#_x0000_t75" style="width:50.25pt;height:21.75pt" fillcolor="window">
            <v:imagedata r:id="rId68" o:title=""/>
          </v:shape>
        </w:pict>
      </w:r>
      <w:r w:rsidRPr="00A203C6">
        <w:rPr>
          <w:rFonts w:ascii="Times New Roman" w:eastAsia="Times New Roman" w:hAnsi="Times New Roman" w:cs="Times New Roman"/>
          <w:snapToGrid w:val="0"/>
          <w:sz w:val="28"/>
          <w:szCs w:val="28"/>
          <w:lang w:bidi="en-US"/>
        </w:rPr>
        <w:t>з врахуванням короткочасності процесу напов</w:t>
      </w:r>
      <w:r w:rsidRPr="00A203C6">
        <w:rPr>
          <w:rFonts w:ascii="Times New Roman" w:eastAsia="Times New Roman" w:hAnsi="Times New Roman" w:cs="Times New Roman"/>
          <w:snapToGrid w:val="0"/>
          <w:sz w:val="28"/>
          <w:szCs w:val="28"/>
          <w:lang w:bidi="en-US"/>
        </w:rPr>
        <w:softHyphen/>
        <w:t xml:space="preserve">нення і вважаючи, що витрати </w:t>
      </w:r>
      <w:r w:rsidRPr="00A203C6">
        <w:rPr>
          <w:rFonts w:ascii="Times New Roman" w:eastAsia="Times New Roman" w:hAnsi="Times New Roman" w:cs="Times New Roman"/>
          <w:snapToGrid w:val="0"/>
          <w:sz w:val="28"/>
          <w:szCs w:val="28"/>
          <w:lang w:bidi="en-US"/>
        </w:rPr>
        <w:lastRenderedPageBreak/>
        <w:t>повітря через нещільності усунені якісними ущільненнями</w:t>
      </w:r>
      <w:r w:rsidR="00FA1E1C">
        <w:rPr>
          <w:rFonts w:ascii="Times New Roman" w:eastAsia="Times New Roman" w:hAnsi="Times New Roman" w:cs="Times New Roman"/>
          <w:snapToGrid w:val="0"/>
          <w:sz w:val="28"/>
          <w:szCs w:val="28"/>
          <w:lang w:bidi="en-US"/>
        </w:rPr>
        <w:pict w14:anchorId="4327EAC7">
          <v:shape id="_x0000_i1065" type="#_x0000_t75" style="width:57.75pt;height:21.75pt" fillcolor="window">
            <v:imagedata r:id="rId69" o:title=""/>
          </v:shape>
        </w:pict>
      </w:r>
      <w:r w:rsidRPr="00A203C6">
        <w:rPr>
          <w:rFonts w:ascii="Times New Roman" w:eastAsia="Times New Roman" w:hAnsi="Times New Roman" w:cs="Times New Roman"/>
          <w:snapToGrid w:val="0"/>
          <w:sz w:val="28"/>
          <w:szCs w:val="28"/>
          <w:lang w:bidi="en-US"/>
        </w:rPr>
        <w:t>, рівняння енергетичного балансу спрощується і має вигляд</w:t>
      </w:r>
    </w:p>
    <w:p w14:paraId="331654EB" w14:textId="77777777" w:rsidR="00A203C6" w:rsidRPr="00A203C6" w:rsidRDefault="00FA1E1C" w:rsidP="00A203C6">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pict w14:anchorId="6D66B0D4">
          <v:shape id="_x0000_i1066" type="#_x0000_t75" style="width:93.75pt;height:21.75pt" fillcolor="window">
            <v:imagedata r:id="rId70" o:title=""/>
          </v:shape>
        </w:pict>
      </w:r>
      <w:r w:rsidR="00A203C6" w:rsidRPr="00A203C6">
        <w:rPr>
          <w:rFonts w:ascii="Times New Roman" w:eastAsia="Times New Roman" w:hAnsi="Times New Roman" w:cs="Times New Roman"/>
          <w:snapToGrid w:val="0"/>
          <w:sz w:val="28"/>
          <w:szCs w:val="28"/>
          <w:lang w:bidi="en-US"/>
        </w:rPr>
        <w:t>.</w:t>
      </w:r>
    </w:p>
    <w:p w14:paraId="7AC47FDA"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Перетворимо одержане рівняння, підставляючи в нього значення вхідних величин. Ентальпію </w:t>
      </w:r>
      <w:r w:rsidRPr="00A203C6">
        <w:rPr>
          <w:rFonts w:ascii="Times New Roman" w:eastAsia="Times New Roman" w:hAnsi="Times New Roman" w:cs="Times New Roman"/>
          <w:i/>
          <w:snapToGrid w:val="0"/>
          <w:sz w:val="28"/>
          <w:szCs w:val="28"/>
          <w:lang w:bidi="en-US"/>
        </w:rPr>
        <w:t>i</w:t>
      </w:r>
      <w:r w:rsidRPr="00A203C6">
        <w:rPr>
          <w:rFonts w:ascii="Times New Roman" w:eastAsia="Times New Roman" w:hAnsi="Times New Roman" w:cs="Times New Roman"/>
          <w:i/>
          <w:snapToGrid w:val="0"/>
          <w:sz w:val="28"/>
          <w:szCs w:val="28"/>
          <w:vertAlign w:val="subscript"/>
          <w:lang w:bidi="en-US"/>
        </w:rPr>
        <w:t>м</w:t>
      </w:r>
      <w:r w:rsidRPr="00A203C6">
        <w:rPr>
          <w:rFonts w:ascii="Times New Roman" w:eastAsia="Times New Roman" w:hAnsi="Times New Roman" w:cs="Times New Roman"/>
          <w:snapToGrid w:val="0"/>
          <w:sz w:val="28"/>
          <w:szCs w:val="28"/>
          <w:lang w:bidi="en-US"/>
        </w:rPr>
        <w:t xml:space="preserve"> повітря, що підводиться з магістра</w:t>
      </w:r>
      <w:r w:rsidRPr="00A203C6">
        <w:rPr>
          <w:rFonts w:ascii="Times New Roman" w:eastAsia="Times New Roman" w:hAnsi="Times New Roman" w:cs="Times New Roman"/>
          <w:snapToGrid w:val="0"/>
          <w:sz w:val="28"/>
          <w:szCs w:val="28"/>
          <w:lang w:bidi="en-US"/>
        </w:rPr>
        <w:softHyphen/>
        <w:t xml:space="preserve">лі, можна виразити через температуру Tм магістрального повітря і теплоємність </w:t>
      </w:r>
      <w:r w:rsidR="00FA1E1C">
        <w:rPr>
          <w:rFonts w:ascii="Times New Roman" w:eastAsia="Times New Roman" w:hAnsi="Times New Roman" w:cs="Times New Roman"/>
          <w:snapToGrid w:val="0"/>
          <w:sz w:val="28"/>
          <w:szCs w:val="28"/>
          <w:lang w:bidi="en-US"/>
        </w:rPr>
        <w:pict w14:anchorId="179A9B5F">
          <v:shape id="_x0000_i1067" type="#_x0000_t75" style="width:86.25pt;height:21.75pt" fillcolor="window">
            <v:imagedata r:id="rId71" o:title=""/>
          </v:shape>
        </w:pict>
      </w:r>
      <w:r w:rsidRPr="00A203C6">
        <w:rPr>
          <w:rFonts w:ascii="Times New Roman" w:eastAsia="Times New Roman" w:hAnsi="Times New Roman" w:cs="Times New Roman"/>
          <w:snapToGrid w:val="0"/>
          <w:sz w:val="28"/>
          <w:szCs w:val="28"/>
          <w:lang w:bidi="en-US"/>
        </w:rPr>
        <w:t>. Внутрішня енергія повітря, що знахо</w:t>
      </w:r>
      <w:r w:rsidRPr="00A203C6">
        <w:rPr>
          <w:rFonts w:ascii="Times New Roman" w:eastAsia="Times New Roman" w:hAnsi="Times New Roman" w:cs="Times New Roman"/>
          <w:snapToGrid w:val="0"/>
          <w:sz w:val="28"/>
          <w:szCs w:val="28"/>
          <w:lang w:bidi="en-US"/>
        </w:rPr>
        <w:softHyphen/>
        <w:t xml:space="preserve">диться у камері циліндра, </w:t>
      </w:r>
      <w:r w:rsidRPr="00A203C6">
        <w:rPr>
          <w:rFonts w:ascii="Times New Roman" w:eastAsia="Times New Roman" w:hAnsi="Times New Roman" w:cs="Times New Roman"/>
          <w:i/>
          <w:snapToGrid w:val="0"/>
          <w:sz w:val="28"/>
          <w:szCs w:val="28"/>
          <w:lang w:bidi="en-US"/>
        </w:rPr>
        <w:t>U = um</w:t>
      </w:r>
      <w:r w:rsidRPr="00A203C6">
        <w:rPr>
          <w:rFonts w:ascii="Times New Roman" w:eastAsia="Times New Roman" w:hAnsi="Times New Roman" w:cs="Times New Roman"/>
          <w:snapToGrid w:val="0"/>
          <w:sz w:val="28"/>
          <w:szCs w:val="28"/>
          <w:lang w:bidi="en-US"/>
        </w:rPr>
        <w:t xml:space="preserve">, а її приріст </w:t>
      </w:r>
      <w:r w:rsidRPr="00A203C6">
        <w:rPr>
          <w:rFonts w:ascii="Times New Roman" w:eastAsia="Times New Roman" w:hAnsi="Times New Roman" w:cs="Times New Roman"/>
          <w:i/>
          <w:snapToGrid w:val="0"/>
          <w:sz w:val="28"/>
          <w:szCs w:val="28"/>
          <w:lang w:bidi="en-US"/>
        </w:rPr>
        <w:t>dU = udm + mdu.</w:t>
      </w:r>
      <w:r w:rsidRPr="00A203C6">
        <w:rPr>
          <w:rFonts w:ascii="Times New Roman" w:eastAsia="Times New Roman" w:hAnsi="Times New Roman" w:cs="Times New Roman"/>
          <w:snapToGrid w:val="0"/>
          <w:sz w:val="28"/>
          <w:szCs w:val="28"/>
          <w:lang w:bidi="en-US"/>
        </w:rPr>
        <w:t xml:space="preserve"> Питому внутрішню енергію u можна виразити через теплоємність </w:t>
      </w:r>
      <w:r w:rsidR="00FA1E1C">
        <w:rPr>
          <w:rFonts w:ascii="Times New Roman" w:eastAsia="Times New Roman" w:hAnsi="Times New Roman" w:cs="Times New Roman"/>
          <w:snapToGrid w:val="0"/>
          <w:sz w:val="28"/>
          <w:szCs w:val="28"/>
          <w:lang w:bidi="en-US"/>
        </w:rPr>
        <w:pict w14:anchorId="214743C9">
          <v:shape id="_x0000_i1068" type="#_x0000_t75" style="width:14.25pt;height:21.75pt" fillcolor="window">
            <v:imagedata r:id="rId72" o:title=""/>
          </v:shape>
        </w:pict>
      </w:r>
      <w:r w:rsidRPr="00A203C6">
        <w:rPr>
          <w:rFonts w:ascii="Times New Roman" w:eastAsia="Times New Roman" w:hAnsi="Times New Roman" w:cs="Times New Roman"/>
          <w:snapToGrid w:val="0"/>
          <w:sz w:val="28"/>
          <w:szCs w:val="28"/>
          <w:lang w:bidi="en-US"/>
        </w:rPr>
        <w:t xml:space="preserve"> і температуру: </w:t>
      </w:r>
      <w:r w:rsidR="00FA1E1C">
        <w:rPr>
          <w:rFonts w:ascii="Times New Roman" w:eastAsia="Times New Roman" w:hAnsi="Times New Roman" w:cs="Times New Roman"/>
          <w:snapToGrid w:val="0"/>
          <w:sz w:val="28"/>
          <w:szCs w:val="28"/>
          <w:lang w:bidi="en-US"/>
        </w:rPr>
        <w:pict w14:anchorId="4600394E">
          <v:shape id="_x0000_i1069" type="#_x0000_t75" style="width:43.5pt;height:21.75pt" fillcolor="window">
            <v:imagedata r:id="rId73" o:title=""/>
          </v:shape>
        </w:pict>
      </w:r>
      <w:r w:rsidRPr="00A203C6">
        <w:rPr>
          <w:rFonts w:ascii="Times New Roman" w:eastAsia="Times New Roman" w:hAnsi="Times New Roman" w:cs="Times New Roman"/>
          <w:snapToGrid w:val="0"/>
          <w:sz w:val="28"/>
          <w:szCs w:val="28"/>
          <w:lang w:bidi="en-US"/>
        </w:rPr>
        <w:t xml:space="preserve"> і </w:t>
      </w:r>
      <w:r w:rsidR="00FA1E1C">
        <w:rPr>
          <w:rFonts w:ascii="Times New Roman" w:eastAsia="Times New Roman" w:hAnsi="Times New Roman" w:cs="Times New Roman"/>
          <w:snapToGrid w:val="0"/>
          <w:sz w:val="28"/>
          <w:szCs w:val="28"/>
          <w:lang w:bidi="en-US"/>
        </w:rPr>
        <w:pict w14:anchorId="11A34386">
          <v:shape id="_x0000_i1070" type="#_x0000_t75" style="width:57.75pt;height:21.75pt" fillcolor="window">
            <v:imagedata r:id="rId74" o:title=""/>
          </v:shape>
        </w:pict>
      </w:r>
      <w:r w:rsidRPr="00A203C6">
        <w:rPr>
          <w:rFonts w:ascii="Times New Roman" w:eastAsia="Times New Roman" w:hAnsi="Times New Roman" w:cs="Times New Roman"/>
          <w:snapToGrid w:val="0"/>
          <w:sz w:val="28"/>
          <w:szCs w:val="28"/>
          <w:lang w:bidi="en-US"/>
        </w:rPr>
        <w:t xml:space="preserve">. Тоді </w:t>
      </w:r>
      <w:r w:rsidR="00FA1E1C">
        <w:rPr>
          <w:rFonts w:ascii="Times New Roman" w:eastAsia="Times New Roman" w:hAnsi="Times New Roman" w:cs="Times New Roman"/>
          <w:snapToGrid w:val="0"/>
          <w:sz w:val="28"/>
          <w:szCs w:val="28"/>
          <w:lang w:bidi="en-US"/>
        </w:rPr>
        <w:pict w14:anchorId="3F622B85">
          <v:shape id="_x0000_i1071" type="#_x0000_t75" style="width:122.25pt;height:21.75pt" fillcolor="window">
            <v:imagedata r:id="rId75" o:title=""/>
          </v:shape>
        </w:pict>
      </w:r>
      <w:r w:rsidRPr="00A203C6">
        <w:rPr>
          <w:rFonts w:ascii="Times New Roman" w:eastAsia="Times New Roman" w:hAnsi="Times New Roman" w:cs="Times New Roman"/>
          <w:snapToGrid w:val="0"/>
          <w:sz w:val="28"/>
          <w:szCs w:val="28"/>
          <w:lang w:bidi="en-US"/>
        </w:rPr>
        <w:t xml:space="preserve">. Із рівняння стану для маси m повітря </w:t>
      </w:r>
      <w:r w:rsidRPr="00A203C6">
        <w:rPr>
          <w:rFonts w:ascii="Times New Roman" w:eastAsia="Times New Roman" w:hAnsi="Times New Roman" w:cs="Times New Roman"/>
          <w:i/>
          <w:snapToGrid w:val="0"/>
          <w:sz w:val="28"/>
          <w:szCs w:val="28"/>
          <w:lang w:bidi="en-US"/>
        </w:rPr>
        <w:t>pV = mRT</w:t>
      </w:r>
      <w:r w:rsidRPr="00A203C6">
        <w:rPr>
          <w:rFonts w:ascii="Times New Roman" w:eastAsia="Times New Roman" w:hAnsi="Times New Roman" w:cs="Times New Roman"/>
          <w:snapToGrid w:val="0"/>
          <w:sz w:val="28"/>
          <w:szCs w:val="28"/>
          <w:lang w:bidi="en-US"/>
        </w:rPr>
        <w:t xml:space="preserve"> диференціюванням знайдемо </w:t>
      </w:r>
      <w:r w:rsidRPr="00A203C6">
        <w:rPr>
          <w:rFonts w:ascii="Times New Roman" w:eastAsia="Times New Roman" w:hAnsi="Times New Roman" w:cs="Times New Roman"/>
          <w:i/>
          <w:snapToGrid w:val="0"/>
          <w:sz w:val="28"/>
          <w:szCs w:val="28"/>
          <w:lang w:bidi="en-US"/>
        </w:rPr>
        <w:t>Tdm = (1/R) (pdV + Vdp) - mdT</w:t>
      </w:r>
      <w:r w:rsidRPr="00A203C6">
        <w:rPr>
          <w:rFonts w:ascii="Times New Roman" w:eastAsia="Times New Roman" w:hAnsi="Times New Roman" w:cs="Times New Roman"/>
          <w:snapToGrid w:val="0"/>
          <w:sz w:val="28"/>
          <w:szCs w:val="28"/>
          <w:lang w:bidi="en-US"/>
        </w:rPr>
        <w:t xml:space="preserve">  і  підставимо у вираз для </w:t>
      </w:r>
      <w:r w:rsidRPr="00A203C6">
        <w:rPr>
          <w:rFonts w:ascii="Times New Roman" w:eastAsia="Times New Roman" w:hAnsi="Times New Roman" w:cs="Times New Roman"/>
          <w:i/>
          <w:snapToGrid w:val="0"/>
          <w:sz w:val="28"/>
          <w:szCs w:val="28"/>
          <w:lang w:bidi="en-US"/>
        </w:rPr>
        <w:t>dU</w:t>
      </w:r>
      <w:r w:rsidRPr="00A203C6">
        <w:rPr>
          <w:rFonts w:ascii="Times New Roman" w:eastAsia="Times New Roman" w:hAnsi="Times New Roman" w:cs="Times New Roman"/>
          <w:snapToGrid w:val="0"/>
          <w:sz w:val="28"/>
          <w:szCs w:val="28"/>
          <w:lang w:bidi="en-US"/>
        </w:rPr>
        <w:t>:</w:t>
      </w:r>
    </w:p>
    <w:p w14:paraId="5F69CF25" w14:textId="79A88B3B" w:rsidR="00A203C6" w:rsidRPr="00A203C6" w:rsidRDefault="00A86033" w:rsidP="00A86033">
      <w:pPr>
        <w:widowControl w:val="0"/>
        <w:spacing w:after="0" w:line="276" w:lineRule="auto"/>
        <w:ind w:firstLine="360"/>
        <w:jc w:val="both"/>
        <w:rPr>
          <w:rFonts w:ascii="Times New Roman" w:eastAsia="Times New Roman" w:hAnsi="Times New Roman" w:cs="Times New Roman"/>
          <w:i/>
          <w:snapToGrid w:val="0"/>
          <w:sz w:val="28"/>
          <w:szCs w:val="28"/>
          <w:lang w:bidi="en-US"/>
        </w:rPr>
      </w:pPr>
      <w:r>
        <w:rPr>
          <w:rFonts w:ascii="Times New Roman" w:eastAsia="Times New Roman" w:hAnsi="Times New Roman" w:cs="Times New Roman"/>
          <w:snapToGrid w:val="0"/>
          <w:position w:val="-12"/>
          <w:sz w:val="28"/>
          <w:szCs w:val="28"/>
          <w:lang w:bidi="en-US"/>
        </w:rPr>
        <w:t xml:space="preserve">                                    </w:t>
      </w:r>
      <w:r w:rsidR="00FA1E1C">
        <w:rPr>
          <w:rFonts w:ascii="Times New Roman" w:eastAsia="Times New Roman" w:hAnsi="Times New Roman" w:cs="Times New Roman"/>
          <w:snapToGrid w:val="0"/>
          <w:position w:val="-12"/>
          <w:sz w:val="28"/>
          <w:szCs w:val="28"/>
          <w:lang w:bidi="en-US"/>
        </w:rPr>
        <w:pict w14:anchorId="342C5DDE">
          <v:shape id="_x0000_i1072" type="#_x0000_t75" style="width:3in;height:21.75pt" fillcolor="window">
            <v:imagedata r:id="rId76" o:title=""/>
          </v:shape>
        </w:pict>
      </w:r>
      <w:r w:rsidR="00A203C6" w:rsidRPr="00A203C6">
        <w:rPr>
          <w:rFonts w:ascii="Times New Roman" w:eastAsia="Times New Roman" w:hAnsi="Times New Roman" w:cs="Times New Roman"/>
          <w:snapToGrid w:val="0"/>
          <w:sz w:val="28"/>
          <w:szCs w:val="28"/>
          <w:lang w:bidi="en-US"/>
        </w:rPr>
        <w:t>.</w:t>
      </w:r>
    </w:p>
    <w:p w14:paraId="793CAF81"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Зовнішня робота</w:t>
      </w:r>
    </w:p>
    <w:p w14:paraId="2825EBBD" w14:textId="51F2573C" w:rsidR="00A203C6" w:rsidRPr="00A203C6" w:rsidRDefault="00A86033" w:rsidP="00A86033">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2519CB3E">
          <v:shape id="_x0000_i1073" type="#_x0000_t75" style="width:2in;height:21.75pt" fillcolor="window">
            <v:imagedata r:id="rId77" o:title=""/>
          </v:shape>
        </w:pict>
      </w:r>
    </w:p>
    <w:p w14:paraId="51D17F83"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 xml:space="preserve">Після підстановки у вихідне рівняння і перетворень з урахуванням, що </w:t>
      </w:r>
      <w:r w:rsidR="00FA1E1C">
        <w:rPr>
          <w:rFonts w:ascii="Times New Roman" w:eastAsia="Times New Roman" w:hAnsi="Times New Roman" w:cs="Times New Roman"/>
          <w:snapToGrid w:val="0"/>
          <w:sz w:val="28"/>
          <w:szCs w:val="28"/>
          <w:lang w:bidi="en-US"/>
        </w:rPr>
        <w:pict w14:anchorId="6996C8D6">
          <v:shape id="_x0000_i1074" type="#_x0000_t75" style="width:129.75pt;height:21.75pt" fillcolor="window">
            <v:imagedata r:id="rId78" o:title=""/>
          </v:shape>
        </w:pict>
      </w:r>
      <w:r w:rsidRPr="00A203C6">
        <w:rPr>
          <w:rFonts w:ascii="Times New Roman" w:eastAsia="Times New Roman" w:hAnsi="Times New Roman" w:cs="Times New Roman"/>
          <w:snapToGrid w:val="0"/>
          <w:sz w:val="28"/>
          <w:szCs w:val="28"/>
          <w:lang w:bidi="en-US"/>
        </w:rPr>
        <w:t>, знайдемо кінцеве рівняння енергетичного балансу для пневмокамер змінного об'єму при наповненні стиснутим повітрям:</w:t>
      </w:r>
    </w:p>
    <w:p w14:paraId="6D1593DD" w14:textId="2ABB8E6E" w:rsidR="00A203C6" w:rsidRPr="00A203C6" w:rsidRDefault="00A86033" w:rsidP="00A86033">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58A3A63D">
          <v:shape id="_x0000_i1075" type="#_x0000_t75" style="width:136.5pt;height:21.75pt" fillcolor="window">
            <v:imagedata r:id="rId79" o:title=""/>
          </v:shape>
        </w:pict>
      </w:r>
      <w:r w:rsidR="00A203C6" w:rsidRPr="00A203C6">
        <w:rPr>
          <w:rFonts w:ascii="Times New Roman" w:eastAsia="Times New Roman" w:hAnsi="Times New Roman" w:cs="Times New Roman"/>
          <w:snapToGrid w:val="0"/>
          <w:sz w:val="28"/>
          <w:szCs w:val="28"/>
          <w:lang w:bidi="en-US"/>
        </w:rPr>
        <w:t xml:space="preserve">                               (1.1)</w:t>
      </w:r>
    </w:p>
    <w:p w14:paraId="6FD665DD"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Для камери постійного об'єму (V = const і dV = 0) рівняння (1.1) матиме вигляд</w:t>
      </w:r>
    </w:p>
    <w:p w14:paraId="0F0ED4BC" w14:textId="4612251F" w:rsidR="00A203C6" w:rsidRPr="00A203C6" w:rsidRDefault="00A86033" w:rsidP="00A86033">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192D4C9A">
          <v:shape id="_x0000_i1076" type="#_x0000_t75" style="width:93.75pt;height:21.75pt" fillcolor="window">
            <v:imagedata r:id="rId80" o:title=""/>
          </v:shape>
        </w:pict>
      </w:r>
      <w:r w:rsidR="00A203C6" w:rsidRPr="00A203C6">
        <w:rPr>
          <w:rFonts w:ascii="Times New Roman" w:eastAsia="Times New Roman" w:hAnsi="Times New Roman" w:cs="Times New Roman"/>
          <w:snapToGrid w:val="0"/>
          <w:sz w:val="28"/>
          <w:szCs w:val="28"/>
          <w:lang w:bidi="en-US"/>
        </w:rPr>
        <w:t xml:space="preserve">                   </w:t>
      </w:r>
      <w:r w:rsidR="00A203C6" w:rsidRPr="00A203C6">
        <w:rPr>
          <w:rFonts w:ascii="Times New Roman" w:eastAsia="Times New Roman" w:hAnsi="Times New Roman" w:cs="Times New Roman"/>
          <w:snapToGrid w:val="0"/>
          <w:sz w:val="28"/>
          <w:szCs w:val="28"/>
          <w:lang w:bidi="en-US"/>
        </w:rPr>
        <w:tab/>
      </w:r>
      <w:r w:rsidR="00A203C6" w:rsidRPr="00A203C6">
        <w:rPr>
          <w:rFonts w:ascii="Times New Roman" w:eastAsia="Times New Roman" w:hAnsi="Times New Roman" w:cs="Times New Roman"/>
          <w:snapToGrid w:val="0"/>
          <w:sz w:val="28"/>
          <w:szCs w:val="28"/>
          <w:lang w:bidi="en-US"/>
        </w:rPr>
        <w:tab/>
        <w:t xml:space="preserve">         1.2)</w:t>
      </w:r>
    </w:p>
    <w:p w14:paraId="4703F71B"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При спорожненні (вихлопі) пневмокамер змінного об'єму рівняння енергетичного балансу</w:t>
      </w:r>
    </w:p>
    <w:p w14:paraId="7E2B933B" w14:textId="7D63988E" w:rsidR="00A203C6" w:rsidRPr="00A203C6" w:rsidRDefault="00A86033" w:rsidP="00A86033">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79E06CA2">
          <v:shape id="_x0000_i1077" type="#_x0000_t75" style="width:158.25pt;height:21.75pt" fillcolor="window">
            <v:imagedata r:id="rId81" o:title=""/>
          </v:shape>
        </w:pict>
      </w:r>
      <w:r w:rsidR="00A203C6" w:rsidRPr="00A203C6">
        <w:rPr>
          <w:rFonts w:ascii="Times New Roman" w:eastAsia="Times New Roman" w:hAnsi="Times New Roman" w:cs="Times New Roman"/>
          <w:snapToGrid w:val="0"/>
          <w:sz w:val="28"/>
          <w:szCs w:val="28"/>
          <w:lang w:bidi="en-US"/>
        </w:rPr>
        <w:t xml:space="preserve">.    </w:t>
      </w:r>
      <w:r w:rsidR="00A203C6" w:rsidRPr="00A203C6">
        <w:rPr>
          <w:rFonts w:ascii="Times New Roman" w:eastAsia="Times New Roman" w:hAnsi="Times New Roman" w:cs="Times New Roman"/>
          <w:snapToGrid w:val="0"/>
          <w:sz w:val="28"/>
          <w:szCs w:val="28"/>
          <w:lang w:bidi="en-US"/>
        </w:rPr>
        <w:tab/>
      </w:r>
      <w:r w:rsidR="00A203C6" w:rsidRPr="00A203C6">
        <w:rPr>
          <w:rFonts w:ascii="Times New Roman" w:eastAsia="Times New Roman" w:hAnsi="Times New Roman" w:cs="Times New Roman"/>
          <w:snapToGrid w:val="0"/>
          <w:sz w:val="28"/>
          <w:szCs w:val="28"/>
          <w:lang w:bidi="en-US"/>
        </w:rPr>
        <w:tab/>
      </w:r>
      <w:r w:rsidR="00A203C6" w:rsidRPr="00A203C6">
        <w:rPr>
          <w:rFonts w:ascii="Times New Roman" w:eastAsia="Times New Roman" w:hAnsi="Times New Roman" w:cs="Times New Roman"/>
          <w:snapToGrid w:val="0"/>
          <w:sz w:val="28"/>
          <w:szCs w:val="28"/>
          <w:lang w:bidi="en-US"/>
        </w:rPr>
        <w:tab/>
        <w:t xml:space="preserve">         (1.3)</w:t>
      </w:r>
    </w:p>
    <w:p w14:paraId="68BC4920" w14:textId="77777777" w:rsidR="00A203C6" w:rsidRP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Змінні параметри повітря при вихлопі в рівнянні мають індекси «в». Для пневмокамер постійного об'єму</w:t>
      </w:r>
    </w:p>
    <w:p w14:paraId="1A4E32DC" w14:textId="0C288EFC" w:rsidR="00A203C6" w:rsidRPr="00A203C6" w:rsidRDefault="00A86033" w:rsidP="00A86033">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31B48800">
          <v:shape id="_x0000_i1078" type="#_x0000_t75" style="width:115.5pt;height:21.75pt" fillcolor="window">
            <v:imagedata r:id="rId82" o:title=""/>
          </v:shape>
        </w:pict>
      </w:r>
      <w:r w:rsidR="00A203C6" w:rsidRPr="00A203C6">
        <w:rPr>
          <w:rFonts w:ascii="Times New Roman" w:eastAsia="Times New Roman" w:hAnsi="Times New Roman" w:cs="Times New Roman"/>
          <w:snapToGrid w:val="0"/>
          <w:sz w:val="28"/>
          <w:szCs w:val="28"/>
          <w:lang w:bidi="en-US"/>
        </w:rPr>
        <w:t xml:space="preserve">                                        (1.4)</w:t>
      </w:r>
    </w:p>
    <w:p w14:paraId="4501DA6B" w14:textId="38CDB2A2" w:rsidR="00A203C6" w:rsidRDefault="00A203C6"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A203C6">
        <w:rPr>
          <w:rFonts w:ascii="Times New Roman" w:eastAsia="Times New Roman" w:hAnsi="Times New Roman" w:cs="Times New Roman"/>
          <w:snapToGrid w:val="0"/>
          <w:sz w:val="28"/>
          <w:szCs w:val="28"/>
          <w:lang w:bidi="en-US"/>
        </w:rPr>
        <w:t>Рівняння (1.1)...(1.4) є базовими при динамічних розрахунках пневмоприводів. На відміну від рівняння першого закону термоди</w:t>
      </w:r>
      <w:r w:rsidRPr="00A203C6">
        <w:rPr>
          <w:rFonts w:ascii="Times New Roman" w:eastAsia="Times New Roman" w:hAnsi="Times New Roman" w:cs="Times New Roman"/>
          <w:snapToGrid w:val="0"/>
          <w:sz w:val="28"/>
          <w:szCs w:val="28"/>
          <w:lang w:bidi="en-US"/>
        </w:rPr>
        <w:softHyphen/>
        <w:t>наміки для постійної маси газу в них враховується фактор часу: величини dm</w:t>
      </w:r>
      <w:r w:rsidRPr="00A203C6">
        <w:rPr>
          <w:rFonts w:ascii="Times New Roman" w:eastAsia="Times New Roman" w:hAnsi="Times New Roman" w:cs="Times New Roman"/>
          <w:snapToGrid w:val="0"/>
          <w:sz w:val="28"/>
          <w:szCs w:val="28"/>
          <w:vertAlign w:val="subscript"/>
          <w:lang w:bidi="en-US"/>
        </w:rPr>
        <w:t>м</w:t>
      </w:r>
      <w:r w:rsidRPr="00A203C6">
        <w:rPr>
          <w:rFonts w:ascii="Times New Roman" w:eastAsia="Times New Roman" w:hAnsi="Times New Roman" w:cs="Times New Roman"/>
          <w:snapToGrid w:val="0"/>
          <w:sz w:val="28"/>
          <w:szCs w:val="28"/>
          <w:lang w:bidi="en-US"/>
        </w:rPr>
        <w:t xml:space="preserve"> і dm</w:t>
      </w:r>
      <w:r w:rsidRPr="00A203C6">
        <w:rPr>
          <w:rFonts w:ascii="Times New Roman" w:eastAsia="Times New Roman" w:hAnsi="Times New Roman" w:cs="Times New Roman"/>
          <w:snapToGrid w:val="0"/>
          <w:sz w:val="28"/>
          <w:szCs w:val="28"/>
          <w:vertAlign w:val="subscript"/>
          <w:lang w:bidi="en-US"/>
        </w:rPr>
        <w:t>в</w:t>
      </w:r>
      <w:r w:rsidRPr="00A203C6">
        <w:rPr>
          <w:rFonts w:ascii="Times New Roman" w:eastAsia="Times New Roman" w:hAnsi="Times New Roman" w:cs="Times New Roman"/>
          <w:snapToGrid w:val="0"/>
          <w:sz w:val="28"/>
          <w:szCs w:val="28"/>
          <w:lang w:bidi="en-US"/>
        </w:rPr>
        <w:t>, що характеризують зміну маси газу в ході термодинамічного процесу, залежать не тільки від інтенсивності під</w:t>
      </w:r>
      <w:r w:rsidRPr="00A203C6">
        <w:rPr>
          <w:rFonts w:ascii="Times New Roman" w:eastAsia="Times New Roman" w:hAnsi="Times New Roman" w:cs="Times New Roman"/>
          <w:snapToGrid w:val="0"/>
          <w:sz w:val="28"/>
          <w:szCs w:val="28"/>
          <w:lang w:bidi="en-US"/>
        </w:rPr>
        <w:softHyphen/>
        <w:t xml:space="preserve">воду чи вихлопу, а також від тривалості цих процесів. Отже, прості термодинамічні процеси в умовах змінної маси газу неможливі. І якщо для цих умов використовують терміни «ізотермний», «адіабатний», </w:t>
      </w:r>
      <w:r w:rsidRPr="00A203C6">
        <w:rPr>
          <w:rFonts w:ascii="Times New Roman" w:eastAsia="Times New Roman" w:hAnsi="Times New Roman" w:cs="Times New Roman"/>
          <w:snapToGrid w:val="0"/>
          <w:sz w:val="28"/>
          <w:szCs w:val="28"/>
          <w:lang w:bidi="en-US"/>
        </w:rPr>
        <w:lastRenderedPageBreak/>
        <w:t>«політропний», то мають на увазі не енергетичну сторону процесу, а тільки можливість використати відповідне рівняння стану, щоб охарактеризувати зв'язок між параметрами газу.</w:t>
      </w:r>
    </w:p>
    <w:p w14:paraId="3C8179FF" w14:textId="77777777" w:rsidR="00B8639E" w:rsidRPr="00A203C6" w:rsidRDefault="00B8639E" w:rsidP="00A86033">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25F9142E" w14:textId="6FB5E352" w:rsidR="00BB3FCF" w:rsidRPr="008E1BCA" w:rsidRDefault="00F85E4F" w:rsidP="00006BBA">
      <w:pPr>
        <w:keepNext/>
        <w:spacing w:before="240" w:after="60" w:line="240" w:lineRule="auto"/>
        <w:jc w:val="center"/>
        <w:outlineLvl w:val="2"/>
        <w:rPr>
          <w:rFonts w:ascii="Times New Roman" w:eastAsiaTheme="majorEastAsia" w:hAnsi="Times New Roman" w:cs="Times New Roman"/>
          <w:b/>
          <w:bCs/>
          <w:sz w:val="32"/>
          <w:szCs w:val="32"/>
          <w:lang w:bidi="en-US"/>
        </w:rPr>
      </w:pPr>
      <w:bookmarkStart w:id="7" w:name="_Toc244318185"/>
      <w:bookmarkStart w:id="8" w:name="_Toc245119357"/>
      <w:r w:rsidRPr="008E1BCA">
        <w:rPr>
          <w:rFonts w:ascii="Times New Roman" w:eastAsiaTheme="majorEastAsia" w:hAnsi="Times New Roman" w:cs="Times New Roman"/>
          <w:b/>
          <w:bCs/>
          <w:i/>
          <w:sz w:val="32"/>
          <w:szCs w:val="32"/>
          <w:lang w:bidi="en-US"/>
        </w:rPr>
        <w:t xml:space="preserve">Тема </w:t>
      </w:r>
      <w:r w:rsidR="00BB3FCF" w:rsidRPr="008E1BCA">
        <w:rPr>
          <w:rFonts w:ascii="Times New Roman" w:eastAsiaTheme="majorEastAsia" w:hAnsi="Times New Roman" w:cs="Times New Roman"/>
          <w:b/>
          <w:bCs/>
          <w:i/>
          <w:sz w:val="32"/>
          <w:szCs w:val="32"/>
          <w:lang w:bidi="en-US"/>
        </w:rPr>
        <w:t>3. Одержання стисненого повітря</w:t>
      </w:r>
      <w:bookmarkEnd w:id="7"/>
      <w:bookmarkEnd w:id="8"/>
    </w:p>
    <w:p w14:paraId="5F87EEC4" w14:textId="6C0AA702" w:rsidR="00BB3FCF" w:rsidRPr="00630C90" w:rsidRDefault="00BB3FCF" w:rsidP="00BB3FCF">
      <w:pPr>
        <w:spacing w:before="240" w:after="60" w:line="240" w:lineRule="auto"/>
        <w:jc w:val="center"/>
        <w:outlineLvl w:val="4"/>
        <w:rPr>
          <w:rFonts w:ascii="Times New Roman" w:eastAsiaTheme="minorEastAsia" w:hAnsi="Times New Roman" w:cs="Times New Roman"/>
          <w:b/>
          <w:bCs/>
          <w:i/>
          <w:iCs/>
          <w:sz w:val="28"/>
          <w:szCs w:val="28"/>
          <w:lang w:val="ru-RU" w:bidi="en-US"/>
        </w:rPr>
      </w:pPr>
      <w:r>
        <w:rPr>
          <w:rFonts w:ascii="Times New Roman" w:eastAsiaTheme="minorEastAsia" w:hAnsi="Times New Roman" w:cs="Times New Roman"/>
          <w:b/>
          <w:bCs/>
          <w:i/>
          <w:iCs/>
          <w:sz w:val="28"/>
          <w:szCs w:val="28"/>
          <w:lang w:val="ru-RU" w:bidi="en-US"/>
        </w:rPr>
        <w:t>3</w:t>
      </w:r>
      <w:r w:rsidRPr="00BB3FCF">
        <w:rPr>
          <w:rFonts w:ascii="Times New Roman" w:eastAsiaTheme="minorEastAsia" w:hAnsi="Times New Roman" w:cs="Times New Roman"/>
          <w:b/>
          <w:bCs/>
          <w:i/>
          <w:iCs/>
          <w:sz w:val="28"/>
          <w:szCs w:val="28"/>
          <w:lang w:val="ru-RU" w:bidi="en-US"/>
        </w:rPr>
        <w:t>.1. Джерела живлення</w:t>
      </w:r>
    </w:p>
    <w:p w14:paraId="7CDFCF08" w14:textId="77777777" w:rsidR="00BB3FCF" w:rsidRPr="00BB3FCF" w:rsidRDefault="00BB3FCF" w:rsidP="00CE111B">
      <w:pPr>
        <w:spacing w:line="276" w:lineRule="auto"/>
        <w:jc w:val="both"/>
        <w:rPr>
          <w:lang w:val="ru-RU" w:bidi="en-US"/>
        </w:rPr>
      </w:pPr>
    </w:p>
    <w:p w14:paraId="31167372"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Повітря, що оточує нас, являє собою газову суміш, яка складається з азоту (78 %), кисню (20 %), інертних газів (0,9 %), вуглекислого газу (0,03 %), водяної пари та випадкових до</w:t>
      </w:r>
      <w:r w:rsidRPr="00BB3FCF">
        <w:rPr>
          <w:rFonts w:ascii="Times New Roman" w:eastAsia="Times New Roman" w:hAnsi="Times New Roman" w:cs="Times New Roman"/>
          <w:snapToGrid w:val="0"/>
          <w:sz w:val="28"/>
          <w:szCs w:val="28"/>
          <w:lang w:bidi="en-US"/>
        </w:rPr>
        <w:softHyphen/>
        <w:t>мішок. Процентний вміст компонентів змінний і залежить від гео</w:t>
      </w:r>
      <w:r w:rsidRPr="00BB3FCF">
        <w:rPr>
          <w:rFonts w:ascii="Times New Roman" w:eastAsia="Times New Roman" w:hAnsi="Times New Roman" w:cs="Times New Roman"/>
          <w:snapToGrid w:val="0"/>
          <w:sz w:val="28"/>
          <w:szCs w:val="28"/>
          <w:lang w:bidi="en-US"/>
        </w:rPr>
        <w:softHyphen/>
        <w:t>графічної широти місцевості, метеорологічних умов, а також від за</w:t>
      </w:r>
      <w:r w:rsidRPr="00BB3FCF">
        <w:rPr>
          <w:rFonts w:ascii="Times New Roman" w:eastAsia="Times New Roman" w:hAnsi="Times New Roman" w:cs="Times New Roman"/>
          <w:snapToGrid w:val="0"/>
          <w:sz w:val="28"/>
          <w:szCs w:val="28"/>
          <w:lang w:bidi="en-US"/>
        </w:rPr>
        <w:softHyphen/>
        <w:t>брудненості атмосферного повітря, зокрема його загазованості.</w:t>
      </w:r>
    </w:p>
    <w:p w14:paraId="4557BAE6" w14:textId="514FA0B4" w:rsid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Для живлення стиснутим повітрям пневматичних систем викорис</w:t>
      </w:r>
      <w:r w:rsidRPr="00BB3FCF">
        <w:rPr>
          <w:rFonts w:ascii="Times New Roman" w:eastAsia="Times New Roman" w:hAnsi="Times New Roman" w:cs="Times New Roman"/>
          <w:snapToGrid w:val="0"/>
          <w:sz w:val="28"/>
          <w:szCs w:val="28"/>
          <w:lang w:bidi="en-US"/>
        </w:rPr>
        <w:softHyphen/>
        <w:t>товуються компресори. Більшість підприємств, де застосовується енергія стиснутого повітря, мають централізовані компресорні станції, оснащені поршневими або відцентровими компресорними ма</w:t>
      </w:r>
      <w:r w:rsidRPr="00BB3FCF">
        <w:rPr>
          <w:rFonts w:ascii="Times New Roman" w:eastAsia="Times New Roman" w:hAnsi="Times New Roman" w:cs="Times New Roman"/>
          <w:snapToGrid w:val="0"/>
          <w:sz w:val="28"/>
          <w:szCs w:val="28"/>
          <w:lang w:bidi="en-US"/>
        </w:rPr>
        <w:softHyphen/>
        <w:t>шинами, які забезпечують стиснення повітря до 0,5...0,9 МПа. а в деяких випадках до 1,1... 1,7 МПа (тут і в подальшому тексті роз</w:t>
      </w:r>
      <w:r w:rsidRPr="00BB3FCF">
        <w:rPr>
          <w:rFonts w:ascii="Times New Roman" w:eastAsia="Times New Roman" w:hAnsi="Times New Roman" w:cs="Times New Roman"/>
          <w:snapToGrid w:val="0"/>
          <w:sz w:val="28"/>
          <w:szCs w:val="28"/>
          <w:lang w:bidi="en-US"/>
        </w:rPr>
        <w:softHyphen/>
        <w:t>ділу приводяться значення абсолютного тиску). На машинобудівних підприємствах у даний час застосовуються пневматичні пристрої та системи трьох різних рівнів тиску: високого (0,35...1,1 МПа), се</w:t>
      </w:r>
      <w:r w:rsidRPr="00BB3FCF">
        <w:rPr>
          <w:rFonts w:ascii="Times New Roman" w:eastAsia="Times New Roman" w:hAnsi="Times New Roman" w:cs="Times New Roman"/>
          <w:snapToGrid w:val="0"/>
          <w:sz w:val="28"/>
          <w:szCs w:val="28"/>
          <w:lang w:bidi="en-US"/>
        </w:rPr>
        <w:softHyphen/>
        <w:t>реднього (0,2...0,35 МПа) і низького           (0,10...0,01 МПа). Оскільки економічно невигідно використовувати повітря з високим рівнем тиску для живлення пневмосистем середнього і низького рівнів, при значних обсягах живлення раціонально розділяти пневмомережі на мережі високого і середнього тиску. При малих обсягах використання енергії стиснутого повітря живлення забезпечується індивідуальним компресором, який повинен бути укомплектований ресивером для акумулювання стиснутого повітря і згладжування пульсації подачі</w:t>
      </w:r>
      <w:r w:rsidR="001161F1">
        <w:rPr>
          <w:rFonts w:ascii="Times New Roman" w:eastAsia="Times New Roman" w:hAnsi="Times New Roman" w:cs="Times New Roman"/>
          <w:snapToGrid w:val="0"/>
          <w:sz w:val="28"/>
          <w:szCs w:val="28"/>
          <w:lang w:bidi="en-US"/>
        </w:rPr>
        <w:t xml:space="preserve"> </w:t>
      </w:r>
      <w:r w:rsidR="00006BBA" w:rsidRPr="00006BBA">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2, 5, 16</w:t>
      </w:r>
      <w:r w:rsidR="00006BBA" w:rsidRPr="00006BBA">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w:t>
      </w:r>
    </w:p>
    <w:p w14:paraId="4E31F73D" w14:textId="77777777" w:rsidR="00B8639E" w:rsidRPr="00BB3FCF" w:rsidRDefault="00B8639E"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51A9E544" w14:textId="77777777" w:rsidR="00BB3FCF" w:rsidRPr="00BB3FCF" w:rsidRDefault="00BB3FCF" w:rsidP="00BB3FCF">
      <w:pPr>
        <w:spacing w:before="240" w:after="60" w:line="240" w:lineRule="auto"/>
        <w:jc w:val="center"/>
        <w:outlineLvl w:val="4"/>
        <w:rPr>
          <w:rFonts w:ascii="Times New Roman" w:eastAsiaTheme="minorEastAsia" w:hAnsi="Times New Roman" w:cs="Times New Roman"/>
          <w:b/>
          <w:bCs/>
          <w:i/>
          <w:iCs/>
          <w:sz w:val="28"/>
          <w:szCs w:val="28"/>
          <w:lang w:val="ru-RU" w:bidi="en-US"/>
        </w:rPr>
      </w:pPr>
      <w:r>
        <w:rPr>
          <w:rFonts w:ascii="Times New Roman" w:eastAsiaTheme="minorEastAsia" w:hAnsi="Times New Roman" w:cs="Times New Roman"/>
          <w:b/>
          <w:bCs/>
          <w:i/>
          <w:iCs/>
          <w:sz w:val="28"/>
          <w:szCs w:val="28"/>
          <w:lang w:val="ru-RU" w:bidi="en-US"/>
        </w:rPr>
        <w:t>3</w:t>
      </w:r>
      <w:r w:rsidRPr="00BB3FCF">
        <w:rPr>
          <w:rFonts w:ascii="Times New Roman" w:eastAsiaTheme="minorEastAsia" w:hAnsi="Times New Roman" w:cs="Times New Roman"/>
          <w:b/>
          <w:bCs/>
          <w:i/>
          <w:iCs/>
          <w:sz w:val="28"/>
          <w:szCs w:val="28"/>
          <w:lang w:val="ru-RU" w:bidi="en-US"/>
        </w:rPr>
        <w:t>.2. Загальні відомості про компресор</w:t>
      </w:r>
      <w:r w:rsidRPr="00BB3FCF">
        <w:rPr>
          <w:rFonts w:ascii="Times New Roman" w:eastAsiaTheme="minorEastAsia" w:hAnsi="Times New Roman" w:cs="Times New Roman"/>
          <w:b/>
          <w:bCs/>
          <w:i/>
          <w:iCs/>
          <w:sz w:val="28"/>
          <w:szCs w:val="28"/>
          <w:lang w:bidi="en-US"/>
        </w:rPr>
        <w:t>и</w:t>
      </w:r>
      <w:r w:rsidRPr="00BB3FCF">
        <w:rPr>
          <w:rFonts w:ascii="Times New Roman" w:eastAsiaTheme="minorEastAsia" w:hAnsi="Times New Roman" w:cs="Times New Roman"/>
          <w:b/>
          <w:bCs/>
          <w:i/>
          <w:iCs/>
          <w:sz w:val="28"/>
          <w:szCs w:val="28"/>
          <w:lang w:val="ru-RU" w:bidi="en-US"/>
        </w:rPr>
        <w:t>.</w:t>
      </w:r>
    </w:p>
    <w:p w14:paraId="7DCD4820" w14:textId="77777777" w:rsidR="00BB3FCF" w:rsidRPr="00BB3FCF" w:rsidRDefault="00BB3FCF" w:rsidP="00CE111B">
      <w:pPr>
        <w:spacing w:line="276" w:lineRule="auto"/>
        <w:jc w:val="both"/>
        <w:rPr>
          <w:lang w:val="ru-RU" w:bidi="en-US"/>
        </w:rPr>
      </w:pPr>
    </w:p>
    <w:p w14:paraId="4754FF71"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Для отримання стислого повітря використовують компресори.</w:t>
      </w:r>
    </w:p>
    <w:p w14:paraId="22D869CB" w14:textId="77777777" w:rsidR="00BB3FCF" w:rsidRPr="00BB3FCF" w:rsidRDefault="00BB3FCF" w:rsidP="00CE111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Основні типи компресорів: </w:t>
      </w:r>
    </w:p>
    <w:p w14:paraId="635F5F1F" w14:textId="77777777" w:rsidR="00BB3FCF" w:rsidRPr="00BB3FCF" w:rsidRDefault="00BB3FCF" w:rsidP="00963DEB">
      <w:pPr>
        <w:widowControl w:val="0"/>
        <w:spacing w:after="0" w:line="276" w:lineRule="auto"/>
        <w:ind w:firstLine="284"/>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1) Поршневі компресори:</w:t>
      </w:r>
    </w:p>
    <w:p w14:paraId="5CD101F3" w14:textId="77777777" w:rsidR="00BB3FCF" w:rsidRPr="00BB3FCF" w:rsidRDefault="00BB3FCF" w:rsidP="00CE111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а) 1 ступневі   р = 0,5мПа;</w:t>
      </w:r>
    </w:p>
    <w:p w14:paraId="5944B160" w14:textId="77777777" w:rsidR="00BB3FCF" w:rsidRPr="00BB3FCF" w:rsidRDefault="00BB3FCF" w:rsidP="00CE111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б) 2-х ступневі   р = 1 МПа;</w:t>
      </w:r>
    </w:p>
    <w:p w14:paraId="3B559182" w14:textId="091BBE01" w:rsidR="00BB3FCF" w:rsidRDefault="00BB3FCF" w:rsidP="00CE111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в)</w:t>
      </w:r>
      <w:r w:rsidR="00963DEB" w:rsidRPr="00CE461E">
        <w:rPr>
          <w:rFonts w:ascii="Times New Roman" w:eastAsia="Times New Roman" w:hAnsi="Times New Roman" w:cs="Times New Roman"/>
          <w:snapToGrid w:val="0"/>
          <w:sz w:val="28"/>
          <w:szCs w:val="28"/>
          <w:lang w:val="ru-RU" w:bidi="en-US"/>
        </w:rPr>
        <w:t xml:space="preserve"> </w:t>
      </w:r>
      <w:r w:rsidRPr="00BB3FCF">
        <w:rPr>
          <w:rFonts w:ascii="Times New Roman" w:eastAsia="Times New Roman" w:hAnsi="Times New Roman" w:cs="Times New Roman"/>
          <w:snapToGrid w:val="0"/>
          <w:sz w:val="28"/>
          <w:szCs w:val="28"/>
          <w:lang w:bidi="en-US"/>
        </w:rPr>
        <w:t xml:space="preserve">багатоступеневі  . </w:t>
      </w:r>
    </w:p>
    <w:p w14:paraId="4542C70F" w14:textId="38169E6A" w:rsidR="00963DEB" w:rsidRPr="00BB3FCF" w:rsidRDefault="00617769" w:rsidP="00CE111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hAnsi="Times New Roman"/>
          <w:sz w:val="28"/>
          <w:lang w:val="ru-RU"/>
        </w:rPr>
        <w:lastRenderedPageBreak/>
        <w:t>І</w:t>
      </w:r>
      <w:r w:rsidR="00963DEB" w:rsidRPr="00F85E4F">
        <w:rPr>
          <w:rFonts w:ascii="Times New Roman" w:hAnsi="Times New Roman"/>
          <w:sz w:val="28"/>
          <w:lang w:val="ru-RU"/>
        </w:rPr>
        <w:t>ндикаторн</w:t>
      </w:r>
      <w:r w:rsidR="00963DEB">
        <w:rPr>
          <w:rFonts w:ascii="Times New Roman" w:hAnsi="Times New Roman"/>
          <w:sz w:val="28"/>
        </w:rPr>
        <w:t>і</w:t>
      </w:r>
      <w:r w:rsidR="00963DEB" w:rsidRPr="00F85E4F">
        <w:rPr>
          <w:rFonts w:ascii="Times New Roman" w:hAnsi="Times New Roman"/>
          <w:sz w:val="28"/>
          <w:lang w:val="ru-RU"/>
        </w:rPr>
        <w:t xml:space="preserve"> діаграм</w:t>
      </w:r>
      <w:r w:rsidR="00963DEB">
        <w:rPr>
          <w:rFonts w:ascii="Times New Roman" w:hAnsi="Times New Roman"/>
          <w:sz w:val="28"/>
          <w:lang w:val="ru-RU"/>
        </w:rPr>
        <w:t>и</w:t>
      </w:r>
      <w:r>
        <w:rPr>
          <w:rFonts w:ascii="Times New Roman" w:hAnsi="Times New Roman"/>
          <w:sz w:val="28"/>
          <w:lang w:val="ru-RU"/>
        </w:rPr>
        <w:t xml:space="preserve"> поршньового компресора показані на рис. 1.4.</w:t>
      </w:r>
    </w:p>
    <w:p w14:paraId="1D677233" w14:textId="77777777" w:rsidR="00BB3FCF" w:rsidRPr="00BB3FCF" w:rsidRDefault="00BB3FCF" w:rsidP="00BB3FCF">
      <w:pPr>
        <w:jc w:val="center"/>
        <w:rPr>
          <w:rFonts w:ascii="Times New Roman" w:hAnsi="Times New Roman" w:cs="Times New Roman"/>
          <w:sz w:val="28"/>
          <w:szCs w:val="28"/>
          <w:lang w:val="ru-RU"/>
        </w:rPr>
      </w:pPr>
      <w:r w:rsidRPr="00BB3FCF">
        <w:rPr>
          <w:rFonts w:ascii="Times New Roman" w:hAnsi="Times New Roman" w:cs="Times New Roman"/>
          <w:noProof/>
          <w:sz w:val="28"/>
          <w:szCs w:val="28"/>
          <w:lang w:eastAsia="uk-UA"/>
        </w:rPr>
        <mc:AlternateContent>
          <mc:Choice Requires="wps">
            <w:drawing>
              <wp:anchor distT="0" distB="0" distL="114300" distR="114300" simplePos="0" relativeHeight="251672576" behindDoc="0" locked="0" layoutInCell="1" allowOverlap="1" wp14:anchorId="3C4F94A2" wp14:editId="4C3F403A">
                <wp:simplePos x="0" y="0"/>
                <wp:positionH relativeFrom="column">
                  <wp:posOffset>6166485</wp:posOffset>
                </wp:positionH>
                <wp:positionV relativeFrom="paragraph">
                  <wp:posOffset>4158615</wp:posOffset>
                </wp:positionV>
                <wp:extent cx="0" cy="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w="9525">
                          <a:solidFill>
                            <a:srgbClr val="000000"/>
                          </a:solidFill>
                          <a:miter lim="800000"/>
                          <a:headEnd/>
                          <a:tailEnd/>
                        </a:ln>
                      </wps:spPr>
                      <wps:txbx>
                        <w:txbxContent>
                          <w:p w14:paraId="47A18824" w14:textId="77777777" w:rsidR="00FA1E1C" w:rsidRDefault="00FA1E1C" w:rsidP="00BB3F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4F94A2" id="_x0000_t202" coordsize="21600,21600" o:spt="202" path="m,l,21600r21600,l21600,xe">
                <v:stroke joinstyle="miter"/>
                <v:path gradientshapeok="t" o:connecttype="rect"/>
              </v:shapetype>
              <v:shape id="Надпись 15" o:spid="_x0000_s1026" type="#_x0000_t202" style="position:absolute;left:0;text-align:left;margin-left:485.55pt;margin-top:327.45pt;width:0;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">
                <v:textbox>
                  <w:txbxContent>
                    <w:p w14:paraId="47A18824" w14:textId="77777777" w:rsidR="00FA1E1C" w:rsidRDefault="00FA1E1C" w:rsidP="00BB3FCF"/>
                  </w:txbxContent>
                </v:textbox>
              </v:shape>
            </w:pict>
          </mc:Fallback>
        </mc:AlternateContent>
      </w:r>
      <w:r w:rsidRPr="00BB3FCF">
        <w:rPr>
          <w:rFonts w:ascii="Times New Roman" w:hAnsi="Times New Roman" w:cs="Times New Roman"/>
          <w:noProof/>
          <w:sz w:val="28"/>
          <w:szCs w:val="28"/>
          <w:lang w:eastAsia="uk-UA"/>
        </w:rPr>
        <w:drawing>
          <wp:inline distT="0" distB="0" distL="0" distR="0" wp14:anchorId="02371F90" wp14:editId="17C27E5A">
            <wp:extent cx="4951730" cy="6709410"/>
            <wp:effectExtent l="19050" t="0" r="1270" b="0"/>
            <wp:docPr id="5" name="Рисунок 2" descr="C:\Documents and Settings\Admin\Local Settings\Temporary Internet Files\Content.Word\Image0017.bmp"/>
            <wp:cNvGraphicFramePr/>
            <a:graphic xmlns:a="http://schemas.openxmlformats.org/drawingml/2006/main">
              <a:graphicData uri="http://schemas.openxmlformats.org/drawingml/2006/picture">
                <pic:pic xmlns:pic="http://schemas.openxmlformats.org/drawingml/2006/picture">
                  <pic:nvPicPr>
                    <pic:cNvPr id="0" name="Picture 13" descr="C:\Documents and Settings\Admin\Local Settings\Temporary Internet Files\Content.Word\Image0017.bmp"/>
                    <pic:cNvPicPr>
                      <a:picLocks noChangeAspect="1" noChangeArrowheads="1"/>
                    </pic:cNvPicPr>
                  </pic:nvPicPr>
                  <pic:blipFill>
                    <a:blip r:embed="rId83" cstate="print"/>
                    <a:srcRect/>
                    <a:stretch>
                      <a:fillRect/>
                    </a:stretch>
                  </pic:blipFill>
                  <pic:spPr bwMode="auto">
                    <a:xfrm>
                      <a:off x="0" y="0"/>
                      <a:ext cx="4951730" cy="6709410"/>
                    </a:xfrm>
                    <a:prstGeom prst="rect">
                      <a:avLst/>
                    </a:prstGeom>
                    <a:noFill/>
                    <a:ln w="9525">
                      <a:noFill/>
                      <a:miter lim="800000"/>
                      <a:headEnd/>
                      <a:tailEnd/>
                    </a:ln>
                  </pic:spPr>
                </pic:pic>
              </a:graphicData>
            </a:graphic>
          </wp:inline>
        </w:drawing>
      </w:r>
      <w:r w:rsidRPr="00BB3FCF">
        <w:rPr>
          <w:rFonts w:ascii="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1B760E87" wp14:editId="1B1814A2">
                <wp:simplePos x="0" y="0"/>
                <wp:positionH relativeFrom="column">
                  <wp:posOffset>3328035</wp:posOffset>
                </wp:positionH>
                <wp:positionV relativeFrom="paragraph">
                  <wp:posOffset>6106160</wp:posOffset>
                </wp:positionV>
                <wp:extent cx="391795" cy="332740"/>
                <wp:effectExtent l="13335" t="6985" r="13970" b="12700"/>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332740"/>
                        </a:xfrm>
                        <a:prstGeom prst="rect">
                          <a:avLst/>
                        </a:prstGeom>
                        <a:solidFill>
                          <a:srgbClr val="FFFFFF"/>
                        </a:solidFill>
                        <a:ln w="9525">
                          <a:solidFill>
                            <a:srgbClr val="000000"/>
                          </a:solidFill>
                          <a:miter lim="800000"/>
                          <a:headEnd/>
                          <a:tailEnd/>
                        </a:ln>
                      </wps:spPr>
                      <wps:txbx>
                        <w:txbxContent>
                          <w:p w14:paraId="1AEA71F2" w14:textId="77777777" w:rsidR="00FA1E1C" w:rsidRPr="008649DD" w:rsidRDefault="00FA1E1C" w:rsidP="00BB3FCF">
                            <w: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60E87" id="Надпись 14" o:spid="_x0000_s1027" type="#_x0000_t202" style="position:absolute;left:0;text-align:left;margin-left:262.05pt;margin-top:480.8pt;width:30.85pt;height:26.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">
                <v:textbox>
                  <w:txbxContent>
                    <w:p w14:paraId="1AEA71F2" w14:textId="77777777" w:rsidR="00FA1E1C" w:rsidRPr="008649DD" w:rsidRDefault="00FA1E1C" w:rsidP="00BB3FCF">
                      <w:r>
                        <w:t>б)</w:t>
                      </w:r>
                    </w:p>
                  </w:txbxContent>
                </v:textbox>
              </v:shape>
            </w:pict>
          </mc:Fallback>
        </mc:AlternateContent>
      </w:r>
      <w:r w:rsidRPr="00BB3FCF">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05DC3830" wp14:editId="6C6438CA">
                <wp:simplePos x="0" y="0"/>
                <wp:positionH relativeFrom="column">
                  <wp:posOffset>3173730</wp:posOffset>
                </wp:positionH>
                <wp:positionV relativeFrom="paragraph">
                  <wp:posOffset>1866900</wp:posOffset>
                </wp:positionV>
                <wp:extent cx="332740" cy="320675"/>
                <wp:effectExtent l="11430" t="6350" r="8255" b="635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320675"/>
                        </a:xfrm>
                        <a:prstGeom prst="rect">
                          <a:avLst/>
                        </a:prstGeom>
                        <a:solidFill>
                          <a:srgbClr val="FFFFFF"/>
                        </a:solidFill>
                        <a:ln w="9525">
                          <a:solidFill>
                            <a:srgbClr val="000000"/>
                          </a:solidFill>
                          <a:miter lim="800000"/>
                          <a:headEnd/>
                          <a:tailEnd/>
                        </a:ln>
                      </wps:spPr>
                      <wps:txbx>
                        <w:txbxContent>
                          <w:p w14:paraId="48F7EC04" w14:textId="77777777" w:rsidR="00FA1E1C" w:rsidRPr="008649DD" w:rsidRDefault="00FA1E1C" w:rsidP="00BB3FCF">
                            <w: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DC3830" id="Надпись 13" o:spid="_x0000_s1028" type="#_x0000_t202" style="position:absolute;left:0;text-align:left;margin-left:249.9pt;margin-top:147pt;width:26.2pt;height:2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">
                <v:textbox>
                  <w:txbxContent>
                    <w:p w14:paraId="48F7EC04" w14:textId="77777777" w:rsidR="00FA1E1C" w:rsidRPr="008649DD" w:rsidRDefault="00FA1E1C" w:rsidP="00BB3FCF">
                      <w:r>
                        <w:t>а)</w:t>
                      </w:r>
                    </w:p>
                  </w:txbxContent>
                </v:textbox>
              </v:shape>
            </w:pict>
          </mc:Fallback>
        </mc:AlternateContent>
      </w:r>
    </w:p>
    <w:p w14:paraId="7EB77A6C" w14:textId="77777777" w:rsidR="00BB3FCF" w:rsidRPr="00BB3FCF" w:rsidRDefault="00BB3FCF" w:rsidP="00BB3FCF">
      <w:pPr>
        <w:jc w:val="center"/>
        <w:rPr>
          <w:rFonts w:ascii="Times New Roman" w:hAnsi="Times New Roman" w:cs="Times New Roman"/>
          <w:sz w:val="28"/>
          <w:szCs w:val="28"/>
          <w:lang w:val="ru-RU"/>
        </w:rPr>
      </w:pPr>
      <w:r w:rsidRPr="00BB3FCF">
        <w:rPr>
          <w:rFonts w:ascii="Times New Roman" w:hAnsi="Times New Roman" w:cs="Times New Roman"/>
          <w:noProof/>
          <w:sz w:val="28"/>
          <w:szCs w:val="28"/>
          <w:lang w:eastAsia="uk-UA"/>
        </w:rPr>
        <mc:AlternateContent>
          <mc:Choice Requires="wps">
            <w:drawing>
              <wp:anchor distT="0" distB="0" distL="114300" distR="114300" simplePos="0" relativeHeight="251669504" behindDoc="1" locked="0" layoutInCell="1" allowOverlap="1" wp14:anchorId="5BE395CB" wp14:editId="44F662B0">
                <wp:simplePos x="0" y="0"/>
                <wp:positionH relativeFrom="column">
                  <wp:posOffset>534035</wp:posOffset>
                </wp:positionH>
                <wp:positionV relativeFrom="paragraph">
                  <wp:posOffset>89535</wp:posOffset>
                </wp:positionV>
                <wp:extent cx="5335270" cy="1033145"/>
                <wp:effectExtent l="635" t="0" r="0" b="0"/>
                <wp:wrapTight wrapText="bothSides">
                  <wp:wrapPolygon edited="0">
                    <wp:start x="0" y="0"/>
                    <wp:lineTo x="21600" y="0"/>
                    <wp:lineTo x="21600" y="21600"/>
                    <wp:lineTo x="0" y="21600"/>
                    <wp:lineTo x="0" y="0"/>
                  </wp:wrapPolygon>
                </wp:wrapTight>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5270" cy="1033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5EB406" w14:textId="53131FD6" w:rsidR="00FA1E1C" w:rsidRPr="00F85E4F" w:rsidRDefault="00FA1E1C" w:rsidP="00F223EB">
                            <w:pPr>
                              <w:pStyle w:val="6"/>
                              <w:jc w:val="center"/>
                              <w:rPr>
                                <w:rFonts w:ascii="Times New Roman" w:hAnsi="Times New Roman"/>
                                <w:b/>
                                <w:color w:val="auto"/>
                                <w:sz w:val="28"/>
                                <w:lang w:val="ru-RU"/>
                              </w:rPr>
                            </w:pPr>
                            <w:r w:rsidRPr="00F85E4F">
                              <w:rPr>
                                <w:rFonts w:ascii="Times New Roman" w:hAnsi="Times New Roman"/>
                                <w:color w:val="auto"/>
                                <w:sz w:val="28"/>
                                <w:lang w:val="ru-RU"/>
                              </w:rPr>
                              <w:t>Рис.</w:t>
                            </w:r>
                            <w:r w:rsidRPr="00187E10">
                              <w:rPr>
                                <w:rFonts w:ascii="Times New Roman" w:hAnsi="Times New Roman"/>
                                <w:color w:val="auto"/>
                                <w:sz w:val="28"/>
                                <w:lang w:val="ru-RU"/>
                              </w:rPr>
                              <w:t>1</w:t>
                            </w:r>
                            <w:r>
                              <w:rPr>
                                <w:rFonts w:ascii="Times New Roman" w:hAnsi="Times New Roman"/>
                                <w:color w:val="auto"/>
                                <w:sz w:val="28"/>
                              </w:rPr>
                              <w:t>.4</w:t>
                            </w:r>
                            <w:r w:rsidRPr="00F85E4F">
                              <w:rPr>
                                <w:rFonts w:ascii="Times New Roman" w:hAnsi="Times New Roman"/>
                                <w:color w:val="auto"/>
                                <w:sz w:val="28"/>
                                <w:lang w:val="ru-RU"/>
                              </w:rPr>
                              <w:t>. Робота  поршньового компресора</w:t>
                            </w:r>
                            <w:r w:rsidRPr="00F85E4F">
                              <w:rPr>
                                <w:rFonts w:ascii="Times New Roman" w:hAnsi="Times New Roman"/>
                                <w:color w:val="auto"/>
                                <w:sz w:val="28"/>
                              </w:rPr>
                              <w:t>:</w:t>
                            </w:r>
                          </w:p>
                          <w:p w14:paraId="502D2511" w14:textId="77777777" w:rsidR="00FA1E1C" w:rsidRPr="00DB28E5" w:rsidRDefault="00FA1E1C" w:rsidP="00F223EB">
                            <w:pPr>
                              <w:pStyle w:val="6"/>
                              <w:jc w:val="center"/>
                              <w:rPr>
                                <w:rFonts w:ascii="Times New Roman" w:hAnsi="Times New Roman"/>
                                <w:b/>
                                <w:sz w:val="28"/>
                                <w:lang w:val="ru-RU"/>
                              </w:rPr>
                            </w:pPr>
                            <w:r w:rsidRPr="00F85E4F">
                              <w:rPr>
                                <w:rFonts w:ascii="Times New Roman" w:hAnsi="Times New Roman"/>
                                <w:color w:val="auto"/>
                                <w:sz w:val="28"/>
                                <w:lang w:val="ru-RU"/>
                              </w:rPr>
                              <w:t xml:space="preserve">а) індикаторна діаграма (ідеальна); б) індикаторна діаграма </w:t>
                            </w:r>
                            <w:r w:rsidRPr="00CE111B">
                              <w:rPr>
                                <w:rFonts w:ascii="Times New Roman" w:hAnsi="Times New Roman"/>
                                <w:color w:val="auto"/>
                                <w:sz w:val="28"/>
                                <w:lang w:val="ru-RU"/>
                              </w:rPr>
                              <w:t>(реальна).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E395CB" id="Надпись 12" o:spid="_x0000_s1029" type="#_x0000_t202" style="position:absolute;left:0;text-align:left;margin-left:42.05pt;margin-top:7.05pt;width:420.1pt;height:81.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" filled="f" stroked="f">
                <v:textbox>
                  <w:txbxContent>
                    <w:p w14:paraId="545EB406" w14:textId="53131FD6" w:rsidR="00FA1E1C" w:rsidRPr="00F85E4F" w:rsidRDefault="00FA1E1C" w:rsidP="00F223EB">
                      <w:pPr>
                        <w:pStyle w:val="6"/>
                        <w:jc w:val="center"/>
                        <w:rPr>
                          <w:rFonts w:ascii="Times New Roman" w:hAnsi="Times New Roman"/>
                          <w:b/>
                          <w:color w:val="auto"/>
                          <w:sz w:val="28"/>
                          <w:lang w:val="ru-RU"/>
                        </w:rPr>
                      </w:pPr>
                      <w:r w:rsidRPr="00F85E4F">
                        <w:rPr>
                          <w:rFonts w:ascii="Times New Roman" w:hAnsi="Times New Roman"/>
                          <w:color w:val="auto"/>
                          <w:sz w:val="28"/>
                          <w:lang w:val="ru-RU"/>
                        </w:rPr>
                        <w:t>Рис.</w:t>
                      </w:r>
                      <w:r w:rsidRPr="00187E10">
                        <w:rPr>
                          <w:rFonts w:ascii="Times New Roman" w:hAnsi="Times New Roman"/>
                          <w:color w:val="auto"/>
                          <w:sz w:val="28"/>
                          <w:lang w:val="ru-RU"/>
                        </w:rPr>
                        <w:t>1</w:t>
                      </w:r>
                      <w:r>
                        <w:rPr>
                          <w:rFonts w:ascii="Times New Roman" w:hAnsi="Times New Roman"/>
                          <w:color w:val="auto"/>
                          <w:sz w:val="28"/>
                        </w:rPr>
                        <w:t>.4</w:t>
                      </w:r>
                      <w:r w:rsidRPr="00F85E4F">
                        <w:rPr>
                          <w:rFonts w:ascii="Times New Roman" w:hAnsi="Times New Roman"/>
                          <w:color w:val="auto"/>
                          <w:sz w:val="28"/>
                          <w:lang w:val="ru-RU"/>
                        </w:rPr>
                        <w:t>. Робота  поршньового компресора</w:t>
                      </w:r>
                      <w:r w:rsidRPr="00F85E4F">
                        <w:rPr>
                          <w:rFonts w:ascii="Times New Roman" w:hAnsi="Times New Roman"/>
                          <w:color w:val="auto"/>
                          <w:sz w:val="28"/>
                        </w:rPr>
                        <w:t>:</w:t>
                      </w:r>
                    </w:p>
                    <w:p w14:paraId="502D2511" w14:textId="77777777" w:rsidR="00FA1E1C" w:rsidRPr="00DB28E5" w:rsidRDefault="00FA1E1C" w:rsidP="00F223EB">
                      <w:pPr>
                        <w:pStyle w:val="6"/>
                        <w:jc w:val="center"/>
                        <w:rPr>
                          <w:rFonts w:ascii="Times New Roman" w:hAnsi="Times New Roman"/>
                          <w:b/>
                          <w:sz w:val="28"/>
                          <w:lang w:val="ru-RU"/>
                        </w:rPr>
                      </w:pPr>
                      <w:r w:rsidRPr="00F85E4F">
                        <w:rPr>
                          <w:rFonts w:ascii="Times New Roman" w:hAnsi="Times New Roman"/>
                          <w:color w:val="auto"/>
                          <w:sz w:val="28"/>
                          <w:lang w:val="ru-RU"/>
                        </w:rPr>
                        <w:t xml:space="preserve">а) індикаторна діаграма (ідеальна); б) індикаторна діаграма </w:t>
                      </w:r>
                      <w:r w:rsidRPr="00CE111B">
                        <w:rPr>
                          <w:rFonts w:ascii="Times New Roman" w:hAnsi="Times New Roman"/>
                          <w:color w:val="auto"/>
                          <w:sz w:val="28"/>
                          <w:lang w:val="ru-RU"/>
                        </w:rPr>
                        <w:t>(реальна).</w:t>
                      </w:r>
                    </w:p>
                  </w:txbxContent>
                </v:textbox>
                <w10:wrap type="tight"/>
              </v:shape>
            </w:pict>
          </mc:Fallback>
        </mc:AlternateContent>
      </w:r>
    </w:p>
    <w:p w14:paraId="5FE079A4" w14:textId="77777777" w:rsidR="00BB3FCF" w:rsidRPr="00BB3FCF" w:rsidRDefault="00BB3FCF" w:rsidP="00BB3FCF">
      <w:pPr>
        <w:jc w:val="center"/>
        <w:rPr>
          <w:rFonts w:ascii="Times New Roman" w:hAnsi="Times New Roman" w:cs="Times New Roman"/>
          <w:sz w:val="28"/>
          <w:szCs w:val="28"/>
          <w:lang w:val="ru-RU"/>
        </w:rPr>
      </w:pPr>
    </w:p>
    <w:p w14:paraId="41A784E2" w14:textId="77777777" w:rsidR="00BB3FCF" w:rsidRPr="00BB3FCF" w:rsidRDefault="00BB3FCF" w:rsidP="00BB3FC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1B7C6E20" w14:textId="77777777" w:rsidR="00B8639E" w:rsidRPr="00BB3FCF" w:rsidRDefault="00B8639E" w:rsidP="00B8639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noProof/>
          <w:snapToGrid w:val="0"/>
          <w:sz w:val="28"/>
          <w:szCs w:val="28"/>
          <w:lang w:eastAsia="uk-UA"/>
        </w:rPr>
        <mc:AlternateContent>
          <mc:Choice Requires="wps">
            <w:drawing>
              <wp:anchor distT="0" distB="0" distL="114300" distR="114300" simplePos="0" relativeHeight="251716608" behindDoc="0" locked="0" layoutInCell="0" allowOverlap="1" wp14:anchorId="72111DDD" wp14:editId="15B3961B">
                <wp:simplePos x="0" y="0"/>
                <wp:positionH relativeFrom="column">
                  <wp:posOffset>-4137660</wp:posOffset>
                </wp:positionH>
                <wp:positionV relativeFrom="paragraph">
                  <wp:posOffset>97155</wp:posOffset>
                </wp:positionV>
                <wp:extent cx="640080" cy="274320"/>
                <wp:effectExtent l="0" t="1270" r="1905" b="635"/>
                <wp:wrapNone/>
                <wp:docPr id="10521" name="Надпись 105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3B5043" w14:textId="77777777" w:rsidR="00FA1E1C" w:rsidRDefault="00FA1E1C" w:rsidP="00B8639E">
                            <w:pPr>
                              <w:rPr>
                                <w:sz w:val="28"/>
                              </w:rPr>
                            </w:pPr>
                            <w:r>
                              <w:rPr>
                                <w:sz w:val="28"/>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111DDD" id="Надпись 10521" o:spid="_x0000_s1030" type="#_x0000_t202" style="position:absolute;left:0;text-align:left;margin-left:-325.8pt;margin-top:7.65pt;width:50.4pt;height:21.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" o:allowincell="f" filled="f" stroked="f">
                <v:textbox>
                  <w:txbxContent>
                    <w:p w14:paraId="4E3B5043" w14:textId="77777777" w:rsidR="00FA1E1C" w:rsidRDefault="00FA1E1C" w:rsidP="00B8639E">
                      <w:pPr>
                        <w:rPr>
                          <w:sz w:val="28"/>
                        </w:rPr>
                      </w:pPr>
                      <w:r>
                        <w:rPr>
                          <w:sz w:val="28"/>
                        </w:rPr>
                        <w:t>а)</w:t>
                      </w:r>
                    </w:p>
                  </w:txbxContent>
                </v:textbox>
              </v:shape>
            </w:pict>
          </mc:Fallback>
        </mc:AlternateContent>
      </w:r>
      <w:r w:rsidRPr="00BB3FCF">
        <w:rPr>
          <w:rFonts w:ascii="Times New Roman" w:eastAsia="Times New Roman" w:hAnsi="Times New Roman" w:cs="Times New Roman"/>
          <w:snapToGrid w:val="0"/>
          <w:sz w:val="28"/>
          <w:szCs w:val="28"/>
          <w:lang w:bidi="en-US"/>
        </w:rPr>
        <w:t>Недоліки: великі розміри, маса,  металоємкість, нерівномірність подачі, в стислому повітрі знаходится компресорне масло, високий шум та вібрація.</w:t>
      </w:r>
    </w:p>
    <w:p w14:paraId="0F997448" w14:textId="77777777" w:rsidR="00B8639E" w:rsidRPr="00BB3FCF" w:rsidRDefault="00B8639E" w:rsidP="00B8639E">
      <w:pPr>
        <w:widowControl w:val="0"/>
        <w:spacing w:after="0" w:line="276" w:lineRule="auto"/>
        <w:ind w:firstLine="708"/>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noProof/>
          <w:snapToGrid w:val="0"/>
          <w:sz w:val="28"/>
          <w:szCs w:val="28"/>
          <w:lang w:eastAsia="uk-UA"/>
        </w:rPr>
        <mc:AlternateContent>
          <mc:Choice Requires="wps">
            <w:drawing>
              <wp:anchor distT="0" distB="0" distL="114300" distR="114300" simplePos="0" relativeHeight="251717632" behindDoc="0" locked="0" layoutInCell="0" allowOverlap="1" wp14:anchorId="2592562A" wp14:editId="7A004041">
                <wp:simplePos x="0" y="0"/>
                <wp:positionH relativeFrom="column">
                  <wp:posOffset>-4229100</wp:posOffset>
                </wp:positionH>
                <wp:positionV relativeFrom="paragraph">
                  <wp:posOffset>246380</wp:posOffset>
                </wp:positionV>
                <wp:extent cx="640080" cy="274320"/>
                <wp:effectExtent l="0" t="0" r="0" b="1905"/>
                <wp:wrapNone/>
                <wp:docPr id="10522" name="Надпись 105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651D49" w14:textId="77777777" w:rsidR="00FA1E1C" w:rsidRDefault="00FA1E1C" w:rsidP="00B8639E">
                            <w:pPr>
                              <w:rPr>
                                <w:sz w:val="28"/>
                              </w:rPr>
                            </w:pPr>
                            <w:r>
                              <w:rPr>
                                <w:sz w:val="28"/>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92562A" id="Надпись 10522" o:spid="_x0000_s1031" type="#_x0000_t202" style="position:absolute;left:0;text-align:left;margin-left:-333pt;margin-top:19.4pt;width:50.4pt;height:21.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" o:allowincell="f" filled="f" stroked="f">
                <v:textbox>
                  <w:txbxContent>
                    <w:p w14:paraId="41651D49" w14:textId="77777777" w:rsidR="00FA1E1C" w:rsidRDefault="00FA1E1C" w:rsidP="00B8639E">
                      <w:pPr>
                        <w:rPr>
                          <w:sz w:val="28"/>
                        </w:rPr>
                      </w:pPr>
                      <w:r>
                        <w:rPr>
                          <w:sz w:val="28"/>
                        </w:rPr>
                        <w:t>б)</w:t>
                      </w:r>
                    </w:p>
                  </w:txbxContent>
                </v:textbox>
              </v:shape>
            </w:pict>
          </mc:Fallback>
        </mc:AlternateContent>
      </w:r>
      <w:r w:rsidRPr="00BB3FCF">
        <w:rPr>
          <w:rFonts w:ascii="Times New Roman" w:eastAsia="Times New Roman" w:hAnsi="Times New Roman" w:cs="Times New Roman"/>
          <w:snapToGrid w:val="0"/>
          <w:sz w:val="28"/>
          <w:szCs w:val="28"/>
          <w:lang w:bidi="en-US"/>
        </w:rPr>
        <w:t xml:space="preserve">2)  Мембранні компресори : </w:t>
      </w:r>
    </w:p>
    <w:p w14:paraId="0D0E998B" w14:textId="77777777" w:rsidR="00B8639E" w:rsidRPr="00BB3FCF" w:rsidRDefault="00B8639E" w:rsidP="00B8639E">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а) 1-о ступневі -  до 0,4 МПа;</w:t>
      </w:r>
    </w:p>
    <w:p w14:paraId="0425237F" w14:textId="77777777" w:rsidR="00B8639E" w:rsidRPr="00BB3FCF" w:rsidRDefault="00B8639E" w:rsidP="00B8639E">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б) 2-х ступневі -  до 0,7 МПа;</w:t>
      </w:r>
    </w:p>
    <w:p w14:paraId="1FCF62E1" w14:textId="77777777" w:rsidR="00B8639E" w:rsidRPr="00BB3FCF" w:rsidRDefault="00B8639E" w:rsidP="00B8639E">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lastRenderedPageBreak/>
        <w:t>в) багатоступневі  - тиск вищий</w:t>
      </w:r>
    </w:p>
    <w:p w14:paraId="30FCDB79" w14:textId="77777777" w:rsidR="00B8639E" w:rsidRPr="00BB3FCF" w:rsidRDefault="00B8639E" w:rsidP="00B8639E">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Загальна витрата до 1 м³/ хв.</w:t>
      </w:r>
    </w:p>
    <w:p w14:paraId="6F7C6F12" w14:textId="77777777" w:rsidR="00B8639E" w:rsidRPr="00BB3FCF" w:rsidRDefault="00B8639E" w:rsidP="00B8639E">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Переваги:  економні, низька вартість,  відсутність масла.</w:t>
      </w:r>
    </w:p>
    <w:p w14:paraId="13BDF5A3" w14:textId="77777777" w:rsidR="00B8639E" w:rsidRPr="00BB3FCF" w:rsidRDefault="00B8639E" w:rsidP="00B8639E">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Недоліки:  ті ж самі, що і вище.</w:t>
      </w:r>
    </w:p>
    <w:p w14:paraId="21451798" w14:textId="2247AD3F"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Компресор має кривошипно – шатунний привідний механізм (рис. 1.</w:t>
      </w:r>
      <w:r w:rsidR="00CE111B">
        <w:rPr>
          <w:rFonts w:ascii="Times New Roman" w:eastAsia="Times New Roman" w:hAnsi="Times New Roman" w:cs="Times New Roman"/>
          <w:snapToGrid w:val="0"/>
          <w:sz w:val="28"/>
          <w:szCs w:val="28"/>
          <w:lang w:bidi="en-US"/>
        </w:rPr>
        <w:t>4</w:t>
      </w:r>
      <w:r w:rsidR="002E6923">
        <w:rPr>
          <w:rFonts w:ascii="Times New Roman" w:eastAsia="Times New Roman" w:hAnsi="Times New Roman" w:cs="Times New Roman"/>
          <w:snapToGrid w:val="0"/>
          <w:sz w:val="28"/>
          <w:szCs w:val="28"/>
          <w:lang w:bidi="en-US"/>
        </w:rPr>
        <w:t>,</w:t>
      </w:r>
      <w:r w:rsidRPr="00BB3FCF">
        <w:rPr>
          <w:rFonts w:ascii="Times New Roman" w:eastAsia="Times New Roman" w:hAnsi="Times New Roman" w:cs="Times New Roman"/>
          <w:snapToGrid w:val="0"/>
          <w:sz w:val="28"/>
          <w:szCs w:val="28"/>
          <w:lang w:bidi="en-US"/>
        </w:rPr>
        <w:t xml:space="preserve"> а)</w:t>
      </w:r>
    </w:p>
    <w:p w14:paraId="72A6DCF6" w14:textId="254F5582" w:rsidR="00BB3FCF" w:rsidRPr="00BB3FCF" w:rsidRDefault="00BB3FCF" w:rsidP="00CE111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Індикаторна діаграма (ідеальна) представлена на рис 1.</w:t>
      </w:r>
      <w:r w:rsidR="00CE111B">
        <w:rPr>
          <w:rFonts w:ascii="Times New Roman" w:eastAsia="Times New Roman" w:hAnsi="Times New Roman" w:cs="Times New Roman"/>
          <w:snapToGrid w:val="0"/>
          <w:sz w:val="28"/>
          <w:szCs w:val="28"/>
          <w:lang w:bidi="en-US"/>
        </w:rPr>
        <w:t>4</w:t>
      </w:r>
      <w:r w:rsidR="002E6923">
        <w:rPr>
          <w:rFonts w:ascii="Times New Roman" w:eastAsia="Times New Roman" w:hAnsi="Times New Roman" w:cs="Times New Roman"/>
          <w:snapToGrid w:val="0"/>
          <w:sz w:val="28"/>
          <w:szCs w:val="28"/>
          <w:lang w:bidi="en-US"/>
        </w:rPr>
        <w:t>, б</w:t>
      </w:r>
      <w:r w:rsidRPr="00BB3FCF">
        <w:rPr>
          <w:rFonts w:ascii="Times New Roman" w:eastAsia="Times New Roman" w:hAnsi="Times New Roman" w:cs="Times New Roman"/>
          <w:snapToGrid w:val="0"/>
          <w:sz w:val="28"/>
          <w:szCs w:val="28"/>
          <w:lang w:bidi="en-US"/>
        </w:rPr>
        <w:t xml:space="preserve">:      </w:t>
      </w:r>
    </w:p>
    <w:p w14:paraId="0677B2CC"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1 – 2 - всмоктування  (немає втрат) ;</w:t>
      </w:r>
    </w:p>
    <w:p w14:paraId="3912DF1A"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2 – 3 - початок та кінець стискання;</w:t>
      </w:r>
    </w:p>
    <w:p w14:paraId="2405BB9E"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(немає шкідливого  об‘єму)  </w:t>
      </w:r>
    </w:p>
    <w:p w14:paraId="0AFB67B4"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3-4 – початок та кінець виштовхування</w:t>
      </w:r>
    </w:p>
    <w:p w14:paraId="69C62CEB"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а) ізотермічне стискання</w:t>
      </w:r>
    </w:p>
    <w:p w14:paraId="72B62CFA"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б) адіабатне  стискання</w:t>
      </w:r>
    </w:p>
    <w:p w14:paraId="51E86B74" w14:textId="77777777" w:rsidR="00BB3FCF" w:rsidRPr="00BB3FCF" w:rsidRDefault="00BB3FCF" w:rsidP="00B62CDB">
      <w:pPr>
        <w:widowControl w:val="0"/>
        <w:spacing w:after="0" w:line="276" w:lineRule="auto"/>
        <w:ind w:firstLine="709"/>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Реальна площа  фігури характеризує роботу, витрачену на стискання  повітря. </w:t>
      </w:r>
    </w:p>
    <w:p w14:paraId="5C6F2C10" w14:textId="11EFD2D3" w:rsidR="00BB3FCF" w:rsidRPr="00BB3FCF" w:rsidRDefault="00BB3FCF" w:rsidP="00B62CDB">
      <w:pPr>
        <w:widowControl w:val="0"/>
        <w:spacing w:after="0" w:line="276" w:lineRule="auto"/>
        <w:ind w:firstLine="709"/>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б) Індикаторна діаграма (реальна) представлена на рис.1.</w:t>
      </w:r>
      <w:r w:rsidR="00B62CDB">
        <w:rPr>
          <w:rFonts w:ascii="Times New Roman" w:eastAsia="Times New Roman" w:hAnsi="Times New Roman" w:cs="Times New Roman"/>
          <w:snapToGrid w:val="0"/>
          <w:sz w:val="28"/>
          <w:szCs w:val="28"/>
          <w:lang w:bidi="en-US"/>
        </w:rPr>
        <w:t>4</w:t>
      </w:r>
      <w:r w:rsidR="002E6923">
        <w:rPr>
          <w:rFonts w:ascii="Times New Roman" w:eastAsia="Times New Roman" w:hAnsi="Times New Roman" w:cs="Times New Roman"/>
          <w:snapToGrid w:val="0"/>
          <w:sz w:val="28"/>
          <w:szCs w:val="28"/>
          <w:lang w:bidi="en-US"/>
        </w:rPr>
        <w:t>,</w:t>
      </w:r>
      <w:r w:rsidRPr="00BB3FCF">
        <w:rPr>
          <w:rFonts w:ascii="Times New Roman" w:eastAsia="Times New Roman" w:hAnsi="Times New Roman" w:cs="Times New Roman"/>
          <w:snapToGrid w:val="0"/>
          <w:sz w:val="28"/>
          <w:szCs w:val="28"/>
          <w:lang w:bidi="en-US"/>
        </w:rPr>
        <w:t xml:space="preserve">б. Тут присутній шкідливий об‘єм Також враховується те, що клапани мають масу – тобто інерційні, а між направляючою та клапаном є  сила тертя.                                                                                         </w:t>
      </w:r>
    </w:p>
    <w:p w14:paraId="2FFA435F" w14:textId="77777777" w:rsidR="00BB3FCF" w:rsidRPr="00BB3FCF" w:rsidRDefault="00BB3FCF" w:rsidP="00CE111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Ступінь заповнення циліндра, (об‘емний ККД) :</w:t>
      </w:r>
    </w:p>
    <w:p w14:paraId="2EF75A05" w14:textId="77777777" w:rsidR="00BB3FCF" w:rsidRPr="00BB3FCF" w:rsidRDefault="00FA1E1C" w:rsidP="00BB3FCF">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pict w14:anchorId="3B34E0E4">
          <v:shape id="_x0000_i1079" type="#_x0000_t75" style="width:50.25pt;height:36pt" fillcolor="window">
            <v:imagedata r:id="rId84" o:title=""/>
          </v:shape>
        </w:pict>
      </w:r>
      <w:r w:rsidR="00BB3FCF" w:rsidRPr="00BB3FCF">
        <w:rPr>
          <w:rFonts w:ascii="Times New Roman" w:eastAsia="Times New Roman" w:hAnsi="Times New Roman" w:cs="Times New Roman"/>
          <w:snapToGrid w:val="0"/>
          <w:sz w:val="28"/>
          <w:szCs w:val="28"/>
          <w:lang w:bidi="en-US"/>
        </w:rPr>
        <w:t>,</w:t>
      </w:r>
    </w:p>
    <w:p w14:paraId="624548BB" w14:textId="77777777" w:rsidR="00BB3FCF" w:rsidRPr="00BB3FCF" w:rsidRDefault="00BB3FCF"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де Vs – об‘єм газу, що всмоктується;</w:t>
      </w:r>
    </w:p>
    <w:p w14:paraId="170422C0" w14:textId="77777777" w:rsidR="00BB3FCF" w:rsidRPr="00BB3FCF" w:rsidRDefault="00BB3FCF"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Vh – об‘єм, який описує поршень</w:t>
      </w:r>
    </w:p>
    <w:p w14:paraId="14B5DA0C" w14:textId="77777777" w:rsidR="00BB3FCF" w:rsidRPr="00BB3FCF" w:rsidRDefault="00BB3FCF"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Ступінь стиснення: </w:t>
      </w:r>
    </w:p>
    <w:p w14:paraId="1F7ABDFA" w14:textId="5AF7C3D9" w:rsidR="00BB3FCF" w:rsidRPr="00BB3FCF" w:rsidRDefault="00B62CDB"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A1E1C">
        <w:rPr>
          <w:rFonts w:ascii="Times New Roman" w:eastAsia="Times New Roman" w:hAnsi="Times New Roman" w:cs="Times New Roman"/>
          <w:snapToGrid w:val="0"/>
          <w:sz w:val="28"/>
          <w:szCs w:val="28"/>
          <w:lang w:bidi="en-US"/>
        </w:rPr>
        <w:pict w14:anchorId="76A45454">
          <v:shape id="_x0000_i1080" type="#_x0000_t75" style="width:43.5pt;height:36pt" fillcolor="window">
            <v:imagedata r:id="rId85" o:title=""/>
          </v:shape>
        </w:pict>
      </w:r>
      <w:r w:rsidR="00BB3FCF" w:rsidRPr="00BB3FCF">
        <w:rPr>
          <w:rFonts w:ascii="Times New Roman" w:eastAsia="Times New Roman" w:hAnsi="Times New Roman" w:cs="Times New Roman"/>
          <w:snapToGrid w:val="0"/>
          <w:sz w:val="28"/>
          <w:szCs w:val="28"/>
          <w:lang w:bidi="en-US"/>
        </w:rPr>
        <w:t>,</w:t>
      </w:r>
    </w:p>
    <w:p w14:paraId="42D6DB77" w14:textId="77777777" w:rsidR="00BB3FCF" w:rsidRPr="00BB3FCF" w:rsidRDefault="00BB3FCF"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де Р1 і Р2 початковий і кінцевий тиск </w:t>
      </w:r>
    </w:p>
    <w:p w14:paraId="47AE2E2F" w14:textId="77777777" w:rsidR="00BB3FCF" w:rsidRPr="00BB3FCF" w:rsidRDefault="00BB3FC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Ступінь стиснення Х обмежена і не повинна перевищувати (6 – 7).</w:t>
      </w:r>
    </w:p>
    <w:p w14:paraId="002EA5A2" w14:textId="77777777" w:rsidR="00BB3FCF" w:rsidRPr="00BB3FCF" w:rsidRDefault="00BB3FC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При збільшенні Х стрімко знижується  </w:t>
      </w:r>
      <w:r w:rsidR="00FA1E1C">
        <w:rPr>
          <w:rFonts w:ascii="Times New Roman" w:eastAsia="Times New Roman" w:hAnsi="Times New Roman" w:cs="Times New Roman"/>
          <w:snapToGrid w:val="0"/>
          <w:sz w:val="28"/>
          <w:szCs w:val="28"/>
          <w:lang w:bidi="en-US"/>
        </w:rPr>
        <w:pict w14:anchorId="194421FD">
          <v:shape id="_x0000_i1081" type="#_x0000_t75" style="width:21.75pt;height:21.75pt" fillcolor="window">
            <v:imagedata r:id="rId86" o:title=""/>
          </v:shape>
        </w:pict>
      </w:r>
      <w:r w:rsidRPr="00BB3FCF">
        <w:rPr>
          <w:rFonts w:ascii="Times New Roman" w:eastAsia="Times New Roman" w:hAnsi="Times New Roman" w:cs="Times New Roman"/>
          <w:snapToGrid w:val="0"/>
          <w:sz w:val="28"/>
          <w:szCs w:val="28"/>
          <w:lang w:bidi="en-US"/>
        </w:rPr>
        <w:t xml:space="preserve">. А при Х=21, </w:t>
      </w:r>
      <w:r w:rsidR="00FA1E1C">
        <w:rPr>
          <w:rFonts w:ascii="Times New Roman" w:eastAsia="Times New Roman" w:hAnsi="Times New Roman" w:cs="Times New Roman"/>
          <w:snapToGrid w:val="0"/>
          <w:sz w:val="28"/>
          <w:szCs w:val="28"/>
          <w:lang w:bidi="en-US"/>
        </w:rPr>
        <w:pict w14:anchorId="65D8A9F8">
          <v:shape id="_x0000_i1082" type="#_x0000_t75" style="width:21.75pt;height:21.75pt" fillcolor="window">
            <v:imagedata r:id="rId86" o:title=""/>
          </v:shape>
        </w:pict>
      </w:r>
      <w:r w:rsidRPr="00BB3FCF">
        <w:rPr>
          <w:rFonts w:ascii="Times New Roman" w:eastAsia="Times New Roman" w:hAnsi="Times New Roman" w:cs="Times New Roman"/>
          <w:snapToGrid w:val="0"/>
          <w:sz w:val="28"/>
          <w:szCs w:val="28"/>
          <w:lang w:bidi="en-US"/>
        </w:rPr>
        <w:t xml:space="preserve"> прямує до нуля (</w:t>
      </w:r>
      <w:r w:rsidR="00FA1E1C">
        <w:rPr>
          <w:rFonts w:ascii="Times New Roman" w:eastAsia="Times New Roman" w:hAnsi="Times New Roman" w:cs="Times New Roman"/>
          <w:snapToGrid w:val="0"/>
          <w:sz w:val="28"/>
          <w:szCs w:val="28"/>
          <w:lang w:bidi="en-US"/>
        </w:rPr>
        <w:pict w14:anchorId="43FD7EBD">
          <v:shape id="_x0000_i1083" type="#_x0000_t75" style="width:21.75pt;height:21.75pt" fillcolor="window">
            <v:imagedata r:id="rId86" o:title=""/>
          </v:shape>
        </w:pict>
      </w:r>
      <w:r w:rsidRPr="00BB3FCF">
        <w:rPr>
          <w:rFonts w:ascii="Times New Roman" w:eastAsia="Times New Roman" w:hAnsi="Times New Roman" w:cs="Times New Roman"/>
          <w:snapToGrid w:val="0"/>
          <w:sz w:val="28"/>
          <w:szCs w:val="28"/>
          <w:lang w:bidi="en-US"/>
        </w:rPr>
        <w:t>=0).</w:t>
      </w:r>
    </w:p>
    <w:p w14:paraId="1894E230" w14:textId="77777777" w:rsidR="00BB3FCF" w:rsidRPr="00BB3FCF" w:rsidRDefault="00BB3FC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Для отримання більш високих тисків необхідно застосувати багатоступінчате стиснення. При цьому повітря стискається на 1 ступені, поступає на 2 ступінь і також стискається, і так далі.</w:t>
      </w:r>
    </w:p>
    <w:p w14:paraId="22B616F8" w14:textId="77777777" w:rsidR="00BB3FCF" w:rsidRDefault="00BB3FC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Використання багатоступінчатого стискання дозволяє встановлювати після кожної ступені холодильники, що призводить до зменшення витрат енергії на стискання, виключається небезпека вибуху масла компресора (температура масла знижується), збільшується об‘ємний КПД  </w:t>
      </w:r>
      <w:r w:rsidR="00FA1E1C">
        <w:rPr>
          <w:rFonts w:ascii="Times New Roman" w:eastAsia="Times New Roman" w:hAnsi="Times New Roman" w:cs="Times New Roman"/>
          <w:snapToGrid w:val="0"/>
          <w:sz w:val="28"/>
          <w:szCs w:val="28"/>
          <w:lang w:bidi="en-US"/>
        </w:rPr>
        <w:pict w14:anchorId="6EF3E4DC">
          <v:shape id="_x0000_i1084" type="#_x0000_t75" style="width:21.75pt;height:21.75pt" fillcolor="window">
            <v:imagedata r:id="rId86" o:title=""/>
          </v:shape>
        </w:pict>
      </w:r>
      <w:r w:rsidRPr="00BB3FCF">
        <w:rPr>
          <w:rFonts w:ascii="Times New Roman" w:eastAsia="Times New Roman" w:hAnsi="Times New Roman" w:cs="Times New Roman"/>
          <w:snapToGrid w:val="0"/>
          <w:sz w:val="28"/>
          <w:szCs w:val="28"/>
          <w:lang w:bidi="en-US"/>
        </w:rPr>
        <w:t xml:space="preserve">., зменшується зусилля, що діють на деталі компресора. </w:t>
      </w:r>
    </w:p>
    <w:p w14:paraId="7EF46AB8" w14:textId="539EA740" w:rsidR="00BB3FCF" w:rsidRPr="00BB3FCF" w:rsidRDefault="00BB3FCF" w:rsidP="00BB3FCF">
      <w:pPr>
        <w:spacing w:before="240" w:after="60" w:line="240" w:lineRule="auto"/>
        <w:jc w:val="center"/>
        <w:outlineLvl w:val="4"/>
        <w:rPr>
          <w:rFonts w:ascii="Times New Roman" w:eastAsiaTheme="minorEastAsia" w:hAnsi="Times New Roman" w:cs="Times New Roman"/>
          <w:b/>
          <w:bCs/>
          <w:i/>
          <w:iCs/>
          <w:sz w:val="28"/>
          <w:szCs w:val="28"/>
          <w:lang w:val="ru-RU" w:bidi="en-US"/>
        </w:rPr>
      </w:pPr>
      <w:r>
        <w:rPr>
          <w:rFonts w:ascii="Times New Roman" w:eastAsiaTheme="minorEastAsia" w:hAnsi="Times New Roman" w:cs="Times New Roman"/>
          <w:b/>
          <w:bCs/>
          <w:i/>
          <w:iCs/>
          <w:sz w:val="28"/>
          <w:szCs w:val="28"/>
          <w:lang w:bidi="en-US"/>
        </w:rPr>
        <w:lastRenderedPageBreak/>
        <w:t>3</w:t>
      </w:r>
      <w:r w:rsidRPr="00BB3FCF">
        <w:rPr>
          <w:rFonts w:ascii="Times New Roman" w:eastAsiaTheme="minorEastAsia" w:hAnsi="Times New Roman" w:cs="Times New Roman"/>
          <w:b/>
          <w:bCs/>
          <w:i/>
          <w:iCs/>
          <w:sz w:val="28"/>
          <w:szCs w:val="28"/>
          <w:lang w:bidi="en-US"/>
        </w:rPr>
        <w:t>.</w:t>
      </w:r>
      <w:r w:rsidR="00617769">
        <w:rPr>
          <w:rFonts w:ascii="Times New Roman" w:eastAsiaTheme="minorEastAsia" w:hAnsi="Times New Roman" w:cs="Times New Roman"/>
          <w:b/>
          <w:bCs/>
          <w:i/>
          <w:iCs/>
          <w:sz w:val="28"/>
          <w:szCs w:val="28"/>
          <w:lang w:bidi="en-US"/>
        </w:rPr>
        <w:t>3</w:t>
      </w:r>
      <w:r w:rsidRPr="00BB3FCF">
        <w:rPr>
          <w:rFonts w:ascii="Times New Roman" w:eastAsiaTheme="minorEastAsia" w:hAnsi="Times New Roman" w:cs="Times New Roman"/>
          <w:b/>
          <w:bCs/>
          <w:i/>
          <w:iCs/>
          <w:sz w:val="28"/>
          <w:szCs w:val="28"/>
          <w:lang w:val="ru-RU" w:bidi="en-US"/>
        </w:rPr>
        <w:t>. Ресивери</w:t>
      </w:r>
    </w:p>
    <w:p w14:paraId="01AF1FC4" w14:textId="77777777" w:rsidR="00BB3FCF" w:rsidRPr="00BB3FCF" w:rsidRDefault="00BB3FCF" w:rsidP="00BB3FCF">
      <w:pPr>
        <w:rPr>
          <w:lang w:val="ru-RU" w:bidi="en-US"/>
        </w:rPr>
      </w:pPr>
    </w:p>
    <w:p w14:paraId="36624CB0" w14:textId="77777777" w:rsidR="00BB3FCF" w:rsidRPr="00BB3FCF" w:rsidRDefault="00BB3FCF" w:rsidP="00BB3FCF">
      <w:pPr>
        <w:widowControl w:val="0"/>
        <w:spacing w:after="0" w:line="360"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 xml:space="preserve">    Для зрівняння пульсацій застосовуються повітрязбирачі (ресивери)</w:t>
      </w:r>
    </w:p>
    <w:p w14:paraId="7424D567" w14:textId="600424F9" w:rsidR="00BB3FCF" w:rsidRPr="001F371F" w:rsidRDefault="00FA1E1C" w:rsidP="00BB3FCF">
      <w:pPr>
        <w:widowControl w:val="0"/>
        <w:spacing w:after="0" w:line="360" w:lineRule="auto"/>
        <w:ind w:firstLine="360"/>
        <w:jc w:val="both"/>
        <w:rPr>
          <w:rFonts w:ascii="Times New Roman" w:eastAsia="Times New Roman" w:hAnsi="Times New Roman" w:cs="Times New Roman"/>
          <w:snapToGrid w:val="0"/>
          <w:sz w:val="28"/>
          <w:szCs w:val="28"/>
          <w:lang w:val="ru-RU" w:bidi="en-US"/>
        </w:rPr>
      </w:pPr>
      <w:r>
        <w:rPr>
          <w:rFonts w:ascii="Times New Roman" w:eastAsia="Times New Roman" w:hAnsi="Times New Roman" w:cs="Times New Roman"/>
          <w:noProof/>
          <w:sz w:val="28"/>
          <w:szCs w:val="28"/>
          <w:lang w:val="ru-RU" w:eastAsia="ru-RU"/>
        </w:rPr>
        <w:object w:dxaOrig="1440" w:dyaOrig="1440" w14:anchorId="1D9FC1B6">
          <v:shape id="_x0000_s1027" type="#_x0000_t75" style="position:absolute;left:0;text-align:left;margin-left:-6.1pt;margin-top:25.05pt;width:469.2pt;height:303.05pt;z-index:251673600;visibility:visible;mso-wrap-edited:f" o:allowincell="f">
            <v:imagedata r:id="rId87" o:title=""/>
            <w10:wrap type="topAndBottom" side="right"/>
          </v:shape>
          <o:OLEObject Type="Embed" ProgID="Word.Picture.8" ShapeID="_x0000_s1027" DrawAspect="Content" ObjectID="_1740051039" r:id="rId88"/>
        </w:object>
      </w:r>
      <w:r w:rsidR="008D677D" w:rsidRPr="001F371F">
        <w:rPr>
          <w:rFonts w:ascii="Times New Roman" w:eastAsia="Times New Roman" w:hAnsi="Times New Roman" w:cs="Times New Roman"/>
          <w:snapToGrid w:val="0"/>
          <w:sz w:val="28"/>
          <w:szCs w:val="28"/>
          <w:lang w:val="ru-RU" w:bidi="en-US"/>
        </w:rPr>
        <w:t xml:space="preserve">    </w:t>
      </w:r>
    </w:p>
    <w:p w14:paraId="441BBC9D" w14:textId="3C212E90" w:rsidR="00BB3FCF" w:rsidRPr="00BB3FCF" w:rsidRDefault="00FA1E1C" w:rsidP="00BB3FCF">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object w:dxaOrig="1440" w:dyaOrig="1440" w14:anchorId="14D72B47">
          <v:shape id="_x0000_s1026" type="#_x0000_t75" style="position:absolute;left:0;text-align:left;margin-left:-6.1pt;margin-top:.9pt;width:285.6pt;height:302.4pt;z-index:251668480;visibility:visible;mso-wrap-edited:f" o:allowincell="f">
            <v:imagedata r:id="rId89" o:title=""/>
            <w10:wrap type="square" side="right"/>
          </v:shape>
          <o:OLEObject Type="Embed" ProgID="Word.Picture.8" ShapeID="_x0000_s1026" DrawAspect="Content" ObjectID="_1740051040" r:id="rId90"/>
        </w:object>
      </w:r>
      <w:r w:rsidR="00BB3FCF" w:rsidRPr="00BB3FCF">
        <w:rPr>
          <w:rFonts w:ascii="Times New Roman" w:eastAsia="Times New Roman" w:hAnsi="Times New Roman" w:cs="Times New Roman"/>
          <w:snapToGrid w:val="0"/>
          <w:sz w:val="28"/>
          <w:szCs w:val="28"/>
          <w:lang w:bidi="en-US"/>
        </w:rPr>
        <w:t xml:space="preserve">  </w:t>
      </w:r>
    </w:p>
    <w:p w14:paraId="771FB7F6" w14:textId="3ED44846" w:rsidR="00BB3FCF" w:rsidRPr="00B62CDB" w:rsidRDefault="00BB3FCF" w:rsidP="00B62CDB">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B62CDB">
        <w:rPr>
          <w:rFonts w:ascii="Times New Roman" w:eastAsia="Times New Roman" w:hAnsi="Times New Roman" w:cs="Times New Roman"/>
          <w:snapToGrid w:val="0"/>
          <w:sz w:val="28"/>
          <w:szCs w:val="28"/>
          <w:lang w:bidi="en-US"/>
        </w:rPr>
        <w:t>Рис.</w:t>
      </w:r>
      <w:r w:rsidR="00443194" w:rsidRPr="00B62CDB">
        <w:rPr>
          <w:rFonts w:ascii="Times New Roman" w:eastAsia="Times New Roman" w:hAnsi="Times New Roman" w:cs="Times New Roman"/>
          <w:snapToGrid w:val="0"/>
          <w:sz w:val="28"/>
          <w:szCs w:val="28"/>
          <w:lang w:bidi="en-US"/>
        </w:rPr>
        <w:t>1.</w:t>
      </w:r>
      <w:r w:rsidR="00B62CDB">
        <w:rPr>
          <w:rFonts w:ascii="Times New Roman" w:eastAsia="Times New Roman" w:hAnsi="Times New Roman" w:cs="Times New Roman"/>
          <w:snapToGrid w:val="0"/>
          <w:sz w:val="28"/>
          <w:szCs w:val="28"/>
          <w:lang w:bidi="en-US"/>
        </w:rPr>
        <w:t>5</w:t>
      </w:r>
      <w:r w:rsidRPr="00B62CDB">
        <w:rPr>
          <w:rFonts w:ascii="Times New Roman" w:eastAsia="Times New Roman" w:hAnsi="Times New Roman" w:cs="Times New Roman"/>
          <w:snapToGrid w:val="0"/>
          <w:sz w:val="28"/>
          <w:szCs w:val="28"/>
          <w:lang w:bidi="en-US"/>
        </w:rPr>
        <w:t>. Ресивер</w:t>
      </w:r>
    </w:p>
    <w:p w14:paraId="16E14BE9" w14:textId="236C828F" w:rsidR="00BB3FCF" w:rsidRPr="00BB3FCF" w:rsidRDefault="00BB3FC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sz w:val="28"/>
          <w:szCs w:val="28"/>
          <w:lang w:bidi="en-US"/>
        </w:rPr>
        <w:t>Повітрязбирачі використовують для зрівняння пульсацій потоку поступаючого з компресора, створення запасу стиснутого повітря для використання при пікових навантаженнях, для відділення вологи і масла, що присутнє в стисненому повітрі, а також для обслуговування систем автоматичного регулювання компресора.</w:t>
      </w:r>
      <w:r w:rsidR="00C02D66">
        <w:rPr>
          <w:rFonts w:ascii="Times New Roman" w:eastAsia="Times New Roman" w:hAnsi="Times New Roman" w:cs="Times New Roman"/>
          <w:snapToGrid w:val="0"/>
          <w:sz w:val="28"/>
          <w:szCs w:val="28"/>
          <w:lang w:bidi="en-US"/>
        </w:rPr>
        <w:t xml:space="preserve"> </w:t>
      </w:r>
      <w:r w:rsidRPr="00BB3FCF">
        <w:rPr>
          <w:rFonts w:ascii="Times New Roman" w:eastAsia="Times New Roman" w:hAnsi="Times New Roman" w:cs="Times New Roman"/>
          <w:snapToGrid w:val="0"/>
          <w:sz w:val="28"/>
          <w:szCs w:val="28"/>
          <w:lang w:bidi="en-US"/>
        </w:rPr>
        <w:t>Об’єм ресивера визнача</w:t>
      </w:r>
      <w:r w:rsidR="00C02D66">
        <w:rPr>
          <w:rFonts w:ascii="Times New Roman" w:eastAsia="Times New Roman" w:hAnsi="Times New Roman" w:cs="Times New Roman"/>
          <w:snapToGrid w:val="0"/>
          <w:sz w:val="28"/>
          <w:szCs w:val="28"/>
          <w:lang w:bidi="en-US"/>
        </w:rPr>
        <w:t>є</w:t>
      </w:r>
      <w:r w:rsidRPr="00BB3FCF">
        <w:rPr>
          <w:rFonts w:ascii="Times New Roman" w:eastAsia="Times New Roman" w:hAnsi="Times New Roman" w:cs="Times New Roman"/>
          <w:snapToGrid w:val="0"/>
          <w:sz w:val="28"/>
          <w:szCs w:val="28"/>
          <w:lang w:bidi="en-US"/>
        </w:rPr>
        <w:t>т</w:t>
      </w:r>
      <w:r w:rsidR="00C02D66">
        <w:rPr>
          <w:rFonts w:ascii="Times New Roman" w:eastAsia="Times New Roman" w:hAnsi="Times New Roman" w:cs="Times New Roman"/>
          <w:snapToGrid w:val="0"/>
          <w:sz w:val="28"/>
          <w:szCs w:val="28"/>
          <w:lang w:bidi="en-US"/>
        </w:rPr>
        <w:t>ь</w:t>
      </w:r>
      <w:r w:rsidRPr="00BB3FCF">
        <w:rPr>
          <w:rFonts w:ascii="Times New Roman" w:eastAsia="Times New Roman" w:hAnsi="Times New Roman" w:cs="Times New Roman"/>
          <w:snapToGrid w:val="0"/>
          <w:sz w:val="28"/>
          <w:szCs w:val="28"/>
          <w:lang w:bidi="en-US"/>
        </w:rPr>
        <w:t>ся в залежності від продуктивності компресора, допустимого тиску і характеристик споживача.</w:t>
      </w:r>
    </w:p>
    <w:p w14:paraId="5C29E0B7" w14:textId="77777777" w:rsidR="00BB3FCF" w:rsidRPr="00BB3FCF" w:rsidRDefault="00BB3FCF"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snapToGrid w:val="0"/>
          <w:color w:val="C00000"/>
          <w:sz w:val="28"/>
          <w:szCs w:val="28"/>
          <w:lang w:bidi="en-US"/>
        </w:rPr>
        <w:t xml:space="preserve">                                        </w:t>
      </w:r>
      <w:r w:rsidR="00FA1E1C">
        <w:rPr>
          <w:rFonts w:ascii="Times New Roman" w:eastAsia="Times New Roman" w:hAnsi="Times New Roman" w:cs="Times New Roman"/>
          <w:snapToGrid w:val="0"/>
          <w:color w:val="C00000"/>
          <w:sz w:val="28"/>
          <w:szCs w:val="28"/>
          <w:lang w:bidi="en-US"/>
        </w:rPr>
        <w:pict w14:anchorId="1DA3F333">
          <v:shape id="_x0000_i1085" type="#_x0000_t75" style="width:108pt;height:21.75pt" fillcolor="window">
            <v:imagedata r:id="rId91" o:title=""/>
          </v:shape>
        </w:pict>
      </w:r>
    </w:p>
    <w:p w14:paraId="4D9EB9BA" w14:textId="619AE4BF" w:rsidR="00BB3FCF" w:rsidRDefault="00BB3FCF"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BB3FCF">
        <w:rPr>
          <w:rFonts w:ascii="Times New Roman" w:eastAsia="Times New Roman" w:hAnsi="Times New Roman" w:cs="Times New Roman"/>
          <w:i/>
          <w:snapToGrid w:val="0"/>
          <w:sz w:val="28"/>
          <w:szCs w:val="28"/>
          <w:lang w:bidi="en-US"/>
        </w:rPr>
        <w:t>Qхв</w:t>
      </w:r>
      <w:r w:rsidRPr="00BB3FCF">
        <w:rPr>
          <w:rFonts w:ascii="Times New Roman" w:eastAsia="Times New Roman" w:hAnsi="Times New Roman" w:cs="Times New Roman"/>
          <w:snapToGrid w:val="0"/>
          <w:sz w:val="28"/>
          <w:szCs w:val="28"/>
          <w:lang w:bidi="en-US"/>
        </w:rPr>
        <w:t xml:space="preserve"> – подача компресора за одну хвилину.</w:t>
      </w:r>
    </w:p>
    <w:p w14:paraId="7D35E3CD" w14:textId="77777777" w:rsidR="00B62CDB" w:rsidRDefault="00B62CDB"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p>
    <w:p w14:paraId="5106B99C"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b/>
          <w:color w:val="000000"/>
          <w:sz w:val="28"/>
          <w:szCs w:val="28"/>
          <w:lang w:eastAsia="ru-RU"/>
        </w:rPr>
        <w:t>Запитання для самоперевірки</w:t>
      </w:r>
      <w:r>
        <w:rPr>
          <w:rFonts w:ascii="Times New Roman" w:eastAsia="Times New Roman" w:hAnsi="Times New Roman" w:cs="Times New Roman"/>
          <w:b/>
          <w:color w:val="000000"/>
          <w:sz w:val="28"/>
          <w:szCs w:val="28"/>
          <w:lang w:eastAsia="ru-RU"/>
        </w:rPr>
        <w:t xml:space="preserve"> до лекції 1.</w:t>
      </w:r>
    </w:p>
    <w:p w14:paraId="0A0B7C41"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1. Дати визначення терміну – пневматична система.</w:t>
      </w:r>
    </w:p>
    <w:p w14:paraId="75AA7046"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2.  Який пневмопривід називають об’ємним?</w:t>
      </w:r>
    </w:p>
    <w:p w14:paraId="26A22325"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3.  Дати визначення пневматичному приводу.</w:t>
      </w:r>
    </w:p>
    <w:p w14:paraId="352B03B4"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4. Які пневматичні пристрої входять в структуру пневмопривода?</w:t>
      </w:r>
    </w:p>
    <w:p w14:paraId="4E39F23F"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lastRenderedPageBreak/>
        <w:t>5. За якими ознаками класифікують пневматичні двигуни?</w:t>
      </w:r>
    </w:p>
    <w:p w14:paraId="200F3D45"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6. Назвати переваги і недоліки пневматичного приводу.</w:t>
      </w:r>
    </w:p>
    <w:p w14:paraId="03AE4681"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7. Яким тиском користуються при розрахунках пневмоприводів?</w:t>
      </w:r>
    </w:p>
    <w:p w14:paraId="7CF44A58" w14:textId="77777777" w:rsidR="00C02D66" w:rsidRPr="00F85E4F"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9.Записати рівняння енергетичного балансу.</w:t>
      </w:r>
    </w:p>
    <w:p w14:paraId="42D5189D" w14:textId="77777777" w:rsidR="00C02D66" w:rsidRDefault="00C02D66"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color w:val="000000"/>
          <w:sz w:val="28"/>
          <w:szCs w:val="28"/>
          <w:lang w:eastAsia="ru-RU"/>
        </w:rPr>
        <w:t>10.  Назвати параметри, що характеризують стан повітря.</w:t>
      </w:r>
    </w:p>
    <w:p w14:paraId="0E465C4A" w14:textId="77777777" w:rsidR="00B8639E" w:rsidRPr="00F85E4F" w:rsidRDefault="00B8639E" w:rsidP="00B62CD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4A3175B7" w14:textId="302EBA37" w:rsidR="00F85E4F" w:rsidRDefault="00F85E4F" w:rsidP="00FC5B76">
      <w:pPr>
        <w:keepNext/>
        <w:spacing w:before="240" w:after="60" w:line="276" w:lineRule="auto"/>
        <w:jc w:val="center"/>
        <w:outlineLvl w:val="1"/>
        <w:rPr>
          <w:rFonts w:ascii="Times New Roman" w:eastAsiaTheme="majorEastAsia" w:hAnsi="Times New Roman" w:cs="Times New Roman"/>
          <w:b/>
          <w:bCs/>
          <w:i/>
          <w:iCs/>
          <w:sz w:val="32"/>
          <w:szCs w:val="32"/>
          <w:lang w:val="ru-RU" w:bidi="en-US"/>
        </w:rPr>
      </w:pPr>
      <w:r w:rsidRPr="00E55978">
        <w:rPr>
          <w:rFonts w:ascii="Times New Roman" w:eastAsiaTheme="majorEastAsia" w:hAnsi="Times New Roman" w:cs="Times New Roman"/>
          <w:b/>
          <w:bCs/>
          <w:sz w:val="32"/>
          <w:szCs w:val="32"/>
          <w:lang w:bidi="en-US"/>
        </w:rPr>
        <w:t>Лекція</w:t>
      </w:r>
      <w:r w:rsidR="00E01D11">
        <w:rPr>
          <w:rFonts w:ascii="Times New Roman" w:eastAsiaTheme="majorEastAsia" w:hAnsi="Times New Roman" w:cs="Times New Roman"/>
          <w:b/>
          <w:bCs/>
          <w:sz w:val="32"/>
          <w:szCs w:val="32"/>
          <w:lang w:bidi="en-US"/>
        </w:rPr>
        <w:t xml:space="preserve"> 2</w:t>
      </w:r>
      <w:r w:rsidRPr="00E55978">
        <w:rPr>
          <w:rFonts w:ascii="Times New Roman" w:eastAsiaTheme="majorEastAsia" w:hAnsi="Times New Roman" w:cs="Times New Roman"/>
          <w:b/>
          <w:bCs/>
          <w:sz w:val="32"/>
          <w:szCs w:val="32"/>
          <w:lang w:bidi="en-US"/>
        </w:rPr>
        <w:t xml:space="preserve">. </w:t>
      </w:r>
      <w:r w:rsidRPr="00E55978">
        <w:rPr>
          <w:rFonts w:ascii="Times New Roman" w:eastAsiaTheme="majorEastAsia" w:hAnsi="Times New Roman" w:cs="Times New Roman"/>
          <w:b/>
          <w:bCs/>
          <w:i/>
          <w:iCs/>
          <w:sz w:val="32"/>
          <w:szCs w:val="32"/>
          <w:lang w:val="ru-RU" w:bidi="en-US"/>
        </w:rPr>
        <w:t>Тема 4. Рух стисненого повітря по трубопроводах</w:t>
      </w:r>
    </w:p>
    <w:p w14:paraId="1A8801B4" w14:textId="40470B1C" w:rsidR="00F85E4F" w:rsidRPr="00F85E4F" w:rsidRDefault="00E55978" w:rsidP="00FC5B76">
      <w:pPr>
        <w:spacing w:before="240" w:after="60" w:line="276" w:lineRule="auto"/>
        <w:jc w:val="center"/>
        <w:outlineLvl w:val="4"/>
        <w:rPr>
          <w:rFonts w:ascii="Times New Roman" w:eastAsiaTheme="minorEastAsia" w:hAnsi="Times New Roman" w:cs="Times New Roman"/>
          <w:b/>
          <w:bCs/>
          <w:i/>
          <w:iCs/>
          <w:sz w:val="28"/>
          <w:szCs w:val="28"/>
          <w:lang w:bidi="en-US"/>
        </w:rPr>
      </w:pPr>
      <w:r>
        <w:rPr>
          <w:rFonts w:ascii="Times New Roman" w:eastAsiaTheme="minorEastAsia" w:hAnsi="Times New Roman" w:cs="Times New Roman"/>
          <w:b/>
          <w:bCs/>
          <w:i/>
          <w:iCs/>
          <w:sz w:val="28"/>
          <w:szCs w:val="28"/>
          <w:lang w:bidi="en-US"/>
        </w:rPr>
        <w:t>4</w:t>
      </w:r>
      <w:r w:rsidR="00F85E4F" w:rsidRPr="00F85E4F">
        <w:rPr>
          <w:rFonts w:ascii="Times New Roman" w:eastAsiaTheme="minorEastAsia" w:hAnsi="Times New Roman" w:cs="Times New Roman"/>
          <w:b/>
          <w:bCs/>
          <w:i/>
          <w:iCs/>
          <w:sz w:val="28"/>
          <w:szCs w:val="28"/>
          <w:lang w:bidi="en-US"/>
        </w:rPr>
        <w:t>.1. Загальні закономірності руху повітря по повітропрово</w:t>
      </w:r>
      <w:r w:rsidR="00F85E4F" w:rsidRPr="00F85E4F">
        <w:rPr>
          <w:rFonts w:ascii="Times New Roman" w:eastAsiaTheme="minorEastAsia" w:hAnsi="Times New Roman" w:cs="Times New Roman"/>
          <w:b/>
          <w:bCs/>
          <w:i/>
          <w:iCs/>
          <w:sz w:val="28"/>
          <w:szCs w:val="28"/>
          <w:lang w:bidi="en-US"/>
        </w:rPr>
        <w:softHyphen/>
        <w:t>ду</w:t>
      </w:r>
    </w:p>
    <w:p w14:paraId="6EB61BB2" w14:textId="77777777" w:rsidR="00F85E4F" w:rsidRPr="00F85E4F" w:rsidRDefault="00F85E4F" w:rsidP="00F85E4F">
      <w:pPr>
        <w:rPr>
          <w:lang w:bidi="en-US"/>
        </w:rPr>
      </w:pPr>
    </w:p>
    <w:p w14:paraId="5B517C8A" w14:textId="44DE93E5" w:rsidR="00F85E4F" w:rsidRPr="00F85E4F" w:rsidRDefault="00F85E4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Рух повітря у повітропроводі може бути </w:t>
      </w:r>
      <w:r w:rsidRPr="00E55978">
        <w:rPr>
          <w:rFonts w:ascii="Times New Roman" w:eastAsia="Times New Roman" w:hAnsi="Times New Roman" w:cs="Times New Roman"/>
          <w:b/>
          <w:snapToGrid w:val="0"/>
          <w:sz w:val="28"/>
          <w:szCs w:val="28"/>
          <w:lang w:bidi="en-US"/>
        </w:rPr>
        <w:t>усталеним (стаціонарним</w:t>
      </w:r>
      <w:r w:rsidRPr="00F85E4F">
        <w:rPr>
          <w:rFonts w:ascii="Times New Roman" w:eastAsia="Times New Roman" w:hAnsi="Times New Roman" w:cs="Times New Roman"/>
          <w:snapToGrid w:val="0"/>
          <w:sz w:val="28"/>
          <w:szCs w:val="28"/>
          <w:lang w:bidi="en-US"/>
        </w:rPr>
        <w:t xml:space="preserve">) і </w:t>
      </w:r>
      <w:r w:rsidRPr="00E55978">
        <w:rPr>
          <w:rFonts w:ascii="Times New Roman" w:eastAsia="Times New Roman" w:hAnsi="Times New Roman" w:cs="Times New Roman"/>
          <w:b/>
          <w:snapToGrid w:val="0"/>
          <w:sz w:val="28"/>
          <w:szCs w:val="28"/>
          <w:lang w:bidi="en-US"/>
        </w:rPr>
        <w:t>неусталеним (нестаціонарним)</w:t>
      </w:r>
      <w:r w:rsidRPr="00F85E4F">
        <w:rPr>
          <w:rFonts w:ascii="Times New Roman" w:eastAsia="Times New Roman" w:hAnsi="Times New Roman" w:cs="Times New Roman"/>
          <w:snapToGrid w:val="0"/>
          <w:sz w:val="28"/>
          <w:szCs w:val="28"/>
          <w:lang w:bidi="en-US"/>
        </w:rPr>
        <w:t>. Усталеним називається такий рух повітря, при якому швидкість і тиск у кожній точці повітряного потоку є функціями координат точки і не змінюються з часом. Усталений рух повітря має місце в пневмомагістралях, а також у повітропроводах приводів і систем з безперебійною і стабільною витратою стиснутого повітря. У повітропроводах пневмоприводів дискретної дії рух по</w:t>
      </w:r>
      <w:r w:rsidRPr="00F85E4F">
        <w:rPr>
          <w:rFonts w:ascii="Times New Roman" w:eastAsia="Times New Roman" w:hAnsi="Times New Roman" w:cs="Times New Roman"/>
          <w:snapToGrid w:val="0"/>
          <w:sz w:val="28"/>
          <w:szCs w:val="28"/>
          <w:lang w:bidi="en-US"/>
        </w:rPr>
        <w:softHyphen/>
        <w:t>вітря неусталений, а швидкість і тиск в повітряному потоці залежать не тільки від координат точки виміру, а й від часу виміру</w:t>
      </w:r>
      <w:r w:rsidR="001161F1">
        <w:rPr>
          <w:rFonts w:ascii="Times New Roman" w:eastAsia="Times New Roman" w:hAnsi="Times New Roman" w:cs="Times New Roman"/>
          <w:snapToGrid w:val="0"/>
          <w:sz w:val="28"/>
          <w:szCs w:val="28"/>
          <w:lang w:bidi="en-US"/>
        </w:rPr>
        <w:t xml:space="preserve"> </w:t>
      </w:r>
      <w:r w:rsidR="00B8639E" w:rsidRPr="00B8639E">
        <w:rPr>
          <w:rFonts w:ascii="Times New Roman" w:eastAsia="Times New Roman" w:hAnsi="Times New Roman" w:cs="Times New Roman"/>
          <w:snapToGrid w:val="0"/>
          <w:sz w:val="28"/>
          <w:szCs w:val="28"/>
          <w:lang w:val="ru-RU" w:bidi="en-US"/>
        </w:rPr>
        <w:t>[</w:t>
      </w:r>
      <w:r w:rsidR="001161F1">
        <w:rPr>
          <w:rFonts w:ascii="Times New Roman" w:eastAsia="Times New Roman" w:hAnsi="Times New Roman" w:cs="Times New Roman"/>
          <w:snapToGrid w:val="0"/>
          <w:sz w:val="28"/>
          <w:szCs w:val="28"/>
          <w:lang w:bidi="en-US"/>
        </w:rPr>
        <w:t>4, 5</w:t>
      </w:r>
      <w:r w:rsidR="00B8639E" w:rsidRPr="00B8639E">
        <w:rPr>
          <w:rFonts w:ascii="Times New Roman" w:eastAsia="Times New Roman" w:hAnsi="Times New Roman" w:cs="Times New Roman"/>
          <w:snapToGrid w:val="0"/>
          <w:sz w:val="28"/>
          <w:szCs w:val="28"/>
          <w:lang w:val="ru-RU" w:bidi="en-US"/>
        </w:rPr>
        <w:t>]</w:t>
      </w:r>
      <w:r w:rsidR="001161F1">
        <w:rPr>
          <w:rFonts w:ascii="Times New Roman" w:eastAsia="Times New Roman" w:hAnsi="Times New Roman" w:cs="Times New Roman"/>
          <w:snapToGrid w:val="0"/>
          <w:sz w:val="28"/>
          <w:szCs w:val="28"/>
          <w:lang w:bidi="en-US"/>
        </w:rPr>
        <w:t>.</w:t>
      </w:r>
    </w:p>
    <w:p w14:paraId="6023A428" w14:textId="77777777" w:rsidR="00F85E4F" w:rsidRPr="00F85E4F" w:rsidRDefault="00F85E4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Закономірності, що характеризують течію повітря в повітро</w:t>
      </w:r>
      <w:r w:rsidRPr="00F85E4F">
        <w:rPr>
          <w:rFonts w:ascii="Times New Roman" w:eastAsia="Times New Roman" w:hAnsi="Times New Roman" w:cs="Times New Roman"/>
          <w:snapToGrid w:val="0"/>
          <w:sz w:val="28"/>
          <w:szCs w:val="28"/>
          <w:lang w:bidi="en-US"/>
        </w:rPr>
        <w:softHyphen/>
        <w:t>проводі, встановлені для рівномірного усталеного руху повітряного потоку. При такому рухові масова витрата повітря G у будь-якому живому перерізі потоку є сталою величиною:</w:t>
      </w:r>
    </w:p>
    <w:p w14:paraId="525D6D32" w14:textId="1477E887" w:rsidR="00F85E4F" w:rsidRPr="00F85E4F" w:rsidRDefault="00B62CDB"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1040" w:dyaOrig="360" w14:anchorId="1D11777A">
          <v:shape id="_x0000_i1086" type="#_x0000_t75" style="width:50.25pt;height:21.75pt" o:ole="" fillcolor="window">
            <v:imagedata r:id="rId92" o:title=""/>
          </v:shape>
          <o:OLEObject Type="Embed" ProgID="Equation.3" ShapeID="_x0000_i1086" DrawAspect="Content" ObjectID="_1740050668" r:id="rId93"/>
        </w:object>
      </w:r>
      <w:r w:rsidR="00F85E4F" w:rsidRPr="00F85E4F">
        <w:rPr>
          <w:rFonts w:ascii="Times New Roman" w:eastAsia="Times New Roman" w:hAnsi="Times New Roman" w:cs="Times New Roman"/>
          <w:snapToGrid w:val="0"/>
          <w:sz w:val="28"/>
          <w:szCs w:val="28"/>
          <w:lang w:bidi="en-US"/>
        </w:rPr>
        <w:t xml:space="preserve">                                       (1.5)</w:t>
      </w:r>
    </w:p>
    <w:p w14:paraId="6532E8C2" w14:textId="77777777" w:rsidR="00F85E4F" w:rsidRPr="00F85E4F" w:rsidRDefault="00F85E4F" w:rsidP="00B62CD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snapToGrid w:val="0"/>
          <w:sz w:val="28"/>
          <w:szCs w:val="28"/>
          <w:lang w:bidi="en-US"/>
        </w:rPr>
        <w:object w:dxaOrig="240" w:dyaOrig="300" w14:anchorId="42214F00">
          <v:shape id="_x0000_i1087" type="#_x0000_t75" style="width:14.25pt;height:14.25pt" o:ole="" fillcolor="window">
            <v:imagedata r:id="rId94" o:title=""/>
          </v:shape>
          <o:OLEObject Type="Embed" ProgID="Equation.3" ShapeID="_x0000_i1087" DrawAspect="Content" ObjectID="_1740050669" r:id="rId95"/>
        </w:object>
      </w:r>
      <w:r w:rsidRPr="00F85E4F">
        <w:rPr>
          <w:rFonts w:ascii="Times New Roman" w:eastAsia="Times New Roman" w:hAnsi="Times New Roman" w:cs="Times New Roman"/>
          <w:snapToGrid w:val="0"/>
          <w:sz w:val="28"/>
          <w:szCs w:val="28"/>
          <w:lang w:bidi="en-US"/>
        </w:rPr>
        <w:t xml:space="preserve"> — густина повітря в даному перерізі потоку; w — середня швид</w:t>
      </w:r>
      <w:r w:rsidRPr="00F85E4F">
        <w:rPr>
          <w:rFonts w:ascii="Times New Roman" w:eastAsia="Times New Roman" w:hAnsi="Times New Roman" w:cs="Times New Roman"/>
          <w:snapToGrid w:val="0"/>
          <w:sz w:val="28"/>
          <w:szCs w:val="28"/>
          <w:lang w:bidi="en-US"/>
        </w:rPr>
        <w:softHyphen/>
        <w:t>кість повітря в перерізі; f — площа перерізу. Рівняння (1.5) назива</w:t>
      </w:r>
      <w:r w:rsidRPr="00F85E4F">
        <w:rPr>
          <w:rFonts w:ascii="Times New Roman" w:eastAsia="Times New Roman" w:hAnsi="Times New Roman" w:cs="Times New Roman"/>
          <w:snapToGrid w:val="0"/>
          <w:sz w:val="28"/>
          <w:szCs w:val="28"/>
          <w:lang w:bidi="en-US"/>
        </w:rPr>
        <w:softHyphen/>
        <w:t>ється рівнянням нерозривності потоку.</w:t>
      </w:r>
    </w:p>
    <w:p w14:paraId="6D185342" w14:textId="77777777" w:rsidR="00F85E4F" w:rsidRPr="00F85E4F" w:rsidRDefault="00F85E4F" w:rsidP="00B62CDB">
      <w:pPr>
        <w:widowControl w:val="0"/>
        <w:spacing w:after="0" w:line="276" w:lineRule="auto"/>
        <w:ind w:firstLine="993"/>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Для будь-яких двох живих перерізів повітряного потоку при рів</w:t>
      </w:r>
      <w:r w:rsidRPr="00F85E4F">
        <w:rPr>
          <w:rFonts w:ascii="Times New Roman" w:eastAsia="Times New Roman" w:hAnsi="Times New Roman" w:cs="Times New Roman"/>
          <w:snapToGrid w:val="0"/>
          <w:sz w:val="28"/>
          <w:szCs w:val="28"/>
          <w:lang w:bidi="en-US"/>
        </w:rPr>
        <w:softHyphen/>
        <w:t>номірному усталеному рухові можна записати рівняння Бернуллі:</w:t>
      </w:r>
    </w:p>
    <w:p w14:paraId="593F03AF"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4060" w:dyaOrig="840" w14:anchorId="12E07803">
          <v:shape id="_x0000_i1088" type="#_x0000_t75" style="width:201.75pt;height:43.5pt" o:ole="" fillcolor="window">
            <v:imagedata r:id="rId96" o:title=""/>
          </v:shape>
          <o:OLEObject Type="Embed" ProgID="Equation.3" ShapeID="_x0000_i1088" DrawAspect="Content" ObjectID="_1740050670" r:id="rId97"/>
        </w:object>
      </w:r>
      <w:r w:rsidRPr="00F85E4F">
        <w:rPr>
          <w:rFonts w:ascii="Times New Roman" w:eastAsia="Times New Roman" w:hAnsi="Times New Roman" w:cs="Times New Roman"/>
          <w:snapToGrid w:val="0"/>
          <w:sz w:val="28"/>
          <w:szCs w:val="28"/>
          <w:lang w:bidi="en-US"/>
        </w:rPr>
        <w:t>,</w:t>
      </w:r>
    </w:p>
    <w:p w14:paraId="617D4263" w14:textId="77777777" w:rsidR="00F85E4F" w:rsidRPr="00F85E4F" w:rsidRDefault="00F85E4F" w:rsidP="0037244C">
      <w:pPr>
        <w:widowControl w:val="0"/>
        <w:spacing w:after="0" w:line="276" w:lineRule="auto"/>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тобто сума геометричного (</w:t>
      </w:r>
      <w:r w:rsidRPr="00F85E4F">
        <w:rPr>
          <w:rFonts w:ascii="Times New Roman" w:eastAsia="Times New Roman" w:hAnsi="Times New Roman" w:cs="Times New Roman"/>
          <w:i/>
          <w:snapToGrid w:val="0"/>
          <w:sz w:val="28"/>
          <w:szCs w:val="28"/>
          <w:lang w:bidi="en-US"/>
        </w:rPr>
        <w:t>z</w:t>
      </w:r>
      <w:r w:rsidRPr="00F85E4F">
        <w:rPr>
          <w:rFonts w:ascii="Times New Roman" w:eastAsia="Times New Roman" w:hAnsi="Times New Roman" w:cs="Times New Roman"/>
          <w:snapToGrid w:val="0"/>
          <w:sz w:val="28"/>
          <w:szCs w:val="28"/>
          <w:lang w:bidi="en-US"/>
        </w:rPr>
        <w:t>), п'єзометричного (</w:t>
      </w:r>
      <w:r w:rsidRPr="00F85E4F">
        <w:rPr>
          <w:rFonts w:ascii="Times New Roman" w:eastAsia="Times New Roman" w:hAnsi="Times New Roman" w:cs="Times New Roman"/>
          <w:i/>
          <w:snapToGrid w:val="0"/>
          <w:sz w:val="28"/>
          <w:szCs w:val="28"/>
          <w:lang w:bidi="en-US"/>
        </w:rPr>
        <w:t>p</w:t>
      </w:r>
      <w:r w:rsidRPr="00F85E4F">
        <w:rPr>
          <w:rFonts w:ascii="Times New Roman" w:eastAsia="Times New Roman" w:hAnsi="Times New Roman" w:cs="Times New Roman"/>
          <w:snapToGrid w:val="0"/>
          <w:sz w:val="28"/>
          <w:szCs w:val="28"/>
          <w:lang w:bidi="en-US"/>
        </w:rPr>
        <w:t>/</w:t>
      </w:r>
      <w:r w:rsidRPr="00F85E4F">
        <w:rPr>
          <w:rFonts w:ascii="Times New Roman" w:eastAsia="Times New Roman" w:hAnsi="Times New Roman" w:cs="Times New Roman"/>
          <w:snapToGrid w:val="0"/>
          <w:position w:val="-10"/>
          <w:sz w:val="28"/>
          <w:szCs w:val="28"/>
          <w:lang w:bidi="en-US"/>
        </w:rPr>
        <w:object w:dxaOrig="240" w:dyaOrig="260" w14:anchorId="4868C9BB">
          <v:shape id="_x0000_i1089" type="#_x0000_t75" style="width:14.25pt;height:14.25pt" o:ole="">
            <v:imagedata r:id="rId98" o:title=""/>
          </v:shape>
          <o:OLEObject Type="Embed" ProgID="Equation.3" ShapeID="_x0000_i1089" DrawAspect="Content" ObjectID="_1740050671" r:id="rId99"/>
        </w:object>
      </w:r>
      <w:r w:rsidRPr="00F85E4F">
        <w:rPr>
          <w:rFonts w:ascii="Times New Roman" w:eastAsia="Times New Roman" w:hAnsi="Times New Roman" w:cs="Times New Roman"/>
          <w:i/>
          <w:snapToGrid w:val="0"/>
          <w:sz w:val="28"/>
          <w:szCs w:val="28"/>
          <w:lang w:bidi="en-US"/>
        </w:rPr>
        <w:t>g</w:t>
      </w:r>
      <w:r w:rsidRPr="00F85E4F">
        <w:rPr>
          <w:rFonts w:ascii="Times New Roman" w:eastAsia="Times New Roman" w:hAnsi="Times New Roman" w:cs="Times New Roman"/>
          <w:snapToGrid w:val="0"/>
          <w:sz w:val="28"/>
          <w:szCs w:val="28"/>
          <w:lang w:bidi="en-US"/>
        </w:rPr>
        <w:t xml:space="preserve">) та швидкісного </w:t>
      </w:r>
      <w:r w:rsidRPr="00F85E4F">
        <w:rPr>
          <w:rFonts w:ascii="Times New Roman" w:eastAsia="Times New Roman" w:hAnsi="Times New Roman" w:cs="Times New Roman"/>
          <w:snapToGrid w:val="0"/>
          <w:sz w:val="28"/>
          <w:szCs w:val="28"/>
          <w:lang w:bidi="en-US"/>
        </w:rPr>
        <w:object w:dxaOrig="999" w:dyaOrig="440" w14:anchorId="770FDF13">
          <v:shape id="_x0000_i1090" type="#_x0000_t75" style="width:50.25pt;height:21.75pt" o:ole="" fillcolor="window">
            <v:imagedata r:id="rId100" o:title=""/>
          </v:shape>
          <o:OLEObject Type="Embed" ProgID="Equation.3" ShapeID="_x0000_i1090" DrawAspect="Content" ObjectID="_1740050672" r:id="rId101"/>
        </w:object>
      </w:r>
      <w:r w:rsidRPr="00F85E4F">
        <w:rPr>
          <w:rFonts w:ascii="Times New Roman" w:eastAsia="Times New Roman" w:hAnsi="Times New Roman" w:cs="Times New Roman"/>
          <w:snapToGrid w:val="0"/>
          <w:sz w:val="28"/>
          <w:szCs w:val="28"/>
          <w:lang w:bidi="en-US"/>
        </w:rPr>
        <w:t xml:space="preserve"> напорів з урахуванням втрат напору (h) на дільниці між вибра</w:t>
      </w:r>
      <w:r w:rsidRPr="00F85E4F">
        <w:rPr>
          <w:rFonts w:ascii="Times New Roman" w:eastAsia="Times New Roman" w:hAnsi="Times New Roman" w:cs="Times New Roman"/>
          <w:snapToGrid w:val="0"/>
          <w:sz w:val="28"/>
          <w:szCs w:val="28"/>
          <w:lang w:bidi="en-US"/>
        </w:rPr>
        <w:softHyphen/>
        <w:t xml:space="preserve">ними живими перерізами є сталою величиною. Через малу величину густини повітря </w:t>
      </w:r>
      <w:r w:rsidRPr="00F85E4F">
        <w:rPr>
          <w:rFonts w:ascii="Times New Roman" w:eastAsia="Times New Roman" w:hAnsi="Times New Roman" w:cs="Times New Roman"/>
          <w:i/>
          <w:snapToGrid w:val="0"/>
          <w:sz w:val="28"/>
          <w:szCs w:val="28"/>
          <w:lang w:bidi="en-US"/>
        </w:rPr>
        <w:t>ρ</w:t>
      </w:r>
      <w:r w:rsidRPr="00F85E4F">
        <w:rPr>
          <w:rFonts w:ascii="Times New Roman" w:eastAsia="Times New Roman" w:hAnsi="Times New Roman" w:cs="Times New Roman"/>
          <w:snapToGrid w:val="0"/>
          <w:sz w:val="28"/>
          <w:szCs w:val="28"/>
          <w:lang w:bidi="en-US"/>
        </w:rPr>
        <w:t xml:space="preserve"> геометричними напорами </w:t>
      </w:r>
      <w:r w:rsidRPr="00F85E4F">
        <w:rPr>
          <w:rFonts w:ascii="Times New Roman" w:eastAsia="Times New Roman" w:hAnsi="Times New Roman" w:cs="Times New Roman"/>
          <w:i/>
          <w:snapToGrid w:val="0"/>
          <w:sz w:val="28"/>
          <w:szCs w:val="28"/>
          <w:lang w:bidi="en-US"/>
        </w:rPr>
        <w:t>z</w:t>
      </w:r>
      <w:r w:rsidRPr="00F85E4F">
        <w:rPr>
          <w:rFonts w:ascii="Times New Roman" w:eastAsia="Times New Roman" w:hAnsi="Times New Roman" w:cs="Times New Roman"/>
          <w:i/>
          <w:snapToGrid w:val="0"/>
          <w:sz w:val="28"/>
          <w:szCs w:val="28"/>
          <w:vertAlign w:val="subscript"/>
          <w:lang w:bidi="en-US"/>
        </w:rPr>
        <w:t>1</w:t>
      </w:r>
      <w:r w:rsidRPr="00F85E4F">
        <w:rPr>
          <w:rFonts w:ascii="Times New Roman" w:eastAsia="Times New Roman" w:hAnsi="Times New Roman" w:cs="Times New Roman"/>
          <w:snapToGrid w:val="0"/>
          <w:sz w:val="28"/>
          <w:szCs w:val="28"/>
          <w:lang w:bidi="en-US"/>
        </w:rPr>
        <w:t xml:space="preserve"> та </w:t>
      </w:r>
      <w:r w:rsidRPr="00F85E4F">
        <w:rPr>
          <w:rFonts w:ascii="Times New Roman" w:eastAsia="Times New Roman" w:hAnsi="Times New Roman" w:cs="Times New Roman"/>
          <w:i/>
          <w:snapToGrid w:val="0"/>
          <w:sz w:val="28"/>
          <w:szCs w:val="28"/>
          <w:lang w:bidi="en-US"/>
        </w:rPr>
        <w:t>z</w:t>
      </w:r>
      <w:r w:rsidRPr="00F85E4F">
        <w:rPr>
          <w:rFonts w:ascii="Times New Roman" w:eastAsia="Times New Roman" w:hAnsi="Times New Roman" w:cs="Times New Roman"/>
          <w:i/>
          <w:snapToGrid w:val="0"/>
          <w:sz w:val="28"/>
          <w:szCs w:val="28"/>
          <w:vertAlign w:val="subscript"/>
          <w:lang w:bidi="en-US"/>
        </w:rPr>
        <w:t>2</w:t>
      </w:r>
      <w:r w:rsidRPr="00F85E4F">
        <w:rPr>
          <w:rFonts w:ascii="Times New Roman" w:eastAsia="Times New Roman" w:hAnsi="Times New Roman" w:cs="Times New Roman"/>
          <w:snapToGrid w:val="0"/>
          <w:sz w:val="28"/>
          <w:szCs w:val="28"/>
          <w:lang w:bidi="en-US"/>
        </w:rPr>
        <w:t xml:space="preserve"> частіше всього нех</w:t>
      </w:r>
      <w:r w:rsidRPr="00F85E4F">
        <w:rPr>
          <w:rFonts w:ascii="Times New Roman" w:eastAsia="Times New Roman" w:hAnsi="Times New Roman" w:cs="Times New Roman"/>
          <w:snapToGrid w:val="0"/>
          <w:sz w:val="28"/>
          <w:szCs w:val="28"/>
          <w:lang w:bidi="en-US"/>
        </w:rPr>
        <w:softHyphen/>
        <w:t>тують.</w:t>
      </w:r>
    </w:p>
    <w:p w14:paraId="1D68CCCC" w14:textId="47C58E8D" w:rsidR="00F85E4F" w:rsidRPr="00F23A87" w:rsidRDefault="00F85E4F" w:rsidP="00B62CD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У диференціальній формі рівняння Бернуллі (без врахування </w:t>
      </w:r>
      <w:r w:rsidRPr="00F23A87">
        <w:rPr>
          <w:rFonts w:ascii="Times New Roman" w:eastAsia="Times New Roman" w:hAnsi="Times New Roman" w:cs="Times New Roman"/>
          <w:snapToGrid w:val="0"/>
          <w:sz w:val="28"/>
          <w:szCs w:val="28"/>
          <w:lang w:bidi="en-US"/>
        </w:rPr>
        <w:lastRenderedPageBreak/>
        <w:t>геометричного напору) має вигляд</w:t>
      </w:r>
      <w:r w:rsidR="0037244C">
        <w:rPr>
          <w:rFonts w:ascii="Times New Roman" w:eastAsia="Times New Roman" w:hAnsi="Times New Roman" w:cs="Times New Roman"/>
          <w:snapToGrid w:val="0"/>
          <w:sz w:val="28"/>
          <w:szCs w:val="28"/>
          <w:lang w:bidi="en-US"/>
        </w:rPr>
        <w:t>:</w:t>
      </w:r>
    </w:p>
    <w:p w14:paraId="5885791D" w14:textId="7D2269B5" w:rsidR="00F85E4F" w:rsidRPr="00F23A87" w:rsidRDefault="00F85E4F" w:rsidP="00F23A87">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                                        </w:t>
      </w:r>
      <w:r w:rsidRPr="00F23A87">
        <w:rPr>
          <w:rFonts w:ascii="Times New Roman" w:eastAsia="Times New Roman" w:hAnsi="Times New Roman" w:cs="Times New Roman"/>
          <w:snapToGrid w:val="0"/>
          <w:sz w:val="28"/>
          <w:szCs w:val="28"/>
          <w:lang w:bidi="en-US"/>
        </w:rPr>
        <w:object w:dxaOrig="2480" w:dyaOrig="859" w14:anchorId="36EDDB6E">
          <v:shape id="_x0000_i1091" type="#_x0000_t75" style="width:122.25pt;height:43.5pt" o:ole="" fillcolor="window">
            <v:imagedata r:id="rId102" o:title=""/>
          </v:shape>
          <o:OLEObject Type="Embed" ProgID="Equation.3" ShapeID="_x0000_i1091" DrawAspect="Content" ObjectID="_1740050673" r:id="rId103"/>
        </w:object>
      </w:r>
      <w:r w:rsidRPr="00F23A87">
        <w:rPr>
          <w:rFonts w:ascii="Times New Roman" w:eastAsia="Times New Roman" w:hAnsi="Times New Roman" w:cs="Times New Roman"/>
          <w:snapToGrid w:val="0"/>
          <w:sz w:val="28"/>
          <w:szCs w:val="28"/>
          <w:lang w:bidi="en-US"/>
        </w:rPr>
        <w:t>.                            (1.6)</w:t>
      </w:r>
    </w:p>
    <w:p w14:paraId="1384208F" w14:textId="77777777" w:rsidR="00F85E4F" w:rsidRPr="00F23A87" w:rsidRDefault="00F85E4F" w:rsidP="0037244C">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Втрати напору </w:t>
      </w:r>
      <w:r w:rsidRPr="00F23A87">
        <w:rPr>
          <w:rFonts w:ascii="Times New Roman" w:eastAsia="Times New Roman" w:hAnsi="Times New Roman" w:cs="Times New Roman"/>
          <w:i/>
          <w:snapToGrid w:val="0"/>
          <w:sz w:val="28"/>
          <w:szCs w:val="28"/>
          <w:lang w:bidi="en-US"/>
        </w:rPr>
        <w:t>h</w:t>
      </w:r>
      <w:r w:rsidRPr="00F23A87">
        <w:rPr>
          <w:rFonts w:ascii="Times New Roman" w:eastAsia="Times New Roman" w:hAnsi="Times New Roman" w:cs="Times New Roman"/>
          <w:snapToGrid w:val="0"/>
          <w:sz w:val="28"/>
          <w:szCs w:val="28"/>
          <w:lang w:bidi="en-US"/>
        </w:rPr>
        <w:t xml:space="preserve"> повітряного потоку в трубопроводі обчислюються так, як і в гідравліці:</w:t>
      </w:r>
    </w:p>
    <w:p w14:paraId="4EE1CB51" w14:textId="77777777" w:rsidR="00F85E4F" w:rsidRPr="00F23A87" w:rsidRDefault="00F85E4F"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object w:dxaOrig="3700" w:dyaOrig="800" w14:anchorId="5E07EACB">
          <v:shape id="_x0000_i1092" type="#_x0000_t75" style="width:187.5pt;height:43.5pt" o:ole="" fillcolor="window">
            <v:imagedata r:id="rId104" o:title=""/>
          </v:shape>
          <o:OLEObject Type="Embed" ProgID="Equation.3" ShapeID="_x0000_i1092" DrawAspect="Content" ObjectID="_1740050674" r:id="rId105"/>
        </w:object>
      </w:r>
    </w:p>
    <w:p w14:paraId="4741B333" w14:textId="77777777" w:rsidR="00F85E4F" w:rsidRPr="00F23A87" w:rsidRDefault="00F85E4F" w:rsidP="0037244C">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де </w:t>
      </w:r>
      <w:r w:rsidRPr="00F23A87">
        <w:rPr>
          <w:rFonts w:ascii="Times New Roman" w:eastAsia="Times New Roman" w:hAnsi="Times New Roman" w:cs="Times New Roman"/>
          <w:i/>
          <w:snapToGrid w:val="0"/>
          <w:sz w:val="28"/>
          <w:szCs w:val="28"/>
          <w:lang w:bidi="en-US"/>
        </w:rPr>
        <w:t>h</w:t>
      </w:r>
      <w:r w:rsidRPr="00F23A87">
        <w:rPr>
          <w:rFonts w:ascii="Times New Roman" w:eastAsia="Times New Roman" w:hAnsi="Times New Roman" w:cs="Times New Roman"/>
          <w:i/>
          <w:snapToGrid w:val="0"/>
          <w:sz w:val="28"/>
          <w:szCs w:val="28"/>
          <w:vertAlign w:val="subscript"/>
          <w:lang w:bidi="en-US"/>
        </w:rPr>
        <w:t>l</w:t>
      </w:r>
      <w:r w:rsidRPr="00F23A87">
        <w:rPr>
          <w:rFonts w:ascii="Times New Roman" w:eastAsia="Times New Roman" w:hAnsi="Times New Roman" w:cs="Times New Roman"/>
          <w:snapToGrid w:val="0"/>
          <w:sz w:val="28"/>
          <w:szCs w:val="28"/>
          <w:lang w:bidi="en-US"/>
        </w:rPr>
        <w:t xml:space="preserve">; — втрати напору по довжині трубопроводу; </w:t>
      </w:r>
      <w:r w:rsidRPr="00F23A87">
        <w:rPr>
          <w:rFonts w:ascii="Times New Roman" w:eastAsia="Times New Roman" w:hAnsi="Times New Roman" w:cs="Times New Roman"/>
          <w:i/>
          <w:snapToGrid w:val="0"/>
          <w:sz w:val="28"/>
          <w:szCs w:val="28"/>
          <w:lang w:bidi="en-US"/>
        </w:rPr>
        <w:t>h</w:t>
      </w:r>
      <w:r w:rsidRPr="00F23A87">
        <w:rPr>
          <w:rFonts w:ascii="Times New Roman" w:eastAsia="Times New Roman" w:hAnsi="Times New Roman" w:cs="Times New Roman"/>
          <w:i/>
          <w:snapToGrid w:val="0"/>
          <w:sz w:val="28"/>
          <w:szCs w:val="28"/>
          <w:vertAlign w:val="subscript"/>
          <w:lang w:bidi="en-US"/>
        </w:rPr>
        <w:t>м</w:t>
      </w:r>
      <w:r w:rsidRPr="00F23A87">
        <w:rPr>
          <w:rFonts w:ascii="Times New Roman" w:eastAsia="Times New Roman" w:hAnsi="Times New Roman" w:cs="Times New Roman"/>
          <w:snapToGrid w:val="0"/>
          <w:sz w:val="28"/>
          <w:szCs w:val="28"/>
          <w:lang w:bidi="en-US"/>
        </w:rPr>
        <w:t xml:space="preserve"> — місцеві втрати напору; </w:t>
      </w:r>
      <w:r w:rsidRPr="00F23A87">
        <w:rPr>
          <w:rFonts w:ascii="Times New Roman" w:eastAsia="Times New Roman" w:hAnsi="Times New Roman" w:cs="Times New Roman"/>
          <w:snapToGrid w:val="0"/>
          <w:sz w:val="28"/>
          <w:szCs w:val="28"/>
          <w:lang w:bidi="en-US"/>
        </w:rPr>
        <w:object w:dxaOrig="220" w:dyaOrig="300" w14:anchorId="70C753CC">
          <v:shape id="_x0000_i1093" type="#_x0000_t75" style="width:14.25pt;height:14.25pt" o:ole="" fillcolor="window">
            <v:imagedata r:id="rId106" o:title=""/>
          </v:shape>
          <o:OLEObject Type="Embed" ProgID="Equation.3" ShapeID="_x0000_i1093" DrawAspect="Content" ObjectID="_1740050675" r:id="rId107"/>
        </w:object>
      </w:r>
      <w:r w:rsidRPr="00F23A87">
        <w:rPr>
          <w:rFonts w:ascii="Times New Roman" w:eastAsia="Times New Roman" w:hAnsi="Times New Roman" w:cs="Times New Roman"/>
          <w:snapToGrid w:val="0"/>
          <w:sz w:val="28"/>
          <w:szCs w:val="28"/>
          <w:lang w:bidi="en-US"/>
        </w:rPr>
        <w:t xml:space="preserve">—коефіцієнт тертя (при розрахунках </w:t>
      </w:r>
      <w:r w:rsidRPr="00F23A87">
        <w:rPr>
          <w:rFonts w:ascii="Times New Roman" w:eastAsia="Times New Roman" w:hAnsi="Times New Roman" w:cs="Times New Roman"/>
          <w:snapToGrid w:val="0"/>
          <w:sz w:val="28"/>
          <w:szCs w:val="28"/>
          <w:lang w:bidi="en-US"/>
        </w:rPr>
        <w:object w:dxaOrig="220" w:dyaOrig="300" w14:anchorId="29E6A216">
          <v:shape id="_x0000_i1094" type="#_x0000_t75" style="width:14.25pt;height:14.25pt" o:ole="" fillcolor="window">
            <v:imagedata r:id="rId108" o:title=""/>
          </v:shape>
          <o:OLEObject Type="Embed" ProgID="Equation.3" ShapeID="_x0000_i1094" DrawAspect="Content" ObjectID="_1740050676" r:id="rId109"/>
        </w:object>
      </w:r>
      <w:r w:rsidRPr="00F23A87">
        <w:rPr>
          <w:rFonts w:ascii="Times New Roman" w:eastAsia="Times New Roman" w:hAnsi="Times New Roman" w:cs="Times New Roman"/>
          <w:snapToGrid w:val="0"/>
          <w:sz w:val="28"/>
          <w:szCs w:val="28"/>
          <w:lang w:bidi="en-US"/>
        </w:rPr>
        <w:t>= 0,02. ..0.03);</w:t>
      </w:r>
    </w:p>
    <w:p w14:paraId="3E847E06" w14:textId="77777777" w:rsidR="00F85E4F" w:rsidRPr="00F23A87" w:rsidRDefault="00F85E4F" w:rsidP="0037244C">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object w:dxaOrig="340" w:dyaOrig="380" w14:anchorId="0FE4EBE7">
          <v:shape id="_x0000_i1095" type="#_x0000_t75" style="width:14.25pt;height:14.25pt" o:ole="" fillcolor="window">
            <v:imagedata r:id="rId110" o:title=""/>
          </v:shape>
          <o:OLEObject Type="Embed" ProgID="Equation.3" ShapeID="_x0000_i1095" DrawAspect="Content" ObjectID="_1740050677" r:id="rId111"/>
        </w:object>
      </w:r>
      <w:r w:rsidRPr="00F23A87">
        <w:rPr>
          <w:rFonts w:ascii="Times New Roman" w:eastAsia="Times New Roman" w:hAnsi="Times New Roman" w:cs="Times New Roman"/>
          <w:snapToGrid w:val="0"/>
          <w:sz w:val="28"/>
          <w:szCs w:val="28"/>
          <w:lang w:bidi="en-US"/>
        </w:rPr>
        <w:t>— коефіцієнт втрат напору в місцевих гідравлічних опорах трубо</w:t>
      </w:r>
      <w:r w:rsidRPr="00F23A87">
        <w:rPr>
          <w:rFonts w:ascii="Times New Roman" w:eastAsia="Times New Roman" w:hAnsi="Times New Roman" w:cs="Times New Roman"/>
          <w:snapToGrid w:val="0"/>
          <w:sz w:val="28"/>
          <w:szCs w:val="28"/>
          <w:lang w:bidi="en-US"/>
        </w:rPr>
        <w:softHyphen/>
        <w:t xml:space="preserve">проводу;                      </w:t>
      </w:r>
      <w:r w:rsidRPr="00F23A87">
        <w:rPr>
          <w:rFonts w:ascii="Times New Roman" w:eastAsia="Times New Roman" w:hAnsi="Times New Roman" w:cs="Times New Roman"/>
          <w:i/>
          <w:snapToGrid w:val="0"/>
          <w:sz w:val="28"/>
          <w:szCs w:val="28"/>
          <w:lang w:bidi="en-US"/>
        </w:rPr>
        <w:t>l, d</w:t>
      </w:r>
      <w:r w:rsidRPr="00F23A87">
        <w:rPr>
          <w:rFonts w:ascii="Times New Roman" w:eastAsia="Times New Roman" w:hAnsi="Times New Roman" w:cs="Times New Roman"/>
          <w:snapToGrid w:val="0"/>
          <w:sz w:val="28"/>
          <w:szCs w:val="28"/>
          <w:lang w:bidi="en-US"/>
        </w:rPr>
        <w:t xml:space="preserve"> — довжина і внутрішній діаметр трубопроводу.</w:t>
      </w:r>
    </w:p>
    <w:p w14:paraId="7BE3857E" w14:textId="77777777" w:rsidR="00F85E4F" w:rsidRPr="00F23A87" w:rsidRDefault="00F85E4F" w:rsidP="0037244C">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Втрати напору в пневмолініях при практичних розрахунках ви</w:t>
      </w:r>
      <w:r w:rsidRPr="00F23A87">
        <w:rPr>
          <w:rFonts w:ascii="Times New Roman" w:eastAsia="Times New Roman" w:hAnsi="Times New Roman" w:cs="Times New Roman"/>
          <w:snapToGrid w:val="0"/>
          <w:sz w:val="28"/>
          <w:szCs w:val="28"/>
          <w:lang w:bidi="en-US"/>
        </w:rPr>
        <w:softHyphen/>
        <w:t xml:space="preserve">ражають через коефіцієнт сумарних втрат </w:t>
      </w:r>
      <w:r w:rsidRPr="00F23A87">
        <w:rPr>
          <w:rFonts w:ascii="Times New Roman" w:eastAsia="Times New Roman" w:hAnsi="Times New Roman" w:cs="Times New Roman"/>
          <w:snapToGrid w:val="0"/>
          <w:sz w:val="28"/>
          <w:szCs w:val="28"/>
          <w:lang w:bidi="en-US"/>
        </w:rPr>
        <w:object w:dxaOrig="240" w:dyaOrig="340" w14:anchorId="5C3AC273">
          <v:shape id="_x0000_i1096" type="#_x0000_t75" style="width:14.25pt;height:14.25pt" o:ole="" fillcolor="window">
            <v:imagedata r:id="rId112" o:title=""/>
          </v:shape>
          <o:OLEObject Type="Embed" ProgID="Equation.3" ShapeID="_x0000_i1096" DrawAspect="Content" ObjectID="_1740050678" r:id="rId113"/>
        </w:object>
      </w:r>
      <w:r w:rsidRPr="00F23A87">
        <w:rPr>
          <w:rFonts w:ascii="Times New Roman" w:eastAsia="Times New Roman" w:hAnsi="Times New Roman" w:cs="Times New Roman"/>
          <w:snapToGrid w:val="0"/>
          <w:sz w:val="28"/>
          <w:szCs w:val="28"/>
          <w:lang w:bidi="en-US"/>
        </w:rPr>
        <w:t>, що є функцією показни</w:t>
      </w:r>
      <w:r w:rsidRPr="00F23A87">
        <w:rPr>
          <w:rFonts w:ascii="Times New Roman" w:eastAsia="Times New Roman" w:hAnsi="Times New Roman" w:cs="Times New Roman"/>
          <w:snapToGrid w:val="0"/>
          <w:sz w:val="28"/>
          <w:szCs w:val="28"/>
          <w:lang w:bidi="en-US"/>
        </w:rPr>
        <w:softHyphen/>
        <w:t>ка політропи п:</w:t>
      </w:r>
    </w:p>
    <w:p w14:paraId="62852064" w14:textId="621B351B" w:rsidR="00F85E4F" w:rsidRPr="00F23A87" w:rsidRDefault="0037244C"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object w:dxaOrig="1300" w:dyaOrig="660" w14:anchorId="5542A532">
          <v:shape id="_x0000_i1097" type="#_x0000_t75" style="width:64.5pt;height:36pt" o:ole="" fillcolor="window">
            <v:imagedata r:id="rId114" o:title=""/>
          </v:shape>
          <o:OLEObject Type="Embed" ProgID="Equation.3" ShapeID="_x0000_i1097" DrawAspect="Content" ObjectID="_1740050679" r:id="rId115"/>
        </w:object>
      </w:r>
      <w:r w:rsidR="00F85E4F" w:rsidRPr="00F23A87">
        <w:rPr>
          <w:rFonts w:ascii="Times New Roman" w:eastAsia="Times New Roman" w:hAnsi="Times New Roman" w:cs="Times New Roman"/>
          <w:snapToGrid w:val="0"/>
          <w:sz w:val="28"/>
          <w:szCs w:val="28"/>
          <w:lang w:bidi="en-US"/>
        </w:rPr>
        <w:t>.</w:t>
      </w:r>
      <w:r w:rsidR="00F85E4F" w:rsidRPr="00F23A87">
        <w:rPr>
          <w:rFonts w:ascii="Times New Roman" w:eastAsia="Times New Roman" w:hAnsi="Times New Roman" w:cs="Times New Roman"/>
          <w:snapToGrid w:val="0"/>
          <w:sz w:val="28"/>
          <w:szCs w:val="28"/>
          <w:lang w:bidi="en-US"/>
        </w:rPr>
        <w:tab/>
        <w:t xml:space="preserve">  </w:t>
      </w:r>
      <w:r w:rsidR="00F85E4F" w:rsidRPr="00F23A87">
        <w:rPr>
          <w:rFonts w:ascii="Times New Roman" w:eastAsia="Times New Roman" w:hAnsi="Times New Roman" w:cs="Times New Roman"/>
          <w:snapToGrid w:val="0"/>
          <w:sz w:val="28"/>
          <w:szCs w:val="28"/>
          <w:lang w:bidi="en-US"/>
        </w:rPr>
        <w:tab/>
      </w:r>
      <w:r w:rsidR="00F85E4F" w:rsidRPr="00F23A87">
        <w:rPr>
          <w:rFonts w:ascii="Times New Roman" w:eastAsia="Times New Roman" w:hAnsi="Times New Roman" w:cs="Times New Roman"/>
          <w:snapToGrid w:val="0"/>
          <w:sz w:val="28"/>
          <w:szCs w:val="28"/>
          <w:lang w:bidi="en-US"/>
        </w:rPr>
        <w:tab/>
      </w:r>
      <w:r>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t xml:space="preserve">       (1.7)</w:t>
      </w:r>
    </w:p>
    <w:p w14:paraId="283892A4" w14:textId="77777777" w:rsidR="00F85E4F" w:rsidRPr="00F23A87" w:rsidRDefault="00F85E4F" w:rsidP="00F23A87">
      <w:pPr>
        <w:widowControl w:val="0"/>
        <w:spacing w:after="0" w:line="360"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На практиці коефіцієнт  знаходять за формулою</w:t>
      </w:r>
    </w:p>
    <w:p w14:paraId="1D5E7027" w14:textId="48D137A8" w:rsidR="00F85E4F" w:rsidRPr="00F23A87" w:rsidRDefault="0037244C" w:rsidP="0037244C">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object w:dxaOrig="1320" w:dyaOrig="720" w14:anchorId="78C84CD2">
          <v:shape id="_x0000_i1098" type="#_x0000_t75" style="width:64.5pt;height:36pt" o:ole="" fillcolor="window">
            <v:imagedata r:id="rId116" o:title=""/>
          </v:shape>
          <o:OLEObject Type="Embed" ProgID="Equation.3" ShapeID="_x0000_i1098" DrawAspect="Content" ObjectID="_1740050680" r:id="rId117"/>
        </w:object>
      </w:r>
      <w:r w:rsidR="00F85E4F" w:rsidRPr="00F23A87">
        <w:rPr>
          <w:rFonts w:ascii="Times New Roman" w:eastAsia="Times New Roman" w:hAnsi="Times New Roman" w:cs="Times New Roman"/>
          <w:snapToGrid w:val="0"/>
          <w:sz w:val="28"/>
          <w:szCs w:val="28"/>
          <w:lang w:bidi="en-US"/>
        </w:rPr>
        <w:tab/>
      </w:r>
      <w:r>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t xml:space="preserve">  (1.8)</w:t>
      </w:r>
    </w:p>
    <w:p w14:paraId="4B014216" w14:textId="77777777" w:rsidR="00F85E4F" w:rsidRPr="00F23A87" w:rsidRDefault="00F85E4F" w:rsidP="0037244C">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де </w:t>
      </w:r>
      <w:r w:rsidRPr="00F23A87">
        <w:rPr>
          <w:rFonts w:ascii="Times New Roman" w:eastAsia="Times New Roman" w:hAnsi="Times New Roman" w:cs="Times New Roman"/>
          <w:snapToGrid w:val="0"/>
          <w:sz w:val="28"/>
          <w:szCs w:val="28"/>
          <w:lang w:bidi="en-US"/>
        </w:rPr>
        <w:object w:dxaOrig="1280" w:dyaOrig="760" w14:anchorId="37381671">
          <v:shape id="_x0000_i1099" type="#_x0000_t75" style="width:64.5pt;height:36pt" o:ole="" fillcolor="window">
            <v:imagedata r:id="rId118" o:title=""/>
          </v:shape>
          <o:OLEObject Type="Embed" ProgID="Equation.3" ShapeID="_x0000_i1099" DrawAspect="Content" ObjectID="_1740050681" r:id="rId119"/>
        </w:object>
      </w:r>
      <w:r w:rsidRPr="00F23A87">
        <w:rPr>
          <w:rFonts w:ascii="Times New Roman" w:eastAsia="Times New Roman" w:hAnsi="Times New Roman" w:cs="Times New Roman"/>
          <w:snapToGrid w:val="0"/>
          <w:sz w:val="28"/>
          <w:szCs w:val="28"/>
          <w:lang w:bidi="en-US"/>
        </w:rPr>
        <w:t xml:space="preserve"> — еквівалентна довжина пневмолінії, що являє собою суму фактичної довжини трубопроводу l і еквівалентних дов</w:t>
      </w:r>
      <w:r w:rsidRPr="00F23A87">
        <w:rPr>
          <w:rFonts w:ascii="Times New Roman" w:eastAsia="Times New Roman" w:hAnsi="Times New Roman" w:cs="Times New Roman"/>
          <w:snapToGrid w:val="0"/>
          <w:sz w:val="28"/>
          <w:szCs w:val="28"/>
          <w:lang w:bidi="en-US"/>
        </w:rPr>
        <w:softHyphen/>
        <w:t>жин трубопроводу того ж діаметра d, якими замінюються місцеві гідравлічні опори (звуження і розширення трубопроводу, вигини і повороти, зміни форми живого перерізу тощо) при умові рівності витрат напору по довжині еквівалентного трубопроводу фактичним місцевим втратам. Загальна втрата напору в пневмолінії в цьому випадку</w:t>
      </w:r>
    </w:p>
    <w:p w14:paraId="0A512F7F" w14:textId="5645E6EE" w:rsidR="00F85E4F" w:rsidRPr="00F23A87" w:rsidRDefault="0037244C" w:rsidP="0037244C">
      <w:pPr>
        <w:widowControl w:val="0"/>
        <w:spacing w:after="0" w:line="360" w:lineRule="auto"/>
        <w:ind w:right="-850"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5F598B">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object w:dxaOrig="960" w:dyaOrig="800" w14:anchorId="7DC1B427">
          <v:shape id="_x0000_i1100" type="#_x0000_t75" style="width:50.25pt;height:43.5pt" o:ole="" fillcolor="window">
            <v:imagedata r:id="rId120" o:title=""/>
          </v:shape>
          <o:OLEObject Type="Embed" ProgID="Equation.3" ShapeID="_x0000_i1100" DrawAspect="Content" ObjectID="_1740050682" r:id="rId121"/>
        </w:object>
      </w:r>
      <w:r w:rsidR="00F85E4F" w:rsidRPr="00F23A87">
        <w:rPr>
          <w:rFonts w:ascii="Times New Roman" w:eastAsia="Times New Roman" w:hAnsi="Times New Roman" w:cs="Times New Roman"/>
          <w:snapToGrid w:val="0"/>
          <w:sz w:val="28"/>
          <w:szCs w:val="28"/>
          <w:lang w:bidi="en-US"/>
        </w:rPr>
        <w:t>.</w:t>
      </w:r>
      <w:r w:rsidR="00F85E4F" w:rsidRPr="00F23A87">
        <w:rPr>
          <w:rFonts w:ascii="Times New Roman" w:eastAsia="Times New Roman" w:hAnsi="Times New Roman" w:cs="Times New Roman"/>
          <w:snapToGrid w:val="0"/>
          <w:sz w:val="28"/>
          <w:szCs w:val="28"/>
          <w:lang w:bidi="en-US"/>
        </w:rPr>
        <w:tab/>
      </w:r>
      <w:r w:rsidR="00F85E4F" w:rsidRPr="00F23A87">
        <w:rPr>
          <w:rFonts w:ascii="Times New Roman" w:eastAsia="Times New Roman" w:hAnsi="Times New Roman" w:cs="Times New Roman"/>
          <w:snapToGrid w:val="0"/>
          <w:sz w:val="28"/>
          <w:szCs w:val="28"/>
          <w:lang w:bidi="en-US"/>
        </w:rPr>
        <w:tab/>
        <w:t xml:space="preserve">   </w:t>
      </w:r>
      <w:r w:rsidR="005F598B">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w:t>
      </w:r>
      <w:r w:rsidR="005F598B">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w:t>
      </w:r>
      <w:r w:rsidR="00F85E4F" w:rsidRPr="00F23A87">
        <w:rPr>
          <w:rFonts w:ascii="Times New Roman" w:eastAsia="Times New Roman" w:hAnsi="Times New Roman" w:cs="Times New Roman"/>
          <w:snapToGrid w:val="0"/>
          <w:sz w:val="28"/>
          <w:szCs w:val="28"/>
          <w:lang w:bidi="en-US"/>
        </w:rPr>
        <w:t xml:space="preserve">   (1.9)</w:t>
      </w:r>
    </w:p>
    <w:p w14:paraId="6797C505" w14:textId="77777777" w:rsidR="00F85E4F" w:rsidRPr="00F23A87" w:rsidRDefault="00F85E4F" w:rsidP="0037244C">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При усталеному русі потоку повітря по трубопроводу пара</w:t>
      </w:r>
      <w:r w:rsidRPr="00F23A87">
        <w:rPr>
          <w:rFonts w:ascii="Times New Roman" w:eastAsia="Times New Roman" w:hAnsi="Times New Roman" w:cs="Times New Roman"/>
          <w:snapToGrid w:val="0"/>
          <w:sz w:val="28"/>
          <w:szCs w:val="28"/>
          <w:lang w:bidi="en-US"/>
        </w:rPr>
        <w:softHyphen/>
        <w:t>метри стану повітря змінюються, отже має місце термодинамічний процес, характер якого залежить від швидкості потоку, довжини тру</w:t>
      </w:r>
      <w:r w:rsidRPr="00F23A87">
        <w:rPr>
          <w:rFonts w:ascii="Times New Roman" w:eastAsia="Times New Roman" w:hAnsi="Times New Roman" w:cs="Times New Roman"/>
          <w:snapToGrid w:val="0"/>
          <w:sz w:val="28"/>
          <w:szCs w:val="28"/>
          <w:lang w:bidi="en-US"/>
        </w:rPr>
        <w:softHyphen/>
        <w:t>бопроводу і його гідравлічного опору, інтенсивності теплообміну із зовнішнім середовищем. При повільній течії повітря в довгому тру</w:t>
      </w:r>
      <w:r w:rsidRPr="00F23A87">
        <w:rPr>
          <w:rFonts w:ascii="Times New Roman" w:eastAsia="Times New Roman" w:hAnsi="Times New Roman" w:cs="Times New Roman"/>
          <w:snapToGrid w:val="0"/>
          <w:sz w:val="28"/>
          <w:szCs w:val="28"/>
          <w:lang w:bidi="en-US"/>
        </w:rPr>
        <w:softHyphen/>
        <w:t>бопроводі із значним гідравлічним опором термодинамічний процес близький до ізотермічного, при швидкій течії в короткому трубопро</w:t>
      </w:r>
      <w:r w:rsidRPr="00F23A87">
        <w:rPr>
          <w:rFonts w:ascii="Times New Roman" w:eastAsia="Times New Roman" w:hAnsi="Times New Roman" w:cs="Times New Roman"/>
          <w:snapToGrid w:val="0"/>
          <w:sz w:val="28"/>
          <w:szCs w:val="28"/>
          <w:lang w:bidi="en-US"/>
        </w:rPr>
        <w:softHyphen/>
        <w:t>воді — до адіабатного.</w:t>
      </w:r>
    </w:p>
    <w:p w14:paraId="446E3F43" w14:textId="77777777" w:rsidR="00F85E4F" w:rsidRPr="00F23A87" w:rsidRDefault="00F85E4F" w:rsidP="0037244C">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lastRenderedPageBreak/>
        <w:t>При неусталеному рухові потоку повітря всі процеси в пневмолініях ускладнюються через вплив сил пружності та інерції. Для спрощення розрахунків у цьому випадку використовують закономірно</w:t>
      </w:r>
      <w:r w:rsidRPr="00F23A87">
        <w:rPr>
          <w:rFonts w:ascii="Times New Roman" w:eastAsia="Times New Roman" w:hAnsi="Times New Roman" w:cs="Times New Roman"/>
          <w:snapToGrid w:val="0"/>
          <w:sz w:val="28"/>
          <w:szCs w:val="28"/>
          <w:lang w:bidi="en-US"/>
        </w:rPr>
        <w:softHyphen/>
        <w:t>сті, встановлені для усталеного руху, зокрема, рівняння Бернуллі. Це спричинює погрішності розрахунків, які прагнуть компенсувати за допомогою коефіцієнтів корекції.</w:t>
      </w:r>
    </w:p>
    <w:p w14:paraId="547DBD23" w14:textId="77777777" w:rsidR="00F85E4F" w:rsidRPr="00F23A87" w:rsidRDefault="00F85E4F" w:rsidP="0037244C">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Дія сил пружності в нестаціонару потоці особ</w:t>
      </w:r>
      <w:r w:rsidRPr="00F23A87">
        <w:rPr>
          <w:rFonts w:ascii="Times New Roman" w:eastAsia="Times New Roman" w:hAnsi="Times New Roman" w:cs="Times New Roman"/>
          <w:snapToGrid w:val="0"/>
          <w:sz w:val="28"/>
          <w:szCs w:val="28"/>
          <w:lang w:bidi="en-US"/>
        </w:rPr>
        <w:softHyphen/>
        <w:t>ливо вагома в початковій стадії його руху. Для їх врахування в теорії пневмоприводів прийнята така схема протікання стиснутого повітря в пневмолінії: при відкриванні пневморозподільника підведене до нього стиснуте повітря надходить до вихідної пневмолінії тільки після проходження по ній пружної хвилі тиску, котра створює перепади тиску між вхідним і всіма наступними перерізами лінії. Швидкість хвилі тиску є функцією пружності середовища. Для повітряного потоку</w:t>
      </w:r>
    </w:p>
    <w:p w14:paraId="76CDD2B6" w14:textId="77777777" w:rsidR="00F85E4F" w:rsidRDefault="00F85E4F" w:rsidP="0037244C">
      <w:pPr>
        <w:widowControl w:val="0"/>
        <w:spacing w:after="0" w:line="276" w:lineRule="auto"/>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вона може бути знайдена з виразу </w:t>
      </w:r>
      <w:r w:rsidRPr="0037244C">
        <w:rPr>
          <w:rFonts w:ascii="Times New Roman" w:eastAsia="Times New Roman" w:hAnsi="Times New Roman" w:cs="Times New Roman"/>
          <w:snapToGrid w:val="0"/>
          <w:sz w:val="44"/>
          <w:szCs w:val="44"/>
          <w:lang w:bidi="en-US"/>
        </w:rPr>
        <w:object w:dxaOrig="1180" w:dyaOrig="380" w14:anchorId="0B294AD6">
          <v:shape id="_x0000_i1101" type="#_x0000_t75" style="width:57.75pt;height:14.25pt" o:ole="" fillcolor="window">
            <v:imagedata r:id="rId122" o:title=""/>
          </v:shape>
          <o:OLEObject Type="Embed" ProgID="Equation.3" ShapeID="_x0000_i1101" DrawAspect="Content" ObjectID="_1740050683" r:id="rId123"/>
        </w:object>
      </w:r>
      <w:r w:rsidRPr="00F23A87">
        <w:rPr>
          <w:rFonts w:ascii="Times New Roman" w:eastAsia="Times New Roman" w:hAnsi="Times New Roman" w:cs="Times New Roman"/>
          <w:snapToGrid w:val="0"/>
          <w:sz w:val="28"/>
          <w:szCs w:val="28"/>
          <w:lang w:bidi="en-US"/>
        </w:rPr>
        <w:t>, м/с.</w:t>
      </w:r>
    </w:p>
    <w:p w14:paraId="29DC9208" w14:textId="77777777" w:rsidR="00B8639E" w:rsidRPr="00F23A87" w:rsidRDefault="00B8639E" w:rsidP="0037244C">
      <w:pPr>
        <w:widowControl w:val="0"/>
        <w:spacing w:after="0" w:line="276" w:lineRule="auto"/>
        <w:jc w:val="both"/>
        <w:rPr>
          <w:rFonts w:ascii="Times New Roman" w:eastAsia="Times New Roman" w:hAnsi="Times New Roman" w:cs="Times New Roman"/>
          <w:snapToGrid w:val="0"/>
          <w:sz w:val="28"/>
          <w:szCs w:val="28"/>
          <w:lang w:bidi="en-US"/>
        </w:rPr>
      </w:pPr>
    </w:p>
    <w:p w14:paraId="27CB1D28" w14:textId="77777777" w:rsidR="00B8639E" w:rsidRDefault="00E55978" w:rsidP="00B8639E">
      <w:pPr>
        <w:spacing w:before="240" w:after="60" w:line="360" w:lineRule="auto"/>
        <w:jc w:val="center"/>
        <w:outlineLvl w:val="4"/>
        <w:rPr>
          <w:rFonts w:ascii="Times New Roman" w:eastAsiaTheme="minorEastAsia" w:hAnsi="Times New Roman" w:cs="Times New Roman"/>
          <w:b/>
          <w:bCs/>
          <w:i/>
          <w:iCs/>
          <w:sz w:val="28"/>
          <w:szCs w:val="28"/>
          <w:lang w:val="ru-RU" w:bidi="en-US"/>
        </w:rPr>
      </w:pPr>
      <w:r w:rsidRPr="00F23A87">
        <w:rPr>
          <w:rFonts w:ascii="Times New Roman" w:eastAsiaTheme="minorEastAsia" w:hAnsi="Times New Roman" w:cs="Times New Roman"/>
          <w:b/>
          <w:bCs/>
          <w:i/>
          <w:iCs/>
          <w:sz w:val="28"/>
          <w:szCs w:val="28"/>
          <w:lang w:val="ru-RU" w:bidi="en-US"/>
        </w:rPr>
        <w:t>4</w:t>
      </w:r>
      <w:r w:rsidR="00F85E4F" w:rsidRPr="00F23A87">
        <w:rPr>
          <w:rFonts w:ascii="Times New Roman" w:eastAsiaTheme="minorEastAsia" w:hAnsi="Times New Roman" w:cs="Times New Roman"/>
          <w:b/>
          <w:bCs/>
          <w:i/>
          <w:iCs/>
          <w:sz w:val="28"/>
          <w:szCs w:val="28"/>
          <w:lang w:val="ru-RU" w:bidi="en-US"/>
        </w:rPr>
        <w:t>.2</w:t>
      </w:r>
      <w:r w:rsidR="00BA17CB">
        <w:rPr>
          <w:rFonts w:ascii="Times New Roman" w:eastAsiaTheme="minorEastAsia" w:hAnsi="Times New Roman" w:cs="Times New Roman"/>
          <w:b/>
          <w:bCs/>
          <w:i/>
          <w:iCs/>
          <w:sz w:val="28"/>
          <w:szCs w:val="28"/>
          <w:lang w:val="ru-RU" w:bidi="en-US"/>
        </w:rPr>
        <w:t xml:space="preserve">. </w:t>
      </w:r>
      <w:r w:rsidR="00F85E4F" w:rsidRPr="00F23A87">
        <w:rPr>
          <w:rFonts w:ascii="Times New Roman" w:eastAsiaTheme="minorEastAsia" w:hAnsi="Times New Roman" w:cs="Times New Roman"/>
          <w:b/>
          <w:bCs/>
          <w:i/>
          <w:iCs/>
          <w:sz w:val="28"/>
          <w:szCs w:val="28"/>
          <w:lang w:val="ru-RU" w:bidi="en-US"/>
        </w:rPr>
        <w:t>Рівняння швидкості руху повітря в трубопроводі</w:t>
      </w:r>
    </w:p>
    <w:p w14:paraId="0AB991AE" w14:textId="362A55C2" w:rsidR="00F85E4F" w:rsidRPr="00F23A87" w:rsidRDefault="00F85E4F" w:rsidP="00B8639E">
      <w:pPr>
        <w:spacing w:before="240" w:after="60" w:line="360" w:lineRule="auto"/>
        <w:ind w:firstLine="851"/>
        <w:jc w:val="both"/>
        <w:outlineLvl w:val="4"/>
        <w:rPr>
          <w:rFonts w:ascii="Times New Roman" w:eastAsia="Times New Roman" w:hAnsi="Times New Roman" w:cs="Times New Roman"/>
          <w:i/>
          <w:snapToGrid w:val="0"/>
          <w:sz w:val="28"/>
          <w:szCs w:val="28"/>
          <w:lang w:bidi="en-US"/>
        </w:rPr>
      </w:pPr>
      <w:r w:rsidRPr="00F23A87">
        <w:rPr>
          <w:rFonts w:ascii="Times New Roman" w:eastAsia="Times New Roman" w:hAnsi="Times New Roman" w:cs="Times New Roman"/>
          <w:snapToGrid w:val="0"/>
          <w:sz w:val="28"/>
          <w:szCs w:val="28"/>
          <w:lang w:bidi="en-US"/>
        </w:rPr>
        <w:t>Для встанов</w:t>
      </w:r>
      <w:r w:rsidRPr="00F23A87">
        <w:rPr>
          <w:rFonts w:ascii="Times New Roman" w:eastAsia="Times New Roman" w:hAnsi="Times New Roman" w:cs="Times New Roman"/>
          <w:snapToGrid w:val="0"/>
          <w:sz w:val="28"/>
          <w:szCs w:val="28"/>
          <w:lang w:bidi="en-US"/>
        </w:rPr>
        <w:softHyphen/>
        <w:t xml:space="preserve">лення залежності між параметрами стану повітря і швидкістю його руху в трубопроводі з відомим гідравлічним опором розглянемо випадок витікання стиснутого повітря із ресивера через короткий трубопровід у пневмокамеру з постійною і обмеженою місткістю (рис. 1.6). Параметри повітря в ресивері </w:t>
      </w:r>
      <w:r w:rsidRPr="00F23A87">
        <w:rPr>
          <w:rFonts w:ascii="Times New Roman" w:eastAsia="Times New Roman" w:hAnsi="Times New Roman" w:cs="Times New Roman"/>
          <w:snapToGrid w:val="0"/>
          <w:sz w:val="28"/>
          <w:szCs w:val="28"/>
          <w:lang w:bidi="en-US"/>
        </w:rPr>
        <w:object w:dxaOrig="1359" w:dyaOrig="380" w14:anchorId="4A28A139">
          <v:shape id="_x0000_i1102" type="#_x0000_t75" style="width:64.5pt;height:14.25pt" o:ole="" fillcolor="window">
            <v:imagedata r:id="rId124" o:title=""/>
          </v:shape>
          <o:OLEObject Type="Embed" ProgID="Equation.3" ShapeID="_x0000_i1102" DrawAspect="Content" ObjectID="_1740050684" r:id="rId125"/>
        </w:object>
      </w:r>
      <w:r w:rsidRPr="00F23A87">
        <w:rPr>
          <w:rFonts w:ascii="Times New Roman" w:eastAsia="Times New Roman" w:hAnsi="Times New Roman" w:cs="Times New Roman"/>
          <w:snapToGrid w:val="0"/>
          <w:sz w:val="28"/>
          <w:szCs w:val="28"/>
          <w:lang w:bidi="en-US"/>
        </w:rPr>
        <w:t>сталі. Поточні значення пара</w:t>
      </w:r>
      <w:r w:rsidRPr="00F23A87">
        <w:rPr>
          <w:rFonts w:ascii="Times New Roman" w:eastAsia="Times New Roman" w:hAnsi="Times New Roman" w:cs="Times New Roman"/>
          <w:snapToGrid w:val="0"/>
          <w:sz w:val="28"/>
          <w:szCs w:val="28"/>
          <w:lang w:bidi="en-US"/>
        </w:rPr>
        <w:softHyphen/>
        <w:t xml:space="preserve">метрів стану повітря в пневмокамері з об'ємом </w:t>
      </w:r>
      <w:r w:rsidRPr="00F23A87">
        <w:rPr>
          <w:rFonts w:ascii="Times New Roman" w:eastAsia="Times New Roman" w:hAnsi="Times New Roman" w:cs="Times New Roman"/>
          <w:i/>
          <w:snapToGrid w:val="0"/>
          <w:sz w:val="28"/>
          <w:szCs w:val="28"/>
          <w:lang w:bidi="en-US"/>
        </w:rPr>
        <w:t>V - р, Т і ρ.</w:t>
      </w:r>
    </w:p>
    <w:p w14:paraId="0C168706" w14:textId="77777777" w:rsidR="00F85E4F" w:rsidRPr="00F23A87" w:rsidRDefault="00F85E4F" w:rsidP="00AB072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Рівняння руху повітря у трубопроводі (рівняння Бернуллі в диференціальній формі) запишемо, виражаючи втрати напору </w:t>
      </w:r>
      <w:r w:rsidRPr="00F23A87">
        <w:rPr>
          <w:rFonts w:ascii="Times New Roman" w:eastAsia="Times New Roman" w:hAnsi="Times New Roman" w:cs="Times New Roman"/>
          <w:i/>
          <w:snapToGrid w:val="0"/>
          <w:sz w:val="28"/>
          <w:szCs w:val="28"/>
          <w:lang w:bidi="en-US"/>
        </w:rPr>
        <w:t>d</w:t>
      </w:r>
      <w:r w:rsidRPr="00F23A87">
        <w:rPr>
          <w:rFonts w:ascii="Times New Roman" w:eastAsia="Times New Roman" w:hAnsi="Times New Roman" w:cs="Times New Roman"/>
          <w:i/>
          <w:snapToGrid w:val="0"/>
          <w:sz w:val="28"/>
          <w:szCs w:val="28"/>
          <w:vertAlign w:val="subscript"/>
          <w:lang w:bidi="en-US"/>
        </w:rPr>
        <w:t>h</w:t>
      </w:r>
      <w:r w:rsidRPr="00F23A87">
        <w:rPr>
          <w:rFonts w:ascii="Times New Roman" w:eastAsia="Times New Roman" w:hAnsi="Times New Roman" w:cs="Times New Roman"/>
          <w:snapToGrid w:val="0"/>
          <w:sz w:val="28"/>
          <w:szCs w:val="28"/>
          <w:lang w:bidi="en-US"/>
        </w:rPr>
        <w:t xml:space="preserve"> через коефіцієнт сумарних втрат </w:t>
      </w:r>
      <w:r w:rsidRPr="00F23A87">
        <w:rPr>
          <w:rFonts w:ascii="Times New Roman" w:eastAsia="Times New Roman" w:hAnsi="Times New Roman" w:cs="Times New Roman"/>
          <w:snapToGrid w:val="0"/>
          <w:sz w:val="28"/>
          <w:szCs w:val="28"/>
          <w:lang w:bidi="en-US"/>
        </w:rPr>
        <w:object w:dxaOrig="240" w:dyaOrig="340" w14:anchorId="13BDEB5D">
          <v:shape id="_x0000_i1103" type="#_x0000_t75" style="width:14.25pt;height:14.25pt" o:ole="" fillcolor="window">
            <v:imagedata r:id="rId126" o:title=""/>
          </v:shape>
          <o:OLEObject Type="Embed" ProgID="Equation.3" ShapeID="_x0000_i1103" DrawAspect="Content" ObjectID="_1740050685" r:id="rId127"/>
        </w:object>
      </w:r>
      <w:r w:rsidRPr="00F23A87">
        <w:rPr>
          <w:rFonts w:ascii="Times New Roman" w:eastAsia="Times New Roman" w:hAnsi="Times New Roman" w:cs="Times New Roman"/>
          <w:snapToGrid w:val="0"/>
          <w:sz w:val="28"/>
          <w:szCs w:val="28"/>
          <w:lang w:bidi="en-US"/>
        </w:rPr>
        <w:t>:</w:t>
      </w:r>
    </w:p>
    <w:p w14:paraId="5746973E" w14:textId="77777777" w:rsidR="00F85E4F" w:rsidRPr="00F23A87" w:rsidRDefault="00F85E4F"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object w:dxaOrig="3140" w:dyaOrig="859" w14:anchorId="77FB1896">
          <v:shape id="_x0000_i1104" type="#_x0000_t75" style="width:158.25pt;height:43.5pt" o:ole="" fillcolor="window">
            <v:imagedata r:id="rId128" o:title=""/>
          </v:shape>
          <o:OLEObject Type="Embed" ProgID="Equation.3" ShapeID="_x0000_i1104" DrawAspect="Content" ObjectID="_1740050686" r:id="rId129"/>
        </w:object>
      </w:r>
      <w:r w:rsidRPr="00F23A87">
        <w:rPr>
          <w:rFonts w:ascii="Times New Roman" w:eastAsia="Times New Roman" w:hAnsi="Times New Roman" w:cs="Times New Roman"/>
          <w:snapToGrid w:val="0"/>
          <w:sz w:val="28"/>
          <w:szCs w:val="28"/>
          <w:lang w:bidi="en-US"/>
        </w:rPr>
        <w:t>.</w:t>
      </w:r>
    </w:p>
    <w:p w14:paraId="4A2509DA" w14:textId="77777777" w:rsidR="00F85E4F" w:rsidRPr="00F23A87" w:rsidRDefault="00F85E4F" w:rsidP="00AB072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Вважаючи процес політропним, підставимо значення </w:t>
      </w:r>
      <w:r w:rsidRPr="00F23A87">
        <w:rPr>
          <w:rFonts w:ascii="Times New Roman" w:eastAsia="Times New Roman" w:hAnsi="Times New Roman" w:cs="Times New Roman"/>
          <w:snapToGrid w:val="0"/>
          <w:sz w:val="28"/>
          <w:szCs w:val="28"/>
          <w:lang w:bidi="en-US"/>
        </w:rPr>
        <w:object w:dxaOrig="240" w:dyaOrig="340" w14:anchorId="76EB2F78">
          <v:shape id="_x0000_i1105" type="#_x0000_t75" style="width:14.25pt;height:14.25pt" o:ole="" fillcolor="window">
            <v:imagedata r:id="rId130" o:title=""/>
          </v:shape>
          <o:OLEObject Type="Embed" ProgID="Equation.3" ShapeID="_x0000_i1105" DrawAspect="Content" ObjectID="_1740050687" r:id="rId131"/>
        </w:object>
      </w:r>
      <w:r w:rsidRPr="00F23A87">
        <w:rPr>
          <w:rFonts w:ascii="Times New Roman" w:eastAsia="Times New Roman" w:hAnsi="Times New Roman" w:cs="Times New Roman"/>
          <w:snapToGrid w:val="0"/>
          <w:sz w:val="28"/>
          <w:szCs w:val="28"/>
          <w:lang w:bidi="en-US"/>
        </w:rPr>
        <w:t xml:space="preserve"> із форму</w:t>
      </w:r>
      <w:r w:rsidRPr="00F23A87">
        <w:rPr>
          <w:rFonts w:ascii="Times New Roman" w:eastAsia="Times New Roman" w:hAnsi="Times New Roman" w:cs="Times New Roman"/>
          <w:snapToGrid w:val="0"/>
          <w:sz w:val="28"/>
          <w:szCs w:val="28"/>
          <w:lang w:bidi="en-US"/>
        </w:rPr>
        <w:softHyphen/>
        <w:t>ли (1.7) і після перетворень проінтегруємо рівняння на дільниці між перерізом ресивера і перерізом трубопроводу на вході в пнев</w:t>
      </w:r>
      <w:r w:rsidRPr="00F23A87">
        <w:rPr>
          <w:rFonts w:ascii="Times New Roman" w:eastAsia="Times New Roman" w:hAnsi="Times New Roman" w:cs="Times New Roman"/>
          <w:snapToGrid w:val="0"/>
          <w:sz w:val="28"/>
          <w:szCs w:val="28"/>
          <w:lang w:bidi="en-US"/>
        </w:rPr>
        <w:softHyphen/>
        <w:t>мокамеру:</w:t>
      </w:r>
    </w:p>
    <w:p w14:paraId="09F7D25B" w14:textId="77777777" w:rsidR="00F85E4F" w:rsidRPr="00F23A87" w:rsidRDefault="00F85E4F"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object w:dxaOrig="3200" w:dyaOrig="1780" w14:anchorId="37890DE6">
          <v:shape id="_x0000_i1106" type="#_x0000_t75" style="width:158.25pt;height:86.25pt" o:ole="" fillcolor="window">
            <v:imagedata r:id="rId132" o:title=""/>
          </v:shape>
          <o:OLEObject Type="Embed" ProgID="Equation.3" ShapeID="_x0000_i1106" DrawAspect="Content" ObjectID="_1740050688" r:id="rId133"/>
        </w:object>
      </w:r>
    </w:p>
    <w:p w14:paraId="034D9E97" w14:textId="77777777" w:rsidR="00F85E4F" w:rsidRPr="00F23A87" w:rsidRDefault="00F85E4F" w:rsidP="00AB072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lastRenderedPageBreak/>
        <w:t xml:space="preserve">Значення інтеграла </w:t>
      </w:r>
      <w:r w:rsidRPr="00F23A87">
        <w:rPr>
          <w:rFonts w:ascii="Times New Roman" w:eastAsia="Times New Roman" w:hAnsi="Times New Roman" w:cs="Times New Roman"/>
          <w:snapToGrid w:val="0"/>
          <w:sz w:val="28"/>
          <w:szCs w:val="28"/>
          <w:lang w:bidi="en-US"/>
        </w:rPr>
        <w:object w:dxaOrig="720" w:dyaOrig="920" w14:anchorId="1FE6FB69">
          <v:shape id="_x0000_i1107" type="#_x0000_t75" style="width:36pt;height:43.5pt" o:ole="" fillcolor="window">
            <v:imagedata r:id="rId134" o:title=""/>
          </v:shape>
          <o:OLEObject Type="Embed" ProgID="Equation.3" ShapeID="_x0000_i1107" DrawAspect="Content" ObjectID="_1740050689" r:id="rId135"/>
        </w:object>
      </w:r>
      <w:r w:rsidRPr="00F23A87">
        <w:rPr>
          <w:rFonts w:ascii="Times New Roman" w:eastAsia="Times New Roman" w:hAnsi="Times New Roman" w:cs="Times New Roman"/>
          <w:snapToGrid w:val="0"/>
          <w:sz w:val="28"/>
          <w:szCs w:val="28"/>
          <w:lang w:bidi="en-US"/>
        </w:rPr>
        <w:t xml:space="preserve"> знайдемо, скориставшись рівняннями політропи </w:t>
      </w:r>
      <w:r w:rsidRPr="00F23A87">
        <w:rPr>
          <w:rFonts w:ascii="Times New Roman" w:eastAsia="Times New Roman" w:hAnsi="Times New Roman" w:cs="Times New Roman"/>
          <w:snapToGrid w:val="0"/>
          <w:sz w:val="28"/>
          <w:szCs w:val="28"/>
          <w:lang w:bidi="en-US"/>
        </w:rPr>
        <w:object w:dxaOrig="1780" w:dyaOrig="440" w14:anchorId="7B47B03A">
          <v:shape id="_x0000_i1108" type="#_x0000_t75" style="width:86.25pt;height:21.75pt" o:ole="" fillcolor="window">
            <v:imagedata r:id="rId136" o:title=""/>
          </v:shape>
          <o:OLEObject Type="Embed" ProgID="Equation.3" ShapeID="_x0000_i1108" DrawAspect="Content" ObjectID="_1740050690" r:id="rId137"/>
        </w:object>
      </w:r>
      <w:r w:rsidRPr="00F23A87">
        <w:rPr>
          <w:rFonts w:ascii="Times New Roman" w:eastAsia="Times New Roman" w:hAnsi="Times New Roman" w:cs="Times New Roman"/>
          <w:snapToGrid w:val="0"/>
          <w:sz w:val="28"/>
          <w:szCs w:val="28"/>
          <w:lang w:bidi="en-US"/>
        </w:rPr>
        <w:t xml:space="preserve"> і стан</w:t>
      </w:r>
      <w:r w:rsidRPr="00F23A87">
        <w:rPr>
          <w:rFonts w:ascii="Times New Roman" w:eastAsia="Times New Roman" w:hAnsi="Times New Roman" w:cs="Times New Roman"/>
          <w:snapToGrid w:val="0"/>
          <w:sz w:val="28"/>
          <w:szCs w:val="28"/>
          <w:lang w:val="ru-RU" w:bidi="en-US"/>
        </w:rPr>
        <w:t>м</w:t>
      </w:r>
      <w:r w:rsidRPr="00F23A87">
        <w:rPr>
          <w:rFonts w:ascii="Times New Roman" w:eastAsia="Times New Roman" w:hAnsi="Times New Roman" w:cs="Times New Roman"/>
          <w:snapToGrid w:val="0"/>
          <w:sz w:val="28"/>
          <w:szCs w:val="28"/>
          <w:lang w:bidi="en-US"/>
        </w:rPr>
        <w:t xml:space="preserve">у повітря </w:t>
      </w:r>
      <w:r w:rsidRPr="00F23A87">
        <w:rPr>
          <w:rFonts w:ascii="Times New Roman" w:eastAsia="Times New Roman" w:hAnsi="Times New Roman" w:cs="Times New Roman"/>
          <w:snapToGrid w:val="0"/>
          <w:sz w:val="28"/>
          <w:szCs w:val="28"/>
          <w:lang w:bidi="en-US"/>
        </w:rPr>
        <w:object w:dxaOrig="1400" w:dyaOrig="380" w14:anchorId="08408D0C">
          <v:shape id="_x0000_i1109" type="#_x0000_t75" style="width:1in;height:14.25pt" o:ole="" fillcolor="window">
            <v:imagedata r:id="rId138" o:title=""/>
          </v:shape>
          <o:OLEObject Type="Embed" ProgID="Equation.3" ShapeID="_x0000_i1109" DrawAspect="Content" ObjectID="_1740050691" r:id="rId139"/>
        </w:object>
      </w:r>
      <w:r w:rsidRPr="00F23A87">
        <w:rPr>
          <w:rFonts w:ascii="Times New Roman" w:eastAsia="Times New Roman" w:hAnsi="Times New Roman" w:cs="Times New Roman"/>
          <w:snapToGrid w:val="0"/>
          <w:sz w:val="28"/>
          <w:szCs w:val="28"/>
          <w:lang w:bidi="en-US"/>
        </w:rPr>
        <w:t>або</w:t>
      </w:r>
      <w:r w:rsidRPr="00F23A87">
        <w:rPr>
          <w:rFonts w:ascii="Times New Roman" w:eastAsia="Times New Roman" w:hAnsi="Times New Roman" w:cs="Times New Roman"/>
          <w:snapToGrid w:val="0"/>
          <w:sz w:val="28"/>
          <w:szCs w:val="28"/>
          <w:lang w:bidi="en-US"/>
        </w:rPr>
        <w:object w:dxaOrig="1620" w:dyaOrig="380" w14:anchorId="2F6FAF19">
          <v:shape id="_x0000_i1110" type="#_x0000_t75" style="width:79.5pt;height:14.25pt" o:ole="" fillcolor="window">
            <v:imagedata r:id="rId140" o:title=""/>
          </v:shape>
          <o:OLEObject Type="Embed" ProgID="Equation.3" ShapeID="_x0000_i1110" DrawAspect="Content" ObjectID="_1740050692" r:id="rId141"/>
        </w:object>
      </w:r>
      <w:r w:rsidRPr="00F23A87">
        <w:rPr>
          <w:rFonts w:ascii="Times New Roman" w:eastAsia="Times New Roman" w:hAnsi="Times New Roman" w:cs="Times New Roman"/>
          <w:snapToGrid w:val="0"/>
          <w:sz w:val="28"/>
          <w:szCs w:val="28"/>
          <w:lang w:bidi="en-US"/>
        </w:rPr>
        <w:t>.</w:t>
      </w:r>
    </w:p>
    <w:p w14:paraId="7D5CFC48" w14:textId="77777777" w:rsidR="00F85E4F" w:rsidRPr="002E1201" w:rsidRDefault="00FA1E1C"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m:oMath>
        <m:nary>
          <m:naryPr>
            <m:limLoc m:val="undOvr"/>
            <m:ctrlPr>
              <w:rPr>
                <w:rFonts w:ascii="Cambria Math" w:eastAsia="Times New Roman" w:hAnsi="Cambria Math" w:cs="Times New Roman"/>
                <w:i/>
                <w:snapToGrid w:val="0"/>
                <w:sz w:val="28"/>
                <w:szCs w:val="28"/>
                <w:lang w:bidi="en-US"/>
              </w:rPr>
            </m:ctrlPr>
          </m:naryPr>
          <m:sub>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Sub>
          </m:sub>
          <m:sup>
            <m:r>
              <w:rPr>
                <w:rFonts w:ascii="Cambria Math" w:eastAsia="Times New Roman" w:hAnsi="Cambria Math" w:cs="Times New Roman"/>
                <w:snapToGrid w:val="0"/>
                <w:sz w:val="28"/>
                <w:szCs w:val="28"/>
                <w:lang w:bidi="en-US"/>
              </w:rPr>
              <m:t>p</m:t>
            </m:r>
          </m:sup>
          <m:e>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dp</m:t>
                </m:r>
              </m:num>
              <m:den>
                <m:r>
                  <w:rPr>
                    <w:rFonts w:ascii="Cambria Math" w:eastAsia="Times New Roman" w:hAnsi="Cambria Math" w:cs="Times New Roman"/>
                    <w:i/>
                    <w:snapToGrid w:val="0"/>
                    <w:position w:val="-10"/>
                    <w:sz w:val="28"/>
                    <w:szCs w:val="28"/>
                    <w:lang w:bidi="en-US"/>
                  </w:rPr>
                  <w:object w:dxaOrig="240" w:dyaOrig="260" w14:anchorId="4E028258">
                    <v:shape id="_x0000_i1451" type="#_x0000_t75" style="width:14.25pt;height:14.25pt" o:ole="">
                      <v:imagedata r:id="rId142" o:title=""/>
                    </v:shape>
                    <o:OLEObject Type="Embed" ProgID="Equation.3" ShapeID="_x0000_i1451" DrawAspect="Content" ObjectID="_1740050693" r:id="rId143"/>
                  </w:object>
                </m:r>
                <m:r>
                  <w:rPr>
                    <w:rFonts w:ascii="Cambria Math" w:eastAsia="Times New Roman" w:hAnsi="Cambria Math" w:cs="Times New Roman"/>
                    <w:i/>
                    <w:snapToGrid w:val="0"/>
                    <w:position w:val="-10"/>
                    <w:sz w:val="28"/>
                    <w:szCs w:val="28"/>
                    <w:lang w:bidi="en-US"/>
                  </w:rPr>
                  <w:object w:dxaOrig="180" w:dyaOrig="340" w14:anchorId="514F36FF">
                    <v:shape id="_x0000_i1452" type="#_x0000_t75" style="width:7.5pt;height:14.25pt" o:ole="">
                      <v:imagedata r:id="rId144" o:title=""/>
                    </v:shape>
                    <o:OLEObject Type="Embed" ProgID="Equation.3" ShapeID="_x0000_i1452" DrawAspect="Content" ObjectID="_1740050694" r:id="rId145"/>
                  </w:object>
                </m:r>
              </m:den>
            </m:f>
          </m:e>
        </m:nary>
        <m:r>
          <w:rPr>
            <w:rFonts w:ascii="Cambria Math" w:eastAsia="Times New Roman" w:hAnsi="Cambria Math" w:cs="Times New Roman"/>
            <w:snapToGrid w:val="0"/>
            <w:sz w:val="28"/>
            <w:szCs w:val="28"/>
            <w:lang w:bidi="en-US"/>
          </w:rPr>
          <m:t>=</m:t>
        </m:r>
        <m:nary>
          <m:naryPr>
            <m:limLoc m:val="subSup"/>
            <m:ctrlPr>
              <w:rPr>
                <w:rFonts w:ascii="Cambria Math" w:eastAsia="Times New Roman" w:hAnsi="Cambria Math" w:cs="Times New Roman"/>
                <w:i/>
                <w:snapToGrid w:val="0"/>
                <w:sz w:val="28"/>
                <w:szCs w:val="28"/>
                <w:lang w:bidi="en-US"/>
              </w:rPr>
            </m:ctrlPr>
          </m:naryPr>
          <m:sub>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Sub>
          </m:sub>
          <m:sup>
            <m:r>
              <w:rPr>
                <w:rFonts w:ascii="Cambria Math" w:eastAsia="Times New Roman" w:hAnsi="Cambria Math" w:cs="Times New Roman"/>
                <w:snapToGrid w:val="0"/>
                <w:sz w:val="28"/>
                <w:szCs w:val="28"/>
                <w:lang w:bidi="en-US"/>
              </w:rPr>
              <m:t>p</m:t>
            </m:r>
          </m:sup>
          <m:e>
            <m:f>
              <m:fPr>
                <m:ctrlPr>
                  <w:rPr>
                    <w:rFonts w:ascii="Cambria Math" w:eastAsia="Times New Roman" w:hAnsi="Cambria Math" w:cs="Times New Roman"/>
                    <w:i/>
                    <w:snapToGrid w:val="0"/>
                    <w:sz w:val="28"/>
                    <w:szCs w:val="28"/>
                    <w:lang w:bidi="en-US"/>
                  </w:rPr>
                </m:ctrlPr>
              </m:fPr>
              <m:num>
                <m:sSup>
                  <m:sSupPr>
                    <m:ctrlPr>
                      <w:rPr>
                        <w:rFonts w:ascii="Cambria Math" w:eastAsia="Times New Roman" w:hAnsi="Cambria Math" w:cs="Times New Roman"/>
                        <w:i/>
                        <w:snapToGrid w:val="0"/>
                        <w:sz w:val="28"/>
                        <w:szCs w:val="28"/>
                        <w:lang w:bidi="en-US"/>
                      </w:rPr>
                    </m:ctrlPr>
                  </m:sSupPr>
                  <m:e>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Sub>
                  </m:e>
                  <m:sup>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1</m:t>
                        </m:r>
                      </m:num>
                      <m:den>
                        <m:r>
                          <w:rPr>
                            <w:rFonts w:ascii="Cambria Math" w:eastAsia="Times New Roman" w:hAnsi="Cambria Math" w:cs="Times New Roman"/>
                            <w:snapToGrid w:val="0"/>
                            <w:sz w:val="28"/>
                            <w:szCs w:val="28"/>
                            <w:lang w:bidi="en-US"/>
                          </w:rPr>
                          <m:t>n</m:t>
                        </m:r>
                      </m:den>
                    </m:f>
                  </m:sup>
                </m:sSup>
                <m:sSup>
                  <m:sSupPr>
                    <m:ctrlPr>
                      <w:rPr>
                        <w:rFonts w:ascii="Cambria Math" w:eastAsia="Times New Roman" w:hAnsi="Cambria Math" w:cs="Times New Roman"/>
                        <w:i/>
                        <w:snapToGrid w:val="0"/>
                        <w:sz w:val="28"/>
                        <w:szCs w:val="28"/>
                        <w:lang w:bidi="en-US"/>
                      </w:rPr>
                    </m:ctrlPr>
                  </m:sSupPr>
                  <m:e>
                    <m:r>
                      <w:rPr>
                        <w:rFonts w:ascii="Cambria Math" w:eastAsia="Times New Roman" w:hAnsi="Cambria Math" w:cs="Times New Roman"/>
                        <w:snapToGrid w:val="0"/>
                        <w:sz w:val="28"/>
                        <w:szCs w:val="28"/>
                        <w:lang w:bidi="en-US"/>
                      </w:rPr>
                      <m:t>p</m:t>
                    </m:r>
                  </m:e>
                  <m:sup>
                    <m:r>
                      <w:rPr>
                        <w:rFonts w:ascii="Cambria Math" w:eastAsia="Times New Roman" w:hAnsi="Cambria Math" w:cs="Times New Roman"/>
                        <w:snapToGrid w:val="0"/>
                        <w:sz w:val="28"/>
                        <w:szCs w:val="28"/>
                        <w:lang w:bidi="en-US"/>
                      </w:rPr>
                      <m:t>-</m:t>
                    </m:r>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1</m:t>
                        </m:r>
                      </m:num>
                      <m:den>
                        <m:r>
                          <w:rPr>
                            <w:rFonts w:ascii="Cambria Math" w:eastAsia="Times New Roman" w:hAnsi="Cambria Math" w:cs="Times New Roman"/>
                            <w:snapToGrid w:val="0"/>
                            <w:sz w:val="28"/>
                            <w:szCs w:val="28"/>
                            <w:lang w:bidi="en-US"/>
                          </w:rPr>
                          <m:t>n</m:t>
                        </m:r>
                      </m:den>
                    </m:f>
                  </m:sup>
                </m:sSup>
              </m:num>
              <m:den>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i/>
                        <w:snapToGrid w:val="0"/>
                        <w:position w:val="-10"/>
                        <w:sz w:val="28"/>
                        <w:szCs w:val="28"/>
                        <w:lang w:bidi="en-US"/>
                      </w:rPr>
                      <w:object w:dxaOrig="240" w:dyaOrig="260" w14:anchorId="15531CEC">
                        <v:shape id="_x0000_i1453" type="#_x0000_t75" style="width:14.25pt;height:14.25pt" o:ole="">
                          <v:imagedata r:id="rId146" o:title=""/>
                        </v:shape>
                        <o:OLEObject Type="Embed" ProgID="Equation.3" ShapeID="_x0000_i1453" DrawAspect="Content" ObjectID="_1740050695" r:id="rId147"/>
                      </w:object>
                    </m:r>
                  </m:e>
                  <m:sub>
                    <m:r>
                      <w:rPr>
                        <w:rFonts w:ascii="Cambria Math" w:eastAsia="Times New Roman" w:hAnsi="Cambria Math" w:cs="Times New Roman"/>
                        <w:snapToGrid w:val="0"/>
                        <w:sz w:val="28"/>
                        <w:szCs w:val="28"/>
                        <w:lang w:bidi="en-US"/>
                      </w:rPr>
                      <m:t>м</m:t>
                    </m:r>
                  </m:sub>
                </m:sSub>
              </m:den>
            </m:f>
          </m:e>
        </m:nary>
      </m:oMath>
      <w:r w:rsidR="00F85E4F" w:rsidRPr="00F23A87">
        <w:rPr>
          <w:rFonts w:ascii="Times New Roman" w:eastAsia="Times New Roman" w:hAnsi="Times New Roman" w:cs="Times New Roman"/>
          <w:snapToGrid w:val="0"/>
          <w:sz w:val="28"/>
          <w:szCs w:val="28"/>
          <w:lang w:bidi="en-US"/>
        </w:rPr>
        <w:t xml:space="preserve"> </w:t>
      </w:r>
      <m:oMath>
        <m:r>
          <w:rPr>
            <w:rFonts w:ascii="Cambria Math" w:eastAsia="Times New Roman" w:hAnsi="Cambria Math" w:cs="Times New Roman"/>
            <w:snapToGrid w:val="0"/>
            <w:sz w:val="28"/>
            <w:szCs w:val="28"/>
            <w:lang w:bidi="en-US"/>
          </w:rPr>
          <m:t>dp=</m:t>
        </m:r>
        <m:f>
          <m:fPr>
            <m:ctrlPr>
              <w:rPr>
                <w:rFonts w:ascii="Cambria Math" w:eastAsia="Times New Roman" w:hAnsi="Cambria Math" w:cs="Times New Roman"/>
                <w:i/>
                <w:snapToGrid w:val="0"/>
                <w:sz w:val="28"/>
                <w:szCs w:val="28"/>
                <w:lang w:bidi="en-US"/>
              </w:rPr>
            </m:ctrlPr>
          </m:fPr>
          <m:num>
            <m:sSubSup>
              <m:sSubSupPr>
                <m:ctrlPr>
                  <w:rPr>
                    <w:rFonts w:ascii="Cambria Math" w:eastAsia="Times New Roman" w:hAnsi="Cambria Math" w:cs="Times New Roman"/>
                    <w:i/>
                    <w:snapToGrid w:val="0"/>
                    <w:sz w:val="28"/>
                    <w:szCs w:val="28"/>
                    <w:lang w:bidi="en-US"/>
                  </w:rPr>
                </m:ctrlPr>
              </m:sSubSup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up>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1</m:t>
                    </m:r>
                  </m:num>
                  <m:den>
                    <m:r>
                      <w:rPr>
                        <w:rFonts w:ascii="Cambria Math" w:eastAsia="Times New Roman" w:hAnsi="Cambria Math" w:cs="Times New Roman"/>
                        <w:snapToGrid w:val="0"/>
                        <w:sz w:val="28"/>
                        <w:szCs w:val="28"/>
                        <w:lang w:bidi="en-US"/>
                      </w:rPr>
                      <m:t>n</m:t>
                    </m:r>
                  </m:den>
                </m:f>
              </m:sup>
            </m:sSubSup>
          </m:num>
          <m:den>
            <m:r>
              <w:rPr>
                <w:rFonts w:ascii="Cambria Math" w:eastAsia="Times New Roman" w:hAnsi="Cambria Math" w:cs="Times New Roman"/>
                <w:i/>
                <w:snapToGrid w:val="0"/>
                <w:position w:val="-10"/>
                <w:sz w:val="28"/>
                <w:szCs w:val="28"/>
                <w:lang w:bidi="en-US"/>
              </w:rPr>
              <w:object w:dxaOrig="240" w:dyaOrig="260" w14:anchorId="6D5B45B1">
                <v:shape id="_x0000_i1454" type="#_x0000_t75" style="width:14.25pt;height:14.25pt" o:ole="">
                  <v:imagedata r:id="rId148" o:title=""/>
                </v:shape>
                <o:OLEObject Type="Embed" ProgID="Equation.3" ShapeID="_x0000_i1454" DrawAspect="Content" ObjectID="_1740050696" r:id="rId149"/>
              </w:object>
            </m:r>
          </m:den>
        </m:f>
        <m:nary>
          <m:naryPr>
            <m:limLoc m:val="undOvr"/>
            <m:ctrlPr>
              <w:rPr>
                <w:rFonts w:ascii="Cambria Math" w:eastAsia="Times New Roman" w:hAnsi="Cambria Math" w:cs="Times New Roman"/>
                <w:i/>
                <w:snapToGrid w:val="0"/>
                <w:sz w:val="28"/>
                <w:szCs w:val="28"/>
                <w:lang w:bidi="en-US"/>
              </w:rPr>
            </m:ctrlPr>
          </m:naryPr>
          <m:sub>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Sub>
          </m:sub>
          <m:sup>
            <m:r>
              <w:rPr>
                <w:rFonts w:ascii="Cambria Math" w:eastAsia="Times New Roman" w:hAnsi="Cambria Math" w:cs="Times New Roman"/>
                <w:snapToGrid w:val="0"/>
                <w:sz w:val="28"/>
                <w:szCs w:val="28"/>
                <w:lang w:bidi="en-US"/>
              </w:rPr>
              <m:t>p</m:t>
            </m:r>
          </m:sup>
          <m:e>
            <m:sSup>
              <m:sSupPr>
                <m:ctrlPr>
                  <w:rPr>
                    <w:rFonts w:ascii="Cambria Math" w:eastAsia="Times New Roman" w:hAnsi="Cambria Math" w:cs="Times New Roman"/>
                    <w:i/>
                    <w:snapToGrid w:val="0"/>
                    <w:sz w:val="28"/>
                    <w:szCs w:val="28"/>
                    <w:lang w:bidi="en-US"/>
                  </w:rPr>
                </m:ctrlPr>
              </m:sSupPr>
              <m:e>
                <m:r>
                  <w:rPr>
                    <w:rFonts w:ascii="Cambria Math" w:eastAsia="Times New Roman" w:hAnsi="Cambria Math" w:cs="Times New Roman"/>
                    <w:snapToGrid w:val="0"/>
                    <w:sz w:val="28"/>
                    <w:szCs w:val="28"/>
                    <w:lang w:bidi="en-US"/>
                  </w:rPr>
                  <m:t>p</m:t>
                </m:r>
              </m:e>
              <m:sup>
                <m:r>
                  <w:rPr>
                    <w:rFonts w:ascii="Cambria Math" w:eastAsia="Times New Roman" w:hAnsi="Cambria Math" w:cs="Times New Roman"/>
                    <w:snapToGrid w:val="0"/>
                    <w:sz w:val="28"/>
                    <w:szCs w:val="28"/>
                    <w:lang w:bidi="en-US"/>
                  </w:rPr>
                  <m:t>-</m:t>
                </m:r>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1</m:t>
                    </m:r>
                  </m:num>
                  <m:den>
                    <m:r>
                      <w:rPr>
                        <w:rFonts w:ascii="Cambria Math" w:eastAsia="Times New Roman" w:hAnsi="Cambria Math" w:cs="Times New Roman"/>
                        <w:snapToGrid w:val="0"/>
                        <w:sz w:val="28"/>
                        <w:szCs w:val="28"/>
                        <w:lang w:bidi="en-US"/>
                      </w:rPr>
                      <m:t>n</m:t>
                    </m:r>
                  </m:den>
                </m:f>
              </m:sup>
            </m:sSup>
          </m:e>
        </m:nary>
        <m:r>
          <w:rPr>
            <w:rFonts w:ascii="Cambria Math" w:eastAsia="Times New Roman" w:hAnsi="Cambria Math" w:cs="Times New Roman"/>
            <w:snapToGrid w:val="0"/>
            <w:sz w:val="28"/>
            <w:szCs w:val="28"/>
            <w:lang w:bidi="en-US"/>
          </w:rPr>
          <m:t>dp=</m:t>
        </m:r>
        <m:f>
          <m:fPr>
            <m:ctrlPr>
              <w:rPr>
                <w:rFonts w:ascii="Cambria Math" w:eastAsia="Times New Roman" w:hAnsi="Cambria Math" w:cs="Times New Roman"/>
                <w:i/>
                <w:snapToGrid w:val="0"/>
                <w:sz w:val="28"/>
                <w:szCs w:val="28"/>
                <w:lang w:bidi="en-US"/>
              </w:rPr>
            </m:ctrlPr>
          </m:fPr>
          <m:num>
            <m:sSubSup>
              <m:sSubSupPr>
                <m:ctrlPr>
                  <w:rPr>
                    <w:rFonts w:ascii="Cambria Math" w:eastAsia="Times New Roman" w:hAnsi="Cambria Math" w:cs="Times New Roman"/>
                    <w:i/>
                    <w:snapToGrid w:val="0"/>
                    <w:sz w:val="28"/>
                    <w:szCs w:val="28"/>
                    <w:lang w:bidi="en-US"/>
                  </w:rPr>
                </m:ctrlPr>
              </m:sSubSup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up>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1</m:t>
                    </m:r>
                  </m:num>
                  <m:den>
                    <m:r>
                      <w:rPr>
                        <w:rFonts w:ascii="Cambria Math" w:eastAsia="Times New Roman" w:hAnsi="Cambria Math" w:cs="Times New Roman"/>
                        <w:snapToGrid w:val="0"/>
                        <w:sz w:val="28"/>
                        <w:szCs w:val="28"/>
                        <w:lang w:bidi="en-US"/>
                      </w:rPr>
                      <m:t>n</m:t>
                    </m:r>
                  </m:den>
                </m:f>
              </m:sup>
            </m:sSubSup>
          </m:num>
          <m:den>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i/>
                    <w:snapToGrid w:val="0"/>
                    <w:position w:val="-10"/>
                    <w:sz w:val="28"/>
                    <w:szCs w:val="28"/>
                    <w:lang w:bidi="en-US"/>
                  </w:rPr>
                  <w:object w:dxaOrig="240" w:dyaOrig="260" w14:anchorId="15FE3985">
                    <v:shape id="_x0000_i1455" type="#_x0000_t75" style="width:14.25pt;height:14.25pt" o:ole="">
                      <v:imagedata r:id="rId150" o:title=""/>
                    </v:shape>
                    <o:OLEObject Type="Embed" ProgID="Equation.3" ShapeID="_x0000_i1455" DrawAspect="Content" ObjectID="_1740050697" r:id="rId151"/>
                  </w:object>
                </m:r>
              </m:e>
              <m:sub>
                <m:r>
                  <w:rPr>
                    <w:rFonts w:ascii="Cambria Math" w:eastAsia="Times New Roman" w:hAnsi="Cambria Math" w:cs="Times New Roman"/>
                    <w:snapToGrid w:val="0"/>
                    <w:sz w:val="28"/>
                    <w:szCs w:val="28"/>
                    <w:lang w:bidi="en-US"/>
                  </w:rPr>
                  <m:t>м</m:t>
                </m:r>
              </m:sub>
            </m:sSub>
          </m:den>
        </m:f>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n</m:t>
            </m:r>
          </m:num>
          <m:den>
            <m:r>
              <w:rPr>
                <w:rFonts w:ascii="Cambria Math" w:eastAsia="Times New Roman" w:hAnsi="Cambria Math" w:cs="Times New Roman"/>
                <w:snapToGrid w:val="0"/>
                <w:sz w:val="28"/>
                <w:szCs w:val="28"/>
                <w:lang w:bidi="en-US"/>
              </w:rPr>
              <m:t>n-1</m:t>
            </m:r>
          </m:den>
        </m:f>
        <m:d>
          <m:dPr>
            <m:ctrlPr>
              <w:rPr>
                <w:rFonts w:ascii="Cambria Math" w:eastAsia="Times New Roman" w:hAnsi="Cambria Math" w:cs="Times New Roman"/>
                <w:i/>
                <w:snapToGrid w:val="0"/>
                <w:sz w:val="28"/>
                <w:szCs w:val="28"/>
                <w:lang w:bidi="en-US"/>
              </w:rPr>
            </m:ctrlPr>
          </m:dPr>
          <m:e>
            <m:sSup>
              <m:sSupPr>
                <m:ctrlPr>
                  <w:rPr>
                    <w:rFonts w:ascii="Cambria Math" w:eastAsia="Times New Roman" w:hAnsi="Cambria Math" w:cs="Times New Roman"/>
                    <w:i/>
                    <w:snapToGrid w:val="0"/>
                    <w:sz w:val="28"/>
                    <w:szCs w:val="28"/>
                    <w:lang w:bidi="en-US"/>
                  </w:rPr>
                </m:ctrlPr>
              </m:sSupPr>
              <m:e>
                <m:r>
                  <w:rPr>
                    <w:rFonts w:ascii="Cambria Math" w:eastAsia="Times New Roman" w:hAnsi="Cambria Math" w:cs="Times New Roman"/>
                    <w:snapToGrid w:val="0"/>
                    <w:sz w:val="28"/>
                    <w:szCs w:val="28"/>
                    <w:lang w:bidi="en-US"/>
                  </w:rPr>
                  <m:t>p</m:t>
                </m:r>
              </m:e>
              <m:sup>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n-1</m:t>
                    </m:r>
                  </m:num>
                  <m:den>
                    <m:r>
                      <w:rPr>
                        <w:rFonts w:ascii="Cambria Math" w:eastAsia="Times New Roman" w:hAnsi="Cambria Math" w:cs="Times New Roman"/>
                        <w:snapToGrid w:val="0"/>
                        <w:sz w:val="28"/>
                        <w:szCs w:val="28"/>
                        <w:lang w:bidi="en-US"/>
                      </w:rPr>
                      <m:t>n</m:t>
                    </m:r>
                  </m:den>
                </m:f>
              </m:sup>
            </m:sSup>
            <m:r>
              <w:rPr>
                <w:rFonts w:ascii="Cambria Math" w:eastAsia="Times New Roman" w:hAnsi="Cambria Math" w:cs="Times New Roman"/>
                <w:snapToGrid w:val="0"/>
                <w:sz w:val="28"/>
                <w:szCs w:val="28"/>
                <w:lang w:bidi="en-US"/>
              </w:rPr>
              <m:t>-</m:t>
            </m:r>
            <m:sSubSup>
              <m:sSubSupPr>
                <m:ctrlPr>
                  <w:rPr>
                    <w:rFonts w:ascii="Cambria Math" w:eastAsia="Times New Roman" w:hAnsi="Cambria Math" w:cs="Times New Roman"/>
                    <w:i/>
                    <w:snapToGrid w:val="0"/>
                    <w:sz w:val="28"/>
                    <w:szCs w:val="28"/>
                    <w:lang w:bidi="en-US"/>
                  </w:rPr>
                </m:ctrlPr>
              </m:sSubSup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up>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n-1</m:t>
                    </m:r>
                  </m:num>
                  <m:den>
                    <m:r>
                      <w:rPr>
                        <w:rFonts w:ascii="Cambria Math" w:eastAsia="Times New Roman" w:hAnsi="Cambria Math" w:cs="Times New Roman"/>
                        <w:snapToGrid w:val="0"/>
                        <w:sz w:val="28"/>
                        <w:szCs w:val="28"/>
                        <w:lang w:bidi="en-US"/>
                      </w:rPr>
                      <m:t>n</m:t>
                    </m:r>
                  </m:den>
                </m:f>
              </m:sup>
            </m:sSubSup>
          </m:e>
        </m:d>
        <m:r>
          <w:rPr>
            <w:rFonts w:ascii="Cambria Math" w:eastAsia="Times New Roman" w:hAnsi="Cambria Math" w:cs="Times New Roman"/>
            <w:snapToGrid w:val="0"/>
            <w:sz w:val="28"/>
            <w:szCs w:val="28"/>
            <w:lang w:bidi="en-US"/>
          </w:rPr>
          <m:t>=</m:t>
        </m:r>
      </m:oMath>
    </w:p>
    <w:p w14:paraId="73475801" w14:textId="77777777" w:rsidR="00F85E4F" w:rsidRPr="00BA17CB" w:rsidRDefault="00F85E4F"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BA17CB">
        <w:rPr>
          <w:rFonts w:ascii="Times New Roman" w:eastAsia="Times New Roman" w:hAnsi="Times New Roman" w:cs="Times New Roman"/>
          <w:snapToGrid w:val="0"/>
          <w:sz w:val="28"/>
          <w:szCs w:val="28"/>
          <w:lang w:bidi="en-US"/>
        </w:rPr>
        <w:t>=</w:t>
      </w:r>
      <m:oMath>
        <m:f>
          <m:fPr>
            <m:ctrlPr>
              <w:rPr>
                <w:rFonts w:ascii="Cambria Math" w:eastAsia="Times New Roman" w:hAnsi="Cambria Math" w:cs="Times New Roman"/>
                <w:i/>
                <w:snapToGrid w:val="0"/>
                <w:sz w:val="28"/>
                <w:szCs w:val="28"/>
                <w:lang w:val="en-US" w:bidi="en-US"/>
              </w:rPr>
            </m:ctrlPr>
          </m:fPr>
          <m:num>
            <m:sSubSup>
              <m:sSubSupPr>
                <m:ctrlPr>
                  <w:rPr>
                    <w:rFonts w:ascii="Cambria Math" w:eastAsia="Times New Roman" w:hAnsi="Cambria Math" w:cs="Times New Roman"/>
                    <w:i/>
                    <w:snapToGrid w:val="0"/>
                    <w:sz w:val="28"/>
                    <w:szCs w:val="28"/>
                    <w:lang w:val="en-US" w:bidi="en-US"/>
                  </w:rPr>
                </m:ctrlPr>
              </m:sSubSupPr>
              <m:e>
                <m:r>
                  <w:rPr>
                    <w:rFonts w:ascii="Cambria Math" w:eastAsia="Times New Roman" w:hAnsi="Cambria Math" w:cs="Times New Roman"/>
                    <w:snapToGrid w:val="0"/>
                    <w:sz w:val="28"/>
                    <w:szCs w:val="28"/>
                    <w:lang w:val="en-US" w:bidi="en-US"/>
                  </w:rPr>
                  <m:t>p</m:t>
                </m:r>
              </m:e>
              <m:sub>
                <m:r>
                  <w:rPr>
                    <w:rFonts w:ascii="Cambria Math" w:eastAsia="Times New Roman" w:hAnsi="Cambria Math" w:cs="Times New Roman"/>
                    <w:snapToGrid w:val="0"/>
                    <w:sz w:val="28"/>
                    <w:szCs w:val="28"/>
                    <w:lang w:bidi="en-US"/>
                  </w:rPr>
                  <m:t>м</m:t>
                </m:r>
              </m:sub>
              <m:sup>
                <m:f>
                  <m:fPr>
                    <m:ctrlPr>
                      <w:rPr>
                        <w:rFonts w:ascii="Cambria Math" w:eastAsia="Times New Roman" w:hAnsi="Cambria Math" w:cs="Times New Roman"/>
                        <w:i/>
                        <w:snapToGrid w:val="0"/>
                        <w:sz w:val="28"/>
                        <w:szCs w:val="28"/>
                        <w:lang w:val="en-US" w:bidi="en-US"/>
                      </w:rPr>
                    </m:ctrlPr>
                  </m:fPr>
                  <m:num>
                    <m:r>
                      <w:rPr>
                        <w:rFonts w:ascii="Cambria Math" w:eastAsia="Times New Roman" w:hAnsi="Cambria Math" w:cs="Times New Roman"/>
                        <w:snapToGrid w:val="0"/>
                        <w:sz w:val="28"/>
                        <w:szCs w:val="28"/>
                        <w:lang w:bidi="en-US"/>
                      </w:rPr>
                      <m:t>1</m:t>
                    </m:r>
                  </m:num>
                  <m:den>
                    <m:r>
                      <w:rPr>
                        <w:rFonts w:ascii="Cambria Math" w:eastAsia="Times New Roman" w:hAnsi="Cambria Math" w:cs="Times New Roman"/>
                        <w:snapToGrid w:val="0"/>
                        <w:sz w:val="28"/>
                        <w:szCs w:val="28"/>
                        <w:lang w:val="en-US" w:bidi="en-US"/>
                      </w:rPr>
                      <m:t>n</m:t>
                    </m:r>
                  </m:den>
                </m:f>
              </m:sup>
            </m:sSubSup>
          </m:num>
          <m:den>
            <m:sSub>
              <m:sSubPr>
                <m:ctrlPr>
                  <w:rPr>
                    <w:rFonts w:ascii="Cambria Math" w:eastAsia="Times New Roman" w:hAnsi="Cambria Math" w:cs="Times New Roman"/>
                    <w:i/>
                    <w:snapToGrid w:val="0"/>
                    <w:sz w:val="28"/>
                    <w:szCs w:val="28"/>
                    <w:lang w:val="en-US" w:bidi="en-US"/>
                  </w:rPr>
                </m:ctrlPr>
              </m:sSubPr>
              <m:e>
                <m:r>
                  <w:rPr>
                    <w:rFonts w:ascii="Cambria Math" w:eastAsia="Times New Roman" w:hAnsi="Cambria Math" w:cs="Times New Roman"/>
                    <w:i/>
                    <w:snapToGrid w:val="0"/>
                    <w:position w:val="-10"/>
                    <w:sz w:val="28"/>
                    <w:szCs w:val="28"/>
                    <w:lang w:bidi="en-US"/>
                  </w:rPr>
                  <w:object w:dxaOrig="240" w:dyaOrig="260" w14:anchorId="41000286">
                    <v:shape id="_x0000_i1456" type="#_x0000_t75" style="width:14.25pt;height:14.25pt" o:ole="">
                      <v:imagedata r:id="rId148" o:title=""/>
                    </v:shape>
                    <o:OLEObject Type="Embed" ProgID="Equation.3" ShapeID="_x0000_i1456" DrawAspect="Content" ObjectID="_1740050698" r:id="rId152"/>
                  </w:object>
                </m:r>
              </m:e>
              <m:sub>
                <m:r>
                  <w:rPr>
                    <w:rFonts w:ascii="Cambria Math" w:eastAsia="Times New Roman" w:hAnsi="Cambria Math" w:cs="Times New Roman"/>
                    <w:snapToGrid w:val="0"/>
                    <w:sz w:val="28"/>
                    <w:szCs w:val="28"/>
                    <w:lang w:bidi="en-US"/>
                  </w:rPr>
                  <m:t>м</m:t>
                </m:r>
              </m:sub>
            </m:sSub>
          </m:den>
        </m:f>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n</m:t>
            </m:r>
          </m:num>
          <m:den>
            <m:r>
              <w:rPr>
                <w:rFonts w:ascii="Cambria Math" w:eastAsia="Times New Roman" w:hAnsi="Cambria Math" w:cs="Times New Roman"/>
                <w:snapToGrid w:val="0"/>
                <w:sz w:val="28"/>
                <w:szCs w:val="28"/>
                <w:lang w:bidi="en-US"/>
              </w:rPr>
              <m:t>n-1</m:t>
            </m:r>
          </m:den>
        </m:f>
        <m:sSubSup>
          <m:sSubSupPr>
            <m:ctrlPr>
              <w:rPr>
                <w:rFonts w:ascii="Cambria Math" w:eastAsia="Times New Roman" w:hAnsi="Cambria Math" w:cs="Times New Roman"/>
                <w:i/>
                <w:snapToGrid w:val="0"/>
                <w:sz w:val="28"/>
                <w:szCs w:val="28"/>
                <w:lang w:bidi="en-US"/>
              </w:rPr>
            </m:ctrlPr>
          </m:sSubSup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up>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n-1</m:t>
                </m:r>
              </m:num>
              <m:den>
                <m:r>
                  <w:rPr>
                    <w:rFonts w:ascii="Cambria Math" w:eastAsia="Times New Roman" w:hAnsi="Cambria Math" w:cs="Times New Roman"/>
                    <w:snapToGrid w:val="0"/>
                    <w:sz w:val="28"/>
                    <w:szCs w:val="28"/>
                    <w:lang w:bidi="en-US"/>
                  </w:rPr>
                  <m:t>n</m:t>
                </m:r>
              </m:den>
            </m:f>
          </m:sup>
        </m:sSubSup>
        <m:d>
          <m:dPr>
            <m:ctrlPr>
              <w:rPr>
                <w:rFonts w:ascii="Cambria Math" w:eastAsia="Times New Roman" w:hAnsi="Cambria Math" w:cs="Times New Roman"/>
                <w:i/>
                <w:snapToGrid w:val="0"/>
                <w:sz w:val="28"/>
                <w:szCs w:val="28"/>
                <w:lang w:bidi="en-US"/>
              </w:rPr>
            </m:ctrlPr>
          </m:dPr>
          <m:e>
            <m:sSup>
              <m:sSupPr>
                <m:ctrlPr>
                  <w:rPr>
                    <w:rFonts w:ascii="Cambria Math" w:eastAsia="Times New Roman" w:hAnsi="Cambria Math" w:cs="Times New Roman"/>
                    <w:i/>
                    <w:snapToGrid w:val="0"/>
                    <w:sz w:val="28"/>
                    <w:szCs w:val="28"/>
                    <w:lang w:bidi="en-US"/>
                  </w:rPr>
                </m:ctrlPr>
              </m:sSupPr>
              <m:e>
                <m:d>
                  <m:dPr>
                    <m:ctrlPr>
                      <w:rPr>
                        <w:rFonts w:ascii="Cambria Math" w:eastAsia="Times New Roman" w:hAnsi="Cambria Math" w:cs="Times New Roman"/>
                        <w:i/>
                        <w:snapToGrid w:val="0"/>
                        <w:sz w:val="28"/>
                        <w:szCs w:val="28"/>
                        <w:lang w:bidi="en-US"/>
                      </w:rPr>
                    </m:ctrlPr>
                  </m:dPr>
                  <m:e>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p</m:t>
                        </m:r>
                      </m:num>
                      <m:den>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Sub>
                      </m:den>
                    </m:f>
                  </m:e>
                </m:d>
              </m:e>
              <m:sup>
                <m:f>
                  <m:fPr>
                    <m:ctrlPr>
                      <w:rPr>
                        <w:rFonts w:ascii="Cambria Math" w:eastAsia="Times New Roman" w:hAnsi="Cambria Math" w:cs="Times New Roman"/>
                        <w:i/>
                        <w:snapToGrid w:val="0"/>
                        <w:sz w:val="28"/>
                        <w:szCs w:val="28"/>
                        <w:lang w:bidi="en-US"/>
                      </w:rPr>
                    </m:ctrlPr>
                  </m:fPr>
                  <m:num>
                    <m:r>
                      <w:rPr>
                        <w:rFonts w:ascii="Cambria Math" w:eastAsia="Times New Roman" w:hAnsi="Cambria Math" w:cs="Times New Roman"/>
                        <w:snapToGrid w:val="0"/>
                        <w:sz w:val="28"/>
                        <w:szCs w:val="28"/>
                        <w:lang w:bidi="en-US"/>
                      </w:rPr>
                      <m:t>n-1</m:t>
                    </m:r>
                  </m:num>
                  <m:den>
                    <m:r>
                      <w:rPr>
                        <w:rFonts w:ascii="Cambria Math" w:eastAsia="Times New Roman" w:hAnsi="Cambria Math" w:cs="Times New Roman"/>
                        <w:snapToGrid w:val="0"/>
                        <w:sz w:val="28"/>
                        <w:szCs w:val="28"/>
                        <w:lang w:bidi="en-US"/>
                      </w:rPr>
                      <m:t>n</m:t>
                    </m:r>
                  </m:den>
                </m:f>
              </m:sup>
            </m:sSup>
            <m:r>
              <w:rPr>
                <w:rFonts w:ascii="Cambria Math" w:eastAsia="Times New Roman" w:hAnsi="Cambria Math" w:cs="Times New Roman"/>
                <w:snapToGrid w:val="0"/>
                <w:sz w:val="28"/>
                <w:szCs w:val="28"/>
                <w:lang w:bidi="en-US"/>
              </w:rPr>
              <m:t>-1</m:t>
            </m:r>
          </m:e>
        </m:d>
        <m:r>
          <w:rPr>
            <w:rFonts w:ascii="Cambria Math" w:eastAsia="Times New Roman" w:hAnsi="Cambria Math" w:cs="Times New Roman"/>
            <w:snapToGrid w:val="0"/>
            <w:sz w:val="28"/>
            <w:szCs w:val="28"/>
            <w:lang w:bidi="en-US"/>
          </w:rPr>
          <m:t>=-</m:t>
        </m:r>
        <m:f>
          <m:fPr>
            <m:ctrlPr>
              <w:rPr>
                <w:rFonts w:ascii="Cambria Math" w:eastAsia="Times New Roman" w:hAnsi="Cambria Math" w:cs="Times New Roman"/>
                <w:i/>
                <w:snapToGrid w:val="0"/>
                <w:sz w:val="28"/>
                <w:szCs w:val="28"/>
                <w:lang w:bidi="en-US"/>
              </w:rPr>
            </m:ctrlPr>
          </m:fPr>
          <m:num>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snapToGrid w:val="0"/>
                    <w:sz w:val="28"/>
                    <w:szCs w:val="28"/>
                    <w:lang w:bidi="en-US"/>
                  </w:rPr>
                  <m:t>p</m:t>
                </m:r>
              </m:e>
              <m:sub>
                <m:r>
                  <w:rPr>
                    <w:rFonts w:ascii="Cambria Math" w:eastAsia="Times New Roman" w:hAnsi="Cambria Math" w:cs="Times New Roman"/>
                    <w:snapToGrid w:val="0"/>
                    <w:sz w:val="28"/>
                    <w:szCs w:val="28"/>
                    <w:lang w:bidi="en-US"/>
                  </w:rPr>
                  <m:t>м</m:t>
                </m:r>
              </m:sub>
            </m:sSub>
          </m:num>
          <m:den>
            <m:sSub>
              <m:sSubPr>
                <m:ctrlPr>
                  <w:rPr>
                    <w:rFonts w:ascii="Cambria Math" w:eastAsia="Times New Roman" w:hAnsi="Cambria Math" w:cs="Times New Roman"/>
                    <w:i/>
                    <w:snapToGrid w:val="0"/>
                    <w:sz w:val="28"/>
                    <w:szCs w:val="28"/>
                    <w:lang w:bidi="en-US"/>
                  </w:rPr>
                </m:ctrlPr>
              </m:sSubPr>
              <m:e>
                <m:r>
                  <w:rPr>
                    <w:rFonts w:ascii="Cambria Math" w:eastAsia="Times New Roman" w:hAnsi="Cambria Math" w:cs="Times New Roman"/>
                    <w:i/>
                    <w:snapToGrid w:val="0"/>
                    <w:position w:val="-10"/>
                    <w:sz w:val="28"/>
                    <w:szCs w:val="28"/>
                    <w:lang w:bidi="en-US"/>
                  </w:rPr>
                  <w:object w:dxaOrig="240" w:dyaOrig="260" w14:anchorId="223406E6">
                    <v:shape id="_x0000_i1457" type="#_x0000_t75" style="width:14.25pt;height:14.25pt" o:ole="">
                      <v:imagedata r:id="rId150" o:title=""/>
                    </v:shape>
                    <o:OLEObject Type="Embed" ProgID="Equation.3" ShapeID="_x0000_i1457" DrawAspect="Content" ObjectID="_1740050699" r:id="rId153"/>
                  </w:object>
                </m:r>
              </m:e>
              <m:sub>
                <m:r>
                  <w:rPr>
                    <w:rFonts w:ascii="Cambria Math" w:eastAsia="Times New Roman" w:hAnsi="Cambria Math" w:cs="Times New Roman"/>
                    <w:snapToGrid w:val="0"/>
                    <w:sz w:val="28"/>
                    <w:szCs w:val="28"/>
                    <w:lang w:bidi="en-US"/>
                  </w:rPr>
                  <m:t>м</m:t>
                </m:r>
              </m:sub>
            </m:sSub>
          </m:den>
        </m:f>
        <m:f>
          <m:fPr>
            <m:ctrlPr>
              <w:rPr>
                <w:rFonts w:ascii="Cambria Math" w:eastAsia="Times New Roman" w:hAnsi="Cambria Math" w:cs="Times New Roman"/>
                <w:i/>
                <w:snapToGrid w:val="0"/>
                <w:sz w:val="28"/>
                <w:szCs w:val="28"/>
                <w:lang w:val="en-US" w:bidi="en-US"/>
              </w:rPr>
            </m:ctrlPr>
          </m:fPr>
          <m:num>
            <m:r>
              <w:rPr>
                <w:rFonts w:ascii="Cambria Math" w:eastAsia="Times New Roman" w:hAnsi="Cambria Math" w:cs="Times New Roman"/>
                <w:snapToGrid w:val="0"/>
                <w:sz w:val="28"/>
                <w:szCs w:val="28"/>
                <w:lang w:val="en-US" w:bidi="en-US"/>
              </w:rPr>
              <m:t>n</m:t>
            </m:r>
          </m:num>
          <m:den>
            <m:r>
              <w:rPr>
                <w:rFonts w:ascii="Cambria Math" w:eastAsia="Times New Roman" w:hAnsi="Cambria Math" w:cs="Times New Roman"/>
                <w:snapToGrid w:val="0"/>
                <w:sz w:val="28"/>
                <w:szCs w:val="28"/>
                <w:lang w:val="en-US" w:bidi="en-US"/>
              </w:rPr>
              <m:t>n</m:t>
            </m:r>
            <m:r>
              <w:rPr>
                <w:rFonts w:ascii="Cambria Math" w:eastAsia="Times New Roman" w:hAnsi="Cambria Math" w:cs="Times New Roman"/>
                <w:snapToGrid w:val="0"/>
                <w:sz w:val="28"/>
                <w:szCs w:val="28"/>
                <w:lang w:bidi="en-US"/>
              </w:rPr>
              <m:t>-1</m:t>
            </m:r>
          </m:den>
        </m:f>
        <m:d>
          <m:dPr>
            <m:ctrlPr>
              <w:rPr>
                <w:rFonts w:ascii="Cambria Math" w:eastAsia="Times New Roman" w:hAnsi="Cambria Math" w:cs="Times New Roman"/>
                <w:i/>
                <w:snapToGrid w:val="0"/>
                <w:sz w:val="28"/>
                <w:szCs w:val="28"/>
                <w:lang w:val="en-US" w:bidi="en-US"/>
              </w:rPr>
            </m:ctrlPr>
          </m:dPr>
          <m:e>
            <m:r>
              <w:rPr>
                <w:rFonts w:ascii="Cambria Math" w:eastAsia="Times New Roman" w:hAnsi="Cambria Math" w:cs="Times New Roman"/>
                <w:snapToGrid w:val="0"/>
                <w:sz w:val="28"/>
                <w:szCs w:val="28"/>
                <w:lang w:bidi="en-US"/>
              </w:rPr>
              <m:t>1-</m:t>
            </m:r>
            <m:sSup>
              <m:sSupPr>
                <m:ctrlPr>
                  <w:rPr>
                    <w:rFonts w:ascii="Cambria Math" w:eastAsia="Times New Roman" w:hAnsi="Cambria Math" w:cs="Times New Roman"/>
                    <w:i/>
                    <w:snapToGrid w:val="0"/>
                    <w:sz w:val="28"/>
                    <w:szCs w:val="28"/>
                    <w:lang w:val="en-US" w:bidi="en-US"/>
                  </w:rPr>
                </m:ctrlPr>
              </m:sSupPr>
              <m:e>
                <m:d>
                  <m:dPr>
                    <m:ctrlPr>
                      <w:rPr>
                        <w:rFonts w:ascii="Cambria Math" w:eastAsia="Times New Roman" w:hAnsi="Cambria Math" w:cs="Times New Roman"/>
                        <w:i/>
                        <w:snapToGrid w:val="0"/>
                        <w:sz w:val="28"/>
                        <w:szCs w:val="28"/>
                        <w:lang w:val="en-US" w:bidi="en-US"/>
                      </w:rPr>
                    </m:ctrlPr>
                  </m:dPr>
                  <m:e>
                    <m:f>
                      <m:fPr>
                        <m:ctrlPr>
                          <w:rPr>
                            <w:rFonts w:ascii="Cambria Math" w:eastAsia="Times New Roman" w:hAnsi="Cambria Math" w:cs="Times New Roman"/>
                            <w:i/>
                            <w:snapToGrid w:val="0"/>
                            <w:sz w:val="28"/>
                            <w:szCs w:val="28"/>
                            <w:lang w:val="en-US" w:bidi="en-US"/>
                          </w:rPr>
                        </m:ctrlPr>
                      </m:fPr>
                      <m:num>
                        <m:r>
                          <w:rPr>
                            <w:rFonts w:ascii="Cambria Math" w:eastAsia="Times New Roman" w:hAnsi="Cambria Math" w:cs="Times New Roman"/>
                            <w:snapToGrid w:val="0"/>
                            <w:sz w:val="28"/>
                            <w:szCs w:val="28"/>
                            <w:lang w:val="en-US" w:bidi="en-US"/>
                          </w:rPr>
                          <m:t>p</m:t>
                        </m:r>
                      </m:num>
                      <m:den>
                        <m:sSub>
                          <m:sSubPr>
                            <m:ctrlPr>
                              <w:rPr>
                                <w:rFonts w:ascii="Cambria Math" w:eastAsia="Times New Roman" w:hAnsi="Cambria Math" w:cs="Times New Roman"/>
                                <w:i/>
                                <w:snapToGrid w:val="0"/>
                                <w:sz w:val="28"/>
                                <w:szCs w:val="28"/>
                                <w:lang w:val="ru-RU" w:bidi="en-US"/>
                              </w:rPr>
                            </m:ctrlPr>
                          </m:sSubPr>
                          <m:e>
                            <m:r>
                              <w:rPr>
                                <w:rFonts w:ascii="Cambria Math" w:eastAsia="Times New Roman" w:hAnsi="Cambria Math" w:cs="Times New Roman"/>
                                <w:snapToGrid w:val="0"/>
                                <w:sz w:val="28"/>
                                <w:szCs w:val="28"/>
                                <w:lang w:bidi="en-US"/>
                              </w:rPr>
                              <m:t>р</m:t>
                            </m:r>
                          </m:e>
                          <m:sub>
                            <m:r>
                              <w:rPr>
                                <w:rFonts w:ascii="Cambria Math" w:eastAsia="Times New Roman" w:hAnsi="Cambria Math" w:cs="Times New Roman"/>
                                <w:snapToGrid w:val="0"/>
                                <w:sz w:val="28"/>
                                <w:szCs w:val="28"/>
                                <w:lang w:bidi="en-US"/>
                              </w:rPr>
                              <m:t>м</m:t>
                            </m:r>
                          </m:sub>
                        </m:sSub>
                      </m:den>
                    </m:f>
                  </m:e>
                </m:d>
              </m:e>
              <m:sup>
                <m:f>
                  <m:fPr>
                    <m:ctrlPr>
                      <w:rPr>
                        <w:rFonts w:ascii="Cambria Math" w:eastAsia="Times New Roman" w:hAnsi="Cambria Math" w:cs="Times New Roman"/>
                        <w:i/>
                        <w:snapToGrid w:val="0"/>
                        <w:sz w:val="28"/>
                        <w:szCs w:val="28"/>
                        <w:lang w:val="en-US" w:bidi="en-US"/>
                      </w:rPr>
                    </m:ctrlPr>
                  </m:fPr>
                  <m:num>
                    <m:r>
                      <w:rPr>
                        <w:rFonts w:ascii="Cambria Math" w:eastAsia="Times New Roman" w:hAnsi="Cambria Math" w:cs="Times New Roman"/>
                        <w:snapToGrid w:val="0"/>
                        <w:sz w:val="28"/>
                        <w:szCs w:val="28"/>
                        <w:lang w:val="en-US" w:bidi="en-US"/>
                      </w:rPr>
                      <m:t>n</m:t>
                    </m:r>
                    <m:r>
                      <w:rPr>
                        <w:rFonts w:ascii="Cambria Math" w:eastAsia="Times New Roman" w:hAnsi="Cambria Math" w:cs="Times New Roman"/>
                        <w:snapToGrid w:val="0"/>
                        <w:sz w:val="28"/>
                        <w:szCs w:val="28"/>
                        <w:lang w:bidi="en-US"/>
                      </w:rPr>
                      <m:t>-1</m:t>
                    </m:r>
                  </m:num>
                  <m:den>
                    <m:r>
                      <w:rPr>
                        <w:rFonts w:ascii="Cambria Math" w:eastAsia="Times New Roman" w:hAnsi="Cambria Math" w:cs="Times New Roman"/>
                        <w:snapToGrid w:val="0"/>
                        <w:sz w:val="28"/>
                        <w:szCs w:val="28"/>
                        <w:lang w:val="en-US" w:bidi="en-US"/>
                      </w:rPr>
                      <m:t>n</m:t>
                    </m:r>
                  </m:den>
                </m:f>
              </m:sup>
            </m:sSup>
          </m:e>
        </m:d>
        <m:r>
          <w:rPr>
            <w:rFonts w:ascii="Cambria Math" w:eastAsia="Times New Roman" w:hAnsi="Cambria Math" w:cs="Times New Roman"/>
            <w:snapToGrid w:val="0"/>
            <w:sz w:val="28"/>
            <w:szCs w:val="28"/>
            <w:lang w:bidi="en-US"/>
          </w:rPr>
          <m:t>.</m:t>
        </m:r>
      </m:oMath>
    </w:p>
    <w:p w14:paraId="384D40A6" w14:textId="6B410F82" w:rsidR="00F85E4F" w:rsidRPr="00F23A87" w:rsidRDefault="00F85E4F" w:rsidP="00AB0724">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 xml:space="preserve"> Після підстановки цього значення у вихідне рівняння знаходимо</w:t>
      </w:r>
    </w:p>
    <w:p w14:paraId="06B5F99F" w14:textId="77777777" w:rsidR="00F85E4F" w:rsidRPr="00F23A87" w:rsidRDefault="00F85E4F"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object w:dxaOrig="4099" w:dyaOrig="1359" w14:anchorId="547BE14B">
          <v:shape id="_x0000_i1111" type="#_x0000_t75" style="width:208.5pt;height:64.5pt" o:ole="" fillcolor="window">
            <v:imagedata r:id="rId154" o:title=""/>
          </v:shape>
          <o:OLEObject Type="Embed" ProgID="Equation.3" ShapeID="_x0000_i1111" DrawAspect="Content" ObjectID="_1740050700" r:id="rId155"/>
        </w:object>
      </w:r>
      <w:r w:rsidRPr="00F23A87">
        <w:rPr>
          <w:rFonts w:ascii="Times New Roman" w:eastAsia="Times New Roman" w:hAnsi="Times New Roman" w:cs="Times New Roman"/>
          <w:snapToGrid w:val="0"/>
          <w:sz w:val="28"/>
          <w:szCs w:val="28"/>
          <w:lang w:bidi="en-US"/>
        </w:rPr>
        <w:t>.</w:t>
      </w:r>
    </w:p>
    <w:p w14:paraId="0E361006" w14:textId="77777777" w:rsidR="00F85E4F" w:rsidRDefault="00F85E4F" w:rsidP="00AB072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bidi="en-US"/>
        </w:rPr>
        <w:t>Зважаючи на нескінченно мале значення швидкості руху повітря в перерізі ресивера в порівнянні із швидкістю w в перерізі трубо</w:t>
      </w:r>
      <w:r w:rsidRPr="00F23A87">
        <w:rPr>
          <w:rFonts w:ascii="Times New Roman" w:eastAsia="Times New Roman" w:hAnsi="Times New Roman" w:cs="Times New Roman"/>
          <w:snapToGrid w:val="0"/>
          <w:sz w:val="28"/>
          <w:szCs w:val="28"/>
          <w:lang w:bidi="en-US"/>
        </w:rPr>
        <w:softHyphen/>
        <w:t>проводу, приймаємо</w:t>
      </w:r>
      <w:r w:rsidRPr="00F23A87">
        <w:rPr>
          <w:rFonts w:ascii="Times New Roman" w:eastAsia="Times New Roman" w:hAnsi="Times New Roman" w:cs="Times New Roman"/>
          <w:snapToGrid w:val="0"/>
          <w:sz w:val="28"/>
          <w:szCs w:val="28"/>
          <w:lang w:bidi="en-US"/>
        </w:rPr>
        <w:object w:dxaOrig="820" w:dyaOrig="380" w14:anchorId="2F7ECF5E">
          <v:shape id="_x0000_i1112" type="#_x0000_t75" style="width:43.5pt;height:14.25pt" o:ole="" fillcolor="window">
            <v:imagedata r:id="rId156" o:title=""/>
          </v:shape>
          <o:OLEObject Type="Embed" ProgID="Equation.3" ShapeID="_x0000_i1112" DrawAspect="Content" ObjectID="_1740050701" r:id="rId157"/>
        </w:object>
      </w:r>
      <w:r w:rsidRPr="00F23A87">
        <w:rPr>
          <w:rFonts w:ascii="Times New Roman" w:eastAsia="Times New Roman" w:hAnsi="Times New Roman" w:cs="Times New Roman"/>
          <w:snapToGrid w:val="0"/>
          <w:sz w:val="28"/>
          <w:szCs w:val="28"/>
          <w:lang w:bidi="en-US"/>
        </w:rPr>
        <w:t>. Позначимо відношення тисків на виході і вході трубопроводу</w:t>
      </w:r>
      <w:r w:rsidRPr="00F23A87">
        <w:rPr>
          <w:rFonts w:ascii="Times New Roman" w:eastAsia="Times New Roman" w:hAnsi="Times New Roman" w:cs="Times New Roman"/>
          <w:snapToGrid w:val="0"/>
          <w:sz w:val="28"/>
          <w:szCs w:val="28"/>
          <w:lang w:bidi="en-US"/>
        </w:rPr>
        <w:object w:dxaOrig="1160" w:dyaOrig="380" w14:anchorId="2EE609D0">
          <v:shape id="_x0000_i1113" type="#_x0000_t75" style="width:57.75pt;height:14.25pt" o:ole="" fillcolor="window">
            <v:imagedata r:id="rId158" o:title=""/>
          </v:shape>
          <o:OLEObject Type="Embed" ProgID="Equation.3" ShapeID="_x0000_i1113" DrawAspect="Content" ObjectID="_1740050702" r:id="rId159"/>
        </w:object>
      </w:r>
      <w:r w:rsidRPr="00F23A87">
        <w:rPr>
          <w:rFonts w:ascii="Times New Roman" w:eastAsia="Times New Roman" w:hAnsi="Times New Roman" w:cs="Times New Roman"/>
          <w:snapToGrid w:val="0"/>
          <w:sz w:val="28"/>
          <w:szCs w:val="28"/>
          <w:lang w:bidi="en-US"/>
        </w:rPr>
        <w:t>. Кінцева форма рівняння швидкості ру</w:t>
      </w:r>
      <w:r w:rsidRPr="00F23A87">
        <w:rPr>
          <w:rFonts w:ascii="Times New Roman" w:eastAsia="Times New Roman" w:hAnsi="Times New Roman" w:cs="Times New Roman"/>
          <w:snapToGrid w:val="0"/>
          <w:sz w:val="28"/>
          <w:szCs w:val="28"/>
          <w:lang w:bidi="en-US"/>
        </w:rPr>
        <w:softHyphen/>
        <w:t>ху повітря у трубопроводі</w:t>
      </w:r>
    </w:p>
    <w:p w14:paraId="7F174AD2" w14:textId="77777777" w:rsidR="00AB0724" w:rsidRPr="00F23A87" w:rsidRDefault="00AB0724" w:rsidP="00AB0724">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4B115FB1" w14:textId="77777777" w:rsidR="00F85E4F" w:rsidRPr="00F23A87" w:rsidRDefault="00F85E4F" w:rsidP="00F23A87">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23A87">
        <w:rPr>
          <w:rFonts w:ascii="Times New Roman" w:eastAsia="Times New Roman" w:hAnsi="Times New Roman" w:cs="Times New Roman"/>
          <w:snapToGrid w:val="0"/>
          <w:sz w:val="28"/>
          <w:szCs w:val="28"/>
          <w:lang w:val="ru-RU" w:bidi="en-US"/>
        </w:rPr>
        <w:t xml:space="preserve">                       </w:t>
      </w:r>
      <w:r w:rsidRPr="00F23A87">
        <w:rPr>
          <w:rFonts w:ascii="Times New Roman" w:eastAsia="Times New Roman" w:hAnsi="Times New Roman" w:cs="Times New Roman"/>
          <w:snapToGrid w:val="0"/>
          <w:sz w:val="28"/>
          <w:szCs w:val="28"/>
          <w:lang w:bidi="en-US"/>
        </w:rPr>
        <w:object w:dxaOrig="3240" w:dyaOrig="900" w14:anchorId="4A134109">
          <v:shape id="_x0000_i1114" type="#_x0000_t75" style="width:165.75pt;height:43.5pt" o:ole="" fillcolor="window">
            <v:imagedata r:id="rId160" o:title=""/>
          </v:shape>
          <o:OLEObject Type="Embed" ProgID="Equation.3" ShapeID="_x0000_i1114" DrawAspect="Content" ObjectID="_1740050703" r:id="rId161"/>
        </w:object>
      </w:r>
      <w:r w:rsidRPr="00F23A87">
        <w:rPr>
          <w:rFonts w:ascii="Times New Roman" w:eastAsia="Times New Roman" w:hAnsi="Times New Roman" w:cs="Times New Roman"/>
          <w:snapToGrid w:val="0"/>
          <w:sz w:val="28"/>
          <w:szCs w:val="28"/>
          <w:lang w:bidi="en-US"/>
        </w:rPr>
        <w:t xml:space="preserve"> </w:t>
      </w:r>
      <w:r w:rsidRPr="00F23A87">
        <w:rPr>
          <w:rFonts w:ascii="Times New Roman" w:eastAsia="Times New Roman" w:hAnsi="Times New Roman" w:cs="Times New Roman"/>
          <w:snapToGrid w:val="0"/>
          <w:sz w:val="28"/>
          <w:szCs w:val="28"/>
          <w:lang w:bidi="en-US"/>
        </w:rPr>
        <w:tab/>
        <w:t xml:space="preserve">  </w:t>
      </w:r>
      <w:r w:rsidRPr="00F23A87">
        <w:rPr>
          <w:rFonts w:ascii="Times New Roman" w:eastAsia="Times New Roman" w:hAnsi="Times New Roman" w:cs="Times New Roman"/>
          <w:snapToGrid w:val="0"/>
          <w:sz w:val="28"/>
          <w:szCs w:val="28"/>
          <w:lang w:bidi="en-US"/>
        </w:rPr>
        <w:tab/>
        <w:t xml:space="preserve">                     (1.10)</w:t>
      </w:r>
    </w:p>
    <w:p w14:paraId="73448652" w14:textId="446DC799" w:rsidR="00F85E4F" w:rsidRPr="00272F11" w:rsidRDefault="00E55978" w:rsidP="00F85E4F">
      <w:pPr>
        <w:keepNext/>
        <w:spacing w:before="240" w:after="60" w:line="240" w:lineRule="auto"/>
        <w:jc w:val="center"/>
        <w:outlineLvl w:val="2"/>
        <w:rPr>
          <w:rFonts w:ascii="Times New Roman" w:eastAsiaTheme="majorEastAsia" w:hAnsi="Times New Roman" w:cs="Times New Roman"/>
          <w:b/>
          <w:bCs/>
          <w:i/>
          <w:sz w:val="28"/>
          <w:szCs w:val="28"/>
          <w:lang w:val="ru-RU" w:bidi="en-US"/>
        </w:rPr>
      </w:pPr>
      <w:bookmarkStart w:id="9" w:name="_Toc244318187"/>
      <w:bookmarkStart w:id="10" w:name="_Toc245119359"/>
      <w:r w:rsidRPr="00272F11">
        <w:rPr>
          <w:rFonts w:ascii="Times New Roman" w:eastAsiaTheme="majorEastAsia" w:hAnsi="Times New Roman" w:cs="Times New Roman"/>
          <w:b/>
          <w:bCs/>
          <w:i/>
          <w:sz w:val="28"/>
          <w:szCs w:val="28"/>
          <w:lang w:val="ru-RU" w:bidi="en-US"/>
        </w:rPr>
        <w:t>4</w:t>
      </w:r>
      <w:r w:rsidR="00F85E4F" w:rsidRPr="00272F11">
        <w:rPr>
          <w:rFonts w:ascii="Times New Roman" w:eastAsiaTheme="majorEastAsia" w:hAnsi="Times New Roman" w:cs="Times New Roman"/>
          <w:b/>
          <w:bCs/>
          <w:i/>
          <w:sz w:val="28"/>
          <w:szCs w:val="28"/>
          <w:lang w:val="ru-RU" w:bidi="en-US"/>
        </w:rPr>
        <w:t>.3.  Рівняння витрати.</w:t>
      </w:r>
      <w:r w:rsidR="00F85E4F" w:rsidRPr="00272F11">
        <w:rPr>
          <w:rFonts w:ascii="Times New Roman" w:eastAsiaTheme="majorEastAsia" w:hAnsi="Times New Roman" w:cs="Times New Roman"/>
          <w:b/>
          <w:bCs/>
          <w:i/>
          <w:sz w:val="28"/>
          <w:szCs w:val="28"/>
          <w:lang w:bidi="en-US"/>
        </w:rPr>
        <w:t xml:space="preserve"> Витратні</w:t>
      </w:r>
      <w:r w:rsidR="00F85E4F" w:rsidRPr="00272F11">
        <w:rPr>
          <w:rFonts w:ascii="Times New Roman" w:eastAsiaTheme="majorEastAsia" w:hAnsi="Times New Roman" w:cs="Times New Roman"/>
          <w:b/>
          <w:bCs/>
          <w:i/>
          <w:sz w:val="28"/>
          <w:szCs w:val="28"/>
          <w:lang w:val="ru-RU" w:bidi="en-US"/>
        </w:rPr>
        <w:t xml:space="preserve"> характеристики повітропроводу</w:t>
      </w:r>
      <w:bookmarkEnd w:id="9"/>
      <w:bookmarkEnd w:id="10"/>
    </w:p>
    <w:p w14:paraId="26E1E0EA" w14:textId="77777777" w:rsidR="00F85E4F" w:rsidRPr="00272F11" w:rsidRDefault="00F85E4F" w:rsidP="00BA17CB">
      <w:pPr>
        <w:spacing w:line="276" w:lineRule="auto"/>
        <w:jc w:val="both"/>
        <w:rPr>
          <w:rFonts w:ascii="Times New Roman" w:hAnsi="Times New Roman" w:cs="Times New Roman"/>
          <w:i/>
          <w:sz w:val="28"/>
          <w:szCs w:val="28"/>
        </w:rPr>
      </w:pPr>
    </w:p>
    <w:p w14:paraId="427E44DA" w14:textId="77777777" w:rsidR="00F85E4F" w:rsidRPr="00F85E4F" w:rsidRDefault="00F85E4F" w:rsidP="00BA17C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Для одержання потрібної залежності скористаємось рівнянням нерозривності потоку (1.5):</w:t>
      </w:r>
    </w:p>
    <w:p w14:paraId="012442DB" w14:textId="2B3C7755" w:rsidR="00F85E4F" w:rsidRPr="00F85E4F" w:rsidRDefault="00BA17CB" w:rsidP="00BA17C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1040" w:dyaOrig="360" w14:anchorId="5FB2D341">
          <v:shape id="_x0000_i1115" type="#_x0000_t75" style="width:50.25pt;height:21.75pt" o:ole="" fillcolor="window">
            <v:imagedata r:id="rId162" o:title=""/>
          </v:shape>
          <o:OLEObject Type="Embed" ProgID="Equation.3" ShapeID="_x0000_i1115" DrawAspect="Content" ObjectID="_1740050704" r:id="rId163"/>
        </w:object>
      </w:r>
      <w:r w:rsidR="00F85E4F" w:rsidRPr="00F85E4F">
        <w:rPr>
          <w:rFonts w:ascii="Times New Roman" w:eastAsia="Times New Roman" w:hAnsi="Times New Roman" w:cs="Times New Roman"/>
          <w:snapToGrid w:val="0"/>
          <w:sz w:val="28"/>
          <w:szCs w:val="28"/>
          <w:lang w:bidi="en-US"/>
        </w:rPr>
        <w:t>.</w:t>
      </w:r>
    </w:p>
    <w:p w14:paraId="67256EFF" w14:textId="77777777" w:rsidR="00F85E4F" w:rsidRPr="00F85E4F" w:rsidRDefault="00F85E4F" w:rsidP="00BA17C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Густину повітря ρ знайдемо із рівнянь стану і політропи:</w:t>
      </w:r>
    </w:p>
    <w:p w14:paraId="2220299F" w14:textId="49BACE45" w:rsidR="00F85E4F" w:rsidRPr="00F85E4F" w:rsidRDefault="00BA17CB" w:rsidP="00BA17C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3260" w:dyaOrig="999" w14:anchorId="6A5F4E69">
          <v:shape id="_x0000_i1116" type="#_x0000_t75" style="width:165.75pt;height:50.25pt" o:ole="" fillcolor="window">
            <v:imagedata r:id="rId164" o:title=""/>
          </v:shape>
          <o:OLEObject Type="Embed" ProgID="Equation.3" ShapeID="_x0000_i1116" DrawAspect="Content" ObjectID="_1740050705" r:id="rId165"/>
        </w:object>
      </w:r>
      <w:r w:rsidR="00F85E4F" w:rsidRPr="00F85E4F">
        <w:rPr>
          <w:rFonts w:ascii="Times New Roman" w:eastAsia="Times New Roman" w:hAnsi="Times New Roman" w:cs="Times New Roman"/>
          <w:snapToGrid w:val="0"/>
          <w:sz w:val="28"/>
          <w:szCs w:val="28"/>
          <w:lang w:bidi="en-US"/>
        </w:rPr>
        <w:t>.</w:t>
      </w:r>
    </w:p>
    <w:p w14:paraId="46E976CD" w14:textId="77777777" w:rsidR="00F85E4F" w:rsidRPr="00F85E4F" w:rsidRDefault="00F85E4F" w:rsidP="00BA17C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Швидкість w руху повітря у перерізі трубопроводу визначається рівнянням швидкості (1.10). Тоді масова витрата повітря для повітропроводу з площею перерізу f може бути знайдена з виразу</w:t>
      </w:r>
    </w:p>
    <w:p w14:paraId="057F7F9A" w14:textId="65F9075F" w:rsidR="00F85E4F" w:rsidRDefault="00BA17CB" w:rsidP="00BA17C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4020" w:dyaOrig="840" w14:anchorId="654FFE44">
          <v:shape id="_x0000_i1117" type="#_x0000_t75" style="width:201.75pt;height:43.5pt" o:ole="" fillcolor="window">
            <v:imagedata r:id="rId166" o:title=""/>
          </v:shape>
          <o:OLEObject Type="Embed" ProgID="Equation.3" ShapeID="_x0000_i1117" DrawAspect="Content" ObjectID="_1740050706" r:id="rId167"/>
        </w:object>
      </w:r>
    </w:p>
    <w:p w14:paraId="6AD1B7DF" w14:textId="77777777" w:rsidR="0023764C" w:rsidRPr="00F85E4F" w:rsidRDefault="0023764C" w:rsidP="0023764C">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lastRenderedPageBreak/>
        <w:t>Показник політропи п залежить від гідравлічного опору трубопро</w:t>
      </w:r>
      <w:r w:rsidRPr="00F85E4F">
        <w:rPr>
          <w:rFonts w:ascii="Times New Roman" w:eastAsia="Times New Roman" w:hAnsi="Times New Roman" w:cs="Times New Roman"/>
          <w:snapToGrid w:val="0"/>
          <w:sz w:val="28"/>
          <w:szCs w:val="28"/>
          <w:lang w:bidi="en-US"/>
        </w:rPr>
        <w:softHyphen/>
        <w:t xml:space="preserve">воду, його </w:t>
      </w:r>
    </w:p>
    <w:p w14:paraId="7F756596" w14:textId="77777777" w:rsidR="0023764C" w:rsidRPr="00F85E4F" w:rsidRDefault="0023764C" w:rsidP="00BA17CB">
      <w:pPr>
        <w:widowControl w:val="0"/>
        <w:spacing w:after="0" w:line="276" w:lineRule="auto"/>
        <w:ind w:firstLine="360"/>
        <w:jc w:val="both"/>
        <w:rPr>
          <w:rFonts w:ascii="Times New Roman" w:eastAsia="Times New Roman" w:hAnsi="Times New Roman" w:cs="Times New Roman"/>
          <w:snapToGrid w:val="0"/>
          <w:sz w:val="28"/>
          <w:szCs w:val="28"/>
          <w:lang w:bidi="en-US"/>
        </w:rPr>
      </w:pPr>
    </w:p>
    <w:p w14:paraId="1A2CC5AD" w14:textId="1C922F89" w:rsidR="00BA17CB" w:rsidRDefault="001A04BB" w:rsidP="002E6923">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1A04BB">
        <w:rPr>
          <w:rFonts w:ascii="Times New Roman" w:eastAsia="Calibri" w:hAnsi="Times New Roman" w:cs="Times New Roman"/>
          <w:noProof/>
          <w:sz w:val="28"/>
          <w:szCs w:val="28"/>
          <w:lang w:eastAsia="uk-UA"/>
        </w:rPr>
        <w:drawing>
          <wp:anchor distT="0" distB="0" distL="114300" distR="114300" simplePos="0" relativeHeight="251711488" behindDoc="0" locked="0" layoutInCell="1" hidden="0" allowOverlap="1" wp14:anchorId="470C881C" wp14:editId="41F88BD6">
            <wp:simplePos x="0" y="0"/>
            <wp:positionH relativeFrom="margin">
              <wp:posOffset>2028825</wp:posOffset>
            </wp:positionH>
            <wp:positionV relativeFrom="paragraph">
              <wp:posOffset>0</wp:posOffset>
            </wp:positionV>
            <wp:extent cx="2592000" cy="1728000"/>
            <wp:effectExtent l="0" t="0" r="0" b="5715"/>
            <wp:wrapTopAndBottom distT="0" distB="0"/>
            <wp:docPr id="11373" name="image403.jpg" descr="7,4"/>
            <wp:cNvGraphicFramePr/>
            <a:graphic xmlns:a="http://schemas.openxmlformats.org/drawingml/2006/main">
              <a:graphicData uri="http://schemas.openxmlformats.org/drawingml/2006/picture">
                <pic:pic xmlns:pic="http://schemas.openxmlformats.org/drawingml/2006/picture">
                  <pic:nvPicPr>
                    <pic:cNvPr id="0" name="image403.jpg" descr="7,4"/>
                    <pic:cNvPicPr preferRelativeResize="0"/>
                  </pic:nvPicPr>
                  <pic:blipFill>
                    <a:blip r:embed="rId168"/>
                    <a:srcRect/>
                    <a:stretch>
                      <a:fillRect/>
                    </a:stretch>
                  </pic:blipFill>
                  <pic:spPr>
                    <a:xfrm>
                      <a:off x="0" y="0"/>
                      <a:ext cx="2592000" cy="1728000"/>
                    </a:xfrm>
                    <a:prstGeom prst="rect">
                      <a:avLst/>
                    </a:prstGeom>
                    <a:ln/>
                  </pic:spPr>
                </pic:pic>
              </a:graphicData>
            </a:graphic>
            <wp14:sizeRelH relativeFrom="margin">
              <wp14:pctWidth>0</wp14:pctWidth>
            </wp14:sizeRelH>
            <wp14:sizeRelV relativeFrom="margin">
              <wp14:pctHeight>0</wp14:pctHeight>
            </wp14:sizeRelV>
          </wp:anchor>
        </w:drawing>
      </w:r>
    </w:p>
    <w:p w14:paraId="57D14A2C" w14:textId="538B40B6" w:rsidR="00F85E4F" w:rsidRPr="00F85E4F" w:rsidRDefault="00F85E4F" w:rsidP="002E6923">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Рис.</w:t>
      </w:r>
      <w:r w:rsidR="00443194">
        <w:rPr>
          <w:rFonts w:ascii="Times New Roman" w:eastAsia="Times New Roman" w:hAnsi="Times New Roman" w:cs="Times New Roman"/>
          <w:snapToGrid w:val="0"/>
          <w:sz w:val="28"/>
          <w:szCs w:val="28"/>
          <w:lang w:bidi="en-US"/>
        </w:rPr>
        <w:t>1.</w:t>
      </w:r>
      <w:r w:rsidR="00AB0724">
        <w:rPr>
          <w:rFonts w:ascii="Times New Roman" w:eastAsia="Times New Roman" w:hAnsi="Times New Roman" w:cs="Times New Roman"/>
          <w:snapToGrid w:val="0"/>
          <w:sz w:val="28"/>
          <w:szCs w:val="28"/>
          <w:lang w:bidi="en-US"/>
        </w:rPr>
        <w:t>6</w:t>
      </w:r>
      <w:r w:rsidR="00E55978">
        <w:rPr>
          <w:rFonts w:ascii="Times New Roman" w:eastAsia="Times New Roman" w:hAnsi="Times New Roman" w:cs="Times New Roman"/>
          <w:snapToGrid w:val="0"/>
          <w:sz w:val="28"/>
          <w:szCs w:val="28"/>
          <w:lang w:bidi="en-US"/>
        </w:rPr>
        <w:t xml:space="preserve">. </w:t>
      </w:r>
      <w:r w:rsidRPr="00F85E4F">
        <w:rPr>
          <w:rFonts w:ascii="Times New Roman" w:eastAsia="Times New Roman" w:hAnsi="Times New Roman" w:cs="Times New Roman"/>
          <w:snapToGrid w:val="0"/>
          <w:sz w:val="28"/>
          <w:szCs w:val="28"/>
          <w:lang w:bidi="en-US"/>
        </w:rPr>
        <w:t xml:space="preserve"> Схема витікання повітря із ресивера в пневмокамеру</w:t>
      </w:r>
    </w:p>
    <w:p w14:paraId="131755C6" w14:textId="203E7683" w:rsidR="00F85E4F" w:rsidRPr="00F85E4F" w:rsidRDefault="00BA17CB"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noProof/>
          <w:sz w:val="28"/>
          <w:szCs w:val="28"/>
          <w:lang w:eastAsia="uk-UA"/>
        </w:rPr>
        <w:drawing>
          <wp:anchor distT="0" distB="0" distL="114300" distR="114300" simplePos="0" relativeHeight="251681792" behindDoc="0" locked="0" layoutInCell="1" allowOverlap="1" wp14:anchorId="570E488D" wp14:editId="4444E974">
            <wp:simplePos x="0" y="0"/>
            <wp:positionH relativeFrom="page">
              <wp:align>center</wp:align>
            </wp:positionH>
            <wp:positionV relativeFrom="paragraph">
              <wp:posOffset>218440</wp:posOffset>
            </wp:positionV>
            <wp:extent cx="2626995" cy="1923415"/>
            <wp:effectExtent l="0" t="0" r="1905" b="635"/>
            <wp:wrapTopAndBottom/>
            <wp:docPr id="22" name="Рисунок 22" descr="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7,4"/>
                    <pic:cNvPicPr>
                      <a:picLocks noChangeAspect="1" noChangeArrowheads="1"/>
                    </pic:cNvPicPr>
                  </pic:nvPicPr>
                  <pic:blipFill>
                    <a:blip r:embed="rId169" cstate="print"/>
                    <a:srcRect/>
                    <a:stretch>
                      <a:fillRect/>
                    </a:stretch>
                  </pic:blipFill>
                  <pic:spPr bwMode="auto">
                    <a:xfrm>
                      <a:off x="0" y="0"/>
                      <a:ext cx="2626995" cy="19234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85E4F" w:rsidRPr="00F85E4F">
        <w:rPr>
          <w:rFonts w:ascii="Times New Roman" w:eastAsia="Times New Roman" w:hAnsi="Times New Roman" w:cs="Times New Roman"/>
          <w:noProof/>
          <w:sz w:val="28"/>
          <w:szCs w:val="28"/>
          <w:lang w:eastAsia="uk-UA"/>
        </w:rPr>
        <w:drawing>
          <wp:anchor distT="0" distB="0" distL="114300" distR="114300" simplePos="0" relativeHeight="251682816" behindDoc="0" locked="0" layoutInCell="1" allowOverlap="1" wp14:anchorId="1DF11B08" wp14:editId="27D21CD6">
            <wp:simplePos x="0" y="0"/>
            <wp:positionH relativeFrom="column">
              <wp:posOffset>1609725</wp:posOffset>
            </wp:positionH>
            <wp:positionV relativeFrom="paragraph">
              <wp:posOffset>356235</wp:posOffset>
            </wp:positionV>
            <wp:extent cx="2700000" cy="1866527"/>
            <wp:effectExtent l="0" t="0" r="5715" b="635"/>
            <wp:wrapTopAndBottom/>
            <wp:docPr id="23" name="Рисунок 23" descr="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7,5"/>
                    <pic:cNvPicPr>
                      <a:picLocks noChangeAspect="1" noChangeArrowheads="1"/>
                    </pic:cNvPicPr>
                  </pic:nvPicPr>
                  <pic:blipFill>
                    <a:blip r:embed="rId170" cstate="print"/>
                    <a:srcRect/>
                    <a:stretch>
                      <a:fillRect/>
                    </a:stretch>
                  </pic:blipFill>
                  <pic:spPr bwMode="auto">
                    <a:xfrm>
                      <a:off x="0" y="0"/>
                      <a:ext cx="2700000" cy="1866527"/>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89BE5B2" w14:textId="5BB74195" w:rsidR="00F85E4F" w:rsidRPr="00F85E4F" w:rsidRDefault="001A04BB"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noProof/>
          <w:sz w:val="28"/>
          <w:szCs w:val="28"/>
          <w:lang w:eastAsia="uk-UA"/>
        </w:rPr>
        <w:drawing>
          <wp:anchor distT="0" distB="0" distL="114300" distR="114300" simplePos="0" relativeHeight="251683840" behindDoc="0" locked="0" layoutInCell="1" allowOverlap="1" wp14:anchorId="29E2073F" wp14:editId="77F31761">
            <wp:simplePos x="0" y="0"/>
            <wp:positionH relativeFrom="margin">
              <wp:posOffset>2221865</wp:posOffset>
            </wp:positionH>
            <wp:positionV relativeFrom="paragraph">
              <wp:posOffset>2453640</wp:posOffset>
            </wp:positionV>
            <wp:extent cx="2736000" cy="2030337"/>
            <wp:effectExtent l="0" t="0" r="7620" b="8255"/>
            <wp:wrapTopAndBottom/>
            <wp:docPr id="24" name="Рисунок 24" descr="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7,6"/>
                    <pic:cNvPicPr>
                      <a:picLocks noChangeAspect="1" noChangeArrowheads="1"/>
                    </pic:cNvPicPr>
                  </pic:nvPicPr>
                  <pic:blipFill>
                    <a:blip r:embed="rId171" cstate="print"/>
                    <a:srcRect/>
                    <a:stretch>
                      <a:fillRect/>
                    </a:stretch>
                  </pic:blipFill>
                  <pic:spPr bwMode="auto">
                    <a:xfrm>
                      <a:off x="0" y="0"/>
                      <a:ext cx="2736000" cy="2030337"/>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85E4F" w:rsidRPr="00F85E4F">
        <w:rPr>
          <w:rFonts w:ascii="Times New Roman" w:eastAsia="Times New Roman" w:hAnsi="Times New Roman" w:cs="Times New Roman"/>
          <w:snapToGrid w:val="0"/>
          <w:sz w:val="28"/>
          <w:szCs w:val="28"/>
          <w:lang w:bidi="en-US"/>
        </w:rPr>
        <w:t>Рис.</w:t>
      </w:r>
      <w:r w:rsidR="00443194">
        <w:rPr>
          <w:rFonts w:ascii="Times New Roman" w:eastAsia="Times New Roman" w:hAnsi="Times New Roman" w:cs="Times New Roman"/>
          <w:snapToGrid w:val="0"/>
          <w:sz w:val="28"/>
          <w:szCs w:val="28"/>
          <w:lang w:bidi="en-US"/>
        </w:rPr>
        <w:t>1.</w:t>
      </w:r>
      <w:r w:rsidR="00E75BD1">
        <w:rPr>
          <w:rFonts w:ascii="Times New Roman" w:eastAsia="Times New Roman" w:hAnsi="Times New Roman" w:cs="Times New Roman"/>
          <w:snapToGrid w:val="0"/>
          <w:sz w:val="28"/>
          <w:szCs w:val="28"/>
          <w:lang w:bidi="en-US"/>
        </w:rPr>
        <w:t>7</w:t>
      </w:r>
      <w:r w:rsidR="00F85E4F" w:rsidRPr="00F85E4F">
        <w:rPr>
          <w:rFonts w:ascii="Times New Roman" w:eastAsia="Times New Roman" w:hAnsi="Times New Roman" w:cs="Times New Roman"/>
          <w:snapToGrid w:val="0"/>
          <w:sz w:val="28"/>
          <w:szCs w:val="28"/>
          <w:lang w:bidi="en-US"/>
        </w:rPr>
        <w:t>. Графік витрати повітря в трубопроводі залежно від співвідношення тисків на його виході і вході</w:t>
      </w:r>
    </w:p>
    <w:p w14:paraId="16057537" w14:textId="04195AA6"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p>
    <w:p w14:paraId="6A6E899B" w14:textId="53651589" w:rsid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Рис.</w:t>
      </w:r>
      <w:r w:rsidR="00443194">
        <w:rPr>
          <w:rFonts w:ascii="Times New Roman" w:eastAsia="Times New Roman" w:hAnsi="Times New Roman" w:cs="Times New Roman"/>
          <w:snapToGrid w:val="0"/>
          <w:sz w:val="28"/>
          <w:szCs w:val="28"/>
          <w:lang w:bidi="en-US"/>
        </w:rPr>
        <w:t>1.</w:t>
      </w:r>
      <w:r w:rsidR="00E75BD1">
        <w:rPr>
          <w:rFonts w:ascii="Times New Roman" w:eastAsia="Times New Roman" w:hAnsi="Times New Roman" w:cs="Times New Roman"/>
          <w:snapToGrid w:val="0"/>
          <w:sz w:val="28"/>
          <w:szCs w:val="28"/>
          <w:lang w:bidi="en-US"/>
        </w:rPr>
        <w:t>8</w:t>
      </w:r>
      <w:r w:rsidRPr="00F85E4F">
        <w:rPr>
          <w:rFonts w:ascii="Times New Roman" w:eastAsia="Times New Roman" w:hAnsi="Times New Roman" w:cs="Times New Roman"/>
          <w:snapToGrid w:val="0"/>
          <w:sz w:val="28"/>
          <w:szCs w:val="28"/>
          <w:lang w:bidi="en-US"/>
        </w:rPr>
        <w:t>. Схема витікання повітря із пневмокамери з обмеженим об’ємом</w:t>
      </w:r>
    </w:p>
    <w:p w14:paraId="3256E5CE" w14:textId="0A87C45A" w:rsidR="0023764C" w:rsidRPr="00F85E4F" w:rsidRDefault="0023764C" w:rsidP="0023764C">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розмірів, інтенсивності теплообміну між повітрям, що протікає, і зовнішнім</w:t>
      </w:r>
    </w:p>
    <w:p w14:paraId="4ABAE87A" w14:textId="77777777" w:rsidR="0023764C" w:rsidRPr="00F85E4F" w:rsidRDefault="0023764C" w:rsidP="0023764C">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середовищем тощо. </w:t>
      </w:r>
    </w:p>
    <w:p w14:paraId="2DA1FC37" w14:textId="4638D197" w:rsidR="00F85E4F" w:rsidRPr="00F85E4F" w:rsidRDefault="0023764C" w:rsidP="0023764C">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23764C">
        <w:rPr>
          <w:rFonts w:ascii="Times New Roman" w:eastAsia="Times New Roman" w:hAnsi="Times New Roman" w:cs="Times New Roman"/>
          <w:snapToGrid w:val="0"/>
          <w:sz w:val="28"/>
          <w:szCs w:val="28"/>
          <w:lang w:val="ru-RU" w:bidi="en-US"/>
        </w:rPr>
        <w:t xml:space="preserve">    </w:t>
      </w:r>
      <w:r w:rsidR="00F85E4F" w:rsidRPr="00F85E4F">
        <w:rPr>
          <w:rFonts w:ascii="Times New Roman" w:eastAsia="Times New Roman" w:hAnsi="Times New Roman" w:cs="Times New Roman"/>
          <w:snapToGrid w:val="0"/>
          <w:sz w:val="28"/>
          <w:szCs w:val="28"/>
          <w:lang w:bidi="en-US"/>
        </w:rPr>
        <w:t xml:space="preserve">Для зручності розрахунків в одержаному рівнянні показник </w:t>
      </w:r>
      <w:r w:rsidR="00F85E4F" w:rsidRPr="00F85E4F">
        <w:rPr>
          <w:rFonts w:ascii="Times New Roman" w:eastAsia="Times New Roman" w:hAnsi="Times New Roman" w:cs="Times New Roman"/>
          <w:noProof/>
          <w:snapToGrid w:val="0"/>
          <w:sz w:val="28"/>
          <w:szCs w:val="28"/>
          <w:lang w:eastAsia="uk-UA"/>
        </w:rPr>
        <mc:AlternateContent>
          <mc:Choice Requires="wps">
            <w:drawing>
              <wp:inline distT="0" distB="0" distL="0" distR="0" wp14:anchorId="0BFE782E" wp14:editId="25D327A7">
                <wp:extent cx="0" cy="0"/>
                <wp:effectExtent l="0" t="0" r="0" b="0"/>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25AE2" w14:textId="77777777" w:rsidR="00FA1E1C" w:rsidRDefault="00FA1E1C" w:rsidP="00F85E4F">
                            <w:pPr>
                              <w:pStyle w:val="FR2"/>
                              <w:jc w:val="both"/>
                              <w:rPr>
                                <w:rFonts w:ascii="Times New Roman" w:hAnsi="Times New Roman"/>
                                <w:b w:val="0"/>
                                <w:sz w:val="24"/>
                                <w:lang w:val="ru-RU"/>
                              </w:rPr>
                            </w:pPr>
                          </w:p>
                        </w:txbxContent>
                      </wps:txbx>
                      <wps:bodyPr rot="0" vert="horz" wrap="square" lIns="0" tIns="0" rIns="18000" bIns="0" anchor="t" anchorCtr="0" upright="1">
                        <a:noAutofit/>
                      </wps:bodyPr>
                    </wps:wsp>
                  </a:graphicData>
                </a:graphic>
              </wp:inline>
            </w:drawing>
          </mc:Choice>
          <mc:Fallback>
            <w:pict>
              <v:shape w14:anchorId="0BFE782E" id="Надпись 10" o:spid="_x0000_s1032" type="#_x0000_t202" style="width:0;height: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" filled="f" stroked="f">
                <v:textbox inset="0,0,.5mm,0">
                  <w:txbxContent>
                    <w:p w14:paraId="73725AE2" w14:textId="77777777" w:rsidR="00FA1E1C" w:rsidRDefault="00FA1E1C" w:rsidP="00F85E4F">
                      <w:pPr>
                        <w:pStyle w:val="FR2"/>
                        <w:jc w:val="both"/>
                        <w:rPr>
                          <w:rFonts w:ascii="Times New Roman" w:hAnsi="Times New Roman"/>
                          <w:b w:val="0"/>
                          <w:sz w:val="24"/>
                          <w:lang w:val="ru-RU"/>
                        </w:rPr>
                      </w:pPr>
                    </w:p>
                  </w:txbxContent>
                </v:textbox>
                <w10:anchorlock/>
              </v:shape>
            </w:pict>
          </mc:Fallback>
        </mc:AlternateContent>
      </w:r>
      <w:r w:rsidR="00F85E4F" w:rsidRPr="00F85E4F">
        <w:rPr>
          <w:rFonts w:ascii="Times New Roman" w:eastAsia="Times New Roman" w:hAnsi="Times New Roman" w:cs="Times New Roman"/>
          <w:noProof/>
          <w:snapToGrid w:val="0"/>
          <w:sz w:val="28"/>
          <w:szCs w:val="28"/>
          <w:lang w:eastAsia="uk-UA"/>
        </w:rPr>
        <mc:AlternateContent>
          <mc:Choice Requires="wps">
            <w:drawing>
              <wp:inline distT="0" distB="0" distL="0" distR="0" wp14:anchorId="2D627960" wp14:editId="35D722CE">
                <wp:extent cx="0" cy="0"/>
                <wp:effectExtent l="0" t="0" r="0" b="0"/>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71740">
                          <a:off x="0" y="0"/>
                          <a:ext cx="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7EAFD0" w14:textId="77777777" w:rsidR="00FA1E1C" w:rsidRPr="003524E0" w:rsidRDefault="00FA1E1C" w:rsidP="00F85E4F">
                            <w:pPr>
                              <w:rPr>
                                <w:lang w:val="ru-RU"/>
                              </w:rPr>
                            </w:pPr>
                          </w:p>
                        </w:txbxContent>
                      </wps:txbx>
                      <wps:bodyPr rot="0" vert="horz" wrap="square" lIns="91440" tIns="45720" rIns="91440" bIns="45720" anchor="t" anchorCtr="0" upright="1">
                        <a:noAutofit/>
                      </wps:bodyPr>
                    </wps:wsp>
                  </a:graphicData>
                </a:graphic>
              </wp:inline>
            </w:drawing>
          </mc:Choice>
          <mc:Fallback>
            <w:pict>
              <v:shape w14:anchorId="2D627960" id="Надпись 9" o:spid="_x0000_s1033" type="#_x0000_t202" style="width:0;height:0;rotation:187586fd;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" filled="f" stroked="f">
                <v:textbox>
                  <w:txbxContent>
                    <w:p w14:paraId="277EAFD0" w14:textId="77777777" w:rsidR="00FA1E1C" w:rsidRPr="003524E0" w:rsidRDefault="00FA1E1C" w:rsidP="00F85E4F">
                      <w:pPr>
                        <w:rPr>
                          <w:lang w:val="ru-RU"/>
                        </w:rPr>
                      </w:pPr>
                    </w:p>
                  </w:txbxContent>
                </v:textbox>
                <w10:anchorlock/>
              </v:shape>
            </w:pict>
          </mc:Fallback>
        </mc:AlternateContent>
      </w:r>
    </w:p>
    <w:p w14:paraId="3A559BF4" w14:textId="77777777" w:rsidR="00F85E4F" w:rsidRPr="00F85E4F" w:rsidRDefault="00F85E4F" w:rsidP="005F598B">
      <w:pPr>
        <w:widowControl w:val="0"/>
        <w:spacing w:after="0" w:line="360" w:lineRule="auto"/>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політропи п замінюють показником адіабати k, a похибку від заміни </w:t>
      </w:r>
      <w:r w:rsidRPr="00F85E4F">
        <w:rPr>
          <w:rFonts w:ascii="Times New Roman" w:eastAsia="Times New Roman" w:hAnsi="Times New Roman" w:cs="Times New Roman"/>
          <w:snapToGrid w:val="0"/>
          <w:sz w:val="28"/>
          <w:szCs w:val="28"/>
          <w:lang w:bidi="en-US"/>
        </w:rPr>
        <w:lastRenderedPageBreak/>
        <w:t xml:space="preserve">компенсують введенням коефіцієнта витрати μ. Отже, рівняння масової витрати повітря (рівняння Сен-Венана і Ванцеля) має такий остаточний вигляд: </w:t>
      </w:r>
    </w:p>
    <w:p w14:paraId="014CAE8B"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4140" w:dyaOrig="840" w14:anchorId="48DA54AA">
          <v:shape id="_x0000_i1118" type="#_x0000_t75" style="width:208.5pt;height:43.5pt" o:ole="" fillcolor="window">
            <v:imagedata r:id="rId172" o:title=""/>
          </v:shape>
          <o:OLEObject Type="Embed" ProgID="Equation.3" ShapeID="_x0000_i1118" DrawAspect="Content" ObjectID="_1740050707" r:id="rId173"/>
        </w:object>
      </w:r>
      <w:r w:rsidRPr="00F85E4F">
        <w:rPr>
          <w:rFonts w:ascii="Times New Roman" w:eastAsia="Times New Roman" w:hAnsi="Times New Roman" w:cs="Times New Roman"/>
          <w:snapToGrid w:val="0"/>
          <w:sz w:val="28"/>
          <w:szCs w:val="28"/>
          <w:lang w:bidi="en-US"/>
        </w:rPr>
        <w:t xml:space="preserve">                    (1.11)</w:t>
      </w:r>
    </w:p>
    <w:p w14:paraId="75D0C83C" w14:textId="77777777" w:rsidR="00F85E4F" w:rsidRPr="00F85E4F" w:rsidRDefault="00F85E4F"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ab/>
      </w:r>
      <w:r w:rsidRPr="00F85E4F">
        <w:rPr>
          <w:rFonts w:ascii="Times New Roman" w:eastAsia="Times New Roman" w:hAnsi="Times New Roman" w:cs="Times New Roman"/>
          <w:snapToGrid w:val="0"/>
          <w:sz w:val="28"/>
          <w:szCs w:val="28"/>
          <w:lang w:bidi="en-US"/>
        </w:rPr>
        <w:tab/>
        <w:t xml:space="preserve">          </w:t>
      </w:r>
    </w:p>
    <w:p w14:paraId="659E9969" w14:textId="0CAC1EE9"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Аналіз рівняння показує, що масова витрата G є функцією від</w:t>
      </w:r>
      <w:r w:rsidRPr="00F85E4F">
        <w:rPr>
          <w:rFonts w:ascii="Times New Roman" w:eastAsia="Times New Roman" w:hAnsi="Times New Roman" w:cs="Times New Roman"/>
          <w:snapToGrid w:val="0"/>
          <w:sz w:val="28"/>
          <w:szCs w:val="28"/>
          <w:lang w:bidi="en-US"/>
        </w:rPr>
        <w:softHyphen/>
        <w:t>ношення тисків на виході і вході трубопроводу σ. Графік функції G = f (σ) має вигляд параболи (рис.</w:t>
      </w:r>
      <w:r w:rsidR="00443194">
        <w:rPr>
          <w:rFonts w:ascii="Times New Roman" w:eastAsia="Times New Roman" w:hAnsi="Times New Roman" w:cs="Times New Roman"/>
          <w:snapToGrid w:val="0"/>
          <w:sz w:val="28"/>
          <w:szCs w:val="28"/>
          <w:lang w:bidi="en-US"/>
        </w:rPr>
        <w:t>1.7</w:t>
      </w:r>
      <w:r w:rsidRPr="00F85E4F">
        <w:rPr>
          <w:rFonts w:ascii="Times New Roman" w:eastAsia="Times New Roman" w:hAnsi="Times New Roman" w:cs="Times New Roman"/>
          <w:snapToGrid w:val="0"/>
          <w:sz w:val="28"/>
          <w:szCs w:val="28"/>
          <w:lang w:bidi="en-US"/>
        </w:rPr>
        <w:t xml:space="preserve">) з екстремальною точкою G* (критична масова витрата) при </w:t>
      </w:r>
      <w:r w:rsidRPr="00F85E4F">
        <w:rPr>
          <w:rFonts w:ascii="Times New Roman" w:eastAsia="Times New Roman" w:hAnsi="Times New Roman" w:cs="Times New Roman"/>
          <w:snapToGrid w:val="0"/>
          <w:sz w:val="28"/>
          <w:szCs w:val="28"/>
          <w:lang w:bidi="en-US"/>
        </w:rPr>
        <w:object w:dxaOrig="740" w:dyaOrig="380" w14:anchorId="7AEECF0D">
          <v:shape id="_x0000_i1119" type="#_x0000_t75" style="width:36pt;height:14.25pt" o:ole="" fillcolor="window">
            <v:imagedata r:id="rId174" o:title=""/>
          </v:shape>
          <o:OLEObject Type="Embed" ProgID="Equation.3" ShapeID="_x0000_i1119" DrawAspect="Content" ObjectID="_1740050708" r:id="rId175"/>
        </w:object>
      </w:r>
      <w:r w:rsidRPr="00F85E4F">
        <w:rPr>
          <w:rFonts w:ascii="Times New Roman" w:eastAsia="Times New Roman" w:hAnsi="Times New Roman" w:cs="Times New Roman"/>
          <w:snapToGrid w:val="0"/>
          <w:sz w:val="28"/>
          <w:szCs w:val="28"/>
          <w:lang w:bidi="en-US"/>
        </w:rPr>
        <w:t>. Значення критичного відно</w:t>
      </w:r>
      <w:r w:rsidRPr="00F85E4F">
        <w:rPr>
          <w:rFonts w:ascii="Times New Roman" w:eastAsia="Times New Roman" w:hAnsi="Times New Roman" w:cs="Times New Roman"/>
          <w:snapToGrid w:val="0"/>
          <w:sz w:val="28"/>
          <w:szCs w:val="28"/>
          <w:lang w:bidi="en-US"/>
        </w:rPr>
        <w:softHyphen/>
        <w:t xml:space="preserve">шення тисків </w:t>
      </w:r>
      <w:r w:rsidRPr="00F85E4F">
        <w:rPr>
          <w:rFonts w:ascii="Times New Roman" w:eastAsia="Times New Roman" w:hAnsi="Times New Roman" w:cs="Times New Roman"/>
          <w:snapToGrid w:val="0"/>
          <w:sz w:val="28"/>
          <w:szCs w:val="28"/>
          <w:lang w:bidi="en-US"/>
        </w:rPr>
        <w:object w:dxaOrig="320" w:dyaOrig="380" w14:anchorId="368A28FF">
          <v:shape id="_x0000_i1120" type="#_x0000_t75" style="width:14.25pt;height:14.25pt" o:ole="" fillcolor="window">
            <v:imagedata r:id="rId176" o:title=""/>
          </v:shape>
          <o:OLEObject Type="Embed" ProgID="Equation.3" ShapeID="_x0000_i1120" DrawAspect="Content" ObjectID="_1740050709" r:id="rId177"/>
        </w:object>
      </w:r>
      <w:r w:rsidRPr="00F85E4F">
        <w:rPr>
          <w:rFonts w:ascii="Times New Roman" w:eastAsia="Times New Roman" w:hAnsi="Times New Roman" w:cs="Times New Roman"/>
          <w:snapToGrid w:val="0"/>
          <w:sz w:val="28"/>
          <w:szCs w:val="28"/>
          <w:lang w:bidi="en-US"/>
        </w:rPr>
        <w:t xml:space="preserve"> знаходять як екстремум функції </w:t>
      </w:r>
      <w:r w:rsidRPr="00F85E4F">
        <w:rPr>
          <w:rFonts w:ascii="Times New Roman" w:eastAsia="Times New Roman" w:hAnsi="Times New Roman" w:cs="Times New Roman"/>
          <w:snapToGrid w:val="0"/>
          <w:sz w:val="28"/>
          <w:szCs w:val="28"/>
          <w:lang w:bidi="en-US"/>
        </w:rPr>
        <w:object w:dxaOrig="1080" w:dyaOrig="380" w14:anchorId="6D53A177">
          <v:shape id="_x0000_i1121" type="#_x0000_t75" style="width:57.75pt;height:14.25pt" o:ole="" fillcolor="window">
            <v:imagedata r:id="rId178" o:title=""/>
          </v:shape>
          <o:OLEObject Type="Embed" ProgID="Equation.3" ShapeID="_x0000_i1121" DrawAspect="Content" ObjectID="_1740050710" r:id="rId179"/>
        </w:object>
      </w:r>
      <w:r w:rsidRPr="00F85E4F">
        <w:rPr>
          <w:rFonts w:ascii="Times New Roman" w:eastAsia="Times New Roman" w:hAnsi="Times New Roman" w:cs="Times New Roman"/>
          <w:snapToGrid w:val="0"/>
          <w:sz w:val="28"/>
          <w:szCs w:val="28"/>
          <w:lang w:bidi="en-US"/>
        </w:rPr>
        <w:t>:</w:t>
      </w:r>
    </w:p>
    <w:p w14:paraId="10704104" w14:textId="350A1252" w:rsidR="00F85E4F" w:rsidRPr="00F85E4F" w:rsidRDefault="00574343"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4000" w:dyaOrig="980" w14:anchorId="3C664279">
          <v:shape id="_x0000_i1122" type="#_x0000_t75" style="width:201.75pt;height:50.25pt" o:ole="" fillcolor="window">
            <v:imagedata r:id="rId180" o:title=""/>
          </v:shape>
          <o:OLEObject Type="Embed" ProgID="Equation.3" ShapeID="_x0000_i1122" DrawAspect="Content" ObjectID="_1740050711" r:id="rId181"/>
        </w:object>
      </w:r>
      <w:r w:rsidR="00F85E4F" w:rsidRPr="00F85E4F">
        <w:rPr>
          <w:rFonts w:ascii="Times New Roman" w:eastAsia="Times New Roman" w:hAnsi="Times New Roman" w:cs="Times New Roman"/>
          <w:snapToGrid w:val="0"/>
          <w:sz w:val="28"/>
          <w:szCs w:val="28"/>
          <w:lang w:bidi="en-US"/>
        </w:rPr>
        <w:t>.</w:t>
      </w:r>
    </w:p>
    <w:p w14:paraId="3D7AF133"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Ліва гілка параболи, зображена пунктиром, не відповідає дій</w:t>
      </w:r>
      <w:r w:rsidRPr="00F85E4F">
        <w:rPr>
          <w:rFonts w:ascii="Times New Roman" w:eastAsia="Times New Roman" w:hAnsi="Times New Roman" w:cs="Times New Roman"/>
          <w:snapToGrid w:val="0"/>
          <w:sz w:val="28"/>
          <w:szCs w:val="28"/>
          <w:lang w:bidi="en-US"/>
        </w:rPr>
        <w:softHyphen/>
        <w:t xml:space="preserve">сності і суперечить фізичному змісту явища. Зменшення σ від </w:t>
      </w:r>
      <w:r w:rsidRPr="00F85E4F">
        <w:rPr>
          <w:rFonts w:ascii="Times New Roman" w:eastAsia="Times New Roman" w:hAnsi="Times New Roman" w:cs="Times New Roman"/>
          <w:snapToGrid w:val="0"/>
          <w:sz w:val="28"/>
          <w:szCs w:val="28"/>
          <w:lang w:bidi="en-US"/>
        </w:rPr>
        <w:object w:dxaOrig="320" w:dyaOrig="380" w14:anchorId="3A10F9B1">
          <v:shape id="_x0000_i1123" type="#_x0000_t75" style="width:14.25pt;height:14.25pt" o:ole="" fillcolor="window">
            <v:imagedata r:id="rId182" o:title=""/>
          </v:shape>
          <o:OLEObject Type="Embed" ProgID="Equation.3" ShapeID="_x0000_i1123" DrawAspect="Content" ObjectID="_1740050712" r:id="rId183"/>
        </w:object>
      </w:r>
      <w:r w:rsidRPr="00F85E4F">
        <w:rPr>
          <w:rFonts w:ascii="Times New Roman" w:eastAsia="Times New Roman" w:hAnsi="Times New Roman" w:cs="Times New Roman"/>
          <w:snapToGrid w:val="0"/>
          <w:sz w:val="28"/>
          <w:szCs w:val="28"/>
          <w:lang w:bidi="en-US"/>
        </w:rPr>
        <w:t>, до σ = 0 відповідає зростанню різниці тисків на вході і виході трубопро</w:t>
      </w:r>
      <w:r w:rsidRPr="00F85E4F">
        <w:rPr>
          <w:rFonts w:ascii="Times New Roman" w:eastAsia="Times New Roman" w:hAnsi="Times New Roman" w:cs="Times New Roman"/>
          <w:snapToGrid w:val="0"/>
          <w:sz w:val="28"/>
          <w:szCs w:val="28"/>
          <w:lang w:bidi="en-US"/>
        </w:rPr>
        <w:softHyphen/>
        <w:t>воду, що мало б спричинити тільки збільшення масової витрати по</w:t>
      </w:r>
      <w:r w:rsidRPr="00F85E4F">
        <w:rPr>
          <w:rFonts w:ascii="Times New Roman" w:eastAsia="Times New Roman" w:hAnsi="Times New Roman" w:cs="Times New Roman"/>
          <w:snapToGrid w:val="0"/>
          <w:sz w:val="28"/>
          <w:szCs w:val="28"/>
          <w:lang w:bidi="en-US"/>
        </w:rPr>
        <w:softHyphen/>
        <w:t xml:space="preserve">вітря, а не її падіння. Насправді, в цьому діапазоні значень σ масова витрата залишається постійною і рівною критичній величині </w:t>
      </w:r>
      <w:r w:rsidRPr="00F85E4F">
        <w:rPr>
          <w:rFonts w:ascii="Times New Roman" w:eastAsia="Times New Roman" w:hAnsi="Times New Roman" w:cs="Times New Roman"/>
          <w:snapToGrid w:val="0"/>
          <w:sz w:val="28"/>
          <w:szCs w:val="28"/>
          <w:lang w:bidi="en-US"/>
        </w:rPr>
        <w:object w:dxaOrig="360" w:dyaOrig="380" w14:anchorId="3847DE0F">
          <v:shape id="_x0000_i1124" type="#_x0000_t75" style="width:21.75pt;height:14.25pt" o:ole="" fillcolor="window">
            <v:imagedata r:id="rId184" o:title=""/>
          </v:shape>
          <o:OLEObject Type="Embed" ProgID="Equation.3" ShapeID="_x0000_i1124" DrawAspect="Content" ObjectID="_1740050713" r:id="rId185"/>
        </w:object>
      </w:r>
      <w:r w:rsidRPr="00F85E4F">
        <w:rPr>
          <w:rFonts w:ascii="Times New Roman" w:eastAsia="Times New Roman" w:hAnsi="Times New Roman" w:cs="Times New Roman"/>
          <w:snapToGrid w:val="0"/>
          <w:sz w:val="28"/>
          <w:szCs w:val="28"/>
          <w:lang w:bidi="en-US"/>
        </w:rPr>
        <w:t xml:space="preserve">. Постійність витрати пояснюється тим, що при витіканні повітря в середовище, в якому тиск р менший від критичного значення </w:t>
      </w:r>
      <w:r w:rsidRPr="00F85E4F">
        <w:rPr>
          <w:rFonts w:ascii="Times New Roman" w:eastAsia="Times New Roman" w:hAnsi="Times New Roman" w:cs="Times New Roman"/>
          <w:snapToGrid w:val="0"/>
          <w:sz w:val="28"/>
          <w:szCs w:val="28"/>
          <w:lang w:bidi="en-US"/>
        </w:rPr>
        <w:object w:dxaOrig="1260" w:dyaOrig="360" w14:anchorId="381EA85C">
          <v:shape id="_x0000_i1125" type="#_x0000_t75" style="width:64.5pt;height:21.75pt" o:ole="" fillcolor="window">
            <v:imagedata r:id="rId186" o:title=""/>
          </v:shape>
          <o:OLEObject Type="Embed" ProgID="Equation.3" ShapeID="_x0000_i1125" DrawAspect="Content" ObjectID="_1740050714" r:id="rId187"/>
        </w:object>
      </w:r>
      <w:r w:rsidRPr="00F85E4F">
        <w:rPr>
          <w:rFonts w:ascii="Times New Roman" w:eastAsia="Times New Roman" w:hAnsi="Times New Roman" w:cs="Times New Roman"/>
          <w:snapToGrid w:val="0"/>
          <w:sz w:val="28"/>
          <w:szCs w:val="28"/>
          <w:lang w:bidi="en-US"/>
        </w:rPr>
        <w:t>, на виході трубопроводу встановлюється тиск р* &gt; р, який не може зменшитись до рівня р через звуковий бар'єр: при витіканні стиснуто</w:t>
      </w:r>
      <w:r w:rsidRPr="00F85E4F">
        <w:rPr>
          <w:rFonts w:ascii="Times New Roman" w:eastAsia="Times New Roman" w:hAnsi="Times New Roman" w:cs="Times New Roman"/>
          <w:snapToGrid w:val="0"/>
          <w:sz w:val="28"/>
          <w:szCs w:val="28"/>
          <w:lang w:bidi="en-US"/>
        </w:rPr>
        <w:softHyphen/>
        <w:t>го повітря у середовище з низьким тиском проходить хвильовий про</w:t>
      </w:r>
      <w:r w:rsidRPr="00F85E4F">
        <w:rPr>
          <w:rFonts w:ascii="Times New Roman" w:eastAsia="Times New Roman" w:hAnsi="Times New Roman" w:cs="Times New Roman"/>
          <w:snapToGrid w:val="0"/>
          <w:sz w:val="28"/>
          <w:szCs w:val="28"/>
          <w:lang w:bidi="en-US"/>
        </w:rPr>
        <w:softHyphen/>
        <w:t xml:space="preserve">цес розрідження повітря, а швидкість хвилі розрідження обмежена швидкістю звуку в повітрі. Отже, у діапазоні </w:t>
      </w:r>
      <w:r w:rsidRPr="00F85E4F">
        <w:rPr>
          <w:rFonts w:ascii="Times New Roman" w:eastAsia="Times New Roman" w:hAnsi="Times New Roman" w:cs="Times New Roman"/>
          <w:snapToGrid w:val="0"/>
          <w:sz w:val="28"/>
          <w:szCs w:val="28"/>
          <w:lang w:bidi="en-US"/>
        </w:rPr>
        <w:object w:dxaOrig="1100" w:dyaOrig="380" w14:anchorId="0B2DB322">
          <v:shape id="_x0000_i1126" type="#_x0000_t75" style="width:57.75pt;height:14.25pt" o:ole="" fillcolor="window">
            <v:imagedata r:id="rId188" o:title=""/>
          </v:shape>
          <o:OLEObject Type="Embed" ProgID="Equation.3" ShapeID="_x0000_i1126" DrawAspect="Content" ObjectID="_1740050715" r:id="rId189"/>
        </w:object>
      </w:r>
      <w:r w:rsidRPr="00F85E4F">
        <w:rPr>
          <w:rFonts w:ascii="Times New Roman" w:eastAsia="Times New Roman" w:hAnsi="Times New Roman" w:cs="Times New Roman"/>
          <w:snapToGrid w:val="0"/>
          <w:sz w:val="28"/>
          <w:szCs w:val="28"/>
          <w:lang w:bidi="en-US"/>
        </w:rPr>
        <w:t xml:space="preserve">, перепад тисків на трубопроводі </w:t>
      </w:r>
      <w:r w:rsidRPr="00F85E4F">
        <w:rPr>
          <w:rFonts w:ascii="Times New Roman" w:eastAsia="Times New Roman" w:hAnsi="Times New Roman" w:cs="Times New Roman"/>
          <w:snapToGrid w:val="0"/>
          <w:sz w:val="28"/>
          <w:szCs w:val="28"/>
          <w:lang w:bidi="en-US"/>
        </w:rPr>
        <w:object w:dxaOrig="1560" w:dyaOrig="380" w14:anchorId="733DCD6E">
          <v:shape id="_x0000_i1127" type="#_x0000_t75" style="width:79.5pt;height:14.25pt" o:ole="" fillcolor="window">
            <v:imagedata r:id="rId190" o:title=""/>
          </v:shape>
          <o:OLEObject Type="Embed" ProgID="Equation.3" ShapeID="_x0000_i1127" DrawAspect="Content" ObjectID="_1740050716" r:id="rId191"/>
        </w:object>
      </w:r>
      <w:r w:rsidRPr="00F85E4F">
        <w:rPr>
          <w:rFonts w:ascii="Times New Roman" w:eastAsia="Times New Roman" w:hAnsi="Times New Roman" w:cs="Times New Roman"/>
          <w:snapToGrid w:val="0"/>
          <w:sz w:val="28"/>
          <w:szCs w:val="28"/>
          <w:lang w:bidi="en-US"/>
        </w:rPr>
        <w:t xml:space="preserve"> залишається постійним і не</w:t>
      </w:r>
      <w:r w:rsidRPr="00F85E4F">
        <w:rPr>
          <w:rFonts w:ascii="Times New Roman" w:eastAsia="Times New Roman" w:hAnsi="Times New Roman" w:cs="Times New Roman"/>
          <w:snapToGrid w:val="0"/>
          <w:sz w:val="28"/>
          <w:szCs w:val="28"/>
          <w:lang w:bidi="en-US"/>
        </w:rPr>
        <w:softHyphen/>
        <w:t>залежним від тиску в середовищі, куди витікає повітря. Режим проті</w:t>
      </w:r>
      <w:r w:rsidRPr="00F85E4F">
        <w:rPr>
          <w:rFonts w:ascii="Times New Roman" w:eastAsia="Times New Roman" w:hAnsi="Times New Roman" w:cs="Times New Roman"/>
          <w:snapToGrid w:val="0"/>
          <w:sz w:val="28"/>
          <w:szCs w:val="28"/>
          <w:lang w:bidi="en-US"/>
        </w:rPr>
        <w:softHyphen/>
        <w:t>кання повітря при постійній масовій витраті називається надкритичним.</w:t>
      </w:r>
    </w:p>
    <w:p w14:paraId="3083F497"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Якщо тиск у середовищі, що наповнюється повітрям, стане більшим від критичного </w:t>
      </w:r>
      <w:r w:rsidRPr="00F85E4F">
        <w:rPr>
          <w:rFonts w:ascii="Times New Roman" w:eastAsia="Times New Roman" w:hAnsi="Times New Roman" w:cs="Times New Roman"/>
          <w:snapToGrid w:val="0"/>
          <w:sz w:val="28"/>
          <w:szCs w:val="28"/>
          <w:lang w:bidi="en-US"/>
        </w:rPr>
        <w:object w:dxaOrig="999" w:dyaOrig="380" w14:anchorId="24FEEA00">
          <v:shape id="_x0000_i1128" type="#_x0000_t75" style="width:50.25pt;height:14.25pt" o:ole="" fillcolor="window">
            <v:imagedata r:id="rId192" o:title=""/>
          </v:shape>
          <o:OLEObject Type="Embed" ProgID="Equation.3" ShapeID="_x0000_i1128" DrawAspect="Content" ObjectID="_1740050717" r:id="rId193"/>
        </w:object>
      </w:r>
      <w:r w:rsidRPr="00F85E4F">
        <w:rPr>
          <w:rFonts w:ascii="Times New Roman" w:eastAsia="Times New Roman" w:hAnsi="Times New Roman" w:cs="Times New Roman"/>
          <w:snapToGrid w:val="0"/>
          <w:sz w:val="28"/>
          <w:szCs w:val="28"/>
          <w:lang w:bidi="en-US"/>
        </w:rPr>
        <w:t xml:space="preserve">, на виході трубопроводу встановлюється такий же тиск, тобто в міру збільшення тиску в середовищі перепад тиску на трубопроводі зменшується, поки не стане нульовим при </w:t>
      </w:r>
      <w:r w:rsidRPr="00F85E4F">
        <w:rPr>
          <w:rFonts w:ascii="Times New Roman" w:eastAsia="Times New Roman" w:hAnsi="Times New Roman" w:cs="Times New Roman"/>
          <w:i/>
          <w:snapToGrid w:val="0"/>
          <w:sz w:val="28"/>
          <w:szCs w:val="28"/>
          <w:lang w:bidi="en-US"/>
        </w:rPr>
        <w:t>p=p</w:t>
      </w:r>
      <w:r w:rsidRPr="00F85E4F">
        <w:rPr>
          <w:rFonts w:ascii="Times New Roman" w:eastAsia="Times New Roman" w:hAnsi="Times New Roman" w:cs="Times New Roman"/>
          <w:i/>
          <w:snapToGrid w:val="0"/>
          <w:sz w:val="28"/>
          <w:szCs w:val="28"/>
          <w:vertAlign w:val="subscript"/>
          <w:lang w:bidi="en-US"/>
        </w:rPr>
        <w:t>м</w:t>
      </w:r>
      <w:r w:rsidRPr="00F85E4F">
        <w:rPr>
          <w:rFonts w:ascii="Times New Roman" w:eastAsia="Times New Roman" w:hAnsi="Times New Roman" w:cs="Times New Roman"/>
          <w:snapToGrid w:val="0"/>
          <w:sz w:val="28"/>
          <w:szCs w:val="28"/>
          <w:lang w:bidi="en-US"/>
        </w:rPr>
        <w:t xml:space="preserve">. Масова витрата повітря також при цьому зменшується і при σ= 1 стає нульовою. Режим витікання повітря при змінній масовій витраті в діапазоні </w:t>
      </w:r>
      <w:r w:rsidRPr="00F85E4F">
        <w:rPr>
          <w:rFonts w:ascii="Times New Roman" w:eastAsia="Times New Roman" w:hAnsi="Times New Roman" w:cs="Times New Roman"/>
          <w:snapToGrid w:val="0"/>
          <w:sz w:val="28"/>
          <w:szCs w:val="28"/>
          <w:lang w:bidi="en-US"/>
        </w:rPr>
        <w:object w:dxaOrig="1140" w:dyaOrig="380" w14:anchorId="6263D159">
          <v:shape id="_x0000_i1129" type="#_x0000_t75" style="width:57.75pt;height:14.25pt" o:ole="" fillcolor="window">
            <v:imagedata r:id="rId194" o:title=""/>
          </v:shape>
          <o:OLEObject Type="Embed" ProgID="Equation.3" ShapeID="_x0000_i1129" DrawAspect="Content" ObjectID="_1740050718" r:id="rId195"/>
        </w:object>
      </w:r>
      <w:r w:rsidRPr="00F85E4F">
        <w:rPr>
          <w:rFonts w:ascii="Times New Roman" w:eastAsia="Times New Roman" w:hAnsi="Times New Roman" w:cs="Times New Roman"/>
          <w:snapToGrid w:val="0"/>
          <w:sz w:val="28"/>
          <w:szCs w:val="28"/>
          <w:lang w:bidi="en-US"/>
        </w:rPr>
        <w:t xml:space="preserve"> називається підкритичним.</w:t>
      </w:r>
    </w:p>
    <w:p w14:paraId="514B0E22" w14:textId="77777777" w:rsidR="00F85E4F" w:rsidRPr="00F85E4F" w:rsidRDefault="00F85E4F" w:rsidP="005F598B">
      <w:pPr>
        <w:widowControl w:val="0"/>
        <w:spacing w:after="0" w:line="360"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Рівняння (1.11) можна привести до більш зручної для користу</w:t>
      </w:r>
      <w:r w:rsidRPr="00F85E4F">
        <w:rPr>
          <w:rFonts w:ascii="Times New Roman" w:eastAsia="Times New Roman" w:hAnsi="Times New Roman" w:cs="Times New Roman"/>
          <w:snapToGrid w:val="0"/>
          <w:sz w:val="28"/>
          <w:szCs w:val="28"/>
          <w:lang w:bidi="en-US"/>
        </w:rPr>
        <w:softHyphen/>
        <w:t>вання форми, якщо позначити</w:t>
      </w:r>
    </w:p>
    <w:p w14:paraId="476A20EB" w14:textId="6883BDF0" w:rsidR="00F85E4F" w:rsidRPr="00F85E4F" w:rsidRDefault="001A04BB"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617769">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w:t>
      </w:r>
      <w:r w:rsidR="00617769">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2560" w:dyaOrig="480" w14:anchorId="2A632AE2">
          <v:shape id="_x0000_i1130" type="#_x0000_t75" style="width:129.75pt;height:21.75pt" o:ole="" fillcolor="window">
            <v:imagedata r:id="rId196" o:title=""/>
          </v:shape>
          <o:OLEObject Type="Embed" ProgID="Equation.3" ShapeID="_x0000_i1130" DrawAspect="Content" ObjectID="_1740050719" r:id="rId197"/>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r>
      <w:r w:rsidR="00617769">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(1</w:t>
      </w:r>
      <w:r w:rsidR="00F85E4F" w:rsidRPr="00F85E4F">
        <w:rPr>
          <w:rFonts w:ascii="Times New Roman" w:eastAsia="Times New Roman" w:hAnsi="Times New Roman" w:cs="Times New Roman"/>
          <w:snapToGrid w:val="0"/>
          <w:sz w:val="28"/>
          <w:szCs w:val="28"/>
          <w:lang w:bidi="en-US"/>
        </w:rPr>
        <w:t>.12)</w:t>
      </w:r>
    </w:p>
    <w:p w14:paraId="4D7DA6CB" w14:textId="777777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lastRenderedPageBreak/>
        <w:t xml:space="preserve">де </w:t>
      </w:r>
      <w:r w:rsidRPr="00F85E4F">
        <w:rPr>
          <w:rFonts w:ascii="Times New Roman" w:eastAsia="Times New Roman" w:hAnsi="Times New Roman" w:cs="Times New Roman"/>
          <w:snapToGrid w:val="0"/>
          <w:sz w:val="28"/>
          <w:szCs w:val="28"/>
          <w:lang w:bidi="en-US"/>
        </w:rPr>
        <w:object w:dxaOrig="560" w:dyaOrig="360" w14:anchorId="3970FAFE">
          <v:shape id="_x0000_i1131" type="#_x0000_t75" style="width:28.5pt;height:21.75pt" o:ole="" fillcolor="window">
            <v:imagedata r:id="rId198" o:title=""/>
          </v:shape>
          <o:OLEObject Type="Embed" ProgID="Equation.3" ShapeID="_x0000_i1131" DrawAspect="Content" ObjectID="_1740050720" r:id="rId199"/>
        </w:object>
      </w:r>
      <w:r w:rsidRPr="00F85E4F">
        <w:rPr>
          <w:rFonts w:ascii="Times New Roman" w:eastAsia="Times New Roman" w:hAnsi="Times New Roman" w:cs="Times New Roman"/>
          <w:snapToGrid w:val="0"/>
          <w:sz w:val="28"/>
          <w:szCs w:val="28"/>
          <w:lang w:bidi="en-US"/>
        </w:rPr>
        <w:t xml:space="preserve"> - функція витрати, і підставити значення k = 1,4 і R  = 286 Дж/(кг • K):</w:t>
      </w:r>
    </w:p>
    <w:p w14:paraId="6874A843" w14:textId="5B5473A1" w:rsidR="00F85E4F" w:rsidRPr="00F85E4F" w:rsidRDefault="001A04BB"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2420" w:dyaOrig="840" w14:anchorId="3E59A26A">
          <v:shape id="_x0000_i1132" type="#_x0000_t75" style="width:122.25pt;height:43.5pt" o:ole="" fillcolor="window">
            <v:imagedata r:id="rId200" o:title=""/>
          </v:shape>
          <o:OLEObject Type="Embed" ProgID="Equation.3" ShapeID="_x0000_i1132" DrawAspect="Content" ObjectID="_1740050721" r:id="rId201"/>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r>
      <w:r w:rsidR="00F85E4F" w:rsidRPr="00F85E4F">
        <w:rPr>
          <w:rFonts w:ascii="Times New Roman" w:eastAsia="Times New Roman" w:hAnsi="Times New Roman" w:cs="Times New Roman"/>
          <w:snapToGrid w:val="0"/>
          <w:sz w:val="28"/>
          <w:szCs w:val="28"/>
          <w:lang w:bidi="en-US"/>
        </w:rPr>
        <w:tab/>
        <w:t xml:space="preserve">                    </w:t>
      </w:r>
      <w:r w:rsidR="000267AA" w:rsidRPr="00187E10">
        <w:rPr>
          <w:rFonts w:ascii="Times New Roman" w:eastAsia="Times New Roman" w:hAnsi="Times New Roman" w:cs="Times New Roman"/>
          <w:snapToGrid w:val="0"/>
          <w:sz w:val="28"/>
          <w:szCs w:val="28"/>
          <w:lang w:val="ru-RU" w:bidi="en-US"/>
        </w:rPr>
        <w:t xml:space="preserve"> </w:t>
      </w:r>
      <w:r w:rsidR="00F85E4F" w:rsidRPr="00F85E4F">
        <w:rPr>
          <w:rFonts w:ascii="Times New Roman" w:eastAsia="Times New Roman" w:hAnsi="Times New Roman" w:cs="Times New Roman"/>
          <w:snapToGrid w:val="0"/>
          <w:sz w:val="28"/>
          <w:szCs w:val="28"/>
          <w:lang w:bidi="en-US"/>
        </w:rPr>
        <w:t xml:space="preserve"> (1.13)</w:t>
      </w:r>
    </w:p>
    <w:p w14:paraId="5E680F78" w14:textId="77777777" w:rsidR="00F85E4F" w:rsidRPr="00F85E4F" w:rsidRDefault="00F85E4F"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Для надкритичного режиму протікання повітря</w:t>
      </w:r>
    </w:p>
    <w:p w14:paraId="59265578" w14:textId="6CF9464B" w:rsidR="00F85E4F" w:rsidRPr="00F85E4F" w:rsidRDefault="001A04BB"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5200" w:dyaOrig="900" w14:anchorId="0FB88292">
          <v:shape id="_x0000_i1133" type="#_x0000_t75" style="width:259.5pt;height:43.5pt" o:ole="" fillcolor="window">
            <v:imagedata r:id="rId202" o:title=""/>
          </v:shape>
          <o:OLEObject Type="Embed" ProgID="Equation.3" ShapeID="_x0000_i1133" DrawAspect="Content" ObjectID="_1740050722" r:id="rId203"/>
        </w:object>
      </w:r>
      <w:r w:rsidR="00F85E4F" w:rsidRPr="00F85E4F">
        <w:rPr>
          <w:rFonts w:ascii="Times New Roman" w:eastAsia="Times New Roman" w:hAnsi="Times New Roman" w:cs="Times New Roman"/>
          <w:snapToGrid w:val="0"/>
          <w:sz w:val="28"/>
          <w:szCs w:val="28"/>
          <w:lang w:bidi="en-US"/>
        </w:rPr>
        <w:t>,        (1.14)</w:t>
      </w:r>
    </w:p>
    <w:p w14:paraId="2EA9C57F" w14:textId="77777777" w:rsidR="00F85E4F" w:rsidRPr="00F85E4F" w:rsidRDefault="00F85E4F"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snapToGrid w:val="0"/>
          <w:sz w:val="28"/>
          <w:szCs w:val="28"/>
          <w:lang w:bidi="en-US"/>
        </w:rPr>
        <w:object w:dxaOrig="3700" w:dyaOrig="540" w14:anchorId="3475C826">
          <v:shape id="_x0000_i1134" type="#_x0000_t75" style="width:187.5pt;height:28.5pt" o:ole="" fillcolor="window">
            <v:imagedata r:id="rId204" o:title=""/>
          </v:shape>
          <o:OLEObject Type="Embed" ProgID="Equation.3" ShapeID="_x0000_i1134" DrawAspect="Content" ObjectID="_1740050723" r:id="rId205"/>
        </w:object>
      </w:r>
      <w:r w:rsidRPr="00F85E4F">
        <w:rPr>
          <w:rFonts w:ascii="Times New Roman" w:eastAsia="Times New Roman" w:hAnsi="Times New Roman" w:cs="Times New Roman"/>
          <w:snapToGrid w:val="0"/>
          <w:sz w:val="28"/>
          <w:szCs w:val="28"/>
          <w:lang w:bidi="en-US"/>
        </w:rPr>
        <w:t xml:space="preserve"> для k = 1,4 і </w:t>
      </w:r>
      <w:r w:rsidRPr="00F85E4F">
        <w:rPr>
          <w:rFonts w:ascii="Times New Roman" w:eastAsia="Times New Roman" w:hAnsi="Times New Roman" w:cs="Times New Roman"/>
          <w:snapToGrid w:val="0"/>
          <w:sz w:val="28"/>
          <w:szCs w:val="28"/>
          <w:lang w:bidi="en-US"/>
        </w:rPr>
        <w:object w:dxaOrig="320" w:dyaOrig="380" w14:anchorId="258C1A9F">
          <v:shape id="_x0000_i1135" type="#_x0000_t75" style="width:14.25pt;height:14.25pt" o:ole="" fillcolor="window">
            <v:imagedata r:id="rId206" o:title=""/>
          </v:shape>
          <o:OLEObject Type="Embed" ProgID="Equation.3" ShapeID="_x0000_i1135" DrawAspect="Content" ObjectID="_1740050724" r:id="rId207"/>
        </w:object>
      </w:r>
      <w:r w:rsidRPr="00F85E4F">
        <w:rPr>
          <w:rFonts w:ascii="Times New Roman" w:eastAsia="Times New Roman" w:hAnsi="Times New Roman" w:cs="Times New Roman"/>
          <w:snapToGrid w:val="0"/>
          <w:sz w:val="28"/>
          <w:szCs w:val="28"/>
          <w:lang w:bidi="en-US"/>
        </w:rPr>
        <w:t xml:space="preserve"> = 0,5282.</w:t>
      </w:r>
    </w:p>
    <w:p w14:paraId="420A5800" w14:textId="2332F44A"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Якщо із пневмокамери з обмеженим об'ємом </w:t>
      </w:r>
      <w:r w:rsidRPr="00F85E4F">
        <w:rPr>
          <w:rFonts w:ascii="Times New Roman" w:eastAsia="Times New Roman" w:hAnsi="Times New Roman" w:cs="Times New Roman"/>
          <w:snapToGrid w:val="0"/>
          <w:sz w:val="28"/>
          <w:szCs w:val="28"/>
          <w:lang w:bidi="en-US"/>
        </w:rPr>
        <w:object w:dxaOrig="279" w:dyaOrig="380" w14:anchorId="0AE5FDD0">
          <v:shape id="_x0000_i1136" type="#_x0000_t75" style="width:14.25pt;height:14.25pt" o:ole="" fillcolor="window">
            <v:imagedata r:id="rId208" o:title=""/>
          </v:shape>
          <o:OLEObject Type="Embed" ProgID="Equation.3" ShapeID="_x0000_i1136" DrawAspect="Content" ObjectID="_1740050725" r:id="rId209"/>
        </w:object>
      </w:r>
      <w:r w:rsidRPr="00F85E4F">
        <w:rPr>
          <w:rFonts w:ascii="Times New Roman" w:eastAsia="Times New Roman" w:hAnsi="Times New Roman" w:cs="Times New Roman"/>
          <w:snapToGrid w:val="0"/>
          <w:sz w:val="28"/>
          <w:szCs w:val="28"/>
          <w:lang w:bidi="en-US"/>
        </w:rPr>
        <w:t xml:space="preserve"> (рис.</w:t>
      </w:r>
      <w:r w:rsidR="00443194">
        <w:rPr>
          <w:rFonts w:ascii="Times New Roman" w:eastAsia="Times New Roman" w:hAnsi="Times New Roman" w:cs="Times New Roman"/>
          <w:snapToGrid w:val="0"/>
          <w:sz w:val="28"/>
          <w:szCs w:val="28"/>
          <w:lang w:bidi="en-US"/>
        </w:rPr>
        <w:t>1.6</w:t>
      </w:r>
      <w:r w:rsidRPr="00F85E4F">
        <w:rPr>
          <w:rFonts w:ascii="Times New Roman" w:eastAsia="Times New Roman" w:hAnsi="Times New Roman" w:cs="Times New Roman"/>
          <w:snapToGrid w:val="0"/>
          <w:sz w:val="28"/>
          <w:szCs w:val="28"/>
          <w:lang w:bidi="en-US"/>
        </w:rPr>
        <w:t xml:space="preserve">) стиснуте повітря з параметрами </w:t>
      </w:r>
      <w:r w:rsidRPr="00F85E4F">
        <w:rPr>
          <w:rFonts w:ascii="Times New Roman" w:eastAsia="Times New Roman" w:hAnsi="Times New Roman" w:cs="Times New Roman"/>
          <w:i/>
          <w:snapToGrid w:val="0"/>
          <w:sz w:val="28"/>
          <w:szCs w:val="28"/>
          <w:lang w:bidi="en-US"/>
        </w:rPr>
        <w:t>p</w:t>
      </w:r>
      <w:r w:rsidRPr="00F85E4F">
        <w:rPr>
          <w:rFonts w:ascii="Times New Roman" w:eastAsia="Times New Roman" w:hAnsi="Times New Roman" w:cs="Times New Roman"/>
          <w:i/>
          <w:snapToGrid w:val="0"/>
          <w:sz w:val="28"/>
          <w:szCs w:val="28"/>
          <w:vertAlign w:val="subscript"/>
          <w:lang w:bidi="en-US"/>
        </w:rPr>
        <w:t>в</w:t>
      </w:r>
      <w:r w:rsidRPr="00F85E4F">
        <w:rPr>
          <w:rFonts w:ascii="Times New Roman" w:eastAsia="Times New Roman" w:hAnsi="Times New Roman" w:cs="Times New Roman"/>
          <w:i/>
          <w:snapToGrid w:val="0"/>
          <w:sz w:val="28"/>
          <w:szCs w:val="28"/>
          <w:lang w:bidi="en-US"/>
        </w:rPr>
        <w:t>, Т</w:t>
      </w:r>
      <w:r w:rsidRPr="00F85E4F">
        <w:rPr>
          <w:rFonts w:ascii="Times New Roman" w:eastAsia="Times New Roman" w:hAnsi="Times New Roman" w:cs="Times New Roman"/>
          <w:i/>
          <w:snapToGrid w:val="0"/>
          <w:sz w:val="28"/>
          <w:szCs w:val="28"/>
          <w:vertAlign w:val="subscript"/>
          <w:lang w:bidi="en-US"/>
        </w:rPr>
        <w:t>в</w: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320" w:dyaOrig="380" w14:anchorId="3446C2F2">
          <v:shape id="_x0000_i1137" type="#_x0000_t75" style="width:14.25pt;height:14.25pt" o:ole="" fillcolor="window">
            <v:imagedata r:id="rId210" o:title=""/>
          </v:shape>
          <o:OLEObject Type="Embed" ProgID="Equation.3" ShapeID="_x0000_i1137" DrawAspect="Content" ObjectID="_1740050726" r:id="rId211"/>
        </w:object>
      </w:r>
      <w:r w:rsidRPr="00F85E4F">
        <w:rPr>
          <w:rFonts w:ascii="Times New Roman" w:eastAsia="Times New Roman" w:hAnsi="Times New Roman" w:cs="Times New Roman"/>
          <w:snapToGrid w:val="0"/>
          <w:sz w:val="28"/>
          <w:szCs w:val="28"/>
          <w:lang w:bidi="en-US"/>
        </w:rPr>
        <w:t xml:space="preserve">, витікає через короткий трубопровід у навколишнє середовище (атмосферу) з параметрами </w:t>
      </w:r>
      <w:r w:rsidRPr="00F85E4F">
        <w:rPr>
          <w:rFonts w:ascii="Times New Roman" w:eastAsia="Times New Roman" w:hAnsi="Times New Roman" w:cs="Times New Roman"/>
          <w:i/>
          <w:snapToGrid w:val="0"/>
          <w:sz w:val="28"/>
          <w:szCs w:val="28"/>
          <w:lang w:bidi="en-US"/>
        </w:rPr>
        <w:t>p</w:t>
      </w:r>
      <w:r w:rsidRPr="00F85E4F">
        <w:rPr>
          <w:rFonts w:ascii="Times New Roman" w:eastAsia="Times New Roman" w:hAnsi="Times New Roman" w:cs="Times New Roman"/>
          <w:i/>
          <w:snapToGrid w:val="0"/>
          <w:sz w:val="28"/>
          <w:szCs w:val="28"/>
          <w:vertAlign w:val="subscript"/>
          <w:lang w:bidi="en-US"/>
        </w:rPr>
        <w:t>a</w:t>
      </w:r>
      <w:r w:rsidRPr="00F85E4F">
        <w:rPr>
          <w:rFonts w:ascii="Times New Roman" w:eastAsia="Times New Roman" w:hAnsi="Times New Roman" w:cs="Times New Roman"/>
          <w:i/>
          <w:snapToGrid w:val="0"/>
          <w:sz w:val="28"/>
          <w:szCs w:val="28"/>
          <w:lang w:bidi="en-US"/>
        </w:rPr>
        <w:t>, Т</w:t>
      </w:r>
      <w:r w:rsidRPr="00F85E4F">
        <w:rPr>
          <w:rFonts w:ascii="Times New Roman" w:eastAsia="Times New Roman" w:hAnsi="Times New Roman" w:cs="Times New Roman"/>
          <w:i/>
          <w:snapToGrid w:val="0"/>
          <w:sz w:val="28"/>
          <w:szCs w:val="28"/>
          <w:vertAlign w:val="subscript"/>
          <w:lang w:bidi="en-US"/>
        </w:rPr>
        <w:t>a</w:t>
      </w:r>
      <w:r w:rsidRPr="00F85E4F">
        <w:rPr>
          <w:rFonts w:ascii="Times New Roman" w:eastAsia="Times New Roman" w:hAnsi="Times New Roman" w:cs="Times New Roman"/>
          <w:snapToGrid w:val="0"/>
          <w:sz w:val="28"/>
          <w:szCs w:val="28"/>
          <w:lang w:bidi="en-US"/>
        </w:rPr>
        <w:t xml:space="preserve"> , </w:t>
      </w:r>
      <w:r w:rsidRPr="00F85E4F">
        <w:rPr>
          <w:rFonts w:ascii="Times New Roman" w:eastAsia="Times New Roman" w:hAnsi="Times New Roman" w:cs="Times New Roman"/>
          <w:snapToGrid w:val="0"/>
          <w:sz w:val="28"/>
          <w:szCs w:val="28"/>
          <w:lang w:bidi="en-US"/>
        </w:rPr>
        <w:object w:dxaOrig="320" w:dyaOrig="380" w14:anchorId="19B1821A">
          <v:shape id="_x0000_i1138" type="#_x0000_t75" style="width:14.25pt;height:14.25pt" o:ole="" fillcolor="window">
            <v:imagedata r:id="rId212" o:title=""/>
          </v:shape>
          <o:OLEObject Type="Embed" ProgID="Equation.3" ShapeID="_x0000_i1138" DrawAspect="Content" ObjectID="_1740050727" r:id="rId213"/>
        </w:object>
      </w:r>
      <w:r w:rsidRPr="00F85E4F">
        <w:rPr>
          <w:rFonts w:ascii="Times New Roman" w:eastAsia="Times New Roman" w:hAnsi="Times New Roman" w:cs="Times New Roman"/>
          <w:snapToGrid w:val="0"/>
          <w:sz w:val="28"/>
          <w:szCs w:val="28"/>
          <w:lang w:bidi="en-US"/>
        </w:rPr>
        <w:t>, Його масова витрата визначається рівнянням, аналогічним рівнянню (</w:t>
      </w:r>
      <w:r w:rsidR="00E55978">
        <w:rPr>
          <w:rFonts w:ascii="Times New Roman" w:eastAsia="Times New Roman" w:hAnsi="Times New Roman" w:cs="Times New Roman"/>
          <w:snapToGrid w:val="0"/>
          <w:sz w:val="28"/>
          <w:szCs w:val="28"/>
          <w:lang w:bidi="en-US"/>
        </w:rPr>
        <w:t>1</w:t>
      </w:r>
      <w:r w:rsidRPr="00F85E4F">
        <w:rPr>
          <w:rFonts w:ascii="Times New Roman" w:eastAsia="Times New Roman" w:hAnsi="Times New Roman" w:cs="Times New Roman"/>
          <w:snapToGrid w:val="0"/>
          <w:sz w:val="28"/>
          <w:szCs w:val="28"/>
          <w:lang w:bidi="en-US"/>
        </w:rPr>
        <w:t>.11) при наповненні пневмокамер через трубопровід:</w:t>
      </w:r>
    </w:p>
    <w:p w14:paraId="21DEE10D" w14:textId="10D70307" w:rsidR="00F85E4F" w:rsidRPr="00F85E4F" w:rsidRDefault="001A04BB"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4500" w:dyaOrig="840" w14:anchorId="49D8DE29">
          <v:shape id="_x0000_i1139" type="#_x0000_t75" style="width:223.5pt;height:43.5pt" o:ole="" fillcolor="window">
            <v:imagedata r:id="rId214" o:title=""/>
          </v:shape>
          <o:OLEObject Type="Embed" ProgID="Equation.3" ShapeID="_x0000_i1139" DrawAspect="Content" ObjectID="_1740050728" r:id="rId215"/>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t xml:space="preserve">    </w:t>
      </w: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 xml:space="preserve">  (1.15)</w:t>
      </w:r>
    </w:p>
    <w:p w14:paraId="7E6C7C85"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Однак, на відміну від рівняння (1.11), тут величини тиску і температури (</w:t>
      </w:r>
      <w:r w:rsidRPr="00F85E4F">
        <w:rPr>
          <w:rFonts w:ascii="Times New Roman" w:eastAsia="Times New Roman" w:hAnsi="Times New Roman" w:cs="Times New Roman"/>
          <w:i/>
          <w:snapToGrid w:val="0"/>
          <w:sz w:val="28"/>
          <w:szCs w:val="28"/>
          <w:lang w:bidi="en-US"/>
        </w:rPr>
        <w:t>р</w:t>
      </w:r>
      <w:r w:rsidRPr="00F85E4F">
        <w:rPr>
          <w:rFonts w:ascii="Times New Roman" w:eastAsia="Times New Roman" w:hAnsi="Times New Roman" w:cs="Times New Roman"/>
          <w:i/>
          <w:snapToGrid w:val="0"/>
          <w:sz w:val="28"/>
          <w:szCs w:val="28"/>
          <w:vertAlign w:val="subscript"/>
          <w:lang w:bidi="en-US"/>
        </w:rPr>
        <w:t>в</w: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i/>
          <w:snapToGrid w:val="0"/>
          <w:sz w:val="28"/>
          <w:szCs w:val="28"/>
          <w:lang w:bidi="en-US"/>
        </w:rPr>
        <w:t>Тв</w:t>
      </w:r>
      <w:r w:rsidRPr="00F85E4F">
        <w:rPr>
          <w:rFonts w:ascii="Times New Roman" w:eastAsia="Times New Roman" w:hAnsi="Times New Roman" w:cs="Times New Roman"/>
          <w:snapToGrid w:val="0"/>
          <w:sz w:val="28"/>
          <w:szCs w:val="28"/>
          <w:lang w:bidi="en-US"/>
        </w:rPr>
        <w:t>) є змінними. Відношення тисків на виході і вході трубопроводу при витіканні повітря змінюється подібно σ у рівнянні (1.11).</w:t>
      </w:r>
    </w:p>
    <w:p w14:paraId="22F2017D" w14:textId="5246BD30" w:rsidR="00F85E4F" w:rsidRPr="00F85E4F" w:rsidRDefault="001A04BB"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0267AA" w:rsidRPr="00187E10">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980" w:dyaOrig="780" w14:anchorId="1FCFA602">
          <v:shape id="_x0000_i1140" type="#_x0000_t75" style="width:50.25pt;height:36pt" o:ole="" fillcolor="window">
            <v:imagedata r:id="rId216" o:title=""/>
          </v:shape>
          <o:OLEObject Type="Embed" ProgID="Equation.3" ShapeID="_x0000_i1140" DrawAspect="Content" ObjectID="_1740050729" r:id="rId217"/>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r>
      <w:r w:rsidR="00F85E4F" w:rsidRPr="00F85E4F">
        <w:rPr>
          <w:rFonts w:ascii="Times New Roman" w:eastAsia="Times New Roman" w:hAnsi="Times New Roman" w:cs="Times New Roman"/>
          <w:snapToGrid w:val="0"/>
          <w:sz w:val="28"/>
          <w:szCs w:val="28"/>
          <w:lang w:bidi="en-US"/>
        </w:rPr>
        <w:tab/>
      </w:r>
      <w:r w:rsidR="00F85E4F" w:rsidRPr="00F85E4F">
        <w:rPr>
          <w:rFonts w:ascii="Times New Roman" w:eastAsia="Times New Roman" w:hAnsi="Times New Roman" w:cs="Times New Roman"/>
          <w:snapToGrid w:val="0"/>
          <w:sz w:val="28"/>
          <w:szCs w:val="28"/>
          <w:lang w:bidi="en-US"/>
        </w:rPr>
        <w:tab/>
        <w:t xml:space="preserve">                    </w:t>
      </w:r>
      <w:r w:rsidR="000267AA" w:rsidRPr="00187E10">
        <w:rPr>
          <w:rFonts w:ascii="Times New Roman" w:eastAsia="Times New Roman" w:hAnsi="Times New Roman" w:cs="Times New Roman"/>
          <w:snapToGrid w:val="0"/>
          <w:sz w:val="28"/>
          <w:szCs w:val="28"/>
          <w:lang w:val="ru-RU" w:bidi="en-US"/>
        </w:rPr>
        <w:t xml:space="preserve">                </w:t>
      </w:r>
      <w:r w:rsidR="00F85E4F" w:rsidRPr="00F85E4F">
        <w:rPr>
          <w:rFonts w:ascii="Times New Roman" w:eastAsia="Times New Roman" w:hAnsi="Times New Roman" w:cs="Times New Roman"/>
          <w:snapToGrid w:val="0"/>
          <w:sz w:val="28"/>
          <w:szCs w:val="28"/>
          <w:lang w:bidi="en-US"/>
        </w:rPr>
        <w:t xml:space="preserve"> (1.16)</w:t>
      </w:r>
    </w:p>
    <w:p w14:paraId="392FE5F6"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Якщо </w:t>
      </w:r>
      <w:r w:rsidRPr="00F85E4F">
        <w:rPr>
          <w:rFonts w:ascii="Times New Roman" w:eastAsia="Times New Roman" w:hAnsi="Times New Roman" w:cs="Times New Roman"/>
          <w:snapToGrid w:val="0"/>
          <w:sz w:val="28"/>
          <w:szCs w:val="28"/>
          <w:lang w:bidi="en-US"/>
        </w:rPr>
        <w:object w:dxaOrig="4420" w:dyaOrig="380" w14:anchorId="7C206FC4">
          <v:shape id="_x0000_i1141" type="#_x0000_t75" style="width:223.5pt;height:14.25pt" o:ole="" fillcolor="window">
            <v:imagedata r:id="rId218" o:title=""/>
          </v:shape>
          <o:OLEObject Type="Embed" ProgID="Equation.3" ShapeID="_x0000_i1141" DrawAspect="Content" ObjectID="_1740050730" r:id="rId219"/>
        </w:object>
      </w:r>
      <w:r w:rsidRPr="00F85E4F">
        <w:rPr>
          <w:rFonts w:ascii="Times New Roman" w:eastAsia="Times New Roman" w:hAnsi="Times New Roman" w:cs="Times New Roman"/>
          <w:snapToGrid w:val="0"/>
          <w:sz w:val="28"/>
          <w:szCs w:val="28"/>
          <w:lang w:bidi="en-US"/>
        </w:rPr>
        <w:t xml:space="preserve"> МПа, тобто при </w:t>
      </w:r>
      <w:r w:rsidRPr="00F85E4F">
        <w:rPr>
          <w:rFonts w:ascii="Times New Roman" w:eastAsia="Times New Roman" w:hAnsi="Times New Roman" w:cs="Times New Roman"/>
          <w:snapToGrid w:val="0"/>
          <w:sz w:val="28"/>
          <w:szCs w:val="28"/>
          <w:lang w:bidi="en-US"/>
        </w:rPr>
        <w:object w:dxaOrig="2020" w:dyaOrig="380" w14:anchorId="036CB8A1">
          <v:shape id="_x0000_i1142" type="#_x0000_t75" style="width:100.5pt;height:14.25pt" o:ole="" fillcolor="window">
            <v:imagedata r:id="rId220" o:title=""/>
          </v:shape>
          <o:OLEObject Type="Embed" ProgID="Equation.3" ShapeID="_x0000_i1142" DrawAspect="Content" ObjectID="_1740050731" r:id="rId221"/>
        </w:object>
      </w:r>
      <w:r w:rsidRPr="00F85E4F">
        <w:rPr>
          <w:rFonts w:ascii="Times New Roman" w:eastAsia="Times New Roman" w:hAnsi="Times New Roman" w:cs="Times New Roman"/>
          <w:snapToGrid w:val="0"/>
          <w:sz w:val="28"/>
          <w:szCs w:val="28"/>
          <w:lang w:bidi="en-US"/>
        </w:rPr>
        <w:t xml:space="preserve">, режим витікання повітря буде надкритичним, але критична масова витрата </w:t>
      </w:r>
      <w:r w:rsidRPr="00F85E4F">
        <w:rPr>
          <w:rFonts w:ascii="Times New Roman" w:eastAsia="Times New Roman" w:hAnsi="Times New Roman" w:cs="Times New Roman"/>
          <w:snapToGrid w:val="0"/>
          <w:sz w:val="28"/>
          <w:szCs w:val="28"/>
          <w:lang w:bidi="en-US"/>
        </w:rPr>
        <w:object w:dxaOrig="1359" w:dyaOrig="380" w14:anchorId="7CF3A6DE">
          <v:shape id="_x0000_i1143" type="#_x0000_t75" style="width:64.5pt;height:14.25pt" o:ole="" fillcolor="window">
            <v:imagedata r:id="rId222" o:title=""/>
          </v:shape>
          <o:OLEObject Type="Embed" ProgID="Equation.3" ShapeID="_x0000_i1143" DrawAspect="Content" ObjectID="_1740050732" r:id="rId223"/>
        </w:object>
      </w:r>
      <w:r w:rsidRPr="00F85E4F">
        <w:rPr>
          <w:rFonts w:ascii="Times New Roman" w:eastAsia="Times New Roman" w:hAnsi="Times New Roman" w:cs="Times New Roman"/>
          <w:snapToGrid w:val="0"/>
          <w:sz w:val="28"/>
          <w:szCs w:val="28"/>
          <w:lang w:bidi="en-US"/>
        </w:rPr>
        <w:t xml:space="preserve"> через змінність рв і Тв. З тієї ж причини має дещо інший характер зміна витрати </w:t>
      </w:r>
      <w:r w:rsidRPr="00F85E4F">
        <w:rPr>
          <w:rFonts w:ascii="Times New Roman" w:eastAsia="Times New Roman" w:hAnsi="Times New Roman" w:cs="Times New Roman"/>
          <w:i/>
          <w:snapToGrid w:val="0"/>
          <w:sz w:val="28"/>
          <w:szCs w:val="28"/>
          <w:lang w:bidi="en-US"/>
        </w:rPr>
        <w:t>G</w:t>
      </w:r>
      <w:r w:rsidRPr="00F85E4F">
        <w:rPr>
          <w:rFonts w:ascii="Times New Roman" w:eastAsia="Times New Roman" w:hAnsi="Times New Roman" w:cs="Times New Roman"/>
          <w:i/>
          <w:snapToGrid w:val="0"/>
          <w:sz w:val="28"/>
          <w:szCs w:val="28"/>
          <w:vertAlign w:val="subscript"/>
          <w:lang w:bidi="en-US"/>
        </w:rPr>
        <w:t>в</w:t>
      </w:r>
      <w:r w:rsidRPr="00F85E4F">
        <w:rPr>
          <w:rFonts w:ascii="Times New Roman" w:eastAsia="Times New Roman" w:hAnsi="Times New Roman" w:cs="Times New Roman"/>
          <w:snapToGrid w:val="0"/>
          <w:sz w:val="28"/>
          <w:szCs w:val="28"/>
          <w:lang w:bidi="en-US"/>
        </w:rPr>
        <w:t xml:space="preserve">, при підкритичному режимі витікання у діапазоні значень </w:t>
      </w:r>
      <w:r w:rsidRPr="00F85E4F">
        <w:rPr>
          <w:rFonts w:ascii="Times New Roman" w:eastAsia="Times New Roman" w:hAnsi="Times New Roman" w:cs="Times New Roman"/>
          <w:snapToGrid w:val="0"/>
          <w:sz w:val="28"/>
          <w:szCs w:val="28"/>
          <w:lang w:bidi="en-US"/>
        </w:rPr>
        <w:object w:dxaOrig="1700" w:dyaOrig="380" w14:anchorId="2A557D33">
          <v:shape id="_x0000_i1144" type="#_x0000_t75" style="width:86.25pt;height:14.25pt" o:ole="" fillcolor="window">
            <v:imagedata r:id="rId224" o:title=""/>
          </v:shape>
          <o:OLEObject Type="Embed" ProgID="Equation.3" ShapeID="_x0000_i1144" DrawAspect="Content" ObjectID="_1740050733" r:id="rId225"/>
        </w:object>
      </w:r>
      <w:r w:rsidRPr="00F85E4F">
        <w:rPr>
          <w:rFonts w:ascii="Times New Roman" w:eastAsia="Times New Roman" w:hAnsi="Times New Roman" w:cs="Times New Roman"/>
          <w:snapToGrid w:val="0"/>
          <w:sz w:val="28"/>
          <w:szCs w:val="28"/>
          <w:lang w:bidi="en-US"/>
        </w:rPr>
        <w:t>.</w:t>
      </w:r>
    </w:p>
    <w:p w14:paraId="7D95E821"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Рівняння (1.15) також можна записати в більш зручній для ко</w:t>
      </w:r>
      <w:r w:rsidRPr="00F85E4F">
        <w:rPr>
          <w:rFonts w:ascii="Times New Roman" w:eastAsia="Times New Roman" w:hAnsi="Times New Roman" w:cs="Times New Roman"/>
          <w:snapToGrid w:val="0"/>
          <w:sz w:val="28"/>
          <w:szCs w:val="28"/>
          <w:lang w:bidi="en-US"/>
        </w:rPr>
        <w:softHyphen/>
        <w:t>ристування формі:</w:t>
      </w:r>
    </w:p>
    <w:p w14:paraId="7AF72B0D" w14:textId="50152DD6" w:rsidR="00F85E4F" w:rsidRPr="00F85E4F" w:rsidRDefault="001A04BB"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4459" w:dyaOrig="900" w14:anchorId="2CB0CC65">
          <v:shape id="_x0000_i1145" type="#_x0000_t75" style="width:223.5pt;height:43.5pt" o:ole="" fillcolor="window">
            <v:imagedata r:id="rId226" o:title=""/>
          </v:shape>
          <o:OLEObject Type="Embed" ProgID="Equation.3" ShapeID="_x0000_i1145" DrawAspect="Content" ObjectID="_1740050734" r:id="rId227"/>
        </w:object>
      </w:r>
      <w:r w:rsidR="00F85E4F" w:rsidRPr="00F85E4F">
        <w:rPr>
          <w:rFonts w:ascii="Times New Roman" w:eastAsia="Times New Roman" w:hAnsi="Times New Roman" w:cs="Times New Roman"/>
          <w:snapToGrid w:val="0"/>
          <w:sz w:val="28"/>
          <w:szCs w:val="28"/>
          <w:lang w:bidi="en-US"/>
        </w:rPr>
        <w:tab/>
        <w:t xml:space="preserve">                     (1.17)</w:t>
      </w:r>
    </w:p>
    <w:p w14:paraId="7ED4C163" w14:textId="7CB701A4" w:rsidR="00617769" w:rsidRDefault="00617769"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5280" w:dyaOrig="940" w14:anchorId="159E0161">
          <v:shape id="_x0000_i1146" type="#_x0000_t75" style="width:266.25pt;height:50.25pt" o:ole="" fillcolor="window">
            <v:imagedata r:id="rId228" o:title=""/>
          </v:shape>
          <o:OLEObject Type="Embed" ProgID="Equation.3" ShapeID="_x0000_i1146" DrawAspect="Content" ObjectID="_1740050735" r:id="rId229"/>
        </w:object>
      </w:r>
      <w:r>
        <w:rPr>
          <w:rFonts w:ascii="Times New Roman" w:eastAsia="Times New Roman" w:hAnsi="Times New Roman" w:cs="Times New Roman"/>
          <w:snapToGrid w:val="0"/>
          <w:sz w:val="28"/>
          <w:szCs w:val="28"/>
          <w:lang w:bidi="en-US"/>
        </w:rPr>
        <w:t>,</w:t>
      </w:r>
      <w:r w:rsidR="00F85E4F" w:rsidRPr="00F85E4F">
        <w:rPr>
          <w:rFonts w:ascii="Times New Roman" w:eastAsia="Times New Roman" w:hAnsi="Times New Roman" w:cs="Times New Roman"/>
          <w:snapToGrid w:val="0"/>
          <w:sz w:val="28"/>
          <w:szCs w:val="28"/>
          <w:lang w:bidi="en-US"/>
        </w:rPr>
        <w:t xml:space="preserve"> </w:t>
      </w:r>
    </w:p>
    <w:p w14:paraId="773B95AB" w14:textId="6424FF2F" w:rsidR="00F85E4F" w:rsidRDefault="00617769"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де </w:t>
      </w:r>
      <w:r w:rsidR="00F85E4F" w:rsidRPr="00F85E4F">
        <w:rPr>
          <w:rFonts w:ascii="Times New Roman" w:eastAsia="Times New Roman" w:hAnsi="Times New Roman" w:cs="Times New Roman"/>
          <w:snapToGrid w:val="0"/>
          <w:sz w:val="28"/>
          <w:szCs w:val="28"/>
          <w:lang w:bidi="en-US"/>
        </w:rPr>
        <w:t>pм, Tм - вихідні значення тиску і температури в пневмокамері на початку ви</w:t>
      </w:r>
      <w:r w:rsidR="00F85E4F" w:rsidRPr="00F85E4F">
        <w:rPr>
          <w:rFonts w:ascii="Times New Roman" w:eastAsia="Times New Roman" w:hAnsi="Times New Roman" w:cs="Times New Roman"/>
          <w:snapToGrid w:val="0"/>
          <w:sz w:val="28"/>
          <w:szCs w:val="28"/>
          <w:lang w:bidi="en-US"/>
        </w:rPr>
        <w:softHyphen/>
        <w:t>тікання повітря, що відповідають тискові та температурі повітря у магістралі, з якої пневмокамера попередньо була наповнена.</w:t>
      </w:r>
    </w:p>
    <w:p w14:paraId="1584582F" w14:textId="77777777" w:rsidR="0023764C" w:rsidRPr="00F85E4F" w:rsidRDefault="0023764C"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p>
    <w:p w14:paraId="78ECA76E" w14:textId="0CBC2247" w:rsidR="00F85E4F" w:rsidRPr="00E55978" w:rsidRDefault="00E55978" w:rsidP="00F85E4F">
      <w:pPr>
        <w:keepNext/>
        <w:spacing w:before="240" w:after="60" w:line="240" w:lineRule="auto"/>
        <w:jc w:val="center"/>
        <w:outlineLvl w:val="2"/>
        <w:rPr>
          <w:rFonts w:ascii="Times New Roman" w:eastAsiaTheme="majorEastAsia" w:hAnsi="Times New Roman" w:cs="Times New Roman"/>
          <w:b/>
          <w:bCs/>
          <w:i/>
          <w:sz w:val="28"/>
          <w:szCs w:val="28"/>
          <w:lang w:val="ru-RU" w:bidi="en-US"/>
        </w:rPr>
      </w:pPr>
      <w:bookmarkStart w:id="11" w:name="_Toc244318188"/>
      <w:bookmarkStart w:id="12" w:name="_Toc245119360"/>
      <w:r w:rsidRPr="00E55978">
        <w:rPr>
          <w:rFonts w:ascii="Times New Roman" w:eastAsiaTheme="majorEastAsia" w:hAnsi="Times New Roman" w:cs="Times New Roman"/>
          <w:b/>
          <w:bCs/>
          <w:i/>
          <w:sz w:val="28"/>
          <w:szCs w:val="28"/>
          <w:lang w:val="ru-RU" w:bidi="en-US"/>
        </w:rPr>
        <w:lastRenderedPageBreak/>
        <w:t>4.</w:t>
      </w:r>
      <w:r w:rsidR="00F85E4F" w:rsidRPr="00E55978">
        <w:rPr>
          <w:rFonts w:ascii="Times New Roman" w:eastAsiaTheme="majorEastAsia" w:hAnsi="Times New Roman" w:cs="Times New Roman"/>
          <w:b/>
          <w:bCs/>
          <w:i/>
          <w:sz w:val="28"/>
          <w:szCs w:val="28"/>
          <w:lang w:val="ru-RU" w:bidi="en-US"/>
        </w:rPr>
        <w:t>4. Визначення пропускної</w:t>
      </w:r>
      <w:r w:rsidR="00F85E4F" w:rsidRPr="00E55978">
        <w:rPr>
          <w:rFonts w:ascii="Times New Roman" w:eastAsiaTheme="majorEastAsia" w:hAnsi="Times New Roman" w:cs="Times New Roman"/>
          <w:b/>
          <w:bCs/>
          <w:i/>
          <w:sz w:val="28"/>
          <w:szCs w:val="28"/>
          <w:lang w:bidi="en-US"/>
        </w:rPr>
        <w:t xml:space="preserve"> здатності пневматичних</w:t>
      </w:r>
      <w:r w:rsidR="00F85E4F" w:rsidRPr="00E55978">
        <w:rPr>
          <w:rFonts w:ascii="Times New Roman" w:eastAsiaTheme="majorEastAsia" w:hAnsi="Times New Roman" w:cs="Times New Roman"/>
          <w:b/>
          <w:bCs/>
          <w:i/>
          <w:sz w:val="28"/>
          <w:szCs w:val="28"/>
          <w:lang w:val="ru-RU" w:bidi="en-US"/>
        </w:rPr>
        <w:t xml:space="preserve"> пристроїв і ліній зв’язку.</w:t>
      </w:r>
      <w:bookmarkEnd w:id="11"/>
      <w:bookmarkEnd w:id="12"/>
    </w:p>
    <w:p w14:paraId="29E03121" w14:textId="77777777" w:rsidR="00F85E4F" w:rsidRPr="00F85E4F" w:rsidRDefault="00F85E4F" w:rsidP="001A04BB">
      <w:pPr>
        <w:widowControl w:val="0"/>
        <w:spacing w:after="0" w:line="276" w:lineRule="auto"/>
        <w:ind w:firstLine="360"/>
        <w:jc w:val="both"/>
        <w:rPr>
          <w:rFonts w:ascii="Times New Roman" w:eastAsia="Times New Roman" w:hAnsi="Times New Roman" w:cs="Times New Roman"/>
          <w:snapToGrid w:val="0"/>
          <w:sz w:val="28"/>
          <w:szCs w:val="28"/>
          <w:lang w:bidi="en-US"/>
        </w:rPr>
      </w:pPr>
    </w:p>
    <w:p w14:paraId="18C996BB"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Пропускну здат</w:t>
      </w:r>
      <w:r w:rsidRPr="00F85E4F">
        <w:rPr>
          <w:rFonts w:ascii="Times New Roman" w:eastAsia="Times New Roman" w:hAnsi="Times New Roman" w:cs="Times New Roman"/>
          <w:snapToGrid w:val="0"/>
          <w:sz w:val="28"/>
          <w:szCs w:val="28"/>
          <w:lang w:bidi="en-US"/>
        </w:rPr>
        <w:softHyphen/>
        <w:t xml:space="preserve">ність пневмолінії характеризує ефективна площа перерізу fе для ліній підводу стиснутого повітря і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eв</w:t>
      </w:r>
      <w:r w:rsidRPr="00F85E4F">
        <w:rPr>
          <w:rFonts w:ascii="Times New Roman" w:eastAsia="Times New Roman" w:hAnsi="Times New Roman" w:cs="Times New Roman"/>
          <w:snapToGrid w:val="0"/>
          <w:sz w:val="28"/>
          <w:szCs w:val="28"/>
          <w:lang w:bidi="en-US"/>
        </w:rPr>
        <w:t xml:space="preserve">. Для вихлопних ліній, що являє собою добуток коефіцієнта витрати, приведеного до даного перерізу, на фактичну площу цього перерізу:       </w:t>
      </w:r>
      <w:r w:rsidRPr="00F85E4F">
        <w:rPr>
          <w:rFonts w:ascii="Times New Roman" w:eastAsia="Times New Roman" w:hAnsi="Times New Roman" w:cs="Times New Roman"/>
          <w:snapToGrid w:val="0"/>
          <w:sz w:val="28"/>
          <w:szCs w:val="28"/>
          <w:lang w:bidi="en-US"/>
        </w:rPr>
        <w:object w:dxaOrig="2480" w:dyaOrig="380" w14:anchorId="69A7B30A">
          <v:shape id="_x0000_i1147" type="#_x0000_t75" style="width:122.25pt;height:14.25pt" o:ole="" fillcolor="window">
            <v:imagedata r:id="rId230" o:title=""/>
          </v:shape>
          <o:OLEObject Type="Embed" ProgID="Equation.3" ShapeID="_x0000_i1147" DrawAspect="Content" ObjectID="_1740050736" r:id="rId231"/>
        </w:object>
      </w:r>
      <w:r w:rsidRPr="00F85E4F">
        <w:rPr>
          <w:rFonts w:ascii="Times New Roman" w:eastAsia="Times New Roman" w:hAnsi="Times New Roman" w:cs="Times New Roman"/>
          <w:snapToGrid w:val="0"/>
          <w:sz w:val="28"/>
          <w:szCs w:val="28"/>
          <w:lang w:bidi="en-US"/>
        </w:rPr>
        <w:t>.</w:t>
      </w:r>
    </w:p>
    <w:p w14:paraId="08A85250"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Пневмолінії пневматичних приводів, як правило, складаються з де</w:t>
      </w:r>
      <w:r w:rsidRPr="00F85E4F">
        <w:rPr>
          <w:rFonts w:ascii="Times New Roman" w:eastAsia="Times New Roman" w:hAnsi="Times New Roman" w:cs="Times New Roman"/>
          <w:snapToGrid w:val="0"/>
          <w:sz w:val="28"/>
          <w:szCs w:val="28"/>
          <w:lang w:bidi="en-US"/>
        </w:rPr>
        <w:softHyphen/>
        <w:t>кількох відрізків труб, що з'єднують послідовно розташовані на них пневмоапарати з робочими камерами пневмодвигунів. Перерізи цих труб, як і проходи пневмоапаратів, розрізняються і за розмірами і за формою, тому значення коефіцієнтів витрати для різних перерізів пневмолінії можуть бути відмінними, проте ефективна площа перерізу буде одна і та ж упродовж всієї лінії.</w:t>
      </w:r>
    </w:p>
    <w:p w14:paraId="3C6A7A64"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Коефіцієнт витрати </w:t>
      </w:r>
      <w:r w:rsidRPr="00F85E4F">
        <w:rPr>
          <w:rFonts w:ascii="Times New Roman" w:eastAsia="Times New Roman" w:hAnsi="Times New Roman" w:cs="Times New Roman"/>
          <w:snapToGrid w:val="0"/>
          <w:sz w:val="28"/>
          <w:szCs w:val="28"/>
          <w:lang w:bidi="en-US"/>
        </w:rPr>
        <w:object w:dxaOrig="639" w:dyaOrig="360" w14:anchorId="618C6770">
          <v:shape id="_x0000_i1148" type="#_x0000_t75" style="width:28.5pt;height:21.75pt" o:ole="" fillcolor="window">
            <v:imagedata r:id="rId232" o:title=""/>
          </v:shape>
          <o:OLEObject Type="Embed" ProgID="Equation.3" ShapeID="_x0000_i1148" DrawAspect="Content" ObjectID="_1740050737" r:id="rId233"/>
        </w:object>
      </w:r>
      <w:r w:rsidRPr="00F85E4F">
        <w:rPr>
          <w:rFonts w:ascii="Times New Roman" w:eastAsia="Times New Roman" w:hAnsi="Times New Roman" w:cs="Times New Roman"/>
          <w:snapToGrid w:val="0"/>
          <w:sz w:val="28"/>
          <w:szCs w:val="28"/>
          <w:lang w:bidi="en-US"/>
        </w:rPr>
        <w:t xml:space="preserve"> являє собою відношення дійсної ви</w:t>
      </w:r>
      <w:r w:rsidRPr="00F85E4F">
        <w:rPr>
          <w:rFonts w:ascii="Times New Roman" w:eastAsia="Times New Roman" w:hAnsi="Times New Roman" w:cs="Times New Roman"/>
          <w:snapToGrid w:val="0"/>
          <w:sz w:val="28"/>
          <w:szCs w:val="28"/>
          <w:lang w:bidi="en-US"/>
        </w:rPr>
        <w:softHyphen/>
        <w:t>трати повітря через пневмолінію до витрати ідеальної, яка мала б місце при відсутності будь-яких втрат. Отже, коефіцієнт витрати залежить від гідравлічних втрат напору в пневмолінії, від теплообміну із зовнішнім середовищем, від стиснення струменя повітря при вході в трубу та інших факторів, що призводять до зменшення витрати по</w:t>
      </w:r>
      <w:r w:rsidRPr="00F85E4F">
        <w:rPr>
          <w:rFonts w:ascii="Times New Roman" w:eastAsia="Times New Roman" w:hAnsi="Times New Roman" w:cs="Times New Roman"/>
          <w:snapToGrid w:val="0"/>
          <w:sz w:val="28"/>
          <w:szCs w:val="28"/>
          <w:lang w:bidi="en-US"/>
        </w:rPr>
        <w:softHyphen/>
        <w:t>вітря. Врахувати всі ці залежності практично неможливо, тому ко</w:t>
      </w:r>
      <w:r w:rsidRPr="00F85E4F">
        <w:rPr>
          <w:rFonts w:ascii="Times New Roman" w:eastAsia="Times New Roman" w:hAnsi="Times New Roman" w:cs="Times New Roman"/>
          <w:snapToGrid w:val="0"/>
          <w:sz w:val="28"/>
          <w:szCs w:val="28"/>
          <w:lang w:bidi="en-US"/>
        </w:rPr>
        <w:softHyphen/>
        <w:t>ефіцієнт витрати знаходять експериментально або обчислюють, використовуючи експериментальні дані. Крім того, коефіцієнт витрати залежить від тиску, тобто в реальних умовах пневмоприводів він є змінною величиною. Тому при розрахунках знаходять і користуються середнім значенням цього коефіцієнта для даного діапазону зміни тисків.</w:t>
      </w:r>
    </w:p>
    <w:p w14:paraId="5BE61210" w14:textId="7999FBEB" w:rsidR="00F85E4F" w:rsidRPr="00703182"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Для пневмоліній з серійними пневмоапаратами пропускну здат</w:t>
      </w:r>
      <w:r w:rsidRPr="00F85E4F">
        <w:rPr>
          <w:rFonts w:ascii="Times New Roman" w:eastAsia="Times New Roman" w:hAnsi="Times New Roman" w:cs="Times New Roman"/>
          <w:snapToGrid w:val="0"/>
          <w:sz w:val="28"/>
          <w:szCs w:val="28"/>
          <w:lang w:bidi="en-US"/>
        </w:rPr>
        <w:softHyphen/>
        <w:t>ність розраховують, користуючись витратними характеристиками пневмоапаратів, одержаними експериментально. Відповідні дані приво</w:t>
      </w:r>
      <w:r w:rsidRPr="00F85E4F">
        <w:rPr>
          <w:rFonts w:ascii="Times New Roman" w:eastAsia="Times New Roman" w:hAnsi="Times New Roman" w:cs="Times New Roman"/>
          <w:snapToGrid w:val="0"/>
          <w:sz w:val="28"/>
          <w:szCs w:val="28"/>
          <w:lang w:bidi="en-US"/>
        </w:rPr>
        <w:softHyphen/>
        <w:t xml:space="preserve">дяться в технічній характеристиці кожного пневмоапарата у вигляді його ефективної площі, еквівалентної довжини трубопроводу даного діаметра або коефіцієнта </w:t>
      </w:r>
      <w:r w:rsidRPr="00F85E4F">
        <w:rPr>
          <w:rFonts w:ascii="Times New Roman" w:eastAsia="Times New Roman" w:hAnsi="Times New Roman" w:cs="Times New Roman"/>
          <w:snapToGrid w:val="0"/>
          <w:sz w:val="28"/>
          <w:szCs w:val="28"/>
          <w:lang w:bidi="en-US"/>
        </w:rPr>
        <w:object w:dxaOrig="380" w:dyaOrig="380" w14:anchorId="6269279A">
          <v:shape id="_x0000_i1149" type="#_x0000_t75" style="width:14.25pt;height:14.25pt" o:ole="" fillcolor="window">
            <v:imagedata r:id="rId234" o:title=""/>
          </v:shape>
          <o:OLEObject Type="Embed" ProgID="Equation.3" ShapeID="_x0000_i1149" DrawAspect="Content" ObjectID="_1740050738" r:id="rId235"/>
        </w:object>
      </w:r>
      <w:r w:rsidRPr="00F85E4F">
        <w:rPr>
          <w:rFonts w:ascii="Times New Roman" w:eastAsia="Times New Roman" w:hAnsi="Times New Roman" w:cs="Times New Roman"/>
          <w:snapToGrid w:val="0"/>
          <w:sz w:val="28"/>
          <w:szCs w:val="28"/>
          <w:lang w:bidi="en-US"/>
        </w:rPr>
        <w:t xml:space="preserve">, який </w:t>
      </w:r>
      <w:r w:rsidRPr="00703182">
        <w:rPr>
          <w:rFonts w:ascii="Times New Roman" w:eastAsia="Times New Roman" w:hAnsi="Times New Roman" w:cs="Times New Roman"/>
          <w:snapToGrid w:val="0"/>
          <w:sz w:val="28"/>
          <w:szCs w:val="28"/>
          <w:lang w:bidi="en-US"/>
        </w:rPr>
        <w:t>називають проливною характерис</w:t>
      </w:r>
      <w:r w:rsidRPr="00703182">
        <w:rPr>
          <w:rFonts w:ascii="Times New Roman" w:eastAsia="Times New Roman" w:hAnsi="Times New Roman" w:cs="Times New Roman"/>
          <w:snapToGrid w:val="0"/>
          <w:sz w:val="28"/>
          <w:szCs w:val="28"/>
          <w:lang w:bidi="en-US"/>
        </w:rPr>
        <w:softHyphen/>
        <w:t>тикою</w:t>
      </w:r>
      <w:r w:rsidR="00703182">
        <w:rPr>
          <w:rFonts w:ascii="Times New Roman" w:eastAsia="Times New Roman" w:hAnsi="Times New Roman" w:cs="Times New Roman"/>
          <w:snapToGrid w:val="0"/>
          <w:sz w:val="28"/>
          <w:szCs w:val="28"/>
          <w:lang w:bidi="en-US"/>
        </w:rPr>
        <w:t>.</w:t>
      </w:r>
      <w:r w:rsidRPr="00703182">
        <w:rPr>
          <w:rFonts w:ascii="Times New Roman" w:eastAsia="Times New Roman" w:hAnsi="Times New Roman" w:cs="Times New Roman"/>
          <w:snapToGrid w:val="0"/>
          <w:sz w:val="28"/>
          <w:szCs w:val="28"/>
          <w:lang w:bidi="en-US"/>
        </w:rPr>
        <w:t xml:space="preserve"> </w:t>
      </w:r>
    </w:p>
    <w:p w14:paraId="244FD172" w14:textId="77777777" w:rsidR="00F85E4F" w:rsidRPr="00F85E4F" w:rsidRDefault="00F85E4F" w:rsidP="001A04BB">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Якщо для пневмоапаратів, що входять у пневмолінію, відомі еквівалентні довжини трубопроводу і умовні проходи пневмоапаратів співпадають із внутрішнім діаметром з'єднуючих їх труб, то для та</w:t>
      </w:r>
      <w:r w:rsidRPr="00F85E4F">
        <w:rPr>
          <w:rFonts w:ascii="Times New Roman" w:eastAsia="Times New Roman" w:hAnsi="Times New Roman" w:cs="Times New Roman"/>
          <w:snapToGrid w:val="0"/>
          <w:sz w:val="28"/>
          <w:szCs w:val="28"/>
          <w:lang w:bidi="en-US"/>
        </w:rPr>
        <w:softHyphen/>
        <w:t>кої пневмолінії знаходять повну еквівалентну довжину, як суму довжин з'єднуючих труб і еквівалентних довжин пневмоапаратів, а по</w:t>
      </w:r>
      <w:r w:rsidRPr="00F85E4F">
        <w:rPr>
          <w:rFonts w:ascii="Times New Roman" w:eastAsia="Times New Roman" w:hAnsi="Times New Roman" w:cs="Times New Roman"/>
          <w:snapToGrid w:val="0"/>
          <w:sz w:val="28"/>
          <w:szCs w:val="28"/>
          <w:lang w:bidi="en-US"/>
        </w:rPr>
        <w:softHyphen/>
        <w:t xml:space="preserve">тім за формулою (1.8) визначають коефіцієнт сумарних втрат </w:t>
      </w:r>
      <w:r w:rsidRPr="00F85E4F">
        <w:rPr>
          <w:rFonts w:ascii="Times New Roman" w:eastAsia="Times New Roman" w:hAnsi="Times New Roman" w:cs="Times New Roman"/>
          <w:snapToGrid w:val="0"/>
          <w:sz w:val="28"/>
          <w:szCs w:val="28"/>
          <w:lang w:bidi="en-US"/>
        </w:rPr>
        <w:object w:dxaOrig="320" w:dyaOrig="380" w14:anchorId="772118B5">
          <v:shape id="_x0000_i1150" type="#_x0000_t75" style="width:14.25pt;height:14.25pt" o:ole="" fillcolor="window">
            <v:imagedata r:id="rId236" o:title=""/>
          </v:shape>
          <o:OLEObject Type="Embed" ProgID="Equation.3" ShapeID="_x0000_i1150" DrawAspect="Content" ObjectID="_1740050739" r:id="rId237"/>
        </w:object>
      </w:r>
      <w:r w:rsidRPr="00F85E4F">
        <w:rPr>
          <w:rFonts w:ascii="Times New Roman" w:eastAsia="Times New Roman" w:hAnsi="Times New Roman" w:cs="Times New Roman"/>
          <w:snapToGrid w:val="0"/>
          <w:sz w:val="28"/>
          <w:szCs w:val="28"/>
          <w:lang w:bidi="en-US"/>
        </w:rPr>
        <w:t xml:space="preserve">, по графіку (рис. 1,9) знаходять коефіцієнт </w:t>
      </w:r>
      <w:r w:rsidRPr="00F85E4F">
        <w:rPr>
          <w:rFonts w:ascii="Times New Roman" w:eastAsia="Times New Roman" w:hAnsi="Times New Roman" w:cs="Times New Roman"/>
          <w:snapToGrid w:val="0"/>
          <w:sz w:val="28"/>
          <w:szCs w:val="28"/>
          <w:lang w:bidi="en-US"/>
        </w:rPr>
        <w:object w:dxaOrig="320" w:dyaOrig="380" w14:anchorId="4BBDC8D2">
          <v:shape id="_x0000_i1151" type="#_x0000_t75" style="width:14.25pt;height:14.25pt" o:ole="" fillcolor="window">
            <v:imagedata r:id="rId238" o:title=""/>
          </v:shape>
          <o:OLEObject Type="Embed" ProgID="Equation.3" ShapeID="_x0000_i1151" DrawAspect="Content" ObjectID="_1740050740" r:id="rId239"/>
        </w:object>
      </w:r>
      <w:r w:rsidRPr="00F85E4F">
        <w:rPr>
          <w:rFonts w:ascii="Times New Roman" w:eastAsia="Times New Roman" w:hAnsi="Times New Roman" w:cs="Times New Roman"/>
          <w:snapToGrid w:val="0"/>
          <w:sz w:val="28"/>
          <w:szCs w:val="28"/>
          <w:lang w:bidi="en-US"/>
        </w:rPr>
        <w:t xml:space="preserve"> і підраховують ефективну площу </w:t>
      </w:r>
      <w:r w:rsidRPr="00F85E4F">
        <w:rPr>
          <w:rFonts w:ascii="Times New Roman" w:eastAsia="Times New Roman" w:hAnsi="Times New Roman" w:cs="Times New Roman"/>
          <w:snapToGrid w:val="0"/>
          <w:sz w:val="28"/>
          <w:szCs w:val="28"/>
          <w:lang w:bidi="en-US"/>
        </w:rPr>
        <w:object w:dxaOrig="1080" w:dyaOrig="380" w14:anchorId="4ACDFDE0">
          <v:shape id="_x0000_i1152" type="#_x0000_t75" style="width:57.75pt;height:14.25pt" o:ole="" fillcolor="window">
            <v:imagedata r:id="rId240" o:title=""/>
          </v:shape>
          <o:OLEObject Type="Embed" ProgID="Equation.3" ShapeID="_x0000_i1152" DrawAspect="Content" ObjectID="_1740050741" r:id="rId241"/>
        </w:object>
      </w:r>
      <w:r w:rsidRPr="00F85E4F">
        <w:rPr>
          <w:rFonts w:ascii="Times New Roman" w:eastAsia="Times New Roman" w:hAnsi="Times New Roman" w:cs="Times New Roman"/>
          <w:snapToGrid w:val="0"/>
          <w:sz w:val="28"/>
          <w:szCs w:val="28"/>
          <w:lang w:bidi="en-US"/>
        </w:rPr>
        <w:t>, де f — площа живого перерізу трубопроводу.</w:t>
      </w:r>
    </w:p>
    <w:p w14:paraId="2522CFE4" w14:textId="77777777" w:rsidR="00F85E4F" w:rsidRPr="00F85E4F" w:rsidRDefault="00F85E4F" w:rsidP="005F598B">
      <w:pPr>
        <w:widowControl w:val="0"/>
        <w:spacing w:after="0" w:line="360"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Графік </w:t>
      </w:r>
      <w:r w:rsidRPr="00F85E4F">
        <w:rPr>
          <w:rFonts w:ascii="Times New Roman" w:eastAsia="Times New Roman" w:hAnsi="Times New Roman" w:cs="Times New Roman"/>
          <w:snapToGrid w:val="0"/>
          <w:sz w:val="28"/>
          <w:szCs w:val="28"/>
          <w:lang w:bidi="en-US"/>
        </w:rPr>
        <w:object w:dxaOrig="1020" w:dyaOrig="380" w14:anchorId="5B914F31">
          <v:shape id="_x0000_i1153" type="#_x0000_t75" style="width:50.25pt;height:14.25pt" o:ole="" fillcolor="window">
            <v:imagedata r:id="rId242" o:title=""/>
          </v:shape>
          <o:OLEObject Type="Embed" ProgID="Equation.3" ShapeID="_x0000_i1153" DrawAspect="Content" ObjectID="_1740050742" r:id="rId243"/>
        </w:object>
      </w:r>
      <w:r w:rsidRPr="00F85E4F">
        <w:rPr>
          <w:rFonts w:ascii="Times New Roman" w:eastAsia="Times New Roman" w:hAnsi="Times New Roman" w:cs="Times New Roman"/>
          <w:snapToGrid w:val="0"/>
          <w:sz w:val="28"/>
          <w:szCs w:val="28"/>
          <w:lang w:bidi="en-US"/>
        </w:rPr>
        <w:t>на рис. 1.7 побудований за залежністю</w:t>
      </w:r>
    </w:p>
    <w:p w14:paraId="438E30A0" w14:textId="0F7E6930" w:rsidR="00F85E4F" w:rsidRPr="00F85E4F" w:rsidRDefault="00214F1A"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lastRenderedPageBreak/>
        <w:t xml:space="preserve">              </w:t>
      </w:r>
      <w:r w:rsidR="00F85E4F" w:rsidRPr="00F85E4F">
        <w:rPr>
          <w:rFonts w:ascii="Times New Roman" w:eastAsia="Times New Roman" w:hAnsi="Times New Roman" w:cs="Times New Roman"/>
          <w:snapToGrid w:val="0"/>
          <w:sz w:val="28"/>
          <w:szCs w:val="28"/>
          <w:lang w:bidi="en-US"/>
        </w:rPr>
        <w:object w:dxaOrig="2920" w:dyaOrig="820" w14:anchorId="7097FC51">
          <v:shape id="_x0000_i1154" type="#_x0000_t75" style="width:2in;height:43.5pt" o:ole="" fillcolor="window">
            <v:imagedata r:id="rId244" o:title=""/>
          </v:shape>
          <o:OLEObject Type="Embed" ProgID="Equation.3" ShapeID="_x0000_i1154" DrawAspect="Content" ObjectID="_1740050743" r:id="rId245"/>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r>
      <w:r w:rsidR="00F85E4F" w:rsidRPr="00F85E4F">
        <w:rPr>
          <w:rFonts w:ascii="Times New Roman" w:eastAsia="Times New Roman" w:hAnsi="Times New Roman" w:cs="Times New Roman"/>
          <w:snapToGrid w:val="0"/>
          <w:sz w:val="28"/>
          <w:szCs w:val="28"/>
          <w:lang w:bidi="en-US"/>
        </w:rPr>
        <w:tab/>
        <w:t xml:space="preserve">        </w:t>
      </w: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 xml:space="preserve">    (1.18)</w:t>
      </w:r>
    </w:p>
    <w:p w14:paraId="40EC38F3" w14:textId="77777777" w:rsidR="00F85E4F" w:rsidRPr="00F85E4F" w:rsidRDefault="00F85E4F" w:rsidP="00214F1A">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для середнього значення σ= 0,6 у діапазоні тисків 0,1...0,5 МПа, де σ змінюється від </w:t>
      </w:r>
      <w:r w:rsidRPr="00F85E4F">
        <w:rPr>
          <w:rFonts w:ascii="Times New Roman" w:eastAsia="Times New Roman" w:hAnsi="Times New Roman" w:cs="Times New Roman"/>
          <w:snapToGrid w:val="0"/>
          <w:sz w:val="28"/>
          <w:szCs w:val="28"/>
          <w:lang w:bidi="en-US"/>
        </w:rPr>
        <w:object w:dxaOrig="3100" w:dyaOrig="380" w14:anchorId="11B79063">
          <v:shape id="_x0000_i1155" type="#_x0000_t75" style="width:158.25pt;height:14.25pt" o:ole="" fillcolor="window">
            <v:imagedata r:id="rId246" o:title=""/>
          </v:shape>
          <o:OLEObject Type="Embed" ProgID="Equation.3" ShapeID="_x0000_i1155" DrawAspect="Content" ObjectID="_1740050744" r:id="rId247"/>
        </w:object>
      </w:r>
      <w:r w:rsidRPr="00F85E4F">
        <w:rPr>
          <w:rFonts w:ascii="Times New Roman" w:eastAsia="Times New Roman" w:hAnsi="Times New Roman" w:cs="Times New Roman"/>
          <w:snapToGrid w:val="0"/>
          <w:sz w:val="28"/>
          <w:szCs w:val="28"/>
          <w:lang w:bidi="en-US"/>
        </w:rPr>
        <w:t xml:space="preserve"> до σ = 1.</w:t>
      </w:r>
    </w:p>
    <w:p w14:paraId="50A4E412" w14:textId="77777777" w:rsidR="00E55978" w:rsidRDefault="00F85E4F" w:rsidP="00214F1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Якщо пневмолінія складається з від</w:t>
      </w:r>
      <w:r w:rsidRPr="00F85E4F">
        <w:rPr>
          <w:rFonts w:ascii="Times New Roman" w:eastAsia="Times New Roman" w:hAnsi="Times New Roman" w:cs="Times New Roman"/>
          <w:snapToGrid w:val="0"/>
          <w:sz w:val="28"/>
          <w:szCs w:val="28"/>
          <w:lang w:bidi="en-US"/>
        </w:rPr>
        <w:softHyphen/>
        <w:t>різків труб з різними внутрішніми діа</w:t>
      </w:r>
      <w:r w:rsidRPr="00F85E4F">
        <w:rPr>
          <w:rFonts w:ascii="Times New Roman" w:eastAsia="Times New Roman" w:hAnsi="Times New Roman" w:cs="Times New Roman"/>
          <w:snapToGrid w:val="0"/>
          <w:sz w:val="28"/>
          <w:szCs w:val="28"/>
          <w:lang w:bidi="en-US"/>
        </w:rPr>
        <w:softHyphen/>
        <w:t>метрами, що з'єднують між собою пневмоапарати з неоднаковими умовними проходами, то один із діаметрів прий</w:t>
      </w:r>
      <w:r w:rsidRPr="00F85E4F">
        <w:rPr>
          <w:rFonts w:ascii="Times New Roman" w:eastAsia="Times New Roman" w:hAnsi="Times New Roman" w:cs="Times New Roman"/>
          <w:snapToGrid w:val="0"/>
          <w:sz w:val="28"/>
          <w:szCs w:val="28"/>
          <w:lang w:bidi="en-US"/>
        </w:rPr>
        <w:softHyphen/>
        <w:t xml:space="preserve">мається за базовий і відповідні йому довжини труб чи еквівалентні довжини пневмоапаратів при знаходженні повної </w:t>
      </w:r>
    </w:p>
    <w:p w14:paraId="6B67D779" w14:textId="6C110932"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noProof/>
          <w:snapToGrid w:val="0"/>
          <w:sz w:val="28"/>
          <w:szCs w:val="28"/>
          <w:lang w:eastAsia="uk-UA"/>
        </w:rPr>
        <w:drawing>
          <wp:anchor distT="0" distB="0" distL="114300" distR="114300" simplePos="0" relativeHeight="251677696" behindDoc="0" locked="0" layoutInCell="0" allowOverlap="1" wp14:anchorId="195F04E4" wp14:editId="4FEAB07A">
            <wp:simplePos x="0" y="0"/>
            <wp:positionH relativeFrom="margin">
              <wp:align>center</wp:align>
            </wp:positionH>
            <wp:positionV relativeFrom="paragraph">
              <wp:posOffset>0</wp:posOffset>
            </wp:positionV>
            <wp:extent cx="3108960" cy="2273935"/>
            <wp:effectExtent l="0" t="0" r="0" b="0"/>
            <wp:wrapThrough wrapText="bothSides">
              <wp:wrapPolygon edited="0">
                <wp:start x="0" y="0"/>
                <wp:lineTo x="0" y="21353"/>
                <wp:lineTo x="21441" y="21353"/>
                <wp:lineTo x="21441" y="0"/>
                <wp:lineTo x="0" y="0"/>
              </wp:wrapPolygon>
            </wp:wrapThrough>
            <wp:docPr id="25" name="Рисунок 25" descr="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7,7"/>
                    <pic:cNvPicPr>
                      <a:picLocks noChangeAspect="1" noChangeArrowheads="1"/>
                    </pic:cNvPicPr>
                  </pic:nvPicPr>
                  <pic:blipFill>
                    <a:blip r:embed="rId248" cstate="print"/>
                    <a:srcRect/>
                    <a:stretch>
                      <a:fillRect/>
                    </a:stretch>
                  </pic:blipFill>
                  <pic:spPr bwMode="auto">
                    <a:xfrm>
                      <a:off x="0" y="0"/>
                      <a:ext cx="3108960" cy="2273935"/>
                    </a:xfrm>
                    <a:prstGeom prst="rect">
                      <a:avLst/>
                    </a:prstGeom>
                    <a:noFill/>
                    <a:ln w="9525">
                      <a:noFill/>
                      <a:miter lim="800000"/>
                      <a:headEnd/>
                      <a:tailEnd/>
                    </a:ln>
                  </pic:spPr>
                </pic:pic>
              </a:graphicData>
            </a:graphic>
          </wp:anchor>
        </w:drawing>
      </w:r>
    </w:p>
    <w:p w14:paraId="09C22C14" w14:textId="77777777"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7921BD20" w14:textId="1B1ABEA9"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1E6167DE" w14:textId="66EE37A1"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19DA7137" w14:textId="77777777"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6C35FBFB" w14:textId="07EF6026"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6E10C471" w14:textId="4A7E3FC8"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798125CA" w14:textId="77777777" w:rsidR="00E55978" w:rsidRDefault="00E55978"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3B3F0BD9" w14:textId="1F163C50" w:rsidR="00E55978" w:rsidRDefault="00E55978" w:rsidP="007F61C0">
      <w:pPr>
        <w:widowControl w:val="0"/>
        <w:spacing w:after="0" w:line="360" w:lineRule="auto"/>
        <w:ind w:firstLine="360"/>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7F61C0">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 xml:space="preserve"> Рис.</w:t>
      </w:r>
      <w:r w:rsidR="00443194">
        <w:rPr>
          <w:rFonts w:ascii="Times New Roman" w:eastAsia="Times New Roman" w:hAnsi="Times New Roman" w:cs="Times New Roman"/>
          <w:snapToGrid w:val="0"/>
          <w:sz w:val="28"/>
          <w:szCs w:val="28"/>
          <w:lang w:bidi="en-US"/>
        </w:rPr>
        <w:t>1.</w:t>
      </w:r>
      <w:r w:rsidR="00501B2E">
        <w:rPr>
          <w:rFonts w:ascii="Times New Roman" w:eastAsia="Times New Roman" w:hAnsi="Times New Roman" w:cs="Times New Roman"/>
          <w:snapToGrid w:val="0"/>
          <w:sz w:val="28"/>
          <w:szCs w:val="28"/>
          <w:lang w:bidi="en-US"/>
        </w:rPr>
        <w:t>9</w:t>
      </w:r>
      <w:r>
        <w:rPr>
          <w:rFonts w:ascii="Times New Roman" w:eastAsia="Times New Roman" w:hAnsi="Times New Roman" w:cs="Times New Roman"/>
          <w:snapToGrid w:val="0"/>
          <w:sz w:val="28"/>
          <w:szCs w:val="28"/>
          <w:lang w:bidi="en-US"/>
        </w:rPr>
        <w:t>. Графік для визначення</w:t>
      </w:r>
      <w:r w:rsidR="007F61C0">
        <w:rPr>
          <w:rFonts w:ascii="Times New Roman" w:eastAsia="Times New Roman" w:hAnsi="Times New Roman" w:cs="Times New Roman"/>
          <w:snapToGrid w:val="0"/>
          <w:sz w:val="28"/>
          <w:szCs w:val="28"/>
          <w:lang w:bidi="en-US"/>
        </w:rPr>
        <w:t xml:space="preserve"> коефіцієнта витрати</w:t>
      </w:r>
    </w:p>
    <w:p w14:paraId="41519F6A" w14:textId="717D6179" w:rsidR="00F85E4F" w:rsidRPr="00F85E4F" w:rsidRDefault="00F85E4F" w:rsidP="00214F1A">
      <w:pPr>
        <w:widowControl w:val="0"/>
        <w:spacing w:after="0" w:line="276" w:lineRule="auto"/>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еквівалентної довжини пневмолінії враховуються повністю. Фактичні чи еквівалентні довжини трубопроводу іншого діаметра замінюються приведеними зна</w:t>
      </w:r>
      <w:r w:rsidRPr="00F85E4F">
        <w:rPr>
          <w:rFonts w:ascii="Times New Roman" w:eastAsia="Times New Roman" w:hAnsi="Times New Roman" w:cs="Times New Roman"/>
          <w:snapToGrid w:val="0"/>
          <w:sz w:val="28"/>
          <w:szCs w:val="28"/>
          <w:lang w:bidi="en-US"/>
        </w:rPr>
        <w:softHyphen/>
        <w:t>ченнями. Приведена довжина знаходиться з умови, що ефективна площа даного елемента пневмолінії при заміні повинна залишатись постійною. Наприклад, дільницю трубопроводу із внутрішнім діаметром d1 і дов</w:t>
      </w:r>
      <w:r w:rsidRPr="00F85E4F">
        <w:rPr>
          <w:rFonts w:ascii="Times New Roman" w:eastAsia="Times New Roman" w:hAnsi="Times New Roman" w:cs="Times New Roman"/>
          <w:snapToGrid w:val="0"/>
          <w:sz w:val="28"/>
          <w:szCs w:val="28"/>
          <w:lang w:bidi="en-US"/>
        </w:rPr>
        <w:softHyphen/>
        <w:t xml:space="preserve">жиною l1 </w:t>
      </w:r>
      <w:r w:rsidRPr="00F85E4F">
        <w:rPr>
          <w:rFonts w:ascii="Times New Roman" w:eastAsia="Times New Roman" w:hAnsi="Times New Roman" w:cs="Times New Roman"/>
          <w:noProof/>
          <w:snapToGrid w:val="0"/>
          <w:sz w:val="28"/>
          <w:szCs w:val="28"/>
          <w:lang w:eastAsia="uk-UA"/>
        </w:rPr>
        <mc:AlternateContent>
          <mc:Choice Requires="wps">
            <w:drawing>
              <wp:anchor distT="0" distB="0" distL="114300" distR="114300" simplePos="0" relativeHeight="251675648" behindDoc="1" locked="0" layoutInCell="0" allowOverlap="1" wp14:anchorId="7FBAD3D2" wp14:editId="56AE45B3">
                <wp:simplePos x="0" y="0"/>
                <wp:positionH relativeFrom="column">
                  <wp:posOffset>100330</wp:posOffset>
                </wp:positionH>
                <wp:positionV relativeFrom="page">
                  <wp:posOffset>5876925</wp:posOffset>
                </wp:positionV>
                <wp:extent cx="2926080" cy="548640"/>
                <wp:effectExtent l="0" t="0" r="7620" b="3810"/>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6080"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CDA6" w14:textId="60D24721" w:rsidR="00FA1E1C" w:rsidRPr="003524E0" w:rsidRDefault="00FA1E1C" w:rsidP="007F61C0">
                            <w:pPr>
                              <w:rPr>
                                <w:lang w:val="ru-RU"/>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BAD3D2" id="Надпись 7" o:spid="_x0000_s1034" type="#_x0000_t202" style="position:absolute;left:0;text-align:left;margin-left:7.9pt;margin-top:462.75pt;width:230.4pt;height:43.2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" o:allowincell="f" filled="f" stroked="f">
                <v:textbox inset="0,0,0,0">
                  <w:txbxContent>
                    <w:p w14:paraId="656CCDA6" w14:textId="60D24721" w:rsidR="00FA1E1C" w:rsidRPr="003524E0" w:rsidRDefault="00FA1E1C" w:rsidP="007F61C0">
                      <w:pPr>
                        <w:rPr>
                          <w:lang w:val="ru-RU"/>
                        </w:rPr>
                      </w:pPr>
                    </w:p>
                  </w:txbxContent>
                </v:textbox>
                <w10:wrap anchory="page"/>
              </v:shape>
            </w:pict>
          </mc:Fallback>
        </mc:AlternateContent>
      </w:r>
      <w:r w:rsidRPr="00F85E4F">
        <w:rPr>
          <w:rFonts w:ascii="Times New Roman" w:eastAsia="Times New Roman" w:hAnsi="Times New Roman" w:cs="Times New Roman"/>
          <w:snapToGrid w:val="0"/>
          <w:sz w:val="28"/>
          <w:szCs w:val="28"/>
          <w:lang w:bidi="en-US"/>
        </w:rPr>
        <w:t xml:space="preserve">потрібно привести до базового діаметра d2. Визначимо </w:t>
      </w:r>
      <w:r w:rsidRPr="00F85E4F">
        <w:rPr>
          <w:rFonts w:ascii="Times New Roman" w:eastAsia="Times New Roman" w:hAnsi="Times New Roman" w:cs="Times New Roman"/>
          <w:snapToGrid w:val="0"/>
          <w:sz w:val="28"/>
          <w:szCs w:val="28"/>
          <w:lang w:bidi="en-US"/>
        </w:rPr>
        <w:object w:dxaOrig="1640" w:dyaOrig="380" w14:anchorId="4A2ADB3D">
          <v:shape id="_x0000_i1156" type="#_x0000_t75" style="width:86.25pt;height:14.25pt" o:ole="" fillcolor="window">
            <v:imagedata r:id="rId249" o:title=""/>
          </v:shape>
          <o:OLEObject Type="Embed" ProgID="Equation.3" ShapeID="_x0000_i1156" DrawAspect="Content" ObjectID="_1740050745" r:id="rId250"/>
        </w:object>
      </w:r>
      <w:r w:rsidRPr="00F85E4F">
        <w:rPr>
          <w:rFonts w:ascii="Times New Roman" w:eastAsia="Times New Roman" w:hAnsi="Times New Roman" w:cs="Times New Roman"/>
          <w:snapToGrid w:val="0"/>
          <w:sz w:val="28"/>
          <w:szCs w:val="28"/>
          <w:lang w:bidi="en-US"/>
        </w:rPr>
        <w:t xml:space="preserve"> і по графіку </w:t>
      </w:r>
      <w:r w:rsidRPr="00F85E4F">
        <w:rPr>
          <w:rFonts w:ascii="Times New Roman" w:eastAsia="Times New Roman" w:hAnsi="Times New Roman" w:cs="Times New Roman"/>
          <w:snapToGrid w:val="0"/>
          <w:sz w:val="28"/>
          <w:szCs w:val="28"/>
          <w:lang w:bidi="en-US"/>
        </w:rPr>
        <w:object w:dxaOrig="1040" w:dyaOrig="380" w14:anchorId="6929929E">
          <v:shape id="_x0000_i1157" type="#_x0000_t75" style="width:50.25pt;height:14.25pt" o:ole="" fillcolor="window">
            <v:imagedata r:id="rId251" o:title=""/>
          </v:shape>
          <o:OLEObject Type="Embed" ProgID="Equation.3" ShapeID="_x0000_i1157" DrawAspect="Content" ObjectID="_1740050746" r:id="rId252"/>
        </w:object>
      </w:r>
      <w:r w:rsidRPr="00F85E4F">
        <w:rPr>
          <w:rFonts w:ascii="Times New Roman" w:eastAsia="Times New Roman" w:hAnsi="Times New Roman" w:cs="Times New Roman"/>
          <w:snapToGrid w:val="0"/>
          <w:sz w:val="28"/>
          <w:szCs w:val="28"/>
          <w:lang w:bidi="en-US"/>
        </w:rPr>
        <w:t xml:space="preserve">знаходимо відповідні йому </w:t>
      </w:r>
      <w:r w:rsidRPr="00F85E4F">
        <w:rPr>
          <w:rFonts w:ascii="Times New Roman" w:eastAsia="Times New Roman" w:hAnsi="Times New Roman" w:cs="Times New Roman"/>
          <w:snapToGrid w:val="0"/>
          <w:sz w:val="28"/>
          <w:szCs w:val="28"/>
          <w:lang w:bidi="en-US"/>
        </w:rPr>
        <w:object w:dxaOrig="400" w:dyaOrig="380" w14:anchorId="7AEAA0F8">
          <v:shape id="_x0000_i1158" type="#_x0000_t75" style="width:21.75pt;height:14.25pt" o:ole="" fillcolor="window">
            <v:imagedata r:id="rId253" o:title=""/>
          </v:shape>
          <o:OLEObject Type="Embed" ProgID="Equation.3" ShapeID="_x0000_i1158" DrawAspect="Content" ObjectID="_1740050747" r:id="rId254"/>
        </w:object>
      </w:r>
      <w:r w:rsidRPr="00F85E4F">
        <w:rPr>
          <w:rFonts w:ascii="Times New Roman" w:eastAsia="Times New Roman" w:hAnsi="Times New Roman" w:cs="Times New Roman"/>
          <w:snapToGrid w:val="0"/>
          <w:sz w:val="28"/>
          <w:szCs w:val="28"/>
          <w:lang w:bidi="en-US"/>
        </w:rPr>
        <w:t xml:space="preserve"> При рівності ефективних площ </w:t>
      </w:r>
      <w:r w:rsidRPr="00F85E4F">
        <w:rPr>
          <w:rFonts w:ascii="Times New Roman" w:eastAsia="Times New Roman" w:hAnsi="Times New Roman" w:cs="Times New Roman"/>
          <w:snapToGrid w:val="0"/>
          <w:sz w:val="28"/>
          <w:szCs w:val="28"/>
          <w:lang w:bidi="en-US"/>
        </w:rPr>
        <w:object w:dxaOrig="2400" w:dyaOrig="480" w14:anchorId="162E47AD">
          <v:shape id="_x0000_i1159" type="#_x0000_t75" style="width:122.25pt;height:21.75pt" o:ole="" fillcolor="window">
            <v:imagedata r:id="rId255" o:title=""/>
          </v:shape>
          <o:OLEObject Type="Embed" ProgID="Equation.3" ShapeID="_x0000_i1159" DrawAspect="Content" ObjectID="_1740050748" r:id="rId256"/>
        </w:object>
      </w:r>
      <w:r w:rsidRPr="00F85E4F">
        <w:rPr>
          <w:rFonts w:ascii="Times New Roman" w:eastAsia="Times New Roman" w:hAnsi="Times New Roman" w:cs="Times New Roman"/>
          <w:snapToGrid w:val="0"/>
          <w:sz w:val="28"/>
          <w:szCs w:val="28"/>
          <w:lang w:bidi="en-US"/>
        </w:rPr>
        <w:t>, звідки приведе</w:t>
      </w:r>
      <w:r w:rsidRPr="00F85E4F">
        <w:rPr>
          <w:rFonts w:ascii="Times New Roman" w:eastAsia="Times New Roman" w:hAnsi="Times New Roman" w:cs="Times New Roman"/>
          <w:snapToGrid w:val="0"/>
          <w:sz w:val="28"/>
          <w:szCs w:val="28"/>
          <w:lang w:bidi="en-US"/>
        </w:rPr>
        <w:softHyphen/>
        <w:t xml:space="preserve">ний коефіцієнт витрат </w:t>
      </w:r>
      <w:r w:rsidRPr="00F85E4F">
        <w:rPr>
          <w:rFonts w:ascii="Times New Roman" w:eastAsia="Times New Roman" w:hAnsi="Times New Roman" w:cs="Times New Roman"/>
          <w:snapToGrid w:val="0"/>
          <w:sz w:val="28"/>
          <w:szCs w:val="28"/>
          <w:lang w:bidi="en-US"/>
        </w:rPr>
        <w:object w:dxaOrig="1939" w:dyaOrig="499" w14:anchorId="08807BD0">
          <v:shape id="_x0000_i1160" type="#_x0000_t75" style="width:100.5pt;height:21.75pt" o:ole="" fillcolor="window">
            <v:imagedata r:id="rId257" o:title=""/>
          </v:shape>
          <o:OLEObject Type="Embed" ProgID="Equation.3" ShapeID="_x0000_i1160" DrawAspect="Content" ObjectID="_1740050749" r:id="rId258"/>
        </w:object>
      </w:r>
      <w:r w:rsidRPr="00F85E4F">
        <w:rPr>
          <w:rFonts w:ascii="Times New Roman" w:eastAsia="Times New Roman" w:hAnsi="Times New Roman" w:cs="Times New Roman"/>
          <w:snapToGrid w:val="0"/>
          <w:sz w:val="28"/>
          <w:szCs w:val="28"/>
          <w:lang w:bidi="en-US"/>
        </w:rPr>
        <w:t>. По тому ж графіку зна</w:t>
      </w:r>
      <w:r w:rsidRPr="00F85E4F">
        <w:rPr>
          <w:rFonts w:ascii="Times New Roman" w:eastAsia="Times New Roman" w:hAnsi="Times New Roman" w:cs="Times New Roman"/>
          <w:snapToGrid w:val="0"/>
          <w:sz w:val="28"/>
          <w:szCs w:val="28"/>
          <w:lang w:bidi="en-US"/>
        </w:rPr>
        <w:softHyphen/>
        <w:t xml:space="preserve">ходимо відповідне значення </w:t>
      </w:r>
      <w:r w:rsidRPr="00F85E4F">
        <w:rPr>
          <w:rFonts w:ascii="Times New Roman" w:eastAsia="Times New Roman" w:hAnsi="Times New Roman" w:cs="Times New Roman"/>
          <w:snapToGrid w:val="0"/>
          <w:sz w:val="28"/>
          <w:szCs w:val="28"/>
          <w:lang w:bidi="en-US"/>
        </w:rPr>
        <w:object w:dxaOrig="420" w:dyaOrig="420" w14:anchorId="441A845F">
          <v:shape id="_x0000_i1161" type="#_x0000_t75" style="width:21.75pt;height:21.75pt" o:ole="" fillcolor="window">
            <v:imagedata r:id="rId259" o:title=""/>
          </v:shape>
          <o:OLEObject Type="Embed" ProgID="Equation.3" ShapeID="_x0000_i1161" DrawAspect="Content" ObjectID="_1740050750" r:id="rId260"/>
        </w:object>
      </w:r>
      <w:r w:rsidRPr="00F85E4F">
        <w:rPr>
          <w:rFonts w:ascii="Times New Roman" w:eastAsia="Times New Roman" w:hAnsi="Times New Roman" w:cs="Times New Roman"/>
          <w:snapToGrid w:val="0"/>
          <w:sz w:val="28"/>
          <w:szCs w:val="28"/>
          <w:lang w:bidi="en-US"/>
        </w:rPr>
        <w:t xml:space="preserve"> і, нарешті, обчислюємо приведену до</w:t>
      </w:r>
      <w:r w:rsidRPr="00F85E4F">
        <w:rPr>
          <w:rFonts w:ascii="Times New Roman" w:eastAsia="Times New Roman" w:hAnsi="Times New Roman" w:cs="Times New Roman"/>
          <w:snapToGrid w:val="0"/>
          <w:sz w:val="28"/>
          <w:szCs w:val="28"/>
          <w:lang w:bidi="en-US"/>
        </w:rPr>
        <w:softHyphen/>
        <w:t xml:space="preserve">вжину трубопроводу </w:t>
      </w:r>
      <w:r w:rsidRPr="00F85E4F">
        <w:rPr>
          <w:rFonts w:ascii="Times New Roman" w:eastAsia="Times New Roman" w:hAnsi="Times New Roman" w:cs="Times New Roman"/>
          <w:snapToGrid w:val="0"/>
          <w:sz w:val="28"/>
          <w:szCs w:val="28"/>
          <w:lang w:bidi="en-US"/>
        </w:rPr>
        <w:object w:dxaOrig="1820" w:dyaOrig="420" w14:anchorId="485517FD">
          <v:shape id="_x0000_i1162" type="#_x0000_t75" style="width:86.25pt;height:21.75pt" o:ole="" fillcolor="window">
            <v:imagedata r:id="rId261" o:title=""/>
          </v:shape>
          <o:OLEObject Type="Embed" ProgID="Equation.3" ShapeID="_x0000_i1162" DrawAspect="Content" ObjectID="_1740050751" r:id="rId262"/>
        </w:object>
      </w:r>
      <w:r w:rsidRPr="00F85E4F">
        <w:rPr>
          <w:rFonts w:ascii="Times New Roman" w:eastAsia="Times New Roman" w:hAnsi="Times New Roman" w:cs="Times New Roman"/>
          <w:snapToGrid w:val="0"/>
          <w:sz w:val="28"/>
          <w:szCs w:val="28"/>
          <w:lang w:bidi="en-US"/>
        </w:rPr>
        <w:t>. Для визначення пропускної здатності такої ступінчастої пневмолінії знаходимо її повну екві</w:t>
      </w:r>
      <w:r w:rsidRPr="00F85E4F">
        <w:rPr>
          <w:rFonts w:ascii="Times New Roman" w:eastAsia="Times New Roman" w:hAnsi="Times New Roman" w:cs="Times New Roman"/>
          <w:snapToGrid w:val="0"/>
          <w:sz w:val="28"/>
          <w:szCs w:val="28"/>
          <w:lang w:bidi="en-US"/>
        </w:rPr>
        <w:softHyphen/>
        <w:t>валентну довжину le, коефіцієнт</w:t>
      </w:r>
      <w:r w:rsidRPr="00F85E4F">
        <w:rPr>
          <w:rFonts w:ascii="Times New Roman" w:eastAsia="Times New Roman" w:hAnsi="Times New Roman" w:cs="Times New Roman"/>
          <w:snapToGrid w:val="0"/>
          <w:sz w:val="28"/>
          <w:szCs w:val="28"/>
          <w:lang w:bidi="en-US"/>
        </w:rPr>
        <w:object w:dxaOrig="320" w:dyaOrig="380" w14:anchorId="038618D5">
          <v:shape id="_x0000_i1163" type="#_x0000_t75" style="width:14.25pt;height:14.25pt" o:ole="" fillcolor="window">
            <v:imagedata r:id="rId263" o:title=""/>
          </v:shape>
          <o:OLEObject Type="Embed" ProgID="Equation.3" ShapeID="_x0000_i1163" DrawAspect="Content" ObjectID="_1740050752" r:id="rId264"/>
        </w:object>
      </w:r>
      <w:r w:rsidRPr="00F85E4F">
        <w:rPr>
          <w:rFonts w:ascii="Times New Roman" w:eastAsia="Times New Roman" w:hAnsi="Times New Roman" w:cs="Times New Roman"/>
          <w:snapToGrid w:val="0"/>
          <w:sz w:val="28"/>
          <w:szCs w:val="28"/>
          <w:lang w:bidi="en-US"/>
        </w:rPr>
        <w:t xml:space="preserve">, коефіцієнт </w:t>
      </w:r>
      <w:r w:rsidRPr="00F85E4F">
        <w:rPr>
          <w:rFonts w:ascii="Times New Roman" w:eastAsia="Times New Roman" w:hAnsi="Times New Roman" w:cs="Times New Roman"/>
          <w:snapToGrid w:val="0"/>
          <w:sz w:val="28"/>
          <w:szCs w:val="28"/>
          <w:lang w:bidi="en-US"/>
        </w:rPr>
        <w:object w:dxaOrig="320" w:dyaOrig="380" w14:anchorId="4A7367A3">
          <v:shape id="_x0000_i1164" type="#_x0000_t75" style="width:14.25pt;height:14.25pt" o:ole="" fillcolor="window">
            <v:imagedata r:id="rId265" o:title=""/>
          </v:shape>
          <o:OLEObject Type="Embed" ProgID="Equation.3" ShapeID="_x0000_i1164" DrawAspect="Content" ObjectID="_1740050753" r:id="rId266"/>
        </w:object>
      </w:r>
      <w:r w:rsidRPr="00F85E4F">
        <w:rPr>
          <w:rFonts w:ascii="Times New Roman" w:eastAsia="Times New Roman" w:hAnsi="Times New Roman" w:cs="Times New Roman"/>
          <w:snapToGrid w:val="0"/>
          <w:sz w:val="28"/>
          <w:szCs w:val="28"/>
          <w:lang w:bidi="en-US"/>
        </w:rPr>
        <w:t xml:space="preserve"> і ефективну площу перерізу </w:t>
      </w:r>
      <w:r w:rsidRPr="00F85E4F">
        <w:rPr>
          <w:rFonts w:ascii="Times New Roman" w:eastAsia="Times New Roman" w:hAnsi="Times New Roman" w:cs="Times New Roman"/>
          <w:snapToGrid w:val="0"/>
          <w:sz w:val="28"/>
          <w:szCs w:val="28"/>
          <w:lang w:bidi="en-US"/>
        </w:rPr>
        <w:object w:dxaOrig="2040" w:dyaOrig="680" w14:anchorId="485BC443">
          <v:shape id="_x0000_i1165" type="#_x0000_t75" style="width:100.5pt;height:36pt" o:ole="">
            <v:imagedata r:id="rId267" o:title=""/>
          </v:shape>
          <o:OLEObject Type="Embed" ProgID="Equation.3" ShapeID="_x0000_i1165" DrawAspect="Content" ObjectID="_1740050754" r:id="rId268"/>
        </w:object>
      </w:r>
      <w:r w:rsidRPr="00F85E4F">
        <w:rPr>
          <w:rFonts w:ascii="Times New Roman" w:eastAsia="Times New Roman" w:hAnsi="Times New Roman" w:cs="Times New Roman"/>
          <w:snapToGrid w:val="0"/>
          <w:sz w:val="28"/>
          <w:szCs w:val="28"/>
          <w:lang w:bidi="en-US"/>
        </w:rPr>
        <w:t>.</w:t>
      </w:r>
    </w:p>
    <w:p w14:paraId="735D76E1" w14:textId="77777777" w:rsidR="00F85E4F" w:rsidRPr="00F85E4F" w:rsidRDefault="00F85E4F" w:rsidP="00214F1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В технічній характеристиці пневмоапаратів часто приводиться як їхня пропускна здатність коефіцієнт </w:t>
      </w:r>
      <w:r w:rsidRPr="00F85E4F">
        <w:rPr>
          <w:rFonts w:ascii="Times New Roman" w:eastAsia="Times New Roman" w:hAnsi="Times New Roman" w:cs="Times New Roman"/>
          <w:snapToGrid w:val="0"/>
          <w:sz w:val="28"/>
          <w:szCs w:val="28"/>
          <w:lang w:bidi="en-US"/>
        </w:rPr>
        <w:object w:dxaOrig="380" w:dyaOrig="380" w14:anchorId="03851556">
          <v:shape id="_x0000_i1166" type="#_x0000_t75" style="width:14.25pt;height:14.25pt" o:ole="" fillcolor="window">
            <v:imagedata r:id="rId269" o:title=""/>
          </v:shape>
          <o:OLEObject Type="Embed" ProgID="Equation.3" ShapeID="_x0000_i1166" DrawAspect="Content" ObjectID="_1740050755" r:id="rId270"/>
        </w:object>
      </w:r>
      <w:r w:rsidRPr="00F85E4F">
        <w:rPr>
          <w:rFonts w:ascii="Times New Roman" w:eastAsia="Times New Roman" w:hAnsi="Times New Roman" w:cs="Times New Roman"/>
          <w:snapToGrid w:val="0"/>
          <w:sz w:val="28"/>
          <w:szCs w:val="28"/>
          <w:lang w:bidi="en-US"/>
        </w:rPr>
        <w:t xml:space="preserve">, який виражає витрату води в кубічних метрах за годину через даний пневмоапарат при різниці тисків на його вході і виході </w:t>
      </w:r>
      <w:r w:rsidRPr="00F85E4F">
        <w:rPr>
          <w:rFonts w:ascii="Times New Roman" w:eastAsia="Times New Roman" w:hAnsi="Times New Roman" w:cs="Times New Roman"/>
          <w:snapToGrid w:val="0"/>
          <w:sz w:val="28"/>
          <w:szCs w:val="28"/>
          <w:lang w:bidi="en-US"/>
        </w:rPr>
        <w:lastRenderedPageBreak/>
        <w:t xml:space="preserve">0,098 МПа. Для переходу від </w:t>
      </w:r>
      <w:r w:rsidRPr="00F85E4F">
        <w:rPr>
          <w:rFonts w:ascii="Times New Roman" w:eastAsia="Times New Roman" w:hAnsi="Times New Roman" w:cs="Times New Roman"/>
          <w:snapToGrid w:val="0"/>
          <w:sz w:val="28"/>
          <w:szCs w:val="28"/>
          <w:lang w:bidi="en-US"/>
        </w:rPr>
        <w:object w:dxaOrig="1080" w:dyaOrig="420" w14:anchorId="2390334D">
          <v:shape id="_x0000_i1167" type="#_x0000_t75" style="width:57.75pt;height:21.75pt" o:ole="" fillcolor="window">
            <v:imagedata r:id="rId271" o:title=""/>
          </v:shape>
          <o:OLEObject Type="Embed" ProgID="Equation.3" ShapeID="_x0000_i1167" DrawAspect="Content" ObjectID="_1740050756" r:id="rId272"/>
        </w:object>
      </w:r>
      <w:r w:rsidRPr="00F85E4F">
        <w:rPr>
          <w:rFonts w:ascii="Times New Roman" w:eastAsia="Times New Roman" w:hAnsi="Times New Roman" w:cs="Times New Roman"/>
          <w:snapToGrid w:val="0"/>
          <w:sz w:val="28"/>
          <w:szCs w:val="28"/>
          <w:lang w:bidi="en-US"/>
        </w:rPr>
        <w:t xml:space="preserve"> чи le використовують залежності :</w:t>
      </w:r>
    </w:p>
    <w:p w14:paraId="63A6799E"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3019" w:dyaOrig="800" w14:anchorId="6E0CC725">
          <v:shape id="_x0000_i1168" type="#_x0000_t75" style="width:151.5pt;height:43.5pt" o:ole="" fillcolor="window">
            <v:imagedata r:id="rId273" o:title=""/>
          </v:shape>
          <o:OLEObject Type="Embed" ProgID="Equation.3" ShapeID="_x0000_i1168" DrawAspect="Content" ObjectID="_1740050757" r:id="rId274"/>
        </w:object>
      </w:r>
      <w:r w:rsidRPr="00F85E4F">
        <w:rPr>
          <w:rFonts w:ascii="Times New Roman" w:eastAsia="Times New Roman" w:hAnsi="Times New Roman" w:cs="Times New Roman"/>
          <w:snapToGrid w:val="0"/>
          <w:sz w:val="28"/>
          <w:szCs w:val="28"/>
          <w:lang w:bidi="en-US"/>
        </w:rPr>
        <w:t>.</w:t>
      </w:r>
    </w:p>
    <w:p w14:paraId="04948130" w14:textId="77777777" w:rsidR="00F85E4F" w:rsidRPr="00F85E4F" w:rsidRDefault="00F85E4F" w:rsidP="00214F1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Якщо пневмолінія складається з ряду послідовно розміщених елементів з відомими ефективними площами</w:t>
      </w:r>
      <w:r w:rsidRPr="00F85E4F">
        <w:rPr>
          <w:rFonts w:ascii="Times New Roman" w:eastAsia="Times New Roman" w:hAnsi="Times New Roman" w:cs="Times New Roman"/>
          <w:snapToGrid w:val="0"/>
          <w:sz w:val="28"/>
          <w:szCs w:val="28"/>
          <w:lang w:bidi="en-US"/>
        </w:rPr>
        <w:object w:dxaOrig="1579" w:dyaOrig="380" w14:anchorId="7B40BCCA">
          <v:shape id="_x0000_i1169" type="#_x0000_t75" style="width:79.5pt;height:14.25pt" o:ole="" fillcolor="window">
            <v:imagedata r:id="rId275" o:title=""/>
          </v:shape>
          <o:OLEObject Type="Embed" ProgID="Equation.3" ShapeID="_x0000_i1169" DrawAspect="Content" ObjectID="_1740050758" r:id="rId276"/>
        </w:object>
      </w:r>
      <w:r w:rsidRPr="00F85E4F">
        <w:rPr>
          <w:rFonts w:ascii="Times New Roman" w:eastAsia="Times New Roman" w:hAnsi="Times New Roman" w:cs="Times New Roman"/>
          <w:snapToGrid w:val="0"/>
          <w:sz w:val="28"/>
          <w:szCs w:val="28"/>
          <w:lang w:bidi="en-US"/>
        </w:rPr>
        <w:t>, то ефектив</w:t>
      </w:r>
      <w:r w:rsidRPr="00F85E4F">
        <w:rPr>
          <w:rFonts w:ascii="Times New Roman" w:eastAsia="Times New Roman" w:hAnsi="Times New Roman" w:cs="Times New Roman"/>
          <w:snapToGrid w:val="0"/>
          <w:sz w:val="28"/>
          <w:szCs w:val="28"/>
          <w:lang w:bidi="en-US"/>
        </w:rPr>
        <w:softHyphen/>
        <w:t xml:space="preserve">на площа перерізу всієї лінії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w:t>
      </w:r>
      <w:r w:rsidRPr="00F85E4F">
        <w:rPr>
          <w:rFonts w:ascii="Times New Roman" w:eastAsia="Times New Roman" w:hAnsi="Times New Roman" w:cs="Times New Roman"/>
          <w:snapToGrid w:val="0"/>
          <w:sz w:val="28"/>
          <w:szCs w:val="28"/>
          <w:lang w:bidi="en-US"/>
        </w:rPr>
        <w:t>, знаходиться із співвідношення</w:t>
      </w:r>
    </w:p>
    <w:p w14:paraId="502CB94C"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2860" w:dyaOrig="800" w14:anchorId="7D979661">
          <v:shape id="_x0000_i1170" type="#_x0000_t75" style="width:2in;height:43.5pt" o:ole="" fillcolor="window">
            <v:imagedata r:id="rId277" o:title=""/>
          </v:shape>
          <o:OLEObject Type="Embed" ProgID="Equation.3" ShapeID="_x0000_i1170" DrawAspect="Content" ObjectID="_1740050759" r:id="rId278"/>
        </w:object>
      </w:r>
      <w:r w:rsidRPr="00F85E4F">
        <w:rPr>
          <w:rFonts w:ascii="Times New Roman" w:eastAsia="Times New Roman" w:hAnsi="Times New Roman" w:cs="Times New Roman"/>
          <w:snapToGrid w:val="0"/>
          <w:sz w:val="28"/>
          <w:szCs w:val="28"/>
          <w:lang w:bidi="en-US"/>
        </w:rPr>
        <w:t>.</w:t>
      </w:r>
      <w:r w:rsidRPr="00F85E4F">
        <w:rPr>
          <w:rFonts w:ascii="Times New Roman" w:eastAsia="Times New Roman" w:hAnsi="Times New Roman" w:cs="Times New Roman"/>
          <w:snapToGrid w:val="0"/>
          <w:sz w:val="28"/>
          <w:szCs w:val="28"/>
          <w:lang w:bidi="en-US"/>
        </w:rPr>
        <w:tab/>
        <w:t xml:space="preserve">                     (1.19)</w:t>
      </w:r>
    </w:p>
    <w:p w14:paraId="0A16FE2E" w14:textId="3B74BC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При паралельному з'єднанні елементів пневмолінії</w:t>
      </w:r>
    </w:p>
    <w:p w14:paraId="2F21CDDB"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2520" w:dyaOrig="380" w14:anchorId="3B70F0F6">
          <v:shape id="_x0000_i1171" type="#_x0000_t75" style="width:129.75pt;height:14.25pt" o:ole="" fillcolor="window">
            <v:imagedata r:id="rId279" o:title=""/>
          </v:shape>
          <o:OLEObject Type="Embed" ProgID="Equation.3" ShapeID="_x0000_i1171" DrawAspect="Content" ObjectID="_1740050760" r:id="rId280"/>
        </w:object>
      </w:r>
      <w:r w:rsidRPr="00F85E4F">
        <w:rPr>
          <w:rFonts w:ascii="Times New Roman" w:eastAsia="Times New Roman" w:hAnsi="Times New Roman" w:cs="Times New Roman"/>
          <w:snapToGrid w:val="0"/>
          <w:sz w:val="28"/>
          <w:szCs w:val="28"/>
          <w:lang w:bidi="en-US"/>
        </w:rPr>
        <w:t>.</w:t>
      </w:r>
    </w:p>
    <w:p w14:paraId="3EE3054E" w14:textId="77777777" w:rsidR="00F85E4F" w:rsidRDefault="00F85E4F" w:rsidP="00214F1A">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Для складних пневмоліній при розрахунках пропускної здатності найчастіше використовується співвідношення (1.19).</w:t>
      </w:r>
    </w:p>
    <w:p w14:paraId="02FBF547" w14:textId="77777777" w:rsidR="00544BFA" w:rsidRDefault="00544BFA" w:rsidP="00214F1A">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324117B9" w14:textId="574C3204" w:rsidR="00C02D66" w:rsidRPr="00F85E4F" w:rsidRDefault="00C02D66" w:rsidP="00214F1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F85E4F">
        <w:rPr>
          <w:rFonts w:ascii="Times New Roman" w:eastAsia="Times New Roman" w:hAnsi="Times New Roman" w:cs="Times New Roman"/>
          <w:b/>
          <w:color w:val="000000"/>
          <w:sz w:val="28"/>
          <w:szCs w:val="28"/>
          <w:lang w:eastAsia="ru-RU"/>
        </w:rPr>
        <w:t>Запитання для самоперевірки</w:t>
      </w:r>
      <w:r>
        <w:rPr>
          <w:rFonts w:ascii="Times New Roman" w:eastAsia="Times New Roman" w:hAnsi="Times New Roman" w:cs="Times New Roman"/>
          <w:b/>
          <w:color w:val="000000"/>
          <w:sz w:val="28"/>
          <w:szCs w:val="28"/>
          <w:lang w:eastAsia="ru-RU"/>
        </w:rPr>
        <w:t xml:space="preserve"> до лекції 2.</w:t>
      </w:r>
    </w:p>
    <w:p w14:paraId="70C8440C" w14:textId="3D2AAEA2" w:rsidR="005906FD" w:rsidRPr="00F85E4F" w:rsidRDefault="005906FD" w:rsidP="00214F1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r w:rsidRPr="00F85E4F">
        <w:rPr>
          <w:rFonts w:ascii="Times New Roman" w:eastAsia="Times New Roman" w:hAnsi="Times New Roman" w:cs="Times New Roman"/>
          <w:color w:val="000000"/>
          <w:sz w:val="28"/>
          <w:szCs w:val="28"/>
          <w:lang w:eastAsia="ru-RU"/>
        </w:rPr>
        <w:t>.Записати рівняння енергетичного балансу.</w:t>
      </w:r>
    </w:p>
    <w:p w14:paraId="4DE7849B" w14:textId="56FD6338" w:rsidR="005906FD" w:rsidRPr="00F85E4F" w:rsidRDefault="005906FD" w:rsidP="00214F1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r w:rsidRPr="00F85E4F">
        <w:rPr>
          <w:rFonts w:ascii="Times New Roman" w:eastAsia="Times New Roman" w:hAnsi="Times New Roman" w:cs="Times New Roman"/>
          <w:color w:val="000000"/>
          <w:sz w:val="28"/>
          <w:szCs w:val="28"/>
          <w:lang w:eastAsia="ru-RU"/>
        </w:rPr>
        <w:t>.  Назвати параметри, що характеризують стан повітря.</w:t>
      </w:r>
    </w:p>
    <w:p w14:paraId="45D71F13" w14:textId="5767A275" w:rsidR="005906FD" w:rsidRPr="00F85E4F" w:rsidRDefault="005906FD" w:rsidP="00214F1A">
      <w:pPr>
        <w:widowControl w:val="0"/>
        <w:pBdr>
          <w:top w:val="nil"/>
          <w:left w:val="nil"/>
          <w:bottom w:val="nil"/>
          <w:right w:val="nil"/>
          <w:between w:val="nil"/>
        </w:pBdr>
        <w:tabs>
          <w:tab w:val="left" w:pos="142"/>
        </w:tabs>
        <w:spacing w:after="0" w:line="276"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w:t>
      </w:r>
      <w:r w:rsidRPr="00F85E4F">
        <w:rPr>
          <w:rFonts w:ascii="Times New Roman" w:eastAsia="Times New Roman" w:hAnsi="Times New Roman" w:cs="Times New Roman"/>
          <w:color w:val="000000"/>
          <w:sz w:val="28"/>
          <w:szCs w:val="28"/>
          <w:lang w:eastAsia="ru-RU"/>
        </w:rPr>
        <w:t>. Пояснити, який рух повітря по пневмолініям називають усталеним       і неусталеним.</w:t>
      </w:r>
    </w:p>
    <w:p w14:paraId="68D003E7" w14:textId="7A82184C" w:rsidR="005906FD" w:rsidRPr="00F85E4F" w:rsidRDefault="005906FD" w:rsidP="00214F1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w:t>
      </w:r>
      <w:r w:rsidRPr="00F85E4F">
        <w:rPr>
          <w:rFonts w:ascii="Times New Roman" w:eastAsia="Times New Roman" w:hAnsi="Times New Roman" w:cs="Times New Roman"/>
          <w:color w:val="000000"/>
          <w:sz w:val="28"/>
          <w:szCs w:val="28"/>
          <w:lang w:eastAsia="ru-RU"/>
        </w:rPr>
        <w:t>. Дати визначення коефіцієнту витрати повітря.</w:t>
      </w:r>
    </w:p>
    <w:p w14:paraId="6A5F168E" w14:textId="39DE7326" w:rsidR="00C02D66" w:rsidRDefault="005906FD" w:rsidP="00214F1A">
      <w:pPr>
        <w:widowControl w:val="0"/>
        <w:pBdr>
          <w:top w:val="nil"/>
          <w:left w:val="nil"/>
          <w:bottom w:val="nil"/>
          <w:right w:val="nil"/>
          <w:between w:val="nil"/>
        </w:pBdr>
        <w:tabs>
          <w:tab w:val="left" w:pos="142"/>
        </w:tabs>
        <w:spacing w:after="0" w:line="276" w:lineRule="auto"/>
        <w:ind w:firstLine="709"/>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color w:val="000000"/>
          <w:sz w:val="28"/>
          <w:szCs w:val="28"/>
          <w:lang w:eastAsia="ru-RU"/>
        </w:rPr>
        <w:t>5. Які параметри характеризують п</w:t>
      </w:r>
      <w:r w:rsidRPr="00F85E4F">
        <w:rPr>
          <w:rFonts w:ascii="Times New Roman" w:eastAsia="Times New Roman" w:hAnsi="Times New Roman" w:cs="Times New Roman"/>
          <w:snapToGrid w:val="0"/>
          <w:sz w:val="28"/>
          <w:szCs w:val="28"/>
          <w:lang w:bidi="en-US"/>
        </w:rPr>
        <w:t>ропускну здат</w:t>
      </w:r>
      <w:r w:rsidRPr="00F85E4F">
        <w:rPr>
          <w:rFonts w:ascii="Times New Roman" w:eastAsia="Times New Roman" w:hAnsi="Times New Roman" w:cs="Times New Roman"/>
          <w:snapToGrid w:val="0"/>
          <w:sz w:val="28"/>
          <w:szCs w:val="28"/>
          <w:lang w:bidi="en-US"/>
        </w:rPr>
        <w:softHyphen/>
        <w:t>ність пневмолінії</w:t>
      </w:r>
      <w:r>
        <w:rPr>
          <w:rFonts w:ascii="Times New Roman" w:eastAsia="Times New Roman" w:hAnsi="Times New Roman" w:cs="Times New Roman"/>
          <w:snapToGrid w:val="0"/>
          <w:sz w:val="28"/>
          <w:szCs w:val="28"/>
          <w:lang w:bidi="en-US"/>
        </w:rPr>
        <w:t>?</w:t>
      </w:r>
      <w:r w:rsidRPr="00F85E4F">
        <w:rPr>
          <w:rFonts w:ascii="Times New Roman" w:eastAsia="Times New Roman" w:hAnsi="Times New Roman" w:cs="Times New Roman"/>
          <w:snapToGrid w:val="0"/>
          <w:sz w:val="28"/>
          <w:szCs w:val="28"/>
          <w:lang w:bidi="en-US"/>
        </w:rPr>
        <w:t xml:space="preserve"> </w:t>
      </w:r>
    </w:p>
    <w:p w14:paraId="2F38E722" w14:textId="77777777" w:rsidR="00FC5B76" w:rsidRDefault="00FC5B76" w:rsidP="00214F1A">
      <w:pPr>
        <w:widowControl w:val="0"/>
        <w:pBdr>
          <w:top w:val="nil"/>
          <w:left w:val="nil"/>
          <w:bottom w:val="nil"/>
          <w:right w:val="nil"/>
          <w:between w:val="nil"/>
        </w:pBdr>
        <w:tabs>
          <w:tab w:val="left" w:pos="142"/>
        </w:tabs>
        <w:spacing w:after="0" w:line="276" w:lineRule="auto"/>
        <w:ind w:firstLine="709"/>
        <w:jc w:val="both"/>
        <w:rPr>
          <w:rFonts w:ascii="Times New Roman" w:eastAsia="Times New Roman" w:hAnsi="Times New Roman" w:cs="Times New Roman"/>
          <w:snapToGrid w:val="0"/>
          <w:sz w:val="28"/>
          <w:szCs w:val="28"/>
          <w:lang w:bidi="en-US"/>
        </w:rPr>
      </w:pPr>
    </w:p>
    <w:p w14:paraId="49FFC656" w14:textId="79CCEC93" w:rsidR="00F85E4F" w:rsidRPr="00214F1A" w:rsidRDefault="00A36E1B" w:rsidP="00A36E1B">
      <w:pPr>
        <w:keepNext/>
        <w:spacing w:before="240" w:after="60" w:line="240" w:lineRule="auto"/>
        <w:outlineLvl w:val="1"/>
        <w:rPr>
          <w:rFonts w:ascii="Times New Roman" w:eastAsiaTheme="majorEastAsia" w:hAnsi="Times New Roman" w:cs="Times New Roman"/>
          <w:b/>
          <w:bCs/>
          <w:i/>
          <w:iCs/>
          <w:color w:val="FF0000"/>
          <w:sz w:val="28"/>
          <w:szCs w:val="28"/>
          <w:lang w:val="ru-RU" w:bidi="en-US"/>
        </w:rPr>
      </w:pPr>
      <w:bookmarkStart w:id="13" w:name="_Toc244318189"/>
      <w:bookmarkStart w:id="14" w:name="_Toc245119361"/>
      <w:r w:rsidRPr="00DE09C1">
        <w:rPr>
          <w:rFonts w:ascii="Times New Roman" w:eastAsiaTheme="majorEastAsia" w:hAnsi="Times New Roman" w:cs="Times New Roman"/>
          <w:b/>
          <w:bCs/>
          <w:iCs/>
          <w:sz w:val="32"/>
          <w:szCs w:val="32"/>
          <w:lang w:val="ru-RU" w:bidi="en-US"/>
        </w:rPr>
        <w:t>Лекція 3</w:t>
      </w:r>
      <w:r w:rsidRPr="00DE09C1">
        <w:rPr>
          <w:rFonts w:ascii="Times New Roman" w:eastAsiaTheme="majorEastAsia" w:hAnsi="Times New Roman" w:cs="Times New Roman"/>
          <w:b/>
          <w:bCs/>
          <w:iCs/>
          <w:sz w:val="28"/>
          <w:szCs w:val="28"/>
          <w:lang w:val="ru-RU" w:bidi="en-US"/>
        </w:rPr>
        <w:t xml:space="preserve">. </w:t>
      </w:r>
      <w:r w:rsidR="00F85E4F" w:rsidRPr="00DE09C1">
        <w:rPr>
          <w:rFonts w:ascii="Times New Roman" w:eastAsiaTheme="majorEastAsia" w:hAnsi="Times New Roman" w:cs="Times New Roman"/>
          <w:b/>
          <w:bCs/>
          <w:i/>
          <w:iCs/>
          <w:sz w:val="32"/>
          <w:szCs w:val="32"/>
          <w:lang w:val="ru-RU" w:bidi="en-US"/>
        </w:rPr>
        <w:t xml:space="preserve">Тема </w:t>
      </w:r>
      <w:r w:rsidR="007F61C0" w:rsidRPr="00DE09C1">
        <w:rPr>
          <w:rFonts w:ascii="Times New Roman" w:eastAsiaTheme="majorEastAsia" w:hAnsi="Times New Roman" w:cs="Times New Roman"/>
          <w:b/>
          <w:bCs/>
          <w:i/>
          <w:iCs/>
          <w:sz w:val="32"/>
          <w:szCs w:val="32"/>
          <w:lang w:val="ru-RU" w:bidi="en-US"/>
        </w:rPr>
        <w:t xml:space="preserve">5. </w:t>
      </w:r>
      <w:r w:rsidR="00F85E4F" w:rsidRPr="00DE09C1">
        <w:rPr>
          <w:rFonts w:ascii="Times New Roman" w:eastAsiaTheme="majorEastAsia" w:hAnsi="Times New Roman" w:cs="Times New Roman"/>
          <w:b/>
          <w:bCs/>
          <w:i/>
          <w:iCs/>
          <w:sz w:val="32"/>
          <w:szCs w:val="32"/>
          <w:lang w:val="ru-RU" w:bidi="en-US"/>
        </w:rPr>
        <w:t>Наповнення і спорожнення пневмокамер</w:t>
      </w:r>
      <w:bookmarkEnd w:id="13"/>
      <w:bookmarkEnd w:id="14"/>
    </w:p>
    <w:p w14:paraId="29ED1943" w14:textId="13DC0805" w:rsidR="00F85E4F" w:rsidRPr="00F85E4F" w:rsidRDefault="007F61C0" w:rsidP="00F85E4F">
      <w:pPr>
        <w:spacing w:before="240" w:after="60" w:line="240" w:lineRule="auto"/>
        <w:jc w:val="center"/>
        <w:outlineLvl w:val="4"/>
        <w:rPr>
          <w:rFonts w:ascii="Times New Roman" w:eastAsiaTheme="minorEastAsia" w:hAnsi="Times New Roman" w:cs="Times New Roman"/>
          <w:b/>
          <w:bCs/>
          <w:i/>
          <w:iCs/>
          <w:sz w:val="28"/>
          <w:szCs w:val="28"/>
          <w:lang w:val="ru-RU" w:bidi="en-US"/>
        </w:rPr>
      </w:pPr>
      <w:r>
        <w:rPr>
          <w:rFonts w:ascii="Times New Roman" w:eastAsiaTheme="minorEastAsia" w:hAnsi="Times New Roman" w:cs="Times New Roman"/>
          <w:b/>
          <w:bCs/>
          <w:i/>
          <w:iCs/>
          <w:sz w:val="28"/>
          <w:szCs w:val="28"/>
          <w:lang w:val="ru-RU" w:bidi="en-US"/>
        </w:rPr>
        <w:t>5</w:t>
      </w:r>
      <w:r w:rsidR="00F85E4F" w:rsidRPr="00F85E4F">
        <w:rPr>
          <w:rFonts w:ascii="Times New Roman" w:eastAsiaTheme="minorEastAsia" w:hAnsi="Times New Roman" w:cs="Times New Roman"/>
          <w:b/>
          <w:bCs/>
          <w:i/>
          <w:iCs/>
          <w:sz w:val="28"/>
          <w:szCs w:val="28"/>
          <w:lang w:val="ru-RU" w:bidi="en-US"/>
        </w:rPr>
        <w:t>.1. Визначення часу наповненнянення пневмокамер постійного об'єму</w:t>
      </w:r>
    </w:p>
    <w:p w14:paraId="07EEF62F"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p>
    <w:p w14:paraId="7567308E" w14:textId="792A3A50"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Робота пневмоприводів дискретної дії завжди пов'язана з процесами періодичного наповнення стиснутим повітрям робочих камер пневмодвигунів та інших елементів пневмосистеми з наступним їхнім спо</w:t>
      </w:r>
      <w:r w:rsidRPr="00F85E4F">
        <w:rPr>
          <w:rFonts w:ascii="Times New Roman" w:eastAsia="Times New Roman" w:hAnsi="Times New Roman" w:cs="Times New Roman"/>
          <w:snapToGrid w:val="0"/>
          <w:sz w:val="28"/>
          <w:szCs w:val="28"/>
          <w:lang w:bidi="en-US"/>
        </w:rPr>
        <w:softHyphen/>
        <w:t>рожненням. Знаходження часу наповнення та спорожнення пневмокамери через пневмолінію з відомою пропускною здатністю одна з головних задач динаміки пневмоприводів</w:t>
      </w:r>
      <w:r w:rsidR="001161F1">
        <w:rPr>
          <w:rFonts w:ascii="Times New Roman" w:eastAsia="Times New Roman" w:hAnsi="Times New Roman" w:cs="Times New Roman"/>
          <w:snapToGrid w:val="0"/>
          <w:sz w:val="28"/>
          <w:szCs w:val="28"/>
          <w:lang w:bidi="en-US"/>
        </w:rPr>
        <w:t xml:space="preserve"> </w:t>
      </w:r>
      <w:r w:rsidR="00501B2E" w:rsidRPr="00501B2E">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1-4</w:t>
      </w:r>
      <w:r w:rsidR="00501B2E" w:rsidRPr="00501B2E">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w:t>
      </w:r>
    </w:p>
    <w:p w14:paraId="12BE9C5E" w14:textId="77777777"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Розглянемо цю задачу для таких умов. Потрібно знайти час на</w:t>
      </w:r>
      <w:r w:rsidRPr="00F85E4F">
        <w:rPr>
          <w:rFonts w:ascii="Times New Roman" w:eastAsia="Times New Roman" w:hAnsi="Times New Roman" w:cs="Times New Roman"/>
          <w:snapToGrid w:val="0"/>
          <w:sz w:val="28"/>
          <w:szCs w:val="28"/>
          <w:lang w:bidi="en-US"/>
        </w:rPr>
        <w:softHyphen/>
        <w:t xml:space="preserve">ростання тиску в пневмокамері з об'ємом V (рис. 1.10) від початкової величини </w:t>
      </w:r>
      <w:r w:rsidRPr="00F85E4F">
        <w:rPr>
          <w:rFonts w:ascii="Times New Roman" w:eastAsia="Times New Roman" w:hAnsi="Times New Roman" w:cs="Times New Roman"/>
          <w:i/>
          <w:snapToGrid w:val="0"/>
          <w:sz w:val="28"/>
          <w:szCs w:val="28"/>
          <w:lang w:bidi="en-US"/>
        </w:rPr>
        <w:t>р</w:t>
      </w:r>
      <w:r w:rsidRPr="00F85E4F">
        <w:rPr>
          <w:rFonts w:ascii="Times New Roman" w:eastAsia="Times New Roman" w:hAnsi="Times New Roman" w:cs="Times New Roman"/>
          <w:i/>
          <w:snapToGrid w:val="0"/>
          <w:sz w:val="28"/>
          <w:szCs w:val="28"/>
          <w:vertAlign w:val="subscript"/>
          <w:lang w:bidi="en-US"/>
        </w:rPr>
        <w:t>1</w:t>
      </w:r>
      <w:r w:rsidRPr="00F85E4F">
        <w:rPr>
          <w:rFonts w:ascii="Times New Roman" w:eastAsia="Times New Roman" w:hAnsi="Times New Roman" w:cs="Times New Roman"/>
          <w:i/>
          <w:snapToGrid w:val="0"/>
          <w:sz w:val="28"/>
          <w:szCs w:val="28"/>
          <w:lang w:bidi="en-US"/>
        </w:rPr>
        <w:t xml:space="preserve"> = р</w:t>
      </w:r>
      <w:r w:rsidRPr="00F85E4F">
        <w:rPr>
          <w:rFonts w:ascii="Times New Roman" w:eastAsia="Times New Roman" w:hAnsi="Times New Roman" w:cs="Times New Roman"/>
          <w:i/>
          <w:snapToGrid w:val="0"/>
          <w:sz w:val="28"/>
          <w:szCs w:val="28"/>
          <w:vertAlign w:val="subscript"/>
          <w:lang w:bidi="en-US"/>
        </w:rPr>
        <w:t>a</w:t>
      </w:r>
      <w:r w:rsidRPr="00F85E4F">
        <w:rPr>
          <w:rFonts w:ascii="Times New Roman" w:eastAsia="Times New Roman" w:hAnsi="Times New Roman" w:cs="Times New Roman"/>
          <w:snapToGrid w:val="0"/>
          <w:sz w:val="28"/>
          <w:szCs w:val="28"/>
          <w:lang w:bidi="en-US"/>
        </w:rPr>
        <w:t xml:space="preserve"> до деякого рівня </w:t>
      </w:r>
      <w:r w:rsidRPr="00F85E4F">
        <w:rPr>
          <w:rFonts w:ascii="Times New Roman" w:eastAsia="Times New Roman" w:hAnsi="Times New Roman" w:cs="Times New Roman"/>
          <w:i/>
          <w:snapToGrid w:val="0"/>
          <w:sz w:val="28"/>
          <w:szCs w:val="28"/>
          <w:lang w:bidi="en-US"/>
        </w:rPr>
        <w:t>р</w:t>
      </w:r>
      <w:r w:rsidRPr="00F85E4F">
        <w:rPr>
          <w:rFonts w:ascii="Times New Roman" w:eastAsia="Times New Roman" w:hAnsi="Times New Roman" w:cs="Times New Roman"/>
          <w:i/>
          <w:snapToGrid w:val="0"/>
          <w:sz w:val="28"/>
          <w:szCs w:val="28"/>
          <w:vertAlign w:val="subscript"/>
          <w:lang w:bidi="en-US"/>
        </w:rPr>
        <w:t>2</w:t>
      </w:r>
      <w:r w:rsidRPr="00F85E4F">
        <w:rPr>
          <w:rFonts w:ascii="Times New Roman" w:eastAsia="Times New Roman" w:hAnsi="Times New Roman" w:cs="Times New Roman"/>
          <w:snapToGrid w:val="0"/>
          <w:sz w:val="28"/>
          <w:szCs w:val="28"/>
          <w:lang w:bidi="en-US"/>
        </w:rPr>
        <w:t xml:space="preserve"> при наповненні камери стисну</w:t>
      </w:r>
      <w:r w:rsidRPr="00F85E4F">
        <w:rPr>
          <w:rFonts w:ascii="Times New Roman" w:eastAsia="Times New Roman" w:hAnsi="Times New Roman" w:cs="Times New Roman"/>
          <w:snapToGrid w:val="0"/>
          <w:sz w:val="28"/>
          <w:szCs w:val="28"/>
          <w:lang w:bidi="en-US"/>
        </w:rPr>
        <w:softHyphen/>
        <w:t xml:space="preserve">тим повітрям через пневмолінію з ефективною площею перерізу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lang w:bidi="en-US"/>
        </w:rPr>
        <w:softHyphen/>
      </w:r>
      <w:r w:rsidRPr="00F85E4F">
        <w:rPr>
          <w:rFonts w:ascii="Times New Roman" w:eastAsia="Times New Roman" w:hAnsi="Times New Roman" w:cs="Times New Roman"/>
          <w:i/>
          <w:snapToGrid w:val="0"/>
          <w:sz w:val="28"/>
          <w:szCs w:val="28"/>
          <w:vertAlign w:val="subscript"/>
          <w:lang w:bidi="en-US"/>
        </w:rPr>
        <w:t>e</w:t>
      </w:r>
      <w:r w:rsidRPr="00F85E4F">
        <w:rPr>
          <w:rFonts w:ascii="Times New Roman" w:eastAsia="Times New Roman" w:hAnsi="Times New Roman" w:cs="Times New Roman"/>
          <w:snapToGrid w:val="0"/>
          <w:sz w:val="28"/>
          <w:szCs w:val="28"/>
          <w:lang w:bidi="en-US"/>
        </w:rPr>
        <w:t xml:space="preserve">. У вихідному положенні пневмокамера через канал розподільника сполучена з атмосферою, а на вхід розподільника підведене стиснуте повітря зі сталими параметрами </w:t>
      </w:r>
      <w:r w:rsidRPr="00F85E4F">
        <w:rPr>
          <w:rFonts w:ascii="Times New Roman" w:eastAsia="Times New Roman" w:hAnsi="Times New Roman" w:cs="Times New Roman"/>
          <w:snapToGrid w:val="0"/>
          <w:sz w:val="28"/>
          <w:szCs w:val="28"/>
          <w:lang w:bidi="en-US"/>
        </w:rPr>
        <w:object w:dxaOrig="1359" w:dyaOrig="380" w14:anchorId="76D8F298">
          <v:shape id="_x0000_i1172" type="#_x0000_t75" style="width:64.5pt;height:14.25pt" o:ole="" fillcolor="window">
            <v:imagedata r:id="rId281" o:title=""/>
          </v:shape>
          <o:OLEObject Type="Embed" ProgID="Equation.3" ShapeID="_x0000_i1172" DrawAspect="Content" ObjectID="_1740050761" r:id="rId282"/>
        </w:object>
      </w:r>
      <w:r w:rsidRPr="00F85E4F">
        <w:rPr>
          <w:rFonts w:ascii="Times New Roman" w:eastAsia="Times New Roman" w:hAnsi="Times New Roman" w:cs="Times New Roman"/>
          <w:snapToGrid w:val="0"/>
          <w:sz w:val="28"/>
          <w:szCs w:val="28"/>
          <w:lang w:bidi="en-US"/>
        </w:rPr>
        <w:t>.</w:t>
      </w:r>
    </w:p>
    <w:p w14:paraId="35818177" w14:textId="77777777"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lastRenderedPageBreak/>
        <w:t>Процес наповнення починається після переключення розподіль</w:t>
      </w:r>
      <w:r w:rsidRPr="00F85E4F">
        <w:rPr>
          <w:rFonts w:ascii="Times New Roman" w:eastAsia="Times New Roman" w:hAnsi="Times New Roman" w:cs="Times New Roman"/>
          <w:snapToGrid w:val="0"/>
          <w:sz w:val="28"/>
          <w:szCs w:val="28"/>
          <w:lang w:bidi="en-US"/>
        </w:rPr>
        <w:softHyphen/>
        <w:t xml:space="preserve">ника і проходження хвилі тиску по пневмолінії від розподільника до пневмокамери. Він описується рівнянням енергетичного балансу (1.2), яке після заміни </w:t>
      </w:r>
      <w:r w:rsidRPr="00F85E4F">
        <w:rPr>
          <w:rFonts w:ascii="Times New Roman" w:eastAsia="Times New Roman" w:hAnsi="Times New Roman" w:cs="Times New Roman"/>
          <w:snapToGrid w:val="0"/>
          <w:sz w:val="28"/>
          <w:szCs w:val="28"/>
          <w:lang w:bidi="en-US"/>
        </w:rPr>
        <w:object w:dxaOrig="1480" w:dyaOrig="380" w14:anchorId="7BDF9A44">
          <v:shape id="_x0000_i1173" type="#_x0000_t75" style="width:1in;height:14.25pt" o:ole="" fillcolor="window">
            <v:imagedata r:id="rId283" o:title=""/>
          </v:shape>
          <o:OLEObject Type="Embed" ProgID="Equation.3" ShapeID="_x0000_i1173" DrawAspect="Content" ObjectID="_1740050762" r:id="rId284"/>
        </w:object>
      </w:r>
      <w:r w:rsidRPr="00F85E4F">
        <w:rPr>
          <w:rFonts w:ascii="Times New Roman" w:eastAsia="Times New Roman" w:hAnsi="Times New Roman" w:cs="Times New Roman"/>
          <w:snapToGrid w:val="0"/>
          <w:sz w:val="28"/>
          <w:szCs w:val="28"/>
          <w:lang w:bidi="en-US"/>
        </w:rPr>
        <w:t xml:space="preserve"> має вигляд</w:t>
      </w:r>
    </w:p>
    <w:p w14:paraId="4450785D" w14:textId="05DB0B8A" w:rsidR="00F85E4F" w:rsidRPr="00F85E4F" w:rsidRDefault="00DE09C1"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2200" w:dyaOrig="420" w14:anchorId="4C2E1604">
          <v:shape id="_x0000_i1174" type="#_x0000_t75" style="width:108pt;height:21.75pt" o:ole="" fillcolor="window">
            <v:imagedata r:id="rId285" o:title=""/>
          </v:shape>
          <o:OLEObject Type="Embed" ProgID="Equation.3" ShapeID="_x0000_i1174" DrawAspect="Content" ObjectID="_1740050763" r:id="rId286"/>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r>
      <w:r>
        <w:rPr>
          <w:rFonts w:ascii="Times New Roman" w:eastAsia="Times New Roman" w:hAnsi="Times New Roman" w:cs="Times New Roman"/>
          <w:snapToGrid w:val="0"/>
          <w:sz w:val="28"/>
          <w:szCs w:val="28"/>
          <w:lang w:bidi="en-US"/>
        </w:rPr>
        <w:t>(</w:t>
      </w:r>
      <w:r w:rsidR="00F85E4F" w:rsidRPr="00F85E4F">
        <w:rPr>
          <w:rFonts w:ascii="Times New Roman" w:eastAsia="Times New Roman" w:hAnsi="Times New Roman" w:cs="Times New Roman"/>
          <w:snapToGrid w:val="0"/>
          <w:sz w:val="28"/>
          <w:szCs w:val="28"/>
          <w:lang w:bidi="en-US"/>
        </w:rPr>
        <w:t>1.20)</w:t>
      </w:r>
    </w:p>
    <w:p w14:paraId="5E266239" w14:textId="77777777" w:rsidR="00F85E4F" w:rsidRPr="00F85E4F" w:rsidRDefault="00F85E4F" w:rsidP="00DE09C1">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p</w:t>
      </w:r>
      <w:r w:rsidRPr="00F85E4F">
        <w:rPr>
          <w:rFonts w:ascii="Times New Roman" w:eastAsia="Times New Roman" w:hAnsi="Times New Roman" w:cs="Times New Roman"/>
          <w:snapToGrid w:val="0"/>
          <w:sz w:val="28"/>
          <w:szCs w:val="28"/>
          <w:lang w:bidi="en-US"/>
        </w:rPr>
        <w:t>— розрахунковий об'єм камери, який, крім фактичного її об'</w:t>
      </w:r>
      <w:r w:rsidRPr="00F85E4F">
        <w:rPr>
          <w:rFonts w:ascii="Times New Roman" w:eastAsia="Times New Roman" w:hAnsi="Times New Roman" w:cs="Times New Roman"/>
          <w:snapToGrid w:val="0"/>
          <w:sz w:val="28"/>
          <w:szCs w:val="28"/>
          <w:lang w:bidi="en-US"/>
        </w:rPr>
        <w:softHyphen/>
        <w:t xml:space="preserve">єму, враховує приведений об'єм пневмолінії від розподільника до камери; </w:t>
      </w:r>
      <w:r w:rsidRPr="00F85E4F">
        <w:rPr>
          <w:rFonts w:ascii="Times New Roman" w:eastAsia="Times New Roman" w:hAnsi="Times New Roman" w:cs="Times New Roman"/>
          <w:snapToGrid w:val="0"/>
          <w:sz w:val="28"/>
          <w:szCs w:val="28"/>
          <w:lang w:bidi="en-US"/>
        </w:rPr>
        <w:object w:dxaOrig="400" w:dyaOrig="380" w14:anchorId="1F0F8646">
          <v:shape id="_x0000_i1175" type="#_x0000_t75" style="width:21.75pt;height:14.25pt" o:ole="" fillcolor="window">
            <v:imagedata r:id="rId287" o:title=""/>
          </v:shape>
          <o:OLEObject Type="Embed" ProgID="Equation.3" ShapeID="_x0000_i1175" DrawAspect="Content" ObjectID="_1740050764" r:id="rId288"/>
        </w:object>
      </w:r>
      <w:r w:rsidRPr="00F85E4F">
        <w:rPr>
          <w:rFonts w:ascii="Times New Roman" w:eastAsia="Times New Roman" w:hAnsi="Times New Roman" w:cs="Times New Roman"/>
          <w:snapToGrid w:val="0"/>
          <w:sz w:val="28"/>
          <w:szCs w:val="28"/>
          <w:lang w:bidi="en-US"/>
        </w:rPr>
        <w:t>—витрата повітря з магістралі у пневмокамеру, яка ви</w:t>
      </w:r>
      <w:r w:rsidRPr="00F85E4F">
        <w:rPr>
          <w:rFonts w:ascii="Times New Roman" w:eastAsia="Times New Roman" w:hAnsi="Times New Roman" w:cs="Times New Roman"/>
          <w:snapToGrid w:val="0"/>
          <w:sz w:val="28"/>
          <w:szCs w:val="28"/>
          <w:lang w:bidi="en-US"/>
        </w:rPr>
        <w:softHyphen/>
        <w:t xml:space="preserve">значається за рівнянням (1.11); </w:t>
      </w:r>
      <w:r w:rsidRPr="00F85E4F">
        <w:rPr>
          <w:rFonts w:ascii="Times New Roman" w:eastAsia="Times New Roman" w:hAnsi="Times New Roman" w:cs="Times New Roman"/>
          <w:i/>
          <w:snapToGrid w:val="0"/>
          <w:sz w:val="28"/>
          <w:szCs w:val="28"/>
          <w:lang w:bidi="en-US"/>
        </w:rPr>
        <w:t>dt</w:t>
      </w:r>
      <w:r w:rsidRPr="00F85E4F">
        <w:rPr>
          <w:rFonts w:ascii="Times New Roman" w:eastAsia="Times New Roman" w:hAnsi="Times New Roman" w:cs="Times New Roman"/>
          <w:snapToGrid w:val="0"/>
          <w:sz w:val="28"/>
          <w:szCs w:val="28"/>
          <w:lang w:bidi="en-US"/>
        </w:rPr>
        <w:t>—нескінченно малий приріст ча</w:t>
      </w:r>
      <w:r w:rsidRPr="00F85E4F">
        <w:rPr>
          <w:rFonts w:ascii="Times New Roman" w:eastAsia="Times New Roman" w:hAnsi="Times New Roman" w:cs="Times New Roman"/>
          <w:snapToGrid w:val="0"/>
          <w:sz w:val="28"/>
          <w:szCs w:val="28"/>
          <w:lang w:bidi="en-US"/>
        </w:rPr>
        <w:softHyphen/>
        <w:t>су наповнення.</w:t>
      </w:r>
    </w:p>
    <w:p w14:paraId="019307C4" w14:textId="77777777"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Інтегруючи рівняння (1.20), одержимо залежності для визначення часу зростання тиску в пневмокамері:</w:t>
      </w:r>
    </w:p>
    <w:p w14:paraId="009DA2A1"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2620" w:dyaOrig="1180" w14:anchorId="319EF7B5">
          <v:shape id="_x0000_i1176" type="#_x0000_t75" style="width:129.75pt;height:57.75pt" o:ole="" fillcolor="window">
            <v:imagedata r:id="rId289" o:title=""/>
          </v:shape>
          <o:OLEObject Type="Embed" ProgID="Equation.3" ShapeID="_x0000_i1176" DrawAspect="Content" ObjectID="_1740050765" r:id="rId290"/>
        </w:object>
      </w:r>
    </w:p>
    <w:p w14:paraId="3A74A559" w14:textId="777777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для надкритичного режиму, коли </w:t>
      </w:r>
      <w:r w:rsidRPr="00F85E4F">
        <w:rPr>
          <w:rFonts w:ascii="Times New Roman" w:eastAsia="Times New Roman" w:hAnsi="Times New Roman" w:cs="Times New Roman"/>
          <w:snapToGrid w:val="0"/>
          <w:sz w:val="28"/>
          <w:szCs w:val="28"/>
          <w:lang w:bidi="en-US"/>
        </w:rPr>
        <w:object w:dxaOrig="4060" w:dyaOrig="380" w14:anchorId="3A91B126">
          <v:shape id="_x0000_i1177" type="#_x0000_t75" style="width:201.75pt;height:14.25pt" o:ole="" fillcolor="window">
            <v:imagedata r:id="rId291" o:title=""/>
          </v:shape>
          <o:OLEObject Type="Embed" ProgID="Equation.3" ShapeID="_x0000_i1177" DrawAspect="Content" ObjectID="_1740050766" r:id="rId292"/>
        </w:object>
      </w:r>
    </w:p>
    <w:p w14:paraId="27F828C7"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6140" w:dyaOrig="1180" w14:anchorId="0245C2D8">
          <v:shape id="_x0000_i1178" type="#_x0000_t75" style="width:309.75pt;height:57.75pt" o:ole="" fillcolor="window">
            <v:imagedata r:id="rId293" o:title=""/>
          </v:shape>
          <o:OLEObject Type="Embed" ProgID="Equation.3" ShapeID="_x0000_i1178" DrawAspect="Content" ObjectID="_1740050767" r:id="rId294"/>
        </w:object>
      </w:r>
      <w:r w:rsidRPr="00F85E4F">
        <w:rPr>
          <w:rFonts w:ascii="Times New Roman" w:eastAsia="Times New Roman" w:hAnsi="Times New Roman" w:cs="Times New Roman"/>
          <w:snapToGrid w:val="0"/>
          <w:sz w:val="28"/>
          <w:szCs w:val="28"/>
          <w:lang w:bidi="en-US"/>
        </w:rPr>
        <w:t xml:space="preserve">      (1.21)</w:t>
      </w:r>
    </w:p>
    <w:p w14:paraId="76411290" w14:textId="777777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для підкритичного режиму, коли </w:t>
      </w:r>
      <w:r w:rsidRPr="00F85E4F">
        <w:rPr>
          <w:rFonts w:ascii="Times New Roman" w:eastAsia="Times New Roman" w:hAnsi="Times New Roman" w:cs="Times New Roman"/>
          <w:snapToGrid w:val="0"/>
          <w:sz w:val="28"/>
          <w:szCs w:val="28"/>
          <w:lang w:bidi="en-US"/>
        </w:rPr>
        <w:object w:dxaOrig="840" w:dyaOrig="380" w14:anchorId="4950893F">
          <v:shape id="_x0000_i1179" type="#_x0000_t75" style="width:43.5pt;height:14.25pt" o:ole="" fillcolor="window">
            <v:imagedata r:id="rId295" o:title=""/>
          </v:shape>
          <o:OLEObject Type="Embed" ProgID="Equation.3" ShapeID="_x0000_i1179" DrawAspect="Content" ObjectID="_1740050768" r:id="rId296"/>
        </w:objec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880" w:dyaOrig="380" w14:anchorId="31AE193F">
          <v:shape id="_x0000_i1180" type="#_x0000_t75" style="width:43.5pt;height:14.25pt" o:ole="" fillcolor="window">
            <v:imagedata r:id="rId297" o:title=""/>
          </v:shape>
          <o:OLEObject Type="Embed" ProgID="Equation.3" ShapeID="_x0000_i1180" DrawAspect="Content" ObjectID="_1740050769" r:id="rId298"/>
        </w:object>
      </w:r>
      <w:r w:rsidRPr="00F85E4F">
        <w:rPr>
          <w:rFonts w:ascii="Times New Roman" w:eastAsia="Times New Roman" w:hAnsi="Times New Roman" w:cs="Times New Roman"/>
          <w:snapToGrid w:val="0"/>
          <w:sz w:val="28"/>
          <w:szCs w:val="28"/>
          <w:lang w:bidi="en-US"/>
        </w:rPr>
        <w:t>.</w:t>
      </w:r>
    </w:p>
    <w:p w14:paraId="397207F6" w14:textId="77777777"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Для спрощення розрахунків обидва вирази замінюють одним, який після підстановки значень</w:t>
      </w:r>
      <w:r w:rsidRPr="00F85E4F">
        <w:rPr>
          <w:rFonts w:ascii="Times New Roman" w:eastAsia="Times New Roman" w:hAnsi="Times New Roman" w:cs="Times New Roman"/>
          <w:i/>
          <w:snapToGrid w:val="0"/>
          <w:sz w:val="28"/>
          <w:szCs w:val="28"/>
          <w:lang w:bidi="en-US"/>
        </w:rPr>
        <w:t xml:space="preserve"> k</w:t>
      </w:r>
      <w:r w:rsidRPr="00F85E4F">
        <w:rPr>
          <w:rFonts w:ascii="Times New Roman" w:eastAsia="Times New Roman" w:hAnsi="Times New Roman" w:cs="Times New Roman"/>
          <w:snapToGrid w:val="0"/>
          <w:sz w:val="28"/>
          <w:szCs w:val="28"/>
          <w:lang w:bidi="en-US"/>
        </w:rPr>
        <w:t xml:space="preserve"> = 1,4; </w:t>
      </w:r>
      <w:r w:rsidRPr="00F85E4F">
        <w:rPr>
          <w:rFonts w:ascii="Times New Roman" w:eastAsia="Times New Roman" w:hAnsi="Times New Roman" w:cs="Times New Roman"/>
          <w:i/>
          <w:snapToGrid w:val="0"/>
          <w:sz w:val="28"/>
          <w:szCs w:val="28"/>
          <w:lang w:bidi="en-US"/>
        </w:rPr>
        <w:t>R</w:t>
      </w:r>
      <w:r w:rsidRPr="00F85E4F">
        <w:rPr>
          <w:rFonts w:ascii="Times New Roman" w:eastAsia="Times New Roman" w:hAnsi="Times New Roman" w:cs="Times New Roman"/>
          <w:snapToGrid w:val="0"/>
          <w:sz w:val="28"/>
          <w:szCs w:val="28"/>
          <w:lang w:bidi="en-US"/>
        </w:rPr>
        <w:t xml:space="preserve"> = 287 Дж/(кг • К), </w:t>
      </w:r>
      <w:r w:rsidRPr="00F85E4F">
        <w:rPr>
          <w:rFonts w:ascii="Times New Roman" w:eastAsia="Times New Roman" w:hAnsi="Times New Roman" w:cs="Times New Roman"/>
          <w:snapToGrid w:val="0"/>
          <w:sz w:val="28"/>
          <w:szCs w:val="28"/>
          <w:lang w:bidi="en-US"/>
        </w:rPr>
        <w:object w:dxaOrig="1579" w:dyaOrig="380" w14:anchorId="7F0B4AD1">
          <v:shape id="_x0000_i1181" type="#_x0000_t75" style="width:86.25pt;height:21.75pt" o:ole="" fillcolor="window">
            <v:imagedata r:id="rId299" o:title=""/>
          </v:shape>
          <o:OLEObject Type="Embed" ProgID="Equation.3" ShapeID="_x0000_i1181" DrawAspect="Content" ObjectID="_1740050770" r:id="rId300"/>
        </w:object>
      </w:r>
      <w:r w:rsidRPr="00F85E4F">
        <w:rPr>
          <w:rFonts w:ascii="Times New Roman" w:eastAsia="Times New Roman" w:hAnsi="Times New Roman" w:cs="Times New Roman"/>
          <w:snapToGrid w:val="0"/>
          <w:sz w:val="28"/>
          <w:szCs w:val="28"/>
          <w:lang w:bidi="en-US"/>
        </w:rPr>
        <w:t xml:space="preserve">   </w:t>
      </w:r>
      <w:r w:rsidRPr="00F85E4F">
        <w:rPr>
          <w:rFonts w:ascii="Times New Roman" w:eastAsia="Times New Roman" w:hAnsi="Times New Roman" w:cs="Times New Roman"/>
          <w:snapToGrid w:val="0"/>
          <w:sz w:val="28"/>
          <w:szCs w:val="28"/>
          <w:vertAlign w:val="superscript"/>
          <w:lang w:bidi="en-US"/>
        </w:rPr>
        <w:t>0</w:t>
      </w:r>
      <w:r w:rsidRPr="00F85E4F">
        <w:rPr>
          <w:rFonts w:ascii="Times New Roman" w:eastAsia="Times New Roman" w:hAnsi="Times New Roman" w:cs="Times New Roman"/>
          <w:snapToGrid w:val="0"/>
          <w:sz w:val="28"/>
          <w:szCs w:val="28"/>
          <w:lang w:bidi="en-US"/>
        </w:rPr>
        <w:t xml:space="preserve">К і введення функції </w:t>
      </w:r>
      <w:r w:rsidRPr="00F85E4F">
        <w:rPr>
          <w:rFonts w:ascii="Times New Roman" w:eastAsia="Times New Roman" w:hAnsi="Times New Roman" w:cs="Times New Roman"/>
          <w:snapToGrid w:val="0"/>
          <w:sz w:val="28"/>
          <w:szCs w:val="28"/>
          <w:lang w:bidi="en-US"/>
        </w:rPr>
        <w:object w:dxaOrig="680" w:dyaOrig="380" w14:anchorId="6F423852">
          <v:shape id="_x0000_i1182" type="#_x0000_t75" style="width:36pt;height:14.25pt" o:ole="" fillcolor="window">
            <v:imagedata r:id="rId301" o:title=""/>
          </v:shape>
          <o:OLEObject Type="Embed" ProgID="Equation.3" ShapeID="_x0000_i1182" DrawAspect="Content" ObjectID="_1740050771" r:id="rId302"/>
        </w:object>
      </w:r>
      <w:r w:rsidRPr="00F85E4F">
        <w:rPr>
          <w:rFonts w:ascii="Times New Roman" w:eastAsia="Times New Roman" w:hAnsi="Times New Roman" w:cs="Times New Roman"/>
          <w:snapToGrid w:val="0"/>
          <w:sz w:val="28"/>
          <w:szCs w:val="28"/>
          <w:lang w:bidi="en-US"/>
        </w:rPr>
        <w:t xml:space="preserve"> має вигляд</w:t>
      </w:r>
    </w:p>
    <w:p w14:paraId="66A846B3" w14:textId="3BDFD62A" w:rsidR="00F85E4F" w:rsidRPr="00F85E4F" w:rsidRDefault="00DE09C1"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3920" w:dyaOrig="820" w14:anchorId="5A77A07E">
          <v:shape id="_x0000_i1183" type="#_x0000_t75" style="width:194.25pt;height:43.5pt" o:ole="" fillcolor="window">
            <v:imagedata r:id="rId303" o:title=""/>
          </v:shape>
          <o:OLEObject Type="Embed" ProgID="Equation.3" ShapeID="_x0000_i1183" DrawAspect="Content" ObjectID="_1740050772" r:id="rId304"/>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t xml:space="preserve">                    </w:t>
      </w:r>
      <w:r w:rsidR="000267AA" w:rsidRPr="00187E10">
        <w:rPr>
          <w:rFonts w:ascii="Times New Roman" w:eastAsia="Times New Roman" w:hAnsi="Times New Roman" w:cs="Times New Roman"/>
          <w:snapToGrid w:val="0"/>
          <w:sz w:val="28"/>
          <w:szCs w:val="28"/>
          <w:lang w:val="ru-RU" w:bidi="en-US"/>
        </w:rPr>
        <w:t xml:space="preserve">     </w:t>
      </w:r>
      <w:r w:rsidR="00F85E4F" w:rsidRPr="00F85E4F">
        <w:rPr>
          <w:rFonts w:ascii="Times New Roman" w:eastAsia="Times New Roman" w:hAnsi="Times New Roman" w:cs="Times New Roman"/>
          <w:snapToGrid w:val="0"/>
          <w:sz w:val="28"/>
          <w:szCs w:val="28"/>
          <w:lang w:bidi="en-US"/>
        </w:rPr>
        <w:t xml:space="preserve"> (1.22)</w:t>
      </w:r>
    </w:p>
    <w:p w14:paraId="60AD352A" w14:textId="77777777"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Функція </w:t>
      </w:r>
      <w:r w:rsidRPr="00F85E4F">
        <w:rPr>
          <w:rFonts w:ascii="Times New Roman" w:eastAsia="Times New Roman" w:hAnsi="Times New Roman" w:cs="Times New Roman"/>
          <w:snapToGrid w:val="0"/>
          <w:sz w:val="28"/>
          <w:szCs w:val="28"/>
          <w:lang w:bidi="en-US"/>
        </w:rPr>
        <w:object w:dxaOrig="660" w:dyaOrig="380" w14:anchorId="3A54E19B">
          <v:shape id="_x0000_i1184" type="#_x0000_t75" style="width:36pt;height:14.25pt" o:ole="" fillcolor="window">
            <v:imagedata r:id="rId305" o:title=""/>
          </v:shape>
          <o:OLEObject Type="Embed" ProgID="Equation.3" ShapeID="_x0000_i1184" DrawAspect="Content" ObjectID="_1740050773" r:id="rId306"/>
        </w:object>
      </w:r>
      <w:r w:rsidRPr="00F85E4F">
        <w:rPr>
          <w:rFonts w:ascii="Times New Roman" w:eastAsia="Times New Roman" w:hAnsi="Times New Roman" w:cs="Times New Roman"/>
          <w:snapToGrid w:val="0"/>
          <w:sz w:val="28"/>
          <w:szCs w:val="28"/>
          <w:lang w:bidi="en-US"/>
        </w:rPr>
        <w:t xml:space="preserve"> визначається залежно від режиму витікання по</w:t>
      </w:r>
      <w:r w:rsidRPr="00F85E4F">
        <w:rPr>
          <w:rFonts w:ascii="Times New Roman" w:eastAsia="Times New Roman" w:hAnsi="Times New Roman" w:cs="Times New Roman"/>
          <w:snapToGrid w:val="0"/>
          <w:sz w:val="28"/>
          <w:szCs w:val="28"/>
          <w:lang w:bidi="en-US"/>
        </w:rPr>
        <w:softHyphen/>
        <w:t xml:space="preserve">вітря. При надкритичному режимі для діапазону значень </w:t>
      </w:r>
      <w:r w:rsidRPr="00F85E4F">
        <w:rPr>
          <w:rFonts w:ascii="Times New Roman" w:eastAsia="Times New Roman" w:hAnsi="Times New Roman" w:cs="Times New Roman"/>
          <w:snapToGrid w:val="0"/>
          <w:sz w:val="28"/>
          <w:szCs w:val="28"/>
          <w:lang w:bidi="en-US"/>
        </w:rPr>
        <w:object w:dxaOrig="1160" w:dyaOrig="380" w14:anchorId="655FDD5C">
          <v:shape id="_x0000_i1185" type="#_x0000_t75" style="width:57.75pt;height:14.25pt" o:ole="" fillcolor="window">
            <v:imagedata r:id="rId307" o:title=""/>
          </v:shape>
          <o:OLEObject Type="Embed" ProgID="Equation.3" ShapeID="_x0000_i1185" DrawAspect="Content" ObjectID="_1740050774" r:id="rId308"/>
        </w:object>
      </w:r>
      <w:r w:rsidRPr="00F85E4F">
        <w:rPr>
          <w:rFonts w:ascii="Times New Roman" w:eastAsia="Times New Roman" w:hAnsi="Times New Roman" w:cs="Times New Roman"/>
          <w:snapToGrid w:val="0"/>
          <w:sz w:val="28"/>
          <w:szCs w:val="28"/>
          <w:lang w:bidi="en-US"/>
        </w:rPr>
        <w:t xml:space="preserve"> функція </w:t>
      </w:r>
      <w:r w:rsidRPr="00F85E4F">
        <w:rPr>
          <w:rFonts w:ascii="Times New Roman" w:eastAsia="Times New Roman" w:hAnsi="Times New Roman" w:cs="Times New Roman"/>
          <w:snapToGrid w:val="0"/>
          <w:sz w:val="28"/>
          <w:szCs w:val="28"/>
          <w:lang w:bidi="en-US"/>
        </w:rPr>
        <w:object w:dxaOrig="1100" w:dyaOrig="380" w14:anchorId="29BBFB66">
          <v:shape id="_x0000_i1186" type="#_x0000_t75" style="width:57.75pt;height:14.25pt" o:ole="" fillcolor="window">
            <v:imagedata r:id="rId309" o:title=""/>
          </v:shape>
          <o:OLEObject Type="Embed" ProgID="Equation.3" ShapeID="_x0000_i1186" DrawAspect="Content" ObjectID="_1740050775" r:id="rId310"/>
        </w:object>
      </w:r>
      <w:r w:rsidRPr="00F85E4F">
        <w:rPr>
          <w:rFonts w:ascii="Times New Roman" w:eastAsia="Times New Roman" w:hAnsi="Times New Roman" w:cs="Times New Roman"/>
          <w:snapToGrid w:val="0"/>
          <w:sz w:val="28"/>
          <w:szCs w:val="28"/>
          <w:lang w:bidi="en-US"/>
        </w:rPr>
        <w:t xml:space="preserve">. Для підкритичного режиму при </w:t>
      </w:r>
      <w:r w:rsidRPr="00F85E4F">
        <w:rPr>
          <w:rFonts w:ascii="Times New Roman" w:eastAsia="Times New Roman" w:hAnsi="Times New Roman" w:cs="Times New Roman"/>
          <w:snapToGrid w:val="0"/>
          <w:sz w:val="28"/>
          <w:szCs w:val="28"/>
          <w:lang w:bidi="en-US"/>
        </w:rPr>
        <w:object w:dxaOrig="1140" w:dyaOrig="380" w14:anchorId="2BA83DE4">
          <v:shape id="_x0000_i1187" type="#_x0000_t75" style="width:57.75pt;height:14.25pt" o:ole="" fillcolor="window">
            <v:imagedata r:id="rId311" o:title=""/>
          </v:shape>
          <o:OLEObject Type="Embed" ProgID="Equation.3" ShapeID="_x0000_i1187" DrawAspect="Content" ObjectID="_1740050776" r:id="rId312"/>
        </w:object>
      </w:r>
      <w:r w:rsidRPr="00F85E4F">
        <w:rPr>
          <w:rFonts w:ascii="Times New Roman" w:eastAsia="Times New Roman" w:hAnsi="Times New Roman" w:cs="Times New Roman"/>
          <w:snapToGrid w:val="0"/>
          <w:sz w:val="28"/>
          <w:szCs w:val="28"/>
          <w:lang w:bidi="en-US"/>
        </w:rPr>
        <w:t xml:space="preserve"> її значення знаходиться з виразу</w:t>
      </w:r>
    </w:p>
    <w:p w14:paraId="6FDD7AED"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5300" w:dyaOrig="720" w14:anchorId="705B1264">
          <v:shape id="_x0000_i1188" type="#_x0000_t75" style="width:266.25pt;height:36pt" o:ole="" fillcolor="window">
            <v:imagedata r:id="rId313" o:title=""/>
          </v:shape>
          <o:OLEObject Type="Embed" ProgID="Equation.3" ShapeID="_x0000_i1188" DrawAspect="Content" ObjectID="_1740050777" r:id="rId314"/>
        </w:object>
      </w:r>
      <w:r w:rsidRPr="00F85E4F">
        <w:rPr>
          <w:rFonts w:ascii="Times New Roman" w:eastAsia="Times New Roman" w:hAnsi="Times New Roman" w:cs="Times New Roman"/>
          <w:snapToGrid w:val="0"/>
          <w:sz w:val="28"/>
          <w:szCs w:val="28"/>
          <w:lang w:bidi="en-US"/>
        </w:rPr>
        <w:t>.</w:t>
      </w:r>
    </w:p>
    <w:p w14:paraId="1EC1BACE" w14:textId="77777777" w:rsid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На практиці функцію </w:t>
      </w:r>
      <w:r w:rsidRPr="00F85E4F">
        <w:rPr>
          <w:rFonts w:ascii="Times New Roman" w:eastAsia="Times New Roman" w:hAnsi="Times New Roman" w:cs="Times New Roman"/>
          <w:snapToGrid w:val="0"/>
          <w:sz w:val="28"/>
          <w:szCs w:val="28"/>
          <w:lang w:bidi="en-US"/>
        </w:rPr>
        <w:object w:dxaOrig="620" w:dyaOrig="340" w14:anchorId="70DD79DD">
          <v:shape id="_x0000_i1189" type="#_x0000_t75" style="width:28.5pt;height:14.25pt" o:ole="" fillcolor="window">
            <v:imagedata r:id="rId315" o:title=""/>
          </v:shape>
          <o:OLEObject Type="Embed" ProgID="Equation.3" ShapeID="_x0000_i1189" DrawAspect="Content" ObjectID="_1740050778" r:id="rId316"/>
        </w:object>
      </w:r>
      <w:r w:rsidRPr="00F85E4F">
        <w:rPr>
          <w:rFonts w:ascii="Times New Roman" w:eastAsia="Times New Roman" w:hAnsi="Times New Roman" w:cs="Times New Roman"/>
          <w:snapToGrid w:val="0"/>
          <w:sz w:val="28"/>
          <w:szCs w:val="28"/>
          <w:lang w:bidi="en-US"/>
        </w:rPr>
        <w:t xml:space="preserve"> знаходять по графіку (рис. 1.11) або бе</w:t>
      </w:r>
      <w:r w:rsidRPr="00F85E4F">
        <w:rPr>
          <w:rFonts w:ascii="Times New Roman" w:eastAsia="Times New Roman" w:hAnsi="Times New Roman" w:cs="Times New Roman"/>
          <w:snapToGrid w:val="0"/>
          <w:sz w:val="28"/>
          <w:szCs w:val="28"/>
          <w:lang w:bidi="en-US"/>
        </w:rPr>
        <w:softHyphen/>
        <w:t>руть із таблиць.</w:t>
      </w:r>
    </w:p>
    <w:p w14:paraId="3507C417" w14:textId="77777777" w:rsidR="00FC5B76" w:rsidRDefault="00FC5B76"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4EA8E1A1" w14:textId="77777777" w:rsidR="00FC5B76" w:rsidRDefault="00FC5B76"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3CC8621E" w14:textId="77777777" w:rsidR="00DE09C1" w:rsidRPr="00F85E4F" w:rsidRDefault="00DE09C1"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64BDDA75" w14:textId="2DDF0B5D" w:rsidR="00F85E4F" w:rsidRDefault="00574343" w:rsidP="00DE09C1">
      <w:pPr>
        <w:spacing w:before="240" w:after="60" w:line="276" w:lineRule="auto"/>
        <w:jc w:val="center"/>
        <w:outlineLvl w:val="4"/>
        <w:rPr>
          <w:rFonts w:ascii="Times New Roman" w:eastAsiaTheme="minorEastAsia" w:hAnsi="Times New Roman" w:cs="Times New Roman"/>
          <w:b/>
          <w:bCs/>
          <w:i/>
          <w:iCs/>
          <w:sz w:val="28"/>
          <w:szCs w:val="28"/>
          <w:lang w:val="ru-RU" w:bidi="en-US"/>
        </w:rPr>
      </w:pPr>
      <w:r>
        <w:rPr>
          <w:rFonts w:ascii="Times New Roman" w:eastAsiaTheme="minorEastAsia" w:hAnsi="Times New Roman" w:cs="Times New Roman"/>
          <w:b/>
          <w:bCs/>
          <w:i/>
          <w:iCs/>
          <w:sz w:val="28"/>
          <w:szCs w:val="28"/>
          <w:lang w:val="ru-RU" w:bidi="en-US"/>
        </w:rPr>
        <w:lastRenderedPageBreak/>
        <w:t>5</w:t>
      </w:r>
      <w:r w:rsidR="00F85E4F" w:rsidRPr="00F85E4F">
        <w:rPr>
          <w:rFonts w:ascii="Times New Roman" w:eastAsiaTheme="minorEastAsia" w:hAnsi="Times New Roman" w:cs="Times New Roman"/>
          <w:b/>
          <w:bCs/>
          <w:i/>
          <w:iCs/>
          <w:sz w:val="28"/>
          <w:szCs w:val="28"/>
          <w:lang w:val="ru-RU" w:bidi="en-US"/>
        </w:rPr>
        <w:t>.2. Визначення часу спорожнення пневмокамер постійного об'єму</w:t>
      </w:r>
    </w:p>
    <w:p w14:paraId="5B63E911" w14:textId="77777777" w:rsidR="00DE09C1" w:rsidRDefault="00DE09C1" w:rsidP="00DE09C1">
      <w:pPr>
        <w:spacing w:before="240" w:after="60" w:line="276" w:lineRule="auto"/>
        <w:jc w:val="center"/>
        <w:outlineLvl w:val="4"/>
        <w:rPr>
          <w:rFonts w:ascii="Times New Roman" w:eastAsiaTheme="minorEastAsia" w:hAnsi="Times New Roman" w:cs="Times New Roman"/>
          <w:b/>
          <w:bCs/>
          <w:i/>
          <w:iCs/>
          <w:sz w:val="28"/>
          <w:szCs w:val="28"/>
          <w:lang w:val="ru-RU" w:bidi="en-US"/>
        </w:rPr>
      </w:pPr>
    </w:p>
    <w:p w14:paraId="02DD61A6" w14:textId="1411D7A4" w:rsidR="001B54A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Припустимо, що пневмокамера з об'ємом V (рис.</w:t>
      </w:r>
      <w:r w:rsidR="00443194">
        <w:rPr>
          <w:rFonts w:ascii="Times New Roman" w:eastAsia="Times New Roman" w:hAnsi="Times New Roman" w:cs="Times New Roman"/>
          <w:snapToGrid w:val="0"/>
          <w:sz w:val="28"/>
          <w:szCs w:val="28"/>
          <w:lang w:bidi="en-US"/>
        </w:rPr>
        <w:t>1.10</w:t>
      </w:r>
      <w:r w:rsidRPr="00F85E4F">
        <w:rPr>
          <w:rFonts w:ascii="Times New Roman" w:eastAsia="Times New Roman" w:hAnsi="Times New Roman" w:cs="Times New Roman"/>
          <w:snapToGrid w:val="0"/>
          <w:sz w:val="28"/>
          <w:szCs w:val="28"/>
          <w:lang w:bidi="en-US"/>
        </w:rPr>
        <w:t xml:space="preserve">) через пневморозподільник наповнена стиснутим повітрям з параметрами </w:t>
      </w:r>
      <w:r w:rsidRPr="00F85E4F">
        <w:rPr>
          <w:rFonts w:ascii="Times New Roman" w:eastAsia="Times New Roman" w:hAnsi="Times New Roman" w:cs="Times New Roman"/>
          <w:snapToGrid w:val="0"/>
          <w:sz w:val="28"/>
          <w:szCs w:val="28"/>
          <w:lang w:bidi="en-US"/>
        </w:rPr>
        <w:object w:dxaOrig="800" w:dyaOrig="380" w14:anchorId="7B991715">
          <v:shape id="_x0000_i1190" type="#_x0000_t75" style="width:43.5pt;height:14.25pt" o:ole="" fillcolor="window">
            <v:imagedata r:id="rId317" o:title=""/>
          </v:shape>
          <o:OLEObject Type="Embed" ProgID="Equation.3" ShapeID="_x0000_i1190" DrawAspect="Content" ObjectID="_1740050779" r:id="rId318"/>
        </w:objec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360" w:dyaOrig="380" w14:anchorId="3B176DF3">
          <v:shape id="_x0000_i1191" type="#_x0000_t75" style="width:21.75pt;height:14.25pt" o:ole="" fillcolor="window">
            <v:imagedata r:id="rId319" o:title=""/>
          </v:shape>
          <o:OLEObject Type="Embed" ProgID="Equation.3" ShapeID="_x0000_i1191" DrawAspect="Content" ObjectID="_1740050780" r:id="rId320"/>
        </w:object>
      </w:r>
      <w:r w:rsidRPr="00F85E4F">
        <w:rPr>
          <w:rFonts w:ascii="Times New Roman" w:eastAsia="Times New Roman" w:hAnsi="Times New Roman" w:cs="Times New Roman"/>
          <w:snapToGrid w:val="0"/>
          <w:sz w:val="28"/>
          <w:szCs w:val="28"/>
          <w:lang w:bidi="en-US"/>
        </w:rPr>
        <w:t xml:space="preserve"> Переключивши розподільник, з'єднаємо пневмокамеру з виходом в атмосферу. При цьому по вихлопній лінії з ефективною площею пере</w:t>
      </w:r>
      <w:r w:rsidRPr="00F85E4F">
        <w:rPr>
          <w:rFonts w:ascii="Times New Roman" w:eastAsia="Times New Roman" w:hAnsi="Times New Roman" w:cs="Times New Roman"/>
          <w:snapToGrid w:val="0"/>
          <w:sz w:val="28"/>
          <w:szCs w:val="28"/>
          <w:lang w:bidi="en-US"/>
        </w:rPr>
        <w:softHyphen/>
        <w:t xml:space="preserve">різу </w:t>
      </w:r>
      <w:r w:rsidRPr="00F85E4F">
        <w:rPr>
          <w:rFonts w:ascii="Times New Roman" w:eastAsia="Times New Roman" w:hAnsi="Times New Roman" w:cs="Times New Roman"/>
          <w:snapToGrid w:val="0"/>
          <w:sz w:val="28"/>
          <w:szCs w:val="28"/>
          <w:lang w:bidi="en-US"/>
        </w:rPr>
        <w:object w:dxaOrig="499" w:dyaOrig="380" w14:anchorId="0CE1DDB8">
          <v:shape id="_x0000_i1192" type="#_x0000_t75" style="width:21.75pt;height:14.25pt" o:ole="" fillcolor="window">
            <v:imagedata r:id="rId321" o:title=""/>
          </v:shape>
          <o:OLEObject Type="Embed" ProgID="Equation.3" ShapeID="_x0000_i1192" DrawAspect="Content" ObjectID="_1740050781" r:id="rId322"/>
        </w:object>
      </w:r>
      <w:r w:rsidRPr="00F85E4F">
        <w:rPr>
          <w:rFonts w:ascii="Times New Roman" w:eastAsia="Times New Roman" w:hAnsi="Times New Roman" w:cs="Times New Roman"/>
          <w:snapToGrid w:val="0"/>
          <w:sz w:val="28"/>
          <w:szCs w:val="28"/>
          <w:lang w:bidi="en-US"/>
        </w:rPr>
        <w:t xml:space="preserve"> пройде хвиля тиску, вслід за якою починається процес ви</w:t>
      </w:r>
      <w:r w:rsidRPr="00F85E4F">
        <w:rPr>
          <w:rFonts w:ascii="Times New Roman" w:eastAsia="Times New Roman" w:hAnsi="Times New Roman" w:cs="Times New Roman"/>
          <w:snapToGrid w:val="0"/>
          <w:sz w:val="28"/>
          <w:szCs w:val="28"/>
          <w:lang w:bidi="en-US"/>
        </w:rPr>
        <w:softHyphen/>
        <w:t xml:space="preserve">тікання повітря із пневмокамери. Він характеризується рівнянням енергетичного балансу (1.4), яке після заміни </w:t>
      </w:r>
    </w:p>
    <w:p w14:paraId="61587E23" w14:textId="01F7C46C"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1400" w:dyaOrig="380" w14:anchorId="50039889">
          <v:shape id="_x0000_i1193" type="#_x0000_t75" style="width:1in;height:14.25pt" o:ole="" fillcolor="window">
            <v:imagedata r:id="rId323" o:title=""/>
          </v:shape>
          <o:OLEObject Type="Embed" ProgID="Equation.3" ShapeID="_x0000_i1193" DrawAspect="Content" ObjectID="_1740050782" r:id="rId324"/>
        </w:object>
      </w:r>
      <w:r w:rsidRPr="00F85E4F">
        <w:rPr>
          <w:rFonts w:ascii="Times New Roman" w:eastAsia="Times New Roman" w:hAnsi="Times New Roman" w:cs="Times New Roman"/>
          <w:snapToGrid w:val="0"/>
          <w:sz w:val="28"/>
          <w:szCs w:val="28"/>
          <w:lang w:bidi="en-US"/>
        </w:rPr>
        <w:t xml:space="preserve"> має вигляд</w:t>
      </w:r>
    </w:p>
    <w:p w14:paraId="760FA091" w14:textId="36431AFA" w:rsidR="00091018" w:rsidRDefault="001B54AF" w:rsidP="00091018">
      <w:pPr>
        <w:widowControl w:val="0"/>
        <w:spacing w:after="0" w:line="276" w:lineRule="auto"/>
        <w:ind w:firstLine="851"/>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snapToGrid w:val="0"/>
          <w:sz w:val="28"/>
          <w:szCs w:val="28"/>
          <w:lang w:bidi="en-US"/>
        </w:rPr>
        <w:object w:dxaOrig="1400" w:dyaOrig="380" w14:anchorId="1896B336">
          <v:shape id="_x0000_i1194" type="#_x0000_t75" style="width:1in;height:14.25pt" o:ole="" fillcolor="window">
            <v:imagedata r:id="rId323" o:title=""/>
          </v:shape>
          <o:OLEObject Type="Embed" ProgID="Equation.3" ShapeID="_x0000_i1194" DrawAspect="Content" ObjectID="_1740050783" r:id="rId325"/>
        </w:object>
      </w:r>
      <w:r w:rsidRPr="00F85E4F">
        <w:rPr>
          <w:rFonts w:ascii="Times New Roman" w:eastAsia="Times New Roman" w:hAnsi="Times New Roman" w:cs="Times New Roman"/>
          <w:snapToGrid w:val="0"/>
          <w:sz w:val="28"/>
          <w:szCs w:val="28"/>
          <w:lang w:bidi="en-US"/>
        </w:rPr>
        <w:t xml:space="preserve"> має вигляд</w:t>
      </w:r>
      <w:r>
        <w:rPr>
          <w:rFonts w:ascii="Times New Roman" w:eastAsia="Times New Roman" w:hAnsi="Times New Roman" w:cs="Times New Roman"/>
          <w:snapToGrid w:val="0"/>
          <w:sz w:val="28"/>
          <w:szCs w:val="28"/>
          <w:lang w:bidi="en-US"/>
        </w:rPr>
        <w:t>,</w:t>
      </w:r>
    </w:p>
    <w:p w14:paraId="5CC10241" w14:textId="77777777" w:rsidR="00091018" w:rsidRDefault="00091018" w:rsidP="00091018">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5D052BCB" w14:textId="77777777" w:rsidR="00091018" w:rsidRDefault="00F85E4F" w:rsidP="00091018">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heme="minorEastAsia" w:hAnsi="Times New Roman" w:cs="Times New Roman"/>
          <w:noProof/>
          <w:snapToGrid w:val="0"/>
          <w:sz w:val="28"/>
          <w:szCs w:val="28"/>
          <w:lang w:eastAsia="uk-UA"/>
        </w:rPr>
        <mc:AlternateContent>
          <mc:Choice Requires="wpg">
            <w:drawing>
              <wp:anchor distT="0" distB="0" distL="114300" distR="114300" simplePos="0" relativeHeight="251678720" behindDoc="0" locked="0" layoutInCell="1" allowOverlap="1" wp14:anchorId="37FE3CFD" wp14:editId="2F767E24">
                <wp:simplePos x="0" y="0"/>
                <wp:positionH relativeFrom="column">
                  <wp:posOffset>179705</wp:posOffset>
                </wp:positionH>
                <wp:positionV relativeFrom="paragraph">
                  <wp:posOffset>-31750</wp:posOffset>
                </wp:positionV>
                <wp:extent cx="6106795" cy="4414520"/>
                <wp:effectExtent l="0" t="0" r="0" b="0"/>
                <wp:wrapSquare wrapText="bothSides"/>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6795" cy="4414520"/>
                          <a:chOff x="1701" y="904"/>
                          <a:chExt cx="9617" cy="6952"/>
                        </a:xfrm>
                      </wpg:grpSpPr>
                      <wps:wsp>
                        <wps:cNvPr id="6" name="Text Box 11"/>
                        <wps:cNvSpPr txBox="1">
                          <a:spLocks noChangeArrowheads="1"/>
                        </wps:cNvSpPr>
                        <wps:spPr bwMode="auto">
                          <a:xfrm>
                            <a:off x="2061" y="6768"/>
                            <a:ext cx="4032" cy="10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4427C" w14:textId="42702B6F" w:rsidR="00FA1E1C" w:rsidRPr="00574343" w:rsidRDefault="00FA1E1C" w:rsidP="00F85E4F">
                              <w:pPr>
                                <w:rPr>
                                  <w:rFonts w:ascii="Times New Roman" w:hAnsi="Times New Roman" w:cs="Times New Roman"/>
                                  <w:sz w:val="28"/>
                                  <w:szCs w:val="28"/>
                                  <w:lang w:val="ru-RU"/>
                                </w:rPr>
                              </w:pPr>
                              <w:r w:rsidRPr="00574343">
                                <w:rPr>
                                  <w:rFonts w:ascii="Times New Roman" w:hAnsi="Times New Roman" w:cs="Times New Roman"/>
                                  <w:sz w:val="28"/>
                                  <w:szCs w:val="28"/>
                                  <w:lang w:val="ru-RU"/>
                                </w:rPr>
                                <w:t>Рис.</w:t>
                              </w:r>
                              <w:r>
                                <w:rPr>
                                  <w:rFonts w:ascii="Times New Roman" w:hAnsi="Times New Roman" w:cs="Times New Roman"/>
                                  <w:sz w:val="28"/>
                                  <w:szCs w:val="28"/>
                                  <w:lang w:val="ru-RU"/>
                                </w:rPr>
                                <w:t>1.10.</w:t>
                              </w:r>
                              <w:r w:rsidRPr="00574343">
                                <w:rPr>
                                  <w:rFonts w:ascii="Times New Roman" w:hAnsi="Times New Roman" w:cs="Times New Roman"/>
                                  <w:sz w:val="28"/>
                                  <w:szCs w:val="28"/>
                                  <w:lang w:val="ru-RU"/>
                                </w:rPr>
                                <w:t xml:space="preserve"> Схема для визначення часу наповнення    (спорожнен</w:t>
                              </w:r>
                              <w:r w:rsidRPr="00574343">
                                <w:rPr>
                                  <w:rFonts w:ascii="Times New Roman" w:hAnsi="Times New Roman" w:cs="Times New Roman"/>
                                  <w:sz w:val="28"/>
                                  <w:szCs w:val="28"/>
                                  <w:lang w:val="ru-RU"/>
                                </w:rPr>
                                <w:softHyphen/>
                                <w:t>ня) пневмокамери</w:t>
                              </w:r>
                            </w:p>
                          </w:txbxContent>
                        </wps:txbx>
                        <wps:bodyPr rot="0" vert="horz" wrap="square" lIns="91440" tIns="45720" rIns="91440" bIns="45720" anchor="t" anchorCtr="0" upright="1">
                          <a:noAutofit/>
                        </wps:bodyPr>
                      </wps:wsp>
                      <pic:pic xmlns:pic="http://schemas.openxmlformats.org/drawingml/2006/picture">
                        <pic:nvPicPr>
                          <pic:cNvPr id="8" name="Picture 12" descr="7,9"/>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6021" y="904"/>
                            <a:ext cx="5297" cy="5472"/>
                          </a:xfrm>
                          <a:prstGeom prst="rect">
                            <a:avLst/>
                          </a:prstGeom>
                          <a:noFill/>
                          <a:extLst>
                            <a:ext uri="{909E8E84-426E-40DD-AFC4-6F175D3DCCD1}">
                              <a14:hiddenFill xmlns:a14="http://schemas.microsoft.com/office/drawing/2010/main">
                                <a:solidFill>
                                  <a:srgbClr val="FFFFFF"/>
                                </a:solidFill>
                              </a14:hiddenFill>
                            </a:ext>
                          </a:extLst>
                        </pic:spPr>
                      </pic:pic>
                      <wps:wsp>
                        <wps:cNvPr id="19" name="Text Box 13"/>
                        <wps:cNvSpPr txBox="1">
                          <a:spLocks noChangeArrowheads="1"/>
                        </wps:cNvSpPr>
                        <wps:spPr bwMode="auto">
                          <a:xfrm>
                            <a:off x="6561" y="6484"/>
                            <a:ext cx="4608" cy="8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4D7D2" w14:textId="6297BC39" w:rsidR="00FA1E1C" w:rsidRPr="00617769" w:rsidRDefault="00FA1E1C" w:rsidP="00F85E4F">
                              <w:pPr>
                                <w:rPr>
                                  <w:rFonts w:ascii="Times New Roman" w:hAnsi="Times New Roman" w:cs="Times New Roman"/>
                                  <w:b/>
                                  <w:sz w:val="28"/>
                                  <w:szCs w:val="28"/>
                                </w:rPr>
                              </w:pPr>
                              <w:r w:rsidRPr="00574343">
                                <w:rPr>
                                  <w:rFonts w:ascii="Times New Roman" w:hAnsi="Times New Roman" w:cs="Times New Roman"/>
                                  <w:sz w:val="28"/>
                                  <w:szCs w:val="28"/>
                                </w:rPr>
                                <w:t>Рис.</w:t>
                              </w:r>
                              <w:r>
                                <w:rPr>
                                  <w:rFonts w:ascii="Times New Roman" w:hAnsi="Times New Roman" w:cs="Times New Roman"/>
                                  <w:sz w:val="28"/>
                                  <w:szCs w:val="28"/>
                                </w:rPr>
                                <w:t>1.11</w:t>
                              </w:r>
                              <w:r w:rsidRPr="00574343">
                                <w:rPr>
                                  <w:rFonts w:ascii="Times New Roman" w:hAnsi="Times New Roman" w:cs="Times New Roman"/>
                                  <w:noProof/>
                                  <w:sz w:val="28"/>
                                  <w:szCs w:val="28"/>
                                </w:rPr>
                                <w:t>.</w:t>
                              </w:r>
                              <w:r w:rsidRPr="00574343">
                                <w:rPr>
                                  <w:rFonts w:ascii="Times New Roman" w:hAnsi="Times New Roman" w:cs="Times New Roman"/>
                                  <w:sz w:val="28"/>
                                  <w:szCs w:val="28"/>
                                </w:rPr>
                                <w:t xml:space="preserve"> Графіки функцій </w:t>
                              </w:r>
                              <w:r w:rsidRPr="00574343">
                                <w:rPr>
                                  <w:rFonts w:ascii="Times New Roman" w:eastAsiaTheme="minorEastAsia" w:hAnsi="Times New Roman" w:cs="Times New Roman"/>
                                  <w:position w:val="-12"/>
                                  <w:sz w:val="28"/>
                                  <w:szCs w:val="28"/>
                                  <w:lang w:val="en-US"/>
                                </w:rPr>
                                <w:object w:dxaOrig="660" w:dyaOrig="380" w14:anchorId="0DA5981F">
                                  <v:shape id="_x0000_i1460" type="#_x0000_t75" style="width:36pt;height:14.25pt" o:ole="" fillcolor="window">
                                    <v:imagedata r:id="rId327" o:title=""/>
                                  </v:shape>
                                  <o:OLEObject Type="Embed" ProgID="Equation.3" ShapeID="_x0000_i1460" DrawAspect="Content" ObjectID="_1740051041" r:id="rId328"/>
                                </w:object>
                              </w:r>
                              <w:r w:rsidRPr="00574343">
                                <w:rPr>
                                  <w:rFonts w:ascii="Times New Roman" w:hAnsi="Times New Roman" w:cs="Times New Roman"/>
                                  <w:sz w:val="28"/>
                                  <w:szCs w:val="28"/>
                                </w:rPr>
                                <w:t xml:space="preserve"> та </w:t>
                              </w:r>
                              <w:r w:rsidRPr="00617769">
                                <w:rPr>
                                  <w:rFonts w:ascii="Times New Roman" w:eastAsiaTheme="minorEastAsia" w:hAnsi="Times New Roman" w:cs="Times New Roman"/>
                                  <w:b/>
                                  <w:position w:val="-12"/>
                                  <w:sz w:val="28"/>
                                  <w:szCs w:val="28"/>
                                  <w:lang w:val="en-US"/>
                                </w:rPr>
                                <w:object w:dxaOrig="820" w:dyaOrig="380" w14:anchorId="24C98EB7">
                                  <v:shape id="_x0000_i1461" type="#_x0000_t75" style="width:43.5pt;height:14.25pt" o:ole="" fillcolor="window">
                                    <v:imagedata r:id="rId329" o:title=""/>
                                  </v:shape>
                                  <o:OLEObject Type="Embed" ProgID="Equation.3" ShapeID="_x0000_i1461" DrawAspect="Content" ObjectID="_1740051042" r:id="rId330"/>
                                </w:object>
                              </w:r>
                            </w:p>
                          </w:txbxContent>
                        </wps:txbx>
                        <wps:bodyPr rot="0" vert="horz" wrap="square" lIns="91440" tIns="45720" rIns="91440" bIns="45720" anchor="t" anchorCtr="0" upright="1">
                          <a:noAutofit/>
                        </wps:bodyPr>
                      </wps:wsp>
                      <wps:wsp>
                        <wps:cNvPr id="20" name="Text Box 14"/>
                        <wps:cNvSpPr txBox="1">
                          <a:spLocks noChangeArrowheads="1"/>
                        </wps:cNvSpPr>
                        <wps:spPr bwMode="auto">
                          <a:xfrm>
                            <a:off x="1701" y="1264"/>
                            <a:ext cx="4332" cy="5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EB41D1" w14:textId="77777777" w:rsidR="00FA1E1C" w:rsidRDefault="00FA1E1C" w:rsidP="00F85E4F">
                              <w:r>
                                <w:rPr>
                                  <w:rFonts w:eastAsiaTheme="minorEastAsia"/>
                                  <w:noProof/>
                                  <w:szCs w:val="24"/>
                                  <w:lang w:eastAsia="uk-UA"/>
                                </w:rPr>
                                <w:drawing>
                                  <wp:inline distT="0" distB="0" distL="0" distR="0" wp14:anchorId="2CEEB181" wp14:editId="5C1C7688">
                                    <wp:extent cx="2552700" cy="31813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0" y="0"/>
                                              <a:ext cx="2552700" cy="31813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FE3CFD" id="Группа 2" o:spid="_x0000_s1035" style="position:absolute;left:0;text-align:left;margin-left:14.15pt;margin-top:-2.5pt;width:480.85pt;height:347.6pt;z-index:251678720;mso-position-horizontal-relative:text;mso-position-vertical-relative:text" coordorigin="1701,904" coordsize="9617,69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&#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">
                <v:shape id="Text Box 11" o:spid="_x0000_s1036" type="#_x0000_t202" style="position:absolute;left:2061;top:6768;width:4032;height:10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14:paraId="7D14427C" w14:textId="42702B6F" w:rsidR="00FA1E1C" w:rsidRPr="00574343" w:rsidRDefault="00FA1E1C" w:rsidP="00F85E4F">
                        <w:pPr>
                          <w:rPr>
                            <w:rFonts w:ascii="Times New Roman" w:hAnsi="Times New Roman" w:cs="Times New Roman"/>
                            <w:sz w:val="28"/>
                            <w:szCs w:val="28"/>
                            <w:lang w:val="ru-RU"/>
                          </w:rPr>
                        </w:pPr>
                        <w:r w:rsidRPr="00574343">
                          <w:rPr>
                            <w:rFonts w:ascii="Times New Roman" w:hAnsi="Times New Roman" w:cs="Times New Roman"/>
                            <w:sz w:val="28"/>
                            <w:szCs w:val="28"/>
                            <w:lang w:val="ru-RU"/>
                          </w:rPr>
                          <w:t>Рис.</w:t>
                        </w:r>
                        <w:r>
                          <w:rPr>
                            <w:rFonts w:ascii="Times New Roman" w:hAnsi="Times New Roman" w:cs="Times New Roman"/>
                            <w:sz w:val="28"/>
                            <w:szCs w:val="28"/>
                            <w:lang w:val="ru-RU"/>
                          </w:rPr>
                          <w:t>1.10.</w:t>
                        </w:r>
                        <w:r w:rsidRPr="00574343">
                          <w:rPr>
                            <w:rFonts w:ascii="Times New Roman" w:hAnsi="Times New Roman" w:cs="Times New Roman"/>
                            <w:sz w:val="28"/>
                            <w:szCs w:val="28"/>
                            <w:lang w:val="ru-RU"/>
                          </w:rPr>
                          <w:t xml:space="preserve"> Схема для визначення часу наповнення    (спорожнен</w:t>
                        </w:r>
                        <w:r w:rsidRPr="00574343">
                          <w:rPr>
                            <w:rFonts w:ascii="Times New Roman" w:hAnsi="Times New Roman" w:cs="Times New Roman"/>
                            <w:sz w:val="28"/>
                            <w:szCs w:val="28"/>
                            <w:lang w:val="ru-RU"/>
                          </w:rPr>
                          <w:softHyphen/>
                          <w:t>ня) пневмокамери</w:t>
                        </w:r>
                      </w:p>
                    </w:txbxContent>
                  </v:textbox>
                </v:shape>
                <v:shape id="Picture 12" o:spid="_x0000_s1037" type="#_x0000_t75" alt="7,9" style="position:absolute;left:6021;top:904;width:5297;height:54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PdQ2+/AAAA2gAAAA8AAABkcnMvZG93bnJldi54bWxET02LwjAQvQv+hzCCN02VZdGuUUS7sje1&#10;enBvQzPbdm0mpYm1/ntzEDw+3vdi1ZlKtNS40rKCyTgCQZxZXXKu4Hz6Hs1AOI+ssbJMCh7kYLXs&#10;9xYYa3vnI7Wpz0UIYRejgsL7OpbSZQUZdGNbEwfuzzYGfYBNLnWD9xBuKjmNok9psOTQUGBNm4Ky&#10;a3ozCmSSnx77y4F3yS5pu+3c/v7jh1LDQbf+AuGp82/xy/2jFYSt4Uq4AXL5B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T3UNvvwAAANoAAAAPAAAAAAAAAAAAAAAAAJ8CAABk&#10;cnMvZG93bnJldi54bWxQSwUGAAAAAAQABAD3AAAAiwMAAAAA&#10;">
                  <v:imagedata r:id="rId332" o:title="7,9"/>
                </v:shape>
                <v:shape id="Text Box 13" o:spid="_x0000_s1038" type="#_x0000_t202" style="position:absolute;left:6561;top:6484;width:4608;height: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14:paraId="6374D7D2" w14:textId="6297BC39" w:rsidR="00FA1E1C" w:rsidRPr="00617769" w:rsidRDefault="00FA1E1C" w:rsidP="00F85E4F">
                        <w:pPr>
                          <w:rPr>
                            <w:rFonts w:ascii="Times New Roman" w:hAnsi="Times New Roman" w:cs="Times New Roman"/>
                            <w:b/>
                            <w:sz w:val="28"/>
                            <w:szCs w:val="28"/>
                          </w:rPr>
                        </w:pPr>
                        <w:r w:rsidRPr="00574343">
                          <w:rPr>
                            <w:rFonts w:ascii="Times New Roman" w:hAnsi="Times New Roman" w:cs="Times New Roman"/>
                            <w:sz w:val="28"/>
                            <w:szCs w:val="28"/>
                          </w:rPr>
                          <w:t>Рис.</w:t>
                        </w:r>
                        <w:r>
                          <w:rPr>
                            <w:rFonts w:ascii="Times New Roman" w:hAnsi="Times New Roman" w:cs="Times New Roman"/>
                            <w:sz w:val="28"/>
                            <w:szCs w:val="28"/>
                          </w:rPr>
                          <w:t>1.11</w:t>
                        </w:r>
                        <w:r w:rsidRPr="00574343">
                          <w:rPr>
                            <w:rFonts w:ascii="Times New Roman" w:hAnsi="Times New Roman" w:cs="Times New Roman"/>
                            <w:noProof/>
                            <w:sz w:val="28"/>
                            <w:szCs w:val="28"/>
                          </w:rPr>
                          <w:t>.</w:t>
                        </w:r>
                        <w:r w:rsidRPr="00574343">
                          <w:rPr>
                            <w:rFonts w:ascii="Times New Roman" w:hAnsi="Times New Roman" w:cs="Times New Roman"/>
                            <w:sz w:val="28"/>
                            <w:szCs w:val="28"/>
                          </w:rPr>
                          <w:t xml:space="preserve"> Графіки функцій </w:t>
                        </w:r>
                        <w:r w:rsidRPr="00574343">
                          <w:rPr>
                            <w:rFonts w:ascii="Times New Roman" w:eastAsiaTheme="minorEastAsia" w:hAnsi="Times New Roman" w:cs="Times New Roman"/>
                            <w:position w:val="-12"/>
                            <w:sz w:val="28"/>
                            <w:szCs w:val="28"/>
                            <w:lang w:val="en-US"/>
                          </w:rPr>
                          <w:object w:dxaOrig="660" w:dyaOrig="380" w14:anchorId="0DA5981F">
                            <v:shape id="_x0000_i1460" type="#_x0000_t75" style="width:36pt;height:14.25pt" o:ole="" fillcolor="window">
                              <v:imagedata r:id="rId327" o:title=""/>
                            </v:shape>
                            <o:OLEObject Type="Embed" ProgID="Equation.3" ShapeID="_x0000_i1460" DrawAspect="Content" ObjectID="_1740051041" r:id="rId333"/>
                          </w:object>
                        </w:r>
                        <w:r w:rsidRPr="00574343">
                          <w:rPr>
                            <w:rFonts w:ascii="Times New Roman" w:hAnsi="Times New Roman" w:cs="Times New Roman"/>
                            <w:sz w:val="28"/>
                            <w:szCs w:val="28"/>
                          </w:rPr>
                          <w:t xml:space="preserve"> та </w:t>
                        </w:r>
                        <w:r w:rsidRPr="00617769">
                          <w:rPr>
                            <w:rFonts w:ascii="Times New Roman" w:eastAsiaTheme="minorEastAsia" w:hAnsi="Times New Roman" w:cs="Times New Roman"/>
                            <w:b/>
                            <w:position w:val="-12"/>
                            <w:sz w:val="28"/>
                            <w:szCs w:val="28"/>
                            <w:lang w:val="en-US"/>
                          </w:rPr>
                          <w:object w:dxaOrig="820" w:dyaOrig="380" w14:anchorId="24C98EB7">
                            <v:shape id="_x0000_i1461" type="#_x0000_t75" style="width:43.5pt;height:14.25pt" o:ole="" fillcolor="window">
                              <v:imagedata r:id="rId329" o:title=""/>
                            </v:shape>
                            <o:OLEObject Type="Embed" ProgID="Equation.3" ShapeID="_x0000_i1461" DrawAspect="Content" ObjectID="_1740051042" r:id="rId334"/>
                          </w:object>
                        </w:r>
                      </w:p>
                    </w:txbxContent>
                  </v:textbox>
                </v:shape>
                <v:shape id="Text Box 14" o:spid="_x0000_s1039" type="#_x0000_t202" style="position:absolute;left:1701;top:1264;width:4332;height:5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14:paraId="55EB41D1" w14:textId="77777777" w:rsidR="00FA1E1C" w:rsidRDefault="00FA1E1C" w:rsidP="00F85E4F">
                        <w:r>
                          <w:rPr>
                            <w:rFonts w:eastAsiaTheme="minorEastAsia"/>
                            <w:noProof/>
                            <w:szCs w:val="24"/>
                            <w:lang w:eastAsia="uk-UA"/>
                          </w:rPr>
                          <w:drawing>
                            <wp:inline distT="0" distB="0" distL="0" distR="0" wp14:anchorId="2CEEB181" wp14:editId="5C1C7688">
                              <wp:extent cx="2552700" cy="31813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0" y="0"/>
                                        <a:ext cx="2552700" cy="3181350"/>
                                      </a:xfrm>
                                      <a:prstGeom prst="rect">
                                        <a:avLst/>
                                      </a:prstGeom>
                                      <a:noFill/>
                                      <a:ln>
                                        <a:noFill/>
                                      </a:ln>
                                    </pic:spPr>
                                  </pic:pic>
                                </a:graphicData>
                              </a:graphic>
                            </wp:inline>
                          </w:drawing>
                        </w:r>
                      </w:p>
                    </w:txbxContent>
                  </v:textbox>
                </v:shape>
                <w10:wrap type="square"/>
              </v:group>
            </w:pict>
          </mc:Fallback>
        </mc:AlternateContent>
      </w:r>
      <w:r w:rsidR="00574343">
        <w:rPr>
          <w:rFonts w:ascii="Times New Roman" w:eastAsia="Times New Roman" w:hAnsi="Times New Roman" w:cs="Times New Roman"/>
          <w:snapToGrid w:val="0"/>
          <w:sz w:val="28"/>
          <w:szCs w:val="28"/>
          <w:lang w:bidi="en-US"/>
        </w:rPr>
        <w:t xml:space="preserve">     </w:t>
      </w:r>
      <w:r w:rsidR="00091018">
        <w:rPr>
          <w:rFonts w:ascii="Times New Roman" w:eastAsia="Times New Roman" w:hAnsi="Times New Roman" w:cs="Times New Roman"/>
          <w:snapToGrid w:val="0"/>
          <w:sz w:val="28"/>
          <w:szCs w:val="28"/>
          <w:lang w:bidi="en-US"/>
        </w:rPr>
        <w:t xml:space="preserve">де </w:t>
      </w:r>
      <w:r w:rsidR="00091018" w:rsidRPr="00F85E4F">
        <w:rPr>
          <w:rFonts w:ascii="Times New Roman" w:eastAsia="Times New Roman" w:hAnsi="Times New Roman" w:cs="Times New Roman"/>
          <w:snapToGrid w:val="0"/>
          <w:sz w:val="28"/>
          <w:szCs w:val="28"/>
          <w:lang w:bidi="en-US"/>
        </w:rPr>
        <w:object w:dxaOrig="1400" w:dyaOrig="380" w14:anchorId="2CFC102C">
          <v:shape id="_x0000_i1195" type="#_x0000_t75" style="width:1in;height:14.25pt" o:ole="" fillcolor="window">
            <v:imagedata r:id="rId323" o:title=""/>
          </v:shape>
          <o:OLEObject Type="Embed" ProgID="Equation.3" ShapeID="_x0000_i1195" DrawAspect="Content" ObjectID="_1740050784" r:id="rId335"/>
        </w:object>
      </w:r>
      <w:r w:rsidR="00091018" w:rsidRPr="00F85E4F">
        <w:rPr>
          <w:rFonts w:ascii="Times New Roman" w:eastAsia="Times New Roman" w:hAnsi="Times New Roman" w:cs="Times New Roman"/>
          <w:snapToGrid w:val="0"/>
          <w:sz w:val="28"/>
          <w:szCs w:val="28"/>
          <w:lang w:bidi="en-US"/>
        </w:rPr>
        <w:t xml:space="preserve"> має вигляд</w:t>
      </w:r>
      <w:r w:rsidR="00091018">
        <w:rPr>
          <w:rFonts w:ascii="Times New Roman" w:eastAsia="Times New Roman" w:hAnsi="Times New Roman" w:cs="Times New Roman"/>
          <w:snapToGrid w:val="0"/>
          <w:sz w:val="28"/>
          <w:szCs w:val="28"/>
          <w:lang w:bidi="en-US"/>
        </w:rPr>
        <w:t>,</w:t>
      </w:r>
    </w:p>
    <w:p w14:paraId="0070EF5B" w14:textId="77777777" w:rsidR="004F6DFA" w:rsidRDefault="004F6DFA" w:rsidP="00091018">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79269254" w14:textId="06E2313A" w:rsidR="00574343" w:rsidRDefault="00574343" w:rsidP="00617769">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2460" w:dyaOrig="420" w14:anchorId="08A7E0FD">
          <v:shape id="_x0000_i1196" type="#_x0000_t75" style="width:122.25pt;height:21.75pt" o:ole="" fillcolor="window">
            <v:imagedata r:id="rId336" o:title=""/>
          </v:shape>
          <o:OLEObject Type="Embed" ProgID="Equation.3" ShapeID="_x0000_i1196" DrawAspect="Content" ObjectID="_1740050785" r:id="rId337"/>
        </w:object>
      </w:r>
      <w:r w:rsidR="000267AA">
        <w:rPr>
          <w:rFonts w:ascii="Times New Roman" w:eastAsia="Times New Roman" w:hAnsi="Times New Roman" w:cs="Times New Roman"/>
          <w:snapToGrid w:val="0"/>
          <w:sz w:val="28"/>
          <w:szCs w:val="28"/>
          <w:lang w:bidi="en-US"/>
        </w:rPr>
        <w:t>,</w:t>
      </w:r>
    </w:p>
    <w:p w14:paraId="6A210D14" w14:textId="3C5EA47D" w:rsidR="00F85E4F" w:rsidRPr="00091018" w:rsidRDefault="00574343" w:rsidP="00DE09C1">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091018">
        <w:rPr>
          <w:rFonts w:ascii="Times New Roman" w:eastAsia="Times New Roman" w:hAnsi="Times New Roman" w:cs="Times New Roman"/>
          <w:snapToGrid w:val="0"/>
          <w:sz w:val="28"/>
          <w:szCs w:val="28"/>
          <w:lang w:bidi="en-US"/>
        </w:rPr>
        <w:t>д</w:t>
      </w:r>
      <w:r w:rsidR="00F85E4F" w:rsidRPr="00091018">
        <w:rPr>
          <w:rFonts w:ascii="Times New Roman" w:eastAsia="Times New Roman" w:hAnsi="Times New Roman" w:cs="Times New Roman"/>
          <w:snapToGrid w:val="0"/>
          <w:sz w:val="28"/>
          <w:szCs w:val="28"/>
          <w:lang w:bidi="en-US"/>
        </w:rPr>
        <w:t xml:space="preserve">е </w:t>
      </w:r>
      <w:r w:rsidR="00F85E4F" w:rsidRPr="00091018">
        <w:rPr>
          <w:rFonts w:ascii="Times New Roman" w:eastAsia="Times New Roman" w:hAnsi="Times New Roman" w:cs="Times New Roman"/>
          <w:snapToGrid w:val="0"/>
          <w:sz w:val="28"/>
          <w:szCs w:val="28"/>
          <w:lang w:bidi="en-US"/>
        </w:rPr>
        <w:object w:dxaOrig="499" w:dyaOrig="420" w14:anchorId="4D727ECF">
          <v:shape id="_x0000_i1197" type="#_x0000_t75" style="width:21.75pt;height:21.75pt" o:ole="" fillcolor="window">
            <v:imagedata r:id="rId338" o:title=""/>
          </v:shape>
          <o:OLEObject Type="Embed" ProgID="Equation.3" ShapeID="_x0000_i1197" DrawAspect="Content" ObjectID="_1740050786" r:id="rId339"/>
        </w:object>
      </w:r>
      <w:r w:rsidR="00F85E4F" w:rsidRPr="00091018">
        <w:rPr>
          <w:rFonts w:ascii="Times New Roman" w:eastAsia="Times New Roman" w:hAnsi="Times New Roman" w:cs="Times New Roman"/>
          <w:snapToGrid w:val="0"/>
          <w:sz w:val="28"/>
          <w:szCs w:val="28"/>
          <w:lang w:bidi="en-US"/>
        </w:rPr>
        <w:t>— розрахунковий об'єм пневмокамери, що являє собою суму дійсного об'єму пневмокамери і приведеного об'єму вихлопної пневмолінії від камери до розподільника.</w:t>
      </w:r>
    </w:p>
    <w:p w14:paraId="10FF9DF2" w14:textId="77777777" w:rsidR="00F85E4F" w:rsidRPr="00F85E4F" w:rsidRDefault="00F85E4F" w:rsidP="00DE09C1">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lastRenderedPageBreak/>
        <w:t xml:space="preserve">Підставляючи в рівняння енергетичного балансу значення витрати повітря </w:t>
      </w:r>
      <w:r w:rsidRPr="00F85E4F">
        <w:rPr>
          <w:rFonts w:ascii="Times New Roman" w:eastAsia="Times New Roman" w:hAnsi="Times New Roman" w:cs="Times New Roman"/>
          <w:i/>
          <w:snapToGrid w:val="0"/>
          <w:sz w:val="28"/>
          <w:szCs w:val="28"/>
          <w:lang w:bidi="en-US"/>
        </w:rPr>
        <w:t>G</w:t>
      </w:r>
      <w:r w:rsidRPr="00F85E4F">
        <w:rPr>
          <w:rFonts w:ascii="Times New Roman" w:eastAsia="Times New Roman" w:hAnsi="Times New Roman" w:cs="Times New Roman"/>
          <w:i/>
          <w:snapToGrid w:val="0"/>
          <w:sz w:val="28"/>
          <w:szCs w:val="28"/>
          <w:vertAlign w:val="subscript"/>
          <w:lang w:bidi="en-US"/>
        </w:rPr>
        <w:t>в</w:t>
      </w:r>
      <w:r w:rsidRPr="00F85E4F">
        <w:rPr>
          <w:rFonts w:ascii="Times New Roman" w:eastAsia="Times New Roman" w:hAnsi="Times New Roman" w:cs="Times New Roman"/>
          <w:snapToGrid w:val="0"/>
          <w:sz w:val="28"/>
          <w:szCs w:val="28"/>
          <w:lang w:bidi="en-US"/>
        </w:rPr>
        <w:t xml:space="preserve"> через вихлопну пневмолінію за рівнянням (1.15) і проводячи інтегрування, знаходять залежності для визначення часу падіння тиску в пневмокамері в діапазоні від </w:t>
      </w:r>
      <w:r w:rsidRPr="00F85E4F">
        <w:rPr>
          <w:rFonts w:ascii="Times New Roman" w:eastAsia="Times New Roman" w:hAnsi="Times New Roman" w:cs="Times New Roman"/>
          <w:snapToGrid w:val="0"/>
          <w:sz w:val="28"/>
          <w:szCs w:val="28"/>
          <w:lang w:bidi="en-US"/>
        </w:rPr>
        <w:object w:dxaOrig="420" w:dyaOrig="380" w14:anchorId="3C77A124">
          <v:shape id="_x0000_i1198" type="#_x0000_t75" style="width:21.75pt;height:14.25pt" o:ole="" fillcolor="window">
            <v:imagedata r:id="rId340" o:title=""/>
          </v:shape>
          <o:OLEObject Type="Embed" ProgID="Equation.3" ShapeID="_x0000_i1198" DrawAspect="Content" ObjectID="_1740050787" r:id="rId341"/>
        </w:object>
      </w:r>
      <w:r w:rsidRPr="00F85E4F">
        <w:rPr>
          <w:rFonts w:ascii="Times New Roman" w:eastAsia="Times New Roman" w:hAnsi="Times New Roman" w:cs="Times New Roman"/>
          <w:snapToGrid w:val="0"/>
          <w:sz w:val="28"/>
          <w:szCs w:val="28"/>
          <w:lang w:bidi="en-US"/>
        </w:rPr>
        <w:t xml:space="preserve">до </w:t>
      </w:r>
      <w:r w:rsidRPr="00F85E4F">
        <w:rPr>
          <w:rFonts w:ascii="Times New Roman" w:eastAsia="Times New Roman" w:hAnsi="Times New Roman" w:cs="Times New Roman"/>
          <w:snapToGrid w:val="0"/>
          <w:sz w:val="28"/>
          <w:szCs w:val="28"/>
          <w:lang w:bidi="en-US"/>
        </w:rPr>
        <w:object w:dxaOrig="460" w:dyaOrig="380" w14:anchorId="546DC907">
          <v:shape id="_x0000_i1199" type="#_x0000_t75" style="width:21.75pt;height:14.25pt" o:ole="" fillcolor="window">
            <v:imagedata r:id="rId342" o:title=""/>
          </v:shape>
          <o:OLEObject Type="Embed" ProgID="Equation.3" ShapeID="_x0000_i1199" DrawAspect="Content" ObjectID="_1740050788" r:id="rId343"/>
        </w:object>
      </w:r>
      <w:r w:rsidRPr="00F85E4F">
        <w:rPr>
          <w:rFonts w:ascii="Times New Roman" w:eastAsia="Times New Roman" w:hAnsi="Times New Roman" w:cs="Times New Roman"/>
          <w:snapToGrid w:val="0"/>
          <w:sz w:val="28"/>
          <w:szCs w:val="28"/>
          <w:lang w:bidi="en-US"/>
        </w:rPr>
        <w:t xml:space="preserve"> (або від </w:t>
      </w:r>
      <w:r w:rsidRPr="00F85E4F">
        <w:rPr>
          <w:rFonts w:ascii="Times New Roman" w:eastAsia="Times New Roman" w:hAnsi="Times New Roman" w:cs="Times New Roman"/>
          <w:snapToGrid w:val="0"/>
          <w:sz w:val="28"/>
          <w:szCs w:val="28"/>
          <w:lang w:bidi="en-US"/>
        </w:rPr>
        <w:object w:dxaOrig="400" w:dyaOrig="380" w14:anchorId="12C6016A">
          <v:shape id="_x0000_i1200" type="#_x0000_t75" style="width:21.75pt;height:14.25pt" o:ole="" fillcolor="window">
            <v:imagedata r:id="rId344" o:title=""/>
          </v:shape>
          <o:OLEObject Type="Embed" ProgID="Equation.3" ShapeID="_x0000_i1200" DrawAspect="Content" ObjectID="_1740050789" r:id="rId345"/>
        </w:object>
      </w:r>
      <w:r w:rsidRPr="00F85E4F">
        <w:rPr>
          <w:rFonts w:ascii="Times New Roman" w:eastAsia="Times New Roman" w:hAnsi="Times New Roman" w:cs="Times New Roman"/>
          <w:snapToGrid w:val="0"/>
          <w:sz w:val="28"/>
          <w:szCs w:val="28"/>
          <w:lang w:bidi="en-US"/>
        </w:rPr>
        <w:t xml:space="preserve"> до </w:t>
      </w:r>
      <w:r w:rsidRPr="00F85E4F">
        <w:rPr>
          <w:rFonts w:ascii="Times New Roman" w:eastAsia="Times New Roman" w:hAnsi="Times New Roman" w:cs="Times New Roman"/>
          <w:snapToGrid w:val="0"/>
          <w:sz w:val="28"/>
          <w:szCs w:val="28"/>
          <w:lang w:bidi="en-US"/>
        </w:rPr>
        <w:object w:dxaOrig="440" w:dyaOrig="380" w14:anchorId="5130FA40">
          <v:shape id="_x0000_i1201" type="#_x0000_t75" style="width:21.75pt;height:14.25pt" o:ole="" fillcolor="window">
            <v:imagedata r:id="rId346" o:title=""/>
          </v:shape>
          <o:OLEObject Type="Embed" ProgID="Equation.3" ShapeID="_x0000_i1201" DrawAspect="Content" ObjectID="_1740050790" r:id="rId347"/>
        </w:object>
      </w:r>
      <w:r w:rsidRPr="00F85E4F">
        <w:rPr>
          <w:rFonts w:ascii="Times New Roman" w:eastAsia="Times New Roman" w:hAnsi="Times New Roman" w:cs="Times New Roman"/>
          <w:snapToGrid w:val="0"/>
          <w:sz w:val="28"/>
          <w:szCs w:val="28"/>
          <w:lang w:bidi="en-US"/>
        </w:rPr>
        <w:t xml:space="preserve"> відповідно) при надкритичному і підкритичному режимах витікання повітря, які для зручності розрахунків замінюють одним рівнянням:</w:t>
      </w:r>
    </w:p>
    <w:p w14:paraId="395B130C" w14:textId="6664611F" w:rsidR="00F85E4F" w:rsidRPr="00F85E4F" w:rsidRDefault="00501B2E"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5240" w:dyaOrig="840" w14:anchorId="5EFD52AC">
          <v:shape id="_x0000_i1202" type="#_x0000_t75" style="width:258.75pt;height:43.5pt" o:ole="" fillcolor="window">
            <v:imagedata r:id="rId348" o:title=""/>
          </v:shape>
          <o:OLEObject Type="Embed" ProgID="Equation.3" ShapeID="_x0000_i1202" DrawAspect="Content" ObjectID="_1740050791" r:id="rId349"/>
        </w:object>
      </w:r>
      <w:r w:rsidR="00F85E4F" w:rsidRPr="00F85E4F">
        <w:rPr>
          <w:rFonts w:ascii="Times New Roman" w:eastAsia="Times New Roman" w:hAnsi="Times New Roman" w:cs="Times New Roman"/>
          <w:snapToGrid w:val="0"/>
          <w:sz w:val="28"/>
          <w:szCs w:val="28"/>
          <w:lang w:bidi="en-US"/>
        </w:rPr>
        <w:t>,                 (1.23)</w:t>
      </w:r>
    </w:p>
    <w:p w14:paraId="75F68DCB" w14:textId="77777777" w:rsidR="00F85E4F" w:rsidRPr="00F85E4F" w:rsidRDefault="00F85E4F" w:rsidP="00DE09C1">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snapToGrid w:val="0"/>
          <w:sz w:val="28"/>
          <w:szCs w:val="28"/>
          <w:lang w:bidi="en-US"/>
        </w:rPr>
        <w:object w:dxaOrig="1400" w:dyaOrig="380" w14:anchorId="37598021">
          <v:shape id="_x0000_i1203" type="#_x0000_t75" style="width:1in;height:14.25pt" o:ole="" fillcolor="window">
            <v:imagedata r:id="rId350" o:title=""/>
          </v:shape>
          <o:OLEObject Type="Embed" ProgID="Equation.3" ShapeID="_x0000_i1203" DrawAspect="Content" ObjectID="_1740050792" r:id="rId351"/>
        </w:object>
      </w:r>
      <w:r w:rsidRPr="00F85E4F">
        <w:rPr>
          <w:rFonts w:ascii="Times New Roman" w:eastAsia="Times New Roman" w:hAnsi="Times New Roman" w:cs="Times New Roman"/>
          <w:snapToGrid w:val="0"/>
          <w:sz w:val="28"/>
          <w:szCs w:val="28"/>
          <w:lang w:bidi="en-US"/>
        </w:rPr>
        <w:t xml:space="preserve"> — безрозмірний атмосферний тиск;   </w:t>
      </w:r>
      <w:r w:rsidRPr="00F85E4F">
        <w:rPr>
          <w:rFonts w:ascii="Times New Roman" w:eastAsia="Times New Roman" w:hAnsi="Times New Roman" w:cs="Times New Roman"/>
          <w:snapToGrid w:val="0"/>
          <w:sz w:val="28"/>
          <w:szCs w:val="28"/>
          <w:lang w:bidi="en-US"/>
        </w:rPr>
        <w:object w:dxaOrig="4239" w:dyaOrig="380" w14:anchorId="7F953E30">
          <v:shape id="_x0000_i1204" type="#_x0000_t75" style="width:208.5pt;height:14.25pt" o:ole="" fillcolor="window">
            <v:imagedata r:id="rId352" o:title=""/>
          </v:shape>
          <o:OLEObject Type="Embed" ProgID="Equation.3" ShapeID="_x0000_i1204" DrawAspect="Content" ObjectID="_1740050793" r:id="rId353"/>
        </w:object>
      </w:r>
      <w:r w:rsidRPr="00F85E4F">
        <w:rPr>
          <w:rFonts w:ascii="Times New Roman" w:eastAsia="Times New Roman" w:hAnsi="Times New Roman" w:cs="Times New Roman"/>
          <w:snapToGrid w:val="0"/>
          <w:sz w:val="28"/>
          <w:szCs w:val="28"/>
          <w:lang w:bidi="en-US"/>
        </w:rPr>
        <w:t xml:space="preserve"> — функція відношення тисків, що залежить від режиму витікання повітря. Для надкритичного режиму при </w:t>
      </w:r>
      <w:r w:rsidRPr="00F85E4F">
        <w:rPr>
          <w:rFonts w:ascii="Times New Roman" w:eastAsia="Times New Roman" w:hAnsi="Times New Roman" w:cs="Times New Roman"/>
          <w:snapToGrid w:val="0"/>
          <w:sz w:val="28"/>
          <w:szCs w:val="28"/>
          <w:lang w:bidi="en-US"/>
        </w:rPr>
        <w:object w:dxaOrig="1380" w:dyaOrig="380" w14:anchorId="1B7FAD3A">
          <v:shape id="_x0000_i1205" type="#_x0000_t75" style="width:1in;height:14.25pt" o:ole="" fillcolor="window">
            <v:imagedata r:id="rId354" o:title=""/>
          </v:shape>
          <o:OLEObject Type="Embed" ProgID="Equation.3" ShapeID="_x0000_i1205" DrawAspect="Content" ObjectID="_1740050794" r:id="rId355"/>
        </w:object>
      </w:r>
      <w:r w:rsidRPr="00F85E4F">
        <w:rPr>
          <w:rFonts w:ascii="Times New Roman" w:eastAsia="Times New Roman" w:hAnsi="Times New Roman" w:cs="Times New Roman"/>
          <w:snapToGrid w:val="0"/>
          <w:sz w:val="28"/>
          <w:szCs w:val="28"/>
          <w:lang w:bidi="en-US"/>
        </w:rPr>
        <w:t xml:space="preserve"> функція </w:t>
      </w:r>
      <w:r w:rsidRPr="00F85E4F">
        <w:rPr>
          <w:rFonts w:ascii="Times New Roman" w:eastAsia="Times New Roman" w:hAnsi="Times New Roman" w:cs="Times New Roman"/>
          <w:snapToGrid w:val="0"/>
          <w:sz w:val="28"/>
          <w:szCs w:val="28"/>
          <w:lang w:bidi="en-US"/>
        </w:rPr>
        <w:object w:dxaOrig="2020" w:dyaOrig="440" w14:anchorId="0C25523B">
          <v:shape id="_x0000_i1206" type="#_x0000_t75" style="width:100.5pt;height:21.75pt" o:ole="" fillcolor="window">
            <v:imagedata r:id="rId356" o:title=""/>
          </v:shape>
          <o:OLEObject Type="Embed" ProgID="Equation.3" ShapeID="_x0000_i1206" DrawAspect="Content" ObjectID="_1740050795" r:id="rId357"/>
        </w:object>
      </w:r>
      <w:r w:rsidRPr="00F85E4F">
        <w:rPr>
          <w:rFonts w:ascii="Times New Roman" w:eastAsia="Times New Roman" w:hAnsi="Times New Roman" w:cs="Times New Roman"/>
          <w:snapToGrid w:val="0"/>
          <w:sz w:val="28"/>
          <w:szCs w:val="28"/>
          <w:lang w:bidi="en-US"/>
        </w:rPr>
        <w:t xml:space="preserve">. При </w:t>
      </w:r>
      <w:r w:rsidRPr="00F85E4F">
        <w:rPr>
          <w:rFonts w:ascii="Times New Roman" w:eastAsia="Times New Roman" w:hAnsi="Times New Roman" w:cs="Times New Roman"/>
          <w:snapToGrid w:val="0"/>
          <w:sz w:val="28"/>
          <w:szCs w:val="28"/>
          <w:lang w:bidi="en-US"/>
        </w:rPr>
        <w:object w:dxaOrig="1260" w:dyaOrig="380" w14:anchorId="0ED051D7">
          <v:shape id="_x0000_i1207" type="#_x0000_t75" style="width:64.5pt;height:14.25pt" o:ole="" fillcolor="window">
            <v:imagedata r:id="rId358" o:title=""/>
          </v:shape>
          <o:OLEObject Type="Embed" ProgID="Equation.3" ShapeID="_x0000_i1207" DrawAspect="Content" ObjectID="_1740050796" r:id="rId359"/>
        </w:object>
      </w:r>
      <w:r w:rsidRPr="00F85E4F">
        <w:rPr>
          <w:rFonts w:ascii="Times New Roman" w:eastAsia="Times New Roman" w:hAnsi="Times New Roman" w:cs="Times New Roman"/>
          <w:snapToGrid w:val="0"/>
          <w:sz w:val="28"/>
          <w:szCs w:val="28"/>
          <w:lang w:bidi="en-US"/>
        </w:rPr>
        <w:t>, тобто для підкритичного режиму,</w:t>
      </w:r>
    </w:p>
    <w:p w14:paraId="0EAAAE2B"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5760" w:dyaOrig="920" w14:anchorId="68E0659E">
          <v:shape id="_x0000_i1208" type="#_x0000_t75" style="width:4in;height:43.5pt" o:ole="" fillcolor="window">
            <v:imagedata r:id="rId360" o:title=""/>
          </v:shape>
          <o:OLEObject Type="Embed" ProgID="Equation.3" ShapeID="_x0000_i1208" DrawAspect="Content" ObjectID="_1740050797" r:id="rId361"/>
        </w:object>
      </w:r>
    </w:p>
    <w:p w14:paraId="44E86031" w14:textId="77777777" w:rsidR="00F85E4F" w:rsidRDefault="00F85E4F" w:rsidP="00501B2E">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В останньому випадку значення функції знаходиться чисельним інтегруванням. При інженерних розрахунках функцію </w:t>
      </w:r>
      <w:r w:rsidRPr="00F85E4F">
        <w:rPr>
          <w:rFonts w:ascii="Times New Roman" w:eastAsia="Times New Roman" w:hAnsi="Times New Roman" w:cs="Times New Roman"/>
          <w:snapToGrid w:val="0"/>
          <w:sz w:val="28"/>
          <w:szCs w:val="28"/>
          <w:lang w:bidi="en-US"/>
        </w:rPr>
        <w:object w:dxaOrig="780" w:dyaOrig="340" w14:anchorId="03A7474D">
          <v:shape id="_x0000_i1209" type="#_x0000_t75" style="width:36pt;height:14.25pt" o:ole="" fillcolor="window">
            <v:imagedata r:id="rId362" o:title=""/>
          </v:shape>
          <o:OLEObject Type="Embed" ProgID="Equation.3" ShapeID="_x0000_i1209" DrawAspect="Content" ObjectID="_1740050798" r:id="rId363"/>
        </w:object>
      </w:r>
      <w:r w:rsidRPr="00F85E4F">
        <w:rPr>
          <w:rFonts w:ascii="Times New Roman" w:eastAsia="Times New Roman" w:hAnsi="Times New Roman" w:cs="Times New Roman"/>
          <w:snapToGrid w:val="0"/>
          <w:sz w:val="28"/>
          <w:szCs w:val="28"/>
          <w:lang w:bidi="en-US"/>
        </w:rPr>
        <w:t xml:space="preserve"> беруть із графіка (рис. 1.11) або із таблиць.</w:t>
      </w:r>
    </w:p>
    <w:p w14:paraId="7FE0C1A8" w14:textId="77777777" w:rsidR="00E56679" w:rsidRPr="00F85E4F" w:rsidRDefault="00E56679" w:rsidP="00501B2E">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57C2D8E0" w14:textId="45EDFAFC" w:rsidR="00F85E4F" w:rsidRPr="00F85E4F" w:rsidRDefault="00574343" w:rsidP="00F85E4F">
      <w:pPr>
        <w:spacing w:before="240" w:after="60" w:line="240" w:lineRule="auto"/>
        <w:jc w:val="center"/>
        <w:outlineLvl w:val="4"/>
        <w:rPr>
          <w:rFonts w:ascii="Times New Roman" w:eastAsiaTheme="minorEastAsia" w:hAnsi="Times New Roman" w:cs="Times New Roman"/>
          <w:b/>
          <w:bCs/>
          <w:i/>
          <w:iCs/>
          <w:sz w:val="28"/>
          <w:szCs w:val="28"/>
          <w:lang w:bidi="en-US"/>
        </w:rPr>
      </w:pPr>
      <w:r>
        <w:rPr>
          <w:rFonts w:ascii="Times New Roman" w:eastAsiaTheme="minorEastAsia" w:hAnsi="Times New Roman" w:cs="Times New Roman"/>
          <w:b/>
          <w:bCs/>
          <w:i/>
          <w:iCs/>
          <w:sz w:val="28"/>
          <w:szCs w:val="28"/>
          <w:lang w:bidi="en-US"/>
        </w:rPr>
        <w:t>5.</w:t>
      </w:r>
      <w:r w:rsidR="00F85E4F" w:rsidRPr="00F85E4F">
        <w:rPr>
          <w:rFonts w:ascii="Times New Roman" w:eastAsiaTheme="minorEastAsia" w:hAnsi="Times New Roman" w:cs="Times New Roman"/>
          <w:b/>
          <w:bCs/>
          <w:i/>
          <w:iCs/>
          <w:sz w:val="28"/>
          <w:szCs w:val="28"/>
          <w:lang w:bidi="en-US"/>
        </w:rPr>
        <w:t>3.  Коефіцієнт приведення розподілених об’ємів до зосереджених.</w:t>
      </w:r>
    </w:p>
    <w:p w14:paraId="6906F233" w14:textId="777777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4A866CC9" w14:textId="77777777" w:rsidR="00F85E4F" w:rsidRDefault="00F85E4F" w:rsidP="00E56679">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У рівняння (1.22) і (1.23) входять розрахункові об'єми пневмокамер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p</w:t>
      </w:r>
      <w:r w:rsidRPr="00F85E4F">
        <w:rPr>
          <w:rFonts w:ascii="Times New Roman" w:eastAsia="Times New Roman" w:hAnsi="Times New Roman" w:cs="Times New Roman"/>
          <w:snapToGrid w:val="0"/>
          <w:sz w:val="28"/>
          <w:szCs w:val="28"/>
          <w:lang w:bidi="en-US"/>
        </w:rPr>
        <w:t xml:space="preserve">,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вр</w:t>
      </w:r>
      <w:r w:rsidRPr="00F85E4F">
        <w:rPr>
          <w:rFonts w:ascii="Times New Roman" w:eastAsia="Times New Roman" w:hAnsi="Times New Roman" w:cs="Times New Roman"/>
          <w:i/>
          <w:snapToGrid w:val="0"/>
          <w:sz w:val="28"/>
          <w:szCs w:val="28"/>
          <w:lang w:bidi="en-US"/>
        </w:rPr>
        <w:t>.</w:t>
      </w:r>
      <w:r w:rsidRPr="00F85E4F">
        <w:rPr>
          <w:rFonts w:ascii="Times New Roman" w:eastAsia="Times New Roman" w:hAnsi="Times New Roman" w:cs="Times New Roman"/>
          <w:snapToGrid w:val="0"/>
          <w:sz w:val="28"/>
          <w:szCs w:val="28"/>
          <w:lang w:bidi="en-US"/>
        </w:rPr>
        <w:t xml:space="preserve"> Дійсний об'єм, що на</w:t>
      </w:r>
      <w:r w:rsidRPr="00F85E4F">
        <w:rPr>
          <w:rFonts w:ascii="Times New Roman" w:eastAsia="Times New Roman" w:hAnsi="Times New Roman" w:cs="Times New Roman"/>
          <w:snapToGrid w:val="0"/>
          <w:sz w:val="28"/>
          <w:szCs w:val="28"/>
          <w:lang w:bidi="en-US"/>
        </w:rPr>
        <w:softHyphen/>
        <w:t>повнюється або спорожнюється через розподільник (рис. 1.10), являє собою суму внутрішніх об'ємів пневмокамери і трубопроводу, який сполучає пневмокамеру з розподільником. На відміну від зосе</w:t>
      </w:r>
      <w:r w:rsidRPr="00F85E4F">
        <w:rPr>
          <w:rFonts w:ascii="Times New Roman" w:eastAsia="Times New Roman" w:hAnsi="Times New Roman" w:cs="Times New Roman"/>
          <w:snapToGrid w:val="0"/>
          <w:sz w:val="28"/>
          <w:szCs w:val="28"/>
          <w:lang w:bidi="en-US"/>
        </w:rPr>
        <w:softHyphen/>
        <w:t>редженого об'єму камери внутрішній об'єм трубопроводу рівномірно розподілений по його довжині. Виявляється, що умови наповнення (спорожнення) зосереджених і розподілених об'ємів відрізняються і не еквівалентні за затратами часу і енергії. Так, частки повітря, що наповнюють порожнину пневмокамери, при своєму рухові повинні пройти весь шлях по лінії підводу, долаючи повний гідравлічний опір цієї лінії. В той же час повітряні частки, що наповнюють трубопро</w:t>
      </w:r>
      <w:r w:rsidRPr="00F85E4F">
        <w:rPr>
          <w:rFonts w:ascii="Times New Roman" w:eastAsia="Times New Roman" w:hAnsi="Times New Roman" w:cs="Times New Roman"/>
          <w:snapToGrid w:val="0"/>
          <w:sz w:val="28"/>
          <w:szCs w:val="28"/>
          <w:lang w:bidi="en-US"/>
        </w:rPr>
        <w:softHyphen/>
        <w:t>від на ділянці від розподільника до пневмокамери, при своєму рухові долають тільки частину гідравлічного опору пневмолінії і тим меншу, чим ближче до розподільника вони опиняться. Тож очевидно, що об'єм, розподілений по довжині лінії підводу, наповниться швидше і з мен</w:t>
      </w:r>
      <w:r w:rsidRPr="00F85E4F">
        <w:rPr>
          <w:rFonts w:ascii="Times New Roman" w:eastAsia="Times New Roman" w:hAnsi="Times New Roman" w:cs="Times New Roman"/>
          <w:snapToGrid w:val="0"/>
          <w:sz w:val="28"/>
          <w:szCs w:val="28"/>
          <w:lang w:bidi="en-US"/>
        </w:rPr>
        <w:softHyphen/>
        <w:t xml:space="preserve">шими витратами енергії, ніж рівний за величиною зосереджений об'єм пневмокамери, розташованої в кінці цієї лінії. Аналогічний висновок можна зробити і для процесу спорожнення. </w:t>
      </w:r>
      <w:r w:rsidRPr="00F85E4F">
        <w:rPr>
          <w:rFonts w:ascii="Times New Roman" w:eastAsia="Times New Roman" w:hAnsi="Times New Roman" w:cs="Times New Roman"/>
          <w:snapToGrid w:val="0"/>
          <w:sz w:val="28"/>
          <w:szCs w:val="28"/>
          <w:lang w:bidi="en-US"/>
        </w:rPr>
        <w:lastRenderedPageBreak/>
        <w:t xml:space="preserve">Тому розрахункові об'єми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p</w: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вр</w:t>
      </w:r>
      <w:r w:rsidRPr="00F85E4F">
        <w:rPr>
          <w:rFonts w:ascii="Times New Roman" w:eastAsia="Times New Roman" w:hAnsi="Times New Roman" w:cs="Times New Roman"/>
          <w:snapToGrid w:val="0"/>
          <w:sz w:val="28"/>
          <w:szCs w:val="28"/>
          <w:lang w:bidi="en-US"/>
        </w:rPr>
        <w:t xml:space="preserve"> в рівняннях (1.22) і (1.23) враховують повністю зо</w:t>
      </w:r>
      <w:r w:rsidRPr="00F85E4F">
        <w:rPr>
          <w:rFonts w:ascii="Times New Roman" w:eastAsia="Times New Roman" w:hAnsi="Times New Roman" w:cs="Times New Roman"/>
          <w:snapToGrid w:val="0"/>
          <w:sz w:val="28"/>
          <w:szCs w:val="28"/>
          <w:lang w:bidi="en-US"/>
        </w:rPr>
        <w:softHyphen/>
        <w:t>середжений об'єм пневмокамери і тільки частину об'єму трубопро</w:t>
      </w:r>
      <w:r w:rsidRPr="00F85E4F">
        <w:rPr>
          <w:rFonts w:ascii="Times New Roman" w:eastAsia="Times New Roman" w:hAnsi="Times New Roman" w:cs="Times New Roman"/>
          <w:snapToGrid w:val="0"/>
          <w:sz w:val="28"/>
          <w:szCs w:val="28"/>
          <w:lang w:bidi="en-US"/>
        </w:rPr>
        <w:softHyphen/>
        <w:t>воду:</w:t>
      </w:r>
    </w:p>
    <w:p w14:paraId="3CCF312F" w14:textId="77777777" w:rsidR="00E56679" w:rsidRPr="00F85E4F" w:rsidRDefault="00E56679" w:rsidP="00E56679">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22084831"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3879" w:dyaOrig="420" w14:anchorId="436713D6">
          <v:shape id="_x0000_i1210" type="#_x0000_t75" style="width:194.25pt;height:21.75pt" o:ole="" fillcolor="window">
            <v:imagedata r:id="rId364" o:title=""/>
          </v:shape>
          <o:OLEObject Type="Embed" ProgID="Equation.3" ShapeID="_x0000_i1210" DrawAspect="Content" ObjectID="_1740050799" r:id="rId365"/>
        </w:object>
      </w:r>
    </w:p>
    <w:p w14:paraId="32C64C3B" w14:textId="77777777" w:rsidR="00F85E4F" w:rsidRPr="00F85E4F" w:rsidRDefault="00F85E4F" w:rsidP="00E56679">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 xml:space="preserve">— внутрішній об'єм трубопроводу, що з'єднує пневмокамеру з розподільником;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 xml:space="preserve">V </w:t>
      </w:r>
      <w:r w:rsidRPr="00F85E4F">
        <w:rPr>
          <w:rFonts w:ascii="Times New Roman" w:eastAsia="Times New Roman" w:hAnsi="Times New Roman" w:cs="Times New Roman"/>
          <w:snapToGrid w:val="0"/>
          <w:sz w:val="28"/>
          <w:szCs w:val="28"/>
          <w:lang w:bidi="en-US"/>
        </w:rPr>
        <w:t xml:space="preserve">та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Vв</w:t>
      </w:r>
      <w:r w:rsidRPr="00F85E4F">
        <w:rPr>
          <w:rFonts w:ascii="Times New Roman" w:eastAsia="Times New Roman" w:hAnsi="Times New Roman" w:cs="Times New Roman"/>
          <w:snapToGrid w:val="0"/>
          <w:sz w:val="28"/>
          <w:szCs w:val="28"/>
          <w:lang w:bidi="en-US"/>
        </w:rPr>
        <w:t xml:space="preserve"> — коефіцієнти приведення розподіленого об'єму до зосередженого для процесів наповнення та спорожнення відповідно. Коефіцієнти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w:t>
      </w:r>
      <w:r w:rsidRPr="00F85E4F">
        <w:rPr>
          <w:rFonts w:ascii="Times New Roman" w:eastAsia="Times New Roman" w:hAnsi="Times New Roman" w:cs="Times New Roman"/>
          <w:snapToGrid w:val="0"/>
          <w:sz w:val="28"/>
          <w:szCs w:val="28"/>
          <w:lang w:bidi="en-US"/>
        </w:rPr>
        <w:t xml:space="preserve"> i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Vв</w:t>
      </w:r>
      <w:r w:rsidRPr="00F85E4F">
        <w:rPr>
          <w:rFonts w:ascii="Times New Roman" w:eastAsia="Times New Roman" w:hAnsi="Times New Roman" w:cs="Times New Roman"/>
          <w:snapToGrid w:val="0"/>
          <w:sz w:val="28"/>
          <w:szCs w:val="28"/>
          <w:lang w:bidi="en-US"/>
        </w:rPr>
        <w:t xml:space="preserve"> завжди менші від одиниці і добут</w:t>
      </w:r>
      <w:r w:rsidRPr="00F85E4F">
        <w:rPr>
          <w:rFonts w:ascii="Times New Roman" w:eastAsia="Times New Roman" w:hAnsi="Times New Roman" w:cs="Times New Roman"/>
          <w:snapToGrid w:val="0"/>
          <w:sz w:val="28"/>
          <w:szCs w:val="28"/>
          <w:lang w:bidi="en-US"/>
        </w:rPr>
        <w:softHyphen/>
        <w:t xml:space="preserve">ки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 xml:space="preserve">Vт </w:t>
      </w:r>
      <w:r w:rsidRPr="00F85E4F">
        <w:rPr>
          <w:rFonts w:ascii="Times New Roman" w:eastAsia="Times New Roman" w:hAnsi="Times New Roman" w:cs="Times New Roman"/>
          <w:snapToGrid w:val="0"/>
          <w:sz w:val="28"/>
          <w:szCs w:val="28"/>
          <w:lang w:bidi="en-US"/>
        </w:rPr>
        <w:t xml:space="preserve"> та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Vв</w:t>
      </w:r>
      <w:r w:rsidRPr="00F85E4F">
        <w:rPr>
          <w:rFonts w:ascii="Times New Roman" w:eastAsia="Times New Roman" w:hAnsi="Times New Roman" w:cs="Times New Roman"/>
          <w:i/>
          <w:snapToGrid w:val="0"/>
          <w:sz w:val="28"/>
          <w:szCs w:val="28"/>
          <w:lang w:bidi="en-US"/>
        </w:rPr>
        <w:t xml:space="preserve"> </w:t>
      </w:r>
      <w:r w:rsidRPr="00F85E4F">
        <w:rPr>
          <w:rFonts w:ascii="Times New Roman" w:eastAsia="Times New Roman" w:hAnsi="Times New Roman" w:cs="Times New Roman"/>
          <w:snapToGrid w:val="0"/>
          <w:sz w:val="28"/>
          <w:szCs w:val="28"/>
          <w:lang w:bidi="en-US"/>
        </w:rPr>
        <w:t>на</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 xml:space="preserve"> являють собою приведені об'єми трубопроводу, що завжди менші від їхніх фактичних значень.</w:t>
      </w:r>
    </w:p>
    <w:p w14:paraId="7C673165" w14:textId="77777777" w:rsidR="00F85E4F" w:rsidRPr="00F85E4F" w:rsidRDefault="00F85E4F" w:rsidP="00E56679">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Розглянемо методику знаходження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w:t>
      </w:r>
      <w:r w:rsidRPr="00F85E4F">
        <w:rPr>
          <w:rFonts w:ascii="Times New Roman" w:eastAsia="Times New Roman" w:hAnsi="Times New Roman" w:cs="Times New Roman"/>
          <w:snapToGrid w:val="0"/>
          <w:sz w:val="28"/>
          <w:szCs w:val="28"/>
          <w:lang w:bidi="en-US"/>
        </w:rPr>
        <w:t xml:space="preserve"> при наповненні пневмока</w:t>
      </w:r>
      <w:r w:rsidRPr="00F85E4F">
        <w:rPr>
          <w:rFonts w:ascii="Times New Roman" w:eastAsia="Times New Roman" w:hAnsi="Times New Roman" w:cs="Times New Roman"/>
          <w:snapToGrid w:val="0"/>
          <w:sz w:val="28"/>
          <w:szCs w:val="28"/>
          <w:lang w:bidi="en-US"/>
        </w:rPr>
        <w:softHyphen/>
        <w:t xml:space="preserve">мери через трубопровід з фактичним об'ємом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 xml:space="preserve"> і ефективною площею перерізу лінії підводу fe. Час наповнення розподіленого об'єму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 xml:space="preserve"> можна знайти за рівнянням (1.22) двома шляхами: 1) підставляючи в рівняння приведене значення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 що являє собою фіктивний зосе</w:t>
      </w:r>
      <w:r w:rsidRPr="00F85E4F">
        <w:rPr>
          <w:rFonts w:ascii="Times New Roman" w:eastAsia="Times New Roman" w:hAnsi="Times New Roman" w:cs="Times New Roman"/>
          <w:snapToGrid w:val="0"/>
          <w:sz w:val="28"/>
          <w:szCs w:val="28"/>
          <w:lang w:bidi="en-US"/>
        </w:rPr>
        <w:softHyphen/>
        <w:t>реджений об'єм, яким умовно замінюється об'єм фактичний, розподі</w:t>
      </w:r>
      <w:r w:rsidRPr="00F85E4F">
        <w:rPr>
          <w:rFonts w:ascii="Times New Roman" w:eastAsia="Times New Roman" w:hAnsi="Times New Roman" w:cs="Times New Roman"/>
          <w:snapToGrid w:val="0"/>
          <w:sz w:val="28"/>
          <w:szCs w:val="28"/>
          <w:lang w:bidi="en-US"/>
        </w:rPr>
        <w:softHyphen/>
        <w:t>лений по довжині трубопроводу, і враховуючи ефективну площу fe всієї лінії підводу; 2) підставляючи в рівняння (1.22) фактичне зна</w:t>
      </w:r>
      <w:r w:rsidRPr="00F85E4F">
        <w:rPr>
          <w:rFonts w:ascii="Times New Roman" w:eastAsia="Times New Roman" w:hAnsi="Times New Roman" w:cs="Times New Roman"/>
          <w:snapToGrid w:val="0"/>
          <w:sz w:val="28"/>
          <w:szCs w:val="28"/>
          <w:lang w:bidi="en-US"/>
        </w:rPr>
        <w:softHyphen/>
        <w:t xml:space="preserve">чення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 вважаючи його умовно зосередженим об'ємом, розміщеним посередині наповнюваної ділянки трубопроводу, і враховуючи ефек</w:t>
      </w:r>
      <w:r w:rsidRPr="00F85E4F">
        <w:rPr>
          <w:rFonts w:ascii="Times New Roman" w:eastAsia="Times New Roman" w:hAnsi="Times New Roman" w:cs="Times New Roman"/>
          <w:snapToGrid w:val="0"/>
          <w:sz w:val="28"/>
          <w:szCs w:val="28"/>
          <w:lang w:bidi="en-US"/>
        </w:rPr>
        <w:softHyphen/>
        <w:t xml:space="preserve">тивну площу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w:t>
      </w:r>
      <w:r w:rsidRPr="00F85E4F">
        <w:rPr>
          <w:rFonts w:ascii="Times New Roman" w:eastAsia="Times New Roman" w:hAnsi="Times New Roman" w:cs="Times New Roman"/>
          <w:snapToGrid w:val="0"/>
          <w:sz w:val="28"/>
          <w:szCs w:val="28"/>
          <w:lang w:bidi="en-US"/>
        </w:rPr>
        <w:t xml:space="preserve"> лінії підводу від її початку до місця умовного розміщен</w:t>
      </w:r>
      <w:r w:rsidRPr="00F85E4F">
        <w:rPr>
          <w:rFonts w:ascii="Times New Roman" w:eastAsia="Times New Roman" w:hAnsi="Times New Roman" w:cs="Times New Roman"/>
          <w:snapToGrid w:val="0"/>
          <w:sz w:val="28"/>
          <w:szCs w:val="28"/>
          <w:lang w:bidi="en-US"/>
        </w:rPr>
        <w:softHyphen/>
        <w:t xml:space="preserve">ня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w:t>
      </w:r>
    </w:p>
    <w:p w14:paraId="1DDEF837" w14:textId="77777777" w:rsidR="00F85E4F" w:rsidRPr="00F85E4F" w:rsidRDefault="00F85E4F" w:rsidP="00E56679">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Другий варіант визначення часу наповнення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i/>
          <w:snapToGrid w:val="0"/>
          <w:sz w:val="28"/>
          <w:szCs w:val="28"/>
          <w:vertAlign w:val="subscript"/>
          <w:lang w:bidi="en-US"/>
        </w:rPr>
        <w:t>т</w:t>
      </w:r>
      <w:r w:rsidRPr="00F85E4F">
        <w:rPr>
          <w:rFonts w:ascii="Times New Roman" w:eastAsia="Times New Roman" w:hAnsi="Times New Roman" w:cs="Times New Roman"/>
          <w:snapToGrid w:val="0"/>
          <w:sz w:val="28"/>
          <w:szCs w:val="28"/>
          <w:lang w:bidi="en-US"/>
        </w:rPr>
        <w:t xml:space="preserve"> базується на лінійній залежності гідравлічного опору трубопроводу від його дов</w:t>
      </w:r>
      <w:r w:rsidRPr="00F85E4F">
        <w:rPr>
          <w:rFonts w:ascii="Times New Roman" w:eastAsia="Times New Roman" w:hAnsi="Times New Roman" w:cs="Times New Roman"/>
          <w:snapToGrid w:val="0"/>
          <w:sz w:val="28"/>
          <w:szCs w:val="28"/>
          <w:lang w:bidi="en-US"/>
        </w:rPr>
        <w:softHyphen/>
        <w:t>жини і враховує те що повітря, яке заповнює порожнину трубо</w:t>
      </w:r>
      <w:r w:rsidRPr="00F85E4F">
        <w:rPr>
          <w:rFonts w:ascii="Times New Roman" w:eastAsia="Times New Roman" w:hAnsi="Times New Roman" w:cs="Times New Roman"/>
          <w:snapToGrid w:val="0"/>
          <w:sz w:val="28"/>
          <w:szCs w:val="28"/>
          <w:lang w:bidi="en-US"/>
        </w:rPr>
        <w:softHyphen/>
        <w:t>проводу, при своєму русі долає гідравлічний опір лінії підводу до наповнюваної ділянки трубопроводу і половину гідравлічного опору самої ділянки. Оскільки час наповнення в обох варіантах роз</w:t>
      </w:r>
      <w:r w:rsidRPr="00F85E4F">
        <w:rPr>
          <w:rFonts w:ascii="Times New Roman" w:eastAsia="Times New Roman" w:hAnsi="Times New Roman" w:cs="Times New Roman"/>
          <w:snapToGrid w:val="0"/>
          <w:sz w:val="28"/>
          <w:szCs w:val="28"/>
          <w:lang w:bidi="en-US"/>
        </w:rPr>
        <w:softHyphen/>
        <w:t xml:space="preserve">рахунків повинен бути однаковий, то </w:t>
      </w:r>
      <w:r w:rsidRPr="00F85E4F">
        <w:rPr>
          <w:rFonts w:ascii="Times New Roman" w:eastAsia="Times New Roman" w:hAnsi="Times New Roman" w:cs="Times New Roman"/>
          <w:snapToGrid w:val="0"/>
          <w:sz w:val="28"/>
          <w:szCs w:val="28"/>
          <w:lang w:bidi="en-US"/>
        </w:rPr>
        <w:object w:dxaOrig="1960" w:dyaOrig="380" w14:anchorId="6470E1CA">
          <v:shape id="_x0000_i1211" type="#_x0000_t75" style="width:100.5pt;height:14.25pt" o:ole="" fillcolor="window">
            <v:imagedata r:id="rId366" o:title=""/>
          </v:shape>
          <o:OLEObject Type="Embed" ProgID="Equation.3" ShapeID="_x0000_i1211" DrawAspect="Content" ObjectID="_1740050800" r:id="rId367"/>
        </w:object>
      </w:r>
      <w:r w:rsidRPr="00F85E4F">
        <w:rPr>
          <w:rFonts w:ascii="Times New Roman" w:eastAsia="Times New Roman" w:hAnsi="Times New Roman" w:cs="Times New Roman"/>
          <w:snapToGrid w:val="0"/>
          <w:sz w:val="28"/>
          <w:szCs w:val="28"/>
          <w:lang w:bidi="en-US"/>
        </w:rPr>
        <w:t>, звідки</w:t>
      </w:r>
    </w:p>
    <w:p w14:paraId="0DE507A9" w14:textId="4D106316" w:rsidR="00F85E4F" w:rsidRDefault="00091018"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86390D">
        <w:rPr>
          <w:rFonts w:ascii="Times New Roman" w:eastAsia="Times New Roman" w:hAnsi="Times New Roman" w:cs="Times New Roman"/>
          <w:snapToGrid w:val="0"/>
          <w:sz w:val="28"/>
          <w:szCs w:val="28"/>
          <w:lang w:val="ru-RU" w:bidi="en-US"/>
        </w:rPr>
        <w:t xml:space="preserve">           </w:t>
      </w:r>
      <w:r w:rsidR="00F85E4F" w:rsidRPr="00F85E4F">
        <w:rPr>
          <w:rFonts w:ascii="Times New Roman" w:eastAsia="Times New Roman" w:hAnsi="Times New Roman" w:cs="Times New Roman"/>
          <w:snapToGrid w:val="0"/>
          <w:sz w:val="28"/>
          <w:szCs w:val="28"/>
          <w:lang w:bidi="en-US"/>
        </w:rPr>
        <w:object w:dxaOrig="1040" w:dyaOrig="780" w14:anchorId="5992F58C">
          <v:shape id="_x0000_i1212" type="#_x0000_t75" style="width:50.25pt;height:36pt" o:ole="" fillcolor="window">
            <v:imagedata r:id="rId368" o:title=""/>
          </v:shape>
          <o:OLEObject Type="Embed" ProgID="Equation.3" ShapeID="_x0000_i1212" DrawAspect="Content" ObjectID="_1740050801" r:id="rId369"/>
        </w:object>
      </w:r>
      <w:r w:rsidR="00F85E4F" w:rsidRPr="00F85E4F">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ab/>
      </w:r>
      <w:r w:rsidR="00F85E4F" w:rsidRPr="00F85E4F">
        <w:rPr>
          <w:rFonts w:ascii="Times New Roman" w:eastAsia="Times New Roman" w:hAnsi="Times New Roman" w:cs="Times New Roman"/>
          <w:snapToGrid w:val="0"/>
          <w:sz w:val="28"/>
          <w:szCs w:val="28"/>
          <w:lang w:bidi="en-US"/>
        </w:rPr>
        <w:tab/>
        <w:t xml:space="preserve">           </w:t>
      </w:r>
      <w:r w:rsidRPr="0086390D">
        <w:rPr>
          <w:rFonts w:ascii="Times New Roman" w:eastAsia="Times New Roman" w:hAnsi="Times New Roman" w:cs="Times New Roman"/>
          <w:snapToGrid w:val="0"/>
          <w:sz w:val="28"/>
          <w:szCs w:val="28"/>
          <w:lang w:val="ru-RU" w:bidi="en-US"/>
        </w:rPr>
        <w:t xml:space="preserve">       </w:t>
      </w:r>
      <w:r w:rsidR="00F85E4F" w:rsidRPr="00F85E4F">
        <w:rPr>
          <w:rFonts w:ascii="Times New Roman" w:eastAsia="Times New Roman" w:hAnsi="Times New Roman" w:cs="Times New Roman"/>
          <w:snapToGrid w:val="0"/>
          <w:sz w:val="28"/>
          <w:szCs w:val="28"/>
          <w:lang w:bidi="en-US"/>
        </w:rPr>
        <w:t xml:space="preserve"> (1.24)</w:t>
      </w:r>
    </w:p>
    <w:p w14:paraId="739EA207" w14:textId="77777777" w:rsidR="00E56679" w:rsidRDefault="00E56679"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p>
    <w:p w14:paraId="27BACB19" w14:textId="77777777" w:rsidR="00E56679" w:rsidRDefault="00E56679"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p>
    <w:p w14:paraId="1DF9411C" w14:textId="77777777" w:rsidR="00091018" w:rsidRDefault="00091018"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p>
    <w:p w14:paraId="2663A248" w14:textId="73CC9C2D" w:rsidR="00F85E4F" w:rsidRPr="00F85E4F" w:rsidRDefault="00F85E4F" w:rsidP="00F85E4F">
      <w:pPr>
        <w:spacing w:before="240" w:after="60" w:line="240" w:lineRule="auto"/>
        <w:jc w:val="center"/>
        <w:outlineLvl w:val="4"/>
        <w:rPr>
          <w:rFonts w:ascii="Times New Roman" w:eastAsiaTheme="minorEastAsia" w:hAnsi="Times New Roman" w:cs="Times New Roman"/>
          <w:b/>
          <w:bCs/>
          <w:i/>
          <w:iCs/>
          <w:sz w:val="28"/>
          <w:szCs w:val="28"/>
          <w:lang w:bidi="en-US"/>
        </w:rPr>
      </w:pPr>
      <w:r w:rsidRPr="00F85E4F">
        <w:rPr>
          <w:rFonts w:ascii="Times New Roman" w:eastAsiaTheme="minorEastAsia" w:hAnsi="Times New Roman" w:cs="Times New Roman"/>
          <w:b/>
          <w:bCs/>
          <w:i/>
          <w:iCs/>
          <w:sz w:val="28"/>
          <w:szCs w:val="28"/>
          <w:lang w:bidi="en-US"/>
        </w:rPr>
        <w:t>4. Розрахунковий приведений об'єм складного трубопроводу</w:t>
      </w:r>
    </w:p>
    <w:p w14:paraId="57556D5C" w14:textId="34234870"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p>
    <w:p w14:paraId="03514E06" w14:textId="1219C6AD" w:rsidR="00F85E4F" w:rsidRPr="00F85E4F" w:rsidRDefault="00F85E4F" w:rsidP="00B524E2">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Коефіцієнт приведення </w:t>
      </w:r>
      <w:r w:rsidRPr="00F85E4F">
        <w:rPr>
          <w:rFonts w:ascii="Times New Roman" w:eastAsia="Times New Roman" w:hAnsi="Times New Roman" w:cs="Times New Roman"/>
          <w:i/>
          <w:snapToGrid w:val="0"/>
          <w:sz w:val="28"/>
          <w:szCs w:val="28"/>
          <w:lang w:val="en-US" w:bidi="en-US"/>
        </w:rPr>
        <w:t>k</w:t>
      </w:r>
      <w:r w:rsidRPr="00F85E4F">
        <w:rPr>
          <w:rFonts w:ascii="Times New Roman" w:eastAsia="Times New Roman" w:hAnsi="Times New Roman" w:cs="Times New Roman"/>
          <w:i/>
          <w:snapToGrid w:val="0"/>
          <w:sz w:val="28"/>
          <w:szCs w:val="28"/>
          <w:vertAlign w:val="subscript"/>
          <w:lang w:val="en-US" w:bidi="en-US"/>
        </w:rPr>
        <w:t>v</w:t>
      </w:r>
      <w:r w:rsidRPr="00F85E4F">
        <w:rPr>
          <w:rFonts w:ascii="Times New Roman" w:eastAsia="Times New Roman" w:hAnsi="Times New Roman" w:cs="Times New Roman"/>
          <w:snapToGrid w:val="0"/>
          <w:sz w:val="28"/>
          <w:szCs w:val="28"/>
          <w:lang w:bidi="en-US"/>
        </w:rPr>
        <w:t xml:space="preserve"> у значній мірі залежить від наявності місцевих опорів і розміщення їх на наповнюваній ділянці трубопроводу. Розглянемо цю залежність на таких прикладах</w:t>
      </w:r>
      <w:r w:rsidR="001161F1">
        <w:rPr>
          <w:rFonts w:ascii="Times New Roman" w:eastAsia="Times New Roman" w:hAnsi="Times New Roman" w:cs="Times New Roman"/>
          <w:snapToGrid w:val="0"/>
          <w:sz w:val="28"/>
          <w:szCs w:val="28"/>
          <w:lang w:bidi="en-US"/>
        </w:rPr>
        <w:t xml:space="preserve"> </w:t>
      </w:r>
      <w:r w:rsidR="00091018" w:rsidRPr="0086390D">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3, 4, 5</w:t>
      </w:r>
      <w:r w:rsidR="00091018" w:rsidRPr="0086390D">
        <w:rPr>
          <w:rFonts w:ascii="Times New Roman" w:eastAsia="Times New Roman" w:hAnsi="Times New Roman" w:cs="Times New Roman"/>
          <w:snapToGrid w:val="0"/>
          <w:sz w:val="28"/>
          <w:szCs w:val="28"/>
          <w:lang w:bidi="en-US"/>
        </w:rPr>
        <w:t>]</w:t>
      </w:r>
      <w:r w:rsidR="001161F1">
        <w:rPr>
          <w:rFonts w:ascii="Times New Roman" w:eastAsia="Times New Roman" w:hAnsi="Times New Roman" w:cs="Times New Roman"/>
          <w:snapToGrid w:val="0"/>
          <w:sz w:val="28"/>
          <w:szCs w:val="28"/>
          <w:lang w:bidi="en-US"/>
        </w:rPr>
        <w:t>.</w:t>
      </w:r>
      <w:r w:rsidRPr="00F85E4F">
        <w:rPr>
          <w:rFonts w:ascii="Times New Roman" w:eastAsia="Times New Roman" w:hAnsi="Times New Roman" w:cs="Times New Roman"/>
          <w:snapToGrid w:val="0"/>
          <w:sz w:val="28"/>
          <w:szCs w:val="28"/>
          <w:lang w:bidi="en-US"/>
        </w:rPr>
        <w:t xml:space="preserve"> </w:t>
      </w:r>
    </w:p>
    <w:p w14:paraId="788C262F" w14:textId="29560352" w:rsidR="00864AAE" w:rsidRPr="00E56679" w:rsidRDefault="00FC5B76" w:rsidP="00864AAE">
      <w:pPr>
        <w:pStyle w:val="afe"/>
        <w:widowControl w:val="0"/>
        <w:numPr>
          <w:ilvl w:val="0"/>
          <w:numId w:val="33"/>
        </w:numPr>
        <w:spacing w:line="276" w:lineRule="auto"/>
        <w:jc w:val="both"/>
        <w:rPr>
          <w:rFonts w:ascii="Times New Roman" w:eastAsia="Times New Roman" w:hAnsi="Times New Roman"/>
          <w:snapToGrid w:val="0"/>
          <w:sz w:val="28"/>
          <w:szCs w:val="28"/>
          <w:lang w:val="uk-UA"/>
        </w:rPr>
      </w:pPr>
      <w:r w:rsidRPr="00F85E4F">
        <w:rPr>
          <w:rFonts w:ascii="Times New Roman" w:eastAsia="Times New Roman" w:hAnsi="Times New Roman"/>
          <w:noProof/>
          <w:sz w:val="28"/>
          <w:szCs w:val="28"/>
          <w:lang w:val="uk-UA" w:eastAsia="uk-UA" w:bidi="ar-SA"/>
        </w:rPr>
        <w:lastRenderedPageBreak/>
        <w:drawing>
          <wp:anchor distT="0" distB="0" distL="114300" distR="114300" simplePos="0" relativeHeight="251680768" behindDoc="0" locked="0" layoutInCell="1" allowOverlap="1" wp14:anchorId="6FD208D0" wp14:editId="2ED05EFE">
            <wp:simplePos x="0" y="0"/>
            <wp:positionH relativeFrom="margin">
              <wp:align>center</wp:align>
            </wp:positionH>
            <wp:positionV relativeFrom="margin">
              <wp:posOffset>1670685</wp:posOffset>
            </wp:positionV>
            <wp:extent cx="5400000" cy="2817016"/>
            <wp:effectExtent l="0" t="0" r="0" b="2540"/>
            <wp:wrapTopAndBottom/>
            <wp:docPr id="26" name="Рисунок 26" descr="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7,10"/>
                    <pic:cNvPicPr>
                      <a:picLocks noChangeAspect="1" noChangeArrowheads="1"/>
                    </pic:cNvPicPr>
                  </pic:nvPicPr>
                  <pic:blipFill>
                    <a:blip r:embed="rId370" cstate="print"/>
                    <a:srcRect/>
                    <a:stretch>
                      <a:fillRect/>
                    </a:stretch>
                  </pic:blipFill>
                  <pic:spPr bwMode="auto">
                    <a:xfrm>
                      <a:off x="0" y="0"/>
                      <a:ext cx="5400000" cy="2817016"/>
                    </a:xfrm>
                    <a:prstGeom prst="rect">
                      <a:avLst/>
                    </a:prstGeom>
                    <a:noFill/>
                  </pic:spPr>
                </pic:pic>
              </a:graphicData>
            </a:graphic>
            <wp14:sizeRelH relativeFrom="margin">
              <wp14:pctWidth>0</wp14:pctWidth>
            </wp14:sizeRelH>
            <wp14:sizeRelV relativeFrom="margin">
              <wp14:pctHeight>0</wp14:pctHeight>
            </wp14:sizeRelV>
          </wp:anchor>
        </w:drawing>
      </w:r>
      <w:r w:rsidR="00F85E4F" w:rsidRPr="00864AAE">
        <w:rPr>
          <w:rFonts w:ascii="Times New Roman" w:eastAsia="Times New Roman" w:hAnsi="Times New Roman"/>
          <w:snapToGrid w:val="0"/>
          <w:sz w:val="28"/>
          <w:szCs w:val="28"/>
          <w:lang w:val="uk-UA"/>
        </w:rPr>
        <w:t xml:space="preserve">Потрібно знайти розрахунковий приведений об'єм ділянки трубопроводу (рис. 1.12) довжиною </w:t>
      </w:r>
      <w:r w:rsidR="00F85E4F" w:rsidRPr="00864AAE">
        <w:rPr>
          <w:rFonts w:ascii="Times New Roman" w:eastAsia="Times New Roman" w:hAnsi="Times New Roman"/>
          <w:snapToGrid w:val="0"/>
          <w:sz w:val="28"/>
          <w:szCs w:val="28"/>
        </w:rPr>
        <w:t>l</w:t>
      </w:r>
      <w:r w:rsidR="00F85E4F" w:rsidRPr="00864AAE">
        <w:rPr>
          <w:rFonts w:ascii="Times New Roman" w:eastAsia="Times New Roman" w:hAnsi="Times New Roman"/>
          <w:snapToGrid w:val="0"/>
          <w:sz w:val="28"/>
          <w:szCs w:val="28"/>
          <w:lang w:val="uk-UA"/>
        </w:rPr>
        <w:t xml:space="preserve"> при внутрішньому діаметрі </w:t>
      </w:r>
      <w:r w:rsidR="00F85E4F" w:rsidRPr="00864AAE">
        <w:rPr>
          <w:rFonts w:ascii="Times New Roman" w:eastAsia="Times New Roman" w:hAnsi="Times New Roman"/>
          <w:snapToGrid w:val="0"/>
          <w:sz w:val="28"/>
          <w:szCs w:val="28"/>
        </w:rPr>
        <w:t>d</w:t>
      </w:r>
      <w:r w:rsidR="00F85E4F" w:rsidRPr="00864AAE">
        <w:rPr>
          <w:rFonts w:ascii="Times New Roman" w:eastAsia="Times New Roman" w:hAnsi="Times New Roman"/>
          <w:snapToGrid w:val="0"/>
          <w:sz w:val="28"/>
          <w:szCs w:val="28"/>
          <w:lang w:val="uk-UA"/>
        </w:rPr>
        <w:t xml:space="preserve">, якщо лінія підводу стиснутого повітря з розподільником Р до цієї ділянки має ефективну площу перерізу </w:t>
      </w:r>
      <w:r w:rsidR="00F85E4F" w:rsidRPr="00864AAE">
        <w:rPr>
          <w:rFonts w:ascii="Times New Roman" w:eastAsia="Times New Roman" w:hAnsi="Times New Roman"/>
          <w:i/>
          <w:snapToGrid w:val="0"/>
          <w:sz w:val="28"/>
          <w:szCs w:val="28"/>
        </w:rPr>
        <w:t>f</w:t>
      </w:r>
      <w:r w:rsidR="00F85E4F" w:rsidRPr="00864AAE">
        <w:rPr>
          <w:rFonts w:ascii="Times New Roman" w:eastAsia="Times New Roman" w:hAnsi="Times New Roman"/>
          <w:i/>
          <w:snapToGrid w:val="0"/>
          <w:sz w:val="28"/>
          <w:szCs w:val="28"/>
          <w:vertAlign w:val="subscript"/>
        </w:rPr>
        <w:t>e</w:t>
      </w:r>
      <w:r w:rsidR="00F85E4F" w:rsidRPr="00864AAE">
        <w:rPr>
          <w:rFonts w:ascii="Times New Roman" w:eastAsia="Times New Roman" w:hAnsi="Times New Roman"/>
          <w:i/>
          <w:snapToGrid w:val="0"/>
          <w:sz w:val="28"/>
          <w:szCs w:val="28"/>
          <w:vertAlign w:val="subscript"/>
          <w:lang w:val="uk-UA"/>
        </w:rPr>
        <w:t>1</w:t>
      </w:r>
      <w:r w:rsidR="00F85E4F" w:rsidRPr="00864AAE">
        <w:rPr>
          <w:rFonts w:ascii="Times New Roman" w:eastAsia="Times New Roman" w:hAnsi="Times New Roman"/>
          <w:snapToGrid w:val="0"/>
          <w:sz w:val="28"/>
          <w:szCs w:val="28"/>
          <w:lang w:val="uk-UA"/>
        </w:rPr>
        <w:t xml:space="preserve">, на вході трубопроводу встановлено звуження (наприклад, дросель) з ефективною площею </w:t>
      </w:r>
      <w:r w:rsidR="00F85E4F" w:rsidRPr="00864AAE">
        <w:rPr>
          <w:rFonts w:ascii="Times New Roman" w:eastAsia="Times New Roman" w:hAnsi="Times New Roman"/>
          <w:i/>
          <w:snapToGrid w:val="0"/>
          <w:sz w:val="28"/>
          <w:szCs w:val="28"/>
        </w:rPr>
        <w:t>f</w:t>
      </w:r>
      <w:r w:rsidR="00F85E4F" w:rsidRPr="00864AAE">
        <w:rPr>
          <w:rFonts w:ascii="Times New Roman" w:eastAsia="Times New Roman" w:hAnsi="Times New Roman"/>
          <w:i/>
          <w:snapToGrid w:val="0"/>
          <w:sz w:val="28"/>
          <w:szCs w:val="28"/>
          <w:vertAlign w:val="subscript"/>
        </w:rPr>
        <w:t>e</w:t>
      </w:r>
      <w:r w:rsidR="00F85E4F" w:rsidRPr="00864AAE">
        <w:rPr>
          <w:rFonts w:ascii="Times New Roman" w:eastAsia="Times New Roman" w:hAnsi="Times New Roman"/>
          <w:i/>
          <w:snapToGrid w:val="0"/>
          <w:sz w:val="28"/>
          <w:szCs w:val="28"/>
          <w:vertAlign w:val="subscript"/>
          <w:lang w:val="uk-UA"/>
        </w:rPr>
        <w:t>2</w:t>
      </w:r>
      <w:r w:rsidR="00F85E4F" w:rsidRPr="00864AAE">
        <w:rPr>
          <w:rFonts w:ascii="Times New Roman" w:eastAsia="Times New Roman" w:hAnsi="Times New Roman"/>
          <w:snapToGrid w:val="0"/>
          <w:sz w:val="28"/>
          <w:szCs w:val="28"/>
          <w:lang w:val="uk-UA"/>
        </w:rPr>
        <w:t xml:space="preserve">, а ефективна площа перерізу самого трубопроводу </w:t>
      </w:r>
      <w:r w:rsidR="00F85E4F" w:rsidRPr="00864AAE">
        <w:rPr>
          <w:rFonts w:ascii="Times New Roman" w:eastAsia="Times New Roman" w:hAnsi="Times New Roman"/>
          <w:i/>
          <w:snapToGrid w:val="0"/>
          <w:sz w:val="28"/>
          <w:szCs w:val="28"/>
        </w:rPr>
        <w:t>f</w:t>
      </w:r>
      <w:r w:rsidR="00F85E4F" w:rsidRPr="00864AAE">
        <w:rPr>
          <w:rFonts w:ascii="Times New Roman" w:eastAsia="Times New Roman" w:hAnsi="Times New Roman"/>
          <w:i/>
          <w:snapToGrid w:val="0"/>
          <w:sz w:val="28"/>
          <w:szCs w:val="28"/>
          <w:vertAlign w:val="subscript"/>
        </w:rPr>
        <w:t>e</w:t>
      </w:r>
      <w:r w:rsidR="00F85E4F" w:rsidRPr="00864AAE">
        <w:rPr>
          <w:rFonts w:ascii="Times New Roman" w:eastAsia="Times New Roman" w:hAnsi="Times New Roman"/>
          <w:i/>
          <w:snapToGrid w:val="0"/>
          <w:sz w:val="28"/>
          <w:szCs w:val="28"/>
          <w:vertAlign w:val="subscript"/>
          <w:lang w:val="uk-UA"/>
        </w:rPr>
        <w:t>3</w:t>
      </w:r>
      <w:r w:rsidR="00F85E4F" w:rsidRPr="00864AAE">
        <w:rPr>
          <w:rFonts w:ascii="Times New Roman" w:eastAsia="Times New Roman" w:hAnsi="Times New Roman"/>
          <w:snapToGrid w:val="0"/>
          <w:sz w:val="28"/>
          <w:szCs w:val="28"/>
          <w:lang w:val="uk-UA"/>
        </w:rPr>
        <w:t xml:space="preserve">. </w:t>
      </w:r>
      <w:r w:rsidR="00F85E4F" w:rsidRPr="00E56679">
        <w:rPr>
          <w:rFonts w:ascii="Times New Roman" w:eastAsia="Times New Roman" w:hAnsi="Times New Roman"/>
          <w:snapToGrid w:val="0"/>
          <w:sz w:val="28"/>
          <w:szCs w:val="28"/>
          <w:lang w:val="uk-UA"/>
        </w:rPr>
        <w:t xml:space="preserve">Розрахунковий об'єм трубопроводу </w:t>
      </w:r>
      <w:r w:rsidR="00F85E4F" w:rsidRPr="00F85E4F">
        <w:rPr>
          <w:rFonts w:eastAsia="Times New Roman"/>
          <w:snapToGrid w:val="0"/>
        </w:rPr>
        <w:object w:dxaOrig="1340" w:dyaOrig="420" w14:anchorId="75E2DCAA">
          <v:shape id="_x0000_i1213" type="#_x0000_t75" style="width:64.5pt;height:21.75pt" o:ole="" fillcolor="window">
            <v:imagedata r:id="rId371" o:title=""/>
          </v:shape>
          <o:OLEObject Type="Embed" ProgID="Equation.3" ShapeID="_x0000_i1213" DrawAspect="Content" ObjectID="_1740050802" r:id="rId372"/>
        </w:object>
      </w:r>
      <w:r w:rsidR="00F85E4F" w:rsidRPr="00E56679">
        <w:rPr>
          <w:rFonts w:ascii="Times New Roman" w:eastAsia="Times New Roman" w:hAnsi="Times New Roman"/>
          <w:snapToGrid w:val="0"/>
          <w:sz w:val="28"/>
          <w:szCs w:val="28"/>
          <w:lang w:val="uk-UA"/>
        </w:rPr>
        <w:t>. Дійсний</w:t>
      </w:r>
    </w:p>
    <w:p w14:paraId="17373882" w14:textId="7E193D6A" w:rsidR="00E56679" w:rsidRDefault="00E56679" w:rsidP="00E56679">
      <w:pPr>
        <w:widowControl w:val="0"/>
        <w:spacing w:line="276" w:lineRule="auto"/>
        <w:jc w:val="both"/>
        <w:rPr>
          <w:rFonts w:ascii="Times New Roman" w:eastAsia="Times New Roman" w:hAnsi="Times New Roman" w:cs="Times New Roman"/>
          <w:snapToGrid w:val="0"/>
          <w:sz w:val="28"/>
          <w:szCs w:val="28"/>
          <w:lang w:bidi="en-US"/>
        </w:rPr>
      </w:pPr>
    </w:p>
    <w:p w14:paraId="187210A7" w14:textId="6DCA17D8" w:rsidR="00913C0E" w:rsidRDefault="00913C0E" w:rsidP="00E56679">
      <w:pPr>
        <w:widowControl w:val="0"/>
        <w:spacing w:line="276" w:lineRule="auto"/>
        <w:jc w:val="center"/>
        <w:rPr>
          <w:rFonts w:ascii="Times New Roman" w:eastAsia="Times New Roman" w:hAnsi="Times New Roman" w:cs="Times New Roman"/>
          <w:snapToGrid w:val="0"/>
          <w:sz w:val="28"/>
          <w:szCs w:val="28"/>
          <w:lang w:bidi="en-US"/>
        </w:rPr>
      </w:pPr>
      <w:r w:rsidRPr="00433EF8">
        <w:rPr>
          <w:rFonts w:ascii="Times New Roman" w:eastAsia="Times New Roman" w:hAnsi="Times New Roman" w:cs="Times New Roman"/>
          <w:snapToGrid w:val="0"/>
          <w:sz w:val="28"/>
          <w:szCs w:val="28"/>
          <w:lang w:bidi="en-US"/>
        </w:rPr>
        <w:t>Рис.1.1</w:t>
      </w:r>
      <w:r>
        <w:rPr>
          <w:rFonts w:ascii="Times New Roman" w:eastAsia="Times New Roman" w:hAnsi="Times New Roman" w:cs="Times New Roman"/>
          <w:snapToGrid w:val="0"/>
          <w:sz w:val="28"/>
          <w:szCs w:val="28"/>
          <w:lang w:bidi="en-US"/>
        </w:rPr>
        <w:t>2</w:t>
      </w:r>
      <w:r w:rsidRPr="00433EF8">
        <w:rPr>
          <w:rFonts w:ascii="Times New Roman" w:eastAsia="Times New Roman" w:hAnsi="Times New Roman" w:cs="Times New Roman"/>
          <w:noProof/>
          <w:snapToGrid w:val="0"/>
          <w:sz w:val="28"/>
          <w:szCs w:val="28"/>
          <w:lang w:bidi="en-US"/>
        </w:rPr>
        <w:t>.</w:t>
      </w:r>
      <w:r w:rsidRPr="00433EF8">
        <w:rPr>
          <w:rFonts w:ascii="Times New Roman" w:eastAsia="Times New Roman" w:hAnsi="Times New Roman" w:cs="Times New Roman"/>
          <w:snapToGrid w:val="0"/>
          <w:sz w:val="28"/>
          <w:szCs w:val="28"/>
          <w:lang w:bidi="en-US"/>
        </w:rPr>
        <w:t xml:space="preserve"> Схеми пневмоліній підводу:</w:t>
      </w:r>
    </w:p>
    <w:p w14:paraId="6AF5A15F" w14:textId="04201E00" w:rsidR="00913C0E" w:rsidRDefault="00913C0E" w:rsidP="00913C0E">
      <w:pPr>
        <w:widowControl w:val="0"/>
        <w:spacing w:after="0" w:line="276" w:lineRule="auto"/>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а</w:t>
      </w:r>
      <w:r w:rsidRPr="00F85E4F">
        <w:rPr>
          <w:rFonts w:ascii="Times New Roman" w:eastAsia="Times New Roman" w:hAnsi="Times New Roman" w:cs="Times New Roman"/>
          <w:noProof/>
          <w:snapToGrid w:val="0"/>
          <w:sz w:val="28"/>
          <w:szCs w:val="28"/>
          <w:lang w:bidi="en-US"/>
        </w:rPr>
        <w:t xml:space="preserve"> —</w:t>
      </w:r>
      <w:r w:rsidRPr="00F85E4F">
        <w:rPr>
          <w:rFonts w:ascii="Times New Roman" w:eastAsia="Times New Roman" w:hAnsi="Times New Roman" w:cs="Times New Roman"/>
          <w:snapToGrid w:val="0"/>
          <w:sz w:val="28"/>
          <w:szCs w:val="28"/>
          <w:lang w:bidi="en-US"/>
        </w:rPr>
        <w:t xml:space="preserve"> із звуженням на виході розподільника; </w:t>
      </w:r>
      <w:r w:rsidRPr="00F85E4F">
        <w:rPr>
          <w:rFonts w:ascii="Times New Roman" w:eastAsia="Times New Roman" w:hAnsi="Times New Roman" w:cs="Times New Roman"/>
          <w:i/>
          <w:snapToGrid w:val="0"/>
          <w:sz w:val="28"/>
          <w:szCs w:val="28"/>
          <w:lang w:bidi="en-US"/>
        </w:rPr>
        <w:t>б</w:t>
      </w:r>
      <w:r w:rsidRPr="00F85E4F">
        <w:rPr>
          <w:rFonts w:ascii="Times New Roman" w:eastAsia="Times New Roman" w:hAnsi="Times New Roman" w:cs="Times New Roman"/>
          <w:i/>
          <w:noProof/>
          <w:snapToGrid w:val="0"/>
          <w:sz w:val="28"/>
          <w:szCs w:val="28"/>
          <w:lang w:bidi="en-US"/>
        </w:rPr>
        <w:t xml:space="preserve"> —</w:t>
      </w:r>
      <w:r w:rsidRPr="00F85E4F">
        <w:rPr>
          <w:rFonts w:ascii="Times New Roman" w:eastAsia="Times New Roman" w:hAnsi="Times New Roman" w:cs="Times New Roman"/>
          <w:snapToGrid w:val="0"/>
          <w:sz w:val="28"/>
          <w:szCs w:val="28"/>
          <w:lang w:bidi="en-US"/>
        </w:rPr>
        <w:t xml:space="preserve"> із звуженням в кінці трубопроводу;  </w:t>
      </w:r>
      <w:r w:rsidRPr="00F85E4F">
        <w:rPr>
          <w:rFonts w:ascii="Times New Roman" w:eastAsia="Times New Roman" w:hAnsi="Times New Roman" w:cs="Times New Roman"/>
          <w:i/>
          <w:snapToGrid w:val="0"/>
          <w:sz w:val="28"/>
          <w:szCs w:val="28"/>
          <w:lang w:bidi="en-US"/>
        </w:rPr>
        <w:t>в</w:t>
      </w:r>
      <w:r w:rsidRPr="00F85E4F">
        <w:rPr>
          <w:rFonts w:ascii="Times New Roman" w:eastAsia="Times New Roman" w:hAnsi="Times New Roman" w:cs="Times New Roman"/>
          <w:i/>
          <w:noProof/>
          <w:snapToGrid w:val="0"/>
          <w:sz w:val="28"/>
          <w:szCs w:val="28"/>
          <w:lang w:bidi="en-US"/>
        </w:rPr>
        <w:t xml:space="preserve"> —</w:t>
      </w:r>
      <w:r w:rsidRPr="00F85E4F">
        <w:rPr>
          <w:rFonts w:ascii="Times New Roman" w:eastAsia="Times New Roman" w:hAnsi="Times New Roman" w:cs="Times New Roman"/>
          <w:snapToGrid w:val="0"/>
          <w:sz w:val="28"/>
          <w:szCs w:val="28"/>
          <w:lang w:bidi="en-US"/>
        </w:rPr>
        <w:t xml:space="preserve"> із ступінчастим трубопроводом і місцевим опором між ступенями</w:t>
      </w:r>
    </w:p>
    <w:p w14:paraId="612AE95C" w14:textId="2C0A231A" w:rsidR="00F85E4F" w:rsidRPr="00864AAE" w:rsidRDefault="00E56679" w:rsidP="00864AAE">
      <w:pPr>
        <w:widowControl w:val="0"/>
        <w:spacing w:line="276" w:lineRule="auto"/>
        <w:ind w:left="142"/>
        <w:jc w:val="both"/>
        <w:rPr>
          <w:rFonts w:ascii="Times New Roman" w:eastAsia="Times New Roman" w:hAnsi="Times New Roman"/>
          <w:snapToGrid w:val="0"/>
          <w:sz w:val="28"/>
          <w:szCs w:val="28"/>
        </w:rPr>
      </w:pPr>
      <w:r>
        <w:rPr>
          <w:rFonts w:ascii="Times New Roman" w:eastAsia="Times New Roman" w:hAnsi="Times New Roman" w:cs="Times New Roman"/>
          <w:snapToGrid w:val="0"/>
          <w:sz w:val="28"/>
          <w:szCs w:val="28"/>
          <w:lang w:bidi="en-US"/>
        </w:rPr>
        <w:t xml:space="preserve">      </w:t>
      </w:r>
      <w:r w:rsidRPr="00E56679">
        <w:rPr>
          <w:rFonts w:ascii="Times New Roman" w:eastAsia="Times New Roman" w:hAnsi="Times New Roman"/>
          <w:snapToGrid w:val="0"/>
          <w:sz w:val="28"/>
          <w:szCs w:val="28"/>
        </w:rPr>
        <w:t>Дійсний</w:t>
      </w:r>
      <w:r>
        <w:rPr>
          <w:rFonts w:ascii="Times New Roman" w:eastAsia="Times New Roman" w:hAnsi="Times New Roman" w:cs="Times New Roman"/>
          <w:snapToGrid w:val="0"/>
          <w:sz w:val="28"/>
          <w:szCs w:val="28"/>
          <w:lang w:bidi="en-US"/>
        </w:rPr>
        <w:t xml:space="preserve"> </w:t>
      </w:r>
      <w:r w:rsidR="00864AAE">
        <w:rPr>
          <w:rFonts w:ascii="Times New Roman" w:eastAsia="Times New Roman" w:hAnsi="Times New Roman" w:cs="Times New Roman"/>
          <w:snapToGrid w:val="0"/>
          <w:sz w:val="28"/>
          <w:szCs w:val="28"/>
          <w:lang w:bidi="en-US"/>
        </w:rPr>
        <w:t>в</w:t>
      </w:r>
      <w:r w:rsidR="00864AAE" w:rsidRPr="00864AAE">
        <w:rPr>
          <w:rFonts w:ascii="Times New Roman" w:eastAsia="Times New Roman" w:hAnsi="Times New Roman" w:cs="Times New Roman"/>
          <w:snapToGrid w:val="0"/>
          <w:sz w:val="28"/>
          <w:szCs w:val="28"/>
          <w:lang w:bidi="en-US"/>
        </w:rPr>
        <w:t>нутрішній об'єм</w:t>
      </w:r>
      <w:r w:rsidR="00864AAE" w:rsidRPr="00864AAE">
        <w:rPr>
          <w:rFonts w:ascii="Times New Roman" w:eastAsia="Times New Roman" w:hAnsi="Times New Roman"/>
          <w:snapToGrid w:val="0"/>
          <w:sz w:val="28"/>
          <w:szCs w:val="28"/>
          <w:lang w:val="ru-RU"/>
        </w:rPr>
        <w:t xml:space="preserve"> </w:t>
      </w:r>
      <w:r w:rsidR="00F85E4F" w:rsidRPr="00864AAE">
        <w:rPr>
          <w:rFonts w:ascii="Times New Roman" w:eastAsia="Times New Roman" w:hAnsi="Times New Roman"/>
          <w:snapToGrid w:val="0"/>
          <w:sz w:val="28"/>
          <w:szCs w:val="28"/>
        </w:rPr>
        <w:t>трубопро</w:t>
      </w:r>
      <w:r w:rsidR="00F85E4F" w:rsidRPr="00864AAE">
        <w:rPr>
          <w:rFonts w:ascii="Times New Roman" w:eastAsia="Times New Roman" w:hAnsi="Times New Roman"/>
          <w:snapToGrid w:val="0"/>
          <w:sz w:val="28"/>
          <w:szCs w:val="28"/>
        </w:rPr>
        <w:softHyphen/>
        <w:t xml:space="preserve">воду на ділянці </w:t>
      </w:r>
      <w:r w:rsidR="00F85E4F" w:rsidRPr="00F85E4F">
        <w:rPr>
          <w:snapToGrid w:val="0"/>
        </w:rPr>
        <w:object w:dxaOrig="1219" w:dyaOrig="760" w14:anchorId="1B3859AD">
          <v:shape id="_x0000_i1214" type="#_x0000_t75" style="width:57.75pt;height:36pt" o:ole="" fillcolor="window">
            <v:imagedata r:id="rId373" o:title=""/>
          </v:shape>
          <o:OLEObject Type="Embed" ProgID="Equation.3" ShapeID="_x0000_i1214" DrawAspect="Content" ObjectID="_1740050803" r:id="rId374"/>
        </w:object>
      </w:r>
      <w:r w:rsidR="00F85E4F" w:rsidRPr="00864AAE">
        <w:rPr>
          <w:rFonts w:ascii="Times New Roman" w:eastAsia="Times New Roman" w:hAnsi="Times New Roman"/>
          <w:snapToGrid w:val="0"/>
          <w:sz w:val="28"/>
          <w:szCs w:val="28"/>
        </w:rPr>
        <w:t>.</w:t>
      </w:r>
    </w:p>
    <w:p w14:paraId="46475C92" w14:textId="3681A940"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Коефіцієнт приведення             </w:t>
      </w:r>
      <w:r w:rsidRPr="00F85E4F">
        <w:rPr>
          <w:rFonts w:ascii="Times New Roman" w:eastAsia="Times New Roman" w:hAnsi="Times New Roman" w:cs="Times New Roman"/>
          <w:snapToGrid w:val="0"/>
          <w:sz w:val="28"/>
          <w:szCs w:val="28"/>
          <w:lang w:bidi="en-US"/>
        </w:rPr>
        <w:object w:dxaOrig="980" w:dyaOrig="780" w14:anchorId="5BD4F552">
          <v:shape id="_x0000_i1215" type="#_x0000_t75" style="width:50.25pt;height:36pt" o:ole="" fillcolor="window">
            <v:imagedata r:id="rId375" o:title=""/>
          </v:shape>
          <o:OLEObject Type="Embed" ProgID="Equation.3" ShapeID="_x0000_i1215" DrawAspect="Content" ObjectID="_1740050804" r:id="rId376"/>
        </w:object>
      </w:r>
      <w:r w:rsidRPr="00F85E4F">
        <w:rPr>
          <w:rFonts w:ascii="Times New Roman" w:eastAsia="Times New Roman" w:hAnsi="Times New Roman" w:cs="Times New Roman"/>
          <w:snapToGrid w:val="0"/>
          <w:sz w:val="28"/>
          <w:szCs w:val="28"/>
          <w:lang w:bidi="en-US"/>
        </w:rPr>
        <w:t>.</w:t>
      </w:r>
    </w:p>
    <w:p w14:paraId="3AB717F8" w14:textId="35A3288C" w:rsidR="00F85E4F" w:rsidRPr="00F85E4F" w:rsidRDefault="00F85E4F" w:rsidP="00B524E2">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Величину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w:t>
      </w:r>
      <w:r w:rsidRPr="00F85E4F">
        <w:rPr>
          <w:rFonts w:ascii="Times New Roman" w:eastAsia="Times New Roman" w:hAnsi="Times New Roman" w:cs="Times New Roman"/>
          <w:snapToGrid w:val="0"/>
          <w:sz w:val="28"/>
          <w:szCs w:val="28"/>
          <w:lang w:bidi="en-US"/>
        </w:rPr>
        <w:t xml:space="preserve"> знайдемо із співвідношення (1.19):     </w:t>
      </w:r>
      <w:r w:rsidRPr="00F85E4F">
        <w:rPr>
          <w:rFonts w:ascii="Times New Roman" w:eastAsia="Times New Roman" w:hAnsi="Times New Roman" w:cs="Times New Roman"/>
          <w:snapToGrid w:val="0"/>
          <w:sz w:val="28"/>
          <w:szCs w:val="28"/>
          <w:lang w:bidi="en-US"/>
        </w:rPr>
        <w:object w:dxaOrig="3120" w:dyaOrig="440" w14:anchorId="13D442D4">
          <v:shape id="_x0000_i1216" type="#_x0000_t75" style="width:158.25pt;height:21.75pt" o:ole="" fillcolor="window">
            <v:imagedata r:id="rId377" o:title=""/>
          </v:shape>
          <o:OLEObject Type="Embed" ProgID="Equation.3" ShapeID="_x0000_i1216" DrawAspect="Content" ObjectID="_1740050805" r:id="rId378"/>
        </w:object>
      </w:r>
      <w:r w:rsidRPr="00F85E4F">
        <w:rPr>
          <w:rFonts w:ascii="Times New Roman" w:eastAsia="Times New Roman" w:hAnsi="Times New Roman" w:cs="Times New Roman"/>
          <w:snapToGrid w:val="0"/>
          <w:sz w:val="28"/>
          <w:szCs w:val="28"/>
          <w:lang w:bidi="en-US"/>
        </w:rPr>
        <w:t xml:space="preserve">. Аналогічно знаходимо i </w:t>
      </w:r>
      <w:r w:rsidRPr="00F85E4F">
        <w:rPr>
          <w:rFonts w:ascii="Times New Roman" w:eastAsia="Times New Roman" w:hAnsi="Times New Roman" w:cs="Times New Roman"/>
          <w:snapToGrid w:val="0"/>
          <w:sz w:val="28"/>
          <w:szCs w:val="28"/>
          <w:lang w:bidi="en-US"/>
        </w:rPr>
        <w:object w:dxaOrig="340" w:dyaOrig="380" w14:anchorId="5114720B">
          <v:shape id="_x0000_i1217" type="#_x0000_t75" style="width:14.25pt;height:14.25pt" o:ole="" fillcolor="window">
            <v:imagedata r:id="rId379" o:title=""/>
          </v:shape>
          <o:OLEObject Type="Embed" ProgID="Equation.3" ShapeID="_x0000_i1217" DrawAspect="Content" ObjectID="_1740050806" r:id="rId380"/>
        </w:object>
      </w:r>
      <w:r w:rsidRPr="00F85E4F">
        <w:rPr>
          <w:rFonts w:ascii="Times New Roman" w:eastAsia="Times New Roman" w:hAnsi="Times New Roman" w:cs="Times New Roman"/>
          <w:snapToGrid w:val="0"/>
          <w:sz w:val="28"/>
          <w:szCs w:val="28"/>
          <w:lang w:bidi="en-US"/>
        </w:rPr>
        <w:t>, тільки замість fe3 у рів</w:t>
      </w:r>
      <w:r w:rsidRPr="00F85E4F">
        <w:rPr>
          <w:rFonts w:ascii="Times New Roman" w:eastAsia="Times New Roman" w:hAnsi="Times New Roman" w:cs="Times New Roman"/>
          <w:snapToGrid w:val="0"/>
          <w:sz w:val="28"/>
          <w:szCs w:val="28"/>
          <w:lang w:bidi="en-US"/>
        </w:rPr>
        <w:softHyphen/>
        <w:t xml:space="preserve">няння потрібно підставити </w:t>
      </w:r>
      <w:r w:rsidRPr="00F85E4F">
        <w:rPr>
          <w:rFonts w:ascii="Times New Roman" w:eastAsia="Times New Roman" w:hAnsi="Times New Roman" w:cs="Times New Roman"/>
          <w:snapToGrid w:val="0"/>
          <w:sz w:val="28"/>
          <w:szCs w:val="28"/>
          <w:lang w:bidi="en-US"/>
        </w:rPr>
        <w:object w:dxaOrig="400" w:dyaOrig="380" w14:anchorId="1867DE39">
          <v:shape id="_x0000_i1218" type="#_x0000_t75" style="width:21.75pt;height:14.25pt" o:ole="" fillcolor="window">
            <v:imagedata r:id="rId381" o:title=""/>
          </v:shape>
          <o:OLEObject Type="Embed" ProgID="Equation.3" ShapeID="_x0000_i1218" DrawAspect="Content" ObjectID="_1740050807" r:id="rId382"/>
        </w:object>
      </w:r>
      <w:r w:rsidRPr="00F85E4F">
        <w:rPr>
          <w:rFonts w:ascii="Times New Roman" w:eastAsia="Times New Roman" w:hAnsi="Times New Roman" w:cs="Times New Roman"/>
          <w:snapToGrid w:val="0"/>
          <w:sz w:val="28"/>
          <w:szCs w:val="28"/>
          <w:lang w:bidi="en-US"/>
        </w:rPr>
        <w:t xml:space="preserve">, знайдене для ділянки трубопроводу з урахуванням половини його довжини. Отже, вираховуємо </w:t>
      </w:r>
      <w:r w:rsidRPr="00F85E4F">
        <w:rPr>
          <w:rFonts w:ascii="Times New Roman" w:eastAsia="Times New Roman" w:hAnsi="Times New Roman" w:cs="Times New Roman"/>
          <w:snapToGrid w:val="0"/>
          <w:sz w:val="28"/>
          <w:szCs w:val="28"/>
          <w:lang w:bidi="en-US"/>
        </w:rPr>
        <w:object w:dxaOrig="1619" w:dyaOrig="380" w14:anchorId="63C4FC75">
          <v:shape id="_x0000_i1219" type="#_x0000_t75" style="width:79.5pt;height:14.25pt" o:ole="" fillcolor="window">
            <v:imagedata r:id="rId383" o:title=""/>
          </v:shape>
          <o:OLEObject Type="Embed" ProgID="Equation.3" ShapeID="_x0000_i1219" DrawAspect="Content" ObjectID="_1740050808" r:id="rId384"/>
        </w:object>
      </w:r>
      <w:r w:rsidRPr="00F85E4F">
        <w:rPr>
          <w:rFonts w:ascii="Times New Roman" w:eastAsia="Times New Roman" w:hAnsi="Times New Roman" w:cs="Times New Roman"/>
          <w:snapToGrid w:val="0"/>
          <w:sz w:val="28"/>
          <w:szCs w:val="28"/>
          <w:lang w:bidi="en-US"/>
        </w:rPr>
        <w:t xml:space="preserve">, за графіком (рис. 1.9) знаходимо відповідне </w:t>
      </w:r>
      <w:r w:rsidRPr="00F85E4F">
        <w:rPr>
          <w:rFonts w:ascii="Times New Roman" w:eastAsia="Times New Roman" w:hAnsi="Times New Roman" w:cs="Times New Roman"/>
          <w:snapToGrid w:val="0"/>
          <w:sz w:val="28"/>
          <w:szCs w:val="28"/>
          <w:lang w:bidi="en-US"/>
        </w:rPr>
        <w:object w:dxaOrig="300" w:dyaOrig="380" w14:anchorId="171606D9">
          <v:shape id="_x0000_i1220" type="#_x0000_t75" style="width:14.25pt;height:14.25pt" o:ole="" fillcolor="window">
            <v:imagedata r:id="rId385" o:title=""/>
          </v:shape>
          <o:OLEObject Type="Embed" ProgID="Equation.3" ShapeID="_x0000_i1220" DrawAspect="Content" ObjectID="_1740050809" r:id="rId386"/>
        </w:object>
      </w:r>
      <w:r w:rsidRPr="00F85E4F">
        <w:rPr>
          <w:rFonts w:ascii="Times New Roman" w:eastAsia="Times New Roman" w:hAnsi="Times New Roman" w:cs="Times New Roman"/>
          <w:snapToGrid w:val="0"/>
          <w:sz w:val="28"/>
          <w:szCs w:val="28"/>
          <w:lang w:bidi="en-US"/>
        </w:rPr>
        <w:t xml:space="preserve"> і обчислюємо </w:t>
      </w:r>
      <w:r w:rsidRPr="00F85E4F">
        <w:rPr>
          <w:rFonts w:ascii="Times New Roman" w:eastAsia="Times New Roman" w:hAnsi="Times New Roman" w:cs="Times New Roman"/>
          <w:snapToGrid w:val="0"/>
          <w:sz w:val="28"/>
          <w:szCs w:val="28"/>
          <w:lang w:bidi="en-US"/>
        </w:rPr>
        <w:object w:dxaOrig="1559" w:dyaOrig="440" w14:anchorId="43116D5A">
          <v:shape id="_x0000_i1221" type="#_x0000_t75" style="width:79.5pt;height:21.75pt" o:ole="" fillcolor="window">
            <v:imagedata r:id="rId387" o:title=""/>
          </v:shape>
          <o:OLEObject Type="Embed" ProgID="Equation.3" ShapeID="_x0000_i1221" DrawAspect="Content" ObjectID="_1740050810" r:id="rId388"/>
        </w:object>
      </w:r>
      <w:r w:rsidRPr="00F85E4F">
        <w:rPr>
          <w:rFonts w:ascii="Times New Roman" w:eastAsia="Times New Roman" w:hAnsi="Times New Roman" w:cs="Times New Roman"/>
          <w:snapToGrid w:val="0"/>
          <w:sz w:val="28"/>
          <w:szCs w:val="28"/>
          <w:lang w:bidi="en-US"/>
        </w:rPr>
        <w:t xml:space="preserve">та </w:t>
      </w:r>
      <w:r w:rsidRPr="00F85E4F">
        <w:rPr>
          <w:rFonts w:ascii="Times New Roman" w:eastAsia="Times New Roman" w:hAnsi="Times New Roman" w:cs="Times New Roman"/>
          <w:snapToGrid w:val="0"/>
          <w:sz w:val="28"/>
          <w:szCs w:val="28"/>
          <w:lang w:bidi="en-US"/>
        </w:rPr>
        <w:object w:dxaOrig="1320" w:dyaOrig="380" w14:anchorId="0E9CEA38">
          <v:shape id="_x0000_i1222" type="#_x0000_t75" style="width:64.5pt;height:14.25pt" o:ole="" fillcolor="window">
            <v:imagedata r:id="rId389" o:title=""/>
          </v:shape>
          <o:OLEObject Type="Embed" ProgID="Equation.3" ShapeID="_x0000_i1222" DrawAspect="Content" ObjectID="_1740050811" r:id="rId390"/>
        </w:object>
      </w:r>
      <w:r w:rsidRPr="00F85E4F">
        <w:rPr>
          <w:rFonts w:ascii="Times New Roman" w:eastAsia="Times New Roman" w:hAnsi="Times New Roman" w:cs="Times New Roman"/>
          <w:snapToGrid w:val="0"/>
          <w:sz w:val="28"/>
          <w:szCs w:val="28"/>
          <w:lang w:bidi="en-US"/>
        </w:rPr>
        <w:t>.</w:t>
      </w:r>
    </w:p>
    <w:p w14:paraId="1D1F5126" w14:textId="7E1BE8AD" w:rsidR="00F85E4F" w:rsidRDefault="00F85E4F" w:rsidP="00B524E2">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Аналізуючи цей приклад, легко дійти висновку, що різниця між </w:t>
      </w:r>
      <w:r w:rsidRPr="00F85E4F">
        <w:rPr>
          <w:rFonts w:ascii="Times New Roman" w:eastAsia="Times New Roman" w:hAnsi="Times New Roman" w:cs="Times New Roman"/>
          <w:snapToGrid w:val="0"/>
          <w:sz w:val="28"/>
          <w:szCs w:val="28"/>
          <w:lang w:bidi="en-US"/>
        </w:rPr>
        <w:object w:dxaOrig="320" w:dyaOrig="380" w14:anchorId="34D215A0">
          <v:shape id="_x0000_i1223" type="#_x0000_t75" style="width:14.25pt;height:14.25pt" o:ole="" fillcolor="window">
            <v:imagedata r:id="rId391" o:title=""/>
          </v:shape>
          <o:OLEObject Type="Embed" ProgID="Equation.3" ShapeID="_x0000_i1223" DrawAspect="Content" ObjectID="_1740050812" r:id="rId392"/>
        </w:objec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340" w:dyaOrig="380" w14:anchorId="7A946633">
          <v:shape id="_x0000_i1224" type="#_x0000_t75" style="width:14.25pt;height:14.25pt" o:ole="" fillcolor="window">
            <v:imagedata r:id="rId393" o:title=""/>
          </v:shape>
          <o:OLEObject Type="Embed" ProgID="Equation.3" ShapeID="_x0000_i1224" DrawAspect="Content" ObjectID="_1740050813" r:id="rId394"/>
        </w:object>
      </w:r>
      <w:r w:rsidRPr="00F85E4F">
        <w:rPr>
          <w:rFonts w:ascii="Times New Roman" w:eastAsia="Times New Roman" w:hAnsi="Times New Roman" w:cs="Times New Roman"/>
          <w:snapToGrid w:val="0"/>
          <w:sz w:val="28"/>
          <w:szCs w:val="28"/>
          <w:lang w:bidi="en-US"/>
        </w:rPr>
        <w:t xml:space="preserve"> зменшується при скороченні довжини l наповнюваної ділянки трубопроводу, </w:t>
      </w:r>
      <w:r w:rsidRPr="00F85E4F">
        <w:rPr>
          <w:rFonts w:ascii="Times New Roman" w:eastAsia="Times New Roman" w:hAnsi="Times New Roman" w:cs="Times New Roman"/>
          <w:snapToGrid w:val="0"/>
          <w:sz w:val="28"/>
          <w:szCs w:val="28"/>
          <w:lang w:bidi="en-US"/>
        </w:rPr>
        <w:lastRenderedPageBreak/>
        <w:t>збільшенні діаметра d і у великій мірі залежить від гідравлічного опору і пропускної здатності тієї частини пневмолінії, що передує даній ділянці. Чим більший її гідравлічний опір і, від</w:t>
      </w:r>
      <w:r w:rsidRPr="00F85E4F">
        <w:rPr>
          <w:rFonts w:ascii="Times New Roman" w:eastAsia="Times New Roman" w:hAnsi="Times New Roman" w:cs="Times New Roman"/>
          <w:snapToGrid w:val="0"/>
          <w:sz w:val="28"/>
          <w:szCs w:val="28"/>
          <w:lang w:bidi="en-US"/>
        </w:rPr>
        <w:softHyphen/>
        <w:t xml:space="preserve">повідно, менша пропускна здатність, тим ближчі між собою значення </w:t>
      </w:r>
      <w:r w:rsidRPr="00F85E4F">
        <w:rPr>
          <w:rFonts w:ascii="Times New Roman" w:eastAsia="Times New Roman" w:hAnsi="Times New Roman" w:cs="Times New Roman"/>
          <w:snapToGrid w:val="0"/>
          <w:sz w:val="28"/>
          <w:szCs w:val="28"/>
          <w:lang w:bidi="en-US"/>
        </w:rPr>
        <w:object w:dxaOrig="320" w:dyaOrig="380" w14:anchorId="2A21B2E2">
          <v:shape id="_x0000_i1225" type="#_x0000_t75" style="width:14.25pt;height:14.25pt" o:ole="" fillcolor="window">
            <v:imagedata r:id="rId395" o:title=""/>
          </v:shape>
          <o:OLEObject Type="Embed" ProgID="Equation.3" ShapeID="_x0000_i1225" DrawAspect="Content" ObjectID="_1740050814" r:id="rId396"/>
        </w:objec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340" w:dyaOrig="380" w14:anchorId="69D8416B">
          <v:shape id="_x0000_i1226" type="#_x0000_t75" style="width:14.25pt;height:14.25pt" o:ole="" fillcolor="window">
            <v:imagedata r:id="rId397" o:title=""/>
          </v:shape>
          <o:OLEObject Type="Embed" ProgID="Equation.3" ShapeID="_x0000_i1226" DrawAspect="Content" ObjectID="_1740050815" r:id="rId398"/>
        </w:object>
      </w:r>
      <w:r w:rsidRPr="00F85E4F">
        <w:rPr>
          <w:rFonts w:ascii="Times New Roman" w:eastAsia="Times New Roman" w:hAnsi="Times New Roman" w:cs="Times New Roman"/>
          <w:snapToGrid w:val="0"/>
          <w:sz w:val="28"/>
          <w:szCs w:val="28"/>
          <w:lang w:bidi="en-US"/>
        </w:rPr>
        <w:t xml:space="preserve">. Це означає, що коефіцієнт приведення </w:t>
      </w:r>
      <w:r w:rsidRPr="00F85E4F">
        <w:rPr>
          <w:rFonts w:ascii="Times New Roman" w:eastAsia="Times New Roman" w:hAnsi="Times New Roman" w:cs="Times New Roman"/>
          <w:snapToGrid w:val="0"/>
          <w:sz w:val="28"/>
          <w:szCs w:val="28"/>
          <w:lang w:bidi="en-US"/>
        </w:rPr>
        <w:object w:dxaOrig="820" w:dyaOrig="380" w14:anchorId="2852A45A">
          <v:shape id="_x0000_i1227" type="#_x0000_t75" style="width:43.5pt;height:14.25pt" o:ole="" fillcolor="window">
            <v:imagedata r:id="rId399" o:title=""/>
          </v:shape>
          <o:OLEObject Type="Embed" ProgID="Equation.3" ShapeID="_x0000_i1227" DrawAspect="Content" ObjectID="_1740050816" r:id="rId400"/>
        </w:object>
      </w:r>
      <w:r w:rsidRPr="00F85E4F">
        <w:rPr>
          <w:rFonts w:ascii="Times New Roman" w:eastAsia="Times New Roman" w:hAnsi="Times New Roman" w:cs="Times New Roman"/>
          <w:snapToGrid w:val="0"/>
          <w:sz w:val="28"/>
          <w:szCs w:val="28"/>
          <w:lang w:bidi="en-US"/>
        </w:rPr>
        <w:t>, а розрахунковий об'єм трубопроводу наближається до фактичного.</w:t>
      </w:r>
    </w:p>
    <w:p w14:paraId="0EDA2EDC" w14:textId="66E3D1F0" w:rsidR="00864AAE" w:rsidRDefault="00864AAE" w:rsidP="00E56679">
      <w:pPr>
        <w:widowControl w:val="0"/>
        <w:spacing w:after="0" w:line="276" w:lineRule="auto"/>
        <w:ind w:firstLine="709"/>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Практичний висно</w:t>
      </w:r>
      <w:r w:rsidRPr="00F85E4F">
        <w:rPr>
          <w:rFonts w:ascii="Times New Roman" w:eastAsia="Times New Roman" w:hAnsi="Times New Roman" w:cs="Times New Roman"/>
          <w:snapToGrid w:val="0"/>
          <w:sz w:val="28"/>
          <w:szCs w:val="28"/>
          <w:lang w:bidi="en-US"/>
        </w:rPr>
        <w:softHyphen/>
        <w:t>вок: якщо на лінії підводу стиснутого повітря між розподільником і камерою стоїть дросель із значним ступенем дроселювання,</w:t>
      </w:r>
    </w:p>
    <w:p w14:paraId="6344636B" w14:textId="407CDA0E" w:rsidR="00864AAE" w:rsidRDefault="00864AAE" w:rsidP="00864AAE">
      <w:pPr>
        <w:widowControl w:val="0"/>
        <w:spacing w:after="0" w:line="276" w:lineRule="auto"/>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об'єм трубопроводу після дроселя при розрахунках можна не коректувати, а враховувати повністю.</w:t>
      </w:r>
    </w:p>
    <w:p w14:paraId="2BE745B8" w14:textId="564EBFFF" w:rsidR="00433EF8" w:rsidRDefault="00433EF8"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2. Задача з такими ж умовами, як і в попередньому випадку, за ви</w:t>
      </w:r>
      <w:r w:rsidRPr="00F85E4F">
        <w:rPr>
          <w:rFonts w:ascii="Times New Roman" w:eastAsia="Times New Roman" w:hAnsi="Times New Roman" w:cs="Times New Roman"/>
          <w:snapToGrid w:val="0"/>
          <w:sz w:val="28"/>
          <w:szCs w:val="28"/>
          <w:lang w:bidi="en-US"/>
        </w:rPr>
        <w:softHyphen/>
        <w:t xml:space="preserve">нятком того, </w:t>
      </w:r>
    </w:p>
    <w:p w14:paraId="2553B7EC" w14:textId="7F3CF3D4" w:rsidR="00F85E4F" w:rsidRPr="00F85E4F" w:rsidRDefault="00433EF8" w:rsidP="0086390D">
      <w:pPr>
        <w:widowControl w:val="0"/>
        <w:spacing w:after="0" w:line="276" w:lineRule="auto"/>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щ</w:t>
      </w:r>
      <w:r w:rsidR="00F85E4F" w:rsidRPr="00F85E4F">
        <w:rPr>
          <w:rFonts w:ascii="Times New Roman" w:eastAsia="Times New Roman" w:hAnsi="Times New Roman" w:cs="Times New Roman"/>
          <w:snapToGrid w:val="0"/>
          <w:sz w:val="28"/>
          <w:szCs w:val="28"/>
          <w:lang w:bidi="en-US"/>
        </w:rPr>
        <w:t xml:space="preserve">о звуження з ефективною площею перерізу </w:t>
      </w:r>
      <w:r w:rsidR="00F85E4F" w:rsidRPr="00F85E4F">
        <w:rPr>
          <w:rFonts w:ascii="Times New Roman" w:eastAsia="Times New Roman" w:hAnsi="Times New Roman" w:cs="Times New Roman"/>
          <w:i/>
          <w:snapToGrid w:val="0"/>
          <w:sz w:val="28"/>
          <w:szCs w:val="28"/>
          <w:lang w:bidi="en-US"/>
        </w:rPr>
        <w:t>f</w:t>
      </w:r>
      <w:r w:rsidR="00F85E4F" w:rsidRPr="00F85E4F">
        <w:rPr>
          <w:rFonts w:ascii="Times New Roman" w:eastAsia="Times New Roman" w:hAnsi="Times New Roman" w:cs="Times New Roman"/>
          <w:i/>
          <w:snapToGrid w:val="0"/>
          <w:sz w:val="28"/>
          <w:szCs w:val="28"/>
          <w:vertAlign w:val="subscript"/>
          <w:lang w:bidi="en-US"/>
        </w:rPr>
        <w:t>e2</w:t>
      </w:r>
      <w:r w:rsidR="00F85E4F" w:rsidRPr="00F85E4F">
        <w:rPr>
          <w:rFonts w:ascii="Times New Roman" w:eastAsia="Times New Roman" w:hAnsi="Times New Roman" w:cs="Times New Roman"/>
          <w:snapToGrid w:val="0"/>
          <w:sz w:val="28"/>
          <w:szCs w:val="28"/>
          <w:lang w:bidi="en-US"/>
        </w:rPr>
        <w:t xml:space="preserve"> розміщене на виході ділянки трубопроводу, для якої потрібно знайти розрахун</w:t>
      </w:r>
      <w:r w:rsidR="00F85E4F" w:rsidRPr="00F85E4F">
        <w:rPr>
          <w:rFonts w:ascii="Times New Roman" w:eastAsia="Times New Roman" w:hAnsi="Times New Roman" w:cs="Times New Roman"/>
          <w:snapToGrid w:val="0"/>
          <w:sz w:val="28"/>
          <w:szCs w:val="28"/>
          <w:lang w:bidi="en-US"/>
        </w:rPr>
        <w:softHyphen/>
        <w:t xml:space="preserve">ковий об'єм </w:t>
      </w:r>
      <w:r w:rsidR="00F85E4F" w:rsidRPr="00F85E4F">
        <w:rPr>
          <w:rFonts w:ascii="Times New Roman" w:eastAsia="Times New Roman" w:hAnsi="Times New Roman" w:cs="Times New Roman"/>
          <w:i/>
          <w:snapToGrid w:val="0"/>
          <w:sz w:val="28"/>
          <w:szCs w:val="28"/>
          <w:lang w:bidi="en-US"/>
        </w:rPr>
        <w:t>V</w:t>
      </w:r>
      <w:r w:rsidR="00F85E4F" w:rsidRPr="00F85E4F">
        <w:rPr>
          <w:rFonts w:ascii="Times New Roman" w:eastAsia="Times New Roman" w:hAnsi="Times New Roman" w:cs="Times New Roman"/>
          <w:i/>
          <w:snapToGrid w:val="0"/>
          <w:sz w:val="28"/>
          <w:szCs w:val="28"/>
          <w:vertAlign w:val="subscript"/>
          <w:lang w:bidi="en-US"/>
        </w:rPr>
        <w:t>тр</w:t>
      </w:r>
      <w:r w:rsidR="00F85E4F" w:rsidRPr="00F85E4F">
        <w:rPr>
          <w:rFonts w:ascii="Times New Roman" w:eastAsia="Times New Roman" w:hAnsi="Times New Roman" w:cs="Times New Roman"/>
          <w:i/>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 xml:space="preserve"> (Рис. 1.12, б).</w:t>
      </w:r>
    </w:p>
    <w:p w14:paraId="17C3B007" w14:textId="11750D6C" w:rsidR="00F85E4F" w:rsidRPr="00F85E4F" w:rsidRDefault="00F85E4F"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Розрахунковий об'єм </w:t>
      </w:r>
      <w:r w:rsidRPr="00F85E4F">
        <w:rPr>
          <w:rFonts w:ascii="Times New Roman" w:eastAsia="Times New Roman" w:hAnsi="Times New Roman" w:cs="Times New Roman"/>
          <w:snapToGrid w:val="0"/>
          <w:sz w:val="28"/>
          <w:szCs w:val="28"/>
          <w:lang w:bidi="en-US"/>
        </w:rPr>
        <w:object w:dxaOrig="1300" w:dyaOrig="420" w14:anchorId="0577DB8D">
          <v:shape id="_x0000_i1228" type="#_x0000_t75" style="width:64.5pt;height:21.75pt" o:ole="" fillcolor="window">
            <v:imagedata r:id="rId401" o:title=""/>
          </v:shape>
          <o:OLEObject Type="Embed" ProgID="Equation.3" ShapeID="_x0000_i1228" DrawAspect="Content" ObjectID="_1740050817" r:id="rId402"/>
        </w:object>
      </w:r>
      <w:r w:rsidRPr="00F85E4F">
        <w:rPr>
          <w:rFonts w:ascii="Times New Roman" w:eastAsia="Times New Roman" w:hAnsi="Times New Roman" w:cs="Times New Roman"/>
          <w:snapToGrid w:val="0"/>
          <w:sz w:val="28"/>
          <w:szCs w:val="28"/>
          <w:lang w:bidi="en-US"/>
        </w:rPr>
        <w:t>. Фактичний об'єм ділянки тру</w:t>
      </w:r>
      <w:r w:rsidRPr="00F85E4F">
        <w:rPr>
          <w:rFonts w:ascii="Times New Roman" w:eastAsia="Times New Roman" w:hAnsi="Times New Roman" w:cs="Times New Roman"/>
          <w:snapToGrid w:val="0"/>
          <w:sz w:val="28"/>
          <w:szCs w:val="28"/>
          <w:lang w:bidi="en-US"/>
        </w:rPr>
        <w:softHyphen/>
        <w:t xml:space="preserve">бопроводу </w:t>
      </w:r>
      <w:r w:rsidRPr="00F85E4F">
        <w:rPr>
          <w:rFonts w:ascii="Times New Roman" w:eastAsia="Times New Roman" w:hAnsi="Times New Roman" w:cs="Times New Roman"/>
          <w:snapToGrid w:val="0"/>
          <w:sz w:val="28"/>
          <w:szCs w:val="28"/>
          <w:lang w:bidi="en-US"/>
        </w:rPr>
        <w:object w:dxaOrig="1560" w:dyaOrig="440" w14:anchorId="622E754E">
          <v:shape id="_x0000_i1229" type="#_x0000_t75" style="width:79.5pt;height:21.75pt" o:ole="" fillcolor="window">
            <v:imagedata r:id="rId403" o:title=""/>
          </v:shape>
          <o:OLEObject Type="Embed" ProgID="Equation.3" ShapeID="_x0000_i1229" DrawAspect="Content" ObjectID="_1740050818" r:id="rId404"/>
        </w:object>
      </w:r>
      <w:r w:rsidRPr="00F85E4F">
        <w:rPr>
          <w:rFonts w:ascii="Times New Roman" w:eastAsia="Times New Roman" w:hAnsi="Times New Roman" w:cs="Times New Roman"/>
          <w:snapToGrid w:val="0"/>
          <w:sz w:val="28"/>
          <w:szCs w:val="28"/>
          <w:lang w:bidi="en-US"/>
        </w:rPr>
        <w:t xml:space="preserve">. Для визначення коефіцієнта приведення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w:t>
      </w:r>
      <w:r w:rsidRPr="00F85E4F">
        <w:rPr>
          <w:rFonts w:ascii="Times New Roman" w:eastAsia="Times New Roman" w:hAnsi="Times New Roman" w:cs="Times New Roman"/>
          <w:snapToGrid w:val="0"/>
          <w:sz w:val="28"/>
          <w:szCs w:val="28"/>
          <w:lang w:bidi="en-US"/>
        </w:rPr>
        <w:t xml:space="preserve"> знаходимо ефективну площу fe всієї лінії підводу із співвідношення </w:t>
      </w:r>
      <w:r w:rsidRPr="00F85E4F">
        <w:rPr>
          <w:rFonts w:ascii="Times New Roman" w:eastAsia="Times New Roman" w:hAnsi="Times New Roman" w:cs="Times New Roman"/>
          <w:snapToGrid w:val="0"/>
          <w:sz w:val="28"/>
          <w:szCs w:val="28"/>
          <w:lang w:bidi="en-US"/>
        </w:rPr>
        <w:object w:dxaOrig="3120" w:dyaOrig="440" w14:anchorId="2B571D4F">
          <v:shape id="_x0000_i1230" type="#_x0000_t75" style="width:158.25pt;height:21.75pt" o:ole="" fillcolor="window">
            <v:imagedata r:id="rId405" o:title=""/>
          </v:shape>
          <o:OLEObject Type="Embed" ProgID="Equation.3" ShapeID="_x0000_i1230" DrawAspect="Content" ObjectID="_1740050819" r:id="rId406"/>
        </w:object>
      </w:r>
      <w:r w:rsidRPr="00F85E4F">
        <w:rPr>
          <w:rFonts w:ascii="Times New Roman" w:eastAsia="Times New Roman" w:hAnsi="Times New Roman" w:cs="Times New Roman"/>
          <w:snapToGrid w:val="0"/>
          <w:sz w:val="28"/>
          <w:szCs w:val="28"/>
          <w:lang w:bidi="en-US"/>
        </w:rPr>
        <w:t xml:space="preserve"> і ефективну площу </w:t>
      </w:r>
      <w:r w:rsidRPr="00F85E4F">
        <w:rPr>
          <w:rFonts w:ascii="Times New Roman" w:eastAsia="Times New Roman" w:hAnsi="Times New Roman" w:cs="Times New Roman"/>
          <w:snapToGrid w:val="0"/>
          <w:sz w:val="28"/>
          <w:szCs w:val="28"/>
          <w:lang w:bidi="en-US"/>
        </w:rPr>
        <w:object w:dxaOrig="340" w:dyaOrig="380" w14:anchorId="480C2FB9">
          <v:shape id="_x0000_i1231" type="#_x0000_t75" style="width:14.25pt;height:14.25pt" o:ole="" fillcolor="window">
            <v:imagedata r:id="rId407" o:title=""/>
          </v:shape>
          <o:OLEObject Type="Embed" ProgID="Equation.3" ShapeID="_x0000_i1231" DrawAspect="Content" ObjectID="_1740050820" r:id="rId408"/>
        </w:object>
      </w:r>
      <w:r w:rsidRPr="00F85E4F">
        <w:rPr>
          <w:rFonts w:ascii="Times New Roman" w:eastAsia="Times New Roman" w:hAnsi="Times New Roman" w:cs="Times New Roman"/>
          <w:snapToGrid w:val="0"/>
          <w:sz w:val="28"/>
          <w:szCs w:val="28"/>
          <w:lang w:bidi="en-US"/>
        </w:rPr>
        <w:t xml:space="preserve"> цієї лінії від її початку до середини ділянки трубопроводу після розподільника із співвідношення  </w:t>
      </w:r>
      <w:r w:rsidRPr="00F85E4F">
        <w:rPr>
          <w:rFonts w:ascii="Times New Roman" w:eastAsia="Times New Roman" w:hAnsi="Times New Roman" w:cs="Times New Roman"/>
          <w:snapToGrid w:val="0"/>
          <w:sz w:val="28"/>
          <w:szCs w:val="28"/>
          <w:lang w:bidi="en-US"/>
        </w:rPr>
        <w:object w:dxaOrig="2799" w:dyaOrig="440" w14:anchorId="168FA5C0">
          <v:shape id="_x0000_i1232" type="#_x0000_t75" style="width:136.5pt;height:21.75pt" o:ole="" fillcolor="window">
            <v:imagedata r:id="rId409" o:title=""/>
          </v:shape>
          <o:OLEObject Type="Embed" ProgID="Equation.3" ShapeID="_x0000_i1232" DrawAspect="Content" ObjectID="_1740050821" r:id="rId410"/>
        </w:object>
      </w:r>
      <w:r w:rsidRPr="00F85E4F">
        <w:rPr>
          <w:rFonts w:ascii="Times New Roman" w:eastAsia="Times New Roman" w:hAnsi="Times New Roman" w:cs="Times New Roman"/>
          <w:snapToGrid w:val="0"/>
          <w:sz w:val="28"/>
          <w:szCs w:val="28"/>
          <w:lang w:bidi="en-US"/>
        </w:rPr>
        <w:t xml:space="preserve">. Тут </w:t>
      </w:r>
      <w:r w:rsidRPr="00F85E4F">
        <w:rPr>
          <w:rFonts w:ascii="Times New Roman" w:eastAsia="Times New Roman" w:hAnsi="Times New Roman" w:cs="Times New Roman"/>
          <w:snapToGrid w:val="0"/>
          <w:sz w:val="28"/>
          <w:szCs w:val="28"/>
          <w:lang w:bidi="en-US"/>
        </w:rPr>
        <w:object w:dxaOrig="400" w:dyaOrig="380" w14:anchorId="1FD66C8D">
          <v:shape id="_x0000_i1233" type="#_x0000_t75" style="width:21.75pt;height:14.25pt" o:ole="" fillcolor="window">
            <v:imagedata r:id="rId411" o:title=""/>
          </v:shape>
          <o:OLEObject Type="Embed" ProgID="Equation.3" ShapeID="_x0000_i1233" DrawAspect="Content" ObjectID="_1740050822" r:id="rId412"/>
        </w:object>
      </w:r>
      <w:r w:rsidRPr="00F85E4F">
        <w:rPr>
          <w:rFonts w:ascii="Times New Roman" w:eastAsia="Times New Roman" w:hAnsi="Times New Roman" w:cs="Times New Roman"/>
          <w:snapToGrid w:val="0"/>
          <w:sz w:val="28"/>
          <w:szCs w:val="28"/>
          <w:lang w:bidi="en-US"/>
        </w:rPr>
        <w:t xml:space="preserve"> — ефективна площа перерізу трубопроводу після розподільника Р з урахуванням тільки половини його довжини; </w:t>
      </w:r>
      <w:r w:rsidRPr="00F85E4F">
        <w:rPr>
          <w:rFonts w:ascii="Times New Roman" w:eastAsia="Times New Roman" w:hAnsi="Times New Roman" w:cs="Times New Roman"/>
          <w:snapToGrid w:val="0"/>
          <w:sz w:val="28"/>
          <w:szCs w:val="28"/>
          <w:lang w:bidi="en-US"/>
        </w:rPr>
        <w:object w:dxaOrig="400" w:dyaOrig="380" w14:anchorId="000F20BD">
          <v:shape id="_x0000_i1234" type="#_x0000_t75" style="width:21.75pt;height:14.25pt" o:ole="" fillcolor="window">
            <v:imagedata r:id="rId413" o:title=""/>
          </v:shape>
          <o:OLEObject Type="Embed" ProgID="Equation.3" ShapeID="_x0000_i1234" DrawAspect="Content" ObjectID="_1740050823" r:id="rId414"/>
        </w:object>
      </w:r>
      <w:r w:rsidRPr="00F85E4F">
        <w:rPr>
          <w:rFonts w:ascii="Times New Roman" w:eastAsia="Times New Roman" w:hAnsi="Times New Roman" w:cs="Times New Roman"/>
          <w:snapToGrid w:val="0"/>
          <w:sz w:val="28"/>
          <w:szCs w:val="28"/>
          <w:lang w:bidi="en-US"/>
        </w:rPr>
        <w:t xml:space="preserve"> знаходять аналогічно попередньому ви</w:t>
      </w:r>
      <w:r w:rsidRPr="00F85E4F">
        <w:rPr>
          <w:rFonts w:ascii="Times New Roman" w:eastAsia="Times New Roman" w:hAnsi="Times New Roman" w:cs="Times New Roman"/>
          <w:snapToGrid w:val="0"/>
          <w:sz w:val="28"/>
          <w:szCs w:val="28"/>
          <w:lang w:bidi="en-US"/>
        </w:rPr>
        <w:softHyphen/>
        <w:t>падку. Треба звернути увагу на відсутність в останньому співвідно</w:t>
      </w:r>
      <w:r w:rsidRPr="00F85E4F">
        <w:rPr>
          <w:rFonts w:ascii="Times New Roman" w:eastAsia="Times New Roman" w:hAnsi="Times New Roman" w:cs="Times New Roman"/>
          <w:snapToGrid w:val="0"/>
          <w:sz w:val="28"/>
          <w:szCs w:val="28"/>
          <w:lang w:bidi="en-US"/>
        </w:rPr>
        <w:softHyphen/>
        <w:t xml:space="preserve">шенні ефективної площі fe2 звуження, що в великій мірі збільшує різницю між </w:t>
      </w:r>
      <w:r w:rsidRPr="00F85E4F">
        <w:rPr>
          <w:rFonts w:ascii="Times New Roman" w:eastAsia="Times New Roman" w:hAnsi="Times New Roman" w:cs="Times New Roman"/>
          <w:snapToGrid w:val="0"/>
          <w:sz w:val="28"/>
          <w:szCs w:val="28"/>
          <w:lang w:bidi="en-US"/>
        </w:rPr>
        <w:object w:dxaOrig="320" w:dyaOrig="380" w14:anchorId="5F679906">
          <v:shape id="_x0000_i1235" type="#_x0000_t75" style="width:14.25pt;height:14.25pt" o:ole="" fillcolor="window">
            <v:imagedata r:id="rId415" o:title=""/>
          </v:shape>
          <o:OLEObject Type="Embed" ProgID="Equation.3" ShapeID="_x0000_i1235" DrawAspect="Content" ObjectID="_1740050824" r:id="rId416"/>
        </w:objec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340" w:dyaOrig="380" w14:anchorId="24665506">
          <v:shape id="_x0000_i1236" type="#_x0000_t75" style="width:14.25pt;height:14.25pt" o:ole="" fillcolor="window">
            <v:imagedata r:id="rId417" o:title=""/>
          </v:shape>
          <o:OLEObject Type="Embed" ProgID="Equation.3" ShapeID="_x0000_i1236" DrawAspect="Content" ObjectID="_1740050825" r:id="rId418"/>
        </w:object>
      </w:r>
      <w:r w:rsidRPr="00F85E4F">
        <w:rPr>
          <w:rFonts w:ascii="Times New Roman" w:eastAsia="Times New Roman" w:hAnsi="Times New Roman" w:cs="Times New Roman"/>
          <w:snapToGrid w:val="0"/>
          <w:sz w:val="28"/>
          <w:szCs w:val="28"/>
          <w:lang w:bidi="en-US"/>
        </w:rPr>
        <w:t xml:space="preserve">. Якщо звуження значне, то </w:t>
      </w:r>
      <w:r w:rsidRPr="00F85E4F">
        <w:rPr>
          <w:rFonts w:ascii="Times New Roman" w:eastAsia="Times New Roman" w:hAnsi="Times New Roman" w:cs="Times New Roman"/>
          <w:snapToGrid w:val="0"/>
          <w:sz w:val="28"/>
          <w:szCs w:val="28"/>
          <w:lang w:bidi="en-US"/>
        </w:rPr>
        <w:object w:dxaOrig="999" w:dyaOrig="380" w14:anchorId="04D88021">
          <v:shape id="_x0000_i1237" type="#_x0000_t75" style="width:50.25pt;height:14.25pt" o:ole="" fillcolor="window">
            <v:imagedata r:id="rId419" o:title=""/>
          </v:shape>
          <o:OLEObject Type="Embed" ProgID="Equation.3" ShapeID="_x0000_i1237" DrawAspect="Content" ObjectID="_1740050826" r:id="rId420"/>
        </w:object>
      </w:r>
      <w:r w:rsidRPr="00F85E4F">
        <w:rPr>
          <w:rFonts w:ascii="Times New Roman" w:eastAsia="Times New Roman" w:hAnsi="Times New Roman" w:cs="Times New Roman"/>
          <w:snapToGrid w:val="0"/>
          <w:sz w:val="28"/>
          <w:szCs w:val="28"/>
          <w:lang w:bidi="en-US"/>
        </w:rPr>
        <w:t xml:space="preserve"> і коефіцієнт приведення </w:t>
      </w:r>
      <w:r w:rsidRPr="00F85E4F">
        <w:rPr>
          <w:rFonts w:ascii="Times New Roman" w:eastAsia="Times New Roman" w:hAnsi="Times New Roman" w:cs="Times New Roman"/>
          <w:snapToGrid w:val="0"/>
          <w:sz w:val="28"/>
          <w:szCs w:val="28"/>
          <w:lang w:bidi="en-US"/>
        </w:rPr>
        <w:object w:dxaOrig="1320" w:dyaOrig="380" w14:anchorId="00B82744">
          <v:shape id="_x0000_i1238" type="#_x0000_t75" style="width:64.5pt;height:14.25pt" o:ole="" fillcolor="window">
            <v:imagedata r:id="rId421" o:title=""/>
          </v:shape>
          <o:OLEObject Type="Embed" ProgID="Equation.3" ShapeID="_x0000_i1238" DrawAspect="Content" ObjectID="_1740050827" r:id="rId422"/>
        </w:object>
      </w:r>
      <w:r w:rsidRPr="00F85E4F">
        <w:rPr>
          <w:rFonts w:ascii="Times New Roman" w:eastAsia="Times New Roman" w:hAnsi="Times New Roman" w:cs="Times New Roman"/>
          <w:snapToGrid w:val="0"/>
          <w:sz w:val="28"/>
          <w:szCs w:val="28"/>
          <w:lang w:bidi="en-US"/>
        </w:rPr>
        <w:t xml:space="preserve"> значно менший одиниці, тобто розрахунковий об'єм трубопроводу і час його наповнення досить малі величини, якими іноді можна і знехтувати. Звідси практичний висновок: якщо на пневмолінії, з'єднаній з камерою пневмодвигуна для регулювання його швидкості, ставиться дросель, то з метою скорочення часу пере</w:t>
      </w:r>
      <w:r w:rsidRPr="00F85E4F">
        <w:rPr>
          <w:rFonts w:ascii="Times New Roman" w:eastAsia="Times New Roman" w:hAnsi="Times New Roman" w:cs="Times New Roman"/>
          <w:snapToGrid w:val="0"/>
          <w:sz w:val="28"/>
          <w:szCs w:val="28"/>
          <w:lang w:bidi="en-US"/>
        </w:rPr>
        <w:softHyphen/>
        <w:t xml:space="preserve">хідних процесів при наповненні або спорожненні камери раціонально розміщувати дросель якомога ближче до неї. </w:t>
      </w:r>
    </w:p>
    <w:p w14:paraId="6EA53902" w14:textId="424B0219" w:rsidR="00F85E4F" w:rsidRPr="00F85E4F" w:rsidRDefault="00E56679" w:rsidP="00E56679">
      <w:pPr>
        <w:widowControl w:val="0"/>
        <w:spacing w:line="276" w:lineRule="auto"/>
        <w:jc w:val="both"/>
        <w:rPr>
          <w:rFonts w:ascii="Times New Roman" w:eastAsia="Times New Roman" w:hAnsi="Times New Roman" w:cs="Times New Roman"/>
          <w:snapToGrid w:val="0"/>
          <w:sz w:val="28"/>
          <w:szCs w:val="28"/>
          <w:lang w:bidi="en-US"/>
        </w:rPr>
      </w:pPr>
      <w:r w:rsidRPr="00CE461E">
        <w:rPr>
          <w:rFonts w:ascii="Times New Roman" w:eastAsia="Times New Roman" w:hAnsi="Times New Roman"/>
          <w:snapToGrid w:val="0"/>
          <w:sz w:val="28"/>
          <w:szCs w:val="28"/>
        </w:rPr>
        <w:t xml:space="preserve">      </w:t>
      </w:r>
      <w:r w:rsidR="00F85E4F" w:rsidRPr="00E56679">
        <w:rPr>
          <w:rFonts w:ascii="Times New Roman" w:eastAsia="Times New Roman" w:hAnsi="Times New Roman"/>
          <w:snapToGrid w:val="0"/>
          <w:sz w:val="28"/>
          <w:szCs w:val="28"/>
          <w:lang w:val="ru-RU"/>
        </w:rPr>
        <w:t xml:space="preserve">До розглянутих двох прикладів можна звести находження розрахункового об'єму і коефіцієнта приведення для трубопроводу будь-якої складності. </w:t>
      </w:r>
      <w:r w:rsidR="00F85E4F" w:rsidRPr="00E56679">
        <w:rPr>
          <w:rFonts w:ascii="Times New Roman" w:eastAsia="Times New Roman" w:hAnsi="Times New Roman"/>
          <w:snapToGrid w:val="0"/>
          <w:sz w:val="28"/>
          <w:szCs w:val="28"/>
        </w:rPr>
        <w:t>На рис. 1.12, в показана схема лінії підводу, в якій трубопровід після розподільника складається із двох ділянок  з різними довжинами і діаметрами, а між ними розташований місце</w:t>
      </w:r>
      <w:r w:rsidR="00F85E4F" w:rsidRPr="00E56679">
        <w:rPr>
          <w:rFonts w:ascii="Times New Roman" w:eastAsia="Times New Roman" w:hAnsi="Times New Roman"/>
          <w:snapToGrid w:val="0"/>
          <w:sz w:val="28"/>
          <w:szCs w:val="28"/>
        </w:rPr>
        <w:softHyphen/>
        <w:t xml:space="preserve">вий опір </w:t>
      </w:r>
      <w:r w:rsidR="00F85E4F" w:rsidRPr="00E56679">
        <w:rPr>
          <w:rFonts w:ascii="Times New Roman" w:eastAsia="Times New Roman" w:hAnsi="Times New Roman"/>
          <w:i/>
          <w:snapToGrid w:val="0"/>
          <w:sz w:val="28"/>
          <w:szCs w:val="28"/>
        </w:rPr>
        <w:t>МО</w:t>
      </w:r>
      <w:r w:rsidR="00F85E4F" w:rsidRPr="00E56679">
        <w:rPr>
          <w:rFonts w:ascii="Times New Roman" w:eastAsia="Times New Roman" w:hAnsi="Times New Roman"/>
          <w:snapToGrid w:val="0"/>
          <w:sz w:val="28"/>
          <w:szCs w:val="28"/>
        </w:rPr>
        <w:t>. Розрахунковий об'єм трубопроводу в цьому прикладі</w:t>
      </w:r>
      <w:r>
        <w:rPr>
          <w:rFonts w:ascii="Times New Roman" w:eastAsia="Times New Roman" w:hAnsi="Times New Roman"/>
          <w:snapToGrid w:val="0"/>
          <w:sz w:val="28"/>
          <w:szCs w:val="28"/>
        </w:rPr>
        <w:t xml:space="preserve"> </w:t>
      </w:r>
      <w:r w:rsidR="00F85E4F" w:rsidRPr="00F85E4F">
        <w:rPr>
          <w:rFonts w:ascii="Times New Roman" w:eastAsia="Times New Roman" w:hAnsi="Times New Roman" w:cs="Times New Roman"/>
          <w:snapToGrid w:val="0"/>
          <w:sz w:val="28"/>
          <w:szCs w:val="28"/>
          <w:lang w:bidi="en-US"/>
        </w:rPr>
        <w:t>гідравлічний опір і, від</w:t>
      </w:r>
      <w:r w:rsidR="00F85E4F" w:rsidRPr="00F85E4F">
        <w:rPr>
          <w:rFonts w:ascii="Times New Roman" w:eastAsia="Times New Roman" w:hAnsi="Times New Roman" w:cs="Times New Roman"/>
          <w:snapToGrid w:val="0"/>
          <w:sz w:val="28"/>
          <w:szCs w:val="28"/>
          <w:lang w:bidi="en-US"/>
        </w:rPr>
        <w:softHyphen/>
        <w:t xml:space="preserve">повідно, менша пропускна здатність, тим ближчі між собою значення </w:t>
      </w:r>
      <w:r w:rsidR="00F85E4F" w:rsidRPr="00F85E4F">
        <w:rPr>
          <w:rFonts w:ascii="Times New Roman" w:eastAsia="Times New Roman" w:hAnsi="Times New Roman" w:cs="Times New Roman"/>
          <w:snapToGrid w:val="0"/>
          <w:sz w:val="28"/>
          <w:szCs w:val="28"/>
          <w:lang w:bidi="en-US"/>
        </w:rPr>
        <w:object w:dxaOrig="320" w:dyaOrig="380" w14:anchorId="33C714CD">
          <v:shape id="_x0000_i1239" type="#_x0000_t75" style="width:14.25pt;height:14.25pt" o:ole="" fillcolor="window">
            <v:imagedata r:id="rId395" o:title=""/>
          </v:shape>
          <o:OLEObject Type="Embed" ProgID="Equation.3" ShapeID="_x0000_i1239" DrawAspect="Content" ObjectID="_1740050828" r:id="rId423"/>
        </w:object>
      </w:r>
      <w:r w:rsidR="00F85E4F" w:rsidRPr="00F85E4F">
        <w:rPr>
          <w:rFonts w:ascii="Times New Roman" w:eastAsia="Times New Roman" w:hAnsi="Times New Roman" w:cs="Times New Roman"/>
          <w:snapToGrid w:val="0"/>
          <w:sz w:val="28"/>
          <w:szCs w:val="28"/>
          <w:lang w:bidi="en-US"/>
        </w:rPr>
        <w:t xml:space="preserve"> і </w:t>
      </w:r>
      <w:r w:rsidR="00F85E4F" w:rsidRPr="00F85E4F">
        <w:rPr>
          <w:rFonts w:ascii="Times New Roman" w:eastAsia="Times New Roman" w:hAnsi="Times New Roman" w:cs="Times New Roman"/>
          <w:snapToGrid w:val="0"/>
          <w:sz w:val="28"/>
          <w:szCs w:val="28"/>
          <w:lang w:bidi="en-US"/>
        </w:rPr>
        <w:object w:dxaOrig="340" w:dyaOrig="380" w14:anchorId="7775BFAE">
          <v:shape id="_x0000_i1240" type="#_x0000_t75" style="width:14.25pt;height:14.25pt" o:ole="" fillcolor="window">
            <v:imagedata r:id="rId397" o:title=""/>
          </v:shape>
          <o:OLEObject Type="Embed" ProgID="Equation.3" ShapeID="_x0000_i1240" DrawAspect="Content" ObjectID="_1740050829" r:id="rId424"/>
        </w:object>
      </w:r>
      <w:r w:rsidR="00F85E4F" w:rsidRPr="00F85E4F">
        <w:rPr>
          <w:rFonts w:ascii="Times New Roman" w:eastAsia="Times New Roman" w:hAnsi="Times New Roman" w:cs="Times New Roman"/>
          <w:snapToGrid w:val="0"/>
          <w:sz w:val="28"/>
          <w:szCs w:val="28"/>
          <w:lang w:bidi="en-US"/>
        </w:rPr>
        <w:t xml:space="preserve">. Це означає, що коефіцієнт приведення </w:t>
      </w:r>
      <w:r w:rsidR="00F85E4F" w:rsidRPr="00F85E4F">
        <w:rPr>
          <w:rFonts w:ascii="Times New Roman" w:eastAsia="Times New Roman" w:hAnsi="Times New Roman" w:cs="Times New Roman"/>
          <w:snapToGrid w:val="0"/>
          <w:sz w:val="28"/>
          <w:szCs w:val="28"/>
          <w:lang w:bidi="en-US"/>
        </w:rPr>
        <w:object w:dxaOrig="820" w:dyaOrig="380" w14:anchorId="7B477F4A">
          <v:shape id="_x0000_i1241" type="#_x0000_t75" style="width:43.5pt;height:14.25pt" o:ole="" fillcolor="window">
            <v:imagedata r:id="rId399" o:title=""/>
          </v:shape>
          <o:OLEObject Type="Embed" ProgID="Equation.3" ShapeID="_x0000_i1241" DrawAspect="Content" ObjectID="_1740050830" r:id="rId425"/>
        </w:object>
      </w:r>
      <w:r w:rsidR="00F85E4F" w:rsidRPr="00F85E4F">
        <w:rPr>
          <w:rFonts w:ascii="Times New Roman" w:eastAsia="Times New Roman" w:hAnsi="Times New Roman" w:cs="Times New Roman"/>
          <w:snapToGrid w:val="0"/>
          <w:sz w:val="28"/>
          <w:szCs w:val="28"/>
          <w:lang w:bidi="en-US"/>
        </w:rPr>
        <w:t>, а розрахунковий об'єм трубопроводу наближається до фактичного.</w:t>
      </w:r>
    </w:p>
    <w:p w14:paraId="5388E994" w14:textId="77777777" w:rsidR="00F85E4F" w:rsidRPr="00F85E4F" w:rsidRDefault="00F85E4F"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Практичний висно</w:t>
      </w:r>
      <w:r w:rsidRPr="00F85E4F">
        <w:rPr>
          <w:rFonts w:ascii="Times New Roman" w:eastAsia="Times New Roman" w:hAnsi="Times New Roman" w:cs="Times New Roman"/>
          <w:snapToGrid w:val="0"/>
          <w:sz w:val="28"/>
          <w:szCs w:val="28"/>
          <w:lang w:bidi="en-US"/>
        </w:rPr>
        <w:softHyphen/>
        <w:t xml:space="preserve">вок: якщо на лінії підводу стиснутого повітря між </w:t>
      </w:r>
      <w:r w:rsidRPr="00F85E4F">
        <w:rPr>
          <w:rFonts w:ascii="Times New Roman" w:eastAsia="Times New Roman" w:hAnsi="Times New Roman" w:cs="Times New Roman"/>
          <w:snapToGrid w:val="0"/>
          <w:sz w:val="28"/>
          <w:szCs w:val="28"/>
          <w:lang w:bidi="en-US"/>
        </w:rPr>
        <w:lastRenderedPageBreak/>
        <w:t>розподільником і камерою стоїть дросель із значним ступенем дроселювання, об'єм трубопроводу після дроселя при розрахунках можна не коректувати, а враховувати повністю.</w:t>
      </w:r>
    </w:p>
    <w:p w14:paraId="4675A350"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kV1, kV2 — коефіцієнти приведення для кожної ділянки;      </w:t>
      </w:r>
    </w:p>
    <w:p w14:paraId="2A071805"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2520" w:dyaOrig="780" w14:anchorId="00EB32E5">
          <v:shape id="_x0000_i1242" type="#_x0000_t75" style="width:129.75pt;height:36pt" o:ole="" fillcolor="window">
            <v:imagedata r:id="rId426" o:title=""/>
          </v:shape>
          <o:OLEObject Type="Embed" ProgID="Equation.3" ShapeID="_x0000_i1242" DrawAspect="Content" ObjectID="_1740050831" r:id="rId427"/>
        </w:object>
      </w:r>
    </w:p>
    <w:p w14:paraId="6D313721" w14:textId="77777777" w:rsidR="00F85E4F" w:rsidRPr="00F85E4F" w:rsidRDefault="00F85E4F"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Ефективна площа fe всієї лінії знаходиться за розглянутою вище методикою зарахуванням з'єднаних послідовно гідравлічних опорів з відомими ефективними площами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e1</w:t>
      </w:r>
      <w:r w:rsidRPr="00F85E4F">
        <w:rPr>
          <w:rFonts w:ascii="Times New Roman" w:eastAsia="Times New Roman" w:hAnsi="Times New Roman" w:cs="Times New Roman"/>
          <w:snapToGrid w:val="0"/>
          <w:sz w:val="28"/>
          <w:szCs w:val="28"/>
          <w:lang w:bidi="en-US"/>
        </w:rPr>
        <w:t>…</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e4</w:t>
      </w:r>
      <w:r w:rsidRPr="00F85E4F">
        <w:rPr>
          <w:rFonts w:ascii="Times New Roman" w:eastAsia="Times New Roman" w:hAnsi="Times New Roman" w:cs="Times New Roman"/>
          <w:snapToGrid w:val="0"/>
          <w:sz w:val="28"/>
          <w:szCs w:val="28"/>
          <w:lang w:bidi="en-US"/>
        </w:rPr>
        <w:t xml:space="preserve">. Ефективна площа </w:t>
      </w:r>
      <w:r w:rsidRPr="00F85E4F">
        <w:rPr>
          <w:rFonts w:ascii="Times New Roman" w:eastAsia="Times New Roman" w:hAnsi="Times New Roman" w:cs="Times New Roman"/>
          <w:snapToGrid w:val="0"/>
          <w:sz w:val="28"/>
          <w:szCs w:val="28"/>
          <w:lang w:bidi="en-US"/>
        </w:rPr>
        <w:object w:dxaOrig="380" w:dyaOrig="380" w14:anchorId="5A0C3C27">
          <v:shape id="_x0000_i1243" type="#_x0000_t75" style="width:14.25pt;height:14.25pt" o:ole="" fillcolor="window">
            <v:imagedata r:id="rId428" o:title=""/>
          </v:shape>
          <o:OLEObject Type="Embed" ProgID="Equation.3" ShapeID="_x0000_i1243" DrawAspect="Content" ObjectID="_1740050832" r:id="rId429"/>
        </w:object>
      </w:r>
      <w:r w:rsidRPr="00F85E4F">
        <w:rPr>
          <w:rFonts w:ascii="Times New Roman" w:eastAsia="Times New Roman" w:hAnsi="Times New Roman" w:cs="Times New Roman"/>
          <w:snapToGrid w:val="0"/>
          <w:sz w:val="28"/>
          <w:szCs w:val="28"/>
          <w:lang w:bidi="en-US"/>
        </w:rPr>
        <w:t xml:space="preserve"> пнев</w:t>
      </w:r>
      <w:r w:rsidRPr="00F85E4F">
        <w:rPr>
          <w:rFonts w:ascii="Times New Roman" w:eastAsia="Times New Roman" w:hAnsi="Times New Roman" w:cs="Times New Roman"/>
          <w:snapToGrid w:val="0"/>
          <w:sz w:val="28"/>
          <w:szCs w:val="28"/>
          <w:lang w:bidi="en-US"/>
        </w:rPr>
        <w:softHyphen/>
        <w:t xml:space="preserve">молінії від її початку до середини трубопроводу першої ділянки враховує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e1</w:t>
      </w:r>
      <w:r w:rsidRPr="00F85E4F">
        <w:rPr>
          <w:rFonts w:ascii="Times New Roman" w:eastAsia="Times New Roman" w:hAnsi="Times New Roman" w:cs="Times New Roman"/>
          <w:snapToGrid w:val="0"/>
          <w:sz w:val="28"/>
          <w:szCs w:val="28"/>
          <w:lang w:bidi="en-US"/>
        </w:rPr>
        <w:t xml:space="preserve"> і ефективну площу трубопроводу діаметром </w:t>
      </w:r>
      <w:r w:rsidRPr="00F85E4F">
        <w:rPr>
          <w:rFonts w:ascii="Times New Roman" w:eastAsia="Times New Roman" w:hAnsi="Times New Roman" w:cs="Times New Roman"/>
          <w:i/>
          <w:snapToGrid w:val="0"/>
          <w:sz w:val="28"/>
          <w:szCs w:val="28"/>
          <w:lang w:bidi="en-US"/>
        </w:rPr>
        <w:t>d</w:t>
      </w:r>
      <w:r w:rsidRPr="00F85E4F">
        <w:rPr>
          <w:rFonts w:ascii="Times New Roman" w:eastAsia="Times New Roman" w:hAnsi="Times New Roman" w:cs="Times New Roman"/>
          <w:i/>
          <w:snapToGrid w:val="0"/>
          <w:sz w:val="28"/>
          <w:szCs w:val="28"/>
          <w:vertAlign w:val="subscript"/>
          <w:lang w:bidi="en-US"/>
        </w:rPr>
        <w:t>1</w:t>
      </w:r>
      <w:r w:rsidRPr="00F85E4F">
        <w:rPr>
          <w:rFonts w:ascii="Times New Roman" w:eastAsia="Times New Roman" w:hAnsi="Times New Roman" w:cs="Times New Roman"/>
          <w:snapToGrid w:val="0"/>
          <w:sz w:val="28"/>
          <w:szCs w:val="28"/>
          <w:lang w:bidi="en-US"/>
        </w:rPr>
        <w:t xml:space="preserve"> при довжині 0,5</w:t>
      </w:r>
      <w:r w:rsidRPr="00F85E4F">
        <w:rPr>
          <w:rFonts w:ascii="Times New Roman" w:eastAsia="Times New Roman" w:hAnsi="Times New Roman" w:cs="Times New Roman"/>
          <w:i/>
          <w:snapToGrid w:val="0"/>
          <w:sz w:val="28"/>
          <w:szCs w:val="28"/>
          <w:lang w:bidi="en-US"/>
        </w:rPr>
        <w:t>l</w:t>
      </w:r>
      <w:r w:rsidRPr="00F85E4F">
        <w:rPr>
          <w:rFonts w:ascii="Times New Roman" w:eastAsia="Times New Roman" w:hAnsi="Times New Roman" w:cs="Times New Roman"/>
          <w:i/>
          <w:snapToGrid w:val="0"/>
          <w:sz w:val="28"/>
          <w:szCs w:val="28"/>
          <w:vertAlign w:val="subscript"/>
          <w:lang w:bidi="en-US"/>
        </w:rPr>
        <w:t>1</w:t>
      </w:r>
      <w:r w:rsidRPr="00F85E4F">
        <w:rPr>
          <w:rFonts w:ascii="Times New Roman" w:eastAsia="Times New Roman" w:hAnsi="Times New Roman" w:cs="Times New Roman"/>
          <w:snapToGrid w:val="0"/>
          <w:sz w:val="28"/>
          <w:szCs w:val="28"/>
          <w:lang w:bidi="en-US"/>
        </w:rPr>
        <w:t xml:space="preserve">. Ефективна площа </w:t>
      </w:r>
      <w:r w:rsidRPr="00F85E4F">
        <w:rPr>
          <w:rFonts w:ascii="Times New Roman" w:eastAsia="Times New Roman" w:hAnsi="Times New Roman" w:cs="Times New Roman"/>
          <w:snapToGrid w:val="0"/>
          <w:sz w:val="28"/>
          <w:szCs w:val="28"/>
          <w:lang w:bidi="en-US"/>
        </w:rPr>
        <w:object w:dxaOrig="420" w:dyaOrig="380" w14:anchorId="226C9084">
          <v:shape id="_x0000_i1244" type="#_x0000_t75" style="width:21.75pt;height:14.25pt" o:ole="" fillcolor="window">
            <v:imagedata r:id="rId430" o:title=""/>
          </v:shape>
          <o:OLEObject Type="Embed" ProgID="Equation.3" ShapeID="_x0000_i1244" DrawAspect="Content" ObjectID="_1740050833" r:id="rId431"/>
        </w:object>
      </w:r>
      <w:r w:rsidRPr="00F85E4F">
        <w:rPr>
          <w:rFonts w:ascii="Times New Roman" w:eastAsia="Times New Roman" w:hAnsi="Times New Roman" w:cs="Times New Roman"/>
          <w:snapToGrid w:val="0"/>
          <w:sz w:val="28"/>
          <w:szCs w:val="28"/>
          <w:lang w:bidi="en-US"/>
        </w:rPr>
        <w:t xml:space="preserve"> від початку пневмолінії до се</w:t>
      </w:r>
      <w:r w:rsidRPr="00F85E4F">
        <w:rPr>
          <w:rFonts w:ascii="Times New Roman" w:eastAsia="Times New Roman" w:hAnsi="Times New Roman" w:cs="Times New Roman"/>
          <w:snapToGrid w:val="0"/>
          <w:sz w:val="28"/>
          <w:szCs w:val="28"/>
          <w:lang w:bidi="en-US"/>
        </w:rPr>
        <w:softHyphen/>
        <w:t xml:space="preserve">редини трубопроводу другої ділянки залежить від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e1</w:t>
      </w:r>
      <w:r w:rsidRPr="00F85E4F">
        <w:rPr>
          <w:rFonts w:ascii="Times New Roman" w:eastAsia="Times New Roman" w:hAnsi="Times New Roman" w:cs="Times New Roman"/>
          <w:snapToGrid w:val="0"/>
          <w:sz w:val="28"/>
          <w:szCs w:val="28"/>
          <w:lang w:bidi="en-US"/>
        </w:rPr>
        <w:t>…</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e3</w:t>
      </w:r>
      <w:r w:rsidRPr="00F85E4F">
        <w:rPr>
          <w:rFonts w:ascii="Times New Roman" w:eastAsia="Times New Roman" w:hAnsi="Times New Roman" w:cs="Times New Roman"/>
          <w:snapToGrid w:val="0"/>
          <w:sz w:val="28"/>
          <w:szCs w:val="28"/>
          <w:lang w:bidi="en-US"/>
        </w:rPr>
        <w:t xml:space="preserve"> і ефектив</w:t>
      </w:r>
      <w:r w:rsidRPr="00F85E4F">
        <w:rPr>
          <w:rFonts w:ascii="Times New Roman" w:eastAsia="Times New Roman" w:hAnsi="Times New Roman" w:cs="Times New Roman"/>
          <w:snapToGrid w:val="0"/>
          <w:sz w:val="28"/>
          <w:szCs w:val="28"/>
          <w:lang w:bidi="en-US"/>
        </w:rPr>
        <w:softHyphen/>
        <w:t xml:space="preserve">ної площі трубопроводу діаметром </w:t>
      </w:r>
      <w:r w:rsidRPr="00F85E4F">
        <w:rPr>
          <w:rFonts w:ascii="Times New Roman" w:eastAsia="Times New Roman" w:hAnsi="Times New Roman" w:cs="Times New Roman"/>
          <w:i/>
          <w:snapToGrid w:val="0"/>
          <w:sz w:val="28"/>
          <w:szCs w:val="28"/>
          <w:lang w:bidi="en-US"/>
        </w:rPr>
        <w:t>d</w:t>
      </w:r>
      <w:r w:rsidRPr="00F85E4F">
        <w:rPr>
          <w:rFonts w:ascii="Times New Roman" w:eastAsia="Times New Roman" w:hAnsi="Times New Roman" w:cs="Times New Roman"/>
          <w:i/>
          <w:snapToGrid w:val="0"/>
          <w:sz w:val="28"/>
          <w:szCs w:val="28"/>
          <w:vertAlign w:val="subscript"/>
          <w:lang w:bidi="en-US"/>
        </w:rPr>
        <w:t>2</w:t>
      </w:r>
      <w:r w:rsidRPr="00F85E4F">
        <w:rPr>
          <w:rFonts w:ascii="Times New Roman" w:eastAsia="Times New Roman" w:hAnsi="Times New Roman" w:cs="Times New Roman"/>
          <w:snapToGrid w:val="0"/>
          <w:sz w:val="28"/>
          <w:szCs w:val="28"/>
          <w:lang w:bidi="en-US"/>
        </w:rPr>
        <w:t xml:space="preserve"> при довжині 0,5</w:t>
      </w:r>
      <w:r w:rsidRPr="00F85E4F">
        <w:rPr>
          <w:rFonts w:ascii="Times New Roman" w:eastAsia="Times New Roman" w:hAnsi="Times New Roman" w:cs="Times New Roman"/>
          <w:i/>
          <w:snapToGrid w:val="0"/>
          <w:sz w:val="28"/>
          <w:szCs w:val="28"/>
          <w:lang w:bidi="en-US"/>
        </w:rPr>
        <w:t>l</w:t>
      </w:r>
      <w:r w:rsidRPr="00F85E4F">
        <w:rPr>
          <w:rFonts w:ascii="Times New Roman" w:eastAsia="Times New Roman" w:hAnsi="Times New Roman" w:cs="Times New Roman"/>
          <w:i/>
          <w:snapToGrid w:val="0"/>
          <w:sz w:val="28"/>
          <w:szCs w:val="28"/>
          <w:vertAlign w:val="subscript"/>
          <w:lang w:bidi="en-US"/>
        </w:rPr>
        <w:t>2</w:t>
      </w:r>
      <w:r w:rsidRPr="00F85E4F">
        <w:rPr>
          <w:rFonts w:ascii="Times New Roman" w:eastAsia="Times New Roman" w:hAnsi="Times New Roman" w:cs="Times New Roman"/>
          <w:snapToGrid w:val="0"/>
          <w:sz w:val="28"/>
          <w:szCs w:val="28"/>
          <w:lang w:bidi="en-US"/>
        </w:rPr>
        <w:t>.</w:t>
      </w:r>
    </w:p>
    <w:p w14:paraId="4E188F45" w14:textId="77777777" w:rsidR="0086390D" w:rsidRDefault="00F85E4F"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Розрахунковий об'єм трубопроводу вихлопної пневмолінії на ділянці від камери вихлопу до виходу в атмосферу через розподільник знаходиться за тією ж методикою, що і для лінії підводу. Необхідно тільки пам'ятати, що при розрахунках використовуються ефективні площі перерізів при вихлопі, які відрізняються від ефективних площ при наповненні навіть для пневмоліній зі спільними елементами. Коефіцієнт приведення розподіленого об'єму вихлопного трубопроводу до зосередженого розрахункового об'єму знаходиться за формулою</w:t>
      </w:r>
      <w:r w:rsidR="00433EF8">
        <w:rPr>
          <w:rFonts w:ascii="Times New Roman" w:eastAsia="Times New Roman" w:hAnsi="Times New Roman" w:cs="Times New Roman"/>
          <w:snapToGrid w:val="0"/>
          <w:sz w:val="28"/>
          <w:szCs w:val="28"/>
          <w:lang w:bidi="en-US"/>
        </w:rPr>
        <w:t xml:space="preserve"> </w:t>
      </w:r>
      <w:r w:rsidRPr="00F85E4F">
        <w:rPr>
          <w:rFonts w:ascii="Times New Roman" w:eastAsia="Times New Roman" w:hAnsi="Times New Roman" w:cs="Times New Roman"/>
          <w:snapToGrid w:val="0"/>
          <w:sz w:val="28"/>
          <w:szCs w:val="28"/>
          <w:lang w:bidi="en-US"/>
        </w:rPr>
        <w:object w:dxaOrig="1760" w:dyaOrig="380" w14:anchorId="39F0EFEB">
          <v:shape id="_x0000_i1245" type="#_x0000_t75" style="width:86.25pt;height:14.25pt" o:ole="" fillcolor="window">
            <v:imagedata r:id="rId432" o:title=""/>
          </v:shape>
          <o:OLEObject Type="Embed" ProgID="Equation.3" ShapeID="_x0000_i1245" DrawAspect="Content" ObjectID="_1740050834" r:id="rId433"/>
        </w:object>
      </w: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snapToGrid w:val="0"/>
          <w:sz w:val="28"/>
          <w:szCs w:val="28"/>
          <w:lang w:bidi="en-US"/>
        </w:rPr>
        <w:object w:dxaOrig="460" w:dyaOrig="380" w14:anchorId="6B30EDA6">
          <v:shape id="_x0000_i1246" type="#_x0000_t75" style="width:21.75pt;height:14.25pt" o:ole="" fillcolor="window">
            <v:imagedata r:id="rId434" o:title=""/>
          </v:shape>
          <o:OLEObject Type="Embed" ProgID="Equation.3" ShapeID="_x0000_i1246" DrawAspect="Content" ObjectID="_1740050835" r:id="rId435"/>
        </w:object>
      </w:r>
      <w:r w:rsidRPr="00F85E4F">
        <w:rPr>
          <w:rFonts w:ascii="Times New Roman" w:eastAsia="Times New Roman" w:hAnsi="Times New Roman" w:cs="Times New Roman"/>
          <w:snapToGrid w:val="0"/>
          <w:sz w:val="28"/>
          <w:szCs w:val="28"/>
          <w:lang w:bidi="en-US"/>
        </w:rPr>
        <w:t xml:space="preserve"> — ефективна площа трубопроводу з урахуван</w:t>
      </w:r>
      <w:r w:rsidRPr="00F85E4F">
        <w:rPr>
          <w:rFonts w:ascii="Times New Roman" w:eastAsia="Times New Roman" w:hAnsi="Times New Roman" w:cs="Times New Roman"/>
          <w:snapToGrid w:val="0"/>
          <w:sz w:val="28"/>
          <w:szCs w:val="28"/>
          <w:lang w:bidi="en-US"/>
        </w:rPr>
        <w:softHyphen/>
        <w:t xml:space="preserve">ням тільки половини його довжини і ефективних площ всіх наступних (а не попередніх, як для ліній підводу) елементів лінії вихлопу. У зв'язку з цим на величину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Vв</w:t>
      </w:r>
      <w:r w:rsidRPr="00F85E4F">
        <w:rPr>
          <w:rFonts w:ascii="Times New Roman" w:eastAsia="Times New Roman" w:hAnsi="Times New Roman" w:cs="Times New Roman"/>
          <w:snapToGrid w:val="0"/>
          <w:sz w:val="28"/>
          <w:szCs w:val="28"/>
          <w:lang w:bidi="en-US"/>
        </w:rPr>
        <w:t xml:space="preserve"> по-іншому, ніж при наповненні, впливає розміщення місцевих опорів на трубопроводі. </w:t>
      </w:r>
    </w:p>
    <w:p w14:paraId="31D0447D" w14:textId="1F3D3631" w:rsidR="00F85E4F" w:rsidRPr="00F85E4F" w:rsidRDefault="00F85E4F" w:rsidP="0086390D">
      <w:pPr>
        <w:widowControl w:val="0"/>
        <w:spacing w:after="0" w:line="276" w:lineRule="auto"/>
        <w:ind w:firstLine="993"/>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Так, дросель, встановле</w:t>
      </w:r>
      <w:r w:rsidRPr="00F85E4F">
        <w:rPr>
          <w:rFonts w:ascii="Times New Roman" w:eastAsia="Times New Roman" w:hAnsi="Times New Roman" w:cs="Times New Roman"/>
          <w:snapToGrid w:val="0"/>
          <w:sz w:val="28"/>
          <w:szCs w:val="28"/>
          <w:lang w:bidi="en-US"/>
        </w:rPr>
        <w:softHyphen/>
        <w:t xml:space="preserve">ний на початку вихлопної лінії біля камери вихлопу, не збільшує, а зменшує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Vв</w:t>
      </w:r>
      <w:r w:rsidRPr="00F85E4F">
        <w:rPr>
          <w:rFonts w:ascii="Times New Roman" w:eastAsia="Times New Roman" w:hAnsi="Times New Roman" w:cs="Times New Roman"/>
          <w:snapToGrid w:val="0"/>
          <w:sz w:val="28"/>
          <w:szCs w:val="28"/>
          <w:lang w:bidi="en-US"/>
        </w:rPr>
        <w:t xml:space="preserve"> і розрахунковий об'єм трубопроводу. І навпаки, уста</w:t>
      </w:r>
      <w:r w:rsidRPr="00F85E4F">
        <w:rPr>
          <w:rFonts w:ascii="Times New Roman" w:eastAsia="Times New Roman" w:hAnsi="Times New Roman" w:cs="Times New Roman"/>
          <w:snapToGrid w:val="0"/>
          <w:sz w:val="28"/>
          <w:szCs w:val="28"/>
          <w:lang w:bidi="en-US"/>
        </w:rPr>
        <w:softHyphen/>
        <w:t>новка дроселя на виході вихлопної лінії посилює вплив об'єму тру</w:t>
      </w:r>
      <w:r w:rsidRPr="00F85E4F">
        <w:rPr>
          <w:rFonts w:ascii="Times New Roman" w:eastAsia="Times New Roman" w:hAnsi="Times New Roman" w:cs="Times New Roman"/>
          <w:snapToGrid w:val="0"/>
          <w:sz w:val="28"/>
          <w:szCs w:val="28"/>
          <w:lang w:bidi="en-US"/>
        </w:rPr>
        <w:softHyphen/>
        <w:t>бопроводу. Відмінність впливу місця розташування дроселя є чисто формальною, якщо зважити на те, що кінець лінії підводу до пневмокамери потім стає початком лінії вихлопу, тобто чим ближче до пневмокамери розташований дросель, тим менший вплив має об'єм трубопроводу на швидкість процесів як його наповнення, так і спорожнення.</w:t>
      </w:r>
    </w:p>
    <w:p w14:paraId="1DE02C1B" w14:textId="647713FF" w:rsidR="00F85E4F" w:rsidRDefault="00F85E4F"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Використання приведених об'ємів трубопроводів замість фак</w:t>
      </w:r>
      <w:r w:rsidRPr="00F85E4F">
        <w:rPr>
          <w:rFonts w:ascii="Times New Roman" w:eastAsia="Times New Roman" w:hAnsi="Times New Roman" w:cs="Times New Roman"/>
          <w:snapToGrid w:val="0"/>
          <w:sz w:val="28"/>
          <w:szCs w:val="28"/>
          <w:lang w:bidi="en-US"/>
        </w:rPr>
        <w:softHyphen/>
        <w:t>тичних при динамічних розрахунках пневматичних приводів дає можливість суттєво підвищити точ</w:t>
      </w:r>
      <w:r w:rsidRPr="00F85E4F">
        <w:rPr>
          <w:rFonts w:ascii="Times New Roman" w:eastAsia="Times New Roman" w:hAnsi="Times New Roman" w:cs="Times New Roman"/>
          <w:snapToGrid w:val="0"/>
          <w:sz w:val="28"/>
          <w:szCs w:val="28"/>
          <w:lang w:bidi="en-US"/>
        </w:rPr>
        <w:softHyphen/>
        <w:t>ність розрахунків, а в тих випад</w:t>
      </w:r>
      <w:r w:rsidRPr="00F85E4F">
        <w:rPr>
          <w:rFonts w:ascii="Times New Roman" w:eastAsia="Times New Roman" w:hAnsi="Times New Roman" w:cs="Times New Roman"/>
          <w:snapToGrid w:val="0"/>
          <w:sz w:val="28"/>
          <w:szCs w:val="28"/>
          <w:lang w:bidi="en-US"/>
        </w:rPr>
        <w:softHyphen/>
        <w:t>ках, коли трубопроводи мають значну довжину і їхні внутрішні об'єми порівняно близькі до об'є</w:t>
      </w:r>
      <w:r w:rsidRPr="00F85E4F">
        <w:rPr>
          <w:rFonts w:ascii="Times New Roman" w:eastAsia="Times New Roman" w:hAnsi="Times New Roman" w:cs="Times New Roman"/>
          <w:snapToGrid w:val="0"/>
          <w:sz w:val="28"/>
          <w:szCs w:val="28"/>
          <w:lang w:bidi="en-US"/>
        </w:rPr>
        <w:softHyphen/>
        <w:t>мів приєднаних робочих камер пневмодвигунів чи інших пнев</w:t>
      </w:r>
      <w:r w:rsidRPr="00F85E4F">
        <w:rPr>
          <w:rFonts w:ascii="Times New Roman" w:eastAsia="Times New Roman" w:hAnsi="Times New Roman" w:cs="Times New Roman"/>
          <w:snapToGrid w:val="0"/>
          <w:sz w:val="28"/>
          <w:szCs w:val="28"/>
          <w:lang w:bidi="en-US"/>
        </w:rPr>
        <w:softHyphen/>
        <w:t>матичних пристроїв, така заміна дозволяє уникнути грубих поми</w:t>
      </w:r>
      <w:r w:rsidRPr="00F85E4F">
        <w:rPr>
          <w:rFonts w:ascii="Times New Roman" w:eastAsia="Times New Roman" w:hAnsi="Times New Roman" w:cs="Times New Roman"/>
          <w:snapToGrid w:val="0"/>
          <w:sz w:val="28"/>
          <w:szCs w:val="28"/>
          <w:lang w:bidi="en-US"/>
        </w:rPr>
        <w:softHyphen/>
        <w:t>лок.</w:t>
      </w:r>
    </w:p>
    <w:p w14:paraId="5BF7FFD5" w14:textId="77777777" w:rsidR="00913C0E" w:rsidRDefault="00913C0E"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541E7B2D" w14:textId="77777777" w:rsidR="00913C0E" w:rsidRPr="00F85E4F" w:rsidRDefault="00913C0E"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p>
    <w:p w14:paraId="36C368A8" w14:textId="30683D4C" w:rsidR="00F85E4F" w:rsidRPr="00F85E4F" w:rsidRDefault="000A0CE2" w:rsidP="00F85E4F">
      <w:pPr>
        <w:spacing w:before="240" w:after="60" w:line="240" w:lineRule="auto"/>
        <w:jc w:val="center"/>
        <w:outlineLvl w:val="4"/>
        <w:rPr>
          <w:rFonts w:ascii="Times New Roman" w:eastAsiaTheme="minorEastAsia" w:hAnsi="Times New Roman" w:cs="Times New Roman"/>
          <w:b/>
          <w:bCs/>
          <w:i/>
          <w:iCs/>
          <w:sz w:val="28"/>
          <w:szCs w:val="28"/>
          <w:lang w:val="ru-RU" w:bidi="en-US"/>
        </w:rPr>
      </w:pPr>
      <w:r>
        <w:rPr>
          <w:rFonts w:ascii="Times New Roman" w:eastAsiaTheme="minorEastAsia" w:hAnsi="Times New Roman" w:cs="Times New Roman"/>
          <w:b/>
          <w:bCs/>
          <w:i/>
          <w:iCs/>
          <w:sz w:val="28"/>
          <w:szCs w:val="28"/>
          <w:lang w:val="ru-RU" w:bidi="en-US"/>
        </w:rPr>
        <w:t>5</w:t>
      </w:r>
      <w:r w:rsidR="00F85E4F" w:rsidRPr="00F85E4F">
        <w:rPr>
          <w:rFonts w:ascii="Times New Roman" w:eastAsiaTheme="minorEastAsia" w:hAnsi="Times New Roman" w:cs="Times New Roman"/>
          <w:b/>
          <w:bCs/>
          <w:i/>
          <w:iCs/>
          <w:sz w:val="28"/>
          <w:szCs w:val="28"/>
          <w:lang w:val="ru-RU" w:bidi="en-US"/>
        </w:rPr>
        <w:t>.5. Приклади розрахунків про</w:t>
      </w:r>
      <w:r w:rsidR="00F85E4F" w:rsidRPr="00F85E4F">
        <w:rPr>
          <w:rFonts w:ascii="Times New Roman" w:eastAsiaTheme="minorEastAsia" w:hAnsi="Times New Roman" w:cs="Times New Roman"/>
          <w:b/>
          <w:bCs/>
          <w:i/>
          <w:iCs/>
          <w:sz w:val="28"/>
          <w:szCs w:val="28"/>
          <w:lang w:val="ru-RU" w:bidi="en-US"/>
        </w:rPr>
        <w:softHyphen/>
        <w:t>пускної здатності пневмоліній і визначення часу процесів наповнення (спорожнення) пневмокамер</w:t>
      </w:r>
    </w:p>
    <w:p w14:paraId="0192CAFA" w14:textId="25B911F3"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p>
    <w:p w14:paraId="77819968" w14:textId="066E6889" w:rsidR="00F85E4F" w:rsidRDefault="00F85E4F" w:rsidP="0086390D">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Приклад 1. Потрібно знайти час наповнення стиснутим по</w:t>
      </w:r>
      <w:r w:rsidRPr="00F85E4F">
        <w:rPr>
          <w:rFonts w:ascii="Times New Roman" w:eastAsia="Times New Roman" w:hAnsi="Times New Roman" w:cs="Times New Roman"/>
          <w:snapToGrid w:val="0"/>
          <w:sz w:val="28"/>
          <w:szCs w:val="28"/>
          <w:lang w:bidi="en-US"/>
        </w:rPr>
        <w:softHyphen/>
        <w:t xml:space="preserve">вітрям пневмокамери з об'ємом </w:t>
      </w:r>
      <w:r w:rsidRPr="00F85E4F">
        <w:rPr>
          <w:rFonts w:ascii="Times New Roman" w:eastAsia="Times New Roman" w:hAnsi="Times New Roman" w:cs="Times New Roman"/>
          <w:i/>
          <w:snapToGrid w:val="0"/>
          <w:sz w:val="28"/>
          <w:szCs w:val="28"/>
          <w:lang w:bidi="en-US"/>
        </w:rPr>
        <w:t>V</w:t>
      </w:r>
      <w:r w:rsidRPr="00F85E4F">
        <w:rPr>
          <w:rFonts w:ascii="Times New Roman" w:eastAsia="Times New Roman" w:hAnsi="Times New Roman" w:cs="Times New Roman"/>
          <w:snapToGrid w:val="0"/>
          <w:sz w:val="28"/>
          <w:szCs w:val="28"/>
          <w:lang w:bidi="en-US"/>
        </w:rPr>
        <w:t xml:space="preserve"> (рис. 1.1</w:t>
      </w:r>
      <w:r w:rsidR="00B524E2">
        <w:rPr>
          <w:rFonts w:ascii="Times New Roman" w:eastAsia="Times New Roman" w:hAnsi="Times New Roman" w:cs="Times New Roman"/>
          <w:snapToGrid w:val="0"/>
          <w:sz w:val="28"/>
          <w:szCs w:val="28"/>
          <w:lang w:bidi="en-US"/>
        </w:rPr>
        <w:t>3</w:t>
      </w:r>
      <w:r w:rsidRPr="00F85E4F">
        <w:rPr>
          <w:rFonts w:ascii="Times New Roman" w:eastAsia="Times New Roman" w:hAnsi="Times New Roman" w:cs="Times New Roman"/>
          <w:snapToGrid w:val="0"/>
          <w:sz w:val="28"/>
          <w:szCs w:val="28"/>
          <w:lang w:bidi="en-US"/>
        </w:rPr>
        <w:t>). Камера сполучена з розподільником Р трубопрово</w:t>
      </w:r>
      <w:r w:rsidRPr="00F85E4F">
        <w:rPr>
          <w:rFonts w:ascii="Times New Roman" w:eastAsia="Times New Roman" w:hAnsi="Times New Roman" w:cs="Times New Roman"/>
          <w:snapToGrid w:val="0"/>
          <w:sz w:val="28"/>
          <w:szCs w:val="28"/>
          <w:lang w:bidi="en-US"/>
        </w:rPr>
        <w:softHyphen/>
        <w:t>дом,</w:t>
      </w:r>
      <w:r w:rsidR="000A0CE2">
        <w:rPr>
          <w:rFonts w:ascii="Times New Roman" w:eastAsia="Times New Roman" w:hAnsi="Times New Roman" w:cs="Times New Roman"/>
          <w:snapToGrid w:val="0"/>
          <w:sz w:val="28"/>
          <w:szCs w:val="28"/>
          <w:lang w:bidi="en-US"/>
        </w:rPr>
        <w:t xml:space="preserve"> </w:t>
      </w:r>
      <w:r w:rsidR="000A0CE2" w:rsidRPr="00F85E4F">
        <w:rPr>
          <w:rFonts w:ascii="Times New Roman" w:eastAsia="Times New Roman" w:hAnsi="Times New Roman" w:cs="Times New Roman"/>
          <w:snapToGrid w:val="0"/>
          <w:sz w:val="28"/>
          <w:szCs w:val="28"/>
          <w:lang w:bidi="en-US"/>
        </w:rPr>
        <w:t>що складається з двох ла</w:t>
      </w:r>
      <w:r w:rsidR="000A0CE2" w:rsidRPr="00F85E4F">
        <w:rPr>
          <w:rFonts w:ascii="Times New Roman" w:eastAsia="Times New Roman" w:hAnsi="Times New Roman" w:cs="Times New Roman"/>
          <w:snapToGrid w:val="0"/>
          <w:sz w:val="28"/>
          <w:szCs w:val="28"/>
          <w:lang w:bidi="en-US"/>
        </w:rPr>
        <w:softHyphen/>
        <w:t>нок</w:t>
      </w:r>
      <w:r w:rsidR="000A0CE2">
        <w:rPr>
          <w:rFonts w:ascii="Times New Roman" w:eastAsia="Times New Roman" w:hAnsi="Times New Roman" w:cs="Times New Roman"/>
          <w:snapToGrid w:val="0"/>
          <w:sz w:val="28"/>
          <w:szCs w:val="28"/>
          <w:lang w:bidi="en-US"/>
        </w:rPr>
        <w:t xml:space="preserve"> </w:t>
      </w:r>
      <w:r w:rsidR="000A0CE2" w:rsidRPr="00F85E4F">
        <w:rPr>
          <w:rFonts w:ascii="Times New Roman" w:eastAsia="Times New Roman" w:hAnsi="Times New Roman" w:cs="Times New Roman"/>
          <w:snapToGrid w:val="0"/>
          <w:sz w:val="28"/>
          <w:szCs w:val="28"/>
          <w:lang w:bidi="en-US"/>
        </w:rPr>
        <w:t xml:space="preserve">довжиною </w:t>
      </w:r>
      <w:r w:rsidR="000A0CE2" w:rsidRPr="00F85E4F">
        <w:rPr>
          <w:rFonts w:ascii="Times New Roman" w:eastAsia="Times New Roman" w:hAnsi="Times New Roman" w:cs="Times New Roman"/>
          <w:i/>
          <w:snapToGrid w:val="0"/>
          <w:sz w:val="28"/>
          <w:szCs w:val="28"/>
          <w:lang w:bidi="en-US"/>
        </w:rPr>
        <w:t>l</w:t>
      </w:r>
      <w:r w:rsidR="000A0CE2" w:rsidRPr="00F85E4F">
        <w:rPr>
          <w:rFonts w:ascii="Times New Roman" w:eastAsia="Times New Roman" w:hAnsi="Times New Roman" w:cs="Times New Roman"/>
          <w:i/>
          <w:snapToGrid w:val="0"/>
          <w:sz w:val="28"/>
          <w:szCs w:val="28"/>
          <w:vertAlign w:val="subscript"/>
          <w:lang w:bidi="en-US"/>
        </w:rPr>
        <w:t>1</w:t>
      </w:r>
      <w:r w:rsidR="000A0CE2" w:rsidRPr="00F85E4F">
        <w:rPr>
          <w:rFonts w:ascii="Times New Roman" w:eastAsia="Times New Roman" w:hAnsi="Times New Roman" w:cs="Times New Roman"/>
          <w:snapToGrid w:val="0"/>
          <w:sz w:val="28"/>
          <w:szCs w:val="28"/>
          <w:lang w:bidi="en-US"/>
        </w:rPr>
        <w:t xml:space="preserve"> і </w:t>
      </w:r>
      <w:r w:rsidR="000A0CE2" w:rsidRPr="00F85E4F">
        <w:rPr>
          <w:rFonts w:ascii="Times New Roman" w:eastAsia="Times New Roman" w:hAnsi="Times New Roman" w:cs="Times New Roman"/>
          <w:i/>
          <w:snapToGrid w:val="0"/>
          <w:sz w:val="28"/>
          <w:szCs w:val="28"/>
          <w:lang w:bidi="en-US"/>
        </w:rPr>
        <w:t>l</w:t>
      </w:r>
      <w:r w:rsidR="000A0CE2" w:rsidRPr="00F85E4F">
        <w:rPr>
          <w:rFonts w:ascii="Times New Roman" w:eastAsia="Times New Roman" w:hAnsi="Times New Roman" w:cs="Times New Roman"/>
          <w:i/>
          <w:snapToGrid w:val="0"/>
          <w:sz w:val="28"/>
          <w:szCs w:val="28"/>
          <w:vertAlign w:val="subscript"/>
          <w:lang w:bidi="en-US"/>
        </w:rPr>
        <w:t>2</w:t>
      </w:r>
      <w:r w:rsidR="000A0CE2" w:rsidRPr="00F85E4F">
        <w:rPr>
          <w:rFonts w:ascii="Times New Roman" w:eastAsia="Times New Roman" w:hAnsi="Times New Roman" w:cs="Times New Roman"/>
          <w:snapToGrid w:val="0"/>
          <w:sz w:val="28"/>
          <w:szCs w:val="28"/>
          <w:lang w:bidi="en-US"/>
        </w:rPr>
        <w:t>, між якими</w:t>
      </w:r>
    </w:p>
    <w:p w14:paraId="7C593600" w14:textId="2D380C75" w:rsidR="000A0CE2" w:rsidRDefault="000A0CE2"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p>
    <w:p w14:paraId="53FA53D1" w14:textId="5A42A863" w:rsidR="000A0CE2" w:rsidRDefault="000A0CE2"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Pr="00F85E4F">
        <w:rPr>
          <w:rFonts w:ascii="Times New Roman" w:eastAsia="Times New Roman" w:hAnsi="Times New Roman" w:cs="Times New Roman"/>
          <w:noProof/>
          <w:snapToGrid w:val="0"/>
          <w:sz w:val="28"/>
          <w:szCs w:val="28"/>
          <w:lang w:eastAsia="uk-UA"/>
        </w:rPr>
        <w:drawing>
          <wp:inline distT="0" distB="0" distL="0" distR="0" wp14:anchorId="56A6D277" wp14:editId="3086BA97">
            <wp:extent cx="4171950" cy="3229610"/>
            <wp:effectExtent l="0" t="0" r="0" b="8890"/>
            <wp:docPr id="27" name="Рисунок 27" descr="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7,11"/>
                    <pic:cNvPicPr>
                      <a:picLocks noChangeAspect="1" noChangeArrowheads="1"/>
                    </pic:cNvPicPr>
                  </pic:nvPicPr>
                  <pic:blipFill>
                    <a:blip r:embed="rId436" cstate="print">
                      <a:extLst>
                        <a:ext uri="{28A0092B-C50C-407E-A947-70E740481C1C}">
                          <a14:useLocalDpi xmlns:a14="http://schemas.microsoft.com/office/drawing/2010/main" val="0"/>
                        </a:ext>
                      </a:extLst>
                    </a:blip>
                    <a:srcRect/>
                    <a:stretch>
                      <a:fillRect/>
                    </a:stretch>
                  </pic:blipFill>
                  <pic:spPr bwMode="auto">
                    <a:xfrm>
                      <a:off x="0" y="0"/>
                      <a:ext cx="4171950" cy="3229610"/>
                    </a:xfrm>
                    <a:prstGeom prst="rect">
                      <a:avLst/>
                    </a:prstGeom>
                    <a:noFill/>
                    <a:ln w="9525">
                      <a:noFill/>
                      <a:miter lim="800000"/>
                      <a:headEnd/>
                      <a:tailEnd/>
                    </a:ln>
                  </pic:spPr>
                </pic:pic>
              </a:graphicData>
            </a:graphic>
          </wp:inline>
        </w:drawing>
      </w:r>
      <w:r w:rsidR="00F85E4F" w:rsidRPr="00F85E4F">
        <w:rPr>
          <w:rFonts w:ascii="Times New Roman" w:eastAsia="Times New Roman" w:hAnsi="Times New Roman" w:cs="Times New Roman"/>
          <w:snapToGrid w:val="0"/>
          <w:sz w:val="28"/>
          <w:szCs w:val="28"/>
          <w:lang w:bidi="en-US"/>
        </w:rPr>
        <w:t xml:space="preserve"> </w:t>
      </w:r>
    </w:p>
    <w:p w14:paraId="2A8D7E2D" w14:textId="0CEC535B" w:rsidR="000A0CE2" w:rsidRPr="000A0CE2" w:rsidRDefault="000A0CE2" w:rsidP="0086390D">
      <w:pPr>
        <w:spacing w:line="276" w:lineRule="auto"/>
        <w:jc w:val="center"/>
        <w:rPr>
          <w:rFonts w:ascii="Times New Roman" w:hAnsi="Times New Roman" w:cs="Times New Roman"/>
          <w:noProof/>
          <w:sz w:val="28"/>
          <w:szCs w:val="28"/>
          <w:lang w:val="ru-RU"/>
        </w:rPr>
      </w:pPr>
      <w:r w:rsidRPr="000A0CE2">
        <w:rPr>
          <w:rFonts w:ascii="Times New Roman" w:hAnsi="Times New Roman" w:cs="Times New Roman"/>
          <w:sz w:val="28"/>
          <w:szCs w:val="28"/>
          <w:lang w:val="ru-RU"/>
        </w:rPr>
        <w:t>Рис.</w:t>
      </w:r>
      <w:r w:rsidRPr="000A0CE2">
        <w:rPr>
          <w:rFonts w:ascii="Times New Roman" w:hAnsi="Times New Roman" w:cs="Times New Roman"/>
          <w:noProof/>
          <w:sz w:val="28"/>
          <w:szCs w:val="28"/>
          <w:lang w:val="ru-RU"/>
        </w:rPr>
        <w:t xml:space="preserve"> 1.1</w:t>
      </w:r>
      <w:r w:rsidR="00B524E2">
        <w:rPr>
          <w:rFonts w:ascii="Times New Roman" w:hAnsi="Times New Roman" w:cs="Times New Roman"/>
          <w:noProof/>
          <w:sz w:val="28"/>
          <w:szCs w:val="28"/>
          <w:lang w:val="ru-RU"/>
        </w:rPr>
        <w:t>3</w:t>
      </w:r>
      <w:r w:rsidRPr="000A0CE2">
        <w:rPr>
          <w:rFonts w:ascii="Times New Roman" w:hAnsi="Times New Roman" w:cs="Times New Roman"/>
          <w:noProof/>
          <w:sz w:val="28"/>
          <w:szCs w:val="28"/>
          <w:lang w:val="ru-RU"/>
        </w:rPr>
        <w:t>.</w:t>
      </w:r>
      <w:r w:rsidRPr="000A0CE2">
        <w:rPr>
          <w:rFonts w:ascii="Times New Roman" w:hAnsi="Times New Roman" w:cs="Times New Roman"/>
          <w:sz w:val="28"/>
          <w:szCs w:val="28"/>
          <w:lang w:val="ru-RU"/>
        </w:rPr>
        <w:t xml:space="preserve"> Розрахункова схема для визначення  часу наповнення та спорожнення пневмокамери</w:t>
      </w:r>
    </w:p>
    <w:p w14:paraId="112E4ADC" w14:textId="77777777" w:rsidR="000A0CE2" w:rsidRPr="000A0CE2" w:rsidRDefault="000A0CE2" w:rsidP="0086390D">
      <w:pPr>
        <w:spacing w:line="276" w:lineRule="auto"/>
        <w:jc w:val="center"/>
        <w:rPr>
          <w:rFonts w:ascii="Times New Roman" w:hAnsi="Times New Roman" w:cs="Times New Roman"/>
          <w:sz w:val="28"/>
          <w:szCs w:val="28"/>
          <w:lang w:val="ru-RU"/>
        </w:rPr>
      </w:pPr>
      <w:r w:rsidRPr="000A0CE2">
        <w:rPr>
          <w:rFonts w:ascii="Times New Roman" w:hAnsi="Times New Roman" w:cs="Times New Roman"/>
          <w:noProof/>
          <w:sz w:val="28"/>
          <w:szCs w:val="28"/>
          <w:lang w:val="ru-RU"/>
        </w:rPr>
        <w:t>(</w:t>
      </w:r>
      <w:r w:rsidRPr="000A0CE2">
        <w:rPr>
          <w:rFonts w:ascii="Times New Roman" w:eastAsiaTheme="minorEastAsia" w:hAnsi="Times New Roman" w:cs="Times New Roman"/>
          <w:i/>
          <w:noProof/>
          <w:position w:val="-12"/>
          <w:sz w:val="28"/>
          <w:szCs w:val="28"/>
          <w:lang w:val="en-US"/>
        </w:rPr>
        <w:object w:dxaOrig="1820" w:dyaOrig="440" w14:anchorId="00472B12">
          <v:shape id="_x0000_i1247" type="#_x0000_t75" style="width:86.25pt;height:21.75pt" o:ole="" fillcolor="window">
            <v:imagedata r:id="rId437" o:title=""/>
          </v:shape>
          <o:OLEObject Type="Embed" ProgID="Equation.3" ShapeID="_x0000_i1247" DrawAspect="Content" ObjectID="_1740050836" r:id="rId438"/>
        </w:object>
      </w:r>
      <w:r w:rsidRPr="000A0CE2">
        <w:rPr>
          <w:rFonts w:ascii="Times New Roman" w:hAnsi="Times New Roman" w:cs="Times New Roman"/>
          <w:sz w:val="28"/>
          <w:szCs w:val="28"/>
          <w:lang w:val="ru-RU"/>
        </w:rPr>
        <w:t>;</w:t>
      </w:r>
      <w:r w:rsidRPr="000A0CE2">
        <w:rPr>
          <w:rFonts w:ascii="Times New Roman" w:hAnsi="Times New Roman" w:cs="Times New Roman"/>
          <w:noProof/>
          <w:sz w:val="28"/>
          <w:szCs w:val="28"/>
          <w:lang w:val="ru-RU"/>
        </w:rPr>
        <w:t xml:space="preserve"> </w:t>
      </w:r>
      <w:r w:rsidRPr="000A0CE2">
        <w:rPr>
          <w:rFonts w:ascii="Times New Roman" w:eastAsiaTheme="minorEastAsia" w:hAnsi="Times New Roman" w:cs="Times New Roman"/>
          <w:noProof/>
          <w:position w:val="-12"/>
          <w:sz w:val="28"/>
          <w:szCs w:val="28"/>
          <w:lang w:val="en-US"/>
        </w:rPr>
        <w:object w:dxaOrig="1020" w:dyaOrig="380" w14:anchorId="454C040A">
          <v:shape id="_x0000_i1248" type="#_x0000_t75" style="width:50.25pt;height:14.25pt" o:ole="" fillcolor="window">
            <v:imagedata r:id="rId439" o:title=""/>
          </v:shape>
          <o:OLEObject Type="Embed" ProgID="Equation.3" ShapeID="_x0000_i1248" DrawAspect="Content" ObjectID="_1740050837" r:id="rId440"/>
        </w:object>
      </w:r>
      <w:r w:rsidRPr="000A0CE2">
        <w:rPr>
          <w:rFonts w:ascii="Times New Roman" w:hAnsi="Times New Roman" w:cs="Times New Roman"/>
          <w:sz w:val="28"/>
          <w:szCs w:val="28"/>
          <w:lang w:val="ru-RU"/>
        </w:rPr>
        <w:t>МПа;</w:t>
      </w:r>
      <w:r w:rsidRPr="000A0CE2">
        <w:rPr>
          <w:rFonts w:ascii="Times New Roman" w:hAnsi="Times New Roman" w:cs="Times New Roman"/>
          <w:sz w:val="28"/>
          <w:szCs w:val="28"/>
          <w:vertAlign w:val="subscript"/>
          <w:lang w:val="ru-RU"/>
        </w:rPr>
        <w:t xml:space="preserve"> </w:t>
      </w:r>
      <w:r w:rsidRPr="000A0CE2">
        <w:rPr>
          <w:rFonts w:ascii="Times New Roman" w:hAnsi="Times New Roman" w:cs="Times New Roman"/>
          <w:i/>
          <w:sz w:val="28"/>
          <w:szCs w:val="28"/>
        </w:rPr>
        <w:t>p</w:t>
      </w:r>
      <w:r w:rsidRPr="000A0CE2">
        <w:rPr>
          <w:rFonts w:ascii="Times New Roman" w:hAnsi="Times New Roman" w:cs="Times New Roman"/>
          <w:sz w:val="28"/>
          <w:szCs w:val="28"/>
          <w:vertAlign w:val="subscript"/>
        </w:rPr>
        <w:t>a</w:t>
      </w:r>
      <w:r w:rsidRPr="000A0CE2">
        <w:rPr>
          <w:rFonts w:ascii="Times New Roman" w:hAnsi="Times New Roman" w:cs="Times New Roman"/>
          <w:i/>
          <w:noProof/>
          <w:sz w:val="28"/>
          <w:szCs w:val="28"/>
          <w:lang w:val="ru-RU"/>
        </w:rPr>
        <w:t xml:space="preserve"> =</w:t>
      </w:r>
      <w:r w:rsidRPr="000A0CE2">
        <w:rPr>
          <w:rFonts w:ascii="Times New Roman" w:hAnsi="Times New Roman" w:cs="Times New Roman"/>
          <w:noProof/>
          <w:sz w:val="28"/>
          <w:szCs w:val="28"/>
          <w:lang w:val="ru-RU"/>
        </w:rPr>
        <w:t xml:space="preserve"> 0,1</w:t>
      </w:r>
      <w:r w:rsidRPr="000A0CE2">
        <w:rPr>
          <w:rFonts w:ascii="Times New Roman" w:hAnsi="Times New Roman" w:cs="Times New Roman"/>
          <w:sz w:val="28"/>
          <w:szCs w:val="28"/>
          <w:lang w:val="ru-RU"/>
        </w:rPr>
        <w:t xml:space="preserve"> МП</w:t>
      </w:r>
      <w:r w:rsidRPr="000A0CE2">
        <w:rPr>
          <w:rFonts w:ascii="Times New Roman" w:hAnsi="Times New Roman" w:cs="Times New Roman"/>
          <w:sz w:val="28"/>
          <w:szCs w:val="28"/>
        </w:rPr>
        <w:t>a</w:t>
      </w:r>
      <w:r w:rsidRPr="000A0CE2">
        <w:rPr>
          <w:rFonts w:ascii="Times New Roman" w:hAnsi="Times New Roman" w:cs="Times New Roman"/>
          <w:sz w:val="28"/>
          <w:szCs w:val="28"/>
          <w:lang w:val="ru-RU"/>
        </w:rPr>
        <w:t>;</w:t>
      </w:r>
      <w:r w:rsidRPr="000A0CE2">
        <w:rPr>
          <w:rFonts w:ascii="Times New Roman" w:hAnsi="Times New Roman" w:cs="Times New Roman"/>
          <w:noProof/>
          <w:sz w:val="28"/>
          <w:szCs w:val="28"/>
          <w:lang w:val="ru-RU"/>
        </w:rPr>
        <w:t xml:space="preserve"> </w:t>
      </w:r>
      <w:r w:rsidRPr="000A0CE2">
        <w:rPr>
          <w:rFonts w:ascii="Times New Roman" w:eastAsiaTheme="minorEastAsia" w:hAnsi="Times New Roman" w:cs="Times New Roman"/>
          <w:noProof/>
          <w:position w:val="-12"/>
          <w:sz w:val="28"/>
          <w:szCs w:val="28"/>
          <w:lang w:val="en-US"/>
        </w:rPr>
        <w:object w:dxaOrig="1420" w:dyaOrig="440" w14:anchorId="1043DDD0">
          <v:shape id="_x0000_i1249" type="#_x0000_t75" style="width:1in;height:21.75pt" o:ole="" fillcolor="window">
            <v:imagedata r:id="rId441" o:title=""/>
          </v:shape>
          <o:OLEObject Type="Embed" ProgID="Equation.3" ShapeID="_x0000_i1249" DrawAspect="Content" ObjectID="_1740050838" r:id="rId442"/>
        </w:object>
      </w:r>
      <w:r w:rsidRPr="000A0CE2">
        <w:rPr>
          <w:rFonts w:ascii="Times New Roman" w:hAnsi="Times New Roman" w:cs="Times New Roman"/>
          <w:noProof/>
          <w:sz w:val="28"/>
          <w:szCs w:val="28"/>
          <w:lang w:val="ru-RU"/>
        </w:rPr>
        <w:t xml:space="preserve"> м</w:t>
      </w:r>
      <w:r w:rsidRPr="000A0CE2">
        <w:rPr>
          <w:rFonts w:ascii="Times New Roman" w:hAnsi="Times New Roman" w:cs="Times New Roman"/>
          <w:noProof/>
          <w:sz w:val="28"/>
          <w:szCs w:val="28"/>
          <w:vertAlign w:val="superscript"/>
          <w:lang w:val="ru-RU"/>
        </w:rPr>
        <w:t>2</w:t>
      </w:r>
      <w:r w:rsidRPr="000A0CE2">
        <w:rPr>
          <w:rFonts w:ascii="Times New Roman" w:hAnsi="Times New Roman" w:cs="Times New Roman"/>
          <w:noProof/>
          <w:sz w:val="28"/>
          <w:szCs w:val="28"/>
          <w:lang w:val="ru-RU"/>
        </w:rPr>
        <w:t xml:space="preserve">; </w:t>
      </w:r>
      <w:r w:rsidRPr="000A0CE2">
        <w:rPr>
          <w:rFonts w:ascii="Times New Roman" w:eastAsiaTheme="minorEastAsia" w:hAnsi="Times New Roman" w:cs="Times New Roman"/>
          <w:noProof/>
          <w:position w:val="-12"/>
          <w:sz w:val="28"/>
          <w:szCs w:val="28"/>
          <w:lang w:val="en-US"/>
        </w:rPr>
        <w:object w:dxaOrig="1620" w:dyaOrig="440" w14:anchorId="16A11ED3">
          <v:shape id="_x0000_i1250" type="#_x0000_t75" style="width:79.5pt;height:21.75pt" o:ole="" fillcolor="window">
            <v:imagedata r:id="rId443" o:title=""/>
          </v:shape>
          <o:OLEObject Type="Embed" ProgID="Equation.3" ShapeID="_x0000_i1250" DrawAspect="Content" ObjectID="_1740050839" r:id="rId444"/>
        </w:object>
      </w:r>
      <w:r w:rsidRPr="000A0CE2">
        <w:rPr>
          <w:rFonts w:ascii="Times New Roman" w:hAnsi="Times New Roman" w:cs="Times New Roman"/>
          <w:noProof/>
          <w:sz w:val="28"/>
          <w:szCs w:val="28"/>
          <w:lang w:val="ru-RU"/>
        </w:rPr>
        <w:t xml:space="preserve"> м</w:t>
      </w:r>
      <w:r w:rsidRPr="000A0CE2">
        <w:rPr>
          <w:rFonts w:ascii="Times New Roman" w:hAnsi="Times New Roman" w:cs="Times New Roman"/>
          <w:noProof/>
          <w:sz w:val="28"/>
          <w:szCs w:val="28"/>
          <w:vertAlign w:val="superscript"/>
          <w:lang w:val="ru-RU"/>
        </w:rPr>
        <w:t>2</w:t>
      </w:r>
      <w:r w:rsidRPr="000A0CE2">
        <w:rPr>
          <w:rFonts w:ascii="Times New Roman" w:hAnsi="Times New Roman" w:cs="Times New Roman"/>
          <w:sz w:val="28"/>
          <w:szCs w:val="28"/>
          <w:lang w:val="ru-RU"/>
        </w:rPr>
        <w:t>;</w:t>
      </w:r>
      <w:r w:rsidRPr="000A0CE2">
        <w:rPr>
          <w:rFonts w:ascii="Times New Roman" w:hAnsi="Times New Roman" w:cs="Times New Roman"/>
          <w:noProof/>
          <w:sz w:val="28"/>
          <w:szCs w:val="28"/>
          <w:lang w:val="ru-RU"/>
        </w:rPr>
        <w:t xml:space="preserve"> </w:t>
      </w:r>
      <w:r w:rsidRPr="000A0CE2">
        <w:rPr>
          <w:rFonts w:ascii="Times New Roman" w:eastAsiaTheme="minorEastAsia" w:hAnsi="Times New Roman" w:cs="Times New Roman"/>
          <w:noProof/>
          <w:position w:val="-12"/>
          <w:sz w:val="28"/>
          <w:szCs w:val="28"/>
          <w:lang w:val="en-US"/>
        </w:rPr>
        <w:object w:dxaOrig="1480" w:dyaOrig="440" w14:anchorId="3E284936">
          <v:shape id="_x0000_i1251" type="#_x0000_t75" style="width:1in;height:21.75pt" o:ole="" fillcolor="window">
            <v:imagedata r:id="rId445" o:title=""/>
          </v:shape>
          <o:OLEObject Type="Embed" ProgID="Equation.3" ShapeID="_x0000_i1251" DrawAspect="Content" ObjectID="_1740050840" r:id="rId446"/>
        </w:object>
      </w:r>
      <w:r w:rsidRPr="000A0CE2">
        <w:rPr>
          <w:rFonts w:ascii="Times New Roman" w:hAnsi="Times New Roman" w:cs="Times New Roman"/>
          <w:noProof/>
          <w:sz w:val="28"/>
          <w:szCs w:val="28"/>
          <w:lang w:val="ru-RU"/>
        </w:rPr>
        <w:t xml:space="preserve">  м</w:t>
      </w:r>
      <w:r w:rsidRPr="000A0CE2">
        <w:rPr>
          <w:rFonts w:ascii="Times New Roman" w:hAnsi="Times New Roman" w:cs="Times New Roman"/>
          <w:noProof/>
          <w:sz w:val="28"/>
          <w:szCs w:val="28"/>
          <w:vertAlign w:val="superscript"/>
          <w:lang w:val="ru-RU"/>
        </w:rPr>
        <w:t>2</w:t>
      </w:r>
      <w:r w:rsidRPr="000A0CE2">
        <w:rPr>
          <w:rFonts w:ascii="Times New Roman" w:hAnsi="Times New Roman" w:cs="Times New Roman"/>
          <w:noProof/>
          <w:sz w:val="28"/>
          <w:szCs w:val="28"/>
          <w:lang w:val="ru-RU"/>
        </w:rPr>
        <w:t>;</w:t>
      </w:r>
      <w:r w:rsidRPr="000A0CE2">
        <w:rPr>
          <w:rFonts w:ascii="Times New Roman" w:hAnsi="Times New Roman" w:cs="Times New Roman"/>
          <w:i/>
          <w:sz w:val="28"/>
          <w:szCs w:val="28"/>
        </w:rPr>
        <w:t>l</w:t>
      </w:r>
      <w:r w:rsidRPr="000A0CE2">
        <w:rPr>
          <w:rFonts w:ascii="Times New Roman" w:hAnsi="Times New Roman" w:cs="Times New Roman"/>
          <w:sz w:val="28"/>
          <w:szCs w:val="28"/>
          <w:vertAlign w:val="subscript"/>
          <w:lang w:val="ru-RU"/>
        </w:rPr>
        <w:t>1</w:t>
      </w:r>
      <w:r w:rsidRPr="000A0CE2">
        <w:rPr>
          <w:rFonts w:ascii="Times New Roman" w:hAnsi="Times New Roman" w:cs="Times New Roman"/>
          <w:sz w:val="28"/>
          <w:szCs w:val="28"/>
          <w:lang w:val="ru-RU"/>
        </w:rPr>
        <w:t xml:space="preserve"> =</w:t>
      </w:r>
      <w:r w:rsidRPr="000A0CE2">
        <w:rPr>
          <w:rFonts w:ascii="Times New Roman" w:hAnsi="Times New Roman" w:cs="Times New Roman"/>
          <w:i/>
          <w:sz w:val="28"/>
          <w:szCs w:val="28"/>
        </w:rPr>
        <w:t>l</w:t>
      </w:r>
      <w:r w:rsidRPr="000A0CE2">
        <w:rPr>
          <w:rFonts w:ascii="Times New Roman" w:hAnsi="Times New Roman" w:cs="Times New Roman"/>
          <w:sz w:val="28"/>
          <w:szCs w:val="28"/>
          <w:vertAlign w:val="subscript"/>
          <w:lang w:val="ru-RU"/>
        </w:rPr>
        <w:t xml:space="preserve">2 </w:t>
      </w:r>
      <w:r w:rsidRPr="000A0CE2">
        <w:rPr>
          <w:rFonts w:ascii="Times New Roman" w:hAnsi="Times New Roman" w:cs="Times New Roman"/>
          <w:smallCaps/>
          <w:sz w:val="28"/>
          <w:szCs w:val="28"/>
          <w:lang w:val="ru-RU"/>
        </w:rPr>
        <w:t xml:space="preserve">=2м;           </w:t>
      </w:r>
      <w:r w:rsidRPr="000A0CE2">
        <w:rPr>
          <w:rFonts w:ascii="Times New Roman" w:hAnsi="Times New Roman" w:cs="Times New Roman"/>
          <w:i/>
          <w:sz w:val="28"/>
          <w:szCs w:val="28"/>
        </w:rPr>
        <w:t>d</w:t>
      </w:r>
      <w:r w:rsidRPr="000A0CE2">
        <w:rPr>
          <w:rFonts w:ascii="Times New Roman" w:hAnsi="Times New Roman" w:cs="Times New Roman"/>
          <w:noProof/>
          <w:sz w:val="28"/>
          <w:szCs w:val="28"/>
          <w:lang w:val="ru-RU"/>
        </w:rPr>
        <w:t xml:space="preserve"> = 0,008</w:t>
      </w:r>
      <w:r w:rsidRPr="000A0CE2">
        <w:rPr>
          <w:rFonts w:ascii="Times New Roman" w:hAnsi="Times New Roman" w:cs="Times New Roman"/>
          <w:sz w:val="28"/>
          <w:szCs w:val="28"/>
          <w:lang w:val="ru-RU"/>
        </w:rPr>
        <w:t xml:space="preserve"> м)</w:t>
      </w:r>
    </w:p>
    <w:p w14:paraId="41E71AA7" w14:textId="70ADB910" w:rsidR="00F85E4F" w:rsidRPr="00F85E4F" w:rsidRDefault="00F85E4F" w:rsidP="0086390D">
      <w:pPr>
        <w:widowControl w:val="0"/>
        <w:spacing w:after="0" w:line="276" w:lineRule="auto"/>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встановлено дросель </w:t>
      </w:r>
      <w:r w:rsidRPr="00F85E4F">
        <w:rPr>
          <w:rFonts w:ascii="Times New Roman" w:eastAsia="Times New Roman" w:hAnsi="Times New Roman" w:cs="Times New Roman"/>
          <w:i/>
          <w:snapToGrid w:val="0"/>
          <w:sz w:val="28"/>
          <w:szCs w:val="28"/>
          <w:lang w:bidi="en-US"/>
        </w:rPr>
        <w:t>Др</w:t>
      </w:r>
      <w:r w:rsidRPr="00F85E4F">
        <w:rPr>
          <w:rFonts w:ascii="Times New Roman" w:eastAsia="Times New Roman" w:hAnsi="Times New Roman" w:cs="Times New Roman"/>
          <w:snapToGrid w:val="0"/>
          <w:sz w:val="28"/>
          <w:szCs w:val="28"/>
          <w:lang w:bidi="en-US"/>
        </w:rPr>
        <w:t xml:space="preserve">. До розподільника підведено стиснуте повітря по пневмолінії з ефективною площею проходу </w:t>
      </w:r>
      <w:r w:rsidRPr="00F85E4F">
        <w:rPr>
          <w:rFonts w:ascii="Times New Roman" w:eastAsia="Times New Roman" w:hAnsi="Times New Roman" w:cs="Times New Roman"/>
          <w:i/>
          <w:snapToGrid w:val="0"/>
          <w:sz w:val="28"/>
          <w:szCs w:val="28"/>
          <w:lang w:bidi="en-US"/>
        </w:rPr>
        <w:t>f</w:t>
      </w:r>
      <w:r w:rsidRPr="00F85E4F">
        <w:rPr>
          <w:rFonts w:ascii="Times New Roman" w:eastAsia="Times New Roman" w:hAnsi="Times New Roman" w:cs="Times New Roman"/>
          <w:i/>
          <w:snapToGrid w:val="0"/>
          <w:sz w:val="28"/>
          <w:szCs w:val="28"/>
          <w:vertAlign w:val="subscript"/>
          <w:lang w:bidi="en-US"/>
        </w:rPr>
        <w:t>e1</w:t>
      </w:r>
      <w:r w:rsidRPr="00F85E4F">
        <w:rPr>
          <w:rFonts w:ascii="Times New Roman" w:eastAsia="Times New Roman" w:hAnsi="Times New Roman" w:cs="Times New Roman"/>
          <w:snapToGrid w:val="0"/>
          <w:sz w:val="28"/>
          <w:szCs w:val="28"/>
          <w:lang w:bidi="en-US"/>
        </w:rPr>
        <w:t xml:space="preserve">; Тиск повітря рм відрегульовано редукційним клапаном </w:t>
      </w:r>
      <w:r w:rsidRPr="00F85E4F">
        <w:rPr>
          <w:rFonts w:ascii="Times New Roman" w:eastAsia="Times New Roman" w:hAnsi="Times New Roman" w:cs="Times New Roman"/>
          <w:i/>
          <w:snapToGrid w:val="0"/>
          <w:sz w:val="28"/>
          <w:szCs w:val="28"/>
          <w:lang w:bidi="en-US"/>
        </w:rPr>
        <w:t>РК</w:t>
      </w:r>
      <w:r w:rsidR="000267AA">
        <w:rPr>
          <w:rFonts w:ascii="Times New Roman" w:eastAsia="Times New Roman" w:hAnsi="Times New Roman" w:cs="Times New Roman"/>
          <w:i/>
          <w:snapToGrid w:val="0"/>
          <w:sz w:val="28"/>
          <w:szCs w:val="28"/>
          <w:lang w:bidi="en-US"/>
        </w:rPr>
        <w:t>.</w:t>
      </w:r>
    </w:p>
    <w:p w14:paraId="59F63F06" w14:textId="67538D90" w:rsidR="00F85E4F" w:rsidRPr="00F85E4F" w:rsidRDefault="000267AA"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t>У вихід</w:t>
      </w:r>
      <w:r w:rsidR="00F85E4F" w:rsidRPr="00F85E4F">
        <w:rPr>
          <w:rFonts w:ascii="Times New Roman" w:eastAsia="Times New Roman" w:hAnsi="Times New Roman" w:cs="Times New Roman"/>
          <w:snapToGrid w:val="0"/>
          <w:sz w:val="28"/>
          <w:szCs w:val="28"/>
          <w:lang w:bidi="en-US"/>
        </w:rPr>
        <w:softHyphen/>
        <w:t>ному положенні камера через розподільник з'єднана з атмосферою, тобто початковий тиск повітря в ній — атмосферний (</w:t>
      </w:r>
      <w:r w:rsidR="00F85E4F" w:rsidRPr="00F85E4F">
        <w:rPr>
          <w:rFonts w:ascii="Times New Roman" w:eastAsia="Times New Roman" w:hAnsi="Times New Roman" w:cs="Times New Roman"/>
          <w:i/>
          <w:snapToGrid w:val="0"/>
          <w:sz w:val="28"/>
          <w:szCs w:val="28"/>
          <w:lang w:bidi="en-US"/>
        </w:rPr>
        <w:t>р</w:t>
      </w:r>
      <w:r w:rsidR="00F85E4F" w:rsidRPr="00F85E4F">
        <w:rPr>
          <w:rFonts w:ascii="Times New Roman" w:eastAsia="Times New Roman" w:hAnsi="Times New Roman" w:cs="Times New Roman"/>
          <w:i/>
          <w:snapToGrid w:val="0"/>
          <w:sz w:val="28"/>
          <w:szCs w:val="28"/>
          <w:vertAlign w:val="subscript"/>
          <w:lang w:bidi="en-US"/>
        </w:rPr>
        <w:t>а</w:t>
      </w:r>
      <w:r w:rsidR="00F85E4F" w:rsidRPr="00F85E4F">
        <w:rPr>
          <w:rFonts w:ascii="Times New Roman" w:eastAsia="Times New Roman" w:hAnsi="Times New Roman" w:cs="Times New Roman"/>
          <w:snapToGrid w:val="0"/>
          <w:sz w:val="28"/>
          <w:szCs w:val="28"/>
          <w:lang w:bidi="en-US"/>
        </w:rPr>
        <w:t>). Напов</w:t>
      </w:r>
      <w:r w:rsidR="00F85E4F" w:rsidRPr="00F85E4F">
        <w:rPr>
          <w:rFonts w:ascii="Times New Roman" w:eastAsia="Times New Roman" w:hAnsi="Times New Roman" w:cs="Times New Roman"/>
          <w:snapToGrid w:val="0"/>
          <w:sz w:val="28"/>
          <w:szCs w:val="28"/>
          <w:lang w:bidi="en-US"/>
        </w:rPr>
        <w:softHyphen/>
        <w:t>нення камери починається після переключення розподільника. Ви</w:t>
      </w:r>
      <w:r w:rsidR="00F85E4F" w:rsidRPr="00F85E4F">
        <w:rPr>
          <w:rFonts w:ascii="Times New Roman" w:eastAsia="Times New Roman" w:hAnsi="Times New Roman" w:cs="Times New Roman"/>
          <w:snapToGrid w:val="0"/>
          <w:sz w:val="28"/>
          <w:szCs w:val="28"/>
          <w:lang w:bidi="en-US"/>
        </w:rPr>
        <w:softHyphen/>
        <w:t>хідні дані, необхідні для розрахунків, приведено на рис. 1.1</w:t>
      </w:r>
      <w:r w:rsidR="00B524E2">
        <w:rPr>
          <w:rFonts w:ascii="Times New Roman" w:eastAsia="Times New Roman" w:hAnsi="Times New Roman" w:cs="Times New Roman"/>
          <w:snapToGrid w:val="0"/>
          <w:sz w:val="28"/>
          <w:szCs w:val="28"/>
          <w:lang w:bidi="en-US"/>
        </w:rPr>
        <w:t>3</w:t>
      </w:r>
      <w:r w:rsidR="00F85E4F" w:rsidRPr="00F85E4F">
        <w:rPr>
          <w:rFonts w:ascii="Times New Roman" w:eastAsia="Times New Roman" w:hAnsi="Times New Roman" w:cs="Times New Roman"/>
          <w:snapToGrid w:val="0"/>
          <w:sz w:val="28"/>
          <w:szCs w:val="28"/>
          <w:lang w:bidi="en-US"/>
        </w:rPr>
        <w:t>.</w:t>
      </w:r>
    </w:p>
    <w:p w14:paraId="56DCB886" w14:textId="461F4A4C"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noProof/>
          <w:snapToGrid w:val="0"/>
          <w:sz w:val="28"/>
          <w:szCs w:val="28"/>
          <w:lang w:eastAsia="uk-UA"/>
        </w:rPr>
        <mc:AlternateContent>
          <mc:Choice Requires="wps">
            <w:drawing>
              <wp:anchor distT="0" distB="0" distL="114300" distR="114300" simplePos="0" relativeHeight="251676672" behindDoc="0" locked="0" layoutInCell="1" allowOverlap="1" wp14:anchorId="3ADD7286" wp14:editId="7FD47A59">
                <wp:simplePos x="0" y="0"/>
                <wp:positionH relativeFrom="column">
                  <wp:posOffset>-896620</wp:posOffset>
                </wp:positionH>
                <wp:positionV relativeFrom="paragraph">
                  <wp:posOffset>708660</wp:posOffset>
                </wp:positionV>
                <wp:extent cx="0" cy="0"/>
                <wp:effectExtent l="0" t="0" r="0" b="0"/>
                <wp:wrapSquare wrapText="bothSides"/>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39437B" w14:textId="41BBBFD2" w:rsidR="00FA1E1C" w:rsidRPr="004B0C6F" w:rsidRDefault="00FA1E1C" w:rsidP="00F85E4F">
                            <w:pPr>
                              <w:spacing w:line="360" w:lineRule="auto"/>
                              <w:rPr>
                                <w:rFonts w:ascii="Arial" w:hAnsi="Arial" w:cs="Arial"/>
                                <w:lang w:val="ru-RU"/>
                              </w:rPr>
                            </w:pPr>
                            <w:r w:rsidRPr="004B0C6F">
                              <w:rPr>
                                <w:rFonts w:ascii="Arial" w:hAnsi="Arial" w:cs="Arial"/>
                                <w:lang w:val="ru-RU"/>
                              </w:rPr>
                              <w:t>м)</w:t>
                            </w:r>
                          </w:p>
                          <w:p w14:paraId="20DE8094" w14:textId="77777777" w:rsidR="00FA1E1C" w:rsidRPr="004B0C6F" w:rsidRDefault="00FA1E1C" w:rsidP="00F85E4F">
                            <w:pPr>
                              <w:rPr>
                                <w:lang w:val="ru-RU"/>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DD7286" id="Надпись 21" o:spid="_x0000_s1040" type="#_x0000_t202" style="position:absolute;left:0;text-align:left;margin-left:-70.6pt;margin-top:55.8pt;width:0;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" filled="f" stroked="f">
                <v:textbox inset="0,0,0,0">
                  <w:txbxContent>
                    <w:p w14:paraId="2539437B" w14:textId="41BBBFD2" w:rsidR="00FA1E1C" w:rsidRPr="004B0C6F" w:rsidRDefault="00FA1E1C" w:rsidP="00F85E4F">
                      <w:pPr>
                        <w:spacing w:line="360" w:lineRule="auto"/>
                        <w:rPr>
                          <w:rFonts w:ascii="Arial" w:hAnsi="Arial" w:cs="Arial"/>
                          <w:lang w:val="ru-RU"/>
                        </w:rPr>
                      </w:pPr>
                      <w:r w:rsidRPr="004B0C6F">
                        <w:rPr>
                          <w:rFonts w:ascii="Arial" w:hAnsi="Arial" w:cs="Arial"/>
                          <w:lang w:val="ru-RU"/>
                        </w:rPr>
                        <w:t>м)</w:t>
                      </w:r>
                    </w:p>
                    <w:p w14:paraId="20DE8094" w14:textId="77777777" w:rsidR="00FA1E1C" w:rsidRPr="004B0C6F" w:rsidRDefault="00FA1E1C" w:rsidP="00F85E4F">
                      <w:pPr>
                        <w:rPr>
                          <w:lang w:val="ru-RU"/>
                        </w:rPr>
                      </w:pPr>
                    </w:p>
                  </w:txbxContent>
                </v:textbox>
                <w10:wrap type="square"/>
              </v:shape>
            </w:pict>
          </mc:Fallback>
        </mc:AlternateContent>
      </w:r>
      <w:r w:rsidRPr="00F85E4F">
        <w:rPr>
          <w:rFonts w:ascii="Times New Roman" w:eastAsia="Times New Roman" w:hAnsi="Times New Roman" w:cs="Times New Roman"/>
          <w:snapToGrid w:val="0"/>
          <w:sz w:val="28"/>
          <w:szCs w:val="28"/>
          <w:lang w:bidi="en-US"/>
        </w:rPr>
        <w:t xml:space="preserve">Щоб скористатись для визначення часу наповнення пневмокамери залежністю (1.22), спочатку знайдемо її вхідні величини: ефективну площу fe всієї лінії підводу, розрахунковий об'єм Vp зі врахуванням приведеного об'єму </w:t>
      </w:r>
      <w:r w:rsidRPr="00F85E4F">
        <w:rPr>
          <w:rFonts w:ascii="Times New Roman" w:eastAsia="Times New Roman" w:hAnsi="Times New Roman" w:cs="Times New Roman"/>
          <w:snapToGrid w:val="0"/>
          <w:sz w:val="28"/>
          <w:szCs w:val="28"/>
          <w:lang w:bidi="en-US"/>
        </w:rPr>
        <w:lastRenderedPageBreak/>
        <w:t xml:space="preserve">трубопроводу та значення функцій </w:t>
      </w:r>
      <w:r w:rsidRPr="00F85E4F">
        <w:rPr>
          <w:rFonts w:ascii="Times New Roman" w:eastAsia="Times New Roman" w:hAnsi="Times New Roman" w:cs="Times New Roman"/>
          <w:snapToGrid w:val="0"/>
          <w:sz w:val="28"/>
          <w:szCs w:val="28"/>
          <w:lang w:bidi="en-US"/>
        </w:rPr>
        <w:object w:dxaOrig="660" w:dyaOrig="380" w14:anchorId="4F19ECFE">
          <v:shape id="_x0000_i1252" type="#_x0000_t75" style="width:36pt;height:14.25pt" o:ole="" fillcolor="window">
            <v:imagedata r:id="rId447" o:title=""/>
          </v:shape>
          <o:OLEObject Type="Embed" ProgID="Equation.3" ShapeID="_x0000_i1252" DrawAspect="Content" ObjectID="_1740050841" r:id="rId448"/>
        </w:object>
      </w:r>
      <w:r w:rsidRPr="00F85E4F">
        <w:rPr>
          <w:rFonts w:ascii="Times New Roman" w:eastAsia="Times New Roman" w:hAnsi="Times New Roman" w:cs="Times New Roman"/>
          <w:snapToGrid w:val="0"/>
          <w:sz w:val="28"/>
          <w:szCs w:val="28"/>
          <w:lang w:bidi="en-US"/>
        </w:rPr>
        <w:t xml:space="preserve"> для по</w:t>
      </w:r>
      <w:r w:rsidRPr="00F85E4F">
        <w:rPr>
          <w:rFonts w:ascii="Times New Roman" w:eastAsia="Times New Roman" w:hAnsi="Times New Roman" w:cs="Times New Roman"/>
          <w:snapToGrid w:val="0"/>
          <w:sz w:val="28"/>
          <w:szCs w:val="28"/>
          <w:lang w:bidi="en-US"/>
        </w:rPr>
        <w:softHyphen/>
        <w:t>чатку і кінця процесу наповнення.</w:t>
      </w:r>
    </w:p>
    <w:p w14:paraId="6C9FC35F"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1. Значення fe знайдемо за формулою (1.19) для послідовно з'єд</w:t>
      </w:r>
      <w:r w:rsidRPr="00F85E4F">
        <w:rPr>
          <w:rFonts w:ascii="Times New Roman" w:eastAsia="Times New Roman" w:hAnsi="Times New Roman" w:cs="Times New Roman"/>
          <w:snapToGrid w:val="0"/>
          <w:sz w:val="28"/>
          <w:szCs w:val="28"/>
          <w:lang w:bidi="en-US"/>
        </w:rPr>
        <w:softHyphen/>
        <w:t>наних елементів лінії з відомими ефективними площами перерізів Але спочатку визначимо недостаючі ефективні площі трубопроводу на ділянці від розподільника до дроселя і від дроселя до камери.</w:t>
      </w:r>
    </w:p>
    <w:p w14:paraId="4816F36B" w14:textId="77777777" w:rsidR="00F85E4F" w:rsidRPr="00F85E4F" w:rsidRDefault="00F85E4F" w:rsidP="0086390D">
      <w:pPr>
        <w:widowControl w:val="0"/>
        <w:spacing w:after="0" w:line="276" w:lineRule="auto"/>
        <w:ind w:firstLine="567"/>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Для першої ділянки знаходимо коефіцієнт </w:t>
      </w:r>
      <w:r w:rsidRPr="00F85E4F">
        <w:rPr>
          <w:rFonts w:ascii="Times New Roman" w:eastAsia="Times New Roman" w:hAnsi="Times New Roman" w:cs="Times New Roman"/>
          <w:snapToGrid w:val="0"/>
          <w:sz w:val="28"/>
          <w:szCs w:val="28"/>
          <w:lang w:bidi="en-US"/>
        </w:rPr>
        <w:object w:dxaOrig="4680" w:dyaOrig="380" w14:anchorId="30A5B77F">
          <v:shape id="_x0000_i1253" type="#_x0000_t75" style="width:237.75pt;height:14.25pt" o:ole="" fillcolor="window">
            <v:imagedata r:id="rId449" o:title=""/>
          </v:shape>
          <o:OLEObject Type="Embed" ProgID="Equation.3" ShapeID="_x0000_i1253" DrawAspect="Content" ObjectID="_1740050842" r:id="rId450"/>
        </w:object>
      </w:r>
      <w:r w:rsidRPr="00F85E4F">
        <w:rPr>
          <w:rFonts w:ascii="Times New Roman" w:eastAsia="Times New Roman" w:hAnsi="Times New Roman" w:cs="Times New Roman"/>
          <w:snapToGrid w:val="0"/>
          <w:sz w:val="28"/>
          <w:szCs w:val="28"/>
          <w:lang w:bidi="en-US"/>
        </w:rPr>
        <w:t>,</w:t>
      </w:r>
    </w:p>
    <w:p w14:paraId="33853CE5" w14:textId="77777777"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а за графіком </w:t>
      </w:r>
      <w:r w:rsidRPr="00F85E4F">
        <w:rPr>
          <w:rFonts w:ascii="Times New Roman" w:eastAsia="Times New Roman" w:hAnsi="Times New Roman" w:cs="Times New Roman"/>
          <w:snapToGrid w:val="0"/>
          <w:sz w:val="28"/>
          <w:szCs w:val="28"/>
          <w:lang w:bidi="en-US"/>
        </w:rPr>
        <w:object w:dxaOrig="1020" w:dyaOrig="380" w14:anchorId="607D5A34">
          <v:shape id="_x0000_i1254" type="#_x0000_t75" style="width:50.25pt;height:14.25pt" o:ole="" fillcolor="window">
            <v:imagedata r:id="rId451" o:title=""/>
          </v:shape>
          <o:OLEObject Type="Embed" ProgID="Equation.3" ShapeID="_x0000_i1254" DrawAspect="Content" ObjectID="_1740050843" r:id="rId452"/>
        </w:object>
      </w:r>
      <w:r w:rsidRPr="00F85E4F">
        <w:rPr>
          <w:rFonts w:ascii="Times New Roman" w:eastAsia="Times New Roman" w:hAnsi="Times New Roman" w:cs="Times New Roman"/>
          <w:snapToGrid w:val="0"/>
          <w:sz w:val="28"/>
          <w:szCs w:val="28"/>
          <w:lang w:bidi="en-US"/>
        </w:rPr>
        <w:t xml:space="preserve"> (рис. 1.9) — відпо</w:t>
      </w:r>
      <w:r w:rsidRPr="00F85E4F">
        <w:rPr>
          <w:rFonts w:ascii="Times New Roman" w:eastAsia="Times New Roman" w:hAnsi="Times New Roman" w:cs="Times New Roman"/>
          <w:snapToGrid w:val="0"/>
          <w:sz w:val="28"/>
          <w:szCs w:val="28"/>
          <w:lang w:bidi="en-US"/>
        </w:rPr>
        <w:softHyphen/>
        <w:t xml:space="preserve">відне значення </w:t>
      </w:r>
      <w:r w:rsidRPr="00F85E4F">
        <w:rPr>
          <w:rFonts w:ascii="Times New Roman" w:eastAsia="Times New Roman" w:hAnsi="Times New Roman" w:cs="Times New Roman"/>
          <w:snapToGrid w:val="0"/>
          <w:sz w:val="28"/>
          <w:szCs w:val="28"/>
          <w:lang w:bidi="en-US"/>
        </w:rPr>
        <w:object w:dxaOrig="1080" w:dyaOrig="380" w14:anchorId="43FA5947">
          <v:shape id="_x0000_i1255" type="#_x0000_t75" style="width:57.75pt;height:14.25pt" o:ole="" fillcolor="window">
            <v:imagedata r:id="rId453" o:title=""/>
          </v:shape>
          <o:OLEObject Type="Embed" ProgID="Equation.3" ShapeID="_x0000_i1255" DrawAspect="Content" ObjectID="_1740050844" r:id="rId454"/>
        </w:object>
      </w:r>
      <w:r w:rsidRPr="00F85E4F">
        <w:rPr>
          <w:rFonts w:ascii="Times New Roman" w:eastAsia="Times New Roman" w:hAnsi="Times New Roman" w:cs="Times New Roman"/>
          <w:snapToGrid w:val="0"/>
          <w:sz w:val="28"/>
          <w:szCs w:val="28"/>
          <w:lang w:bidi="en-US"/>
        </w:rPr>
        <w:t xml:space="preserve">. Тоді </w:t>
      </w:r>
      <w:r w:rsidRPr="00F85E4F">
        <w:rPr>
          <w:rFonts w:ascii="Times New Roman" w:eastAsia="Times New Roman" w:hAnsi="Times New Roman" w:cs="Times New Roman"/>
          <w:snapToGrid w:val="0"/>
          <w:sz w:val="28"/>
          <w:szCs w:val="28"/>
          <w:lang w:bidi="en-US"/>
        </w:rPr>
        <w:object w:dxaOrig="5360" w:dyaOrig="440" w14:anchorId="763FD135">
          <v:shape id="_x0000_i1256" type="#_x0000_t75" style="width:266.25pt;height:21.75pt" o:ole="" fillcolor="window">
            <v:imagedata r:id="rId455" o:title=""/>
          </v:shape>
          <o:OLEObject Type="Embed" ProgID="Equation.3" ShapeID="_x0000_i1256" DrawAspect="Content" ObjectID="_1740050845" r:id="rId456"/>
        </w:object>
      </w:r>
      <w:r w:rsidRPr="00F85E4F">
        <w:rPr>
          <w:rFonts w:ascii="Times New Roman" w:eastAsia="Times New Roman" w:hAnsi="Times New Roman" w:cs="Times New Roman"/>
          <w:snapToGrid w:val="0"/>
          <w:sz w:val="28"/>
          <w:szCs w:val="28"/>
          <w:lang w:bidi="en-US"/>
        </w:rPr>
        <w:t xml:space="preserve"> м2. Через те що ділянка трубопроводу після дроселя має такі ж геометричні характеристики, </w:t>
      </w:r>
      <w:r w:rsidRPr="00F85E4F">
        <w:rPr>
          <w:rFonts w:ascii="Times New Roman" w:eastAsia="Times New Roman" w:hAnsi="Times New Roman" w:cs="Times New Roman"/>
          <w:snapToGrid w:val="0"/>
          <w:sz w:val="28"/>
          <w:szCs w:val="28"/>
          <w:lang w:bidi="en-US"/>
        </w:rPr>
        <w:object w:dxaOrig="2680" w:dyaOrig="440" w14:anchorId="0949C4FC">
          <v:shape id="_x0000_i1257" type="#_x0000_t75" style="width:136.5pt;height:21.75pt" o:ole="" fillcolor="window">
            <v:imagedata r:id="rId457" o:title=""/>
          </v:shape>
          <o:OLEObject Type="Embed" ProgID="Equation.3" ShapeID="_x0000_i1257" DrawAspect="Content" ObjectID="_1740050846" r:id="rId458"/>
        </w:object>
      </w:r>
      <w:r w:rsidRPr="00F85E4F">
        <w:rPr>
          <w:rFonts w:ascii="Times New Roman" w:eastAsia="Times New Roman" w:hAnsi="Times New Roman" w:cs="Times New Roman"/>
          <w:snapToGrid w:val="0"/>
          <w:sz w:val="28"/>
          <w:szCs w:val="28"/>
          <w:lang w:bidi="en-US"/>
        </w:rPr>
        <w:t xml:space="preserve"> м2.</w:t>
      </w:r>
    </w:p>
    <w:p w14:paraId="197DDBAF" w14:textId="77777777"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Для всієї лінії підводу за формулою (1.19)</w:t>
      </w:r>
    </w:p>
    <w:p w14:paraId="0C618EC9" w14:textId="77777777"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8880" w:dyaOrig="1700" w14:anchorId="6E16AC38">
          <v:shape id="_x0000_i1258" type="#_x0000_t75" style="width:446.25pt;height:86.25pt" o:ole="" fillcolor="window">
            <v:imagedata r:id="rId459" o:title=""/>
          </v:shape>
          <o:OLEObject Type="Embed" ProgID="Equation.3" ShapeID="_x0000_i1258" DrawAspect="Content" ObjectID="_1740050847" r:id="rId460"/>
        </w:object>
      </w:r>
    </w:p>
    <w:p w14:paraId="15AF7011" w14:textId="77777777"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Звідки  </w:t>
      </w:r>
      <w:r w:rsidRPr="00F85E4F">
        <w:rPr>
          <w:rFonts w:ascii="Times New Roman" w:eastAsia="Times New Roman" w:hAnsi="Times New Roman" w:cs="Times New Roman"/>
          <w:snapToGrid w:val="0"/>
          <w:sz w:val="28"/>
          <w:szCs w:val="28"/>
          <w:lang w:bidi="en-US"/>
        </w:rPr>
        <w:object w:dxaOrig="2100" w:dyaOrig="440" w14:anchorId="76D9D4C8">
          <v:shape id="_x0000_i1259" type="#_x0000_t75" style="width:108pt;height:21.75pt" o:ole="" fillcolor="window">
            <v:imagedata r:id="rId461" o:title=""/>
          </v:shape>
          <o:OLEObject Type="Embed" ProgID="Equation.3" ShapeID="_x0000_i1259" DrawAspect="Content" ObjectID="_1740050848" r:id="rId462"/>
        </w:object>
      </w:r>
      <w:r w:rsidRPr="00F85E4F">
        <w:rPr>
          <w:rFonts w:ascii="Times New Roman" w:eastAsia="Times New Roman" w:hAnsi="Times New Roman" w:cs="Times New Roman"/>
          <w:snapToGrid w:val="0"/>
          <w:sz w:val="28"/>
          <w:szCs w:val="28"/>
          <w:lang w:bidi="en-US"/>
        </w:rPr>
        <w:t>.</w:t>
      </w:r>
    </w:p>
    <w:p w14:paraId="066AF4C0" w14:textId="77777777"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2. Розрахунковий об'єм </w:t>
      </w:r>
    </w:p>
    <w:p w14:paraId="503C228C" w14:textId="0B6AAFD9" w:rsidR="00F85E4F" w:rsidRPr="00F85E4F" w:rsidRDefault="00B524E2"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3960" w:dyaOrig="900" w14:anchorId="1DC4E0FD">
          <v:shape id="_x0000_i1260" type="#_x0000_t75" style="width:201.75pt;height:43.5pt" o:ole="" fillcolor="window">
            <v:imagedata r:id="rId463" o:title=""/>
          </v:shape>
          <o:OLEObject Type="Embed" ProgID="Equation.3" ShapeID="_x0000_i1260" DrawAspect="Content" ObjectID="_1740050849" r:id="rId464"/>
        </w:object>
      </w:r>
      <w:r w:rsidR="00F85E4F" w:rsidRPr="00F85E4F">
        <w:rPr>
          <w:rFonts w:ascii="Times New Roman" w:eastAsia="Times New Roman" w:hAnsi="Times New Roman" w:cs="Times New Roman"/>
          <w:snapToGrid w:val="0"/>
          <w:sz w:val="28"/>
          <w:szCs w:val="28"/>
          <w:lang w:bidi="en-US"/>
        </w:rPr>
        <w:t>,</w:t>
      </w:r>
    </w:p>
    <w:p w14:paraId="2E062290"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V1</w: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i/>
          <w:snapToGrid w:val="0"/>
          <w:sz w:val="28"/>
          <w:szCs w:val="28"/>
          <w:lang w:bidi="en-US"/>
        </w:rPr>
        <w:t>k</w:t>
      </w:r>
      <w:r w:rsidRPr="00F85E4F">
        <w:rPr>
          <w:rFonts w:ascii="Times New Roman" w:eastAsia="Times New Roman" w:hAnsi="Times New Roman" w:cs="Times New Roman"/>
          <w:i/>
          <w:snapToGrid w:val="0"/>
          <w:sz w:val="28"/>
          <w:szCs w:val="28"/>
          <w:vertAlign w:val="subscript"/>
          <w:lang w:bidi="en-US"/>
        </w:rPr>
        <w:t>V2</w:t>
      </w:r>
      <w:r w:rsidRPr="00F85E4F">
        <w:rPr>
          <w:rFonts w:ascii="Times New Roman" w:eastAsia="Times New Roman" w:hAnsi="Times New Roman" w:cs="Times New Roman"/>
          <w:snapToGrid w:val="0"/>
          <w:sz w:val="28"/>
          <w:szCs w:val="28"/>
          <w:lang w:bidi="en-US"/>
        </w:rPr>
        <w:t xml:space="preserve"> — коефіцієнти приведення об'ємів трубопроводу першої і другої ділянок, </w:t>
      </w:r>
      <w:r w:rsidRPr="00F85E4F">
        <w:rPr>
          <w:rFonts w:ascii="Times New Roman" w:eastAsia="Times New Roman" w:hAnsi="Times New Roman" w:cs="Times New Roman"/>
          <w:snapToGrid w:val="0"/>
          <w:sz w:val="28"/>
          <w:szCs w:val="28"/>
          <w:lang w:bidi="en-US"/>
        </w:rPr>
        <w:object w:dxaOrig="2439" w:dyaOrig="780" w14:anchorId="24F805C8">
          <v:shape id="_x0000_i1261" type="#_x0000_t75" style="width:122.25pt;height:43.5pt" o:ole="" fillcolor="window">
            <v:imagedata r:id="rId465" o:title=""/>
          </v:shape>
          <o:OLEObject Type="Embed" ProgID="Equation.3" ShapeID="_x0000_i1261" DrawAspect="Content" ObjectID="_1740050850" r:id="rId466"/>
        </w:object>
      </w:r>
      <w:r w:rsidRPr="00F85E4F">
        <w:rPr>
          <w:rFonts w:ascii="Times New Roman" w:eastAsia="Times New Roman" w:hAnsi="Times New Roman" w:cs="Times New Roman"/>
          <w:snapToGrid w:val="0"/>
          <w:sz w:val="28"/>
          <w:szCs w:val="28"/>
          <w:lang w:bidi="en-US"/>
        </w:rPr>
        <w:t xml:space="preserve">Τyт </w:t>
      </w:r>
      <w:r w:rsidRPr="00F85E4F">
        <w:rPr>
          <w:rFonts w:ascii="Times New Roman" w:eastAsia="Times New Roman" w:hAnsi="Times New Roman" w:cs="Times New Roman"/>
          <w:snapToGrid w:val="0"/>
          <w:sz w:val="28"/>
          <w:szCs w:val="28"/>
          <w:lang w:bidi="en-US"/>
        </w:rPr>
        <w:object w:dxaOrig="380" w:dyaOrig="380" w14:anchorId="5A028227">
          <v:shape id="_x0000_i1262" type="#_x0000_t75" style="width:14.25pt;height:14.25pt" o:ole="" fillcolor="window">
            <v:imagedata r:id="rId467" o:title=""/>
          </v:shape>
          <o:OLEObject Type="Embed" ProgID="Equation.3" ShapeID="_x0000_i1262" DrawAspect="Content" ObjectID="_1740050851" r:id="rId468"/>
        </w:object>
      </w:r>
      <w:r w:rsidRPr="00F85E4F">
        <w:rPr>
          <w:rFonts w:ascii="Times New Roman" w:eastAsia="Times New Roman" w:hAnsi="Times New Roman" w:cs="Times New Roman"/>
          <w:snapToGrid w:val="0"/>
          <w:sz w:val="28"/>
          <w:szCs w:val="28"/>
          <w:lang w:bidi="en-US"/>
        </w:rPr>
        <w:t xml:space="preserve"> — ефективна площа пневмолінії від редукційного клапана РК до середини першої ділянки трубопроводу, </w:t>
      </w:r>
      <w:r w:rsidRPr="00F85E4F">
        <w:rPr>
          <w:rFonts w:ascii="Times New Roman" w:eastAsia="Times New Roman" w:hAnsi="Times New Roman" w:cs="Times New Roman"/>
          <w:snapToGrid w:val="0"/>
          <w:sz w:val="28"/>
          <w:szCs w:val="28"/>
          <w:lang w:bidi="en-US"/>
        </w:rPr>
        <w:object w:dxaOrig="420" w:dyaOrig="380" w14:anchorId="2D47EA5C">
          <v:shape id="_x0000_i1263" type="#_x0000_t75" style="width:21.75pt;height:14.25pt" o:ole="" fillcolor="window">
            <v:imagedata r:id="rId469" o:title=""/>
          </v:shape>
          <o:OLEObject Type="Embed" ProgID="Equation.3" ShapeID="_x0000_i1263" DrawAspect="Content" ObjectID="_1740050852" r:id="rId470"/>
        </w:object>
      </w:r>
      <w:r w:rsidRPr="00F85E4F">
        <w:rPr>
          <w:rFonts w:ascii="Times New Roman" w:eastAsia="Times New Roman" w:hAnsi="Times New Roman" w:cs="Times New Roman"/>
          <w:snapToGrid w:val="0"/>
          <w:sz w:val="28"/>
          <w:szCs w:val="28"/>
          <w:lang w:bidi="en-US"/>
        </w:rPr>
        <w:t xml:space="preserve"> — ефективна площа пневмолінії від клапана РК до середини другої ділянки. Значення </w:t>
      </w:r>
      <w:r w:rsidRPr="00F85E4F">
        <w:rPr>
          <w:rFonts w:ascii="Times New Roman" w:eastAsia="Times New Roman" w:hAnsi="Times New Roman" w:cs="Times New Roman"/>
          <w:snapToGrid w:val="0"/>
          <w:sz w:val="28"/>
          <w:szCs w:val="28"/>
          <w:lang w:bidi="en-US"/>
        </w:rPr>
        <w:object w:dxaOrig="380" w:dyaOrig="380" w14:anchorId="3AF69D3F">
          <v:shape id="_x0000_i1264" type="#_x0000_t75" style="width:14.25pt;height:14.25pt" o:ole="" fillcolor="window">
            <v:imagedata r:id="rId471" o:title=""/>
          </v:shape>
          <o:OLEObject Type="Embed" ProgID="Equation.3" ShapeID="_x0000_i1264" DrawAspect="Content" ObjectID="_1740050853" r:id="rId472"/>
        </w:object>
      </w:r>
      <w:r w:rsidRPr="00F85E4F">
        <w:rPr>
          <w:rFonts w:ascii="Times New Roman" w:eastAsia="Times New Roman" w:hAnsi="Times New Roman" w:cs="Times New Roman"/>
          <w:snapToGrid w:val="0"/>
          <w:sz w:val="28"/>
          <w:szCs w:val="28"/>
          <w:lang w:bidi="en-US"/>
        </w:rPr>
        <w:t xml:space="preserve"> та </w:t>
      </w:r>
      <w:r w:rsidRPr="00F85E4F">
        <w:rPr>
          <w:rFonts w:ascii="Times New Roman" w:eastAsia="Times New Roman" w:hAnsi="Times New Roman" w:cs="Times New Roman"/>
          <w:snapToGrid w:val="0"/>
          <w:sz w:val="28"/>
          <w:szCs w:val="28"/>
          <w:lang w:bidi="en-US"/>
        </w:rPr>
        <w:object w:dxaOrig="420" w:dyaOrig="380" w14:anchorId="21FB3ADA">
          <v:shape id="_x0000_i1265" type="#_x0000_t75" style="width:21.75pt;height:14.25pt" o:ole="" fillcolor="window">
            <v:imagedata r:id="rId473" o:title=""/>
          </v:shape>
          <o:OLEObject Type="Embed" ProgID="Equation.3" ShapeID="_x0000_i1265" DrawAspect="Content" ObjectID="_1740050854" r:id="rId474"/>
        </w:object>
      </w:r>
      <w:r w:rsidRPr="00F85E4F">
        <w:rPr>
          <w:rFonts w:ascii="Times New Roman" w:eastAsia="Times New Roman" w:hAnsi="Times New Roman" w:cs="Times New Roman"/>
          <w:snapToGrid w:val="0"/>
          <w:sz w:val="28"/>
          <w:szCs w:val="28"/>
          <w:lang w:bidi="en-US"/>
        </w:rPr>
        <w:t>знаходимо за формулою (1.19). Попередньо визначимо ефективну площу трубопроводу з ура</w:t>
      </w:r>
      <w:r w:rsidRPr="00F85E4F">
        <w:rPr>
          <w:rFonts w:ascii="Times New Roman" w:eastAsia="Times New Roman" w:hAnsi="Times New Roman" w:cs="Times New Roman"/>
          <w:snapToGrid w:val="0"/>
          <w:sz w:val="28"/>
          <w:szCs w:val="28"/>
          <w:lang w:bidi="en-US"/>
        </w:rPr>
        <w:softHyphen/>
        <w:t xml:space="preserve">хуванням половини довжини </w:t>
      </w:r>
      <w:r w:rsidRPr="00F85E4F">
        <w:rPr>
          <w:rFonts w:ascii="Times New Roman" w:eastAsia="Times New Roman" w:hAnsi="Times New Roman" w:cs="Times New Roman"/>
          <w:snapToGrid w:val="0"/>
          <w:sz w:val="28"/>
          <w:szCs w:val="28"/>
          <w:lang w:bidi="en-US"/>
        </w:rPr>
        <w:object w:dxaOrig="6900" w:dyaOrig="380" w14:anchorId="3E0D832E">
          <v:shape id="_x0000_i1266" type="#_x0000_t75" style="width:345.75pt;height:14.25pt" o:ole="" fillcolor="window">
            <v:imagedata r:id="rId475" o:title=""/>
          </v:shape>
          <o:OLEObject Type="Embed" ProgID="Equation.3" ShapeID="_x0000_i1266" DrawAspect="Content" ObjectID="_1740050855" r:id="rId476"/>
        </w:object>
      </w:r>
      <w:r w:rsidRPr="00F85E4F">
        <w:rPr>
          <w:rFonts w:ascii="Times New Roman" w:eastAsia="Times New Roman" w:hAnsi="Times New Roman" w:cs="Times New Roman"/>
          <w:snapToGrid w:val="0"/>
          <w:sz w:val="28"/>
          <w:szCs w:val="28"/>
          <w:lang w:bidi="en-US"/>
        </w:rPr>
        <w:t>.</w:t>
      </w:r>
    </w:p>
    <w:p w14:paraId="3C68AFA7"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(за графіком на рис. 1.9); </w:t>
      </w:r>
      <w:r w:rsidRPr="00F85E4F">
        <w:rPr>
          <w:rFonts w:ascii="Times New Roman" w:eastAsia="Times New Roman" w:hAnsi="Times New Roman" w:cs="Times New Roman"/>
          <w:snapToGrid w:val="0"/>
          <w:sz w:val="28"/>
          <w:szCs w:val="28"/>
          <w:lang w:bidi="en-US"/>
        </w:rPr>
        <w:object w:dxaOrig="5060" w:dyaOrig="440" w14:anchorId="276E4837">
          <v:shape id="_x0000_i1267" type="#_x0000_t75" style="width:252pt;height:21.75pt" o:ole="" fillcolor="window">
            <v:imagedata r:id="rId477" o:title=""/>
          </v:shape>
          <o:OLEObject Type="Embed" ProgID="Equation.3" ShapeID="_x0000_i1267" DrawAspect="Content" ObjectID="_1740050856" r:id="rId478"/>
        </w:object>
      </w:r>
      <w:r w:rsidRPr="00F85E4F">
        <w:rPr>
          <w:rFonts w:ascii="Times New Roman" w:eastAsia="Times New Roman" w:hAnsi="Times New Roman" w:cs="Times New Roman"/>
          <w:snapToGrid w:val="0"/>
          <w:sz w:val="28"/>
          <w:szCs w:val="28"/>
          <w:lang w:bidi="en-US"/>
        </w:rPr>
        <w:t xml:space="preserve"> м.</w:t>
      </w:r>
    </w:p>
    <w:p w14:paraId="17275C22"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 Для трубопроводу другої ділянки </w:t>
      </w:r>
      <w:r w:rsidRPr="00F85E4F">
        <w:rPr>
          <w:rFonts w:ascii="Times New Roman" w:eastAsia="Times New Roman" w:hAnsi="Times New Roman" w:cs="Times New Roman"/>
          <w:snapToGrid w:val="0"/>
          <w:sz w:val="28"/>
          <w:szCs w:val="28"/>
          <w:lang w:bidi="en-US"/>
        </w:rPr>
        <w:object w:dxaOrig="1320" w:dyaOrig="380" w14:anchorId="4CD52AEA">
          <v:shape id="_x0000_i1268" type="#_x0000_t75" style="width:64.5pt;height:14.25pt" o:ole="" fillcolor="window">
            <v:imagedata r:id="rId479" o:title=""/>
          </v:shape>
          <o:OLEObject Type="Embed" ProgID="Equation.3" ShapeID="_x0000_i1268" DrawAspect="Content" ObjectID="_1740050857" r:id="rId480"/>
        </w:object>
      </w:r>
      <w:r w:rsidRPr="00F85E4F">
        <w:rPr>
          <w:rFonts w:ascii="Times New Roman" w:eastAsia="Times New Roman" w:hAnsi="Times New Roman" w:cs="Times New Roman"/>
          <w:snapToGrid w:val="0"/>
          <w:sz w:val="28"/>
          <w:szCs w:val="28"/>
          <w:lang w:bidi="en-US"/>
        </w:rPr>
        <w:t xml:space="preserve">. Знаходимо </w:t>
      </w:r>
      <w:r w:rsidRPr="00F85E4F">
        <w:rPr>
          <w:rFonts w:ascii="Times New Roman" w:eastAsia="Times New Roman" w:hAnsi="Times New Roman" w:cs="Times New Roman"/>
          <w:snapToGrid w:val="0"/>
          <w:sz w:val="28"/>
          <w:szCs w:val="28"/>
          <w:lang w:bidi="en-US"/>
        </w:rPr>
        <w:object w:dxaOrig="380" w:dyaOrig="380" w14:anchorId="28DC310B">
          <v:shape id="_x0000_i1269" type="#_x0000_t75" style="width:14.25pt;height:14.25pt" o:ole="" fillcolor="window">
            <v:imagedata r:id="rId481" o:title=""/>
          </v:shape>
          <o:OLEObject Type="Embed" ProgID="Equation.3" ShapeID="_x0000_i1269" DrawAspect="Content" ObjectID="_1740050858" r:id="rId482"/>
        </w:object>
      </w:r>
      <w:r w:rsidRPr="00F85E4F">
        <w:rPr>
          <w:rFonts w:ascii="Times New Roman" w:eastAsia="Times New Roman" w:hAnsi="Times New Roman" w:cs="Times New Roman"/>
          <w:snapToGrid w:val="0"/>
          <w:sz w:val="28"/>
          <w:szCs w:val="28"/>
          <w:lang w:bidi="en-US"/>
        </w:rPr>
        <w:t xml:space="preserve"> та </w:t>
      </w:r>
      <w:r w:rsidRPr="00F85E4F">
        <w:rPr>
          <w:rFonts w:ascii="Times New Roman" w:eastAsia="Times New Roman" w:hAnsi="Times New Roman" w:cs="Times New Roman"/>
          <w:snapToGrid w:val="0"/>
          <w:sz w:val="28"/>
          <w:szCs w:val="28"/>
          <w:lang w:bidi="en-US"/>
        </w:rPr>
        <w:object w:dxaOrig="420" w:dyaOrig="380" w14:anchorId="22524B44">
          <v:shape id="_x0000_i1270" type="#_x0000_t75" style="width:21.75pt;height:14.25pt" o:ole="" fillcolor="window">
            <v:imagedata r:id="rId483" o:title=""/>
          </v:shape>
          <o:OLEObject Type="Embed" ProgID="Equation.3" ShapeID="_x0000_i1270" DrawAspect="Content" ObjectID="_1740050859" r:id="rId484"/>
        </w:object>
      </w:r>
      <w:r w:rsidRPr="00F85E4F">
        <w:rPr>
          <w:rFonts w:ascii="Times New Roman" w:eastAsia="Times New Roman" w:hAnsi="Times New Roman" w:cs="Times New Roman"/>
          <w:snapToGrid w:val="0"/>
          <w:sz w:val="28"/>
          <w:szCs w:val="28"/>
          <w:lang w:bidi="en-US"/>
        </w:rPr>
        <w:t xml:space="preserve">: </w:t>
      </w:r>
    </w:p>
    <w:p w14:paraId="5C063C3F"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8460" w:dyaOrig="1700" w14:anchorId="4A1E2221">
          <v:shape id="_x0000_i1271" type="#_x0000_t75" style="width:424.5pt;height:86.25pt" o:ole="" fillcolor="window">
            <v:imagedata r:id="rId485" o:title=""/>
          </v:shape>
          <o:OLEObject Type="Embed" ProgID="Equation.3" ShapeID="_x0000_i1271" DrawAspect="Content" ObjectID="_1740050860" r:id="rId486"/>
        </w:object>
      </w:r>
    </w:p>
    <w:p w14:paraId="76422A0E"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Звідки </w:t>
      </w:r>
      <w:r w:rsidRPr="00F85E4F">
        <w:rPr>
          <w:rFonts w:ascii="Times New Roman" w:eastAsia="Times New Roman" w:hAnsi="Times New Roman" w:cs="Times New Roman"/>
          <w:snapToGrid w:val="0"/>
          <w:sz w:val="28"/>
          <w:szCs w:val="28"/>
          <w:lang w:bidi="en-US"/>
        </w:rPr>
        <w:object w:dxaOrig="2220" w:dyaOrig="440" w14:anchorId="01102F33">
          <v:shape id="_x0000_i1272" type="#_x0000_t75" style="width:108pt;height:21.75pt" o:ole="" fillcolor="window">
            <v:imagedata r:id="rId487" o:title=""/>
          </v:shape>
          <o:OLEObject Type="Embed" ProgID="Equation.3" ShapeID="_x0000_i1272" DrawAspect="Content" ObjectID="_1740050861" r:id="rId488"/>
        </w:object>
      </w:r>
      <w:r w:rsidRPr="00F85E4F">
        <w:rPr>
          <w:rFonts w:ascii="Times New Roman" w:eastAsia="Times New Roman" w:hAnsi="Times New Roman" w:cs="Times New Roman"/>
          <w:snapToGrid w:val="0"/>
          <w:sz w:val="28"/>
          <w:szCs w:val="28"/>
          <w:lang w:bidi="en-US"/>
        </w:rPr>
        <w:t xml:space="preserve"> . Тоді значення коефіцієнтів приведення </w:t>
      </w:r>
      <w:r w:rsidRPr="00F85E4F">
        <w:rPr>
          <w:rFonts w:ascii="Times New Roman" w:eastAsia="Times New Roman" w:hAnsi="Times New Roman" w:cs="Times New Roman"/>
          <w:snapToGrid w:val="0"/>
          <w:sz w:val="28"/>
          <w:szCs w:val="28"/>
          <w:lang w:bidi="en-US"/>
        </w:rPr>
        <w:object w:dxaOrig="7660" w:dyaOrig="440" w14:anchorId="64EF5785">
          <v:shape id="_x0000_i1273" type="#_x0000_t75" style="width:381.75pt;height:21.75pt" o:ole="" fillcolor="window">
            <v:imagedata r:id="rId489" o:title=""/>
          </v:shape>
          <o:OLEObject Type="Embed" ProgID="Equation.3" ShapeID="_x0000_i1273" DrawAspect="Content" ObjectID="_1740050862" r:id="rId490"/>
        </w:object>
      </w:r>
      <w:r w:rsidRPr="00F85E4F">
        <w:rPr>
          <w:rFonts w:ascii="Times New Roman" w:eastAsia="Times New Roman" w:hAnsi="Times New Roman" w:cs="Times New Roman"/>
          <w:snapToGrid w:val="0"/>
          <w:sz w:val="28"/>
          <w:szCs w:val="28"/>
          <w:lang w:bidi="en-US"/>
        </w:rPr>
        <w:t>.</w:t>
      </w:r>
    </w:p>
    <w:p w14:paraId="63544DE0"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Розрахунковий об'єм пневмокамери</w:t>
      </w:r>
    </w:p>
    <w:p w14:paraId="343C6EB4" w14:textId="3E9293CC" w:rsidR="00F85E4F" w:rsidRPr="00F85E4F" w:rsidRDefault="00B524E2"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w:t>
      </w:r>
      <w:r w:rsidR="00F85E4F" w:rsidRPr="00F85E4F">
        <w:rPr>
          <w:rFonts w:ascii="Times New Roman" w:eastAsia="Times New Roman" w:hAnsi="Times New Roman" w:cs="Times New Roman"/>
          <w:snapToGrid w:val="0"/>
          <w:sz w:val="28"/>
          <w:szCs w:val="28"/>
          <w:lang w:bidi="en-US"/>
        </w:rPr>
        <w:object w:dxaOrig="7620" w:dyaOrig="900" w14:anchorId="4CFD78A9">
          <v:shape id="_x0000_i1274" type="#_x0000_t75" style="width:381.75pt;height:43.5pt" o:ole="" fillcolor="window">
            <v:imagedata r:id="rId491" o:title=""/>
          </v:shape>
          <o:OLEObject Type="Embed" ProgID="Equation.3" ShapeID="_x0000_i1274" DrawAspect="Content" ObjectID="_1740050863" r:id="rId492"/>
        </w:object>
      </w:r>
      <w:r w:rsidR="00F85E4F" w:rsidRPr="00F85E4F">
        <w:rPr>
          <w:rFonts w:ascii="Times New Roman" w:eastAsia="Times New Roman" w:hAnsi="Times New Roman" w:cs="Times New Roman"/>
          <w:snapToGrid w:val="0"/>
          <w:sz w:val="28"/>
          <w:szCs w:val="28"/>
          <w:lang w:bidi="en-US"/>
        </w:rPr>
        <w:t>м2.</w:t>
      </w:r>
    </w:p>
    <w:p w14:paraId="0D6FD18D"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3. Знаходимо величини безрозмірного тиску на початку наповнення </w:t>
      </w:r>
      <w:r w:rsidRPr="00F85E4F">
        <w:rPr>
          <w:rFonts w:ascii="Times New Roman" w:eastAsia="Times New Roman" w:hAnsi="Times New Roman" w:cs="Times New Roman"/>
          <w:snapToGrid w:val="0"/>
          <w:sz w:val="28"/>
          <w:szCs w:val="28"/>
          <w:lang w:bidi="en-US"/>
        </w:rPr>
        <w:object w:dxaOrig="2980" w:dyaOrig="380" w14:anchorId="330ACD8D">
          <v:shape id="_x0000_i1275" type="#_x0000_t75" style="width:151.5pt;height:14.25pt" o:ole="" fillcolor="window">
            <v:imagedata r:id="rId493" o:title=""/>
          </v:shape>
          <o:OLEObject Type="Embed" ProgID="Equation.3" ShapeID="_x0000_i1275" DrawAspect="Content" ObjectID="_1740050864" r:id="rId494"/>
        </w:object>
      </w:r>
      <w:r w:rsidRPr="00F85E4F">
        <w:rPr>
          <w:rFonts w:ascii="Times New Roman" w:eastAsia="Times New Roman" w:hAnsi="Times New Roman" w:cs="Times New Roman"/>
          <w:snapToGrid w:val="0"/>
          <w:sz w:val="28"/>
          <w:szCs w:val="28"/>
          <w:lang w:bidi="en-US"/>
        </w:rPr>
        <w:t xml:space="preserve"> та в кінці </w:t>
      </w:r>
      <w:r w:rsidRPr="00F85E4F">
        <w:rPr>
          <w:rFonts w:ascii="Times New Roman" w:eastAsia="Times New Roman" w:hAnsi="Times New Roman" w:cs="Times New Roman"/>
          <w:snapToGrid w:val="0"/>
          <w:sz w:val="28"/>
          <w:szCs w:val="28"/>
          <w:lang w:bidi="en-US"/>
        </w:rPr>
        <w:object w:dxaOrig="1740" w:dyaOrig="380" w14:anchorId="407C721D">
          <v:shape id="_x0000_i1276" type="#_x0000_t75" style="width:86.25pt;height:14.25pt" o:ole="" fillcolor="window">
            <v:imagedata r:id="rId495" o:title=""/>
          </v:shape>
          <o:OLEObject Type="Embed" ProgID="Equation.3" ShapeID="_x0000_i1276" DrawAspect="Content" ObjectID="_1740050865" r:id="rId496"/>
        </w:object>
      </w:r>
      <w:r w:rsidRPr="00F85E4F">
        <w:rPr>
          <w:rFonts w:ascii="Times New Roman" w:eastAsia="Times New Roman" w:hAnsi="Times New Roman" w:cs="Times New Roman"/>
          <w:snapToGrid w:val="0"/>
          <w:sz w:val="28"/>
          <w:szCs w:val="28"/>
          <w:lang w:bidi="en-US"/>
        </w:rPr>
        <w:t xml:space="preserve">і відповідні їм значення функцій </w:t>
      </w:r>
      <w:r w:rsidRPr="00F85E4F">
        <w:rPr>
          <w:rFonts w:ascii="Times New Roman" w:eastAsia="Times New Roman" w:hAnsi="Times New Roman" w:cs="Times New Roman"/>
          <w:snapToGrid w:val="0"/>
          <w:sz w:val="28"/>
          <w:szCs w:val="28"/>
          <w:lang w:bidi="en-US"/>
        </w:rPr>
        <w:object w:dxaOrig="2420" w:dyaOrig="380" w14:anchorId="01329EDA">
          <v:shape id="_x0000_i1277" type="#_x0000_t75" style="width:122.25pt;height:14.25pt" o:ole="" fillcolor="window">
            <v:imagedata r:id="rId497" o:title=""/>
          </v:shape>
          <o:OLEObject Type="Embed" ProgID="Equation.3" ShapeID="_x0000_i1277" DrawAspect="Content" ObjectID="_1740050866" r:id="rId498"/>
        </w:objec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2620" w:dyaOrig="380" w14:anchorId="0E04BC48">
          <v:shape id="_x0000_i1278" type="#_x0000_t75" style="width:129.75pt;height:14.25pt" o:ole="" fillcolor="window">
            <v:imagedata r:id="rId499" o:title=""/>
          </v:shape>
          <o:OLEObject Type="Embed" ProgID="Equation.3" ShapeID="_x0000_i1278" DrawAspect="Content" ObjectID="_1740050867" r:id="rId500"/>
        </w:object>
      </w:r>
      <w:r w:rsidRPr="00F85E4F">
        <w:rPr>
          <w:rFonts w:ascii="Times New Roman" w:eastAsia="Times New Roman" w:hAnsi="Times New Roman" w:cs="Times New Roman"/>
          <w:snapToGrid w:val="0"/>
          <w:sz w:val="28"/>
          <w:szCs w:val="28"/>
          <w:lang w:bidi="en-US"/>
        </w:rPr>
        <w:t xml:space="preserve"> (за графіком на рис. 1.11). Тоді час наповнення пневмокамери</w:t>
      </w:r>
    </w:p>
    <w:p w14:paraId="15C6BFC1" w14:textId="77777777" w:rsidR="00F85E4F" w:rsidRPr="00F85E4F" w:rsidRDefault="00F85E4F" w:rsidP="0086390D">
      <w:pPr>
        <w:widowControl w:val="0"/>
        <w:spacing w:after="0" w:line="276"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5179" w:dyaOrig="820" w14:anchorId="66B7DAA4">
          <v:shape id="_x0000_i1279" type="#_x0000_t75" style="width:259.5pt;height:43.5pt" o:ole="" fillcolor="window">
            <v:imagedata r:id="rId501" o:title=""/>
          </v:shape>
          <o:OLEObject Type="Embed" ProgID="Equation.3" ShapeID="_x0000_i1279" DrawAspect="Content" ObjectID="_1740050868" r:id="rId502"/>
        </w:object>
      </w:r>
    </w:p>
    <w:p w14:paraId="04B70511" w14:textId="16E8C5D7" w:rsidR="00F85E4F" w:rsidRPr="00F85E4F" w:rsidRDefault="00F85E4F" w:rsidP="0086390D">
      <w:pPr>
        <w:widowControl w:val="0"/>
        <w:spacing w:after="0" w:line="276" w:lineRule="auto"/>
        <w:ind w:firstLine="284"/>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Приклад 2. Знайти час спорожнення пневмокамери (рис. 1.1</w:t>
      </w:r>
      <w:r w:rsidR="00B524E2">
        <w:rPr>
          <w:rFonts w:ascii="Times New Roman" w:eastAsia="Times New Roman" w:hAnsi="Times New Roman" w:cs="Times New Roman"/>
          <w:snapToGrid w:val="0"/>
          <w:sz w:val="28"/>
          <w:szCs w:val="28"/>
          <w:lang w:bidi="en-US"/>
        </w:rPr>
        <w:t>3</w:t>
      </w:r>
      <w:r w:rsidRPr="00F85E4F">
        <w:rPr>
          <w:rFonts w:ascii="Times New Roman" w:eastAsia="Times New Roman" w:hAnsi="Times New Roman" w:cs="Times New Roman"/>
          <w:snapToGrid w:val="0"/>
          <w:sz w:val="28"/>
          <w:szCs w:val="28"/>
          <w:lang w:bidi="en-US"/>
        </w:rPr>
        <w:t>) від тиску рм до атмосферного ра. При розрахунках скористатись результатами, одержаними в попередньому прикладі.</w:t>
      </w:r>
    </w:p>
    <w:p w14:paraId="7C4A0842"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Час спорожнення (вихлопу) знаходимо із співвідношення (1.23);</w:t>
      </w:r>
    </w:p>
    <w:p w14:paraId="3F2BB6D3" w14:textId="77777777" w:rsidR="00F85E4F" w:rsidRPr="00F85E4F" w:rsidRDefault="00F85E4F" w:rsidP="0086390D">
      <w:pPr>
        <w:widowControl w:val="0"/>
        <w:spacing w:after="0" w:line="276"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5240" w:dyaOrig="840" w14:anchorId="364BABAB">
          <v:shape id="_x0000_i1280" type="#_x0000_t75" style="width:258.75pt;height:43.5pt" o:ole="" fillcolor="window">
            <v:imagedata r:id="rId503" o:title=""/>
          </v:shape>
          <o:OLEObject Type="Embed" ProgID="Equation.3" ShapeID="_x0000_i1280" DrawAspect="Content" ObjectID="_1740050869" r:id="rId504"/>
        </w:object>
      </w:r>
      <w:r w:rsidRPr="00F85E4F">
        <w:rPr>
          <w:rFonts w:ascii="Times New Roman" w:eastAsia="Times New Roman" w:hAnsi="Times New Roman" w:cs="Times New Roman"/>
          <w:snapToGrid w:val="0"/>
          <w:sz w:val="28"/>
          <w:szCs w:val="28"/>
          <w:lang w:bidi="en-US"/>
        </w:rPr>
        <w:t>.</w:t>
      </w:r>
    </w:p>
    <w:p w14:paraId="0B119765"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Визначаємо величини, що входять у розрахункову формулу: </w:t>
      </w:r>
    </w:p>
    <w:p w14:paraId="3CE9AFE5"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1. Ефективна площа вихлопної лінії</w:t>
      </w:r>
    </w:p>
    <w:p w14:paraId="6C0DB27D" w14:textId="777777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6759" w:dyaOrig="1700" w14:anchorId="10059870">
          <v:shape id="_x0000_i1281" type="#_x0000_t75" style="width:338.25pt;height:86.25pt" o:ole="" fillcolor="window">
            <v:imagedata r:id="rId505" o:title=""/>
          </v:shape>
          <o:OLEObject Type="Embed" ProgID="Equation.3" ShapeID="_x0000_i1281" DrawAspect="Content" ObjectID="_1740050870" r:id="rId506"/>
        </w:object>
      </w:r>
    </w:p>
    <w:p w14:paraId="64855E7E" w14:textId="777777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звідки </w:t>
      </w:r>
      <w:r w:rsidRPr="00F85E4F">
        <w:rPr>
          <w:rFonts w:ascii="Times New Roman" w:eastAsia="Times New Roman" w:hAnsi="Times New Roman" w:cs="Times New Roman"/>
          <w:snapToGrid w:val="0"/>
          <w:sz w:val="28"/>
          <w:szCs w:val="28"/>
          <w:lang w:bidi="en-US"/>
        </w:rPr>
        <w:object w:dxaOrig="2360" w:dyaOrig="440" w14:anchorId="41B5C7F2">
          <v:shape id="_x0000_i1282" type="#_x0000_t75" style="width:115.5pt;height:21.75pt" o:ole="" fillcolor="window">
            <v:imagedata r:id="rId507" o:title=""/>
          </v:shape>
          <o:OLEObject Type="Embed" ProgID="Equation.3" ShapeID="_x0000_i1282" DrawAspect="Content" ObjectID="_1740050871" r:id="rId508"/>
        </w:object>
      </w:r>
    </w:p>
    <w:p w14:paraId="6B86F5FE" w14:textId="77777777" w:rsidR="00F85E4F" w:rsidRPr="00F85E4F" w:rsidRDefault="00F85E4F" w:rsidP="00F85E4F">
      <w:pPr>
        <w:widowControl w:val="0"/>
        <w:spacing w:after="0" w:line="360"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2. Розрахунковий об'єм камери при вихлопі </w:t>
      </w:r>
    </w:p>
    <w:p w14:paraId="3397F288" w14:textId="77777777" w:rsidR="00F85E4F" w:rsidRPr="00F85E4F" w:rsidRDefault="00F85E4F" w:rsidP="00F85E4F">
      <w:pPr>
        <w:widowControl w:val="0"/>
        <w:spacing w:after="0" w:line="360"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4400" w:dyaOrig="480" w14:anchorId="75C45EC9">
          <v:shape id="_x0000_i1283" type="#_x0000_t75" style="width:223.5pt;height:21.75pt" o:ole="" fillcolor="window">
            <v:imagedata r:id="rId509" o:title=""/>
          </v:shape>
          <o:OLEObject Type="Embed" ProgID="Equation.3" ShapeID="_x0000_i1283" DrawAspect="Content" ObjectID="_1740050872" r:id="rId510"/>
        </w:object>
      </w:r>
      <w:r w:rsidRPr="00F85E4F">
        <w:rPr>
          <w:rFonts w:ascii="Times New Roman" w:eastAsia="Times New Roman" w:hAnsi="Times New Roman" w:cs="Times New Roman"/>
          <w:snapToGrid w:val="0"/>
          <w:sz w:val="28"/>
          <w:szCs w:val="28"/>
          <w:lang w:bidi="en-US"/>
        </w:rPr>
        <w:t>,</w:t>
      </w:r>
    </w:p>
    <w:p w14:paraId="67401C8D"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де  </w:t>
      </w:r>
      <w:r w:rsidRPr="00F85E4F">
        <w:rPr>
          <w:rFonts w:ascii="Times New Roman" w:eastAsia="Times New Roman" w:hAnsi="Times New Roman" w:cs="Times New Roman"/>
          <w:snapToGrid w:val="0"/>
          <w:sz w:val="28"/>
          <w:szCs w:val="28"/>
          <w:lang w:bidi="en-US"/>
        </w:rPr>
        <w:object w:dxaOrig="2720" w:dyaOrig="780" w14:anchorId="097536FD">
          <v:shape id="_x0000_i1284" type="#_x0000_t75" style="width:136.5pt;height:36pt" o:ole="" fillcolor="window">
            <v:imagedata r:id="rId511" o:title=""/>
          </v:shape>
          <o:OLEObject Type="Embed" ProgID="Equation.3" ShapeID="_x0000_i1284" DrawAspect="Content" ObjectID="_1740050873" r:id="rId512"/>
        </w:object>
      </w:r>
      <w:r w:rsidRPr="00F85E4F">
        <w:rPr>
          <w:rFonts w:ascii="Times New Roman" w:eastAsia="Times New Roman" w:hAnsi="Times New Roman" w:cs="Times New Roman"/>
          <w:snapToGrid w:val="0"/>
          <w:sz w:val="28"/>
          <w:szCs w:val="28"/>
          <w:lang w:bidi="en-US"/>
        </w:rPr>
        <w:t xml:space="preserve">.Значення </w:t>
      </w:r>
      <w:r w:rsidRPr="00F85E4F">
        <w:rPr>
          <w:rFonts w:ascii="Times New Roman" w:eastAsia="Times New Roman" w:hAnsi="Times New Roman" w:cs="Times New Roman"/>
          <w:snapToGrid w:val="0"/>
          <w:sz w:val="28"/>
          <w:szCs w:val="28"/>
          <w:lang w:bidi="en-US"/>
        </w:rPr>
        <w:object w:dxaOrig="520" w:dyaOrig="380" w14:anchorId="70CB4606">
          <v:shape id="_x0000_i1285" type="#_x0000_t75" style="width:28.5pt;height:14.25pt" o:ole="" fillcolor="window">
            <v:imagedata r:id="rId513" o:title=""/>
          </v:shape>
          <o:OLEObject Type="Embed" ProgID="Equation.3" ShapeID="_x0000_i1285" DrawAspect="Content" ObjectID="_1740050874" r:id="rId514"/>
        </w:object>
      </w:r>
      <w:r w:rsidRPr="00F85E4F">
        <w:rPr>
          <w:rFonts w:ascii="Times New Roman" w:eastAsia="Times New Roman" w:hAnsi="Times New Roman" w:cs="Times New Roman"/>
          <w:snapToGrid w:val="0"/>
          <w:sz w:val="28"/>
          <w:szCs w:val="28"/>
          <w:lang w:bidi="en-US"/>
        </w:rPr>
        <w:t xml:space="preserve"> для лінії від середини ділянки трубопроводу з довжиною l1, до виходу в атмосферу через розподільник </w:t>
      </w:r>
      <w:r w:rsidRPr="00F85E4F">
        <w:rPr>
          <w:rFonts w:ascii="Times New Roman" w:eastAsia="Times New Roman" w:hAnsi="Times New Roman" w:cs="Times New Roman"/>
          <w:snapToGrid w:val="0"/>
          <w:sz w:val="28"/>
          <w:szCs w:val="28"/>
          <w:lang w:bidi="en-US"/>
        </w:rPr>
        <w:lastRenderedPageBreak/>
        <w:t>знаходимо із співвідношення</w:t>
      </w:r>
    </w:p>
    <w:p w14:paraId="21944290"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7500" w:dyaOrig="1780" w14:anchorId="414A4446">
          <v:shape id="_x0000_i1286" type="#_x0000_t75" style="width:374.25pt;height:86.25pt" o:ole="" fillcolor="window">
            <v:imagedata r:id="rId515" o:title=""/>
          </v:shape>
          <o:OLEObject Type="Embed" ProgID="Equation.3" ShapeID="_x0000_i1286" DrawAspect="Content" ObjectID="_1740050875" r:id="rId516"/>
        </w:object>
      </w:r>
    </w:p>
    <w:p w14:paraId="4FCA5305"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звідки </w:t>
      </w:r>
      <w:r w:rsidRPr="00F85E4F">
        <w:rPr>
          <w:rFonts w:ascii="Times New Roman" w:eastAsia="Times New Roman" w:hAnsi="Times New Roman" w:cs="Times New Roman"/>
          <w:snapToGrid w:val="0"/>
          <w:sz w:val="28"/>
          <w:szCs w:val="28"/>
          <w:lang w:bidi="en-US"/>
        </w:rPr>
        <w:object w:dxaOrig="2420" w:dyaOrig="440" w14:anchorId="592A0114">
          <v:shape id="_x0000_i1287" type="#_x0000_t75" style="width:122.25pt;height:21.75pt" o:ole="" fillcolor="window">
            <v:imagedata r:id="rId517" o:title=""/>
          </v:shape>
          <o:OLEObject Type="Embed" ProgID="Equation.3" ShapeID="_x0000_i1287" DrawAspect="Content" ObjectID="_1740050876" r:id="rId518"/>
        </w:object>
      </w:r>
    </w:p>
    <w:p w14:paraId="1FDFD650"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Аналогічно знаходимо </w:t>
      </w:r>
      <w:r w:rsidRPr="00F85E4F">
        <w:rPr>
          <w:rFonts w:ascii="Times New Roman" w:eastAsia="Times New Roman" w:hAnsi="Times New Roman" w:cs="Times New Roman"/>
          <w:snapToGrid w:val="0"/>
          <w:sz w:val="28"/>
          <w:szCs w:val="28"/>
          <w:lang w:bidi="en-US"/>
        </w:rPr>
        <w:object w:dxaOrig="560" w:dyaOrig="380" w14:anchorId="3B783954">
          <v:shape id="_x0000_i1288" type="#_x0000_t75" style="width:28.5pt;height:14.25pt" o:ole="" fillcolor="window">
            <v:imagedata r:id="rId519" o:title=""/>
          </v:shape>
          <o:OLEObject Type="Embed" ProgID="Equation.3" ShapeID="_x0000_i1288" DrawAspect="Content" ObjectID="_1740050877" r:id="rId520"/>
        </w:object>
      </w:r>
      <w:r w:rsidRPr="00F85E4F">
        <w:rPr>
          <w:rFonts w:ascii="Times New Roman" w:eastAsia="Times New Roman" w:hAnsi="Times New Roman" w:cs="Times New Roman"/>
          <w:snapToGrid w:val="0"/>
          <w:sz w:val="28"/>
          <w:szCs w:val="28"/>
          <w:lang w:bidi="en-US"/>
        </w:rPr>
        <w:t xml:space="preserve"> для лінії від середини ділянки трубо</w:t>
      </w:r>
      <w:r w:rsidRPr="00F85E4F">
        <w:rPr>
          <w:rFonts w:ascii="Times New Roman" w:eastAsia="Times New Roman" w:hAnsi="Times New Roman" w:cs="Times New Roman"/>
          <w:snapToGrid w:val="0"/>
          <w:sz w:val="28"/>
          <w:szCs w:val="28"/>
          <w:lang w:bidi="en-US"/>
        </w:rPr>
        <w:softHyphen/>
        <w:t>проводу з довжиною l1 до виходу в атмосферу через розподільник:</w:t>
      </w:r>
    </w:p>
    <w:p w14:paraId="692D7953"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8460" w:dyaOrig="859" w14:anchorId="0E3C15EC">
          <v:shape id="_x0000_i1289" type="#_x0000_t75" style="width:424.5pt;height:43.5pt" o:ole="" fillcolor="window">
            <v:imagedata r:id="rId521" o:title=""/>
          </v:shape>
          <o:OLEObject Type="Embed" ProgID="Equation.3" ShapeID="_x0000_i1289" DrawAspect="Content" ObjectID="_1740050878" r:id="rId522"/>
        </w:object>
      </w:r>
    </w:p>
    <w:p w14:paraId="1094632F" w14:textId="77777777" w:rsid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Тоді коефіцієнти приведення </w:t>
      </w:r>
      <w:r w:rsidRPr="00F85E4F">
        <w:rPr>
          <w:rFonts w:ascii="Times New Roman" w:eastAsia="Times New Roman" w:hAnsi="Times New Roman" w:cs="Times New Roman"/>
          <w:snapToGrid w:val="0"/>
          <w:sz w:val="28"/>
          <w:szCs w:val="28"/>
          <w:lang w:bidi="en-US"/>
        </w:rPr>
        <w:object w:dxaOrig="3879" w:dyaOrig="440" w14:anchorId="3221C05F">
          <v:shape id="_x0000_i1290" type="#_x0000_t75" style="width:194.25pt;height:21.75pt" o:ole="" fillcolor="window">
            <v:imagedata r:id="rId523" o:title=""/>
          </v:shape>
          <o:OLEObject Type="Embed" ProgID="Equation.3" ShapeID="_x0000_i1290" DrawAspect="Content" ObjectID="_1740050879" r:id="rId524"/>
        </w:object>
      </w:r>
      <w:r w:rsidRPr="00F85E4F">
        <w:rPr>
          <w:rFonts w:ascii="Times New Roman" w:eastAsia="Times New Roman" w:hAnsi="Times New Roman" w:cs="Times New Roman"/>
          <w:snapToGrid w:val="0"/>
          <w:sz w:val="28"/>
          <w:szCs w:val="28"/>
          <w:lang w:bidi="en-US"/>
        </w:rPr>
        <w:t xml:space="preserve"> і </w:t>
      </w:r>
      <w:r w:rsidRPr="00F85E4F">
        <w:rPr>
          <w:rFonts w:ascii="Times New Roman" w:eastAsia="Times New Roman" w:hAnsi="Times New Roman" w:cs="Times New Roman"/>
          <w:snapToGrid w:val="0"/>
          <w:sz w:val="28"/>
          <w:szCs w:val="28"/>
          <w:lang w:bidi="en-US"/>
        </w:rPr>
        <w:object w:dxaOrig="3940" w:dyaOrig="440" w14:anchorId="53DDDAD8">
          <v:shape id="_x0000_i1291" type="#_x0000_t75" style="width:194.25pt;height:21.75pt" o:ole="" fillcolor="window">
            <v:imagedata r:id="rId525" o:title=""/>
          </v:shape>
          <o:OLEObject Type="Embed" ProgID="Equation.3" ShapeID="_x0000_i1291" DrawAspect="Content" ObjectID="_1740050880" r:id="rId526"/>
        </w:object>
      </w:r>
      <w:r w:rsidRPr="00F85E4F">
        <w:rPr>
          <w:rFonts w:ascii="Times New Roman" w:eastAsia="Times New Roman" w:hAnsi="Times New Roman" w:cs="Times New Roman"/>
          <w:snapToGrid w:val="0"/>
          <w:sz w:val="28"/>
          <w:szCs w:val="28"/>
          <w:lang w:bidi="en-US"/>
        </w:rPr>
        <w:t xml:space="preserve">. Отже, </w:t>
      </w:r>
      <w:r w:rsidRPr="00F85E4F">
        <w:rPr>
          <w:rFonts w:ascii="Times New Roman" w:eastAsia="Times New Roman" w:hAnsi="Times New Roman" w:cs="Times New Roman"/>
          <w:snapToGrid w:val="0"/>
          <w:sz w:val="28"/>
          <w:szCs w:val="28"/>
          <w:lang w:bidi="en-US"/>
        </w:rPr>
        <w:object w:dxaOrig="4200" w:dyaOrig="480" w14:anchorId="0121849D">
          <v:shape id="_x0000_i1292" type="#_x0000_t75" style="width:208.5pt;height:21.75pt" o:ole="" fillcolor="window">
            <v:imagedata r:id="rId527" o:title=""/>
          </v:shape>
          <o:OLEObject Type="Embed" ProgID="Equation.3" ShapeID="_x0000_i1292" DrawAspect="Content" ObjectID="_1740050881" r:id="rId528"/>
        </w:object>
      </w:r>
      <w:r w:rsidRPr="00F85E4F">
        <w:rPr>
          <w:rFonts w:ascii="Times New Roman" w:eastAsia="Times New Roman" w:hAnsi="Times New Roman" w:cs="Times New Roman"/>
          <w:snapToGrid w:val="0"/>
          <w:sz w:val="28"/>
          <w:szCs w:val="28"/>
          <w:lang w:bidi="en-US"/>
        </w:rPr>
        <w:t xml:space="preserve"> </w:t>
      </w:r>
      <w:r w:rsidRPr="00F85E4F">
        <w:rPr>
          <w:rFonts w:ascii="Times New Roman" w:eastAsia="Times New Roman" w:hAnsi="Times New Roman" w:cs="Times New Roman"/>
          <w:snapToGrid w:val="0"/>
          <w:sz w:val="28"/>
          <w:szCs w:val="28"/>
          <w:lang w:bidi="en-US"/>
        </w:rPr>
        <w:object w:dxaOrig="3680" w:dyaOrig="440" w14:anchorId="7DE91CF9">
          <v:shape id="_x0000_i1293" type="#_x0000_t75" style="width:187.5pt;height:21.75pt" o:ole="" fillcolor="window">
            <v:imagedata r:id="rId529" o:title=""/>
          </v:shape>
          <o:OLEObject Type="Embed" ProgID="Equation.3" ShapeID="_x0000_i1293" DrawAspect="Content" ObjectID="_1740050882" r:id="rId530"/>
        </w:object>
      </w:r>
      <w:r w:rsidRPr="00F85E4F">
        <w:rPr>
          <w:rFonts w:ascii="Times New Roman" w:eastAsia="Times New Roman" w:hAnsi="Times New Roman" w:cs="Times New Roman"/>
          <w:snapToGrid w:val="0"/>
          <w:sz w:val="28"/>
          <w:szCs w:val="28"/>
          <w:lang w:bidi="en-US"/>
        </w:rPr>
        <w:t>м3.</w:t>
      </w:r>
    </w:p>
    <w:p w14:paraId="623E78B0" w14:textId="77777777" w:rsidR="000267AA" w:rsidRPr="00F85E4F" w:rsidRDefault="000267AA"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p>
    <w:p w14:paraId="27ADC97C" w14:textId="77777777" w:rsidR="00F85E4F" w:rsidRPr="00F85E4F" w:rsidRDefault="00F85E4F" w:rsidP="0086390D">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3. Величини безрозмірних тисків на початку і в кінці спорожнення пневмокамери</w:t>
      </w:r>
    </w:p>
    <w:p w14:paraId="5117517E" w14:textId="77777777" w:rsidR="00F85E4F" w:rsidRPr="00F85E4F" w:rsidRDefault="00F85E4F" w:rsidP="00B524E2">
      <w:pPr>
        <w:widowControl w:val="0"/>
        <w:spacing w:after="0" w:line="276"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3000" w:dyaOrig="780" w14:anchorId="73098786">
          <v:shape id="_x0000_i1294" type="#_x0000_t75" style="width:151.5pt;height:36pt" o:ole="" fillcolor="window">
            <v:imagedata r:id="rId531" o:title=""/>
          </v:shape>
          <o:OLEObject Type="Embed" ProgID="Equation.3" ShapeID="_x0000_i1294" DrawAspect="Content" ObjectID="_1740050883" r:id="rId532"/>
        </w:object>
      </w:r>
    </w:p>
    <w:p w14:paraId="069E3880" w14:textId="77777777" w:rsidR="00F85E4F" w:rsidRPr="00F85E4F" w:rsidRDefault="00F85E4F" w:rsidP="00B524E2">
      <w:pPr>
        <w:widowControl w:val="0"/>
        <w:spacing w:after="0" w:line="276"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2079" w:dyaOrig="780" w14:anchorId="4FA109DA">
          <v:shape id="_x0000_i1295" type="#_x0000_t75" style="width:108pt;height:36pt" o:ole="" fillcolor="window">
            <v:imagedata r:id="rId533" o:title=""/>
          </v:shape>
          <o:OLEObject Type="Embed" ProgID="Equation.3" ShapeID="_x0000_i1295" DrawAspect="Content" ObjectID="_1740050884" r:id="rId534"/>
        </w:object>
      </w:r>
    </w:p>
    <w:p w14:paraId="7EEA4549" w14:textId="77777777"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 xml:space="preserve">і відповідні їм значення функції </w:t>
      </w:r>
      <w:r w:rsidRPr="00F85E4F">
        <w:rPr>
          <w:rFonts w:ascii="Times New Roman" w:eastAsia="Times New Roman" w:hAnsi="Times New Roman" w:cs="Times New Roman"/>
          <w:snapToGrid w:val="0"/>
          <w:sz w:val="28"/>
          <w:szCs w:val="28"/>
          <w:lang w:bidi="en-US"/>
        </w:rPr>
        <w:object w:dxaOrig="780" w:dyaOrig="340" w14:anchorId="7003D8DE">
          <v:shape id="_x0000_i1296" type="#_x0000_t75" style="width:36pt;height:14.25pt" o:ole="" fillcolor="window">
            <v:imagedata r:id="rId535" o:title=""/>
          </v:shape>
          <o:OLEObject Type="Embed" ProgID="Equation.3" ShapeID="_x0000_i1296" DrawAspect="Content" ObjectID="_1740050885" r:id="rId536"/>
        </w:object>
      </w:r>
      <w:r w:rsidRPr="00F85E4F">
        <w:rPr>
          <w:rFonts w:ascii="Times New Roman" w:eastAsia="Times New Roman" w:hAnsi="Times New Roman" w:cs="Times New Roman"/>
          <w:snapToGrid w:val="0"/>
          <w:sz w:val="28"/>
          <w:szCs w:val="28"/>
          <w:lang w:bidi="en-US"/>
        </w:rPr>
        <w:t xml:space="preserve"> (за графіком на рис. 1.11):</w:t>
      </w:r>
    </w:p>
    <w:p w14:paraId="7C7109F6" w14:textId="77777777" w:rsidR="00F85E4F" w:rsidRPr="00F85E4F" w:rsidRDefault="00F85E4F" w:rsidP="00B524E2">
      <w:pPr>
        <w:widowControl w:val="0"/>
        <w:spacing w:after="0" w:line="276"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5500" w:dyaOrig="440" w14:anchorId="5EA3B355">
          <v:shape id="_x0000_i1297" type="#_x0000_t75" style="width:273.75pt;height:21.75pt" o:ole="" fillcolor="window">
            <v:imagedata r:id="rId537" o:title=""/>
          </v:shape>
          <o:OLEObject Type="Embed" ProgID="Equation.3" ShapeID="_x0000_i1297" DrawAspect="Content" ObjectID="_1740050886" r:id="rId538"/>
        </w:object>
      </w:r>
      <w:r w:rsidRPr="00F85E4F">
        <w:rPr>
          <w:rFonts w:ascii="Times New Roman" w:eastAsia="Times New Roman" w:hAnsi="Times New Roman" w:cs="Times New Roman"/>
          <w:snapToGrid w:val="0"/>
          <w:sz w:val="28"/>
          <w:szCs w:val="28"/>
          <w:lang w:bidi="en-US"/>
        </w:rPr>
        <w:t>.</w:t>
      </w:r>
    </w:p>
    <w:p w14:paraId="179819BB" w14:textId="77777777" w:rsidR="00F85E4F" w:rsidRPr="00F85E4F" w:rsidRDefault="00F85E4F" w:rsidP="00B524E2">
      <w:pPr>
        <w:widowControl w:val="0"/>
        <w:spacing w:after="0" w:line="276" w:lineRule="auto"/>
        <w:ind w:firstLine="360"/>
        <w:jc w:val="both"/>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t>4. Знаходимо час спорожнення пневмокамери</w:t>
      </w:r>
    </w:p>
    <w:p w14:paraId="411FDC0C" w14:textId="77777777" w:rsidR="00F85E4F" w:rsidRPr="00F85E4F" w:rsidRDefault="00F85E4F" w:rsidP="00B524E2">
      <w:pPr>
        <w:widowControl w:val="0"/>
        <w:spacing w:after="0" w:line="276" w:lineRule="auto"/>
        <w:ind w:firstLine="360"/>
        <w:jc w:val="center"/>
        <w:rPr>
          <w:rFonts w:ascii="Times New Roman" w:eastAsia="Times New Roman" w:hAnsi="Times New Roman" w:cs="Times New Roman"/>
          <w:snapToGrid w:val="0"/>
          <w:sz w:val="28"/>
          <w:szCs w:val="28"/>
          <w:lang w:bidi="en-US"/>
        </w:rPr>
      </w:pPr>
      <w:r w:rsidRPr="00F85E4F">
        <w:rPr>
          <w:rFonts w:ascii="Times New Roman" w:eastAsia="Times New Roman" w:hAnsi="Times New Roman" w:cs="Times New Roman"/>
          <w:snapToGrid w:val="0"/>
          <w:sz w:val="28"/>
          <w:szCs w:val="28"/>
          <w:lang w:bidi="en-US"/>
        </w:rPr>
        <w:object w:dxaOrig="6820" w:dyaOrig="820" w14:anchorId="4923B94B">
          <v:shape id="_x0000_i1298" type="#_x0000_t75" style="width:345.75pt;height:43.5pt" o:ole="" fillcolor="window">
            <v:imagedata r:id="rId539" o:title=""/>
          </v:shape>
          <o:OLEObject Type="Embed" ProgID="Equation.3" ShapeID="_x0000_i1298" DrawAspect="Content" ObjectID="_1740050887" r:id="rId540"/>
        </w:object>
      </w:r>
    </w:p>
    <w:p w14:paraId="66976A6A" w14:textId="77777777" w:rsidR="00F85E4F" w:rsidRPr="00F85E4F" w:rsidRDefault="00F85E4F" w:rsidP="002824DA">
      <w:pPr>
        <w:spacing w:line="276" w:lineRule="auto"/>
        <w:ind w:firstLine="426"/>
        <w:jc w:val="both"/>
        <w:rPr>
          <w:rFonts w:ascii="Times New Roman" w:hAnsi="Times New Roman" w:cs="Times New Roman"/>
          <w:sz w:val="28"/>
          <w:szCs w:val="28"/>
        </w:rPr>
      </w:pPr>
    </w:p>
    <w:p w14:paraId="59DA50A1" w14:textId="42F64D4A" w:rsidR="00F85E4F" w:rsidRDefault="00F85E4F" w:rsidP="00B524E2">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F85E4F">
        <w:rPr>
          <w:rFonts w:ascii="Times New Roman" w:eastAsia="Times New Roman" w:hAnsi="Times New Roman" w:cs="Times New Roman"/>
          <w:b/>
          <w:color w:val="000000"/>
          <w:sz w:val="28"/>
          <w:szCs w:val="28"/>
          <w:lang w:eastAsia="ru-RU"/>
        </w:rPr>
        <w:t>Запитання для самоперевірки</w:t>
      </w:r>
      <w:r w:rsidR="00E73132">
        <w:rPr>
          <w:rFonts w:ascii="Times New Roman" w:eastAsia="Times New Roman" w:hAnsi="Times New Roman" w:cs="Times New Roman"/>
          <w:b/>
          <w:color w:val="000000"/>
          <w:sz w:val="28"/>
          <w:szCs w:val="28"/>
          <w:lang w:eastAsia="ru-RU"/>
        </w:rPr>
        <w:t xml:space="preserve"> до</w:t>
      </w:r>
      <w:r w:rsidR="00C02D66">
        <w:rPr>
          <w:rFonts w:ascii="Times New Roman" w:eastAsia="Times New Roman" w:hAnsi="Times New Roman" w:cs="Times New Roman"/>
          <w:b/>
          <w:color w:val="000000"/>
          <w:sz w:val="28"/>
          <w:szCs w:val="28"/>
          <w:lang w:eastAsia="ru-RU"/>
        </w:rPr>
        <w:t xml:space="preserve"> лекції</w:t>
      </w:r>
      <w:r w:rsidR="005906FD">
        <w:rPr>
          <w:rFonts w:ascii="Times New Roman" w:eastAsia="Times New Roman" w:hAnsi="Times New Roman" w:cs="Times New Roman"/>
          <w:b/>
          <w:color w:val="000000"/>
          <w:sz w:val="28"/>
          <w:szCs w:val="28"/>
          <w:lang w:eastAsia="ru-RU"/>
        </w:rPr>
        <w:t xml:space="preserve"> 3</w:t>
      </w:r>
      <w:r w:rsidR="00E73132">
        <w:rPr>
          <w:rFonts w:ascii="Times New Roman" w:eastAsia="Times New Roman" w:hAnsi="Times New Roman" w:cs="Times New Roman"/>
          <w:b/>
          <w:color w:val="000000"/>
          <w:sz w:val="28"/>
          <w:szCs w:val="28"/>
          <w:lang w:eastAsia="ru-RU"/>
        </w:rPr>
        <w:t>.</w:t>
      </w:r>
    </w:p>
    <w:p w14:paraId="45B56E47" w14:textId="77777777" w:rsidR="007D2E81" w:rsidRPr="002824DA" w:rsidRDefault="007D2E81" w:rsidP="002824DA">
      <w:pPr>
        <w:widowControl w:val="0"/>
        <w:pBdr>
          <w:top w:val="nil"/>
          <w:left w:val="nil"/>
          <w:bottom w:val="nil"/>
          <w:right w:val="nil"/>
          <w:between w:val="nil"/>
        </w:pBdr>
        <w:tabs>
          <w:tab w:val="left" w:pos="142"/>
        </w:tabs>
        <w:spacing w:after="0" w:line="276" w:lineRule="auto"/>
        <w:ind w:hanging="142"/>
        <w:jc w:val="both"/>
        <w:rPr>
          <w:rFonts w:ascii="Times New Roman" w:eastAsia="Times New Roman" w:hAnsi="Times New Roman" w:cs="Times New Roman"/>
          <w:sz w:val="28"/>
          <w:szCs w:val="28"/>
          <w:lang w:eastAsia="ru-RU"/>
        </w:rPr>
      </w:pPr>
    </w:p>
    <w:p w14:paraId="35690FB6" w14:textId="20DF2F6A" w:rsidR="00106880" w:rsidRPr="002824DA" w:rsidRDefault="002824DA" w:rsidP="002824DA">
      <w:pPr>
        <w:widowControl w:val="0"/>
        <w:pBdr>
          <w:top w:val="nil"/>
          <w:left w:val="nil"/>
          <w:bottom w:val="nil"/>
          <w:right w:val="nil"/>
          <w:between w:val="nil"/>
        </w:pBdr>
        <w:tabs>
          <w:tab w:val="left" w:pos="142"/>
        </w:tabs>
        <w:spacing w:line="276" w:lineRule="auto"/>
        <w:jc w:val="both"/>
        <w:rPr>
          <w:rFonts w:ascii="Times New Roman" w:eastAsia="Times New Roman" w:hAnsi="Times New Roman"/>
          <w:snapToGrid w:val="0"/>
          <w:sz w:val="28"/>
          <w:szCs w:val="28"/>
          <w:lang w:val="ru-RU"/>
        </w:rPr>
      </w:pPr>
      <w:r w:rsidRPr="002824DA">
        <w:rPr>
          <w:rFonts w:ascii="Times New Roman" w:eastAsia="Times New Roman" w:hAnsi="Times New Roman"/>
          <w:snapToGrid w:val="0"/>
          <w:sz w:val="28"/>
          <w:szCs w:val="28"/>
          <w:lang w:val="ru-RU"/>
        </w:rPr>
        <w:t xml:space="preserve">1. </w:t>
      </w:r>
      <w:r w:rsidR="005906FD" w:rsidRPr="002824DA">
        <w:rPr>
          <w:rFonts w:ascii="Times New Roman" w:eastAsia="Times New Roman" w:hAnsi="Times New Roman"/>
          <w:snapToGrid w:val="0"/>
          <w:sz w:val="28"/>
          <w:szCs w:val="28"/>
          <w:lang w:val="ru-RU"/>
        </w:rPr>
        <w:t>Пояснити коли починається процес наповнення пневмокамери</w:t>
      </w:r>
      <w:r w:rsidR="005C12EB" w:rsidRPr="002824DA">
        <w:rPr>
          <w:rFonts w:ascii="Times New Roman" w:eastAsia="Times New Roman" w:hAnsi="Times New Roman"/>
          <w:snapToGrid w:val="0"/>
          <w:sz w:val="28"/>
          <w:szCs w:val="28"/>
          <w:lang w:val="ru-RU"/>
        </w:rPr>
        <w:t>?</w:t>
      </w:r>
    </w:p>
    <w:p w14:paraId="23626048" w14:textId="2D2AB98B" w:rsidR="00703182" w:rsidRPr="002824DA" w:rsidRDefault="002824DA" w:rsidP="002824DA">
      <w:pPr>
        <w:widowControl w:val="0"/>
        <w:pBdr>
          <w:top w:val="nil"/>
          <w:left w:val="nil"/>
          <w:bottom w:val="nil"/>
          <w:right w:val="nil"/>
          <w:between w:val="nil"/>
        </w:pBdr>
        <w:tabs>
          <w:tab w:val="left" w:pos="142"/>
        </w:tabs>
        <w:spacing w:line="276" w:lineRule="auto"/>
        <w:jc w:val="both"/>
        <w:rPr>
          <w:rFonts w:ascii="Times New Roman" w:eastAsia="Times New Roman" w:hAnsi="Times New Roman"/>
          <w:snapToGrid w:val="0"/>
          <w:sz w:val="28"/>
          <w:szCs w:val="28"/>
          <w:lang w:val="ru-RU"/>
        </w:rPr>
      </w:pPr>
      <w:r w:rsidRPr="002824DA">
        <w:rPr>
          <w:rFonts w:ascii="Times New Roman" w:eastAsia="Times New Roman" w:hAnsi="Times New Roman"/>
          <w:snapToGrid w:val="0"/>
          <w:sz w:val="28"/>
          <w:szCs w:val="28"/>
          <w:lang w:val="ru-RU"/>
        </w:rPr>
        <w:t>2.</w:t>
      </w:r>
      <w:r w:rsidR="00703182" w:rsidRPr="002824DA">
        <w:rPr>
          <w:rFonts w:ascii="Times New Roman" w:eastAsia="Times New Roman" w:hAnsi="Times New Roman"/>
          <w:snapToGrid w:val="0"/>
          <w:sz w:val="28"/>
          <w:szCs w:val="28"/>
          <w:lang w:val="ru-RU"/>
        </w:rPr>
        <w:t>За</w:t>
      </w:r>
      <w:r w:rsidR="00703182" w:rsidRPr="002824DA">
        <w:rPr>
          <w:rFonts w:ascii="Times New Roman" w:eastAsia="Times New Roman" w:hAnsi="Times New Roman"/>
          <w:snapToGrid w:val="0"/>
          <w:sz w:val="28"/>
          <w:szCs w:val="28"/>
        </w:rPr>
        <w:t xml:space="preserve"> якою</w:t>
      </w:r>
      <w:r w:rsidR="00703182" w:rsidRPr="002824DA">
        <w:rPr>
          <w:rFonts w:ascii="Times New Roman" w:eastAsia="Times New Roman" w:hAnsi="Times New Roman"/>
          <w:snapToGrid w:val="0"/>
          <w:sz w:val="28"/>
          <w:szCs w:val="28"/>
          <w:lang w:val="ru-RU"/>
        </w:rPr>
        <w:t xml:space="preserve"> </w:t>
      </w:r>
      <w:r w:rsidR="00B53FEE" w:rsidRPr="002824DA">
        <w:rPr>
          <w:rFonts w:ascii="Times New Roman" w:eastAsia="Times New Roman" w:hAnsi="Times New Roman"/>
          <w:snapToGrid w:val="0"/>
          <w:sz w:val="28"/>
          <w:szCs w:val="28"/>
          <w:lang w:val="ru-RU"/>
        </w:rPr>
        <w:t>формулою</w:t>
      </w:r>
      <w:r w:rsidR="00B53FEE" w:rsidRPr="002824DA">
        <w:rPr>
          <w:rFonts w:ascii="Times New Roman" w:eastAsia="Times New Roman" w:hAnsi="Times New Roman"/>
          <w:snapToGrid w:val="0"/>
          <w:sz w:val="28"/>
          <w:szCs w:val="28"/>
        </w:rPr>
        <w:t xml:space="preserve"> визначається</w:t>
      </w:r>
      <w:r w:rsidR="00B53FEE" w:rsidRPr="002824DA">
        <w:rPr>
          <w:rFonts w:ascii="Times New Roman" w:eastAsia="Times New Roman" w:hAnsi="Times New Roman"/>
          <w:snapToGrid w:val="0"/>
          <w:sz w:val="28"/>
          <w:szCs w:val="28"/>
          <w:lang w:val="ru-RU"/>
        </w:rPr>
        <w:t xml:space="preserve"> час</w:t>
      </w:r>
      <w:r w:rsidR="00B53FEE" w:rsidRPr="002824DA">
        <w:rPr>
          <w:rFonts w:ascii="Times New Roman" w:eastAsia="Times New Roman" w:hAnsi="Times New Roman"/>
          <w:snapToGrid w:val="0"/>
          <w:sz w:val="28"/>
          <w:szCs w:val="28"/>
        </w:rPr>
        <w:t xml:space="preserve"> наповнення</w:t>
      </w:r>
      <w:r w:rsidR="00B53FEE" w:rsidRPr="002824DA">
        <w:rPr>
          <w:rFonts w:ascii="Times New Roman" w:eastAsia="Times New Roman" w:hAnsi="Times New Roman"/>
          <w:snapToGrid w:val="0"/>
          <w:sz w:val="28"/>
          <w:szCs w:val="28"/>
          <w:lang w:val="ru-RU"/>
        </w:rPr>
        <w:t xml:space="preserve"> пневмокамер постійного об’єму?</w:t>
      </w:r>
    </w:p>
    <w:p w14:paraId="138C1750" w14:textId="5B1CE0A3" w:rsidR="00E22D50" w:rsidRPr="002824DA" w:rsidRDefault="002824DA" w:rsidP="002824DA">
      <w:pPr>
        <w:spacing w:before="240" w:after="60" w:line="276" w:lineRule="auto"/>
        <w:jc w:val="both"/>
        <w:outlineLvl w:val="4"/>
        <w:rPr>
          <w:rFonts w:ascii="Times New Roman" w:hAnsi="Times New Roman"/>
          <w:bCs/>
          <w:iCs/>
          <w:sz w:val="28"/>
          <w:szCs w:val="28"/>
          <w:lang w:val="ru-RU"/>
        </w:rPr>
      </w:pPr>
      <w:r w:rsidRPr="002824DA">
        <w:rPr>
          <w:rFonts w:ascii="Times New Roman" w:eastAsia="Times New Roman" w:hAnsi="Times New Roman"/>
          <w:snapToGrid w:val="0"/>
          <w:sz w:val="28"/>
          <w:szCs w:val="28"/>
          <w:lang w:val="ru-RU"/>
        </w:rPr>
        <w:t>3.</w:t>
      </w:r>
      <w:r w:rsidR="00E22D50" w:rsidRPr="002824DA">
        <w:rPr>
          <w:rFonts w:ascii="Times New Roman" w:eastAsia="Times New Roman" w:hAnsi="Times New Roman"/>
          <w:snapToGrid w:val="0"/>
          <w:sz w:val="28"/>
          <w:szCs w:val="28"/>
          <w:lang w:val="ru-RU"/>
        </w:rPr>
        <w:t>За якою формулою в</w:t>
      </w:r>
      <w:r w:rsidR="00E22D50" w:rsidRPr="002824DA">
        <w:rPr>
          <w:rFonts w:ascii="Times New Roman" w:hAnsi="Times New Roman"/>
          <w:bCs/>
          <w:iCs/>
          <w:sz w:val="28"/>
          <w:szCs w:val="28"/>
          <w:lang w:val="ru-RU"/>
        </w:rPr>
        <w:t>изначається час споржнення пневмокамер    постійного об'єму?</w:t>
      </w:r>
    </w:p>
    <w:p w14:paraId="385C5E4D" w14:textId="3086E586" w:rsidR="00E22D50" w:rsidRPr="005C12EB" w:rsidRDefault="00E22D50" w:rsidP="002824DA">
      <w:pPr>
        <w:spacing w:before="240" w:after="60" w:line="276" w:lineRule="auto"/>
        <w:ind w:hanging="709"/>
        <w:jc w:val="both"/>
        <w:outlineLvl w:val="4"/>
        <w:rPr>
          <w:rFonts w:ascii="Times New Roman" w:eastAsiaTheme="minorEastAsia" w:hAnsi="Times New Roman" w:cs="Times New Roman"/>
          <w:bCs/>
          <w:iCs/>
          <w:color w:val="000000" w:themeColor="text1"/>
          <w:sz w:val="28"/>
          <w:szCs w:val="28"/>
          <w:lang w:bidi="en-US"/>
        </w:rPr>
      </w:pPr>
      <w:r w:rsidRPr="00985DA2">
        <w:rPr>
          <w:rFonts w:ascii="Times New Roman" w:eastAsiaTheme="minorEastAsia" w:hAnsi="Times New Roman" w:cs="Times New Roman"/>
          <w:bCs/>
          <w:iCs/>
          <w:color w:val="FF0000"/>
          <w:sz w:val="28"/>
          <w:szCs w:val="28"/>
          <w:lang w:val="ru-RU" w:bidi="en-US"/>
        </w:rPr>
        <w:lastRenderedPageBreak/>
        <w:t xml:space="preserve">            </w:t>
      </w:r>
      <w:r w:rsidRPr="005C12EB">
        <w:rPr>
          <w:rFonts w:ascii="Times New Roman" w:eastAsiaTheme="minorEastAsia" w:hAnsi="Times New Roman" w:cs="Times New Roman"/>
          <w:bCs/>
          <w:iCs/>
          <w:color w:val="000000" w:themeColor="text1"/>
          <w:sz w:val="28"/>
          <w:szCs w:val="28"/>
          <w:lang w:val="ru-RU" w:bidi="en-US"/>
        </w:rPr>
        <w:t>4.</w:t>
      </w:r>
      <w:r w:rsidR="00985DA2" w:rsidRPr="005C12EB">
        <w:rPr>
          <w:rFonts w:ascii="Times New Roman" w:eastAsiaTheme="minorEastAsia" w:hAnsi="Times New Roman" w:cs="Times New Roman"/>
          <w:bCs/>
          <w:iCs/>
          <w:color w:val="000000" w:themeColor="text1"/>
          <w:sz w:val="28"/>
          <w:szCs w:val="28"/>
          <w:lang w:val="ru-RU" w:bidi="en-US"/>
        </w:rPr>
        <w:t xml:space="preserve"> Пояснити методику</w:t>
      </w:r>
      <w:r w:rsidRPr="005C12EB">
        <w:rPr>
          <w:rFonts w:ascii="Times New Roman" w:eastAsiaTheme="minorEastAsia" w:hAnsi="Times New Roman" w:cs="Times New Roman"/>
          <w:bCs/>
          <w:iCs/>
          <w:color w:val="000000" w:themeColor="text1"/>
          <w:sz w:val="28"/>
          <w:szCs w:val="28"/>
          <w:lang w:bidi="en-US"/>
        </w:rPr>
        <w:t xml:space="preserve"> приведення розподілених об’ємів до зосереджених.</w:t>
      </w:r>
    </w:p>
    <w:p w14:paraId="3A52C64D" w14:textId="5C80E9EA" w:rsidR="00985DA2" w:rsidRDefault="00985DA2" w:rsidP="002824DA">
      <w:pPr>
        <w:spacing w:before="240" w:after="60" w:line="276" w:lineRule="auto"/>
        <w:ind w:hanging="709"/>
        <w:jc w:val="both"/>
        <w:outlineLvl w:val="4"/>
        <w:rPr>
          <w:rFonts w:ascii="Times New Roman" w:eastAsia="Times New Roman" w:hAnsi="Times New Roman" w:cs="Times New Roman"/>
          <w:snapToGrid w:val="0"/>
          <w:color w:val="000000" w:themeColor="text1"/>
          <w:sz w:val="28"/>
          <w:szCs w:val="28"/>
          <w:lang w:bidi="en-US"/>
        </w:rPr>
      </w:pPr>
      <w:r w:rsidRPr="005C12EB">
        <w:rPr>
          <w:rFonts w:ascii="Times New Roman" w:eastAsiaTheme="minorEastAsia" w:hAnsi="Times New Roman" w:cs="Times New Roman"/>
          <w:bCs/>
          <w:iCs/>
          <w:color w:val="000000" w:themeColor="text1"/>
          <w:sz w:val="28"/>
          <w:szCs w:val="28"/>
          <w:lang w:bidi="en-US"/>
        </w:rPr>
        <w:t xml:space="preserve">            5.  Пояснити </w:t>
      </w:r>
      <w:r w:rsidRPr="005C12EB">
        <w:rPr>
          <w:rFonts w:ascii="Times New Roman" w:eastAsia="Times New Roman" w:hAnsi="Times New Roman" w:cs="Times New Roman"/>
          <w:snapToGrid w:val="0"/>
          <w:color w:val="000000" w:themeColor="text1"/>
          <w:sz w:val="28"/>
          <w:szCs w:val="28"/>
          <w:lang w:bidi="en-US"/>
        </w:rPr>
        <w:t xml:space="preserve">методику знаходження </w:t>
      </w:r>
      <w:r w:rsidRPr="005C12EB">
        <w:rPr>
          <w:rFonts w:ascii="Times New Roman" w:eastAsia="Times New Roman" w:hAnsi="Times New Roman" w:cs="Times New Roman"/>
          <w:i/>
          <w:snapToGrid w:val="0"/>
          <w:color w:val="000000" w:themeColor="text1"/>
          <w:sz w:val="28"/>
          <w:szCs w:val="28"/>
          <w:lang w:bidi="en-US"/>
        </w:rPr>
        <w:t>k</w:t>
      </w:r>
      <w:r w:rsidRPr="005C12EB">
        <w:rPr>
          <w:rFonts w:ascii="Times New Roman" w:eastAsia="Times New Roman" w:hAnsi="Times New Roman" w:cs="Times New Roman"/>
          <w:i/>
          <w:snapToGrid w:val="0"/>
          <w:color w:val="000000" w:themeColor="text1"/>
          <w:sz w:val="28"/>
          <w:szCs w:val="28"/>
          <w:vertAlign w:val="subscript"/>
          <w:lang w:bidi="en-US"/>
        </w:rPr>
        <w:t>V</w:t>
      </w:r>
      <w:r w:rsidRPr="005C12EB">
        <w:rPr>
          <w:rFonts w:ascii="Times New Roman" w:eastAsia="Times New Roman" w:hAnsi="Times New Roman" w:cs="Times New Roman"/>
          <w:snapToGrid w:val="0"/>
          <w:color w:val="000000" w:themeColor="text1"/>
          <w:sz w:val="28"/>
          <w:szCs w:val="28"/>
          <w:lang w:bidi="en-US"/>
        </w:rPr>
        <w:t xml:space="preserve"> при наповненні пневмока</w:t>
      </w:r>
      <w:r w:rsidRPr="005C12EB">
        <w:rPr>
          <w:rFonts w:ascii="Times New Roman" w:eastAsia="Times New Roman" w:hAnsi="Times New Roman" w:cs="Times New Roman"/>
          <w:snapToGrid w:val="0"/>
          <w:color w:val="000000" w:themeColor="text1"/>
          <w:sz w:val="28"/>
          <w:szCs w:val="28"/>
          <w:lang w:bidi="en-US"/>
        </w:rPr>
        <w:softHyphen/>
        <w:t>мери через трубопровід.</w:t>
      </w:r>
    </w:p>
    <w:p w14:paraId="5F5FED27" w14:textId="6E011FE7" w:rsidR="0042690D" w:rsidRDefault="0042690D" w:rsidP="002824DA">
      <w:pPr>
        <w:spacing w:before="240" w:after="60" w:line="276" w:lineRule="auto"/>
        <w:ind w:hanging="709"/>
        <w:jc w:val="both"/>
        <w:outlineLvl w:val="4"/>
        <w:rPr>
          <w:rFonts w:ascii="Times New Roman" w:eastAsia="Times New Roman" w:hAnsi="Times New Roman" w:cs="Times New Roman"/>
          <w:snapToGrid w:val="0"/>
          <w:sz w:val="28"/>
          <w:szCs w:val="28"/>
          <w:lang w:bidi="en-US"/>
        </w:rPr>
      </w:pPr>
      <w:r w:rsidRPr="0042690D">
        <w:rPr>
          <w:rFonts w:ascii="Times New Roman" w:eastAsia="Times New Roman" w:hAnsi="Times New Roman" w:cs="Times New Roman"/>
          <w:snapToGrid w:val="0"/>
          <w:color w:val="000000" w:themeColor="text1"/>
          <w:sz w:val="28"/>
          <w:szCs w:val="28"/>
          <w:lang w:bidi="en-US"/>
        </w:rPr>
        <w:t xml:space="preserve">            6</w:t>
      </w:r>
      <w:r>
        <w:rPr>
          <w:rFonts w:ascii="Times New Roman" w:eastAsia="Times New Roman" w:hAnsi="Times New Roman" w:cs="Times New Roman"/>
          <w:snapToGrid w:val="0"/>
          <w:color w:val="000000" w:themeColor="text1"/>
          <w:sz w:val="28"/>
          <w:szCs w:val="28"/>
          <w:lang w:bidi="en-US"/>
        </w:rPr>
        <w:t>.  За якою формулою визначається е</w:t>
      </w:r>
      <w:r w:rsidRPr="00F85E4F">
        <w:rPr>
          <w:rFonts w:ascii="Times New Roman" w:eastAsia="Times New Roman" w:hAnsi="Times New Roman" w:cs="Times New Roman"/>
          <w:snapToGrid w:val="0"/>
          <w:sz w:val="28"/>
          <w:szCs w:val="28"/>
          <w:lang w:bidi="en-US"/>
        </w:rPr>
        <w:t>фективна площа</w:t>
      </w:r>
      <w:r>
        <w:rPr>
          <w:rFonts w:ascii="Times New Roman" w:eastAsia="Times New Roman" w:hAnsi="Times New Roman" w:cs="Times New Roman"/>
          <w:snapToGrid w:val="0"/>
          <w:sz w:val="28"/>
          <w:szCs w:val="28"/>
          <w:lang w:bidi="en-US"/>
        </w:rPr>
        <w:t xml:space="preserve"> всієї лінії підводу?</w:t>
      </w:r>
    </w:p>
    <w:p w14:paraId="3C31C0FA" w14:textId="01CEA4BE" w:rsidR="0042690D" w:rsidRDefault="0042690D" w:rsidP="002824DA">
      <w:pPr>
        <w:spacing w:before="240" w:after="60" w:line="276" w:lineRule="auto"/>
        <w:ind w:hanging="709"/>
        <w:jc w:val="both"/>
        <w:outlineLvl w:val="4"/>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7. </w:t>
      </w:r>
      <w:r>
        <w:rPr>
          <w:rFonts w:ascii="Times New Roman" w:eastAsia="Times New Roman" w:hAnsi="Times New Roman" w:cs="Times New Roman"/>
          <w:snapToGrid w:val="0"/>
          <w:color w:val="000000" w:themeColor="text1"/>
          <w:sz w:val="28"/>
          <w:szCs w:val="28"/>
          <w:lang w:bidi="en-US"/>
        </w:rPr>
        <w:t>За якою формулою визначається е</w:t>
      </w:r>
      <w:r w:rsidRPr="00F85E4F">
        <w:rPr>
          <w:rFonts w:ascii="Times New Roman" w:eastAsia="Times New Roman" w:hAnsi="Times New Roman" w:cs="Times New Roman"/>
          <w:snapToGrid w:val="0"/>
          <w:sz w:val="28"/>
          <w:szCs w:val="28"/>
          <w:lang w:bidi="en-US"/>
        </w:rPr>
        <w:t>фективна площа</w:t>
      </w:r>
      <w:r>
        <w:rPr>
          <w:rFonts w:ascii="Times New Roman" w:eastAsia="Times New Roman" w:hAnsi="Times New Roman" w:cs="Times New Roman"/>
          <w:snapToGrid w:val="0"/>
          <w:sz w:val="28"/>
          <w:szCs w:val="28"/>
          <w:lang w:bidi="en-US"/>
        </w:rPr>
        <w:t xml:space="preserve"> всієї </w:t>
      </w:r>
      <w:r w:rsidRPr="00F85E4F">
        <w:rPr>
          <w:rFonts w:ascii="Times New Roman" w:eastAsia="Times New Roman" w:hAnsi="Times New Roman" w:cs="Times New Roman"/>
          <w:snapToGrid w:val="0"/>
          <w:sz w:val="28"/>
          <w:szCs w:val="28"/>
          <w:lang w:bidi="en-US"/>
        </w:rPr>
        <w:t>вихлопної лінії</w:t>
      </w:r>
      <w:r>
        <w:rPr>
          <w:rFonts w:ascii="Times New Roman" w:eastAsia="Times New Roman" w:hAnsi="Times New Roman" w:cs="Times New Roman"/>
          <w:snapToGrid w:val="0"/>
          <w:sz w:val="28"/>
          <w:szCs w:val="28"/>
          <w:lang w:bidi="en-US"/>
        </w:rPr>
        <w:t>?</w:t>
      </w:r>
    </w:p>
    <w:p w14:paraId="35A99D41" w14:textId="6D991D8C" w:rsidR="007D2E81" w:rsidRDefault="007D2E81" w:rsidP="002824DA">
      <w:pPr>
        <w:spacing w:before="240" w:after="60" w:line="276" w:lineRule="auto"/>
        <w:ind w:hanging="709"/>
        <w:jc w:val="both"/>
        <w:outlineLvl w:val="4"/>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 xml:space="preserve">            8. Як з</w:t>
      </w:r>
      <w:r w:rsidRPr="00F85E4F">
        <w:rPr>
          <w:rFonts w:ascii="Times New Roman" w:eastAsia="Times New Roman" w:hAnsi="Times New Roman" w:cs="Times New Roman"/>
          <w:snapToGrid w:val="0"/>
          <w:sz w:val="28"/>
          <w:szCs w:val="28"/>
          <w:lang w:bidi="en-US"/>
        </w:rPr>
        <w:t>находимо величини безрозмірного тиску на початку наповнення</w:t>
      </w:r>
      <w:r>
        <w:rPr>
          <w:rFonts w:ascii="Times New Roman" w:eastAsia="Times New Roman" w:hAnsi="Times New Roman" w:cs="Times New Roman"/>
          <w:snapToGrid w:val="0"/>
          <w:sz w:val="28"/>
          <w:szCs w:val="28"/>
          <w:lang w:bidi="en-US"/>
        </w:rPr>
        <w:t xml:space="preserve"> пневмокамери?</w:t>
      </w:r>
    </w:p>
    <w:p w14:paraId="6EC24B1C" w14:textId="79904D68" w:rsidR="00B53FEE" w:rsidRDefault="00B53FEE" w:rsidP="00D32719">
      <w:pPr>
        <w:spacing w:before="240" w:after="60" w:line="276" w:lineRule="auto"/>
        <w:ind w:firstLine="426"/>
        <w:jc w:val="both"/>
        <w:outlineLvl w:val="4"/>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9. Як знаходимо величини безрозмірного тиску в кінці наповнення пневмокамери?</w:t>
      </w:r>
    </w:p>
    <w:p w14:paraId="3B05748E" w14:textId="0A82CC0D" w:rsidR="007D2E81" w:rsidRDefault="007D2E81"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r>
        <w:rPr>
          <w:rFonts w:ascii="Times New Roman" w:eastAsia="Times New Roman" w:hAnsi="Times New Roman" w:cs="Times New Roman"/>
          <w:snapToGrid w:val="0"/>
          <w:sz w:val="28"/>
          <w:szCs w:val="28"/>
          <w:lang w:bidi="en-US"/>
        </w:rPr>
        <w:t>10. Як з</w:t>
      </w:r>
      <w:r w:rsidRPr="00F85E4F">
        <w:rPr>
          <w:rFonts w:ascii="Times New Roman" w:eastAsia="Times New Roman" w:hAnsi="Times New Roman" w:cs="Times New Roman"/>
          <w:snapToGrid w:val="0"/>
          <w:sz w:val="28"/>
          <w:szCs w:val="28"/>
          <w:lang w:bidi="en-US"/>
        </w:rPr>
        <w:t>находимо</w:t>
      </w:r>
      <w:r w:rsidR="00E56679">
        <w:rPr>
          <w:rFonts w:ascii="Times New Roman" w:eastAsia="Times New Roman" w:hAnsi="Times New Roman" w:cs="Times New Roman"/>
          <w:snapToGrid w:val="0"/>
          <w:sz w:val="28"/>
          <w:szCs w:val="28"/>
          <w:lang w:bidi="en-US"/>
        </w:rPr>
        <w:t xml:space="preserve"> </w:t>
      </w:r>
      <w:r>
        <w:rPr>
          <w:rFonts w:ascii="Times New Roman" w:eastAsia="Times New Roman" w:hAnsi="Times New Roman" w:cs="Times New Roman"/>
          <w:snapToGrid w:val="0"/>
          <w:sz w:val="28"/>
          <w:szCs w:val="28"/>
          <w:lang w:bidi="en-US"/>
        </w:rPr>
        <w:t>в</w:t>
      </w:r>
      <w:r w:rsidRPr="00F85E4F">
        <w:rPr>
          <w:rFonts w:ascii="Times New Roman" w:eastAsia="Times New Roman" w:hAnsi="Times New Roman" w:cs="Times New Roman"/>
          <w:snapToGrid w:val="0"/>
          <w:sz w:val="28"/>
          <w:szCs w:val="28"/>
          <w:lang w:bidi="en-US"/>
        </w:rPr>
        <w:t>еличини безрозмірних тисків на початку і в кінці спорожнення пневмокамери</w:t>
      </w:r>
      <w:r w:rsidR="00D145E2">
        <w:rPr>
          <w:rFonts w:ascii="Times New Roman" w:eastAsia="Times New Roman" w:hAnsi="Times New Roman" w:cs="Times New Roman"/>
          <w:snapToGrid w:val="0"/>
          <w:sz w:val="28"/>
          <w:szCs w:val="28"/>
          <w:lang w:bidi="en-US"/>
        </w:rPr>
        <w:t>?</w:t>
      </w:r>
    </w:p>
    <w:p w14:paraId="6249DD61"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46BEC7A7"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1FFE1D59"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72B8A457"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3085829C"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0CF06ED2"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7ED82116"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447A4F0A"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23370AD3"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11A7127A"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517C9348"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332B1D81"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1817AA5E"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5EEF9D15"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296A0CAA"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6474AE05"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6B44F4F8"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4F76B14C"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177C9D55"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22AC8EDC"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50F1649D"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57ADBAF1"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3EE99C92" w14:textId="77777777" w:rsidR="00FF3C54"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232871E5" w14:textId="77777777" w:rsidR="00FF3C54" w:rsidRPr="00F85E4F" w:rsidRDefault="00FF3C54" w:rsidP="00D32719">
      <w:pPr>
        <w:widowControl w:val="0"/>
        <w:spacing w:after="0" w:line="276" w:lineRule="auto"/>
        <w:ind w:firstLine="426"/>
        <w:jc w:val="both"/>
        <w:rPr>
          <w:rFonts w:ascii="Times New Roman" w:eastAsia="Times New Roman" w:hAnsi="Times New Roman" w:cs="Times New Roman"/>
          <w:snapToGrid w:val="0"/>
          <w:sz w:val="28"/>
          <w:szCs w:val="28"/>
          <w:lang w:bidi="en-US"/>
        </w:rPr>
      </w:pPr>
    </w:p>
    <w:p w14:paraId="72534B2D" w14:textId="3DCF3E76" w:rsidR="00D45DC0" w:rsidRPr="00D45DC0" w:rsidRDefault="00D45DC0" w:rsidP="00FF3C54">
      <w:pPr>
        <w:spacing w:before="240" w:after="60" w:line="276" w:lineRule="auto"/>
        <w:ind w:firstLine="426"/>
        <w:jc w:val="center"/>
        <w:outlineLvl w:val="4"/>
        <w:rPr>
          <w:rFonts w:ascii="Times New Roman" w:hAnsi="Times New Roman" w:cs="Times New Roman"/>
          <w:b/>
          <w:sz w:val="32"/>
          <w:szCs w:val="32"/>
        </w:rPr>
      </w:pPr>
      <w:r w:rsidRPr="00D45DC0">
        <w:rPr>
          <w:rFonts w:ascii="Times New Roman" w:hAnsi="Times New Roman" w:cs="Times New Roman"/>
          <w:b/>
          <w:sz w:val="32"/>
          <w:szCs w:val="32"/>
        </w:rPr>
        <w:lastRenderedPageBreak/>
        <w:t>Р</w:t>
      </w:r>
      <w:r w:rsidR="00187502">
        <w:rPr>
          <w:rFonts w:ascii="Times New Roman" w:hAnsi="Times New Roman" w:cs="Times New Roman"/>
          <w:b/>
          <w:sz w:val="32"/>
          <w:szCs w:val="32"/>
        </w:rPr>
        <w:t>ОЗДІЛ</w:t>
      </w:r>
      <w:r w:rsidRPr="00D45DC0">
        <w:rPr>
          <w:rFonts w:ascii="Times New Roman" w:hAnsi="Times New Roman" w:cs="Times New Roman"/>
          <w:b/>
          <w:sz w:val="32"/>
          <w:szCs w:val="32"/>
        </w:rPr>
        <w:t xml:space="preserve"> 2. П</w:t>
      </w:r>
      <w:r w:rsidR="00187502">
        <w:rPr>
          <w:rFonts w:ascii="Times New Roman" w:hAnsi="Times New Roman" w:cs="Times New Roman"/>
          <w:b/>
          <w:sz w:val="32"/>
          <w:szCs w:val="32"/>
        </w:rPr>
        <w:t>НЕВМАТИЧНІ</w:t>
      </w:r>
      <w:r w:rsidRPr="00D45DC0">
        <w:rPr>
          <w:rFonts w:ascii="Times New Roman" w:hAnsi="Times New Roman" w:cs="Times New Roman"/>
          <w:b/>
          <w:sz w:val="32"/>
          <w:szCs w:val="32"/>
        </w:rPr>
        <w:t xml:space="preserve"> </w:t>
      </w:r>
      <w:r w:rsidR="00187502">
        <w:rPr>
          <w:rFonts w:ascii="Times New Roman" w:hAnsi="Times New Roman" w:cs="Times New Roman"/>
          <w:b/>
          <w:sz w:val="32"/>
          <w:szCs w:val="32"/>
        </w:rPr>
        <w:t>ПРИСТРОЇ ТА ПНЕВМОАПАРАТИ</w:t>
      </w:r>
    </w:p>
    <w:p w14:paraId="0077E667" w14:textId="44ABA146" w:rsidR="00D45DC0" w:rsidRDefault="00D45DC0" w:rsidP="00D45DC0">
      <w:pPr>
        <w:widowControl w:val="0"/>
        <w:spacing w:before="100" w:after="0" w:line="360" w:lineRule="auto"/>
        <w:ind w:firstLine="300"/>
        <w:jc w:val="center"/>
        <w:rPr>
          <w:rFonts w:ascii="Times New Roman" w:eastAsia="Times New Roman" w:hAnsi="Times New Roman" w:cs="Times New Roman"/>
          <w:b/>
          <w:noProof/>
          <w:snapToGrid w:val="0"/>
          <w:sz w:val="24"/>
          <w:szCs w:val="20"/>
          <w:lang w:eastAsia="ru-RU"/>
        </w:rPr>
      </w:pPr>
      <w:r w:rsidRPr="0042690D">
        <w:rPr>
          <w:rFonts w:ascii="Times New Roman" w:eastAsiaTheme="majorEastAsia" w:hAnsi="Times New Roman" w:cs="Times New Roman"/>
          <w:b/>
          <w:bCs/>
          <w:snapToGrid w:val="0"/>
          <w:sz w:val="32"/>
          <w:szCs w:val="32"/>
          <w:lang w:eastAsia="ru-RU" w:bidi="en-US"/>
        </w:rPr>
        <w:t>Лекція</w:t>
      </w:r>
      <w:r w:rsidR="005E69C8" w:rsidRPr="0042690D">
        <w:rPr>
          <w:rFonts w:ascii="Times New Roman" w:eastAsiaTheme="majorEastAsia" w:hAnsi="Times New Roman" w:cs="Times New Roman"/>
          <w:b/>
          <w:bCs/>
          <w:snapToGrid w:val="0"/>
          <w:sz w:val="32"/>
          <w:szCs w:val="32"/>
          <w:lang w:eastAsia="ru-RU" w:bidi="en-US"/>
        </w:rPr>
        <w:t xml:space="preserve"> 4</w:t>
      </w:r>
      <w:r w:rsidRPr="0042690D">
        <w:rPr>
          <w:rFonts w:ascii="Times New Roman" w:eastAsiaTheme="majorEastAsia" w:hAnsi="Times New Roman" w:cs="Times New Roman"/>
          <w:b/>
          <w:bCs/>
          <w:i/>
          <w:snapToGrid w:val="0"/>
          <w:sz w:val="32"/>
          <w:szCs w:val="32"/>
          <w:lang w:eastAsia="ru-RU" w:bidi="en-US"/>
        </w:rPr>
        <w:t>. Тема</w:t>
      </w:r>
      <w:r w:rsidR="00187502" w:rsidRPr="0042690D">
        <w:rPr>
          <w:rFonts w:ascii="Times New Roman" w:eastAsiaTheme="majorEastAsia" w:hAnsi="Times New Roman" w:cs="Times New Roman"/>
          <w:b/>
          <w:bCs/>
          <w:i/>
          <w:snapToGrid w:val="0"/>
          <w:sz w:val="32"/>
          <w:szCs w:val="32"/>
          <w:lang w:eastAsia="ru-RU" w:bidi="en-US"/>
        </w:rPr>
        <w:t xml:space="preserve"> 6</w:t>
      </w:r>
      <w:r w:rsidRPr="0042690D">
        <w:rPr>
          <w:rFonts w:ascii="Times New Roman" w:eastAsiaTheme="majorEastAsia" w:hAnsi="Times New Roman" w:cs="Times New Roman"/>
          <w:b/>
          <w:bCs/>
          <w:i/>
          <w:snapToGrid w:val="0"/>
          <w:sz w:val="32"/>
          <w:szCs w:val="32"/>
          <w:lang w:eastAsia="ru-RU" w:bidi="en-US"/>
        </w:rPr>
        <w:t xml:space="preserve">. </w:t>
      </w:r>
      <w:r w:rsidRPr="00D45DC0">
        <w:rPr>
          <w:rFonts w:ascii="Times New Roman" w:eastAsia="Times New Roman" w:hAnsi="Times New Roman" w:cs="Times New Roman"/>
          <w:b/>
          <w:i/>
          <w:noProof/>
          <w:snapToGrid w:val="0"/>
          <w:sz w:val="32"/>
          <w:szCs w:val="32"/>
          <w:lang w:eastAsia="ru-RU"/>
        </w:rPr>
        <w:t>Пневмодвигуни. Поршневі пневмоприводи.</w:t>
      </w:r>
      <w:r w:rsidRPr="00D45DC0">
        <w:rPr>
          <w:rFonts w:ascii="Times New Roman" w:eastAsia="Times New Roman" w:hAnsi="Times New Roman" w:cs="Times New Roman"/>
          <w:b/>
          <w:noProof/>
          <w:snapToGrid w:val="0"/>
          <w:sz w:val="24"/>
          <w:szCs w:val="20"/>
          <w:lang w:eastAsia="ru-RU"/>
        </w:rPr>
        <w:t xml:space="preserve"> </w:t>
      </w:r>
    </w:p>
    <w:p w14:paraId="6A83C2F6" w14:textId="77777777" w:rsidR="00F21033" w:rsidRPr="00D45DC0" w:rsidRDefault="00F21033" w:rsidP="00D45DC0">
      <w:pPr>
        <w:widowControl w:val="0"/>
        <w:spacing w:before="100" w:after="0" w:line="360" w:lineRule="auto"/>
        <w:ind w:firstLine="300"/>
        <w:jc w:val="center"/>
        <w:rPr>
          <w:rFonts w:ascii="Times New Roman" w:eastAsia="Times New Roman" w:hAnsi="Times New Roman" w:cs="Times New Roman"/>
          <w:b/>
          <w:noProof/>
          <w:snapToGrid w:val="0"/>
          <w:sz w:val="24"/>
          <w:szCs w:val="20"/>
          <w:lang w:eastAsia="ru-RU"/>
        </w:rPr>
      </w:pPr>
    </w:p>
    <w:p w14:paraId="12CEA402" w14:textId="6D12582D" w:rsidR="00D45DC0" w:rsidRPr="00D45DC0" w:rsidRDefault="00D45DC0" w:rsidP="0042690D">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b/>
          <w:snapToGrid w:val="0"/>
          <w:sz w:val="28"/>
          <w:szCs w:val="28"/>
          <w:lang w:eastAsia="ru-RU"/>
        </w:rPr>
        <w:t>Пневматичні циліндри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найбільш розповсюджені у верстато</w:t>
      </w:r>
      <w:r w:rsidRPr="00D45DC0">
        <w:rPr>
          <w:rFonts w:ascii="Times New Roman" w:eastAsia="Times New Roman" w:hAnsi="Times New Roman" w:cs="Times New Roman"/>
          <w:snapToGrid w:val="0"/>
          <w:sz w:val="28"/>
          <w:szCs w:val="28"/>
          <w:lang w:eastAsia="ru-RU"/>
        </w:rPr>
        <w:softHyphen/>
        <w:t>будуванні та робототехніці пневматичні двигуни. За конструкцією та робочими параметрами вони дуже різноманітні, їх поділяють на два типи: одно- і двосторонньої дії. У пневмоцнліндрах односторон</w:t>
      </w:r>
      <w:r w:rsidRPr="00D45DC0">
        <w:rPr>
          <w:rFonts w:ascii="Times New Roman" w:eastAsia="Times New Roman" w:hAnsi="Times New Roman" w:cs="Times New Roman"/>
          <w:snapToGrid w:val="0"/>
          <w:sz w:val="28"/>
          <w:szCs w:val="28"/>
          <w:lang w:eastAsia="ru-RU"/>
        </w:rPr>
        <w:softHyphen/>
        <w:t>ньої дії рухомий елемент</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поршень із штоком чи плунжер</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пере</w:t>
      </w:r>
      <w:r w:rsidRPr="00D45DC0">
        <w:rPr>
          <w:rFonts w:ascii="Times New Roman" w:eastAsia="Times New Roman" w:hAnsi="Times New Roman" w:cs="Times New Roman"/>
          <w:snapToGrid w:val="0"/>
          <w:sz w:val="28"/>
          <w:szCs w:val="28"/>
          <w:lang w:eastAsia="ru-RU"/>
        </w:rPr>
        <w:softHyphen/>
        <w:t>міщується під дією зусилля,</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що виникає завдяки тиску повітря, тільки в одному напрямку, а зворотний рух у вихідне положення вико</w:t>
      </w:r>
      <w:r w:rsidRPr="00D45DC0">
        <w:rPr>
          <w:rFonts w:ascii="Times New Roman" w:eastAsia="Times New Roman" w:hAnsi="Times New Roman" w:cs="Times New Roman"/>
          <w:snapToGrid w:val="0"/>
          <w:sz w:val="28"/>
          <w:szCs w:val="28"/>
          <w:lang w:eastAsia="ru-RU"/>
        </w:rPr>
        <w:softHyphen/>
        <w:t>нується за рахунок пружини, дії сили тяжіння або за допомогою іншого двигуна. У пневмоциліндрах двосторонньої дії прямий і зво</w:t>
      </w:r>
      <w:r w:rsidRPr="00D45DC0">
        <w:rPr>
          <w:rFonts w:ascii="Times New Roman" w:eastAsia="Times New Roman" w:hAnsi="Times New Roman" w:cs="Times New Roman"/>
          <w:snapToGrid w:val="0"/>
          <w:sz w:val="28"/>
          <w:szCs w:val="28"/>
          <w:lang w:eastAsia="ru-RU"/>
        </w:rPr>
        <w:softHyphen/>
        <w:t>ротний ходи рухомого елемента забезпечуються дією тиску повітря</w:t>
      </w:r>
      <w:r w:rsidR="00665200">
        <w:rPr>
          <w:rFonts w:ascii="Times New Roman" w:eastAsia="Times New Roman" w:hAnsi="Times New Roman" w:cs="Times New Roman"/>
          <w:snapToGrid w:val="0"/>
          <w:sz w:val="28"/>
          <w:szCs w:val="28"/>
          <w:lang w:eastAsia="ru-RU"/>
        </w:rPr>
        <w:t xml:space="preserve"> </w:t>
      </w:r>
      <w:r w:rsidR="0042690D" w:rsidRPr="0042690D">
        <w:rPr>
          <w:rFonts w:ascii="Times New Roman" w:eastAsia="Times New Roman" w:hAnsi="Times New Roman" w:cs="Times New Roman"/>
          <w:snapToGrid w:val="0"/>
          <w:sz w:val="28"/>
          <w:szCs w:val="28"/>
          <w:lang w:val="ru-RU" w:eastAsia="ru-RU"/>
        </w:rPr>
        <w:t>[</w:t>
      </w:r>
      <w:r w:rsidR="00665200">
        <w:rPr>
          <w:rFonts w:ascii="Times New Roman" w:eastAsia="Times New Roman" w:hAnsi="Times New Roman" w:cs="Times New Roman"/>
          <w:snapToGrid w:val="0"/>
          <w:sz w:val="28"/>
          <w:szCs w:val="28"/>
          <w:lang w:eastAsia="ru-RU"/>
        </w:rPr>
        <w:t>1</w:t>
      </w:r>
      <w:r w:rsidR="001161F1">
        <w:rPr>
          <w:rFonts w:ascii="Times New Roman" w:eastAsia="Times New Roman" w:hAnsi="Times New Roman" w:cs="Times New Roman"/>
          <w:snapToGrid w:val="0"/>
          <w:sz w:val="28"/>
          <w:szCs w:val="28"/>
          <w:lang w:eastAsia="ru-RU"/>
        </w:rPr>
        <w:t>-3</w:t>
      </w:r>
      <w:r w:rsidR="0042690D" w:rsidRPr="0042690D">
        <w:rPr>
          <w:rFonts w:ascii="Times New Roman" w:eastAsia="Times New Roman" w:hAnsi="Times New Roman" w:cs="Times New Roman"/>
          <w:snapToGrid w:val="0"/>
          <w:sz w:val="28"/>
          <w:szCs w:val="28"/>
          <w:lang w:val="ru-RU" w:eastAsia="ru-RU"/>
        </w:rPr>
        <w:t>]</w:t>
      </w:r>
      <w:r w:rsidR="001161F1">
        <w:rPr>
          <w:rFonts w:ascii="Times New Roman" w:eastAsia="Times New Roman" w:hAnsi="Times New Roman" w:cs="Times New Roman"/>
          <w:snapToGrid w:val="0"/>
          <w:sz w:val="28"/>
          <w:szCs w:val="28"/>
          <w:lang w:eastAsia="ru-RU"/>
        </w:rPr>
        <w:t>.</w:t>
      </w:r>
    </w:p>
    <w:p w14:paraId="1C76A91C" w14:textId="154BCD69" w:rsidR="00D45DC0" w:rsidRPr="00D45DC0" w:rsidRDefault="00D45DC0" w:rsidP="0042690D">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У механізмах верстатів та маніпуляторів промислових роботів найчастіше використовуються пневмоциліндри односторонньої дії із зворотною пружиною (механізми затискні, фіксації, орієнтації, пе</w:t>
      </w:r>
      <w:r w:rsidRPr="00D45DC0">
        <w:rPr>
          <w:rFonts w:ascii="Times New Roman" w:eastAsia="Times New Roman" w:hAnsi="Times New Roman" w:cs="Times New Roman"/>
          <w:snapToGrid w:val="0"/>
          <w:sz w:val="28"/>
          <w:szCs w:val="28"/>
          <w:lang w:eastAsia="ru-RU"/>
        </w:rPr>
        <w:softHyphen/>
        <w:t>ріодичної подачі) і пневмоциліндри двосторонньої дії з одностороннім штоком (механізми транспортування, подачі, переключення тощо). Пневмоциліндри із зворотною пружиною мають обмеження по довжині ходу</w:t>
      </w:r>
      <w:r w:rsidRPr="00D45DC0">
        <w:rPr>
          <w:rFonts w:ascii="Times New Roman" w:eastAsia="Times New Roman" w:hAnsi="Times New Roman" w:cs="Times New Roman"/>
          <w:noProof/>
          <w:snapToGrid w:val="0"/>
          <w:sz w:val="28"/>
          <w:szCs w:val="28"/>
          <w:lang w:eastAsia="ru-RU"/>
        </w:rPr>
        <w:t xml:space="preserve"> (1..</w:t>
      </w:r>
      <w:r w:rsidRPr="00D45DC0">
        <w:rPr>
          <w:rFonts w:ascii="Times New Roman" w:eastAsia="Times New Roman" w:hAnsi="Times New Roman" w:cs="Times New Roman"/>
          <w:snapToGrid w:val="0"/>
          <w:sz w:val="28"/>
          <w:szCs w:val="28"/>
          <w:lang w:eastAsia="ru-RU"/>
        </w:rPr>
        <w:t xml:space="preserve"> .1,5)</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i/>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діаметр поршня). Найбільший хід для пневмоциліндрів двосторонньої дії</w:t>
      </w:r>
      <w:r w:rsidRPr="00D45DC0">
        <w:rPr>
          <w:rFonts w:ascii="Times New Roman" w:eastAsia="Times New Roman" w:hAnsi="Times New Roman" w:cs="Times New Roman"/>
          <w:noProof/>
          <w:snapToGrid w:val="0"/>
          <w:sz w:val="28"/>
          <w:szCs w:val="28"/>
          <w:lang w:eastAsia="ru-RU"/>
        </w:rPr>
        <w:t xml:space="preserve">—(8...10) </w:t>
      </w:r>
      <w:r w:rsidRPr="00D45DC0">
        <w:rPr>
          <w:rFonts w:ascii="Times New Roman" w:eastAsia="Times New Roman" w:hAnsi="Times New Roman" w:cs="Times New Roman"/>
          <w:i/>
          <w:noProof/>
          <w:snapToGrid w:val="0"/>
          <w:sz w:val="28"/>
          <w:szCs w:val="28"/>
          <w:lang w:eastAsia="ru-RU"/>
        </w:rPr>
        <w:t>D.</w:t>
      </w:r>
      <w:r w:rsidRPr="00D45DC0">
        <w:rPr>
          <w:rFonts w:ascii="Times New Roman" w:eastAsia="Times New Roman" w:hAnsi="Times New Roman" w:cs="Times New Roman"/>
          <w:snapToGrid w:val="0"/>
          <w:sz w:val="28"/>
          <w:szCs w:val="28"/>
          <w:lang w:eastAsia="ru-RU"/>
        </w:rPr>
        <w:t xml:space="preserve"> Діаметри поршнів (</w:t>
      </w:r>
      <w:r w:rsidR="00D32719">
        <w:rPr>
          <w:rFonts w:ascii="Times New Roman" w:eastAsia="Times New Roman" w:hAnsi="Times New Roman" w:cs="Times New Roman"/>
          <w:snapToGrid w:val="0"/>
          <w:sz w:val="28"/>
          <w:szCs w:val="28"/>
          <w:lang w:eastAsia="ru-RU"/>
        </w:rPr>
        <w:t xml:space="preserve">ГОСТ </w:t>
      </w:r>
      <w:r w:rsidRPr="00D45DC0">
        <w:rPr>
          <w:rFonts w:ascii="Times New Roman" w:eastAsia="Times New Roman" w:hAnsi="Times New Roman" w:cs="Times New Roman"/>
          <w:noProof/>
          <w:snapToGrid w:val="0"/>
          <w:sz w:val="28"/>
          <w:szCs w:val="28"/>
          <w:lang w:eastAsia="ru-RU"/>
        </w:rPr>
        <w:t>15608—81)</w:t>
      </w:r>
      <w:r w:rsidRPr="00D45DC0">
        <w:rPr>
          <w:rFonts w:ascii="Times New Roman" w:eastAsia="Times New Roman" w:hAnsi="Times New Roman" w:cs="Times New Roman"/>
          <w:snapToGrid w:val="0"/>
          <w:sz w:val="28"/>
          <w:szCs w:val="28"/>
          <w:lang w:eastAsia="ru-RU"/>
        </w:rPr>
        <w:t xml:space="preserve"> знаходяться в діапазоні</w:t>
      </w:r>
      <w:r w:rsidRPr="00D45DC0">
        <w:rPr>
          <w:rFonts w:ascii="Times New Roman" w:eastAsia="Times New Roman" w:hAnsi="Times New Roman" w:cs="Times New Roman"/>
          <w:noProof/>
          <w:snapToGrid w:val="0"/>
          <w:sz w:val="28"/>
          <w:szCs w:val="28"/>
          <w:lang w:eastAsia="ru-RU"/>
        </w:rPr>
        <w:t xml:space="preserve"> 25...320</w:t>
      </w:r>
      <w:r w:rsidRPr="00D45DC0">
        <w:rPr>
          <w:rFonts w:ascii="Times New Roman" w:eastAsia="Times New Roman" w:hAnsi="Times New Roman" w:cs="Times New Roman"/>
          <w:snapToGrid w:val="0"/>
          <w:sz w:val="28"/>
          <w:szCs w:val="28"/>
          <w:lang w:eastAsia="ru-RU"/>
        </w:rPr>
        <w:t xml:space="preserve"> </w:t>
      </w:r>
      <w:r w:rsidRPr="00D45DC0">
        <w:rPr>
          <w:rFonts w:ascii="Times New Roman" w:eastAsia="Times New Roman" w:hAnsi="Times New Roman" w:cs="Times New Roman"/>
          <w:smallCaps/>
          <w:snapToGrid w:val="0"/>
          <w:sz w:val="28"/>
          <w:szCs w:val="28"/>
          <w:lang w:val="en-US" w:eastAsia="ru-RU"/>
        </w:rPr>
        <w:t>mm</w:t>
      </w:r>
      <w:r w:rsidRPr="00D45DC0">
        <w:rPr>
          <w:rFonts w:ascii="Times New Roman" w:eastAsia="Times New Roman" w:hAnsi="Times New Roman" w:cs="Times New Roman"/>
          <w:smallCaps/>
          <w:snapToGrid w:val="0"/>
          <w:sz w:val="28"/>
          <w:szCs w:val="28"/>
          <w:lang w:eastAsia="ru-RU"/>
        </w:rPr>
        <w:t>.</w:t>
      </w:r>
    </w:p>
    <w:p w14:paraId="125C2BF2" w14:textId="77777777" w:rsidR="006F7B70" w:rsidRDefault="00D45DC0" w:rsidP="0042690D">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Конструктивна схема пневмоциліндра двосторонньої дії показана на рис.</w:t>
      </w:r>
      <w:r w:rsidR="00651394">
        <w:rPr>
          <w:rFonts w:ascii="Times New Roman" w:eastAsia="Times New Roman" w:hAnsi="Times New Roman" w:cs="Times New Roman"/>
          <w:snapToGrid w:val="0"/>
          <w:sz w:val="28"/>
          <w:szCs w:val="28"/>
          <w:lang w:val="ru-RU" w:eastAsia="ru-RU"/>
        </w:rPr>
        <w:t>2.1</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В гільзі</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8,</w:t>
      </w:r>
      <w:r w:rsidRPr="00D45DC0">
        <w:rPr>
          <w:rFonts w:ascii="Times New Roman" w:eastAsia="Times New Roman" w:hAnsi="Times New Roman" w:cs="Times New Roman"/>
          <w:snapToGrid w:val="0"/>
          <w:sz w:val="28"/>
          <w:szCs w:val="28"/>
          <w:lang w:eastAsia="ru-RU"/>
        </w:rPr>
        <w:t xml:space="preserve"> що закрита з двох боків кришками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1</w:t>
      </w:r>
      <w:r w:rsidRPr="00D45DC0">
        <w:rPr>
          <w:rFonts w:ascii="Times New Roman" w:eastAsia="Times New Roman" w:hAnsi="Times New Roman" w:cs="Times New Roman"/>
          <w:snapToGrid w:val="0"/>
          <w:sz w:val="28"/>
          <w:szCs w:val="28"/>
          <w:lang w:eastAsia="ru-RU"/>
        </w:rPr>
        <w:t xml:space="preserve"> і</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 xml:space="preserve">14, </w:t>
      </w:r>
      <w:r w:rsidRPr="00D45DC0">
        <w:rPr>
          <w:rFonts w:ascii="Times New Roman" w:eastAsia="Times New Roman" w:hAnsi="Times New Roman" w:cs="Times New Roman"/>
          <w:snapToGrid w:val="0"/>
          <w:sz w:val="28"/>
          <w:szCs w:val="28"/>
          <w:lang w:eastAsia="ru-RU"/>
        </w:rPr>
        <w:t>на штокові</w:t>
      </w:r>
      <w:r w:rsidRPr="00D45DC0">
        <w:rPr>
          <w:rFonts w:ascii="Times New Roman" w:eastAsia="Times New Roman" w:hAnsi="Times New Roman" w:cs="Times New Roman"/>
          <w:noProof/>
          <w:snapToGrid w:val="0"/>
          <w:sz w:val="28"/>
          <w:szCs w:val="28"/>
          <w:lang w:eastAsia="ru-RU"/>
        </w:rPr>
        <w:t xml:space="preserve"> 7</w:t>
      </w:r>
      <w:r w:rsidRPr="00D45DC0">
        <w:rPr>
          <w:rFonts w:ascii="Times New Roman" w:eastAsia="Times New Roman" w:hAnsi="Times New Roman" w:cs="Times New Roman"/>
          <w:snapToGrid w:val="0"/>
          <w:sz w:val="28"/>
          <w:szCs w:val="28"/>
          <w:lang w:eastAsia="ru-RU"/>
        </w:rPr>
        <w:t xml:space="preserve"> встановлено поршень</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9.</w:t>
      </w:r>
      <w:r w:rsidRPr="00D45DC0">
        <w:rPr>
          <w:rFonts w:ascii="Times New Roman" w:eastAsia="Times New Roman" w:hAnsi="Times New Roman" w:cs="Times New Roman"/>
          <w:snapToGrid w:val="0"/>
          <w:sz w:val="28"/>
          <w:szCs w:val="28"/>
          <w:lang w:eastAsia="ru-RU"/>
        </w:rPr>
        <w:t xml:space="preserve"> Кришки стягуються шпильками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 xml:space="preserve">4. </w:t>
      </w:r>
      <w:r w:rsidRPr="00D45DC0">
        <w:rPr>
          <w:rFonts w:ascii="Times New Roman" w:eastAsia="Times New Roman" w:hAnsi="Times New Roman" w:cs="Times New Roman"/>
          <w:snapToGrid w:val="0"/>
          <w:sz w:val="28"/>
          <w:szCs w:val="28"/>
          <w:lang w:eastAsia="ru-RU"/>
        </w:rPr>
        <w:t>Подовжені шпильки використовуються одночасно і для кріплення пневмоциліндра при монтажі. Передбачено й інші види кріплення: на лапах, передньому або задньому фланці, провушині, цапфах. Відповідно до способу кріплення змінюється і конфігурація</w:t>
      </w:r>
      <w:r w:rsidR="006F7B70">
        <w:rPr>
          <w:rFonts w:ascii="Times New Roman" w:eastAsia="Times New Roman" w:hAnsi="Times New Roman" w:cs="Times New Roman"/>
          <w:snapToGrid w:val="0"/>
          <w:sz w:val="28"/>
          <w:szCs w:val="28"/>
          <w:lang w:eastAsia="ru-RU"/>
        </w:rPr>
        <w:t xml:space="preserve"> </w:t>
      </w:r>
    </w:p>
    <w:p w14:paraId="44EA8B79" w14:textId="77777777" w:rsidR="006F7B70" w:rsidRDefault="00D45DC0" w:rsidP="0042690D">
      <w:pPr>
        <w:widowControl w:val="0"/>
        <w:spacing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кришок. </w:t>
      </w:r>
    </w:p>
    <w:p w14:paraId="077D80E8" w14:textId="77777777" w:rsidR="006F7B70" w:rsidRDefault="006F7B70" w:rsidP="0042690D">
      <w:pPr>
        <w:widowControl w:val="0"/>
        <w:spacing w:after="0" w:line="276" w:lineRule="auto"/>
        <w:ind w:firstLine="300"/>
        <w:jc w:val="both"/>
        <w:rPr>
          <w:rFonts w:ascii="Times New Roman" w:eastAsia="Times New Roman" w:hAnsi="Times New Roman" w:cs="Times New Roman"/>
          <w:snapToGrid w:val="0"/>
          <w:sz w:val="28"/>
          <w:szCs w:val="28"/>
          <w:lang w:eastAsia="ru-RU"/>
        </w:rPr>
      </w:pPr>
    </w:p>
    <w:p w14:paraId="053B0479" w14:textId="77777777" w:rsidR="00AB2632" w:rsidRDefault="00AB2632" w:rsidP="006F7B70">
      <w:pPr>
        <w:widowControl w:val="0"/>
        <w:spacing w:after="0" w:line="360" w:lineRule="auto"/>
        <w:ind w:firstLine="300"/>
        <w:jc w:val="center"/>
        <w:rPr>
          <w:rFonts w:ascii="Times New Roman" w:eastAsia="Times New Roman" w:hAnsi="Times New Roman" w:cs="Times New Roman"/>
          <w:snapToGrid w:val="0"/>
          <w:sz w:val="28"/>
          <w:szCs w:val="28"/>
          <w:lang w:eastAsia="ru-RU"/>
        </w:rPr>
      </w:pPr>
    </w:p>
    <w:p w14:paraId="06D1083B" w14:textId="74F57459" w:rsidR="00D45DC0" w:rsidRPr="00D45DC0" w:rsidRDefault="00D45DC0" w:rsidP="006F7B70">
      <w:pPr>
        <w:widowControl w:val="0"/>
        <w:spacing w:after="0" w:line="360" w:lineRule="auto"/>
        <w:ind w:firstLine="300"/>
        <w:jc w:val="center"/>
        <w:rPr>
          <w:rFonts w:ascii="Times New Roman" w:eastAsia="Times New Roman" w:hAnsi="Times New Roman" w:cs="Times New Roman"/>
          <w:noProof/>
          <w:sz w:val="28"/>
          <w:szCs w:val="28"/>
          <w:lang w:eastAsia="ru-RU"/>
        </w:rPr>
      </w:pPr>
      <w:r w:rsidRPr="00D45DC0">
        <w:rPr>
          <w:rFonts w:ascii="Times New Roman" w:eastAsia="Times New Roman" w:hAnsi="Times New Roman" w:cs="Times New Roman"/>
          <w:noProof/>
          <w:sz w:val="28"/>
          <w:szCs w:val="28"/>
          <w:lang w:eastAsia="uk-UA"/>
        </w:rPr>
        <w:lastRenderedPageBreak/>
        <w:drawing>
          <wp:anchor distT="0" distB="0" distL="114300" distR="114300" simplePos="0" relativeHeight="251698176" behindDoc="0" locked="0" layoutInCell="0" allowOverlap="1" wp14:anchorId="579F4EAF" wp14:editId="739E136D">
            <wp:simplePos x="0" y="0"/>
            <wp:positionH relativeFrom="column">
              <wp:posOffset>562610</wp:posOffset>
            </wp:positionH>
            <wp:positionV relativeFrom="paragraph">
              <wp:posOffset>-160020</wp:posOffset>
            </wp:positionV>
            <wp:extent cx="5212080" cy="2747010"/>
            <wp:effectExtent l="0" t="0" r="7620" b="0"/>
            <wp:wrapTopAndBottom/>
            <wp:docPr id="11364" name="Рисунок 11364" descr="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7,30"/>
                    <pic:cNvPicPr>
                      <a:picLocks noChangeAspect="1" noChangeArrowheads="1"/>
                    </pic:cNvPicPr>
                  </pic:nvPicPr>
                  <pic:blipFill>
                    <a:blip r:embed="rId541">
                      <a:extLst>
                        <a:ext uri="{28A0092B-C50C-407E-A947-70E740481C1C}">
                          <a14:useLocalDpi xmlns:a14="http://schemas.microsoft.com/office/drawing/2010/main" val="0"/>
                        </a:ext>
                      </a:extLst>
                    </a:blip>
                    <a:srcRect/>
                    <a:stretch>
                      <a:fillRect/>
                    </a:stretch>
                  </pic:blipFill>
                  <pic:spPr bwMode="auto">
                    <a:xfrm>
                      <a:off x="0" y="0"/>
                      <a:ext cx="5212080" cy="27470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5DC0">
        <w:rPr>
          <w:rFonts w:ascii="Times New Roman" w:eastAsia="Times New Roman" w:hAnsi="Times New Roman" w:cs="Times New Roman"/>
          <w:snapToGrid w:val="0"/>
          <w:sz w:val="28"/>
          <w:szCs w:val="28"/>
          <w:lang w:eastAsia="ru-RU"/>
        </w:rPr>
        <w:t>Рис.</w:t>
      </w:r>
      <w:r w:rsidR="00187502">
        <w:rPr>
          <w:rFonts w:ascii="Times New Roman" w:eastAsia="Times New Roman" w:hAnsi="Times New Roman" w:cs="Times New Roman"/>
          <w:snapToGrid w:val="0"/>
          <w:sz w:val="28"/>
          <w:szCs w:val="28"/>
          <w:lang w:eastAsia="ru-RU"/>
        </w:rPr>
        <w:t xml:space="preserve"> 2.1.</w:t>
      </w:r>
      <w:r w:rsidRPr="00D45DC0">
        <w:rPr>
          <w:rFonts w:ascii="Times New Roman" w:eastAsia="Times New Roman" w:hAnsi="Times New Roman" w:cs="Times New Roman"/>
          <w:snapToGrid w:val="0"/>
          <w:sz w:val="28"/>
          <w:szCs w:val="28"/>
          <w:lang w:eastAsia="ru-RU"/>
        </w:rPr>
        <w:t xml:space="preserve"> Типова конструкція пневмоцнліндра</w:t>
      </w:r>
    </w:p>
    <w:p w14:paraId="38E100C2" w14:textId="77777777" w:rsidR="00AB2632" w:rsidRDefault="00D45DC0" w:rsidP="00AB2632">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   Кришки мають різьбові отвори для приєднання трубопроводів, через які виконується підвід  відвід стиснутого повітря з камер пнев</w:t>
      </w:r>
      <w:r w:rsidRPr="00D45DC0">
        <w:rPr>
          <w:rFonts w:ascii="Times New Roman" w:eastAsia="Times New Roman" w:hAnsi="Times New Roman" w:cs="Times New Roman"/>
          <w:snapToGrid w:val="0"/>
          <w:sz w:val="28"/>
          <w:szCs w:val="28"/>
          <w:lang w:eastAsia="ru-RU"/>
        </w:rPr>
        <w:softHyphen/>
        <w:t>моциліндра. В передній кришці</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1</w:t>
      </w:r>
      <w:r w:rsidRPr="00D45DC0">
        <w:rPr>
          <w:rFonts w:ascii="Times New Roman" w:eastAsia="Times New Roman" w:hAnsi="Times New Roman" w:cs="Times New Roman"/>
          <w:snapToGrid w:val="0"/>
          <w:sz w:val="28"/>
          <w:szCs w:val="28"/>
          <w:lang w:eastAsia="ru-RU"/>
        </w:rPr>
        <w:t xml:space="preserve"> запресована напрямна втулка</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 xml:space="preserve">6, </w:t>
      </w:r>
      <w:r w:rsidRPr="00D45DC0">
        <w:rPr>
          <w:rFonts w:ascii="Times New Roman" w:eastAsia="Times New Roman" w:hAnsi="Times New Roman" w:cs="Times New Roman"/>
          <w:snapToGrid w:val="0"/>
          <w:sz w:val="28"/>
          <w:szCs w:val="28"/>
          <w:lang w:eastAsia="ru-RU"/>
        </w:rPr>
        <w:t>яка підтримує і напрямляє шток</w:t>
      </w:r>
      <w:r w:rsidRPr="00D45DC0">
        <w:rPr>
          <w:rFonts w:ascii="Times New Roman" w:eastAsia="Times New Roman" w:hAnsi="Times New Roman" w:cs="Times New Roman"/>
          <w:noProof/>
          <w:snapToGrid w:val="0"/>
          <w:sz w:val="28"/>
          <w:szCs w:val="28"/>
          <w:lang w:eastAsia="ru-RU"/>
        </w:rPr>
        <w:t xml:space="preserve"> 7</w:t>
      </w:r>
      <w:r w:rsidRPr="00D45DC0">
        <w:rPr>
          <w:rFonts w:ascii="Times New Roman" w:eastAsia="Times New Roman" w:hAnsi="Times New Roman" w:cs="Times New Roman"/>
          <w:snapToGrid w:val="0"/>
          <w:sz w:val="28"/>
          <w:szCs w:val="28"/>
          <w:lang w:eastAsia="ru-RU"/>
        </w:rPr>
        <w:t xml:space="preserve"> і встановлені манжетне ущільнення </w:t>
      </w:r>
      <w:r w:rsidRPr="00D45DC0">
        <w:rPr>
          <w:rFonts w:ascii="Times New Roman" w:eastAsia="Times New Roman" w:hAnsi="Times New Roman" w:cs="Times New Roman"/>
          <w:i/>
          <w:snapToGrid w:val="0"/>
          <w:sz w:val="28"/>
          <w:szCs w:val="28"/>
          <w:lang w:eastAsia="ru-RU"/>
        </w:rPr>
        <w:t xml:space="preserve">З, </w:t>
      </w:r>
      <w:r w:rsidRPr="00D45DC0">
        <w:rPr>
          <w:rFonts w:ascii="Times New Roman" w:eastAsia="Times New Roman" w:hAnsi="Times New Roman" w:cs="Times New Roman"/>
          <w:snapToGrid w:val="0"/>
          <w:sz w:val="28"/>
          <w:szCs w:val="28"/>
          <w:lang w:eastAsia="ru-RU"/>
        </w:rPr>
        <w:t>що герметизує штокову камеру циліндра, і спеціальна манжета</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 xml:space="preserve">2 </w:t>
      </w:r>
      <w:r w:rsidRPr="00D45DC0">
        <w:rPr>
          <w:rFonts w:ascii="Times New Roman" w:eastAsia="Times New Roman" w:hAnsi="Times New Roman" w:cs="Times New Roman"/>
          <w:snapToGrid w:val="0"/>
          <w:sz w:val="28"/>
          <w:szCs w:val="28"/>
          <w:lang w:eastAsia="ru-RU"/>
        </w:rPr>
        <w:t>для захисту від попадання в циліндр пилу та бруду із зовнішнього середовища. Нерухомі з'єднання кришка-гільза і поршень-шток ущільнені гумовими кільцями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5</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12</w:t>
      </w:r>
      <w:r w:rsidRPr="00D45DC0">
        <w:rPr>
          <w:rFonts w:ascii="Times New Roman" w:eastAsia="Times New Roman" w:hAnsi="Times New Roman" w:cs="Times New Roman"/>
          <w:snapToGrid w:val="0"/>
          <w:sz w:val="28"/>
          <w:szCs w:val="28"/>
          <w:lang w:eastAsia="ru-RU"/>
        </w:rPr>
        <w:t xml:space="preserve"> і</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13</w:t>
      </w:r>
      <w:r w:rsidRPr="00D45DC0">
        <w:rPr>
          <w:rFonts w:ascii="Times New Roman" w:eastAsia="Times New Roman" w:hAnsi="Times New Roman" w:cs="Times New Roman"/>
          <w:snapToGrid w:val="0"/>
          <w:sz w:val="28"/>
          <w:szCs w:val="28"/>
          <w:lang w:eastAsia="ru-RU"/>
        </w:rPr>
        <w:t xml:space="preserve"> круглого перерізу. </w:t>
      </w:r>
    </w:p>
    <w:p w14:paraId="1C3572B0" w14:textId="2AE6F3F6" w:rsidR="00D45DC0" w:rsidRPr="00D45DC0" w:rsidRDefault="00D45DC0" w:rsidP="00AB2632">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Поршень ущільнюється двома зустрічно встановленими манжетами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10</w:t>
      </w:r>
      <w:r w:rsidRPr="00D45DC0">
        <w:rPr>
          <w:rFonts w:ascii="Times New Roman" w:eastAsia="Times New Roman" w:hAnsi="Times New Roman" w:cs="Times New Roman"/>
          <w:snapToGrid w:val="0"/>
          <w:sz w:val="28"/>
          <w:szCs w:val="28"/>
          <w:lang w:eastAsia="ru-RU"/>
        </w:rPr>
        <w:t xml:space="preserve"> </w:t>
      </w:r>
      <w:r w:rsidRPr="00D45DC0">
        <w:rPr>
          <w:rFonts w:ascii="Times New Roman" w:eastAsia="Times New Roman" w:hAnsi="Times New Roman" w:cs="Times New Roman"/>
          <w:i/>
          <w:snapToGrid w:val="0"/>
          <w:sz w:val="28"/>
          <w:szCs w:val="28"/>
          <w:lang w:val="en-US" w:eastAsia="ru-RU"/>
        </w:rPr>
        <w:t>U</w:t>
      </w:r>
      <w:r w:rsidRPr="00D45DC0">
        <w:rPr>
          <w:rFonts w:ascii="Times New Roman" w:eastAsia="Times New Roman" w:hAnsi="Times New Roman" w:cs="Times New Roman"/>
          <w:snapToGrid w:val="0"/>
          <w:sz w:val="28"/>
          <w:szCs w:val="28"/>
          <w:lang w:eastAsia="ru-RU"/>
        </w:rPr>
        <w:t>-подібного профілю. Він має центруючий поясок з капроновою наплавкою</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11</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завдяки якому виключається прямий контакт металевих поверхонь поршня і гільзи, зменшуються сили тертя і збільшується три</w:t>
      </w:r>
      <w:r w:rsidRPr="00D45DC0">
        <w:rPr>
          <w:rFonts w:ascii="Times New Roman" w:eastAsia="Times New Roman" w:hAnsi="Times New Roman" w:cs="Times New Roman"/>
          <w:snapToGrid w:val="0"/>
          <w:sz w:val="28"/>
          <w:szCs w:val="28"/>
          <w:lang w:eastAsia="ru-RU"/>
        </w:rPr>
        <w:softHyphen/>
        <w:t>валість роботи пневмоциліндра. Неметалева наплавна сприяє також більш швидкому припрацюванню центруючого пояска до гільзи, яка завжди має деякі похибки механічної обробки.</w:t>
      </w:r>
    </w:p>
    <w:p w14:paraId="7929E3E7" w14:textId="77777777" w:rsidR="00AB2632" w:rsidRDefault="00D45DC0" w:rsidP="00AB2632">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У конструкціях пневмоциліндрів із значною довжиною ходу і високими швидкостями руху поршня передбачено вмонтовані гальмові пристрої для зменшення або ж виключення ударів у кінці ходу. Це особливо важливо в тих випадках, коли в робочій зоні пневмоциліндра немає можливості встановити гальмовий дросель</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w:t>
      </w:r>
    </w:p>
    <w:p w14:paraId="497D86B4" w14:textId="4BF2F91D" w:rsidR="00D45DC0" w:rsidRPr="00AB2632" w:rsidRDefault="00D45DC0" w:rsidP="00AB2632">
      <w:pPr>
        <w:widowControl w:val="0"/>
        <w:spacing w:after="0" w:line="276" w:lineRule="auto"/>
        <w:ind w:firstLine="851"/>
        <w:jc w:val="both"/>
        <w:rPr>
          <w:rFonts w:ascii="Times New Roman" w:eastAsia="Times New Roman" w:hAnsi="Times New Roman" w:cs="Times New Roman"/>
          <w:snapToGrid w:val="0"/>
          <w:sz w:val="28"/>
          <w:szCs w:val="28"/>
          <w:lang w:val="ru-RU" w:eastAsia="ru-RU"/>
        </w:rPr>
      </w:pPr>
      <w:r w:rsidRPr="00D45DC0">
        <w:rPr>
          <w:rFonts w:ascii="Times New Roman" w:eastAsia="Times New Roman" w:hAnsi="Times New Roman" w:cs="Times New Roman"/>
          <w:snapToGrid w:val="0"/>
          <w:sz w:val="28"/>
          <w:szCs w:val="28"/>
          <w:lang w:eastAsia="ru-RU"/>
        </w:rPr>
        <w:t>На основній ділянці ходу поршня вліво (рис.</w:t>
      </w:r>
      <w:r w:rsidR="00187502">
        <w:rPr>
          <w:rFonts w:ascii="Times New Roman" w:eastAsia="Times New Roman" w:hAnsi="Times New Roman" w:cs="Times New Roman"/>
          <w:snapToGrid w:val="0"/>
          <w:sz w:val="28"/>
          <w:szCs w:val="28"/>
          <w:lang w:eastAsia="ru-RU"/>
        </w:rPr>
        <w:t>2.2</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повітря із камери пневмоциліндра, об'єм якої зменшується, вільно проходить до</w:t>
      </w:r>
      <w:r w:rsidR="00AB2632" w:rsidRPr="00AB2632">
        <w:rPr>
          <w:rFonts w:ascii="Times New Roman" w:eastAsia="Times New Roman" w:hAnsi="Times New Roman" w:cs="Times New Roman"/>
          <w:snapToGrid w:val="0"/>
          <w:sz w:val="28"/>
          <w:szCs w:val="28"/>
          <w:lang w:val="ru-RU" w:eastAsia="ru-RU"/>
        </w:rPr>
        <w:t xml:space="preserve"> </w:t>
      </w:r>
      <w:r w:rsidR="00AB2632" w:rsidRPr="00D45DC0">
        <w:rPr>
          <w:rFonts w:ascii="Times New Roman" w:eastAsia="Times New Roman" w:hAnsi="Times New Roman" w:cs="Times New Roman"/>
          <w:snapToGrid w:val="0"/>
          <w:sz w:val="28"/>
          <w:szCs w:val="28"/>
          <w:lang w:eastAsia="ru-RU"/>
        </w:rPr>
        <w:t>вихідного отвору через розточку</w:t>
      </w:r>
      <w:r w:rsidR="00AB2632" w:rsidRPr="00D45DC0">
        <w:rPr>
          <w:rFonts w:ascii="Times New Roman" w:eastAsia="Times New Roman" w:hAnsi="Times New Roman" w:cs="Times New Roman"/>
          <w:noProof/>
          <w:snapToGrid w:val="0"/>
          <w:sz w:val="28"/>
          <w:szCs w:val="28"/>
          <w:lang w:eastAsia="ru-RU"/>
        </w:rPr>
        <w:t xml:space="preserve"> </w:t>
      </w:r>
      <w:r w:rsidR="00AB2632" w:rsidRPr="00D45DC0">
        <w:rPr>
          <w:rFonts w:ascii="Times New Roman" w:eastAsia="Times New Roman" w:hAnsi="Times New Roman" w:cs="Times New Roman"/>
          <w:i/>
          <w:noProof/>
          <w:snapToGrid w:val="0"/>
          <w:sz w:val="28"/>
          <w:szCs w:val="28"/>
          <w:lang w:eastAsia="ru-RU"/>
        </w:rPr>
        <w:t xml:space="preserve">1 </w:t>
      </w:r>
      <w:r w:rsidR="00AB2632" w:rsidRPr="00D45DC0">
        <w:rPr>
          <w:rFonts w:ascii="Times New Roman" w:eastAsia="Times New Roman" w:hAnsi="Times New Roman" w:cs="Times New Roman"/>
          <w:snapToGrid w:val="0"/>
          <w:sz w:val="28"/>
          <w:szCs w:val="28"/>
          <w:lang w:eastAsia="ru-RU"/>
        </w:rPr>
        <w:t>у кришці.</w:t>
      </w:r>
      <w:r w:rsidR="00AB2632" w:rsidRPr="00AB2632">
        <w:rPr>
          <w:rFonts w:ascii="Times New Roman" w:eastAsia="Times New Roman" w:hAnsi="Times New Roman" w:cs="Times New Roman"/>
          <w:snapToGrid w:val="0"/>
          <w:sz w:val="28"/>
          <w:szCs w:val="28"/>
          <w:lang w:val="ru-RU" w:eastAsia="ru-RU"/>
        </w:rPr>
        <w:t xml:space="preserve"> </w:t>
      </w:r>
      <w:r w:rsidR="00AB2632" w:rsidRPr="00D45DC0">
        <w:rPr>
          <w:rFonts w:ascii="Times New Roman" w:eastAsia="Times New Roman" w:hAnsi="Times New Roman" w:cs="Times New Roman"/>
          <w:snapToGrid w:val="0"/>
          <w:sz w:val="28"/>
          <w:szCs w:val="28"/>
          <w:lang w:eastAsia="ru-RU"/>
        </w:rPr>
        <w:t>В кінці ходу розточка перекривається і в камері починає зростати тиск повітря,</w:t>
      </w:r>
      <w:r w:rsidR="00AB2632" w:rsidRPr="00AB2632">
        <w:rPr>
          <w:rFonts w:ascii="Times New Roman" w:eastAsia="Times New Roman" w:hAnsi="Times New Roman" w:cs="Times New Roman"/>
          <w:snapToGrid w:val="0"/>
          <w:sz w:val="28"/>
          <w:szCs w:val="28"/>
          <w:lang w:val="ru-RU" w:eastAsia="ru-RU"/>
        </w:rPr>
        <w:t xml:space="preserve"> </w:t>
      </w:r>
      <w:r w:rsidR="00AB2632" w:rsidRPr="00D45DC0">
        <w:rPr>
          <w:rFonts w:ascii="Times New Roman" w:eastAsia="Times New Roman" w:hAnsi="Times New Roman" w:cs="Times New Roman"/>
          <w:snapToGrid w:val="0"/>
          <w:sz w:val="28"/>
          <w:szCs w:val="28"/>
          <w:lang w:eastAsia="ru-RU"/>
        </w:rPr>
        <w:t>яке тепер може пройти на вихід тільки через вмонтований у кришку дросель з малою пропускною здатністю</w:t>
      </w:r>
      <w:r w:rsidR="00F21033">
        <w:rPr>
          <w:rFonts w:ascii="Times New Roman" w:eastAsia="Times New Roman" w:hAnsi="Times New Roman" w:cs="Times New Roman"/>
          <w:snapToGrid w:val="0"/>
          <w:sz w:val="28"/>
          <w:szCs w:val="28"/>
          <w:lang w:eastAsia="ru-RU"/>
        </w:rPr>
        <w:t>.</w:t>
      </w:r>
      <w:r w:rsidR="00AB2632" w:rsidRPr="00D45DC0">
        <w:rPr>
          <w:rFonts w:ascii="Times New Roman" w:eastAsia="Times New Roman" w:hAnsi="Times New Roman" w:cs="Times New Roman"/>
          <w:snapToGrid w:val="0"/>
          <w:sz w:val="28"/>
          <w:szCs w:val="28"/>
          <w:lang w:eastAsia="ru-RU"/>
        </w:rPr>
        <w:t xml:space="preserve"> </w:t>
      </w:r>
    </w:p>
    <w:p w14:paraId="6FA58D24" w14:textId="77777777" w:rsidR="00D45DC0" w:rsidRPr="00D45DC0" w:rsidRDefault="00D45DC0" w:rsidP="00D45DC0">
      <w:pPr>
        <w:widowControl w:val="0"/>
        <w:spacing w:after="0" w:line="360" w:lineRule="auto"/>
        <w:ind w:firstLine="360"/>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i/>
          <w:noProof/>
          <w:sz w:val="28"/>
          <w:szCs w:val="28"/>
          <w:lang w:eastAsia="uk-UA"/>
        </w:rPr>
        <w:lastRenderedPageBreak/>
        <w:drawing>
          <wp:anchor distT="0" distB="0" distL="114300" distR="114300" simplePos="0" relativeHeight="251700224" behindDoc="0" locked="0" layoutInCell="0" allowOverlap="1" wp14:anchorId="5EBCA556" wp14:editId="061FB162">
            <wp:simplePos x="0" y="0"/>
            <wp:positionH relativeFrom="margin">
              <wp:align>left</wp:align>
            </wp:positionH>
            <wp:positionV relativeFrom="paragraph">
              <wp:posOffset>31115</wp:posOffset>
            </wp:positionV>
            <wp:extent cx="5591810" cy="2202815"/>
            <wp:effectExtent l="0" t="0" r="8890" b="6985"/>
            <wp:wrapTopAndBottom/>
            <wp:docPr id="11365" name="Рисунок 11365" descr="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7,31"/>
                    <pic:cNvPicPr>
                      <a:picLocks noChangeAspect="1" noChangeArrowheads="1"/>
                    </pic:cNvPicPr>
                  </pic:nvPicPr>
                  <pic:blipFill>
                    <a:blip r:embed="rId542">
                      <a:extLst>
                        <a:ext uri="{28A0092B-C50C-407E-A947-70E740481C1C}">
                          <a14:useLocalDpi xmlns:a14="http://schemas.microsoft.com/office/drawing/2010/main" val="0"/>
                        </a:ext>
                      </a:extLst>
                    </a:blip>
                    <a:srcRect/>
                    <a:stretch>
                      <a:fillRect/>
                    </a:stretch>
                  </pic:blipFill>
                  <pic:spPr bwMode="auto">
                    <a:xfrm>
                      <a:off x="0" y="0"/>
                      <a:ext cx="5591810" cy="22028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24918B" w14:textId="4404C759" w:rsidR="00D45DC0" w:rsidRPr="00D45DC0" w:rsidRDefault="00D45DC0" w:rsidP="00D45DC0">
      <w:pPr>
        <w:rPr>
          <w:rFonts w:ascii="Times New Roman" w:hAnsi="Times New Roman" w:cs="Times New Roman"/>
          <w:sz w:val="28"/>
          <w:szCs w:val="28"/>
        </w:rPr>
      </w:pPr>
      <w:r w:rsidRPr="00D45DC0">
        <w:rPr>
          <w:rFonts w:ascii="Times New Roman" w:hAnsi="Times New Roman" w:cs="Times New Roman"/>
          <w:sz w:val="28"/>
          <w:szCs w:val="28"/>
        </w:rPr>
        <w:t xml:space="preserve">                            Рис.</w:t>
      </w:r>
      <w:r w:rsidR="00187502">
        <w:rPr>
          <w:rFonts w:ascii="Times New Roman" w:hAnsi="Times New Roman" w:cs="Times New Roman"/>
          <w:sz w:val="28"/>
          <w:szCs w:val="28"/>
        </w:rPr>
        <w:t>2</w:t>
      </w:r>
      <w:r w:rsidRPr="00D45DC0">
        <w:rPr>
          <w:rFonts w:ascii="Times New Roman" w:hAnsi="Times New Roman" w:cs="Times New Roman"/>
          <w:noProof/>
          <w:sz w:val="28"/>
          <w:szCs w:val="28"/>
        </w:rPr>
        <w:t>.</w:t>
      </w:r>
      <w:r w:rsidR="00187502">
        <w:rPr>
          <w:rFonts w:ascii="Times New Roman" w:hAnsi="Times New Roman" w:cs="Times New Roman"/>
          <w:noProof/>
          <w:sz w:val="28"/>
          <w:szCs w:val="28"/>
        </w:rPr>
        <w:t xml:space="preserve">2. </w:t>
      </w:r>
      <w:r w:rsidRPr="00D45DC0">
        <w:rPr>
          <w:rFonts w:ascii="Times New Roman" w:hAnsi="Times New Roman" w:cs="Times New Roman"/>
          <w:sz w:val="28"/>
          <w:szCs w:val="28"/>
        </w:rPr>
        <w:t xml:space="preserve"> Пневмоциліндр з гальмівними втулками </w:t>
      </w:r>
    </w:p>
    <w:p w14:paraId="3EF057E4" w14:textId="2FEDE75B" w:rsidR="00D45DC0" w:rsidRDefault="00D45DC0" w:rsidP="00AB2632">
      <w:pPr>
        <w:widowControl w:val="0"/>
        <w:spacing w:after="0" w:line="360" w:lineRule="auto"/>
        <w:ind w:firstLine="709"/>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Наростання ти</w:t>
      </w:r>
      <w:r w:rsidRPr="00D45DC0">
        <w:rPr>
          <w:rFonts w:ascii="Times New Roman" w:eastAsia="Times New Roman" w:hAnsi="Times New Roman" w:cs="Times New Roman"/>
          <w:snapToGrid w:val="0"/>
          <w:sz w:val="28"/>
          <w:szCs w:val="28"/>
          <w:lang w:eastAsia="ru-RU"/>
        </w:rPr>
        <w:softHyphen/>
        <w:t>ску в неробочій камері циліндра створює гальмівний ефект. При ре</w:t>
      </w:r>
      <w:r w:rsidRPr="00D45DC0">
        <w:rPr>
          <w:rFonts w:ascii="Times New Roman" w:eastAsia="Times New Roman" w:hAnsi="Times New Roman" w:cs="Times New Roman"/>
          <w:snapToGrid w:val="0"/>
          <w:sz w:val="28"/>
          <w:szCs w:val="28"/>
          <w:lang w:eastAsia="ru-RU"/>
        </w:rPr>
        <w:softHyphen/>
        <w:t>версі, поки гальмова втулка</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3</w:t>
      </w:r>
      <w:r w:rsidRPr="00D45DC0">
        <w:rPr>
          <w:rFonts w:ascii="Times New Roman" w:eastAsia="Times New Roman" w:hAnsi="Times New Roman" w:cs="Times New Roman"/>
          <w:snapToGrid w:val="0"/>
          <w:sz w:val="28"/>
          <w:szCs w:val="28"/>
          <w:lang w:eastAsia="ru-RU"/>
        </w:rPr>
        <w:t xml:space="preserve"> не вийде із-розточки кришки, стиснуте повітря, що тепер підводиться у штокову камеру пневмоциліндра, проходить через зазор між розточкою і гальмовою втулкою, обтікаючи манжету</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2</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яка виконує роль зворотного клапана. В кінці зворотного ходу гальмування проходить аналогічно. Довжина гальмівного шляху вибирається при проектуванні пневмоциліндра в діапазоні 30...</w:t>
      </w:r>
      <w:r w:rsidRPr="00D45DC0">
        <w:rPr>
          <w:rFonts w:ascii="Times New Roman" w:eastAsia="Times New Roman" w:hAnsi="Times New Roman" w:cs="Times New Roman"/>
          <w:noProof/>
          <w:snapToGrid w:val="0"/>
          <w:sz w:val="28"/>
          <w:szCs w:val="28"/>
          <w:lang w:eastAsia="ru-RU"/>
        </w:rPr>
        <w:t>50</w:t>
      </w:r>
      <w:r w:rsidRPr="00D45DC0">
        <w:rPr>
          <w:rFonts w:ascii="Times New Roman" w:eastAsia="Times New Roman" w:hAnsi="Times New Roman" w:cs="Times New Roman"/>
          <w:snapToGrid w:val="0"/>
          <w:sz w:val="28"/>
          <w:szCs w:val="28"/>
          <w:lang w:eastAsia="ru-RU"/>
        </w:rPr>
        <w:t xml:space="preserve"> мм. Інтенсивність гальмування регулюється тільки дроселем.</w:t>
      </w:r>
    </w:p>
    <w:p w14:paraId="52B3B873" w14:textId="77777777" w:rsidR="003F3D27" w:rsidRPr="00D45DC0" w:rsidRDefault="003F3D27" w:rsidP="00433EF8">
      <w:pPr>
        <w:widowControl w:val="0"/>
        <w:spacing w:after="0" w:line="360" w:lineRule="auto"/>
        <w:rPr>
          <w:rFonts w:ascii="Times New Roman" w:eastAsia="Times New Roman" w:hAnsi="Times New Roman" w:cs="Times New Roman"/>
          <w:snapToGrid w:val="0"/>
          <w:sz w:val="28"/>
          <w:szCs w:val="28"/>
          <w:lang w:eastAsia="ru-RU"/>
        </w:rPr>
      </w:pPr>
    </w:p>
    <w:p w14:paraId="367DBA6D" w14:textId="604D20D8" w:rsidR="00D45DC0" w:rsidRDefault="00D45DC0" w:rsidP="003F3D27">
      <w:pPr>
        <w:widowControl w:val="0"/>
        <w:spacing w:after="0" w:line="360" w:lineRule="auto"/>
        <w:jc w:val="center"/>
        <w:rPr>
          <w:rFonts w:ascii="Times New Roman" w:eastAsia="Times New Roman" w:hAnsi="Times New Roman" w:cs="Times New Roman"/>
          <w:b/>
          <w:i/>
          <w:snapToGrid w:val="0"/>
          <w:sz w:val="28"/>
          <w:szCs w:val="28"/>
          <w:lang w:eastAsia="ru-RU"/>
        </w:rPr>
      </w:pPr>
      <w:r w:rsidRPr="002466C4">
        <w:rPr>
          <w:rFonts w:ascii="Times New Roman" w:eastAsia="Times New Roman" w:hAnsi="Times New Roman" w:cs="Times New Roman"/>
          <w:i/>
          <w:noProof/>
          <w:snapToGrid w:val="0"/>
          <w:sz w:val="32"/>
          <w:szCs w:val="32"/>
          <w:lang w:eastAsia="uk-UA"/>
        </w:rPr>
        <mc:AlternateContent>
          <mc:Choice Requires="wps">
            <w:drawing>
              <wp:anchor distT="0" distB="0" distL="114300" distR="114300" simplePos="0" relativeHeight="251699200" behindDoc="1" locked="0" layoutInCell="0" allowOverlap="1" wp14:anchorId="08E4A79D" wp14:editId="46FEEF8D">
                <wp:simplePos x="0" y="0"/>
                <wp:positionH relativeFrom="column">
                  <wp:posOffset>1202690</wp:posOffset>
                </wp:positionH>
                <wp:positionV relativeFrom="paragraph">
                  <wp:posOffset>2446020</wp:posOffset>
                </wp:positionV>
                <wp:extent cx="0" cy="0"/>
                <wp:effectExtent l="0" t="0" r="0" b="0"/>
                <wp:wrapTopAndBottom/>
                <wp:docPr id="10936" name="Надпись 109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BE89E7" w14:textId="77777777" w:rsidR="00FA1E1C" w:rsidRPr="008D1FAA" w:rsidRDefault="00FA1E1C" w:rsidP="00D45DC0">
                            <w:pPr>
                              <w:rPr>
                                <w:rFonts w:ascii="Times New Roman" w:hAnsi="Times New Roman" w:cs="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E4A79D" id="Надпись 10936" o:spid="_x0000_s1041" type="#_x0000_t202" style="position:absolute;left:0;text-align:left;margin-left:94.7pt;margin-top:192.6pt;width:0;height:0;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" o:allowincell="f" filled="f" stroked="f">
                <v:textbox>
                  <w:txbxContent>
                    <w:p w14:paraId="64BE89E7" w14:textId="77777777" w:rsidR="00FA1E1C" w:rsidRPr="008D1FAA" w:rsidRDefault="00FA1E1C" w:rsidP="00D45DC0">
                      <w:pPr>
                        <w:rPr>
                          <w:rFonts w:ascii="Times New Roman" w:hAnsi="Times New Roman" w:cs="Times New Roman"/>
                          <w:sz w:val="28"/>
                          <w:szCs w:val="28"/>
                        </w:rPr>
                      </w:pPr>
                    </w:p>
                  </w:txbxContent>
                </v:textbox>
                <w10:wrap type="topAndBottom"/>
              </v:shape>
            </w:pict>
          </mc:Fallback>
        </mc:AlternateContent>
      </w:r>
      <w:r w:rsidR="004173E7" w:rsidRPr="00106880">
        <w:rPr>
          <w:rFonts w:ascii="Times New Roman" w:eastAsia="Times New Roman" w:hAnsi="Times New Roman" w:cs="Times New Roman"/>
          <w:b/>
          <w:i/>
          <w:snapToGrid w:val="0"/>
          <w:sz w:val="28"/>
          <w:szCs w:val="28"/>
          <w:lang w:eastAsia="ru-RU"/>
        </w:rPr>
        <w:t>6.1</w:t>
      </w:r>
      <w:r w:rsidRPr="00106880">
        <w:rPr>
          <w:rFonts w:ascii="Times New Roman" w:eastAsia="Times New Roman" w:hAnsi="Times New Roman" w:cs="Times New Roman"/>
          <w:b/>
          <w:i/>
          <w:snapToGrid w:val="0"/>
          <w:sz w:val="28"/>
          <w:szCs w:val="28"/>
          <w:lang w:eastAsia="ru-RU"/>
        </w:rPr>
        <w:t>. Статичний розрахунок пневмоциліндрів</w:t>
      </w:r>
    </w:p>
    <w:p w14:paraId="434B9DC9" w14:textId="77777777" w:rsidR="00F21033" w:rsidRPr="00106880" w:rsidRDefault="00F21033" w:rsidP="003F3D27">
      <w:pPr>
        <w:widowControl w:val="0"/>
        <w:spacing w:after="0" w:line="360" w:lineRule="auto"/>
        <w:jc w:val="center"/>
        <w:rPr>
          <w:rFonts w:ascii="Times New Roman" w:eastAsia="Times New Roman" w:hAnsi="Times New Roman" w:cs="Times New Roman"/>
          <w:snapToGrid w:val="0"/>
          <w:sz w:val="28"/>
          <w:szCs w:val="28"/>
          <w:lang w:eastAsia="ru-RU"/>
        </w:rPr>
      </w:pPr>
    </w:p>
    <w:p w14:paraId="1065CAF5" w14:textId="3745769A" w:rsidR="00D45DC0" w:rsidRPr="00D45DC0" w:rsidRDefault="000267AA" w:rsidP="00AB2632">
      <w:pPr>
        <w:widowControl w:val="0"/>
        <w:spacing w:after="0" w:line="276" w:lineRule="auto"/>
        <w:ind w:firstLine="426"/>
        <w:jc w:val="both"/>
        <w:rPr>
          <w:rFonts w:ascii="Times New Roman" w:eastAsia="Times New Roman" w:hAnsi="Times New Roman" w:cs="Times New Roman"/>
          <w:snapToGrid w:val="0"/>
          <w:sz w:val="28"/>
          <w:szCs w:val="28"/>
          <w:lang w:eastAsia="ru-RU"/>
        </w:rPr>
      </w:pPr>
      <w:r>
        <w:rPr>
          <w:rFonts w:ascii="Times New Roman" w:eastAsia="Times New Roman" w:hAnsi="Times New Roman" w:cs="Times New Roman"/>
          <w:snapToGrid w:val="0"/>
          <w:sz w:val="28"/>
          <w:szCs w:val="28"/>
          <w:lang w:eastAsia="ru-RU"/>
        </w:rPr>
        <w:t xml:space="preserve">        </w:t>
      </w:r>
      <w:r w:rsidR="00D45DC0" w:rsidRPr="00D45DC0">
        <w:rPr>
          <w:rFonts w:ascii="Times New Roman" w:eastAsia="Times New Roman" w:hAnsi="Times New Roman" w:cs="Times New Roman"/>
          <w:snapToGrid w:val="0"/>
          <w:sz w:val="28"/>
          <w:szCs w:val="28"/>
          <w:lang w:eastAsia="ru-RU"/>
        </w:rPr>
        <w:t>Конструктивні розміри пневмоциліндра на стадії проектування встановлюються статичним розрахунком, при якому знаходять і вибирають внутрішній діаметр циліндра умовного проходу отворів для приєднання трубопроводів</w:t>
      </w:r>
      <w:r w:rsidR="00665200">
        <w:rPr>
          <w:rFonts w:ascii="Times New Roman" w:eastAsia="Times New Roman" w:hAnsi="Times New Roman" w:cs="Times New Roman"/>
          <w:snapToGrid w:val="0"/>
          <w:sz w:val="28"/>
          <w:szCs w:val="28"/>
          <w:lang w:eastAsia="ru-RU"/>
        </w:rPr>
        <w:t xml:space="preserve"> </w:t>
      </w:r>
      <w:r w:rsidR="00AB2632" w:rsidRPr="006678D3">
        <w:rPr>
          <w:rFonts w:ascii="Times New Roman" w:eastAsia="Times New Roman" w:hAnsi="Times New Roman" w:cs="Times New Roman"/>
          <w:snapToGrid w:val="0"/>
          <w:sz w:val="28"/>
          <w:szCs w:val="28"/>
          <w:lang w:eastAsia="ru-RU"/>
        </w:rPr>
        <w:t>[</w:t>
      </w:r>
      <w:r w:rsidR="00665200">
        <w:rPr>
          <w:rFonts w:ascii="Times New Roman" w:eastAsia="Times New Roman" w:hAnsi="Times New Roman" w:cs="Times New Roman"/>
          <w:snapToGrid w:val="0"/>
          <w:sz w:val="28"/>
          <w:szCs w:val="28"/>
          <w:lang w:eastAsia="ru-RU"/>
        </w:rPr>
        <w:t>4, 5, 13</w:t>
      </w:r>
      <w:r w:rsidR="00AB2632" w:rsidRPr="006678D3">
        <w:rPr>
          <w:rFonts w:ascii="Times New Roman" w:eastAsia="Times New Roman" w:hAnsi="Times New Roman" w:cs="Times New Roman"/>
          <w:snapToGrid w:val="0"/>
          <w:sz w:val="28"/>
          <w:szCs w:val="28"/>
          <w:lang w:eastAsia="ru-RU"/>
        </w:rPr>
        <w:t>]</w:t>
      </w:r>
      <w:r w:rsidR="00665200">
        <w:rPr>
          <w:rFonts w:ascii="Times New Roman" w:eastAsia="Times New Roman" w:hAnsi="Times New Roman" w:cs="Times New Roman"/>
          <w:snapToGrid w:val="0"/>
          <w:sz w:val="28"/>
          <w:szCs w:val="28"/>
          <w:lang w:eastAsia="ru-RU"/>
        </w:rPr>
        <w:t>.</w:t>
      </w:r>
    </w:p>
    <w:p w14:paraId="2C27C6F0" w14:textId="77777777" w:rsidR="00D45DC0" w:rsidRPr="00D45DC0" w:rsidRDefault="00D45DC0" w:rsidP="00AB2632">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Вихідні дані для статичного розрахунку: робочий тиск повітря (абсолютний) у підвідній лінії </w:t>
      </w:r>
      <w:r w:rsidRPr="00D45DC0">
        <w:rPr>
          <w:rFonts w:ascii="Times New Roman" w:eastAsia="Times New Roman" w:hAnsi="Times New Roman" w:cs="Times New Roman"/>
          <w:i/>
          <w:snapToGrid w:val="0"/>
          <w:sz w:val="28"/>
          <w:szCs w:val="28"/>
          <w:lang w:eastAsia="ru-RU"/>
        </w:rPr>
        <w:t>р</w:t>
      </w:r>
      <w:r w:rsidRPr="00D45DC0">
        <w:rPr>
          <w:rFonts w:ascii="Times New Roman" w:eastAsia="Times New Roman" w:hAnsi="Times New Roman" w:cs="Times New Roman"/>
          <w:snapToGrid w:val="0"/>
          <w:sz w:val="28"/>
          <w:szCs w:val="28"/>
          <w:vertAlign w:val="subscript"/>
          <w:lang w:eastAsia="ru-RU"/>
        </w:rPr>
        <w:t>м</w:t>
      </w:r>
      <w:r w:rsidRPr="00D45DC0">
        <w:rPr>
          <w:rFonts w:ascii="Times New Roman" w:eastAsia="Times New Roman" w:hAnsi="Times New Roman" w:cs="Times New Roman"/>
          <w:i/>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технологічне навантаження </w:t>
      </w:r>
      <w:r w:rsidRPr="00D45DC0">
        <w:rPr>
          <w:rFonts w:ascii="Times New Roman" w:eastAsia="Times New Roman" w:hAnsi="Times New Roman" w:cs="Times New Roman"/>
          <w:i/>
          <w:snapToGrid w:val="0"/>
          <w:sz w:val="28"/>
          <w:szCs w:val="28"/>
          <w:lang w:eastAsia="ru-RU"/>
        </w:rPr>
        <w:t>Р</w:t>
      </w:r>
      <w:r w:rsidRPr="00D45DC0">
        <w:rPr>
          <w:rFonts w:ascii="Times New Roman" w:eastAsia="Times New Roman" w:hAnsi="Times New Roman" w:cs="Times New Roman"/>
          <w:snapToGrid w:val="0"/>
          <w:sz w:val="28"/>
          <w:szCs w:val="28"/>
          <w:vertAlign w:val="subscript"/>
          <w:lang w:eastAsia="ru-RU"/>
        </w:rPr>
        <w:t xml:space="preserve">т </w:t>
      </w:r>
      <w:r w:rsidRPr="00D45DC0">
        <w:rPr>
          <w:rFonts w:ascii="Times New Roman" w:eastAsia="Times New Roman" w:hAnsi="Times New Roman" w:cs="Times New Roman"/>
          <w:snapToGrid w:val="0"/>
          <w:sz w:val="28"/>
          <w:szCs w:val="28"/>
          <w:lang w:eastAsia="ru-RU"/>
        </w:rPr>
        <w:t xml:space="preserve">, довжина ходу </w:t>
      </w:r>
      <w:r w:rsidRPr="00D45DC0">
        <w:rPr>
          <w:rFonts w:ascii="Times New Roman" w:eastAsia="Times New Roman" w:hAnsi="Times New Roman" w:cs="Times New Roman"/>
          <w:i/>
          <w:snapToGrid w:val="0"/>
          <w:sz w:val="28"/>
          <w:szCs w:val="28"/>
          <w:lang w:val="en-US" w:eastAsia="ru-RU"/>
        </w:rPr>
        <w:t>s</w:t>
      </w:r>
      <w:r w:rsidRPr="00D45DC0">
        <w:rPr>
          <w:rFonts w:ascii="Times New Roman" w:eastAsia="Times New Roman" w:hAnsi="Times New Roman" w:cs="Times New Roman"/>
          <w:snapToGrid w:val="0"/>
          <w:sz w:val="28"/>
          <w:szCs w:val="28"/>
          <w:lang w:eastAsia="ru-RU"/>
        </w:rPr>
        <w:t>, маса приєднуваних до пневмоциліндра рухомих елемен</w:t>
      </w:r>
      <w:r w:rsidRPr="00D45DC0">
        <w:rPr>
          <w:rFonts w:ascii="Times New Roman" w:eastAsia="Times New Roman" w:hAnsi="Times New Roman" w:cs="Times New Roman"/>
          <w:snapToGrid w:val="0"/>
          <w:sz w:val="28"/>
          <w:szCs w:val="28"/>
          <w:lang w:eastAsia="ru-RU"/>
        </w:rPr>
        <w:softHyphen/>
        <w:t xml:space="preserve">тів </w:t>
      </w:r>
      <w:r w:rsidRPr="00D45DC0">
        <w:rPr>
          <w:rFonts w:ascii="Times New Roman" w:eastAsia="Times New Roman" w:hAnsi="Times New Roman" w:cs="Times New Roman"/>
          <w:i/>
          <w:snapToGrid w:val="0"/>
          <w:sz w:val="28"/>
          <w:szCs w:val="28"/>
          <w:lang w:eastAsia="ru-RU"/>
        </w:rPr>
        <w:t>т</w:t>
      </w:r>
      <w:r w:rsidRPr="00D45DC0">
        <w:rPr>
          <w:rFonts w:ascii="Times New Roman" w:eastAsia="Times New Roman" w:hAnsi="Times New Roman" w:cs="Times New Roman"/>
          <w:snapToGrid w:val="0"/>
          <w:sz w:val="28"/>
          <w:szCs w:val="28"/>
          <w:vertAlign w:val="subscript"/>
          <w:lang w:eastAsia="ru-RU"/>
        </w:rPr>
        <w:t>1</w:t>
      </w:r>
      <w:r w:rsidRPr="00D45DC0">
        <w:rPr>
          <w:rFonts w:ascii="Times New Roman" w:eastAsia="Times New Roman" w:hAnsi="Times New Roman" w:cs="Times New Roman"/>
          <w:i/>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положення пневмоциліндра в просторі при роботі, потрібний (або допустимий) час спрацьовування чи середня швидкість руху на всій довжині ходу. Дані можуть доповнюватись, наприклад, габа</w:t>
      </w:r>
      <w:r w:rsidRPr="00D45DC0">
        <w:rPr>
          <w:rFonts w:ascii="Times New Roman" w:eastAsia="Times New Roman" w:hAnsi="Times New Roman" w:cs="Times New Roman"/>
          <w:snapToGrid w:val="0"/>
          <w:sz w:val="28"/>
          <w:szCs w:val="28"/>
          <w:lang w:eastAsia="ru-RU"/>
        </w:rPr>
        <w:softHyphen/>
        <w:t>ритними обмеженнями, уточненням характеру навантаження, темпе</w:t>
      </w:r>
      <w:r w:rsidRPr="00D45DC0">
        <w:rPr>
          <w:rFonts w:ascii="Times New Roman" w:eastAsia="Times New Roman" w:hAnsi="Times New Roman" w:cs="Times New Roman"/>
          <w:snapToGrid w:val="0"/>
          <w:sz w:val="28"/>
          <w:szCs w:val="28"/>
          <w:lang w:eastAsia="ru-RU"/>
        </w:rPr>
        <w:softHyphen/>
        <w:t>ратурними умовами під час експлуатації тощо.</w:t>
      </w:r>
    </w:p>
    <w:p w14:paraId="0D07A5EE" w14:textId="77777777" w:rsidR="00D45DC0" w:rsidRPr="00D45DC0" w:rsidRDefault="00D45DC0" w:rsidP="003F3D27">
      <w:pPr>
        <w:widowControl w:val="0"/>
        <w:spacing w:after="0" w:line="360" w:lineRule="auto"/>
        <w:ind w:firstLine="851"/>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Для пневмоциліндрів затискних пристроїв, у яких технологічне навантаження діє в кінці ходу (безпосередньо при затиску), діаметр поршня </w:t>
      </w:r>
      <w:r w:rsidRPr="00D45DC0">
        <w:rPr>
          <w:rFonts w:ascii="Times New Roman" w:eastAsia="Times New Roman" w:hAnsi="Times New Roman" w:cs="Times New Roman"/>
          <w:snapToGrid w:val="0"/>
          <w:sz w:val="28"/>
          <w:szCs w:val="28"/>
          <w:lang w:eastAsia="ru-RU"/>
        </w:rPr>
        <w:lastRenderedPageBreak/>
        <w:t>розраховується за формулою</w:t>
      </w:r>
    </w:p>
    <w:p w14:paraId="79754C89" w14:textId="375D96AF" w:rsidR="00D45DC0" w:rsidRPr="00D45DC0" w:rsidRDefault="00D45DC0" w:rsidP="00D45DC0">
      <w:pPr>
        <w:widowControl w:val="0"/>
        <w:spacing w:before="160" w:after="0" w:line="360" w:lineRule="auto"/>
        <w:ind w:left="3544"/>
        <w:rPr>
          <w:rFonts w:ascii="Times New Roman" w:eastAsia="Times New Roman" w:hAnsi="Times New Roman" w:cs="Times New Roman"/>
          <w:snapToGrid w:val="0"/>
          <w:sz w:val="28"/>
          <w:szCs w:val="28"/>
          <w:lang w:bidi="en-US"/>
        </w:rPr>
      </w:pPr>
      <w:r w:rsidRPr="00D45DC0">
        <w:rPr>
          <w:rFonts w:ascii="Times New Roman" w:eastAsia="Times New Roman" w:hAnsi="Times New Roman" w:cs="Times New Roman"/>
          <w:noProof/>
          <w:snapToGrid w:val="0"/>
          <w:position w:val="-36"/>
          <w:sz w:val="28"/>
          <w:szCs w:val="28"/>
          <w:lang w:bidi="en-US"/>
        </w:rPr>
        <w:object w:dxaOrig="2420" w:dyaOrig="840" w14:anchorId="50A62769">
          <v:shape id="_x0000_i1299" type="#_x0000_t75" style="width:122.25pt;height:43.5pt" o:ole="" fillcolor="window">
            <v:imagedata r:id="rId543" o:title=""/>
          </v:shape>
          <o:OLEObject Type="Embed" ProgID="Equation.3" ShapeID="_x0000_i1299" DrawAspect="Content" ObjectID="_1740050888" r:id="rId544"/>
        </w:object>
      </w:r>
      <w:r w:rsidRPr="00D45DC0">
        <w:rPr>
          <w:rFonts w:ascii="Times New Roman" w:eastAsia="Times New Roman" w:hAnsi="Times New Roman" w:cs="Times New Roman"/>
          <w:noProof/>
          <w:snapToGrid w:val="0"/>
          <w:sz w:val="28"/>
          <w:szCs w:val="28"/>
          <w:lang w:bidi="en-US"/>
        </w:rPr>
        <w:t>,</w:t>
      </w:r>
      <w:r w:rsidRPr="00D45DC0">
        <w:rPr>
          <w:rFonts w:ascii="Times New Roman" w:eastAsia="Times New Roman" w:hAnsi="Times New Roman" w:cs="Times New Roman"/>
          <w:noProof/>
          <w:snapToGrid w:val="0"/>
          <w:sz w:val="28"/>
          <w:szCs w:val="28"/>
          <w:lang w:bidi="en-US"/>
        </w:rPr>
        <w:tab/>
      </w:r>
      <w:r w:rsidRPr="00D45DC0">
        <w:rPr>
          <w:rFonts w:ascii="Times New Roman" w:eastAsia="Times New Roman" w:hAnsi="Times New Roman" w:cs="Times New Roman"/>
          <w:noProof/>
          <w:snapToGrid w:val="0"/>
          <w:sz w:val="28"/>
          <w:szCs w:val="28"/>
          <w:lang w:bidi="en-US"/>
        </w:rPr>
        <w:tab/>
        <w:t xml:space="preserve">                   (</w:t>
      </w:r>
      <w:r w:rsidR="00187502">
        <w:rPr>
          <w:rFonts w:ascii="Times New Roman" w:eastAsia="Times New Roman" w:hAnsi="Times New Roman" w:cs="Times New Roman"/>
          <w:noProof/>
          <w:snapToGrid w:val="0"/>
          <w:sz w:val="28"/>
          <w:szCs w:val="28"/>
          <w:lang w:bidi="en-US"/>
        </w:rPr>
        <w:t>2.1</w:t>
      </w:r>
      <w:r w:rsidRPr="00D45DC0">
        <w:rPr>
          <w:rFonts w:ascii="Times New Roman" w:eastAsia="Times New Roman" w:hAnsi="Times New Roman" w:cs="Times New Roman"/>
          <w:noProof/>
          <w:snapToGrid w:val="0"/>
          <w:sz w:val="28"/>
          <w:szCs w:val="28"/>
          <w:lang w:bidi="en-US"/>
        </w:rPr>
        <w:t>)</w:t>
      </w:r>
    </w:p>
    <w:p w14:paraId="24062300" w14:textId="77777777" w:rsidR="00D45DC0" w:rsidRDefault="00D45DC0" w:rsidP="00AB2632">
      <w:pPr>
        <w:widowControl w:val="0"/>
        <w:spacing w:before="60"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де </w:t>
      </w:r>
      <w:r w:rsidRPr="00D45DC0">
        <w:rPr>
          <w:rFonts w:ascii="Times New Roman" w:eastAsia="Times New Roman" w:hAnsi="Times New Roman" w:cs="Times New Roman"/>
          <w:i/>
          <w:snapToGrid w:val="0"/>
          <w:sz w:val="28"/>
          <w:szCs w:val="28"/>
          <w:lang w:val="en-US" w:eastAsia="ru-RU"/>
        </w:rPr>
        <w:t>m</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маса всіх рухомих елементів, з'єднаних з поршнем, включаючи маси самого поршня та штока (беруться приблизно з подальшим уточненням). Сила тяжіння</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ru-RU" w:eastAsia="ru-RU"/>
        </w:rPr>
        <w:t>±</w:t>
      </w:r>
      <w:r w:rsidRPr="00D45DC0">
        <w:rPr>
          <w:rFonts w:ascii="Times New Roman" w:eastAsia="Times New Roman" w:hAnsi="Times New Roman" w:cs="Times New Roman"/>
          <w:i/>
          <w:snapToGrid w:val="0"/>
          <w:sz w:val="28"/>
          <w:szCs w:val="28"/>
          <w:lang w:val="en-US" w:eastAsia="ru-RU"/>
        </w:rPr>
        <w:t>mg</w:t>
      </w:r>
      <w:r w:rsidRPr="00D45DC0">
        <w:rPr>
          <w:rFonts w:ascii="Times New Roman" w:eastAsia="Times New Roman" w:hAnsi="Times New Roman" w:cs="Times New Roman"/>
          <w:snapToGrid w:val="0"/>
          <w:sz w:val="28"/>
          <w:szCs w:val="28"/>
          <w:lang w:eastAsia="ru-RU"/>
        </w:rPr>
        <w:t xml:space="preserve"> враховується при вертикальному або нахиленому під кутом до горизонту положенні пневмоциліндра. В останньому випадку враховується її вертикальна складова. Знак</w:t>
      </w:r>
      <w:r w:rsidRPr="00D45DC0">
        <w:rPr>
          <w:rFonts w:ascii="Times New Roman" w:eastAsia="Times New Roman" w:hAnsi="Times New Roman" w:cs="Times New Roman"/>
          <w:noProof/>
          <w:snapToGrid w:val="0"/>
          <w:sz w:val="28"/>
          <w:szCs w:val="28"/>
          <w:lang w:eastAsia="ru-RU"/>
        </w:rPr>
        <w:t xml:space="preserve"> «+» </w:t>
      </w:r>
      <w:r w:rsidRPr="00D45DC0">
        <w:rPr>
          <w:rFonts w:ascii="Times New Roman" w:eastAsia="Times New Roman" w:hAnsi="Times New Roman" w:cs="Times New Roman"/>
          <w:snapToGrid w:val="0"/>
          <w:sz w:val="28"/>
          <w:szCs w:val="28"/>
          <w:lang w:eastAsia="ru-RU"/>
        </w:rPr>
        <w:t>ставиться тоді, коли сила тяжіння діє назустріч рухові поршня. У розрахунковій формулі прийнято, що потрібне затискне зусилля до</w:t>
      </w:r>
      <w:r w:rsidRPr="00D45DC0">
        <w:rPr>
          <w:rFonts w:ascii="Times New Roman" w:eastAsia="Times New Roman" w:hAnsi="Times New Roman" w:cs="Times New Roman"/>
          <w:snapToGrid w:val="0"/>
          <w:sz w:val="28"/>
          <w:szCs w:val="28"/>
          <w:lang w:eastAsia="ru-RU"/>
        </w:rPr>
        <w:softHyphen/>
        <w:t>сягається при тискові</w:t>
      </w:r>
      <w:r w:rsidRPr="00D45DC0">
        <w:rPr>
          <w:rFonts w:ascii="Times New Roman" w:eastAsia="Times New Roman" w:hAnsi="Times New Roman" w:cs="Times New Roman"/>
          <w:noProof/>
          <w:snapToGrid w:val="0"/>
          <w:sz w:val="28"/>
          <w:szCs w:val="28"/>
          <w:lang w:eastAsia="ru-RU"/>
        </w:rPr>
        <w:t xml:space="preserve"> 0,9</w:t>
      </w:r>
      <w:r w:rsidRPr="00D45DC0">
        <w:rPr>
          <w:rFonts w:ascii="Times New Roman" w:eastAsia="Times New Roman" w:hAnsi="Times New Roman" w:cs="Times New Roman"/>
          <w:i/>
          <w:noProof/>
          <w:snapToGrid w:val="0"/>
          <w:sz w:val="28"/>
          <w:szCs w:val="28"/>
          <w:lang w:eastAsia="ru-RU"/>
        </w:rPr>
        <w:t>p</w:t>
      </w:r>
      <w:r w:rsidRPr="00D45DC0">
        <w:rPr>
          <w:rFonts w:ascii="Times New Roman" w:eastAsia="Times New Roman" w:hAnsi="Times New Roman" w:cs="Times New Roman"/>
          <w:snapToGrid w:val="0"/>
          <w:sz w:val="28"/>
          <w:szCs w:val="28"/>
          <w:vertAlign w:val="subscript"/>
          <w:lang w:eastAsia="ru-RU"/>
        </w:rPr>
        <w:t>м</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чим забезпечується деякий його запас. Для затискних пневмоциліндрів із зворотною пружиною</w:t>
      </w:r>
    </w:p>
    <w:p w14:paraId="46F0F01A" w14:textId="77777777" w:rsidR="00F21033" w:rsidRPr="00D45DC0" w:rsidRDefault="00F21033" w:rsidP="00AB2632">
      <w:pPr>
        <w:widowControl w:val="0"/>
        <w:spacing w:before="60" w:after="0" w:line="276" w:lineRule="auto"/>
        <w:jc w:val="both"/>
        <w:rPr>
          <w:rFonts w:ascii="Times New Roman" w:eastAsia="Times New Roman" w:hAnsi="Times New Roman" w:cs="Times New Roman"/>
          <w:snapToGrid w:val="0"/>
          <w:sz w:val="28"/>
          <w:szCs w:val="28"/>
          <w:lang w:eastAsia="ru-RU"/>
        </w:rPr>
      </w:pPr>
    </w:p>
    <w:p w14:paraId="1A797AF6" w14:textId="3CA1C07A" w:rsidR="00D45DC0" w:rsidRPr="00D45DC0" w:rsidRDefault="00D45DC0" w:rsidP="00D45DC0">
      <w:pPr>
        <w:widowControl w:val="0"/>
        <w:spacing w:before="60" w:after="0" w:line="360" w:lineRule="auto"/>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                                     </w:t>
      </w:r>
      <w:r w:rsidRPr="00D45DC0">
        <w:rPr>
          <w:rFonts w:ascii="Times New Roman" w:eastAsia="Times New Roman" w:hAnsi="Times New Roman" w:cs="Times New Roman"/>
          <w:b/>
          <w:noProof/>
          <w:snapToGrid w:val="0"/>
          <w:position w:val="-36"/>
          <w:sz w:val="28"/>
          <w:szCs w:val="28"/>
          <w:lang w:eastAsia="ru-RU"/>
        </w:rPr>
        <w:object w:dxaOrig="2799" w:dyaOrig="840" w14:anchorId="1142D84A">
          <v:shape id="_x0000_i1300" type="#_x0000_t75" style="width:136.5pt;height:43.5pt" o:ole="" fillcolor="window">
            <v:imagedata r:id="rId545" o:title=""/>
          </v:shape>
          <o:OLEObject Type="Embed" ProgID="Equation.3" ShapeID="_x0000_i1300" DrawAspect="Content" ObjectID="_1740050889" r:id="rId546"/>
        </w:object>
      </w:r>
      <w:r w:rsidRPr="00D45DC0">
        <w:rPr>
          <w:rFonts w:ascii="Times New Roman" w:eastAsia="Times New Roman" w:hAnsi="Times New Roman" w:cs="Times New Roman"/>
          <w:b/>
          <w:noProof/>
          <w:snapToGrid w:val="0"/>
          <w:sz w:val="28"/>
          <w:szCs w:val="28"/>
          <w:lang w:eastAsia="ru-RU"/>
        </w:rPr>
        <w:t>,</w:t>
      </w:r>
      <w:r w:rsidRPr="00D45DC0">
        <w:rPr>
          <w:rFonts w:ascii="Times New Roman" w:eastAsia="Times New Roman" w:hAnsi="Times New Roman" w:cs="Times New Roman"/>
          <w:noProof/>
          <w:snapToGrid w:val="0"/>
          <w:sz w:val="28"/>
          <w:szCs w:val="28"/>
          <w:lang w:eastAsia="ru-RU"/>
        </w:rPr>
        <w:t xml:space="preserve">                                                (</w:t>
      </w:r>
      <w:r w:rsidR="00187502">
        <w:rPr>
          <w:rFonts w:ascii="Times New Roman" w:eastAsia="Times New Roman" w:hAnsi="Times New Roman" w:cs="Times New Roman"/>
          <w:noProof/>
          <w:snapToGrid w:val="0"/>
          <w:sz w:val="28"/>
          <w:szCs w:val="28"/>
          <w:lang w:eastAsia="ru-RU"/>
        </w:rPr>
        <w:t>2.2</w:t>
      </w:r>
      <w:r w:rsidRPr="00D45DC0">
        <w:rPr>
          <w:rFonts w:ascii="Times New Roman" w:eastAsia="Times New Roman" w:hAnsi="Times New Roman" w:cs="Times New Roman"/>
          <w:noProof/>
          <w:snapToGrid w:val="0"/>
          <w:sz w:val="28"/>
          <w:szCs w:val="28"/>
          <w:lang w:eastAsia="ru-RU"/>
        </w:rPr>
        <w:t>)</w:t>
      </w:r>
    </w:p>
    <w:p w14:paraId="416EFF8A" w14:textId="77777777" w:rsidR="00D45DC0" w:rsidRPr="00D45DC0" w:rsidRDefault="00D45DC0" w:rsidP="00AB2632">
      <w:pPr>
        <w:widowControl w:val="0"/>
        <w:spacing w:before="120"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де </w:t>
      </w:r>
      <w:r w:rsidRPr="00D45DC0">
        <w:rPr>
          <w:rFonts w:ascii="Times New Roman" w:eastAsia="Times New Roman" w:hAnsi="Times New Roman" w:cs="Times New Roman"/>
          <w:i/>
          <w:snapToGrid w:val="0"/>
          <w:sz w:val="28"/>
          <w:szCs w:val="28"/>
          <w:lang w:eastAsia="ru-RU"/>
        </w:rPr>
        <w:t>Р</w:t>
      </w:r>
      <w:r w:rsidRPr="00D45DC0">
        <w:rPr>
          <w:rFonts w:ascii="Times New Roman" w:eastAsia="Times New Roman" w:hAnsi="Times New Roman" w:cs="Times New Roman"/>
          <w:i/>
          <w:snapToGrid w:val="0"/>
          <w:sz w:val="28"/>
          <w:szCs w:val="28"/>
          <w:vertAlign w:val="subscript"/>
          <w:lang w:eastAsia="ru-RU"/>
        </w:rPr>
        <w:t>0</w:t>
      </w:r>
      <w:r w:rsidRPr="00D45DC0">
        <w:rPr>
          <w:rFonts w:ascii="Times New Roman" w:eastAsia="Times New Roman" w:hAnsi="Times New Roman" w:cs="Times New Roman"/>
          <w:i/>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сила попереднього натягу пружини; </w:t>
      </w:r>
      <w:r w:rsidRPr="00D45DC0">
        <w:rPr>
          <w:rFonts w:ascii="Times New Roman" w:eastAsia="Times New Roman" w:hAnsi="Times New Roman" w:cs="Times New Roman"/>
          <w:i/>
          <w:snapToGrid w:val="0"/>
          <w:sz w:val="28"/>
          <w:szCs w:val="28"/>
          <w:lang w:eastAsia="ru-RU"/>
        </w:rPr>
        <w:t>с</w:t>
      </w:r>
      <w:r w:rsidRPr="00D45DC0">
        <w:rPr>
          <w:rFonts w:ascii="Times New Roman" w:eastAsia="Times New Roman" w:hAnsi="Times New Roman" w:cs="Times New Roman"/>
          <w:i/>
          <w:noProof/>
          <w:snapToGrid w:val="0"/>
          <w:sz w:val="28"/>
          <w:szCs w:val="28"/>
          <w:lang w:eastAsia="ru-RU"/>
        </w:rPr>
        <w:t xml:space="preserve"> </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жорсткість пружини.</w:t>
      </w:r>
    </w:p>
    <w:p w14:paraId="5A4E389C" w14:textId="77777777" w:rsidR="00D45DC0" w:rsidRPr="00D45DC0" w:rsidRDefault="00D45DC0" w:rsidP="00AB2632">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Для пневмоциліндрів транспортуючих та інших пристроїв, у яких технологічне навантаження діє на всій довжині ходу або на знач</w:t>
      </w:r>
      <w:r w:rsidRPr="00D45DC0">
        <w:rPr>
          <w:rFonts w:ascii="Times New Roman" w:eastAsia="Times New Roman" w:hAnsi="Times New Roman" w:cs="Times New Roman"/>
          <w:snapToGrid w:val="0"/>
          <w:sz w:val="28"/>
          <w:szCs w:val="28"/>
          <w:lang w:eastAsia="ru-RU"/>
        </w:rPr>
        <w:softHyphen/>
        <w:t>ній його частині, діаметр циліндра знаходять за розрахунковим зна</w:t>
      </w:r>
      <w:r w:rsidRPr="00D45DC0">
        <w:rPr>
          <w:rFonts w:ascii="Times New Roman" w:eastAsia="Times New Roman" w:hAnsi="Times New Roman" w:cs="Times New Roman"/>
          <w:snapToGrid w:val="0"/>
          <w:sz w:val="28"/>
          <w:szCs w:val="28"/>
          <w:lang w:eastAsia="ru-RU"/>
        </w:rPr>
        <w:softHyphen/>
        <w:t xml:space="preserve">ченням безрозмірного параметра навантаження </w:t>
      </w:r>
      <w:r w:rsidRPr="00D45DC0">
        <w:rPr>
          <w:rFonts w:ascii="Times New Roman" w:eastAsia="Times New Roman" w:hAnsi="Times New Roman" w:cs="Times New Roman"/>
          <w:i/>
          <w:snapToGrid w:val="0"/>
          <w:sz w:val="28"/>
          <w:szCs w:val="28"/>
          <w:lang w:val="en-US" w:eastAsia="ru-RU"/>
        </w:rPr>
        <w:t>χ</w:t>
      </w:r>
      <w:r w:rsidRPr="00D45DC0">
        <w:rPr>
          <w:rFonts w:ascii="Times New Roman" w:eastAsia="Times New Roman" w:hAnsi="Times New Roman" w:cs="Times New Roman"/>
          <w:i/>
          <w:snapToGrid w:val="0"/>
          <w:sz w:val="28"/>
          <w:szCs w:val="28"/>
          <w:vertAlign w:val="subscript"/>
          <w:lang w:eastAsia="ru-RU"/>
        </w:rPr>
        <w:t>р</w:t>
      </w:r>
      <w:r w:rsidRPr="00D45DC0">
        <w:rPr>
          <w:rFonts w:ascii="Times New Roman" w:eastAsia="Times New Roman" w:hAnsi="Times New Roman" w:cs="Times New Roman"/>
          <w:snapToGrid w:val="0"/>
          <w:sz w:val="28"/>
          <w:szCs w:val="28"/>
          <w:lang w:eastAsia="ru-RU"/>
        </w:rPr>
        <w:t xml:space="preserve"> з наближеним ура</w:t>
      </w:r>
      <w:r w:rsidRPr="00D45DC0">
        <w:rPr>
          <w:rFonts w:ascii="Times New Roman" w:eastAsia="Times New Roman" w:hAnsi="Times New Roman" w:cs="Times New Roman"/>
          <w:snapToGrid w:val="0"/>
          <w:sz w:val="28"/>
          <w:szCs w:val="28"/>
          <w:lang w:eastAsia="ru-RU"/>
        </w:rPr>
        <w:softHyphen/>
        <w:t>хуванням сил тертя через коефіцієнт</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k</w:t>
      </w:r>
      <w:r w:rsidRPr="00D45DC0">
        <w:rPr>
          <w:rFonts w:ascii="Times New Roman" w:eastAsia="Times New Roman" w:hAnsi="Times New Roman" w:cs="Times New Roman"/>
          <w:snapToGrid w:val="0"/>
          <w:sz w:val="28"/>
          <w:szCs w:val="28"/>
          <w:vertAlign w:val="subscript"/>
          <w:lang w:eastAsia="ru-RU"/>
        </w:rPr>
        <w:t>т</w:t>
      </w:r>
      <w:r w:rsidRPr="00D45DC0">
        <w:rPr>
          <w:rFonts w:ascii="Times New Roman" w:eastAsia="Times New Roman" w:hAnsi="Times New Roman" w:cs="Times New Roman"/>
          <w:snapToGrid w:val="0"/>
          <w:sz w:val="28"/>
          <w:szCs w:val="28"/>
          <w:lang w:eastAsia="ru-RU"/>
        </w:rPr>
        <w:t>:</w:t>
      </w:r>
    </w:p>
    <w:p w14:paraId="45C4677A" w14:textId="41F23631" w:rsidR="00D45DC0" w:rsidRPr="00D45DC0" w:rsidRDefault="00D45DC0" w:rsidP="00D45DC0">
      <w:pPr>
        <w:widowControl w:val="0"/>
        <w:spacing w:before="120" w:after="0" w:line="360" w:lineRule="auto"/>
        <w:ind w:left="2977"/>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b/>
          <w:noProof/>
          <w:snapToGrid w:val="0"/>
          <w:position w:val="-40"/>
          <w:sz w:val="28"/>
          <w:szCs w:val="28"/>
          <w:lang w:eastAsia="ru-RU"/>
        </w:rPr>
        <w:object w:dxaOrig="2840" w:dyaOrig="880" w14:anchorId="4C704CFF">
          <v:shape id="_x0000_i1301" type="#_x0000_t75" style="width:2in;height:43.5pt" o:ole="" fillcolor="window">
            <v:imagedata r:id="rId547" o:title=""/>
          </v:shape>
          <o:OLEObject Type="Embed" ProgID="Equation.3" ShapeID="_x0000_i1301" DrawAspect="Content" ObjectID="_1740050890" r:id="rId548"/>
        </w:object>
      </w:r>
      <w:r w:rsidRPr="00D45DC0">
        <w:rPr>
          <w:rFonts w:ascii="Times New Roman" w:eastAsia="Times New Roman" w:hAnsi="Times New Roman" w:cs="Times New Roman"/>
          <w:noProof/>
          <w:snapToGrid w:val="0"/>
          <w:sz w:val="28"/>
          <w:szCs w:val="28"/>
          <w:lang w:eastAsia="ru-RU"/>
        </w:rPr>
        <w:t>.                                           (</w:t>
      </w:r>
      <w:r w:rsidR="00187502">
        <w:rPr>
          <w:rFonts w:ascii="Times New Roman" w:eastAsia="Times New Roman" w:hAnsi="Times New Roman" w:cs="Times New Roman"/>
          <w:noProof/>
          <w:snapToGrid w:val="0"/>
          <w:sz w:val="28"/>
          <w:szCs w:val="28"/>
          <w:lang w:eastAsia="ru-RU"/>
        </w:rPr>
        <w:t>2.3</w:t>
      </w:r>
      <w:r w:rsidRPr="00D45DC0">
        <w:rPr>
          <w:rFonts w:ascii="Times New Roman" w:eastAsia="Times New Roman" w:hAnsi="Times New Roman" w:cs="Times New Roman"/>
          <w:noProof/>
          <w:snapToGrid w:val="0"/>
          <w:sz w:val="28"/>
          <w:szCs w:val="28"/>
          <w:lang w:eastAsia="ru-RU"/>
        </w:rPr>
        <w:t xml:space="preserve">)                                   </w:t>
      </w:r>
    </w:p>
    <w:p w14:paraId="1AC29F5F" w14:textId="3E2F2CC7" w:rsidR="00D45DC0" w:rsidRPr="00D45DC0" w:rsidRDefault="00D45DC0" w:rsidP="00AB2632">
      <w:pPr>
        <w:widowControl w:val="0"/>
        <w:spacing w:before="80"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Значення </w:t>
      </w:r>
      <w:r w:rsidRPr="00D45DC0">
        <w:rPr>
          <w:rFonts w:ascii="Times New Roman" w:eastAsia="Times New Roman" w:hAnsi="Times New Roman" w:cs="Times New Roman"/>
          <w:i/>
          <w:snapToGrid w:val="0"/>
          <w:sz w:val="28"/>
          <w:szCs w:val="28"/>
          <w:lang w:eastAsia="ru-RU"/>
        </w:rPr>
        <w:t>χ</w:t>
      </w:r>
      <w:r w:rsidRPr="00D45DC0">
        <w:rPr>
          <w:rFonts w:ascii="Times New Roman" w:eastAsia="Times New Roman" w:hAnsi="Times New Roman" w:cs="Times New Roman"/>
          <w:i/>
          <w:snapToGrid w:val="0"/>
          <w:sz w:val="28"/>
          <w:szCs w:val="28"/>
          <w:vertAlign w:val="subscript"/>
          <w:lang w:eastAsia="ru-RU"/>
        </w:rPr>
        <w:t>р</w:t>
      </w:r>
      <w:r w:rsidRPr="00D45DC0">
        <w:rPr>
          <w:rFonts w:ascii="Times New Roman" w:eastAsia="Times New Roman" w:hAnsi="Times New Roman" w:cs="Times New Roman"/>
          <w:snapToGrid w:val="0"/>
          <w:sz w:val="28"/>
          <w:szCs w:val="28"/>
          <w:lang w:eastAsia="ru-RU"/>
        </w:rPr>
        <w:t xml:space="preserve"> вибирається залежно від рівня тиску</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р</w:t>
      </w:r>
      <w:r w:rsidRPr="00D45DC0">
        <w:rPr>
          <w:rFonts w:ascii="Times New Roman" w:eastAsia="Times New Roman" w:hAnsi="Times New Roman" w:cs="Times New Roman"/>
          <w:noProof/>
          <w:snapToGrid w:val="0"/>
          <w:sz w:val="28"/>
          <w:szCs w:val="28"/>
          <w:vertAlign w:val="subscript"/>
          <w:lang w:eastAsia="ru-RU"/>
        </w:rPr>
        <w:t>м</w:t>
      </w:r>
      <w:r w:rsidRPr="00D45DC0">
        <w:rPr>
          <w:rFonts w:ascii="Times New Roman" w:eastAsia="Times New Roman" w:hAnsi="Times New Roman" w:cs="Times New Roman"/>
          <w:snapToGrid w:val="0"/>
          <w:sz w:val="28"/>
          <w:szCs w:val="28"/>
          <w:lang w:eastAsia="ru-RU"/>
        </w:rPr>
        <w:t xml:space="preserve"> (табл.</w:t>
      </w:r>
      <w:r w:rsidR="00187502">
        <w:rPr>
          <w:rFonts w:ascii="Times New Roman" w:eastAsia="Times New Roman" w:hAnsi="Times New Roman" w:cs="Times New Roman"/>
          <w:snapToGrid w:val="0"/>
          <w:sz w:val="28"/>
          <w:szCs w:val="28"/>
          <w:lang w:eastAsia="ru-RU"/>
        </w:rPr>
        <w:t>2.1</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Менші значення у рекомендованому діапазоні відповідають більшим діаметрам поршня і більш високим швидкостям спрацьовування пнев</w:t>
      </w:r>
      <w:r w:rsidRPr="00D45DC0">
        <w:rPr>
          <w:rFonts w:ascii="Times New Roman" w:eastAsia="Times New Roman" w:hAnsi="Times New Roman" w:cs="Times New Roman"/>
          <w:snapToGrid w:val="0"/>
          <w:sz w:val="28"/>
          <w:szCs w:val="28"/>
          <w:lang w:eastAsia="ru-RU"/>
        </w:rPr>
        <w:softHyphen/>
        <w:t>моциліндра (через його недовантаження).</w:t>
      </w:r>
    </w:p>
    <w:p w14:paraId="3768B024" w14:textId="7EA88355" w:rsidR="00D45DC0" w:rsidRDefault="00D45DC0" w:rsidP="00AB2632">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Коефіцієнт</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k</w:t>
      </w:r>
      <w:r w:rsidRPr="00D45DC0">
        <w:rPr>
          <w:rFonts w:ascii="Times New Roman" w:eastAsia="Times New Roman" w:hAnsi="Times New Roman" w:cs="Times New Roman"/>
          <w:noProof/>
          <w:snapToGrid w:val="0"/>
          <w:sz w:val="28"/>
          <w:szCs w:val="28"/>
          <w:vertAlign w:val="subscript"/>
          <w:lang w:eastAsia="ru-RU"/>
        </w:rPr>
        <w:t>т</w:t>
      </w:r>
      <w:r w:rsidRPr="00D45DC0">
        <w:rPr>
          <w:rFonts w:ascii="Times New Roman" w:eastAsia="Times New Roman" w:hAnsi="Times New Roman" w:cs="Times New Roman"/>
          <w:snapToGrid w:val="0"/>
          <w:sz w:val="28"/>
          <w:szCs w:val="28"/>
          <w:lang w:eastAsia="ru-RU"/>
        </w:rPr>
        <w:t xml:space="preserve"> для пневмоциліндрів з типовими манжетними ущіль</w:t>
      </w:r>
      <w:r w:rsidRPr="00D45DC0">
        <w:rPr>
          <w:rFonts w:ascii="Times New Roman" w:eastAsia="Times New Roman" w:hAnsi="Times New Roman" w:cs="Times New Roman"/>
          <w:snapToGrid w:val="0"/>
          <w:sz w:val="28"/>
          <w:szCs w:val="28"/>
          <w:lang w:eastAsia="ru-RU"/>
        </w:rPr>
        <w:softHyphen/>
        <w:t xml:space="preserve">неннями поршня вибирають залежно від технологічного навантаження </w:t>
      </w:r>
      <w:r w:rsidRPr="00D45DC0">
        <w:rPr>
          <w:rFonts w:ascii="Times New Roman" w:eastAsia="Times New Roman" w:hAnsi="Times New Roman" w:cs="Times New Roman"/>
          <w:i/>
          <w:snapToGrid w:val="0"/>
          <w:sz w:val="28"/>
          <w:szCs w:val="28"/>
          <w:lang w:eastAsia="ru-RU"/>
        </w:rPr>
        <w:t>р</w:t>
      </w:r>
      <w:r w:rsidRPr="00D45DC0">
        <w:rPr>
          <w:rFonts w:ascii="Times New Roman" w:eastAsia="Times New Roman" w:hAnsi="Times New Roman" w:cs="Times New Roman"/>
          <w:snapToGrid w:val="0"/>
          <w:sz w:val="28"/>
          <w:szCs w:val="28"/>
          <w:vertAlign w:val="subscript"/>
          <w:lang w:eastAsia="ru-RU"/>
        </w:rPr>
        <w:t>т</w:t>
      </w:r>
      <w:r w:rsidRPr="00D45DC0">
        <w:rPr>
          <w:rFonts w:ascii="Times New Roman" w:eastAsia="Times New Roman" w:hAnsi="Times New Roman" w:cs="Times New Roman"/>
          <w:i/>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(табл.</w:t>
      </w:r>
      <w:r w:rsidR="00187502">
        <w:rPr>
          <w:rFonts w:ascii="Times New Roman" w:eastAsia="Times New Roman" w:hAnsi="Times New Roman" w:cs="Times New Roman"/>
          <w:snapToGrid w:val="0"/>
          <w:sz w:val="28"/>
          <w:szCs w:val="28"/>
          <w:lang w:eastAsia="ru-RU"/>
        </w:rPr>
        <w:t>2.</w:t>
      </w:r>
      <w:r w:rsidR="00AB2632">
        <w:rPr>
          <w:rFonts w:ascii="Times New Roman" w:eastAsia="Times New Roman" w:hAnsi="Times New Roman" w:cs="Times New Roman"/>
          <w:snapToGrid w:val="0"/>
          <w:sz w:val="28"/>
          <w:szCs w:val="28"/>
          <w:lang w:eastAsia="ru-RU"/>
        </w:rPr>
        <w:t>1</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Приведені в таблиці значення справедливі для діапазону тисків </w:t>
      </w:r>
      <w:r w:rsidRPr="00D45DC0">
        <w:rPr>
          <w:rFonts w:ascii="Times New Roman" w:eastAsia="Times New Roman" w:hAnsi="Times New Roman" w:cs="Times New Roman"/>
          <w:i/>
          <w:snapToGrid w:val="0"/>
          <w:sz w:val="28"/>
          <w:szCs w:val="28"/>
          <w:lang w:eastAsia="ru-RU"/>
        </w:rPr>
        <w:t>р</w:t>
      </w:r>
      <w:r w:rsidRPr="00D45DC0">
        <w:rPr>
          <w:rFonts w:ascii="Times New Roman" w:eastAsia="Times New Roman" w:hAnsi="Times New Roman" w:cs="Times New Roman"/>
          <w:snapToGrid w:val="0"/>
          <w:sz w:val="28"/>
          <w:szCs w:val="28"/>
          <w:vertAlign w:val="subscript"/>
          <w:lang w:eastAsia="ru-RU"/>
        </w:rPr>
        <w:t>м</w:t>
      </w:r>
      <w:r w:rsidRPr="00D45DC0">
        <w:rPr>
          <w:rFonts w:ascii="Times New Roman" w:eastAsia="Times New Roman" w:hAnsi="Times New Roman" w:cs="Times New Roman"/>
          <w:i/>
          <w:noProof/>
          <w:snapToGrid w:val="0"/>
          <w:sz w:val="28"/>
          <w:szCs w:val="28"/>
          <w:lang w:eastAsia="ru-RU"/>
        </w:rPr>
        <w:t xml:space="preserve"> =</w:t>
      </w:r>
      <w:r w:rsidRPr="00D45DC0">
        <w:rPr>
          <w:rFonts w:ascii="Times New Roman" w:eastAsia="Times New Roman" w:hAnsi="Times New Roman" w:cs="Times New Roman"/>
          <w:noProof/>
          <w:snapToGrid w:val="0"/>
          <w:sz w:val="28"/>
          <w:szCs w:val="28"/>
          <w:lang w:eastAsia="ru-RU"/>
        </w:rPr>
        <w:t xml:space="preserve"> 0,5...</w:t>
      </w:r>
      <w:r w:rsidRPr="00D45DC0">
        <w:rPr>
          <w:rFonts w:ascii="Times New Roman" w:eastAsia="Times New Roman" w:hAnsi="Times New Roman" w:cs="Times New Roman"/>
          <w:snapToGrid w:val="0"/>
          <w:sz w:val="28"/>
          <w:szCs w:val="28"/>
          <w:lang w:eastAsia="ru-RU"/>
        </w:rPr>
        <w:t>0,</w:t>
      </w:r>
      <w:r w:rsidRPr="00D45DC0">
        <w:rPr>
          <w:rFonts w:ascii="Times New Roman" w:eastAsia="Times New Roman" w:hAnsi="Times New Roman" w:cs="Times New Roman"/>
          <w:noProof/>
          <w:snapToGrid w:val="0"/>
          <w:sz w:val="28"/>
          <w:szCs w:val="28"/>
          <w:lang w:eastAsia="ru-RU"/>
        </w:rPr>
        <w:t>6</w:t>
      </w:r>
      <w:r w:rsidRPr="00D45DC0">
        <w:rPr>
          <w:rFonts w:ascii="Times New Roman" w:eastAsia="Times New Roman" w:hAnsi="Times New Roman" w:cs="Times New Roman"/>
          <w:snapToGrid w:val="0"/>
          <w:sz w:val="28"/>
          <w:szCs w:val="28"/>
          <w:lang w:eastAsia="ru-RU"/>
        </w:rPr>
        <w:t xml:space="preserve"> МПа. Для інших рівнів тиску потрібна корекція цих значень. Вважається, що</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k</w:t>
      </w:r>
      <w:r w:rsidRPr="00D45DC0">
        <w:rPr>
          <w:rFonts w:ascii="Times New Roman" w:eastAsia="Times New Roman" w:hAnsi="Times New Roman" w:cs="Times New Roman"/>
          <w:noProof/>
          <w:snapToGrid w:val="0"/>
          <w:sz w:val="28"/>
          <w:szCs w:val="28"/>
          <w:vertAlign w:val="subscript"/>
          <w:lang w:eastAsia="ru-RU"/>
        </w:rPr>
        <w:t>т</w:t>
      </w:r>
      <w:r w:rsidRPr="00D45DC0">
        <w:rPr>
          <w:rFonts w:ascii="Times New Roman" w:eastAsia="Times New Roman" w:hAnsi="Times New Roman" w:cs="Times New Roman"/>
          <w:snapToGrid w:val="0"/>
          <w:sz w:val="28"/>
          <w:szCs w:val="28"/>
          <w:lang w:eastAsia="ru-RU"/>
        </w:rPr>
        <w:t xml:space="preserve"> змінюється пропорційно тискові в робочій камері. Знак</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перед</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k</w:t>
      </w:r>
      <w:r w:rsidRPr="00D45DC0">
        <w:rPr>
          <w:rFonts w:ascii="Times New Roman" w:eastAsia="Times New Roman" w:hAnsi="Times New Roman" w:cs="Times New Roman"/>
          <w:noProof/>
          <w:snapToGrid w:val="0"/>
          <w:sz w:val="28"/>
          <w:szCs w:val="28"/>
          <w:vertAlign w:val="subscript"/>
          <w:lang w:eastAsia="ru-RU"/>
        </w:rPr>
        <w:t>т</w:t>
      </w:r>
      <w:r w:rsidRPr="00D45DC0">
        <w:rPr>
          <w:rFonts w:ascii="Times New Roman" w:eastAsia="Times New Roman" w:hAnsi="Times New Roman" w:cs="Times New Roman"/>
          <w:snapToGrid w:val="0"/>
          <w:sz w:val="28"/>
          <w:szCs w:val="28"/>
          <w:lang w:eastAsia="ru-RU"/>
        </w:rPr>
        <w:t xml:space="preserve"> у розрахунковій формулі береться у тому випадку, коли сила тертя доповнює зусилля, створюване тиском повітря, наприклад, у випадку транспортування (опускання) вантажу з пневматичним гальмуванням.</w:t>
      </w:r>
    </w:p>
    <w:p w14:paraId="4FBC14F5" w14:textId="77777777" w:rsidR="00AB2632" w:rsidRDefault="00AB2632" w:rsidP="00AB2632">
      <w:pPr>
        <w:widowControl w:val="0"/>
        <w:spacing w:after="0" w:line="276" w:lineRule="auto"/>
        <w:ind w:firstLine="851"/>
        <w:jc w:val="both"/>
        <w:rPr>
          <w:rFonts w:ascii="Times New Roman" w:eastAsia="Times New Roman" w:hAnsi="Times New Roman" w:cs="Times New Roman"/>
          <w:snapToGrid w:val="0"/>
          <w:sz w:val="28"/>
          <w:szCs w:val="28"/>
          <w:lang w:eastAsia="ru-RU"/>
        </w:rPr>
      </w:pPr>
    </w:p>
    <w:p w14:paraId="463A2A7F" w14:textId="13CA6D04" w:rsidR="00D45DC0" w:rsidRDefault="00D45DC0" w:rsidP="00D45DC0">
      <w:pPr>
        <w:widowControl w:val="0"/>
        <w:spacing w:after="0" w:line="360" w:lineRule="auto"/>
        <w:ind w:firstLine="300"/>
        <w:rPr>
          <w:rFonts w:ascii="Times New Roman" w:eastAsia="Times New Roman" w:hAnsi="Times New Roman" w:cs="Times New Roman"/>
          <w:snapToGrid w:val="0"/>
          <w:sz w:val="28"/>
          <w:szCs w:val="28"/>
          <w:vertAlign w:val="subscript"/>
          <w:lang w:eastAsia="ru-RU"/>
        </w:rPr>
      </w:pPr>
      <w:r w:rsidRPr="00D45DC0">
        <w:rPr>
          <w:rFonts w:ascii="Times New Roman" w:eastAsia="Times New Roman" w:hAnsi="Times New Roman" w:cs="Times New Roman"/>
          <w:snapToGrid w:val="0"/>
          <w:sz w:val="28"/>
          <w:szCs w:val="28"/>
          <w:lang w:eastAsia="ru-RU"/>
        </w:rPr>
        <w:lastRenderedPageBreak/>
        <w:t xml:space="preserve">         Табл.</w:t>
      </w:r>
      <w:r w:rsidR="00187502">
        <w:rPr>
          <w:rFonts w:ascii="Times New Roman" w:eastAsia="Times New Roman" w:hAnsi="Times New Roman" w:cs="Times New Roman"/>
          <w:snapToGrid w:val="0"/>
          <w:sz w:val="28"/>
          <w:szCs w:val="28"/>
          <w:lang w:eastAsia="ru-RU"/>
        </w:rPr>
        <w:t>2</w:t>
      </w:r>
      <w:r w:rsidRPr="00D45DC0">
        <w:rPr>
          <w:rFonts w:ascii="Times New Roman" w:eastAsia="Times New Roman" w:hAnsi="Times New Roman" w:cs="Times New Roman"/>
          <w:noProof/>
          <w:snapToGrid w:val="0"/>
          <w:sz w:val="28"/>
          <w:szCs w:val="28"/>
          <w:lang w:eastAsia="ru-RU"/>
        </w:rPr>
        <w:t>.</w:t>
      </w:r>
      <w:r w:rsidR="00187502">
        <w:rPr>
          <w:rFonts w:ascii="Times New Roman" w:eastAsia="Times New Roman" w:hAnsi="Times New Roman" w:cs="Times New Roman"/>
          <w:noProof/>
          <w:snapToGrid w:val="0"/>
          <w:sz w:val="28"/>
          <w:szCs w:val="28"/>
          <w:lang w:eastAsia="ru-RU"/>
        </w:rPr>
        <w:t>1.</w:t>
      </w:r>
      <w:r w:rsidRPr="00D45DC0">
        <w:rPr>
          <w:rFonts w:ascii="Times New Roman" w:eastAsia="Times New Roman" w:hAnsi="Times New Roman" w:cs="Times New Roman"/>
          <w:snapToGrid w:val="0"/>
          <w:sz w:val="28"/>
          <w:szCs w:val="28"/>
          <w:lang w:eastAsia="ru-RU"/>
        </w:rPr>
        <w:t xml:space="preserve"> Значення параметрів навантаження </w:t>
      </w:r>
      <w:r w:rsidRPr="00D45DC0">
        <w:rPr>
          <w:rFonts w:ascii="Times New Roman" w:eastAsia="Times New Roman" w:hAnsi="Times New Roman" w:cs="Times New Roman"/>
          <w:i/>
          <w:snapToGrid w:val="0"/>
          <w:sz w:val="28"/>
          <w:szCs w:val="28"/>
          <w:lang w:eastAsia="ru-RU"/>
        </w:rPr>
        <w:t>χ</w:t>
      </w:r>
      <w:r w:rsidRPr="00D45DC0">
        <w:rPr>
          <w:rFonts w:ascii="Times New Roman" w:eastAsia="Times New Roman" w:hAnsi="Times New Roman" w:cs="Times New Roman"/>
          <w:snapToGrid w:val="0"/>
          <w:sz w:val="28"/>
          <w:szCs w:val="28"/>
          <w:vertAlign w:val="subscript"/>
          <w:lang w:eastAsia="ru-RU"/>
        </w:rPr>
        <w:t>р</w:t>
      </w:r>
    </w:p>
    <w:tbl>
      <w:tblPr>
        <w:tblW w:w="9308" w:type="dxa"/>
        <w:tblInd w:w="18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0" w:type="dxa"/>
          <w:right w:w="40" w:type="dxa"/>
        </w:tblCellMar>
        <w:tblLook w:val="00A0" w:firstRow="1" w:lastRow="0" w:firstColumn="1" w:lastColumn="0" w:noHBand="0" w:noVBand="0"/>
      </w:tblPr>
      <w:tblGrid>
        <w:gridCol w:w="1228"/>
        <w:gridCol w:w="142"/>
        <w:gridCol w:w="1842"/>
        <w:gridCol w:w="1843"/>
        <w:gridCol w:w="425"/>
        <w:gridCol w:w="993"/>
        <w:gridCol w:w="1275"/>
        <w:gridCol w:w="1560"/>
      </w:tblGrid>
      <w:tr w:rsidR="00270D48" w:rsidRPr="00033CF5" w14:paraId="0DDA39FE" w14:textId="77777777" w:rsidTr="007506A5">
        <w:trPr>
          <w:trHeight w:hRule="exact" w:val="513"/>
        </w:trPr>
        <w:tc>
          <w:tcPr>
            <w:tcW w:w="1228" w:type="dxa"/>
          </w:tcPr>
          <w:p w14:paraId="53E70061"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t>p</w:t>
            </w:r>
            <w:r w:rsidRPr="00033CF5">
              <w:rPr>
                <w:rFonts w:ascii="Times New Roman" w:eastAsia="Times New Roman" w:hAnsi="Times New Roman" w:cs="Times New Roman"/>
                <w:i/>
                <w:sz w:val="28"/>
                <w:szCs w:val="28"/>
                <w:vertAlign w:val="subscript"/>
                <w:lang w:val="ru-RU" w:eastAsia="ru-RU"/>
              </w:rPr>
              <w:t>м</w:t>
            </w:r>
          </w:p>
        </w:tc>
        <w:tc>
          <w:tcPr>
            <w:tcW w:w="142" w:type="dxa"/>
          </w:tcPr>
          <w:p w14:paraId="60066566"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МПа</w:t>
            </w:r>
          </w:p>
        </w:tc>
        <w:tc>
          <w:tcPr>
            <w:tcW w:w="1842" w:type="dxa"/>
          </w:tcPr>
          <w:p w14:paraId="706CE3ED"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0,3</w:t>
            </w:r>
          </w:p>
        </w:tc>
        <w:tc>
          <w:tcPr>
            <w:tcW w:w="1843" w:type="dxa"/>
            <w:tcBorders>
              <w:right w:val="single" w:sz="4" w:space="0" w:color="auto"/>
            </w:tcBorders>
          </w:tcPr>
          <w:p w14:paraId="1C70EE31"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0,4 </w:t>
            </w:r>
          </w:p>
        </w:tc>
        <w:tc>
          <w:tcPr>
            <w:tcW w:w="1418" w:type="dxa"/>
            <w:gridSpan w:val="2"/>
            <w:tcBorders>
              <w:left w:val="single" w:sz="4" w:space="0" w:color="auto"/>
              <w:right w:val="single" w:sz="4" w:space="0" w:color="auto"/>
            </w:tcBorders>
          </w:tcPr>
          <w:p w14:paraId="336E8147"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0,5 </w:t>
            </w:r>
          </w:p>
        </w:tc>
        <w:tc>
          <w:tcPr>
            <w:tcW w:w="1275" w:type="dxa"/>
            <w:tcBorders>
              <w:left w:val="single" w:sz="4" w:space="0" w:color="auto"/>
            </w:tcBorders>
          </w:tcPr>
          <w:p w14:paraId="31625277"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0,6</w:t>
            </w:r>
          </w:p>
        </w:tc>
        <w:tc>
          <w:tcPr>
            <w:tcW w:w="1560" w:type="dxa"/>
          </w:tcPr>
          <w:p w14:paraId="2402789F"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0,7</w:t>
            </w:r>
          </w:p>
        </w:tc>
      </w:tr>
      <w:tr w:rsidR="00270D48" w:rsidRPr="00033CF5" w14:paraId="500EF32F" w14:textId="77777777" w:rsidTr="007506A5">
        <w:trPr>
          <w:trHeight w:hRule="exact" w:val="375"/>
        </w:trPr>
        <w:tc>
          <w:tcPr>
            <w:tcW w:w="1228" w:type="dxa"/>
          </w:tcPr>
          <w:p w14:paraId="07EF6AAB"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t>χ</w:t>
            </w:r>
            <w:r w:rsidRPr="00033CF5">
              <w:rPr>
                <w:rFonts w:ascii="Times New Roman" w:eastAsia="Times New Roman" w:hAnsi="Times New Roman" w:cs="Times New Roman"/>
                <w:i/>
                <w:sz w:val="28"/>
                <w:szCs w:val="28"/>
                <w:vertAlign w:val="subscript"/>
                <w:lang w:val="ru-RU" w:eastAsia="ru-RU"/>
              </w:rPr>
              <w:t>р</w:t>
            </w:r>
          </w:p>
        </w:tc>
        <w:tc>
          <w:tcPr>
            <w:tcW w:w="142" w:type="dxa"/>
          </w:tcPr>
          <w:p w14:paraId="06DBC7BD"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14:paraId="388A582E"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tc>
        <w:tc>
          <w:tcPr>
            <w:tcW w:w="1842" w:type="dxa"/>
          </w:tcPr>
          <w:p w14:paraId="2E65B13B"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0,25...0,6</w:t>
            </w:r>
          </w:p>
        </w:tc>
        <w:tc>
          <w:tcPr>
            <w:tcW w:w="1843" w:type="dxa"/>
            <w:tcBorders>
              <w:right w:val="single" w:sz="4" w:space="0" w:color="auto"/>
            </w:tcBorders>
          </w:tcPr>
          <w:p w14:paraId="0E4CFA14"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0,3...0,65 0,35...0,7 0,4...0,75</w:t>
            </w:r>
          </w:p>
        </w:tc>
        <w:tc>
          <w:tcPr>
            <w:tcW w:w="1418" w:type="dxa"/>
            <w:gridSpan w:val="2"/>
            <w:tcBorders>
              <w:left w:val="single" w:sz="4" w:space="0" w:color="auto"/>
              <w:right w:val="single" w:sz="4" w:space="0" w:color="auto"/>
            </w:tcBorders>
          </w:tcPr>
          <w:p w14:paraId="3A229C58"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0,35…0,7</w:t>
            </w:r>
          </w:p>
        </w:tc>
        <w:tc>
          <w:tcPr>
            <w:tcW w:w="1275" w:type="dxa"/>
            <w:tcBorders>
              <w:left w:val="single" w:sz="4" w:space="0" w:color="auto"/>
            </w:tcBorders>
          </w:tcPr>
          <w:p w14:paraId="5CD4B5F5" w14:textId="65A03FD9" w:rsidR="007F4545" w:rsidRPr="00033CF5" w:rsidRDefault="007F4545" w:rsidP="00270D4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0,4</w:t>
            </w:r>
          </w:p>
        </w:tc>
        <w:tc>
          <w:tcPr>
            <w:tcW w:w="1560" w:type="dxa"/>
          </w:tcPr>
          <w:p w14:paraId="6755579C" w14:textId="475650C0" w:rsidR="007F4545" w:rsidRPr="00033CF5" w:rsidRDefault="007F4545" w:rsidP="007506A5">
            <w:pPr>
              <w:widowControl w:val="0"/>
              <w:overflowPunct w:val="0"/>
              <w:autoSpaceDE w:val="0"/>
              <w:autoSpaceDN w:val="0"/>
              <w:adjustRightInd w:val="0"/>
              <w:spacing w:after="0" w:line="360" w:lineRule="auto"/>
              <w:ind w:firstLine="244"/>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0,45..0,</w:t>
            </w:r>
            <w:r w:rsidR="00270D48">
              <w:rPr>
                <w:rFonts w:ascii="Times New Roman" w:eastAsia="Times New Roman" w:hAnsi="Times New Roman" w:cs="Times New Roman"/>
                <w:sz w:val="28"/>
                <w:szCs w:val="28"/>
                <w:lang w:val="ru-RU" w:eastAsia="ru-RU"/>
              </w:rPr>
              <w:t>88</w:t>
            </w:r>
            <w:r w:rsidRPr="00033CF5">
              <w:rPr>
                <w:rFonts w:ascii="Times New Roman" w:eastAsia="Times New Roman" w:hAnsi="Times New Roman" w:cs="Times New Roman"/>
                <w:sz w:val="28"/>
                <w:szCs w:val="28"/>
                <w:lang w:val="ru-RU" w:eastAsia="ru-RU"/>
              </w:rPr>
              <w:t>8</w:t>
            </w:r>
          </w:p>
        </w:tc>
      </w:tr>
      <w:tr w:rsidR="007F4545" w:rsidRPr="00033CF5" w14:paraId="0C9C4A50" w14:textId="77777777" w:rsidTr="007506A5">
        <w:trPr>
          <w:cantSplit/>
          <w:trHeight w:hRule="exact" w:val="540"/>
        </w:trPr>
        <w:tc>
          <w:tcPr>
            <w:tcW w:w="9308" w:type="dxa"/>
            <w:gridSpan w:val="8"/>
            <w:tcBorders>
              <w:left w:val="single" w:sz="4" w:space="0" w:color="FFFFFF"/>
              <w:right w:val="single" w:sz="4" w:space="0" w:color="FFFFFF"/>
            </w:tcBorders>
          </w:tcPr>
          <w:p w14:paraId="6894210C" w14:textId="050837D9" w:rsidR="007F4545" w:rsidRPr="00033CF5" w:rsidRDefault="007F4545" w:rsidP="00F74E78">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        Табл.</w:t>
            </w:r>
            <w:r>
              <w:rPr>
                <w:rFonts w:ascii="Times New Roman" w:eastAsia="Times New Roman" w:hAnsi="Times New Roman" w:cs="Times New Roman"/>
                <w:sz w:val="28"/>
                <w:szCs w:val="28"/>
                <w:lang w:val="ru-RU" w:eastAsia="ru-RU"/>
              </w:rPr>
              <w:t>2</w:t>
            </w:r>
            <w:r w:rsidRPr="00033CF5">
              <w:rPr>
                <w:rFonts w:ascii="Times New Roman" w:eastAsia="Times New Roman" w:hAnsi="Times New Roman" w:cs="Times New Roman"/>
                <w:sz w:val="28"/>
                <w:szCs w:val="28"/>
                <w:lang w:val="ru-RU" w:eastAsia="ru-RU"/>
              </w:rPr>
              <w:t xml:space="preserve">.2. Значення коефіцієнта </w:t>
            </w:r>
            <w:r w:rsidRPr="00033CF5">
              <w:rPr>
                <w:rFonts w:ascii="Times New Roman" w:eastAsia="Times New Roman" w:hAnsi="Times New Roman" w:cs="Times New Roman"/>
                <w:i/>
                <w:sz w:val="28"/>
                <w:szCs w:val="28"/>
                <w:lang w:val="ru-RU" w:eastAsia="ru-RU"/>
              </w:rPr>
              <w:t>k</w:t>
            </w:r>
            <w:r w:rsidRPr="00033CF5">
              <w:rPr>
                <w:rFonts w:ascii="Times New Roman" w:eastAsia="Times New Roman" w:hAnsi="Times New Roman" w:cs="Times New Roman"/>
                <w:i/>
                <w:sz w:val="28"/>
                <w:szCs w:val="28"/>
                <w:vertAlign w:val="subscript"/>
                <w:lang w:val="ru-RU" w:eastAsia="ru-RU"/>
              </w:rPr>
              <w:t>Т</w:t>
            </w:r>
          </w:p>
          <w:p w14:paraId="15C4B46F" w14:textId="77777777" w:rsidR="007F4545" w:rsidRPr="00033CF5" w:rsidRDefault="007F4545" w:rsidP="00F74E78">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val="ru-RU" w:eastAsia="ru-RU"/>
              </w:rPr>
            </w:pPr>
          </w:p>
          <w:p w14:paraId="364ACF75" w14:textId="77777777" w:rsidR="007F4545" w:rsidRPr="00033CF5" w:rsidRDefault="007F4545" w:rsidP="00F74E78">
            <w:pPr>
              <w:widowControl w:val="0"/>
              <w:overflowPunct w:val="0"/>
              <w:autoSpaceDE w:val="0"/>
              <w:autoSpaceDN w:val="0"/>
              <w:adjustRightInd w:val="0"/>
              <w:spacing w:after="0" w:line="360" w:lineRule="auto"/>
              <w:textAlignment w:val="baseline"/>
              <w:rPr>
                <w:rFonts w:ascii="Times New Roman" w:eastAsia="Times New Roman" w:hAnsi="Times New Roman" w:cs="Times New Roman"/>
                <w:sz w:val="28"/>
                <w:szCs w:val="28"/>
                <w:lang w:val="ru-RU" w:eastAsia="ru-RU"/>
              </w:rPr>
            </w:pPr>
          </w:p>
          <w:p w14:paraId="6F0579C4"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14:paraId="401D523C"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7.4.</w:t>
            </w:r>
          </w:p>
          <w:p w14:paraId="3FE88F5B"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14:paraId="57D05B71"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14:paraId="6F50DF88"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tc>
      </w:tr>
      <w:tr w:rsidR="007F4545" w:rsidRPr="00033CF5" w14:paraId="05527A33" w14:textId="77777777" w:rsidTr="007506A5">
        <w:trPr>
          <w:cantSplit/>
          <w:trHeight w:hRule="exact" w:val="445"/>
        </w:trPr>
        <w:tc>
          <w:tcPr>
            <w:tcW w:w="1228" w:type="dxa"/>
          </w:tcPr>
          <w:p w14:paraId="62DB93BC"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t>Р</w:t>
            </w:r>
          </w:p>
        </w:tc>
        <w:tc>
          <w:tcPr>
            <w:tcW w:w="142" w:type="dxa"/>
          </w:tcPr>
          <w:p w14:paraId="1CBF87BD"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кН</w:t>
            </w:r>
          </w:p>
        </w:tc>
        <w:tc>
          <w:tcPr>
            <w:tcW w:w="1842" w:type="dxa"/>
          </w:tcPr>
          <w:p w14:paraId="7AC71B79"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до 0,6</w:t>
            </w:r>
          </w:p>
        </w:tc>
        <w:tc>
          <w:tcPr>
            <w:tcW w:w="2268" w:type="dxa"/>
            <w:gridSpan w:val="2"/>
            <w:tcBorders>
              <w:right w:val="single" w:sz="4" w:space="0" w:color="auto"/>
            </w:tcBorders>
          </w:tcPr>
          <w:p w14:paraId="4375EB8A"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0,6..,6,0 </w:t>
            </w:r>
          </w:p>
        </w:tc>
        <w:tc>
          <w:tcPr>
            <w:tcW w:w="2268" w:type="dxa"/>
            <w:gridSpan w:val="2"/>
            <w:tcBorders>
              <w:left w:val="single" w:sz="4" w:space="0" w:color="auto"/>
            </w:tcBorders>
          </w:tcPr>
          <w:p w14:paraId="1DD9ED45"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6...25</w:t>
            </w:r>
          </w:p>
        </w:tc>
        <w:tc>
          <w:tcPr>
            <w:tcW w:w="1560" w:type="dxa"/>
          </w:tcPr>
          <w:p w14:paraId="4C702544" w14:textId="77777777" w:rsidR="007F4545" w:rsidRPr="00033CF5" w:rsidRDefault="007F4545" w:rsidP="007506A5">
            <w:pPr>
              <w:widowControl w:val="0"/>
              <w:overflowPunct w:val="0"/>
              <w:autoSpaceDE w:val="0"/>
              <w:autoSpaceDN w:val="0"/>
              <w:adjustRightInd w:val="0"/>
              <w:spacing w:after="0" w:line="360" w:lineRule="auto"/>
              <w:ind w:left="-514" w:firstLine="758"/>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25...60</w:t>
            </w:r>
          </w:p>
        </w:tc>
      </w:tr>
      <w:tr w:rsidR="007F4545" w:rsidRPr="00033CF5" w14:paraId="62855093" w14:textId="77777777" w:rsidTr="007506A5">
        <w:trPr>
          <w:cantSplit/>
          <w:trHeight w:hRule="exact" w:val="463"/>
        </w:trPr>
        <w:tc>
          <w:tcPr>
            <w:tcW w:w="1228" w:type="dxa"/>
          </w:tcPr>
          <w:p w14:paraId="4826977F"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i/>
                <w:sz w:val="28"/>
                <w:szCs w:val="28"/>
                <w:lang w:val="ru-RU" w:eastAsia="ru-RU"/>
              </w:rPr>
            </w:pPr>
            <w:r w:rsidRPr="00033CF5">
              <w:rPr>
                <w:rFonts w:ascii="Times New Roman" w:eastAsia="Times New Roman" w:hAnsi="Times New Roman" w:cs="Times New Roman"/>
                <w:i/>
                <w:sz w:val="28"/>
                <w:szCs w:val="28"/>
                <w:lang w:val="ru-RU" w:eastAsia="ru-RU"/>
              </w:rPr>
              <w:t>k</w:t>
            </w:r>
            <w:r w:rsidRPr="00033CF5">
              <w:rPr>
                <w:rFonts w:ascii="Times New Roman" w:eastAsia="Times New Roman" w:hAnsi="Times New Roman" w:cs="Times New Roman"/>
                <w:i/>
                <w:sz w:val="28"/>
                <w:szCs w:val="28"/>
                <w:vertAlign w:val="subscript"/>
                <w:lang w:val="ru-RU" w:eastAsia="ru-RU"/>
              </w:rPr>
              <w:t>т</w:t>
            </w:r>
          </w:p>
        </w:tc>
        <w:tc>
          <w:tcPr>
            <w:tcW w:w="142" w:type="dxa"/>
          </w:tcPr>
          <w:p w14:paraId="0B8EB9FB"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p w14:paraId="7D8199A9"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p>
        </w:tc>
        <w:tc>
          <w:tcPr>
            <w:tcW w:w="1842" w:type="dxa"/>
          </w:tcPr>
          <w:p w14:paraId="6FF0F389"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0,5...0,2</w:t>
            </w:r>
          </w:p>
        </w:tc>
        <w:tc>
          <w:tcPr>
            <w:tcW w:w="2268" w:type="dxa"/>
            <w:gridSpan w:val="2"/>
            <w:tcBorders>
              <w:right w:val="single" w:sz="4" w:space="0" w:color="auto"/>
            </w:tcBorders>
          </w:tcPr>
          <w:p w14:paraId="09BBB473"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 xml:space="preserve">0,2...0,12 </w:t>
            </w:r>
          </w:p>
        </w:tc>
        <w:tc>
          <w:tcPr>
            <w:tcW w:w="2268" w:type="dxa"/>
            <w:gridSpan w:val="2"/>
            <w:tcBorders>
              <w:left w:val="single" w:sz="4" w:space="0" w:color="auto"/>
            </w:tcBorders>
          </w:tcPr>
          <w:p w14:paraId="010665FD" w14:textId="77777777" w:rsidR="007F4545" w:rsidRPr="00033CF5" w:rsidRDefault="007F4545" w:rsidP="00F74E78">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0,12...0,08</w:t>
            </w:r>
          </w:p>
        </w:tc>
        <w:tc>
          <w:tcPr>
            <w:tcW w:w="1560" w:type="dxa"/>
          </w:tcPr>
          <w:p w14:paraId="6D8355F4" w14:textId="334FB952" w:rsidR="007F4545" w:rsidRPr="00033CF5" w:rsidRDefault="007F4545" w:rsidP="007506A5">
            <w:pPr>
              <w:widowControl w:val="0"/>
              <w:overflowPunct w:val="0"/>
              <w:autoSpaceDE w:val="0"/>
              <w:autoSpaceDN w:val="0"/>
              <w:adjustRightInd w:val="0"/>
              <w:spacing w:after="0" w:line="360" w:lineRule="auto"/>
              <w:ind w:firstLine="102"/>
              <w:textAlignment w:val="baseline"/>
              <w:rPr>
                <w:rFonts w:ascii="Times New Roman" w:eastAsia="Times New Roman" w:hAnsi="Times New Roman" w:cs="Times New Roman"/>
                <w:sz w:val="28"/>
                <w:szCs w:val="28"/>
                <w:lang w:val="ru-RU" w:eastAsia="ru-RU"/>
              </w:rPr>
            </w:pPr>
            <w:r w:rsidRPr="00033CF5">
              <w:rPr>
                <w:rFonts w:ascii="Times New Roman" w:eastAsia="Times New Roman" w:hAnsi="Times New Roman" w:cs="Times New Roman"/>
                <w:sz w:val="28"/>
                <w:szCs w:val="28"/>
                <w:lang w:val="ru-RU" w:eastAsia="ru-RU"/>
              </w:rPr>
              <w:t>0,08</w:t>
            </w:r>
            <w:r w:rsidR="00270D48">
              <w:rPr>
                <w:rFonts w:ascii="Times New Roman" w:eastAsia="Times New Roman" w:hAnsi="Times New Roman" w:cs="Times New Roman"/>
                <w:sz w:val="28"/>
                <w:szCs w:val="28"/>
                <w:lang w:val="ru-RU" w:eastAsia="ru-RU"/>
              </w:rPr>
              <w:t>.</w:t>
            </w:r>
            <w:r w:rsidRPr="00033CF5">
              <w:rPr>
                <w:rFonts w:ascii="Times New Roman" w:eastAsia="Times New Roman" w:hAnsi="Times New Roman" w:cs="Times New Roman"/>
                <w:sz w:val="28"/>
                <w:szCs w:val="28"/>
                <w:lang w:val="ru-RU" w:eastAsia="ru-RU"/>
              </w:rPr>
              <w:t>.0,0</w:t>
            </w:r>
            <w:r w:rsidR="00270D48">
              <w:rPr>
                <w:rFonts w:ascii="Times New Roman" w:eastAsia="Times New Roman" w:hAnsi="Times New Roman" w:cs="Times New Roman"/>
                <w:sz w:val="28"/>
                <w:szCs w:val="28"/>
                <w:lang w:val="ru-RU" w:eastAsia="ru-RU"/>
              </w:rPr>
              <w:t>5</w:t>
            </w:r>
            <w:r w:rsidRPr="00033CF5">
              <w:rPr>
                <w:rFonts w:ascii="Times New Roman" w:eastAsia="Times New Roman" w:hAnsi="Times New Roman" w:cs="Times New Roman"/>
                <w:sz w:val="28"/>
                <w:szCs w:val="28"/>
                <w:lang w:val="ru-RU" w:eastAsia="ru-RU"/>
              </w:rPr>
              <w:t>5</w:t>
            </w:r>
          </w:p>
        </w:tc>
      </w:tr>
    </w:tbl>
    <w:p w14:paraId="2F71022D" w14:textId="77777777" w:rsidR="007F4545" w:rsidRPr="00033CF5" w:rsidRDefault="007F4545" w:rsidP="007F4545">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033CF5">
        <w:rPr>
          <w:rFonts w:ascii="Times New Roman" w:eastAsia="Times New Roman" w:hAnsi="Times New Roman" w:cs="Times New Roman"/>
          <w:color w:val="000000"/>
          <w:sz w:val="28"/>
          <w:szCs w:val="28"/>
          <w:lang w:eastAsia="ru-RU"/>
        </w:rPr>
        <w:t xml:space="preserve">      </w:t>
      </w:r>
    </w:p>
    <w:p w14:paraId="520E5111" w14:textId="5596DF81" w:rsidR="00D45DC0" w:rsidRPr="00D45DC0" w:rsidRDefault="00F62AA2" w:rsidP="00AB2632">
      <w:pPr>
        <w:widowControl w:val="0"/>
        <w:spacing w:before="180" w:after="0" w:line="276" w:lineRule="auto"/>
        <w:jc w:val="both"/>
        <w:rPr>
          <w:rFonts w:ascii="Times New Roman" w:eastAsia="Times New Roman" w:hAnsi="Times New Roman" w:cs="Times New Roman"/>
          <w:snapToGrid w:val="0"/>
          <w:sz w:val="28"/>
          <w:szCs w:val="28"/>
          <w:lang w:eastAsia="ru-RU"/>
        </w:rPr>
      </w:pPr>
      <w:r>
        <w:rPr>
          <w:rFonts w:ascii="Times New Roman" w:eastAsia="Times New Roman" w:hAnsi="Times New Roman" w:cs="Times New Roman"/>
          <w:snapToGrid w:val="0"/>
          <w:sz w:val="28"/>
          <w:szCs w:val="28"/>
          <w:lang w:eastAsia="ru-RU"/>
        </w:rPr>
        <w:t>З</w:t>
      </w:r>
      <w:r w:rsidR="00D45DC0" w:rsidRPr="00D45DC0">
        <w:rPr>
          <w:rFonts w:ascii="Times New Roman" w:eastAsia="Times New Roman" w:hAnsi="Times New Roman" w:cs="Times New Roman"/>
          <w:snapToGrid w:val="0"/>
          <w:sz w:val="28"/>
          <w:szCs w:val="28"/>
          <w:lang w:eastAsia="ru-RU"/>
        </w:rPr>
        <w:t>найдений діаметр потрібно округлити до найближчого значення із нормального ряду діаметрів циліндрів за ГОСТ</w:t>
      </w:r>
      <w:r w:rsidR="00D45DC0" w:rsidRPr="00D45DC0">
        <w:rPr>
          <w:rFonts w:ascii="Times New Roman" w:eastAsia="Times New Roman" w:hAnsi="Times New Roman" w:cs="Times New Roman"/>
          <w:noProof/>
          <w:snapToGrid w:val="0"/>
          <w:sz w:val="28"/>
          <w:szCs w:val="28"/>
          <w:lang w:eastAsia="ru-RU"/>
        </w:rPr>
        <w:t xml:space="preserve"> 6540—68: 16, 20, 25, 32, 40, 50, 63, 80, 100, 125, 160, 200, 250. 320</w:t>
      </w:r>
      <w:r w:rsidR="00D45DC0" w:rsidRPr="00D45DC0">
        <w:rPr>
          <w:rFonts w:ascii="Times New Roman" w:eastAsia="Times New Roman" w:hAnsi="Times New Roman" w:cs="Times New Roman"/>
          <w:snapToGrid w:val="0"/>
          <w:sz w:val="28"/>
          <w:szCs w:val="28"/>
          <w:lang w:val="ru-RU" w:eastAsia="ru-RU"/>
        </w:rPr>
        <w:t xml:space="preserve"> </w:t>
      </w:r>
      <w:r w:rsidR="00D45DC0" w:rsidRPr="00D45DC0">
        <w:rPr>
          <w:rFonts w:ascii="Times New Roman" w:eastAsia="Times New Roman" w:hAnsi="Times New Roman" w:cs="Times New Roman"/>
          <w:smallCaps/>
          <w:snapToGrid w:val="0"/>
          <w:sz w:val="28"/>
          <w:szCs w:val="28"/>
          <w:lang w:val="en-US" w:eastAsia="ru-RU"/>
        </w:rPr>
        <w:t>mm</w:t>
      </w:r>
      <w:r w:rsidR="00D45DC0" w:rsidRPr="00D45DC0">
        <w:rPr>
          <w:rFonts w:ascii="Times New Roman" w:eastAsia="Times New Roman" w:hAnsi="Times New Roman" w:cs="Times New Roman"/>
          <w:smallCaps/>
          <w:snapToGrid w:val="0"/>
          <w:sz w:val="28"/>
          <w:szCs w:val="28"/>
          <w:lang w:val="ru-RU" w:eastAsia="ru-RU"/>
        </w:rPr>
        <w:t>.</w:t>
      </w:r>
    </w:p>
    <w:p w14:paraId="0A48D544" w14:textId="77777777" w:rsidR="00D45DC0" w:rsidRPr="00D45DC0" w:rsidRDefault="00D45DC0" w:rsidP="00AB2632">
      <w:pPr>
        <w:widowControl w:val="0"/>
        <w:spacing w:after="0" w:line="276" w:lineRule="auto"/>
        <w:ind w:left="40" w:firstLine="81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Діаметр штока</w:t>
      </w:r>
    </w:p>
    <w:p w14:paraId="272A4E3F" w14:textId="16A5C6A8" w:rsidR="00D45DC0" w:rsidRPr="00D45DC0" w:rsidRDefault="00D45DC0" w:rsidP="00AB2632">
      <w:pPr>
        <w:widowControl w:val="0"/>
        <w:spacing w:before="60" w:after="0" w:line="276" w:lineRule="auto"/>
        <w:ind w:left="3261" w:right="-8"/>
        <w:rPr>
          <w:rFonts w:ascii="Times New Roman" w:eastAsia="Times New Roman" w:hAnsi="Times New Roman" w:cs="Times New Roman"/>
          <w:snapToGrid w:val="0"/>
          <w:sz w:val="28"/>
          <w:szCs w:val="28"/>
          <w:lang w:bidi="en-US"/>
        </w:rPr>
      </w:pPr>
      <w:r w:rsidRPr="00D45DC0">
        <w:rPr>
          <w:rFonts w:ascii="Times New Roman" w:eastAsia="Times New Roman" w:hAnsi="Times New Roman" w:cs="Times New Roman"/>
          <w:i/>
          <w:snapToGrid w:val="0"/>
          <w:sz w:val="28"/>
          <w:szCs w:val="28"/>
          <w:lang w:val="en-US" w:bidi="en-US"/>
        </w:rPr>
        <w:t>d</w:t>
      </w:r>
      <w:r w:rsidRPr="00D45DC0">
        <w:rPr>
          <w:rFonts w:ascii="Times New Roman" w:eastAsia="Times New Roman" w:hAnsi="Times New Roman" w:cs="Times New Roman"/>
          <w:snapToGrid w:val="0"/>
          <w:sz w:val="28"/>
          <w:szCs w:val="28"/>
          <w:lang w:val="ru-RU" w:bidi="en-US"/>
        </w:rPr>
        <w:t>=</w:t>
      </w:r>
      <w:r w:rsidRPr="00D45DC0">
        <w:rPr>
          <w:rFonts w:ascii="Times New Roman" w:eastAsia="Times New Roman" w:hAnsi="Times New Roman" w:cs="Times New Roman"/>
          <w:noProof/>
          <w:snapToGrid w:val="0"/>
          <w:sz w:val="28"/>
          <w:szCs w:val="28"/>
          <w:lang w:bidi="en-US"/>
        </w:rPr>
        <w:t xml:space="preserve"> (0,25... 0,32)</w:t>
      </w:r>
      <w:r w:rsidRPr="00D45DC0">
        <w:rPr>
          <w:rFonts w:ascii="Times New Roman" w:eastAsia="Times New Roman" w:hAnsi="Times New Roman" w:cs="Times New Roman"/>
          <w:snapToGrid w:val="0"/>
          <w:sz w:val="28"/>
          <w:szCs w:val="28"/>
          <w:lang w:val="ru-RU" w:bidi="en-US"/>
        </w:rPr>
        <w:t xml:space="preserve"> </w:t>
      </w:r>
      <w:r w:rsidRPr="00D45DC0">
        <w:rPr>
          <w:rFonts w:ascii="Times New Roman" w:eastAsia="Times New Roman" w:hAnsi="Times New Roman" w:cs="Times New Roman"/>
          <w:i/>
          <w:snapToGrid w:val="0"/>
          <w:sz w:val="28"/>
          <w:szCs w:val="28"/>
          <w:lang w:val="en-US" w:bidi="en-US"/>
        </w:rPr>
        <w:t>D</w:t>
      </w:r>
      <w:r w:rsidRPr="00D45DC0">
        <w:rPr>
          <w:rFonts w:ascii="Times New Roman" w:eastAsia="Times New Roman" w:hAnsi="Times New Roman" w:cs="Times New Roman"/>
          <w:i/>
          <w:snapToGrid w:val="0"/>
          <w:sz w:val="28"/>
          <w:szCs w:val="28"/>
          <w:lang w:val="ru-RU" w:bidi="en-US"/>
        </w:rPr>
        <w:t>.</w:t>
      </w:r>
      <w:r w:rsidRPr="00D45DC0">
        <w:rPr>
          <w:rFonts w:ascii="Times New Roman" w:eastAsia="Times New Roman" w:hAnsi="Times New Roman" w:cs="Times New Roman"/>
          <w:noProof/>
          <w:snapToGrid w:val="0"/>
          <w:sz w:val="28"/>
          <w:szCs w:val="28"/>
          <w:lang w:bidi="en-US"/>
        </w:rPr>
        <w:t xml:space="preserve">                                             (</w:t>
      </w:r>
      <w:r w:rsidR="00187502">
        <w:rPr>
          <w:rFonts w:ascii="Times New Roman" w:eastAsia="Times New Roman" w:hAnsi="Times New Roman" w:cs="Times New Roman"/>
          <w:noProof/>
          <w:snapToGrid w:val="0"/>
          <w:sz w:val="28"/>
          <w:szCs w:val="28"/>
          <w:lang w:bidi="en-US"/>
        </w:rPr>
        <w:t>2.4</w:t>
      </w:r>
      <w:r w:rsidRPr="00D45DC0">
        <w:rPr>
          <w:rFonts w:ascii="Times New Roman" w:eastAsia="Times New Roman" w:hAnsi="Times New Roman" w:cs="Times New Roman"/>
          <w:noProof/>
          <w:snapToGrid w:val="0"/>
          <w:sz w:val="28"/>
          <w:szCs w:val="28"/>
          <w:lang w:bidi="en-US"/>
        </w:rPr>
        <w:t xml:space="preserve">)                                                              </w:t>
      </w:r>
    </w:p>
    <w:p w14:paraId="1D0897BD" w14:textId="77777777" w:rsidR="00D45DC0" w:rsidRPr="00D45DC0" w:rsidRDefault="00D45DC0" w:rsidP="001401C4">
      <w:pPr>
        <w:widowControl w:val="0"/>
        <w:spacing w:before="80"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Його округляють до найближчого значення, взятого з такого ряду:</w:t>
      </w:r>
    </w:p>
    <w:p w14:paraId="6DB1E0C2" w14:textId="77777777" w:rsidR="00D45DC0" w:rsidRPr="00D45DC0" w:rsidRDefault="00D45DC0" w:rsidP="001401C4">
      <w:pPr>
        <w:widowControl w:val="0"/>
        <w:spacing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noProof/>
          <w:snapToGrid w:val="0"/>
          <w:sz w:val="28"/>
          <w:szCs w:val="28"/>
          <w:lang w:eastAsia="ru-RU"/>
        </w:rPr>
        <w:t>10, 12, 16, 25, 32, 40, 50, 63,80,</w:t>
      </w:r>
      <w:r w:rsidRPr="00D45DC0">
        <w:rPr>
          <w:rFonts w:ascii="Times New Roman" w:eastAsia="Times New Roman" w:hAnsi="Times New Roman" w:cs="Times New Roman"/>
          <w:snapToGrid w:val="0"/>
          <w:sz w:val="28"/>
          <w:szCs w:val="28"/>
          <w:lang w:eastAsia="ru-RU"/>
        </w:rPr>
        <w:t xml:space="preserve"> 90мм. При значній довжині ходу порш</w:t>
      </w:r>
      <w:r w:rsidRPr="00D45DC0">
        <w:rPr>
          <w:rFonts w:ascii="Times New Roman" w:eastAsia="Times New Roman" w:hAnsi="Times New Roman" w:cs="Times New Roman"/>
          <w:snapToGrid w:val="0"/>
          <w:sz w:val="28"/>
          <w:szCs w:val="28"/>
          <w:lang w:eastAsia="ru-RU"/>
        </w:rPr>
        <w:softHyphen/>
        <w:t>ня бажана перевірка штока на стійкість при поздовжньому вигині з врахуванням способу його з'єднання із зовнішніми рухомими елемен</w:t>
      </w:r>
      <w:r w:rsidRPr="00D45DC0">
        <w:rPr>
          <w:rFonts w:ascii="Times New Roman" w:eastAsia="Times New Roman" w:hAnsi="Times New Roman" w:cs="Times New Roman"/>
          <w:snapToGrid w:val="0"/>
          <w:sz w:val="28"/>
          <w:szCs w:val="28"/>
          <w:lang w:eastAsia="ru-RU"/>
        </w:rPr>
        <w:softHyphen/>
        <w:t>тами, до яких прикладено навантаження.</w:t>
      </w:r>
    </w:p>
    <w:p w14:paraId="5C086E08" w14:textId="77777777" w:rsidR="00D45DC0" w:rsidRPr="00D45DC0" w:rsidRDefault="00D45DC0" w:rsidP="001401C4">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Умовний прохід отворів для приєднання трубопроводів </w:t>
      </w:r>
      <w:r w:rsidRPr="00D45DC0">
        <w:rPr>
          <w:rFonts w:ascii="Times New Roman" w:eastAsia="Times New Roman" w:hAnsi="Times New Roman" w:cs="Times New Roman"/>
          <w:snapToGrid w:val="0"/>
          <w:position w:val="-16"/>
          <w:sz w:val="28"/>
          <w:szCs w:val="28"/>
          <w:lang w:eastAsia="ru-RU"/>
        </w:rPr>
        <w:object w:dxaOrig="1200" w:dyaOrig="420" w14:anchorId="0B46C2BC">
          <v:shape id="_x0000_i1302" type="#_x0000_t75" style="width:57.75pt;height:21.75pt" o:ole="" fillcolor="window">
            <v:imagedata r:id="rId549" o:title=""/>
          </v:shape>
          <o:OLEObject Type="Embed" ProgID="Equation.3" ShapeID="_x0000_i1302" DrawAspect="Content" ObjectID="_1740050891" r:id="rId550"/>
        </w:objec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snapToGrid w:val="0"/>
          <w:sz w:val="28"/>
          <w:szCs w:val="28"/>
          <w:lang w:eastAsia="ru-RU"/>
        </w:rPr>
        <w:t>узгоджують з проходами трубопроводів і встановлених на них пневмоапаратів. Приведене сніввідношення справедливе при значній дов</w:t>
      </w:r>
      <w:r w:rsidRPr="00D45DC0">
        <w:rPr>
          <w:rFonts w:ascii="Times New Roman" w:eastAsia="Times New Roman" w:hAnsi="Times New Roman" w:cs="Times New Roman"/>
          <w:snapToGrid w:val="0"/>
          <w:sz w:val="28"/>
          <w:szCs w:val="28"/>
          <w:lang w:eastAsia="ru-RU"/>
        </w:rPr>
        <w:softHyphen/>
        <w:t>жині ходу поршня пневмоциліндра, але при малих ходах воно дає за</w:t>
      </w:r>
      <w:r w:rsidRPr="00D45DC0">
        <w:rPr>
          <w:rFonts w:ascii="Times New Roman" w:eastAsia="Times New Roman" w:hAnsi="Times New Roman" w:cs="Times New Roman"/>
          <w:snapToGrid w:val="0"/>
          <w:sz w:val="28"/>
          <w:szCs w:val="28"/>
          <w:lang w:eastAsia="ru-RU"/>
        </w:rPr>
        <w:softHyphen/>
        <w:t>вищені значення</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vertAlign w:val="subscript"/>
          <w:lang w:val="en-US" w:eastAsia="ru-RU"/>
        </w:rPr>
        <w:t>y</w:t>
      </w:r>
      <w:r w:rsidRPr="00D45DC0">
        <w:rPr>
          <w:rFonts w:ascii="Times New Roman" w:eastAsia="Times New Roman" w:hAnsi="Times New Roman" w:cs="Times New Roman"/>
          <w:i/>
          <w:snapToGrid w:val="0"/>
          <w:sz w:val="28"/>
          <w:szCs w:val="28"/>
          <w:lang w:val="ru-RU" w:eastAsia="ru-RU"/>
        </w:rPr>
        <w:t>.</w:t>
      </w:r>
      <w:r w:rsidRPr="00D45DC0">
        <w:rPr>
          <w:rFonts w:ascii="Times New Roman" w:eastAsia="Times New Roman" w:hAnsi="Times New Roman" w:cs="Times New Roman"/>
          <w:snapToGrid w:val="0"/>
          <w:sz w:val="28"/>
          <w:szCs w:val="28"/>
          <w:lang w:eastAsia="ru-RU"/>
        </w:rPr>
        <w:t xml:space="preserve"> Тому</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vertAlign w:val="subscript"/>
          <w:lang w:val="en-US" w:eastAsia="ru-RU"/>
        </w:rPr>
        <w:t>y</w:t>
      </w:r>
      <w:r w:rsidRPr="00D45DC0">
        <w:rPr>
          <w:rFonts w:ascii="Times New Roman" w:eastAsia="Times New Roman" w:hAnsi="Times New Roman" w:cs="Times New Roman"/>
          <w:snapToGrid w:val="0"/>
          <w:sz w:val="28"/>
          <w:szCs w:val="28"/>
          <w:lang w:eastAsia="ru-RU"/>
        </w:rPr>
        <w:t xml:space="preserve"> бажано узгоджувати з очікуваним часом спрацьовування пневмоциліндра. Можна рекомендувати для визна</w:t>
      </w:r>
      <w:r w:rsidRPr="00D45DC0">
        <w:rPr>
          <w:rFonts w:ascii="Times New Roman" w:eastAsia="Times New Roman" w:hAnsi="Times New Roman" w:cs="Times New Roman"/>
          <w:snapToGrid w:val="0"/>
          <w:sz w:val="28"/>
          <w:szCs w:val="28"/>
          <w:lang w:eastAsia="ru-RU"/>
        </w:rPr>
        <w:softHyphen/>
        <w:t xml:space="preserve">чення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vertAlign w:val="subscript"/>
          <w:lang w:val="en-US" w:eastAsia="ru-RU"/>
        </w:rPr>
        <w:t>y</w:t>
      </w:r>
      <w:r w:rsidRPr="00D45DC0">
        <w:rPr>
          <w:rFonts w:ascii="Times New Roman" w:eastAsia="Times New Roman" w:hAnsi="Times New Roman" w:cs="Times New Roman"/>
          <w:snapToGrid w:val="0"/>
          <w:sz w:val="28"/>
          <w:szCs w:val="28"/>
          <w:lang w:eastAsia="ru-RU"/>
        </w:rPr>
        <w:t xml:space="preserve"> таку формулу:</w:t>
      </w:r>
    </w:p>
    <w:p w14:paraId="4A7216FA" w14:textId="3968B03C" w:rsidR="00D45DC0" w:rsidRPr="00D45DC0" w:rsidRDefault="00D45DC0" w:rsidP="00AB2632">
      <w:pPr>
        <w:widowControl w:val="0"/>
        <w:spacing w:after="0" w:line="276" w:lineRule="auto"/>
        <w:ind w:firstLine="300"/>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                                         </w:t>
      </w:r>
      <w:r w:rsidRPr="00D45DC0">
        <w:rPr>
          <w:rFonts w:ascii="Times New Roman" w:eastAsia="Times New Roman" w:hAnsi="Times New Roman" w:cs="Times New Roman"/>
          <w:b/>
          <w:noProof/>
          <w:snapToGrid w:val="0"/>
          <w:position w:val="-36"/>
          <w:sz w:val="28"/>
          <w:szCs w:val="28"/>
          <w:lang w:eastAsia="ru-RU"/>
        </w:rPr>
        <w:object w:dxaOrig="1700" w:dyaOrig="840" w14:anchorId="34A94F95">
          <v:shape id="_x0000_i1303" type="#_x0000_t75" style="width:86.25pt;height:43.5pt" o:ole="" fillcolor="window">
            <v:imagedata r:id="rId551" o:title=""/>
          </v:shape>
          <o:OLEObject Type="Embed" ProgID="Equation.3" ShapeID="_x0000_i1303" DrawAspect="Content" ObjectID="_1740050892" r:id="rId552"/>
        </w:object>
      </w:r>
      <w:r w:rsidRPr="00D45DC0">
        <w:rPr>
          <w:rFonts w:ascii="Times New Roman" w:eastAsia="Times New Roman" w:hAnsi="Times New Roman" w:cs="Times New Roman"/>
          <w:b/>
          <w:noProof/>
          <w:snapToGrid w:val="0"/>
          <w:sz w:val="28"/>
          <w:szCs w:val="28"/>
          <w:lang w:eastAsia="ru-RU"/>
        </w:rPr>
        <w:t xml:space="preserve">                                                     </w:t>
      </w:r>
      <w:r w:rsidRPr="00D45DC0">
        <w:rPr>
          <w:rFonts w:ascii="Times New Roman" w:eastAsia="Times New Roman" w:hAnsi="Times New Roman" w:cs="Times New Roman"/>
          <w:noProof/>
          <w:snapToGrid w:val="0"/>
          <w:sz w:val="28"/>
          <w:szCs w:val="28"/>
          <w:lang w:eastAsia="ru-RU"/>
        </w:rPr>
        <w:t>(</w:t>
      </w:r>
      <w:r w:rsidR="00AE00E6">
        <w:rPr>
          <w:rFonts w:ascii="Times New Roman" w:eastAsia="Times New Roman" w:hAnsi="Times New Roman" w:cs="Times New Roman"/>
          <w:noProof/>
          <w:snapToGrid w:val="0"/>
          <w:sz w:val="28"/>
          <w:szCs w:val="28"/>
          <w:lang w:eastAsia="ru-RU"/>
        </w:rPr>
        <w:t>2.5</w:t>
      </w:r>
      <w:r w:rsidRPr="00D45DC0">
        <w:rPr>
          <w:rFonts w:ascii="Times New Roman" w:eastAsia="Times New Roman" w:hAnsi="Times New Roman" w:cs="Times New Roman"/>
          <w:noProof/>
          <w:snapToGrid w:val="0"/>
          <w:sz w:val="28"/>
          <w:szCs w:val="28"/>
          <w:lang w:eastAsia="ru-RU"/>
        </w:rPr>
        <w:t>)</w:t>
      </w:r>
    </w:p>
    <w:p w14:paraId="15E84825" w14:textId="77777777" w:rsidR="00D45DC0" w:rsidRDefault="00D45DC0" w:rsidP="001401C4">
      <w:pPr>
        <w:widowControl w:val="0"/>
        <w:spacing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в якій враховуються не тільки габа</w:t>
      </w:r>
      <w:r w:rsidRPr="00D45DC0">
        <w:rPr>
          <w:rFonts w:ascii="Times New Roman" w:eastAsia="Times New Roman" w:hAnsi="Times New Roman" w:cs="Times New Roman"/>
          <w:snapToGrid w:val="0"/>
          <w:sz w:val="28"/>
          <w:szCs w:val="28"/>
          <w:lang w:eastAsia="ru-RU"/>
        </w:rPr>
        <w:softHyphen/>
        <w:t>рити пневмоциліндра, але й очікува</w:t>
      </w:r>
      <w:r w:rsidRPr="00D45DC0">
        <w:rPr>
          <w:rFonts w:ascii="Times New Roman" w:eastAsia="Times New Roman" w:hAnsi="Times New Roman" w:cs="Times New Roman"/>
          <w:snapToGrid w:val="0"/>
          <w:sz w:val="28"/>
          <w:szCs w:val="28"/>
          <w:lang w:eastAsia="ru-RU"/>
        </w:rPr>
        <w:softHyphen/>
        <w:t xml:space="preserve">ний час спрацьовування </w:t>
      </w:r>
      <w:r w:rsidRPr="00D45DC0">
        <w:rPr>
          <w:rFonts w:ascii="Times New Roman" w:eastAsia="Times New Roman" w:hAnsi="Times New Roman" w:cs="Times New Roman"/>
          <w:i/>
          <w:snapToGrid w:val="0"/>
          <w:sz w:val="28"/>
          <w:szCs w:val="28"/>
          <w:lang w:val="en-US" w:eastAsia="ru-RU"/>
        </w:rPr>
        <w:t>t</w:t>
      </w:r>
      <w:r w:rsidRPr="00D45DC0">
        <w:rPr>
          <w:rFonts w:ascii="Times New Roman" w:eastAsia="Times New Roman" w:hAnsi="Times New Roman" w:cs="Times New Roman"/>
          <w:i/>
          <w:snapToGrid w:val="0"/>
          <w:sz w:val="28"/>
          <w:szCs w:val="28"/>
          <w:vertAlign w:val="subscript"/>
          <w:lang w:eastAsia="ru-RU"/>
        </w:rPr>
        <w:t>0</w:t>
      </w:r>
      <w:r w:rsidRPr="00D45DC0">
        <w:rPr>
          <w:rFonts w:ascii="Times New Roman" w:eastAsia="Times New Roman" w:hAnsi="Times New Roman" w:cs="Times New Roman"/>
          <w:i/>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і середня швидкість потоку стиснутого повітря в лінії підводу </w:t>
      </w:r>
      <w:r w:rsidRPr="00D45DC0">
        <w:rPr>
          <w:rFonts w:ascii="Times New Roman" w:eastAsia="Times New Roman" w:hAnsi="Times New Roman" w:cs="Times New Roman"/>
          <w:i/>
          <w:snapToGrid w:val="0"/>
          <w:sz w:val="28"/>
          <w:szCs w:val="28"/>
          <w:lang w:val="en-US" w:eastAsia="ru-RU"/>
        </w:rPr>
        <w:t>w</w:t>
      </w:r>
      <w:r w:rsidRPr="00D45DC0">
        <w:rPr>
          <w:rFonts w:ascii="Times New Roman" w:eastAsia="Times New Roman" w:hAnsi="Times New Roman" w:cs="Times New Roman"/>
          <w:snapToGrid w:val="0"/>
          <w:sz w:val="28"/>
          <w:szCs w:val="28"/>
          <w:vertAlign w:val="subscript"/>
          <w:lang w:val="en-US" w:eastAsia="ru-RU"/>
        </w:rPr>
        <w:t>c</w:t>
      </w:r>
      <w:r w:rsidRPr="00D45DC0">
        <w:rPr>
          <w:rFonts w:ascii="Times New Roman" w:eastAsia="Times New Roman" w:hAnsi="Times New Roman" w:cs="Times New Roman"/>
          <w:noProof/>
          <w:snapToGrid w:val="0"/>
          <w:sz w:val="28"/>
          <w:szCs w:val="28"/>
          <w:lang w:eastAsia="ru-RU"/>
        </w:rPr>
        <w:t xml:space="preserve"> = 17</w:t>
      </w:r>
      <w:r w:rsidRPr="00D45DC0">
        <w:rPr>
          <w:rFonts w:ascii="Times New Roman" w:eastAsia="Times New Roman" w:hAnsi="Times New Roman" w:cs="Times New Roman"/>
          <w:snapToGrid w:val="0"/>
          <w:sz w:val="28"/>
          <w:szCs w:val="28"/>
          <w:lang w:eastAsia="ru-RU"/>
        </w:rPr>
        <w:t xml:space="preserve"> м/с.</w:t>
      </w:r>
    </w:p>
    <w:p w14:paraId="2437E53F" w14:textId="77777777" w:rsidR="00F21033" w:rsidRPr="00D45DC0" w:rsidRDefault="00F21033" w:rsidP="001401C4">
      <w:pPr>
        <w:widowControl w:val="0"/>
        <w:spacing w:after="0" w:line="276" w:lineRule="auto"/>
        <w:jc w:val="both"/>
        <w:rPr>
          <w:rFonts w:ascii="Times New Roman" w:eastAsia="Times New Roman" w:hAnsi="Times New Roman" w:cs="Times New Roman"/>
          <w:snapToGrid w:val="0"/>
          <w:sz w:val="28"/>
          <w:szCs w:val="28"/>
          <w:lang w:eastAsia="ru-RU"/>
        </w:rPr>
      </w:pPr>
    </w:p>
    <w:p w14:paraId="0E761815" w14:textId="661B84A3" w:rsidR="00D45DC0" w:rsidRDefault="00D45DC0" w:rsidP="00F21033">
      <w:pPr>
        <w:spacing w:line="276" w:lineRule="auto"/>
        <w:jc w:val="center"/>
        <w:rPr>
          <w:rFonts w:ascii="Times New Roman" w:hAnsi="Times New Roman" w:cs="Times New Roman"/>
          <w:b/>
          <w:i/>
          <w:sz w:val="32"/>
          <w:szCs w:val="32"/>
        </w:rPr>
      </w:pPr>
      <w:r w:rsidRPr="00D45DC0">
        <w:rPr>
          <w:rFonts w:ascii="Times New Roman" w:hAnsi="Times New Roman" w:cs="Times New Roman"/>
          <w:b/>
          <w:i/>
          <w:sz w:val="32"/>
          <w:szCs w:val="32"/>
        </w:rPr>
        <w:t>Тема</w:t>
      </w:r>
      <w:r w:rsidR="00651394" w:rsidRPr="003909A1">
        <w:rPr>
          <w:rFonts w:ascii="Times New Roman" w:hAnsi="Times New Roman" w:cs="Times New Roman"/>
          <w:b/>
          <w:i/>
          <w:sz w:val="32"/>
          <w:szCs w:val="32"/>
        </w:rPr>
        <w:t xml:space="preserve"> 7</w:t>
      </w:r>
      <w:r w:rsidRPr="00D45DC0">
        <w:rPr>
          <w:rFonts w:ascii="Times New Roman" w:hAnsi="Times New Roman" w:cs="Times New Roman"/>
          <w:b/>
          <w:i/>
          <w:sz w:val="32"/>
          <w:szCs w:val="32"/>
        </w:rPr>
        <w:t>. Мембранні приводи</w:t>
      </w:r>
    </w:p>
    <w:p w14:paraId="0F626686" w14:textId="77777777" w:rsidR="00F21033" w:rsidRPr="00D45DC0" w:rsidRDefault="00F21033" w:rsidP="00F21033">
      <w:pPr>
        <w:spacing w:line="276" w:lineRule="auto"/>
        <w:jc w:val="center"/>
        <w:rPr>
          <w:rFonts w:ascii="Times New Roman" w:hAnsi="Times New Roman" w:cs="Times New Roman"/>
          <w:b/>
          <w:i/>
          <w:sz w:val="32"/>
          <w:szCs w:val="32"/>
        </w:rPr>
      </w:pPr>
    </w:p>
    <w:p w14:paraId="044E269B" w14:textId="380C8A10" w:rsidR="00D45DC0" w:rsidRPr="00D45DC0" w:rsidRDefault="00D45DC0" w:rsidP="001401C4">
      <w:pPr>
        <w:widowControl w:val="0"/>
        <w:tabs>
          <w:tab w:val="left" w:pos="5812"/>
        </w:tabs>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      Мембранні пневмоциліндри також належать до пневмодвигунів дискрет</w:t>
      </w:r>
      <w:r w:rsidRPr="00D45DC0">
        <w:rPr>
          <w:rFonts w:ascii="Times New Roman" w:eastAsia="Times New Roman" w:hAnsi="Times New Roman" w:cs="Times New Roman"/>
          <w:snapToGrid w:val="0"/>
          <w:sz w:val="28"/>
          <w:szCs w:val="28"/>
          <w:lang w:eastAsia="ru-RU"/>
        </w:rPr>
        <w:softHyphen/>
        <w:t>ної дії з лінійним зворотньо-поступаль</w:t>
      </w:r>
      <w:r w:rsidRPr="00D45DC0">
        <w:rPr>
          <w:rFonts w:ascii="Times New Roman" w:eastAsia="Times New Roman" w:hAnsi="Times New Roman" w:cs="Times New Roman"/>
          <w:snapToGrid w:val="0"/>
          <w:sz w:val="28"/>
          <w:szCs w:val="28"/>
          <w:lang w:eastAsia="ru-RU"/>
        </w:rPr>
        <w:softHyphen/>
        <w:t>ним рухом вихідної ланки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штока. В порівнянні з поршневими пневмоциліндрами вони більш прості у вигоговленні через відсутність точних контактних поверхонь, мають високу </w:t>
      </w:r>
      <w:r w:rsidRPr="00D45DC0">
        <w:rPr>
          <w:rFonts w:ascii="Times New Roman" w:eastAsia="Times New Roman" w:hAnsi="Times New Roman" w:cs="Times New Roman"/>
          <w:snapToGrid w:val="0"/>
          <w:sz w:val="28"/>
          <w:szCs w:val="28"/>
          <w:lang w:eastAsia="ru-RU"/>
        </w:rPr>
        <w:lastRenderedPageBreak/>
        <w:t>герметичність робочої камери, не потребують змащення і якісної очистки сти</w:t>
      </w:r>
      <w:r w:rsidRPr="00D45DC0">
        <w:rPr>
          <w:rFonts w:ascii="Times New Roman" w:eastAsia="Times New Roman" w:hAnsi="Times New Roman" w:cs="Times New Roman"/>
          <w:snapToGrid w:val="0"/>
          <w:sz w:val="28"/>
          <w:szCs w:val="28"/>
          <w:lang w:eastAsia="ru-RU"/>
        </w:rPr>
        <w:softHyphen/>
        <w:t>снутого повітря. Проте їм притаманні й не</w:t>
      </w:r>
      <w:r w:rsidRPr="00D45DC0">
        <w:rPr>
          <w:rFonts w:ascii="Times New Roman" w:eastAsia="Times New Roman" w:hAnsi="Times New Roman" w:cs="Times New Roman"/>
          <w:snapToGrid w:val="0"/>
          <w:sz w:val="28"/>
          <w:szCs w:val="28"/>
          <w:lang w:eastAsia="ru-RU"/>
        </w:rPr>
        <w:softHyphen/>
        <w:t>доліки: обмеженість довжини ходу, змінне вихідне зусилля, що залежить від прогину мембрани, мала довговічність. Найбільш поширені мембранні пневмоциліндри односторонньої дії із зворотною пружиною. Вони використовуються у при</w:t>
      </w:r>
      <w:r w:rsidRPr="00D45DC0">
        <w:rPr>
          <w:rFonts w:ascii="Times New Roman" w:eastAsia="Times New Roman" w:hAnsi="Times New Roman" w:cs="Times New Roman"/>
          <w:snapToGrid w:val="0"/>
          <w:sz w:val="28"/>
          <w:szCs w:val="28"/>
          <w:lang w:eastAsia="ru-RU"/>
        </w:rPr>
        <w:softHyphen/>
        <w:t>строях, які виконують технологічні опера</w:t>
      </w:r>
      <w:r w:rsidRPr="00D45DC0">
        <w:rPr>
          <w:rFonts w:ascii="Times New Roman" w:eastAsia="Times New Roman" w:hAnsi="Times New Roman" w:cs="Times New Roman"/>
          <w:snapToGrid w:val="0"/>
          <w:sz w:val="28"/>
          <w:szCs w:val="28"/>
          <w:lang w:eastAsia="ru-RU"/>
        </w:rPr>
        <w:softHyphen/>
        <w:t>ції, що потребують значних зусиль при відносно малих ходах (затискування, фік</w:t>
      </w:r>
      <w:r w:rsidRPr="00D45DC0">
        <w:rPr>
          <w:rFonts w:ascii="Times New Roman" w:eastAsia="Times New Roman" w:hAnsi="Times New Roman" w:cs="Times New Roman"/>
          <w:snapToGrid w:val="0"/>
          <w:sz w:val="28"/>
          <w:szCs w:val="28"/>
          <w:lang w:eastAsia="ru-RU"/>
        </w:rPr>
        <w:softHyphen/>
        <w:t>сація, переключення, гальмування тощо).</w:t>
      </w:r>
    </w:p>
    <w:p w14:paraId="452BB950" w14:textId="21E2F1E3" w:rsidR="00D45DC0" w:rsidRPr="00D45DC0" w:rsidRDefault="00D45DC0" w:rsidP="001401C4">
      <w:pPr>
        <w:widowControl w:val="0"/>
        <w:tabs>
          <w:tab w:val="left" w:pos="5812"/>
        </w:tabs>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Мемб</w:t>
      </w:r>
      <w:r w:rsidR="00CE461E">
        <w:rPr>
          <w:rFonts w:ascii="Times New Roman" w:eastAsia="Times New Roman" w:hAnsi="Times New Roman" w:cs="Times New Roman"/>
          <w:snapToGrid w:val="0"/>
          <w:sz w:val="28"/>
          <w:szCs w:val="28"/>
          <w:lang w:eastAsia="ru-RU"/>
        </w:rPr>
        <w:t>р</w:t>
      </w:r>
      <w:r w:rsidRPr="00D45DC0">
        <w:rPr>
          <w:rFonts w:ascii="Times New Roman" w:eastAsia="Times New Roman" w:hAnsi="Times New Roman" w:cs="Times New Roman"/>
          <w:snapToGrid w:val="0"/>
          <w:sz w:val="28"/>
          <w:szCs w:val="28"/>
          <w:lang w:eastAsia="ru-RU"/>
        </w:rPr>
        <w:t>ани виготовляють із гумотканинних та синтетичних матеріалів, еластичних і міцних. Вони можуть бути плоскими і фігурними      (з гофром). У мембранному пневмоциліндрі односторонньої дії (рис.</w:t>
      </w:r>
      <w:r w:rsidR="00AE00E6">
        <w:rPr>
          <w:rFonts w:ascii="Times New Roman" w:eastAsia="Times New Roman" w:hAnsi="Times New Roman" w:cs="Times New Roman"/>
          <w:snapToGrid w:val="0"/>
          <w:sz w:val="28"/>
          <w:szCs w:val="28"/>
          <w:lang w:eastAsia="ru-RU"/>
        </w:rPr>
        <w:t>2.3</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плоска мембрана</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2</w:t>
      </w:r>
      <w:r w:rsidRPr="00D45DC0">
        <w:rPr>
          <w:rFonts w:ascii="Times New Roman" w:eastAsia="Times New Roman" w:hAnsi="Times New Roman" w:cs="Times New Roman"/>
          <w:snapToGrid w:val="0"/>
          <w:sz w:val="28"/>
          <w:szCs w:val="28"/>
          <w:lang w:eastAsia="ru-RU"/>
        </w:rPr>
        <w:t xml:space="preserve"> защемлена по контуру між корпусом</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3</w:t>
      </w:r>
      <w:r w:rsidRPr="00D45DC0">
        <w:rPr>
          <w:rFonts w:ascii="Times New Roman" w:eastAsia="Times New Roman" w:hAnsi="Times New Roman" w:cs="Times New Roman"/>
          <w:snapToGrid w:val="0"/>
          <w:sz w:val="28"/>
          <w:szCs w:val="28"/>
          <w:lang w:eastAsia="ru-RU"/>
        </w:rPr>
        <w:t xml:space="preserve"> і кришкою</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1</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Внутрішній діаметр защемлення</w:t>
      </w:r>
      <w:r w:rsidRPr="00D45DC0">
        <w:rPr>
          <w:rFonts w:ascii="Times New Roman" w:eastAsia="Times New Roman" w:hAnsi="Times New Roman" w:cs="Times New Roman"/>
          <w:noProof/>
          <w:snapToGrid w:val="0"/>
          <w:sz w:val="28"/>
          <w:szCs w:val="28"/>
          <w:lang w:eastAsia="ru-RU"/>
        </w:rPr>
        <w:t xml:space="preserve"> D</w:t>
      </w:r>
      <w:r w:rsidRPr="00D45DC0">
        <w:rPr>
          <w:rFonts w:ascii="Times New Roman" w:eastAsia="Times New Roman" w:hAnsi="Times New Roman" w:cs="Times New Roman"/>
          <w:snapToGrid w:val="0"/>
          <w:sz w:val="28"/>
          <w:szCs w:val="28"/>
          <w:lang w:eastAsia="ru-RU"/>
        </w:rPr>
        <w:t xml:space="preserve"> називають діаметром заправки мембрани. Сила, що створюється дією тиску повітря у робочій камері на поверхні опорного диска</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4,</w:t>
      </w:r>
      <w:r w:rsidRPr="00D45DC0">
        <w:rPr>
          <w:rFonts w:ascii="Times New Roman" w:eastAsia="Times New Roman" w:hAnsi="Times New Roman" w:cs="Times New Roman"/>
          <w:snapToGrid w:val="0"/>
          <w:sz w:val="28"/>
          <w:szCs w:val="28"/>
          <w:lang w:eastAsia="ru-RU"/>
        </w:rPr>
        <w:t xml:space="preserve"> передається </w:t>
      </w:r>
    </w:p>
    <w:p w14:paraId="397103F6" w14:textId="77777777" w:rsidR="00D45DC0" w:rsidRPr="00D45DC0" w:rsidRDefault="00D45DC0" w:rsidP="001401C4">
      <w:pPr>
        <w:widowControl w:val="0"/>
        <w:tabs>
          <w:tab w:val="left" w:pos="5812"/>
        </w:tabs>
        <w:spacing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noProof/>
          <w:sz w:val="28"/>
          <w:szCs w:val="28"/>
          <w:lang w:eastAsia="uk-UA"/>
        </w:rPr>
        <w:drawing>
          <wp:anchor distT="0" distB="0" distL="114300" distR="114300" simplePos="0" relativeHeight="251704320" behindDoc="0" locked="0" layoutInCell="0" allowOverlap="1" wp14:anchorId="3D38D2EF" wp14:editId="4800E514">
            <wp:simplePos x="0" y="0"/>
            <wp:positionH relativeFrom="page">
              <wp:align>center</wp:align>
            </wp:positionH>
            <wp:positionV relativeFrom="paragraph">
              <wp:posOffset>800100</wp:posOffset>
            </wp:positionV>
            <wp:extent cx="3117850" cy="3291840"/>
            <wp:effectExtent l="0" t="0" r="6350" b="3810"/>
            <wp:wrapTopAndBottom/>
            <wp:docPr id="11366" name="Рисунок 11366" descr="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7,32"/>
                    <pic:cNvPicPr>
                      <a:picLocks noChangeAspect="1" noChangeArrowheads="1"/>
                    </pic:cNvPicPr>
                  </pic:nvPicPr>
                  <pic:blipFill>
                    <a:blip r:embed="rId553">
                      <a:extLst>
                        <a:ext uri="{28A0092B-C50C-407E-A947-70E740481C1C}">
                          <a14:useLocalDpi xmlns:a14="http://schemas.microsoft.com/office/drawing/2010/main" val="0"/>
                        </a:ext>
                      </a:extLst>
                    </a:blip>
                    <a:srcRect/>
                    <a:stretch>
                      <a:fillRect/>
                    </a:stretch>
                  </pic:blipFill>
                  <pic:spPr bwMode="auto">
                    <a:xfrm>
                      <a:off x="0" y="0"/>
                      <a:ext cx="3117850" cy="329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5DC0">
        <w:rPr>
          <w:rFonts w:ascii="Times New Roman" w:eastAsia="Times New Roman" w:hAnsi="Times New Roman" w:cs="Times New Roman"/>
          <w:snapToGrid w:val="0"/>
          <w:sz w:val="28"/>
          <w:szCs w:val="28"/>
          <w:lang w:eastAsia="ru-RU"/>
        </w:rPr>
        <w:t>безпосередньо вихідному штокові. Цей же тиск діє на відкриту частину мембрани, але створю</w:t>
      </w:r>
      <w:r w:rsidRPr="00D45DC0">
        <w:rPr>
          <w:rFonts w:ascii="Times New Roman" w:eastAsia="Times New Roman" w:hAnsi="Times New Roman" w:cs="Times New Roman"/>
          <w:snapToGrid w:val="0"/>
          <w:sz w:val="28"/>
          <w:szCs w:val="28"/>
          <w:lang w:eastAsia="ru-RU"/>
        </w:rPr>
        <w:softHyphen/>
        <w:t xml:space="preserve">вана сила тиску лише частково передається на вихід, інша </w:t>
      </w:r>
    </w:p>
    <w:p w14:paraId="3FB1BC4C" w14:textId="608A5C16" w:rsidR="00D45DC0" w:rsidRPr="00D45DC0" w:rsidRDefault="00D45DC0" w:rsidP="00D45DC0">
      <w:pPr>
        <w:widowControl w:val="0"/>
        <w:spacing w:before="200" w:after="0" w:line="360" w:lineRule="auto"/>
        <w:ind w:left="280" w:right="-80"/>
        <w:jc w:val="center"/>
        <w:rPr>
          <w:rFonts w:ascii="Times New Roman" w:eastAsia="Times New Roman" w:hAnsi="Times New Roman" w:cs="Times New Roman"/>
          <w:snapToGrid w:val="0"/>
          <w:sz w:val="28"/>
          <w:szCs w:val="28"/>
          <w:lang w:bidi="en-US"/>
        </w:rPr>
      </w:pPr>
      <w:r w:rsidRPr="00D45DC0">
        <w:rPr>
          <w:rFonts w:ascii="Times New Roman" w:eastAsia="Times New Roman" w:hAnsi="Times New Roman" w:cs="Times New Roman"/>
          <w:snapToGrid w:val="0"/>
          <w:sz w:val="28"/>
          <w:szCs w:val="28"/>
          <w:lang w:bidi="en-US"/>
        </w:rPr>
        <w:t>Рис.</w:t>
      </w:r>
      <w:r w:rsidR="00AE00E6">
        <w:rPr>
          <w:rFonts w:ascii="Times New Roman" w:eastAsia="Times New Roman" w:hAnsi="Times New Roman" w:cs="Times New Roman"/>
          <w:snapToGrid w:val="0"/>
          <w:sz w:val="28"/>
          <w:szCs w:val="28"/>
          <w:lang w:bidi="en-US"/>
        </w:rPr>
        <w:t>2.3</w:t>
      </w:r>
      <w:r w:rsidRPr="00D45DC0">
        <w:rPr>
          <w:rFonts w:ascii="Times New Roman" w:eastAsia="Times New Roman" w:hAnsi="Times New Roman" w:cs="Times New Roman"/>
          <w:noProof/>
          <w:snapToGrid w:val="0"/>
          <w:sz w:val="28"/>
          <w:szCs w:val="28"/>
          <w:lang w:bidi="en-US"/>
        </w:rPr>
        <w:t>.</w:t>
      </w:r>
      <w:r w:rsidRPr="00D45DC0">
        <w:rPr>
          <w:rFonts w:ascii="Times New Roman" w:eastAsia="Times New Roman" w:hAnsi="Times New Roman" w:cs="Times New Roman"/>
          <w:snapToGrid w:val="0"/>
          <w:sz w:val="28"/>
          <w:szCs w:val="28"/>
          <w:lang w:bidi="en-US"/>
        </w:rPr>
        <w:t xml:space="preserve"> Мембранний пневмоциліндр з плоскою мембраною</w:t>
      </w:r>
    </w:p>
    <w:p w14:paraId="209197D6" w14:textId="77777777" w:rsidR="00D45DC0" w:rsidRPr="00D45DC0" w:rsidRDefault="00D45DC0" w:rsidP="001401C4">
      <w:pPr>
        <w:widowControl w:val="0"/>
        <w:tabs>
          <w:tab w:val="left" w:pos="5812"/>
        </w:tabs>
        <w:spacing w:after="0" w:line="276" w:lineRule="auto"/>
        <w:jc w:val="both"/>
        <w:rPr>
          <w:rFonts w:ascii="Times New Roman" w:eastAsia="Times New Roman" w:hAnsi="Times New Roman" w:cs="Times New Roman"/>
          <w:b/>
          <w:snapToGrid w:val="0"/>
          <w:sz w:val="28"/>
          <w:szCs w:val="28"/>
          <w:lang w:eastAsia="ru-RU"/>
        </w:rPr>
      </w:pPr>
      <w:r w:rsidRPr="00D45DC0">
        <w:rPr>
          <w:rFonts w:ascii="Times New Roman" w:eastAsia="Times New Roman" w:hAnsi="Times New Roman" w:cs="Times New Roman"/>
          <w:snapToGrid w:val="0"/>
          <w:sz w:val="28"/>
          <w:szCs w:val="28"/>
          <w:lang w:eastAsia="ru-RU"/>
        </w:rPr>
        <w:t>ж її частина сприймається защемленням, викликаючи в ньому відповідну реакцію. Отже, вихідне зусилля на штокові мембранного пневмоциліндра діа</w:t>
      </w:r>
      <w:r w:rsidRPr="00D45DC0">
        <w:rPr>
          <w:rFonts w:ascii="Times New Roman" w:eastAsia="Times New Roman" w:hAnsi="Times New Roman" w:cs="Times New Roman"/>
          <w:snapToGrid w:val="0"/>
          <w:sz w:val="28"/>
          <w:szCs w:val="28"/>
          <w:lang w:eastAsia="ru-RU"/>
        </w:rPr>
        <w:softHyphen/>
        <w:t>метром заправки мембрани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D</w:t>
      </w:r>
      <w:r w:rsidRPr="00D45DC0">
        <w:rPr>
          <w:rFonts w:ascii="Times New Roman" w:eastAsia="Times New Roman" w:hAnsi="Times New Roman" w:cs="Times New Roman"/>
          <w:snapToGrid w:val="0"/>
          <w:sz w:val="28"/>
          <w:szCs w:val="28"/>
          <w:lang w:eastAsia="ru-RU"/>
        </w:rPr>
        <w:t xml:space="preserve"> менше, ніж зусилля, створюване порш</w:t>
      </w:r>
      <w:r w:rsidRPr="00D45DC0">
        <w:rPr>
          <w:rFonts w:ascii="Times New Roman" w:eastAsia="Times New Roman" w:hAnsi="Times New Roman" w:cs="Times New Roman"/>
          <w:snapToGrid w:val="0"/>
          <w:sz w:val="28"/>
          <w:szCs w:val="28"/>
          <w:lang w:eastAsia="ru-RU"/>
        </w:rPr>
        <w:softHyphen/>
        <w:t xml:space="preserve">невим </w:t>
      </w:r>
      <w:r w:rsidRPr="00D45DC0">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1248" behindDoc="1" locked="0" layoutInCell="0" allowOverlap="1" wp14:anchorId="65610A54" wp14:editId="56D61F17">
                <wp:simplePos x="0" y="0"/>
                <wp:positionH relativeFrom="column">
                  <wp:posOffset>13970</wp:posOffset>
                </wp:positionH>
                <wp:positionV relativeFrom="paragraph">
                  <wp:posOffset>3394710</wp:posOffset>
                </wp:positionV>
                <wp:extent cx="0" cy="0"/>
                <wp:effectExtent l="0" t="0" r="0" b="0"/>
                <wp:wrapTight wrapText="right">
                  <wp:wrapPolygon edited="0">
                    <wp:start x="0" y="0"/>
                    <wp:lineTo x="0" y="21600"/>
                    <wp:lineTo x="21600" y="21600"/>
                    <wp:lineTo x="21600" y="0"/>
                  </wp:wrapPolygon>
                </wp:wrapTight>
                <wp:docPr id="10937" name="Надпись 109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B67A4C" w14:textId="77777777" w:rsidR="00FA1E1C" w:rsidRDefault="00FA1E1C" w:rsidP="00D45D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610A54" id="Надпись 10937" o:spid="_x0000_s1042" type="#_x0000_t202" style="position:absolute;left:0;text-align:left;margin-left:1.1pt;margin-top:267.3pt;width:0;height:0;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" o:allowincell="f" filled="f" stroked="f">
                <v:textbox>
                  <w:txbxContent>
                    <w:p w14:paraId="04B67A4C" w14:textId="77777777" w:rsidR="00FA1E1C" w:rsidRDefault="00FA1E1C" w:rsidP="00D45DC0"/>
                  </w:txbxContent>
                </v:textbox>
                <w10:wrap type="tight" side="right"/>
              </v:shape>
            </w:pict>
          </mc:Fallback>
        </mc:AlternateContent>
      </w:r>
      <w:r w:rsidRPr="00D45DC0">
        <w:rPr>
          <w:rFonts w:ascii="Times New Roman" w:eastAsia="Times New Roman" w:hAnsi="Times New Roman" w:cs="Times New Roman"/>
          <w:snapToGrid w:val="0"/>
          <w:sz w:val="28"/>
          <w:szCs w:val="28"/>
          <w:lang w:eastAsia="ru-RU"/>
        </w:rPr>
        <w:t>пневмоциліндром з поршнем такого ж діаметра при однаковому тиску повітря. Більш того, вихідне зусилля залежить від діаметра опорного диска</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lang w:eastAsia="ru-RU"/>
        </w:rPr>
        <w:t xml:space="preserve"> і від прогину мембрани.</w:t>
      </w:r>
      <w:r w:rsidRPr="00D45DC0">
        <w:rPr>
          <w:rFonts w:ascii="Times New Roman" w:eastAsia="Times New Roman" w:hAnsi="Times New Roman" w:cs="Times New Roman"/>
          <w:b/>
          <w:noProof/>
          <w:snapToGrid w:val="0"/>
          <w:sz w:val="28"/>
          <w:szCs w:val="28"/>
          <w:lang w:eastAsia="ru-RU"/>
        </w:rPr>
        <w:t xml:space="preserve">                                           </w:t>
      </w:r>
    </w:p>
    <w:p w14:paraId="0C7AB99F" w14:textId="77777777" w:rsidR="00D45DC0" w:rsidRPr="00D45DC0" w:rsidRDefault="00D45DC0" w:rsidP="001401C4">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3296" behindDoc="0" locked="0" layoutInCell="0" allowOverlap="1" wp14:anchorId="6F73A8BE" wp14:editId="431D76BC">
                <wp:simplePos x="0" y="0"/>
                <wp:positionH relativeFrom="column">
                  <wp:posOffset>-260350</wp:posOffset>
                </wp:positionH>
                <wp:positionV relativeFrom="paragraph">
                  <wp:posOffset>-250825</wp:posOffset>
                </wp:positionV>
                <wp:extent cx="0" cy="0"/>
                <wp:effectExtent l="0" t="0" r="0" b="0"/>
                <wp:wrapSquare wrapText="bothSides"/>
                <wp:docPr id="10938" name="Надпись 109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A0CD86" w14:textId="77777777" w:rsidR="00FA1E1C" w:rsidRDefault="00FA1E1C" w:rsidP="00D45D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73A8BE" id="Надпись 10938" o:spid="_x0000_s1043" type="#_x0000_t202" style="position:absolute;left:0;text-align:left;margin-left:-20.5pt;margin-top:-19.75pt;width:0;height: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" o:allowincell="f" filled="f" stroked="f">
                <v:textbox>
                  <w:txbxContent>
                    <w:p w14:paraId="76A0CD86" w14:textId="77777777" w:rsidR="00FA1E1C" w:rsidRDefault="00FA1E1C" w:rsidP="00D45DC0"/>
                  </w:txbxContent>
                </v:textbox>
                <w10:wrap type="square"/>
              </v:shape>
            </w:pict>
          </mc:Fallback>
        </mc:AlternateContent>
      </w:r>
      <w:r w:rsidRPr="00D45DC0">
        <w:rPr>
          <w:rFonts w:ascii="Times New Roman" w:eastAsia="Times New Roman" w:hAnsi="Times New Roman" w:cs="Times New Roman"/>
          <w:snapToGrid w:val="0"/>
          <w:sz w:val="28"/>
          <w:szCs w:val="28"/>
          <w:lang w:eastAsia="ru-RU"/>
        </w:rPr>
        <w:t xml:space="preserve"> Тому його розраховують не за фактичною площею, на яку діє тиск </w:t>
      </w:r>
      <w:r w:rsidRPr="00D45DC0">
        <w:rPr>
          <w:rFonts w:ascii="Times New Roman" w:eastAsia="Times New Roman" w:hAnsi="Times New Roman" w:cs="Times New Roman"/>
          <w:snapToGrid w:val="0"/>
          <w:sz w:val="28"/>
          <w:szCs w:val="28"/>
          <w:lang w:eastAsia="ru-RU"/>
        </w:rPr>
        <w:lastRenderedPageBreak/>
        <w:t>повітря в робочій камері, а за ефективною площею</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F</w:t>
      </w:r>
      <w:r w:rsidRPr="00D45DC0">
        <w:rPr>
          <w:rFonts w:ascii="Times New Roman" w:eastAsia="Times New Roman" w:hAnsi="Times New Roman" w:cs="Times New Roman"/>
          <w:snapToGrid w:val="0"/>
          <w:sz w:val="28"/>
          <w:szCs w:val="28"/>
          <w:vertAlign w:val="subscript"/>
          <w:lang w:val="ru-RU" w:eastAsia="ru-RU"/>
        </w:rPr>
        <w:t>е</w:t>
      </w:r>
      <w:r w:rsidRPr="00D45DC0">
        <w:rPr>
          <w:rFonts w:ascii="Times New Roman" w:eastAsia="Times New Roman" w:hAnsi="Times New Roman" w:cs="Times New Roman"/>
          <w:snapToGrid w:val="0"/>
          <w:sz w:val="28"/>
          <w:szCs w:val="28"/>
          <w:lang w:eastAsia="ru-RU"/>
        </w:rPr>
        <w:t xml:space="preserve"> Це площа умовного поршня діаметром</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vertAlign w:val="subscript"/>
          <w:lang w:val="ru-RU" w:eastAsia="ru-RU"/>
        </w:rPr>
        <w:t>е</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snapToGrid w:val="0"/>
          <w:sz w:val="28"/>
          <w:szCs w:val="28"/>
          <w:lang w:eastAsia="ru-RU"/>
        </w:rPr>
        <w:t>на якому створюється при даному тиску повітря таке ж зусилля, як і на реальній мембрані. При малих прогинах мембрани</w:t>
      </w:r>
    </w:p>
    <w:p w14:paraId="5B2FCA2C" w14:textId="6FF05DB0" w:rsidR="00D45DC0" w:rsidRPr="00D45DC0" w:rsidRDefault="00D45DC0" w:rsidP="001401C4">
      <w:pPr>
        <w:widowControl w:val="0"/>
        <w:spacing w:after="0" w:line="276" w:lineRule="auto"/>
        <w:ind w:left="1985"/>
        <w:jc w:val="both"/>
        <w:rPr>
          <w:rFonts w:ascii="Times New Roman" w:eastAsia="Times New Roman" w:hAnsi="Times New Roman" w:cs="Times New Roman"/>
          <w:noProof/>
          <w:snapToGrid w:val="0"/>
          <w:sz w:val="28"/>
          <w:szCs w:val="28"/>
          <w:lang w:eastAsia="ru-RU"/>
        </w:rPr>
      </w:pPr>
      <w:r w:rsidRPr="00D45DC0">
        <w:rPr>
          <w:rFonts w:ascii="Times New Roman" w:eastAsia="Times New Roman" w:hAnsi="Times New Roman" w:cs="Times New Roman"/>
          <w:snapToGrid w:val="0"/>
          <w:position w:val="-38"/>
          <w:sz w:val="28"/>
          <w:szCs w:val="28"/>
          <w:lang w:eastAsia="ru-RU"/>
        </w:rPr>
        <w:object w:dxaOrig="5060" w:dyaOrig="900" w14:anchorId="5E5EE430">
          <v:shape id="_x0000_i1304" type="#_x0000_t75" style="width:252pt;height:43.5pt" o:ole="" fillcolor="window">
            <v:imagedata r:id="rId554" o:title=""/>
          </v:shape>
          <o:OLEObject Type="Embed" ProgID="Equation.3" ShapeID="_x0000_i1304" DrawAspect="Content" ObjectID="_1740050893" r:id="rId555"/>
        </w:object>
      </w:r>
      <w:r w:rsidRPr="00D45DC0">
        <w:rPr>
          <w:rFonts w:ascii="Times New Roman" w:eastAsia="Times New Roman" w:hAnsi="Times New Roman" w:cs="Times New Roman"/>
          <w:snapToGrid w:val="0"/>
          <w:sz w:val="28"/>
          <w:szCs w:val="28"/>
          <w:lang w:eastAsia="ru-RU"/>
        </w:rPr>
        <w:t>,</w:t>
      </w:r>
      <w:r w:rsidRPr="00D45DC0">
        <w:rPr>
          <w:rFonts w:ascii="Times New Roman" w:eastAsia="Times New Roman" w:hAnsi="Times New Roman" w:cs="Times New Roman"/>
          <w:noProof/>
          <w:snapToGrid w:val="0"/>
          <w:sz w:val="28"/>
          <w:szCs w:val="28"/>
          <w:lang w:eastAsia="ru-RU"/>
        </w:rPr>
        <w:t xml:space="preserve">                                  (</w:t>
      </w:r>
      <w:r w:rsidR="00AE00E6">
        <w:rPr>
          <w:rFonts w:ascii="Times New Roman" w:eastAsia="Times New Roman" w:hAnsi="Times New Roman" w:cs="Times New Roman"/>
          <w:noProof/>
          <w:snapToGrid w:val="0"/>
          <w:sz w:val="28"/>
          <w:szCs w:val="28"/>
          <w:lang w:eastAsia="ru-RU"/>
        </w:rPr>
        <w:t>2.6</w:t>
      </w:r>
      <w:r w:rsidRPr="00D45DC0">
        <w:rPr>
          <w:rFonts w:ascii="Times New Roman" w:eastAsia="Times New Roman" w:hAnsi="Times New Roman" w:cs="Times New Roman"/>
          <w:noProof/>
          <w:snapToGrid w:val="0"/>
          <w:sz w:val="28"/>
          <w:szCs w:val="28"/>
          <w:lang w:eastAsia="ru-RU"/>
        </w:rPr>
        <w:t>)</w:t>
      </w:r>
    </w:p>
    <w:p w14:paraId="536BE9C7" w14:textId="77777777" w:rsidR="00D45DC0" w:rsidRPr="00D45DC0" w:rsidRDefault="00D45DC0" w:rsidP="001401C4">
      <w:pPr>
        <w:widowControl w:val="0"/>
        <w:spacing w:after="0" w:line="276" w:lineRule="auto"/>
        <w:ind w:firstLine="300"/>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де </w:t>
      </w:r>
      <w:r w:rsidRPr="00D45DC0">
        <w:rPr>
          <w:rFonts w:ascii="Times New Roman" w:eastAsia="Times New Roman" w:hAnsi="Times New Roman" w:cs="Times New Roman"/>
          <w:i/>
          <w:snapToGrid w:val="0"/>
          <w:sz w:val="28"/>
          <w:szCs w:val="28"/>
          <w:lang w:eastAsia="ru-RU"/>
        </w:rPr>
        <w:t>р</w:t>
      </w:r>
      <w:r w:rsidRPr="00D45DC0">
        <w:rPr>
          <w:rFonts w:ascii="Times New Roman" w:eastAsia="Times New Roman" w:hAnsi="Times New Roman" w:cs="Times New Roman"/>
          <w:i/>
          <w:noProof/>
          <w:snapToGrid w:val="0"/>
          <w:sz w:val="28"/>
          <w:szCs w:val="28"/>
          <w:lang w:eastAsia="ru-RU"/>
        </w:rPr>
        <w:t xml:space="preserve"> =</w:t>
      </w:r>
      <w:r w:rsidRPr="00D45DC0">
        <w:rPr>
          <w:rFonts w:ascii="Times New Roman" w:eastAsia="Times New Roman" w:hAnsi="Times New Roman" w:cs="Times New Roman"/>
          <w:i/>
          <w:snapToGrid w:val="0"/>
          <w:sz w:val="28"/>
          <w:szCs w:val="28"/>
          <w:lang w:eastAsia="ru-RU"/>
        </w:rPr>
        <w:t xml:space="preserve"> </w:t>
      </w:r>
      <w:r w:rsidRPr="00D45DC0">
        <w:rPr>
          <w:rFonts w:ascii="Times New Roman" w:eastAsia="Times New Roman" w:hAnsi="Times New Roman" w:cs="Times New Roman"/>
          <w:i/>
          <w:snapToGrid w:val="0"/>
          <w:sz w:val="28"/>
          <w:szCs w:val="28"/>
          <w:lang w:val="en-US" w:eastAsia="ru-RU"/>
        </w:rPr>
        <w:t>dD</w:t>
      </w:r>
      <w:r w:rsidRPr="00D45DC0">
        <w:rPr>
          <w:rFonts w:ascii="Times New Roman" w:eastAsia="Times New Roman" w:hAnsi="Times New Roman" w:cs="Times New Roman"/>
          <w:i/>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Аналіз цієї формули показує, що з ростом</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d</w:t>
      </w:r>
      <w:r w:rsidRPr="00D45DC0">
        <w:rPr>
          <w:rFonts w:ascii="Times New Roman" w:eastAsia="Times New Roman" w:hAnsi="Times New Roman" w:cs="Times New Roman"/>
          <w:snapToGrid w:val="0"/>
          <w:sz w:val="28"/>
          <w:szCs w:val="28"/>
          <w:lang w:eastAsia="ru-RU"/>
        </w:rPr>
        <w:t xml:space="preserve"> збільшу</w:t>
      </w:r>
      <w:r w:rsidRPr="00D45DC0">
        <w:rPr>
          <w:rFonts w:ascii="Times New Roman" w:eastAsia="Times New Roman" w:hAnsi="Times New Roman" w:cs="Times New Roman"/>
          <w:snapToGrid w:val="0"/>
          <w:sz w:val="28"/>
          <w:szCs w:val="28"/>
          <w:lang w:eastAsia="ru-RU"/>
        </w:rPr>
        <w:softHyphen/>
        <w:t xml:space="preserve">ється і </w:t>
      </w:r>
      <w:r w:rsidRPr="00D45DC0">
        <w:rPr>
          <w:rFonts w:ascii="Times New Roman" w:eastAsia="Times New Roman" w:hAnsi="Times New Roman" w:cs="Times New Roman"/>
          <w:i/>
          <w:snapToGrid w:val="0"/>
          <w:sz w:val="28"/>
          <w:szCs w:val="28"/>
          <w:lang w:val="en-US" w:eastAsia="ru-RU"/>
        </w:rPr>
        <w:t>F</w:t>
      </w:r>
      <w:r w:rsidRPr="00D45DC0">
        <w:rPr>
          <w:rFonts w:ascii="Times New Roman" w:eastAsia="Times New Roman" w:hAnsi="Times New Roman" w:cs="Times New Roman"/>
          <w:snapToGrid w:val="0"/>
          <w:sz w:val="28"/>
          <w:szCs w:val="28"/>
          <w:vertAlign w:val="subscript"/>
          <w:lang w:eastAsia="ru-RU"/>
        </w:rPr>
        <w:t>е</w:t>
      </w:r>
      <w:r w:rsidRPr="00D45DC0">
        <w:rPr>
          <w:rFonts w:ascii="Times New Roman" w:eastAsia="Times New Roman" w:hAnsi="Times New Roman" w:cs="Times New Roman"/>
          <w:snapToGrid w:val="0"/>
          <w:sz w:val="28"/>
          <w:szCs w:val="28"/>
          <w:lang w:eastAsia="ru-RU"/>
        </w:rPr>
        <w:t>.</w:t>
      </w:r>
    </w:p>
    <w:p w14:paraId="6DF4516E" w14:textId="77777777" w:rsidR="00D45DC0" w:rsidRPr="00D45DC0" w:rsidRDefault="00D45DC0" w:rsidP="00D45DC0">
      <w:pPr>
        <w:widowControl w:val="0"/>
        <w:spacing w:after="0" w:line="360" w:lineRule="auto"/>
        <w:ind w:firstLine="300"/>
        <w:jc w:val="center"/>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noProof/>
          <w:snapToGrid w:val="0"/>
          <w:sz w:val="20"/>
          <w:szCs w:val="20"/>
          <w:lang w:eastAsia="uk-UA"/>
        </w:rPr>
        <w:drawing>
          <wp:inline distT="0" distB="0" distL="0" distR="0" wp14:anchorId="5C60F1EC" wp14:editId="0E2DCC98">
            <wp:extent cx="3373755" cy="2838450"/>
            <wp:effectExtent l="0" t="0" r="0" b="0"/>
            <wp:docPr id="11367" name="Рисунок 11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556">
                      <a:extLst>
                        <a:ext uri="{28A0092B-C50C-407E-A947-70E740481C1C}">
                          <a14:useLocalDpi xmlns:a14="http://schemas.microsoft.com/office/drawing/2010/main" val="0"/>
                        </a:ext>
                      </a:extLst>
                    </a:blip>
                    <a:srcRect/>
                    <a:stretch>
                      <a:fillRect/>
                    </a:stretch>
                  </pic:blipFill>
                  <pic:spPr bwMode="auto">
                    <a:xfrm>
                      <a:off x="0" y="0"/>
                      <a:ext cx="3373755" cy="2838450"/>
                    </a:xfrm>
                    <a:prstGeom prst="rect">
                      <a:avLst/>
                    </a:prstGeom>
                    <a:noFill/>
                    <a:ln>
                      <a:noFill/>
                    </a:ln>
                  </pic:spPr>
                </pic:pic>
              </a:graphicData>
            </a:graphic>
          </wp:inline>
        </w:drawing>
      </w:r>
    </w:p>
    <w:p w14:paraId="50E4D681" w14:textId="77777777" w:rsidR="00D45DC0" w:rsidRPr="00D45DC0" w:rsidRDefault="00D45DC0" w:rsidP="00D45DC0">
      <w:pPr>
        <w:widowControl w:val="0"/>
        <w:spacing w:after="0" w:line="360" w:lineRule="auto"/>
        <w:ind w:firstLine="300"/>
        <w:jc w:val="both"/>
        <w:rPr>
          <w:rFonts w:ascii="Times New Roman" w:eastAsia="Times New Roman" w:hAnsi="Times New Roman" w:cs="Times New Roman"/>
          <w:snapToGrid w:val="0"/>
          <w:sz w:val="28"/>
          <w:szCs w:val="28"/>
          <w:lang w:eastAsia="ru-RU"/>
        </w:rPr>
      </w:pPr>
    </w:p>
    <w:p w14:paraId="76060247" w14:textId="479E34EA" w:rsidR="00D45DC0" w:rsidRPr="00D45DC0" w:rsidRDefault="00D45DC0" w:rsidP="00D45DC0">
      <w:pPr>
        <w:widowControl w:val="0"/>
        <w:spacing w:after="0" w:line="360" w:lineRule="auto"/>
        <w:ind w:firstLine="300"/>
        <w:jc w:val="center"/>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Рис.</w:t>
      </w:r>
      <w:r w:rsidR="00AE00E6">
        <w:rPr>
          <w:rFonts w:ascii="Times New Roman" w:eastAsia="Times New Roman" w:hAnsi="Times New Roman" w:cs="Times New Roman"/>
          <w:snapToGrid w:val="0"/>
          <w:sz w:val="28"/>
          <w:szCs w:val="28"/>
          <w:lang w:eastAsia="ru-RU"/>
        </w:rPr>
        <w:t xml:space="preserve"> 2.4</w:t>
      </w:r>
      <w:r w:rsidRPr="00D45DC0">
        <w:rPr>
          <w:rFonts w:ascii="Times New Roman" w:eastAsia="Times New Roman" w:hAnsi="Times New Roman" w:cs="Times New Roman"/>
          <w:snapToGrid w:val="0"/>
          <w:sz w:val="28"/>
          <w:szCs w:val="28"/>
          <w:lang w:eastAsia="ru-RU"/>
        </w:rPr>
        <w:t>. Статична характеристика мембрани</w:t>
      </w:r>
    </w:p>
    <w:p w14:paraId="5F9261D1" w14:textId="77777777" w:rsidR="00D45DC0" w:rsidRPr="00D45DC0" w:rsidRDefault="00D45DC0" w:rsidP="001401C4">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2272" behindDoc="0" locked="0" layoutInCell="0" allowOverlap="1" wp14:anchorId="0E0E9F3D" wp14:editId="61FFAD97">
                <wp:simplePos x="0" y="0"/>
                <wp:positionH relativeFrom="column">
                  <wp:posOffset>-842645</wp:posOffset>
                </wp:positionH>
                <wp:positionV relativeFrom="paragraph">
                  <wp:posOffset>221615</wp:posOffset>
                </wp:positionV>
                <wp:extent cx="0" cy="0"/>
                <wp:effectExtent l="0" t="0" r="0" b="0"/>
                <wp:wrapSquare wrapText="bothSides"/>
                <wp:docPr id="10939" name="Надпись 109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62813" w14:textId="77777777" w:rsidR="00FA1E1C" w:rsidRDefault="00FA1E1C" w:rsidP="00D45D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0E9F3D" id="Надпись 10939" o:spid="_x0000_s1044" type="#_x0000_t202" style="position:absolute;left:0;text-align:left;margin-left:-66.35pt;margin-top:17.45pt;width:0;height: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" o:allowincell="f" filled="f" stroked="f">
                <v:textbox>
                  <w:txbxContent>
                    <w:p w14:paraId="2DD62813" w14:textId="77777777" w:rsidR="00FA1E1C" w:rsidRDefault="00FA1E1C" w:rsidP="00D45DC0"/>
                  </w:txbxContent>
                </v:textbox>
                <w10:wrap type="square"/>
              </v:shape>
            </w:pict>
          </mc:Fallback>
        </mc:AlternateContent>
      </w:r>
      <w:r w:rsidRPr="00D45DC0">
        <w:rPr>
          <w:rFonts w:ascii="Times New Roman" w:eastAsia="Times New Roman" w:hAnsi="Times New Roman" w:cs="Times New Roman"/>
          <w:snapToGrid w:val="0"/>
          <w:sz w:val="28"/>
          <w:szCs w:val="28"/>
          <w:lang w:eastAsia="ru-RU"/>
        </w:rPr>
        <w:t>Врешті-решт, коли</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i/>
          <w:snapToGrid w:val="0"/>
          <w:sz w:val="28"/>
          <w:szCs w:val="28"/>
          <w:lang w:val="ru-RU" w:eastAsia="ru-RU"/>
        </w:rPr>
        <w:t xml:space="preserve"> =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i/>
          <w:snapToGrid w:val="0"/>
          <w:sz w:val="28"/>
          <w:szCs w:val="28"/>
          <w:lang w:val="ru-RU" w:eastAsia="ru-RU"/>
        </w:rPr>
        <w:t>,</w:t>
      </w:r>
      <w:r w:rsidRPr="00D45DC0">
        <w:rPr>
          <w:rFonts w:ascii="Times New Roman" w:eastAsia="Times New Roman" w:hAnsi="Times New Roman" w:cs="Times New Roman"/>
          <w:snapToGrid w:val="0"/>
          <w:sz w:val="28"/>
          <w:szCs w:val="28"/>
          <w:lang w:eastAsia="ru-RU"/>
        </w:rPr>
        <w:t xml:space="preserve"> ефективна площа мембрани до</w:t>
      </w:r>
      <w:r w:rsidRPr="00D45DC0">
        <w:rPr>
          <w:rFonts w:ascii="Times New Roman" w:eastAsia="Times New Roman" w:hAnsi="Times New Roman" w:cs="Times New Roman"/>
          <w:snapToGrid w:val="0"/>
          <w:sz w:val="28"/>
          <w:szCs w:val="28"/>
          <w:lang w:eastAsia="ru-RU"/>
        </w:rPr>
        <w:softHyphen/>
        <w:t>сягає максимуму</w:t>
      </w:r>
      <w:r w:rsidRPr="00D45DC0">
        <w:rPr>
          <w:rFonts w:ascii="Times New Roman" w:eastAsia="Times New Roman" w:hAnsi="Times New Roman" w:cs="Times New Roman"/>
          <w:snapToGrid w:val="0"/>
          <w:position w:val="-12"/>
          <w:sz w:val="28"/>
          <w:szCs w:val="28"/>
          <w:lang w:eastAsia="ru-RU"/>
        </w:rPr>
        <w:object w:dxaOrig="1760" w:dyaOrig="440" w14:anchorId="7964F634">
          <v:shape id="_x0000_i1305" type="#_x0000_t75" style="width:86.25pt;height:21.75pt" o:ole="" fillcolor="window">
            <v:imagedata r:id="rId557" o:title=""/>
          </v:shape>
          <o:OLEObject Type="Embed" ProgID="Equation.3" ShapeID="_x0000_i1305" DrawAspect="Content" ObjectID="_1740050894" r:id="rId558"/>
        </w:object>
      </w:r>
      <w:r w:rsidRPr="00D45DC0">
        <w:rPr>
          <w:rFonts w:ascii="Times New Roman" w:eastAsia="Times New Roman" w:hAnsi="Times New Roman" w:cs="Times New Roman"/>
          <w:snapToGrid w:val="0"/>
          <w:sz w:val="28"/>
          <w:szCs w:val="28"/>
          <w:lang w:val="ru-RU" w:eastAsia="ru-RU"/>
        </w:rPr>
        <w:t>,</w:t>
      </w:r>
      <w:r w:rsidRPr="00D45DC0">
        <w:rPr>
          <w:rFonts w:ascii="Times New Roman" w:eastAsia="Times New Roman" w:hAnsi="Times New Roman" w:cs="Times New Roman"/>
          <w:snapToGrid w:val="0"/>
          <w:sz w:val="28"/>
          <w:szCs w:val="28"/>
          <w:lang w:eastAsia="ru-RU"/>
        </w:rPr>
        <w:t xml:space="preserve"> тобто мембрана замінена поршнем діаметром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lang w:eastAsia="ru-RU"/>
        </w:rPr>
        <w:t>, котрий, проте, має кругове защемлення і зовсім не може рухатись. Якщо</w:t>
      </w:r>
      <w:r w:rsidRPr="00D45DC0">
        <w:rPr>
          <w:rFonts w:ascii="Times New Roman" w:eastAsia="Times New Roman" w:hAnsi="Times New Roman" w:cs="Times New Roman"/>
          <w:snapToGrid w:val="0"/>
          <w:position w:val="-6"/>
          <w:sz w:val="28"/>
          <w:szCs w:val="28"/>
          <w:lang w:eastAsia="ru-RU"/>
        </w:rPr>
        <w:object w:dxaOrig="780" w:dyaOrig="300" w14:anchorId="314610E4">
          <v:shape id="_x0000_i1306" type="#_x0000_t75" style="width:36pt;height:14.25pt" o:ole="" fillcolor="window">
            <v:imagedata r:id="rId559" o:title=""/>
          </v:shape>
          <o:OLEObject Type="Embed" ProgID="Equation.3" ShapeID="_x0000_i1306" DrawAspect="Content" ObjectID="_1740050895" r:id="rId560"/>
        </w:objec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то</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snapToGrid w:val="0"/>
          <w:position w:val="-12"/>
          <w:sz w:val="28"/>
          <w:szCs w:val="28"/>
          <w:lang w:val="en-US" w:eastAsia="ru-RU"/>
        </w:rPr>
        <w:object w:dxaOrig="2520" w:dyaOrig="440" w14:anchorId="6802D929">
          <v:shape id="_x0000_i1307" type="#_x0000_t75" style="width:129.75pt;height:21.75pt" o:ole="" fillcolor="window">
            <v:imagedata r:id="rId561" o:title=""/>
          </v:shape>
          <o:OLEObject Type="Embed" ProgID="Equation.3" ShapeID="_x0000_i1307" DrawAspect="Content" ObjectID="_1740050896" r:id="rId562"/>
        </w:object>
      </w:r>
      <w:r w:rsidRPr="00D45DC0">
        <w:rPr>
          <w:rFonts w:ascii="Times New Roman" w:eastAsia="Times New Roman" w:hAnsi="Times New Roman" w:cs="Times New Roman"/>
          <w:snapToGrid w:val="0"/>
          <w:sz w:val="28"/>
          <w:szCs w:val="28"/>
          <w:lang w:val="ru-RU" w:eastAsia="ru-RU"/>
        </w:rPr>
        <w:t>,</w:t>
      </w:r>
      <w:r w:rsidRPr="00D45DC0">
        <w:rPr>
          <w:rFonts w:ascii="Times New Roman" w:eastAsia="Times New Roman" w:hAnsi="Times New Roman" w:cs="Times New Roman"/>
          <w:snapToGrid w:val="0"/>
          <w:sz w:val="28"/>
          <w:szCs w:val="28"/>
          <w:lang w:eastAsia="ru-RU"/>
        </w:rPr>
        <w:t xml:space="preserve"> але мембрана має значний прогин. Оптимальне співвідношення діаметрів опорного диска і заправки мембрани </w:t>
      </w:r>
      <w:r w:rsidRPr="00D45DC0">
        <w:rPr>
          <w:rFonts w:ascii="Times New Roman" w:eastAsia="Times New Roman" w:hAnsi="Times New Roman" w:cs="Times New Roman"/>
          <w:snapToGrid w:val="0"/>
          <w:position w:val="-12"/>
          <w:sz w:val="28"/>
          <w:szCs w:val="28"/>
          <w:lang w:eastAsia="ru-RU"/>
        </w:rPr>
        <w:object w:dxaOrig="260" w:dyaOrig="360" w14:anchorId="5051EE08">
          <v:shape id="_x0000_i1308" type="#_x0000_t75" style="width:14.25pt;height:21.75pt" o:ole="" fillcolor="window">
            <v:imagedata r:id="rId563" o:title=""/>
          </v:shape>
          <o:OLEObject Type="Embed" ProgID="Equation.3" ShapeID="_x0000_i1308" DrawAspect="Content" ObjectID="_1740050897" r:id="rId564"/>
        </w:object>
      </w:r>
      <w:r w:rsidRPr="00D45DC0">
        <w:rPr>
          <w:rFonts w:ascii="Times New Roman" w:eastAsia="Times New Roman" w:hAnsi="Times New Roman" w:cs="Times New Roman"/>
          <w:noProof/>
          <w:snapToGrid w:val="0"/>
          <w:sz w:val="28"/>
          <w:szCs w:val="28"/>
          <w:lang w:eastAsia="ru-RU"/>
        </w:rPr>
        <w:t xml:space="preserve"> = 0,6...0,8</w:t>
      </w:r>
      <w:r w:rsidRPr="00D45DC0">
        <w:rPr>
          <w:rFonts w:ascii="Times New Roman" w:eastAsia="Times New Roman" w:hAnsi="Times New Roman" w:cs="Times New Roman"/>
          <w:snapToGrid w:val="0"/>
          <w:sz w:val="28"/>
          <w:szCs w:val="28"/>
          <w:lang w:eastAsia="ru-RU"/>
        </w:rPr>
        <w:t xml:space="preserve"> при невеликих прогинах мембрани. При значних прогинах ефективна площа мембрани знахо</w:t>
      </w:r>
      <w:r w:rsidRPr="00D45DC0">
        <w:rPr>
          <w:rFonts w:ascii="Times New Roman" w:eastAsia="Times New Roman" w:hAnsi="Times New Roman" w:cs="Times New Roman"/>
          <w:snapToGrid w:val="0"/>
          <w:sz w:val="28"/>
          <w:szCs w:val="28"/>
          <w:lang w:eastAsia="ru-RU"/>
        </w:rPr>
        <w:softHyphen/>
        <w:t>диться за формулою Ліктана</w:t>
      </w:r>
      <w:r w:rsidRPr="00D45DC0">
        <w:rPr>
          <w:rFonts w:ascii="Times New Roman" w:eastAsia="Times New Roman" w:hAnsi="Times New Roman" w:cs="Times New Roman"/>
          <w:noProof/>
          <w:snapToGrid w:val="0"/>
          <w:sz w:val="28"/>
          <w:szCs w:val="28"/>
          <w:lang w:eastAsia="ru-RU"/>
        </w:rPr>
        <w:t>:</w:t>
      </w:r>
    </w:p>
    <w:p w14:paraId="0DBF6ADE" w14:textId="3826E7FA" w:rsidR="00D45DC0" w:rsidRPr="00D45DC0" w:rsidRDefault="00D45DC0" w:rsidP="001401C4">
      <w:pPr>
        <w:widowControl w:val="0"/>
        <w:spacing w:before="220" w:after="0" w:line="276" w:lineRule="auto"/>
        <w:ind w:left="1985" w:right="-8"/>
        <w:jc w:val="both"/>
        <w:rPr>
          <w:rFonts w:ascii="Times New Roman" w:eastAsia="Times New Roman" w:hAnsi="Times New Roman" w:cs="Times New Roman"/>
          <w:snapToGrid w:val="0"/>
          <w:sz w:val="28"/>
          <w:szCs w:val="28"/>
          <w:lang w:bidi="en-US"/>
        </w:rPr>
      </w:pPr>
      <w:r w:rsidRPr="00D45DC0">
        <w:rPr>
          <w:rFonts w:ascii="Times New Roman" w:eastAsia="Times New Roman" w:hAnsi="Times New Roman" w:cs="Times New Roman"/>
          <w:noProof/>
          <w:snapToGrid w:val="0"/>
          <w:position w:val="-46"/>
          <w:sz w:val="28"/>
          <w:szCs w:val="28"/>
          <w:lang w:bidi="en-US"/>
        </w:rPr>
        <w:object w:dxaOrig="5319" w:dyaOrig="1060" w14:anchorId="72259793">
          <v:shape id="_x0000_i1309" type="#_x0000_t75" style="width:266.25pt;height:50.25pt" o:ole="" fillcolor="window">
            <v:imagedata r:id="rId565" o:title=""/>
          </v:shape>
          <o:OLEObject Type="Embed" ProgID="Equation.3" ShapeID="_x0000_i1309" DrawAspect="Content" ObjectID="_1740050898" r:id="rId566"/>
        </w:object>
      </w:r>
      <w:r w:rsidRPr="00D45DC0">
        <w:rPr>
          <w:rFonts w:ascii="Times New Roman" w:eastAsia="Times New Roman" w:hAnsi="Times New Roman" w:cs="Times New Roman"/>
          <w:noProof/>
          <w:snapToGrid w:val="0"/>
          <w:sz w:val="28"/>
          <w:szCs w:val="28"/>
          <w:lang w:bidi="en-US"/>
        </w:rPr>
        <w:t>,                              (</w:t>
      </w:r>
      <w:r w:rsidR="00AE00E6">
        <w:rPr>
          <w:rFonts w:ascii="Times New Roman" w:eastAsia="Times New Roman" w:hAnsi="Times New Roman" w:cs="Times New Roman"/>
          <w:noProof/>
          <w:snapToGrid w:val="0"/>
          <w:sz w:val="28"/>
          <w:szCs w:val="28"/>
          <w:lang w:bidi="en-US"/>
        </w:rPr>
        <w:t>2.7</w:t>
      </w:r>
      <w:r w:rsidRPr="00D45DC0">
        <w:rPr>
          <w:rFonts w:ascii="Times New Roman" w:eastAsia="Times New Roman" w:hAnsi="Times New Roman" w:cs="Times New Roman"/>
          <w:noProof/>
          <w:snapToGrid w:val="0"/>
          <w:sz w:val="28"/>
          <w:szCs w:val="28"/>
          <w:lang w:bidi="en-US"/>
        </w:rPr>
        <w:t>)</w:t>
      </w:r>
    </w:p>
    <w:p w14:paraId="03737542" w14:textId="77777777" w:rsidR="00D45DC0" w:rsidRDefault="00D45DC0" w:rsidP="001401C4">
      <w:pPr>
        <w:widowControl w:val="0"/>
        <w:spacing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де </w:t>
      </w:r>
      <w:r w:rsidRPr="00D45DC0">
        <w:rPr>
          <w:rFonts w:ascii="Times New Roman" w:eastAsia="Times New Roman" w:hAnsi="Times New Roman" w:cs="Times New Roman"/>
          <w:i/>
          <w:snapToGrid w:val="0"/>
          <w:sz w:val="28"/>
          <w:szCs w:val="28"/>
          <w:lang w:eastAsia="ru-RU"/>
        </w:rPr>
        <w:t>х</w:t>
      </w:r>
      <w:r w:rsidRPr="00D45DC0">
        <w:rPr>
          <w:rFonts w:ascii="Times New Roman" w:eastAsia="Times New Roman" w:hAnsi="Times New Roman" w:cs="Times New Roman"/>
          <w:i/>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прогин мембрани (хід штока мембранного пневмоциліндра), </w:t>
      </w:r>
      <w:r w:rsidRPr="00D45DC0">
        <w:rPr>
          <w:rFonts w:ascii="Times New Roman" w:eastAsia="Times New Roman" w:hAnsi="Times New Roman" w:cs="Times New Roman"/>
          <w:i/>
          <w:snapToGrid w:val="0"/>
          <w:sz w:val="28"/>
          <w:szCs w:val="28"/>
          <w:lang w:val="en-US" w:eastAsia="ru-RU"/>
        </w:rPr>
        <w:t>x</w:t>
      </w:r>
      <w:r w:rsidRPr="00D45DC0">
        <w:rPr>
          <w:rFonts w:ascii="Times New Roman" w:eastAsia="Times New Roman" w:hAnsi="Times New Roman" w:cs="Times New Roman"/>
          <w:snapToGrid w:val="0"/>
          <w:sz w:val="28"/>
          <w:szCs w:val="28"/>
          <w:vertAlign w:val="subscript"/>
          <w:lang w:val="en-US" w:eastAsia="ru-RU"/>
        </w:rPr>
        <w:t>max</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фіктивний прогин мембрани, при якому вона прийняла б форму зрізаного конуса. Величина </w:t>
      </w:r>
      <w:r w:rsidRPr="00D45DC0">
        <w:rPr>
          <w:rFonts w:ascii="Times New Roman" w:eastAsia="Times New Roman" w:hAnsi="Times New Roman" w:cs="Times New Roman"/>
          <w:i/>
          <w:snapToGrid w:val="0"/>
          <w:sz w:val="28"/>
          <w:szCs w:val="28"/>
          <w:lang w:val="en-US" w:eastAsia="ru-RU"/>
        </w:rPr>
        <w:t>x</w:t>
      </w:r>
      <w:r w:rsidRPr="00D45DC0">
        <w:rPr>
          <w:rFonts w:ascii="Times New Roman" w:eastAsia="Times New Roman" w:hAnsi="Times New Roman" w:cs="Times New Roman"/>
          <w:snapToGrid w:val="0"/>
          <w:sz w:val="28"/>
          <w:szCs w:val="28"/>
          <w:vertAlign w:val="subscript"/>
          <w:lang w:val="en-US" w:eastAsia="ru-RU"/>
        </w:rPr>
        <w:t>max</w:t>
      </w:r>
      <w:r w:rsidRPr="00D45DC0">
        <w:rPr>
          <w:rFonts w:ascii="Times New Roman" w:eastAsia="Times New Roman" w:hAnsi="Times New Roman" w:cs="Times New Roman"/>
          <w:snapToGrid w:val="0"/>
          <w:sz w:val="28"/>
          <w:szCs w:val="28"/>
          <w:lang w:eastAsia="ru-RU"/>
        </w:rPr>
        <w:t xml:space="preserve"> залежить від конструктивних роз</w:t>
      </w:r>
      <w:r w:rsidRPr="00D45DC0">
        <w:rPr>
          <w:rFonts w:ascii="Times New Roman" w:eastAsia="Times New Roman" w:hAnsi="Times New Roman" w:cs="Times New Roman"/>
          <w:snapToGrid w:val="0"/>
          <w:sz w:val="28"/>
          <w:szCs w:val="28"/>
          <w:lang w:eastAsia="ru-RU"/>
        </w:rPr>
        <w:softHyphen/>
        <w:t>мірів мембрани і опорного диска, а також від механічних власти</w:t>
      </w:r>
      <w:r w:rsidRPr="00D45DC0">
        <w:rPr>
          <w:rFonts w:ascii="Times New Roman" w:eastAsia="Times New Roman" w:hAnsi="Times New Roman" w:cs="Times New Roman"/>
          <w:snapToGrid w:val="0"/>
          <w:sz w:val="28"/>
          <w:szCs w:val="28"/>
          <w:lang w:eastAsia="ru-RU"/>
        </w:rPr>
        <w:softHyphen/>
        <w:t>востей матеріалу мембрани, які враховуються статичною характерис</w:t>
      </w:r>
      <w:r w:rsidRPr="00D45DC0">
        <w:rPr>
          <w:rFonts w:ascii="Times New Roman" w:eastAsia="Times New Roman" w:hAnsi="Times New Roman" w:cs="Times New Roman"/>
          <w:snapToGrid w:val="0"/>
          <w:sz w:val="28"/>
          <w:szCs w:val="28"/>
          <w:lang w:eastAsia="ru-RU"/>
        </w:rPr>
        <w:softHyphen/>
        <w:t xml:space="preserve">тикою мембрани </w:t>
      </w:r>
      <w:r w:rsidRPr="00D45DC0">
        <w:rPr>
          <w:rFonts w:ascii="Times New Roman" w:eastAsia="Times New Roman" w:hAnsi="Times New Roman" w:cs="Times New Roman"/>
          <w:i/>
          <w:snapToGrid w:val="0"/>
          <w:sz w:val="28"/>
          <w:szCs w:val="28"/>
          <w:lang w:val="en-US" w:eastAsia="ru-RU"/>
        </w:rPr>
        <w:t>x</w:t>
      </w:r>
      <w:r w:rsidRPr="00D45DC0">
        <w:rPr>
          <w:rFonts w:ascii="Times New Roman" w:eastAsia="Times New Roman" w:hAnsi="Times New Roman" w:cs="Times New Roman"/>
          <w:snapToGrid w:val="0"/>
          <w:sz w:val="28"/>
          <w:szCs w:val="28"/>
          <w:vertAlign w:val="subscript"/>
          <w:lang w:eastAsia="ru-RU"/>
        </w:rPr>
        <w:t>ст</w:t>
      </w:r>
      <w:r w:rsidRPr="00D45DC0">
        <w:rPr>
          <w:rFonts w:ascii="Times New Roman" w:eastAsia="Times New Roman" w:hAnsi="Times New Roman" w:cs="Times New Roman"/>
          <w:snapToGrid w:val="0"/>
          <w:sz w:val="28"/>
          <w:szCs w:val="28"/>
          <w:lang w:eastAsia="ru-RU"/>
        </w:rPr>
        <w:t>:</w:t>
      </w:r>
    </w:p>
    <w:p w14:paraId="1813EA59" w14:textId="77777777" w:rsidR="00D32719" w:rsidRPr="00D45DC0" w:rsidRDefault="00D32719" w:rsidP="001401C4">
      <w:pPr>
        <w:widowControl w:val="0"/>
        <w:spacing w:after="0" w:line="276" w:lineRule="auto"/>
        <w:jc w:val="both"/>
        <w:rPr>
          <w:rFonts w:ascii="Times New Roman" w:eastAsia="Times New Roman" w:hAnsi="Times New Roman" w:cs="Times New Roman"/>
          <w:snapToGrid w:val="0"/>
          <w:sz w:val="28"/>
          <w:szCs w:val="28"/>
          <w:lang w:eastAsia="ru-RU"/>
        </w:rPr>
      </w:pPr>
    </w:p>
    <w:p w14:paraId="7F6617B3" w14:textId="77777777" w:rsidR="00D45DC0" w:rsidRPr="00D45DC0" w:rsidRDefault="00D45DC0" w:rsidP="00D45DC0">
      <w:pPr>
        <w:widowControl w:val="0"/>
        <w:spacing w:after="0" w:line="360" w:lineRule="auto"/>
        <w:jc w:val="both"/>
        <w:rPr>
          <w:rFonts w:ascii="Times New Roman" w:eastAsia="Times New Roman" w:hAnsi="Times New Roman" w:cs="Times New Roman"/>
          <w:snapToGrid w:val="0"/>
          <w:sz w:val="28"/>
          <w:szCs w:val="28"/>
          <w:lang w:val="ru-RU" w:eastAsia="ru-RU"/>
        </w:rPr>
      </w:pPr>
      <w:r w:rsidRPr="00D45DC0">
        <w:rPr>
          <w:rFonts w:ascii="Times New Roman" w:eastAsia="Times New Roman" w:hAnsi="Times New Roman" w:cs="Times New Roman"/>
          <w:snapToGrid w:val="0"/>
          <w:sz w:val="28"/>
          <w:szCs w:val="28"/>
          <w:lang w:eastAsia="ru-RU"/>
        </w:rPr>
        <w:lastRenderedPageBreak/>
        <w:t xml:space="preserve">                            </w:t>
      </w:r>
      <w:r w:rsidRPr="00D45DC0">
        <w:rPr>
          <w:rFonts w:ascii="Times New Roman" w:eastAsia="Times New Roman" w:hAnsi="Times New Roman" w:cs="Times New Roman"/>
          <w:snapToGrid w:val="0"/>
          <w:position w:val="-36"/>
          <w:sz w:val="28"/>
          <w:szCs w:val="28"/>
          <w:lang w:eastAsia="ru-RU"/>
        </w:rPr>
        <w:object w:dxaOrig="5460" w:dyaOrig="920" w14:anchorId="2734C71C">
          <v:shape id="_x0000_i1310" type="#_x0000_t75" style="width:273.75pt;height:43.5pt" o:ole="" fillcolor="window">
            <v:imagedata r:id="rId567" o:title=""/>
          </v:shape>
          <o:OLEObject Type="Embed" ProgID="Equation.3" ShapeID="_x0000_i1310" DrawAspect="Content" ObjectID="_1740050899" r:id="rId568"/>
        </w:object>
      </w:r>
      <w:r w:rsidRPr="00D45DC0">
        <w:rPr>
          <w:rFonts w:ascii="Times New Roman" w:eastAsia="Times New Roman" w:hAnsi="Times New Roman" w:cs="Times New Roman"/>
          <w:snapToGrid w:val="0"/>
          <w:sz w:val="28"/>
          <w:szCs w:val="28"/>
          <w:lang w:val="ru-RU" w:eastAsia="ru-RU"/>
        </w:rPr>
        <w:t>.</w:t>
      </w:r>
    </w:p>
    <w:p w14:paraId="0AA82D1C" w14:textId="6E72EF67" w:rsidR="00D45DC0" w:rsidRPr="00D45DC0" w:rsidRDefault="00D45DC0" w:rsidP="001401C4">
      <w:pPr>
        <w:widowControl w:val="0"/>
        <w:spacing w:before="20"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 xml:space="preserve">Статична характеристика </w:t>
      </w:r>
      <w:r w:rsidRPr="00D45DC0">
        <w:rPr>
          <w:rFonts w:ascii="Times New Roman" w:eastAsia="Times New Roman" w:hAnsi="Times New Roman" w:cs="Times New Roman"/>
          <w:i/>
          <w:snapToGrid w:val="0"/>
          <w:sz w:val="28"/>
          <w:szCs w:val="28"/>
          <w:lang w:val="en-US" w:eastAsia="ru-RU"/>
        </w:rPr>
        <w:t>x</w:t>
      </w:r>
      <w:r w:rsidRPr="00D45DC0">
        <w:rPr>
          <w:rFonts w:ascii="Times New Roman" w:eastAsia="Times New Roman" w:hAnsi="Times New Roman" w:cs="Times New Roman"/>
          <w:snapToGrid w:val="0"/>
          <w:sz w:val="28"/>
          <w:szCs w:val="28"/>
          <w:vertAlign w:val="subscript"/>
          <w:lang w:eastAsia="ru-RU"/>
        </w:rPr>
        <w:t>ст</w:t>
      </w:r>
      <w:r w:rsidRPr="00D45DC0">
        <w:rPr>
          <w:rFonts w:ascii="Times New Roman" w:eastAsia="Times New Roman" w:hAnsi="Times New Roman" w:cs="Times New Roman"/>
          <w:i/>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це величина вільного прогину мембрани під дією даного тиску повітря (рис.</w:t>
      </w:r>
      <w:r w:rsidR="00AE00E6">
        <w:rPr>
          <w:rFonts w:ascii="Times New Roman" w:eastAsia="Times New Roman" w:hAnsi="Times New Roman" w:cs="Times New Roman"/>
          <w:snapToGrid w:val="0"/>
          <w:sz w:val="28"/>
          <w:szCs w:val="28"/>
          <w:lang w:eastAsia="ru-RU"/>
        </w:rPr>
        <w:t>2.4</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Встановлюється </w:t>
      </w:r>
      <w:r w:rsidRPr="00D45DC0">
        <w:rPr>
          <w:rFonts w:ascii="Times New Roman" w:eastAsia="Times New Roman" w:hAnsi="Times New Roman" w:cs="Times New Roman"/>
          <w:i/>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x</w:t>
      </w:r>
      <w:r w:rsidRPr="00D45DC0">
        <w:rPr>
          <w:rFonts w:ascii="Times New Roman" w:eastAsia="Times New Roman" w:hAnsi="Times New Roman" w:cs="Times New Roman"/>
          <w:snapToGrid w:val="0"/>
          <w:sz w:val="28"/>
          <w:szCs w:val="28"/>
          <w:vertAlign w:val="subscript"/>
          <w:lang w:eastAsia="ru-RU"/>
        </w:rPr>
        <w:t>ст</w:t>
      </w:r>
      <w:r w:rsidRPr="00D45DC0">
        <w:rPr>
          <w:rFonts w:ascii="Times New Roman" w:eastAsia="Times New Roman" w:hAnsi="Times New Roman" w:cs="Times New Roman"/>
          <w:snapToGrid w:val="0"/>
          <w:sz w:val="28"/>
          <w:szCs w:val="28"/>
          <w:lang w:eastAsia="ru-RU"/>
        </w:rPr>
        <w:t xml:space="preserve"> експериментально. Якщо мембрана нова, то необхідно попередньо її «натренувати», тобто кілька разів «навантажити» її тиском повітря для стабілізації витяжки </w:t>
      </w:r>
      <w:r w:rsidRPr="00D45DC0">
        <w:rPr>
          <w:rFonts w:ascii="Times New Roman" w:eastAsia="Times New Roman" w:hAnsi="Times New Roman" w:cs="Times New Roman"/>
          <w:i/>
          <w:snapToGrid w:val="0"/>
          <w:sz w:val="28"/>
          <w:szCs w:val="28"/>
          <w:lang w:eastAsia="ru-RU"/>
        </w:rPr>
        <w:t>Х</w:t>
      </w:r>
      <w:r w:rsidRPr="00D45DC0">
        <w:rPr>
          <w:rFonts w:ascii="Times New Roman" w:eastAsia="Times New Roman" w:hAnsi="Times New Roman" w:cs="Times New Roman"/>
          <w:snapToGrid w:val="0"/>
          <w:sz w:val="28"/>
          <w:szCs w:val="28"/>
          <w:vertAlign w:val="subscript"/>
          <w:lang w:eastAsia="ru-RU"/>
        </w:rPr>
        <w:t>вт</w:t>
      </w:r>
      <w:r w:rsidRPr="00D45DC0">
        <w:rPr>
          <w:rFonts w:ascii="Times New Roman" w:eastAsia="Times New Roman" w:hAnsi="Times New Roman" w:cs="Times New Roman"/>
          <w:snapToGrid w:val="0"/>
          <w:sz w:val="28"/>
          <w:szCs w:val="28"/>
          <w:lang w:eastAsia="ru-RU"/>
        </w:rPr>
        <w:t>.</w:t>
      </w:r>
    </w:p>
    <w:p w14:paraId="70D7410B" w14:textId="589F63E8" w:rsidR="00D45DC0" w:rsidRPr="00D45DC0" w:rsidRDefault="00D45DC0" w:rsidP="001401C4">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Залежність</w:t>
      </w:r>
      <w:r w:rsidRPr="00D45DC0">
        <w:rPr>
          <w:rFonts w:ascii="Times New Roman" w:eastAsia="Times New Roman" w:hAnsi="Times New Roman" w:cs="Times New Roman"/>
          <w:noProof/>
          <w:snapToGrid w:val="0"/>
          <w:sz w:val="28"/>
          <w:szCs w:val="28"/>
          <w:lang w:eastAsia="ru-RU"/>
        </w:rPr>
        <w:t xml:space="preserve"> (</w:t>
      </w:r>
      <w:r w:rsidR="00AE00E6">
        <w:rPr>
          <w:rFonts w:ascii="Times New Roman" w:eastAsia="Times New Roman" w:hAnsi="Times New Roman" w:cs="Times New Roman"/>
          <w:noProof/>
          <w:snapToGrid w:val="0"/>
          <w:sz w:val="28"/>
          <w:szCs w:val="28"/>
          <w:lang w:eastAsia="ru-RU"/>
        </w:rPr>
        <w:t>2.6</w:t>
      </w:r>
      <w:r w:rsidRPr="00D45DC0">
        <w:rPr>
          <w:rFonts w:ascii="Times New Roman" w:eastAsia="Times New Roman" w:hAnsi="Times New Roman" w:cs="Times New Roman"/>
          <w:noProof/>
          <w:snapToGrid w:val="0"/>
          <w:sz w:val="28"/>
          <w:szCs w:val="28"/>
          <w:lang w:eastAsia="ru-RU"/>
        </w:rPr>
        <w:t>) —</w:t>
      </w:r>
      <w:r w:rsidRPr="00D45DC0">
        <w:rPr>
          <w:rFonts w:ascii="Times New Roman" w:eastAsia="Times New Roman" w:hAnsi="Times New Roman" w:cs="Times New Roman"/>
          <w:snapToGrid w:val="0"/>
          <w:sz w:val="28"/>
          <w:szCs w:val="28"/>
          <w:lang w:eastAsia="ru-RU"/>
        </w:rPr>
        <w:t xml:space="preserve"> це окремий випадок формули Ліктана</w:t>
      </w:r>
      <w:r w:rsidRPr="00D45DC0">
        <w:rPr>
          <w:rFonts w:ascii="Times New Roman" w:eastAsia="Times New Roman" w:hAnsi="Times New Roman" w:cs="Times New Roman"/>
          <w:noProof/>
          <w:snapToGrid w:val="0"/>
          <w:sz w:val="28"/>
          <w:szCs w:val="28"/>
          <w:lang w:eastAsia="ru-RU"/>
        </w:rPr>
        <w:t xml:space="preserve"> (</w:t>
      </w:r>
      <w:r w:rsidR="00AE00E6">
        <w:rPr>
          <w:rFonts w:ascii="Times New Roman" w:eastAsia="Times New Roman" w:hAnsi="Times New Roman" w:cs="Times New Roman"/>
          <w:noProof/>
          <w:snapToGrid w:val="0"/>
          <w:sz w:val="28"/>
          <w:szCs w:val="28"/>
          <w:lang w:eastAsia="ru-RU"/>
        </w:rPr>
        <w:t>2.7</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коли прогин мембрани нульовий, тобто при </w:t>
      </w:r>
      <w:r w:rsidRPr="00D45DC0">
        <w:rPr>
          <w:rFonts w:ascii="Times New Roman" w:eastAsia="Times New Roman" w:hAnsi="Times New Roman" w:cs="Times New Roman"/>
          <w:i/>
          <w:snapToGrid w:val="0"/>
          <w:sz w:val="28"/>
          <w:szCs w:val="28"/>
          <w:lang w:eastAsia="ru-RU"/>
        </w:rPr>
        <w:t>х</w:t>
      </w:r>
      <w:r w:rsidRPr="00D45DC0">
        <w:rPr>
          <w:rFonts w:ascii="Times New Roman" w:eastAsia="Times New Roman" w:hAnsi="Times New Roman" w:cs="Times New Roman"/>
          <w:i/>
          <w:noProof/>
          <w:snapToGrid w:val="0"/>
          <w:sz w:val="28"/>
          <w:szCs w:val="28"/>
          <w:lang w:eastAsia="ru-RU"/>
        </w:rPr>
        <w:t xml:space="preserve"> =</w:t>
      </w:r>
      <w:r w:rsidRPr="00D45DC0">
        <w:rPr>
          <w:rFonts w:ascii="Times New Roman" w:eastAsia="Times New Roman" w:hAnsi="Times New Roman" w:cs="Times New Roman"/>
          <w:noProof/>
          <w:snapToGrid w:val="0"/>
          <w:sz w:val="28"/>
          <w:szCs w:val="28"/>
          <w:lang w:eastAsia="ru-RU"/>
        </w:rPr>
        <w:t xml:space="preserve"> 0.</w:t>
      </w:r>
      <w:r w:rsidRPr="00D45DC0">
        <w:rPr>
          <w:rFonts w:ascii="Times New Roman" w:eastAsia="Times New Roman" w:hAnsi="Times New Roman" w:cs="Times New Roman"/>
          <w:snapToGrid w:val="0"/>
          <w:sz w:val="28"/>
          <w:szCs w:val="28"/>
          <w:lang w:eastAsia="ru-RU"/>
        </w:rPr>
        <w:t xml:space="preserve"> На практиці цю залежність використовують у більшості розрахунків за умови, що робочий хід мембрани </w:t>
      </w:r>
      <w:r w:rsidRPr="00D45DC0">
        <w:rPr>
          <w:rFonts w:ascii="Times New Roman" w:eastAsia="Times New Roman" w:hAnsi="Times New Roman" w:cs="Times New Roman"/>
          <w:snapToGrid w:val="0"/>
          <w:sz w:val="28"/>
          <w:szCs w:val="28"/>
          <w:lang w:val="en-US" w:eastAsia="ru-RU"/>
        </w:rPr>
        <w:t>s</w:t>
      </w:r>
      <w:r w:rsidRPr="00D45DC0">
        <w:rPr>
          <w:rFonts w:ascii="Times New Roman" w:eastAsia="Times New Roman" w:hAnsi="Times New Roman" w:cs="Times New Roman"/>
          <w:snapToGrid w:val="0"/>
          <w:sz w:val="28"/>
          <w:szCs w:val="28"/>
          <w:lang w:eastAsia="ru-RU"/>
        </w:rPr>
        <w:t xml:space="preserve"> не перевищує</w:t>
      </w:r>
      <w:r w:rsidRPr="00D45DC0">
        <w:rPr>
          <w:rFonts w:ascii="Times New Roman" w:eastAsia="Times New Roman" w:hAnsi="Times New Roman" w:cs="Times New Roman"/>
          <w:noProof/>
          <w:snapToGrid w:val="0"/>
          <w:sz w:val="28"/>
          <w:szCs w:val="28"/>
          <w:lang w:eastAsia="ru-RU"/>
        </w:rPr>
        <w:t xml:space="preserve"> (0,5.</w:t>
      </w:r>
      <w:r w:rsidRPr="00D45DC0">
        <w:rPr>
          <w:rFonts w:ascii="Times New Roman" w:eastAsia="Times New Roman" w:hAnsi="Times New Roman" w:cs="Times New Roman"/>
          <w:snapToGrid w:val="0"/>
          <w:sz w:val="28"/>
          <w:szCs w:val="28"/>
          <w:lang w:eastAsia="ru-RU"/>
        </w:rPr>
        <w:t>..0,</w:t>
      </w:r>
      <w:r w:rsidRPr="00D45DC0">
        <w:rPr>
          <w:rFonts w:ascii="Times New Roman" w:eastAsia="Times New Roman" w:hAnsi="Times New Roman" w:cs="Times New Roman"/>
          <w:noProof/>
          <w:snapToGrid w:val="0"/>
          <w:sz w:val="28"/>
          <w:szCs w:val="28"/>
          <w:lang w:eastAsia="ru-RU"/>
        </w:rPr>
        <w:t>6)</w:t>
      </w:r>
      <w:r w:rsidRPr="00D45DC0">
        <w:rPr>
          <w:rFonts w:ascii="Times New Roman" w:eastAsia="Times New Roman" w:hAnsi="Times New Roman" w:cs="Times New Roman"/>
          <w:snapToGrid w:val="0"/>
          <w:sz w:val="28"/>
          <w:szCs w:val="28"/>
          <w:lang w:eastAsia="ru-RU"/>
        </w:rPr>
        <w:t xml:space="preserve"> </w:t>
      </w:r>
      <w:r w:rsidRPr="00D45DC0">
        <w:rPr>
          <w:rFonts w:ascii="Times New Roman" w:eastAsia="Times New Roman" w:hAnsi="Times New Roman" w:cs="Times New Roman"/>
          <w:i/>
          <w:snapToGrid w:val="0"/>
          <w:sz w:val="28"/>
          <w:szCs w:val="28"/>
          <w:lang w:val="en-US" w:eastAsia="ru-RU"/>
        </w:rPr>
        <w:t>x</w:t>
      </w:r>
      <w:r w:rsidRPr="00D45DC0">
        <w:rPr>
          <w:rFonts w:ascii="Times New Roman" w:eastAsia="Times New Roman" w:hAnsi="Times New Roman" w:cs="Times New Roman"/>
          <w:snapToGrid w:val="0"/>
          <w:sz w:val="28"/>
          <w:szCs w:val="28"/>
          <w:vertAlign w:val="subscript"/>
          <w:lang w:eastAsia="ru-RU"/>
        </w:rPr>
        <w:t>ст</w:t>
      </w:r>
      <w:r w:rsidRPr="00D45DC0">
        <w:rPr>
          <w:rFonts w:ascii="Times New Roman" w:eastAsia="Times New Roman" w:hAnsi="Times New Roman" w:cs="Times New Roman"/>
          <w:snapToGrid w:val="0"/>
          <w:sz w:val="28"/>
          <w:szCs w:val="28"/>
          <w:lang w:eastAsia="ru-RU"/>
        </w:rPr>
        <w:t xml:space="preserve"> (з урахуванням витяжки мембрани).</w:t>
      </w:r>
    </w:p>
    <w:p w14:paraId="0CE733D7" w14:textId="77777777" w:rsidR="00D45DC0" w:rsidRPr="00D45DC0" w:rsidRDefault="00D45DC0" w:rsidP="001401C4">
      <w:pPr>
        <w:widowControl w:val="0"/>
        <w:spacing w:after="0" w:line="276" w:lineRule="auto"/>
        <w:ind w:firstLine="85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При статичних розрахунках мембранних пневмоциліндрів знахо</w:t>
      </w:r>
      <w:r w:rsidRPr="00D45DC0">
        <w:rPr>
          <w:rFonts w:ascii="Times New Roman" w:eastAsia="Times New Roman" w:hAnsi="Times New Roman" w:cs="Times New Roman"/>
          <w:snapToGrid w:val="0"/>
          <w:sz w:val="28"/>
          <w:szCs w:val="28"/>
          <w:lang w:eastAsia="ru-RU"/>
        </w:rPr>
        <w:softHyphen/>
        <w:t xml:space="preserve">дять діаметр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vertAlign w:val="subscript"/>
          <w:lang w:val="en-US" w:eastAsia="ru-RU"/>
        </w:rPr>
        <w:t>e</w:t>
      </w:r>
      <w:r w:rsidRPr="00D45DC0">
        <w:rPr>
          <w:rFonts w:ascii="Times New Roman" w:eastAsia="Times New Roman" w:hAnsi="Times New Roman" w:cs="Times New Roman"/>
          <w:snapToGrid w:val="0"/>
          <w:sz w:val="28"/>
          <w:szCs w:val="28"/>
          <w:lang w:eastAsia="ru-RU"/>
        </w:rPr>
        <w:t xml:space="preserve"> умовного поршня за тими ж формулами, що і для пор</w:t>
      </w:r>
      <w:r w:rsidRPr="00D45DC0">
        <w:rPr>
          <w:rFonts w:ascii="Times New Roman" w:eastAsia="Times New Roman" w:hAnsi="Times New Roman" w:cs="Times New Roman"/>
          <w:snapToGrid w:val="0"/>
          <w:sz w:val="28"/>
          <w:szCs w:val="28"/>
          <w:lang w:eastAsia="ru-RU"/>
        </w:rPr>
        <w:softHyphen/>
        <w:t>шневих пневмоциліндрів. Наприклад, для затискного мембранного пневмоциліндра із зворотною пружиною</w:t>
      </w:r>
    </w:p>
    <w:p w14:paraId="1CBC87DD" w14:textId="77777777" w:rsidR="00D45DC0" w:rsidRPr="00D45DC0" w:rsidRDefault="00D45DC0" w:rsidP="001401C4">
      <w:pPr>
        <w:widowControl w:val="0"/>
        <w:spacing w:before="100" w:after="0" w:line="276" w:lineRule="auto"/>
        <w:jc w:val="both"/>
        <w:rPr>
          <w:rFonts w:ascii="Times New Roman" w:eastAsia="Times New Roman" w:hAnsi="Times New Roman" w:cs="Times New Roman"/>
          <w:snapToGrid w:val="0"/>
          <w:sz w:val="28"/>
          <w:szCs w:val="28"/>
          <w:lang w:bidi="en-US"/>
        </w:rPr>
      </w:pPr>
      <w:r w:rsidRPr="00D45DC0">
        <w:rPr>
          <w:rFonts w:ascii="Times New Roman" w:eastAsia="Times New Roman" w:hAnsi="Times New Roman" w:cs="Times New Roman"/>
          <w:noProof/>
          <w:snapToGrid w:val="0"/>
          <w:sz w:val="28"/>
          <w:szCs w:val="28"/>
          <w:lang w:bidi="en-US"/>
        </w:rPr>
        <w:t xml:space="preserve">                                            </w:t>
      </w:r>
      <w:r w:rsidRPr="00D45DC0">
        <w:rPr>
          <w:rFonts w:ascii="Times New Roman" w:eastAsia="Times New Roman" w:hAnsi="Times New Roman" w:cs="Times New Roman"/>
          <w:noProof/>
          <w:snapToGrid w:val="0"/>
          <w:position w:val="-36"/>
          <w:sz w:val="28"/>
          <w:szCs w:val="28"/>
          <w:lang w:bidi="en-US"/>
        </w:rPr>
        <w:object w:dxaOrig="2980" w:dyaOrig="840" w14:anchorId="2EC73572">
          <v:shape id="_x0000_i1311" type="#_x0000_t75" style="width:151.5pt;height:43.5pt" o:ole="" fillcolor="window">
            <v:imagedata r:id="rId569" o:title=""/>
          </v:shape>
          <o:OLEObject Type="Embed" ProgID="Equation.3" ShapeID="_x0000_i1311" DrawAspect="Content" ObjectID="_1740050900" r:id="rId570"/>
        </w:object>
      </w:r>
      <w:r w:rsidRPr="00D45DC0">
        <w:rPr>
          <w:rFonts w:ascii="Times New Roman" w:eastAsia="Times New Roman" w:hAnsi="Times New Roman" w:cs="Times New Roman"/>
          <w:noProof/>
          <w:snapToGrid w:val="0"/>
          <w:sz w:val="28"/>
          <w:szCs w:val="28"/>
          <w:lang w:bidi="en-US"/>
        </w:rPr>
        <w:t>.</w:t>
      </w:r>
    </w:p>
    <w:p w14:paraId="07B4EB13" w14:textId="77777777" w:rsidR="00D45DC0" w:rsidRPr="00D45DC0" w:rsidRDefault="00D45DC0" w:rsidP="001401C4">
      <w:pPr>
        <w:widowControl w:val="0"/>
        <w:spacing w:before="40"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Якщо ж мембранний пневмоциліндр використовується в ролі транспор</w:t>
      </w:r>
      <w:r w:rsidRPr="00D45DC0">
        <w:rPr>
          <w:rFonts w:ascii="Times New Roman" w:eastAsia="Times New Roman" w:hAnsi="Times New Roman" w:cs="Times New Roman"/>
          <w:snapToGrid w:val="0"/>
          <w:sz w:val="28"/>
          <w:szCs w:val="28"/>
          <w:lang w:eastAsia="ru-RU"/>
        </w:rPr>
        <w:softHyphen/>
        <w:t>туючого і технологічне навантаження діє на всій довжині ходу або на більшій його частині, то</w:t>
      </w:r>
    </w:p>
    <w:p w14:paraId="42AAFDD0" w14:textId="77777777" w:rsidR="00D45DC0" w:rsidRPr="00D45DC0" w:rsidRDefault="00D45DC0" w:rsidP="001401C4">
      <w:pPr>
        <w:widowControl w:val="0"/>
        <w:spacing w:before="60" w:after="0" w:line="276" w:lineRule="auto"/>
        <w:jc w:val="both"/>
        <w:rPr>
          <w:rFonts w:ascii="Times New Roman" w:eastAsia="Times New Roman" w:hAnsi="Times New Roman" w:cs="Times New Roman"/>
          <w:snapToGrid w:val="0"/>
          <w:sz w:val="28"/>
          <w:szCs w:val="28"/>
          <w:lang w:bidi="en-US"/>
        </w:rPr>
      </w:pPr>
      <w:r w:rsidRPr="00D45DC0">
        <w:rPr>
          <w:rFonts w:ascii="Times New Roman" w:eastAsia="Times New Roman" w:hAnsi="Times New Roman" w:cs="Times New Roman"/>
          <w:noProof/>
          <w:snapToGrid w:val="0"/>
          <w:sz w:val="28"/>
          <w:szCs w:val="28"/>
          <w:lang w:bidi="en-US"/>
        </w:rPr>
        <w:t xml:space="preserve">                                             </w:t>
      </w:r>
      <w:r w:rsidRPr="00D45DC0">
        <w:rPr>
          <w:rFonts w:ascii="Times New Roman" w:eastAsia="Times New Roman" w:hAnsi="Times New Roman" w:cs="Times New Roman"/>
          <w:noProof/>
          <w:snapToGrid w:val="0"/>
          <w:position w:val="-36"/>
          <w:sz w:val="28"/>
          <w:szCs w:val="28"/>
          <w:lang w:bidi="en-US"/>
        </w:rPr>
        <w:object w:dxaOrig="2980" w:dyaOrig="840" w14:anchorId="2B5A19B4">
          <v:shape id="_x0000_i1312" type="#_x0000_t75" style="width:151.5pt;height:43.5pt" o:ole="" fillcolor="window">
            <v:imagedata r:id="rId571" o:title=""/>
          </v:shape>
          <o:OLEObject Type="Embed" ProgID="Equation.3" ShapeID="_x0000_i1312" DrawAspect="Content" ObjectID="_1740050901" r:id="rId572"/>
        </w:object>
      </w:r>
      <w:r w:rsidRPr="00D45DC0">
        <w:rPr>
          <w:rFonts w:ascii="Times New Roman" w:eastAsia="Times New Roman" w:hAnsi="Times New Roman" w:cs="Times New Roman"/>
          <w:noProof/>
          <w:snapToGrid w:val="0"/>
          <w:sz w:val="28"/>
          <w:szCs w:val="28"/>
          <w:lang w:bidi="en-US"/>
        </w:rPr>
        <w:t>.</w:t>
      </w:r>
    </w:p>
    <w:p w14:paraId="34D7DA19" w14:textId="5E693852" w:rsidR="00D45DC0" w:rsidRPr="00D45DC0" w:rsidRDefault="00D45DC0" w:rsidP="001401C4">
      <w:pPr>
        <w:widowControl w:val="0"/>
        <w:spacing w:before="40" w:after="0" w:line="276" w:lineRule="auto"/>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Остання залежність, на відміну від формули</w:t>
      </w:r>
      <w:r w:rsidRPr="00D45DC0">
        <w:rPr>
          <w:rFonts w:ascii="Times New Roman" w:eastAsia="Times New Roman" w:hAnsi="Times New Roman" w:cs="Times New Roman"/>
          <w:noProof/>
          <w:snapToGrid w:val="0"/>
          <w:sz w:val="28"/>
          <w:szCs w:val="28"/>
          <w:lang w:eastAsia="ru-RU"/>
        </w:rPr>
        <w:t xml:space="preserve"> (</w:t>
      </w:r>
      <w:r w:rsidR="00AE00E6">
        <w:rPr>
          <w:rFonts w:ascii="Times New Roman" w:eastAsia="Times New Roman" w:hAnsi="Times New Roman" w:cs="Times New Roman"/>
          <w:noProof/>
          <w:snapToGrid w:val="0"/>
          <w:sz w:val="28"/>
          <w:szCs w:val="28"/>
          <w:lang w:eastAsia="ru-RU"/>
        </w:rPr>
        <w:t>2.3</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для поршневих пневмоциліндрів, не враховує сил тертя, відсутність яких</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одна із переваг мембранних пристроїв.</w:t>
      </w:r>
    </w:p>
    <w:p w14:paraId="57D6BA23" w14:textId="6F816D4E" w:rsidR="00D45DC0" w:rsidRPr="00D45DC0" w:rsidRDefault="00D45DC0" w:rsidP="001401C4">
      <w:pPr>
        <w:widowControl w:val="0"/>
        <w:spacing w:after="0" w:line="276" w:lineRule="auto"/>
        <w:ind w:left="80" w:firstLine="77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Знайшовши</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vertAlign w:val="subscript"/>
          <w:lang w:val="en-US" w:eastAsia="ru-RU"/>
        </w:rPr>
        <w:t>e</w:t>
      </w:r>
      <w:r w:rsidRPr="00D45DC0">
        <w:rPr>
          <w:rFonts w:ascii="Times New Roman" w:eastAsia="Times New Roman" w:hAnsi="Times New Roman" w:cs="Times New Roman"/>
          <w:snapToGrid w:val="0"/>
          <w:sz w:val="28"/>
          <w:szCs w:val="28"/>
          <w:lang w:val="ru-RU" w:eastAsia="ru-RU"/>
        </w:rPr>
        <w:t>,</w:t>
      </w:r>
      <w:r w:rsidRPr="00D45DC0">
        <w:rPr>
          <w:rFonts w:ascii="Times New Roman" w:eastAsia="Times New Roman" w:hAnsi="Times New Roman" w:cs="Times New Roman"/>
          <w:snapToGrid w:val="0"/>
          <w:sz w:val="28"/>
          <w:szCs w:val="28"/>
          <w:lang w:eastAsia="ru-RU"/>
        </w:rPr>
        <w:t xml:space="preserve"> обчислюють ефективну площу</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snapToGrid w:val="0"/>
          <w:position w:val="-12"/>
          <w:sz w:val="28"/>
          <w:szCs w:val="28"/>
          <w:lang w:eastAsia="ru-RU"/>
        </w:rPr>
        <w:object w:dxaOrig="1359" w:dyaOrig="440" w14:anchorId="3A98C636">
          <v:shape id="_x0000_i1313" type="#_x0000_t75" style="width:64.5pt;height:21.75pt" o:ole="" fillcolor="window">
            <v:imagedata r:id="rId573" o:title=""/>
          </v:shape>
          <o:OLEObject Type="Embed" ProgID="Equation.3" ShapeID="_x0000_i1313" DrawAspect="Content" ObjectID="_1740050902" r:id="rId574"/>
        </w:object>
      </w:r>
      <w:r w:rsidRPr="00D45DC0">
        <w:rPr>
          <w:rFonts w:ascii="Times New Roman" w:eastAsia="Times New Roman" w:hAnsi="Times New Roman" w:cs="Times New Roman"/>
          <w:snapToGrid w:val="0"/>
          <w:sz w:val="28"/>
          <w:szCs w:val="28"/>
          <w:lang w:eastAsia="ru-RU"/>
        </w:rPr>
        <w:t>і, за</w:t>
      </w:r>
      <w:r w:rsidRPr="00D45DC0">
        <w:rPr>
          <w:rFonts w:ascii="Times New Roman" w:eastAsia="Times New Roman" w:hAnsi="Times New Roman" w:cs="Times New Roman"/>
          <w:snapToGrid w:val="0"/>
          <w:sz w:val="28"/>
          <w:szCs w:val="28"/>
          <w:lang w:eastAsia="ru-RU"/>
        </w:rPr>
        <w:softHyphen/>
        <w:t xml:space="preserve">даючись величиною </w:t>
      </w:r>
      <w:r w:rsidRPr="00D45DC0">
        <w:rPr>
          <w:rFonts w:ascii="Times New Roman" w:eastAsia="Times New Roman" w:hAnsi="Times New Roman" w:cs="Times New Roman"/>
          <w:snapToGrid w:val="0"/>
          <w:position w:val="-12"/>
          <w:sz w:val="28"/>
          <w:szCs w:val="28"/>
          <w:lang w:eastAsia="ru-RU"/>
        </w:rPr>
        <w:object w:dxaOrig="260" w:dyaOrig="360" w14:anchorId="11F8EBD3">
          <v:shape id="_x0000_i1314" type="#_x0000_t75" style="width:14.25pt;height:21.75pt" o:ole="" fillcolor="window">
            <v:imagedata r:id="rId575" o:title=""/>
          </v:shape>
          <o:OLEObject Type="Embed" ProgID="Equation.3" ShapeID="_x0000_i1314" DrawAspect="Content" ObjectID="_1740050903" r:id="rId576"/>
        </w:object>
      </w:r>
      <w:r w:rsidRPr="00D45DC0">
        <w:rPr>
          <w:rFonts w:ascii="Times New Roman" w:eastAsia="Times New Roman" w:hAnsi="Times New Roman" w:cs="Times New Roman"/>
          <w:snapToGrid w:val="0"/>
          <w:sz w:val="28"/>
          <w:szCs w:val="28"/>
          <w:lang w:eastAsia="ru-RU"/>
        </w:rPr>
        <w:t>, знаходять діаметр заправки мембрани</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i/>
          <w:snapToGrid w:val="0"/>
          <w:sz w:val="28"/>
          <w:szCs w:val="28"/>
          <w:lang w:val="ru-RU" w:eastAsia="ru-RU"/>
        </w:rPr>
        <w:t>,</w:t>
      </w:r>
      <w:r w:rsidRPr="00D45DC0">
        <w:rPr>
          <w:rFonts w:ascii="Times New Roman" w:eastAsia="Times New Roman" w:hAnsi="Times New Roman" w:cs="Times New Roman"/>
          <w:snapToGrid w:val="0"/>
          <w:sz w:val="28"/>
          <w:szCs w:val="28"/>
          <w:lang w:eastAsia="ru-RU"/>
        </w:rPr>
        <w:t xml:space="preserve"> кори</w:t>
      </w:r>
      <w:r w:rsidRPr="00D45DC0">
        <w:rPr>
          <w:rFonts w:ascii="Times New Roman" w:eastAsia="Times New Roman" w:hAnsi="Times New Roman" w:cs="Times New Roman"/>
          <w:snapToGrid w:val="0"/>
          <w:sz w:val="28"/>
          <w:szCs w:val="28"/>
          <w:lang w:eastAsia="ru-RU"/>
        </w:rPr>
        <w:softHyphen/>
        <w:t>стуючись формулою</w:t>
      </w:r>
      <w:r w:rsidRPr="00D45DC0">
        <w:rPr>
          <w:rFonts w:ascii="Times New Roman" w:eastAsia="Times New Roman" w:hAnsi="Times New Roman" w:cs="Times New Roman"/>
          <w:noProof/>
          <w:snapToGrid w:val="0"/>
          <w:sz w:val="28"/>
          <w:szCs w:val="28"/>
          <w:lang w:eastAsia="ru-RU"/>
        </w:rPr>
        <w:t xml:space="preserve"> (</w:t>
      </w:r>
      <w:r w:rsidR="00AE00E6">
        <w:rPr>
          <w:rFonts w:ascii="Times New Roman" w:eastAsia="Times New Roman" w:hAnsi="Times New Roman" w:cs="Times New Roman"/>
          <w:noProof/>
          <w:snapToGrid w:val="0"/>
          <w:sz w:val="28"/>
          <w:szCs w:val="28"/>
          <w:lang w:eastAsia="ru-RU"/>
        </w:rPr>
        <w:t>2.6</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або</w:t>
      </w:r>
      <w:r w:rsidRPr="00D45DC0">
        <w:rPr>
          <w:rFonts w:ascii="Times New Roman" w:eastAsia="Times New Roman" w:hAnsi="Times New Roman" w:cs="Times New Roman"/>
          <w:noProof/>
          <w:snapToGrid w:val="0"/>
          <w:sz w:val="28"/>
          <w:szCs w:val="28"/>
          <w:lang w:eastAsia="ru-RU"/>
        </w:rPr>
        <w:t xml:space="preserve"> (</w:t>
      </w:r>
      <w:r w:rsidR="00AE00E6">
        <w:rPr>
          <w:rFonts w:ascii="Times New Roman" w:eastAsia="Times New Roman" w:hAnsi="Times New Roman" w:cs="Times New Roman"/>
          <w:noProof/>
          <w:snapToGrid w:val="0"/>
          <w:sz w:val="28"/>
          <w:szCs w:val="28"/>
          <w:lang w:eastAsia="ru-RU"/>
        </w:rPr>
        <w:t>2.7</w:t>
      </w:r>
      <w:r w:rsidRPr="00D45DC0">
        <w:rPr>
          <w:rFonts w:ascii="Times New Roman" w:eastAsia="Times New Roman" w:hAnsi="Times New Roman" w:cs="Times New Roman"/>
          <w:noProof/>
          <w:snapToGrid w:val="0"/>
          <w:sz w:val="28"/>
          <w:szCs w:val="28"/>
          <w:lang w:eastAsia="ru-RU"/>
        </w:rPr>
        <w:t>),</w:t>
      </w:r>
      <w:r w:rsidRPr="00D45DC0">
        <w:rPr>
          <w:rFonts w:ascii="Times New Roman" w:eastAsia="Times New Roman" w:hAnsi="Times New Roman" w:cs="Times New Roman"/>
          <w:snapToGrid w:val="0"/>
          <w:sz w:val="28"/>
          <w:szCs w:val="28"/>
          <w:lang w:eastAsia="ru-RU"/>
        </w:rPr>
        <w:t xml:space="preserve"> і діаметр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snapToGrid w:val="0"/>
          <w:sz w:val="28"/>
          <w:szCs w:val="28"/>
          <w:lang w:eastAsia="ru-RU"/>
        </w:rPr>
        <w:t xml:space="preserve"> опорного диска.</w:t>
      </w:r>
    </w:p>
    <w:p w14:paraId="42E12E0E" w14:textId="4F2CD35F" w:rsidR="00D32719" w:rsidRDefault="00D45DC0" w:rsidP="001401C4">
      <w:pPr>
        <w:widowControl w:val="0"/>
        <w:spacing w:after="0" w:line="276" w:lineRule="auto"/>
        <w:ind w:left="80" w:firstLine="771"/>
        <w:jc w:val="both"/>
        <w:rPr>
          <w:rFonts w:ascii="Times New Roman" w:eastAsia="Times New Roman" w:hAnsi="Times New Roman" w:cs="Times New Roman"/>
          <w:snapToGrid w:val="0"/>
          <w:sz w:val="28"/>
          <w:szCs w:val="28"/>
          <w:lang w:eastAsia="ru-RU"/>
        </w:rPr>
      </w:pPr>
      <w:r w:rsidRPr="00D45DC0">
        <w:rPr>
          <w:rFonts w:ascii="Times New Roman" w:eastAsia="Times New Roman" w:hAnsi="Times New Roman" w:cs="Times New Roman"/>
          <w:snapToGrid w:val="0"/>
          <w:sz w:val="28"/>
          <w:szCs w:val="28"/>
          <w:lang w:eastAsia="ru-RU"/>
        </w:rPr>
        <w:t>Хід штока</w:t>
      </w:r>
      <w:r w:rsidRPr="00D45DC0">
        <w:rPr>
          <w:rFonts w:ascii="Times New Roman" w:eastAsia="Times New Roman" w:hAnsi="Times New Roman" w:cs="Times New Roman"/>
          <w:noProof/>
          <w:snapToGrid w:val="0"/>
          <w:sz w:val="28"/>
          <w:szCs w:val="28"/>
          <w:lang w:eastAsia="ru-RU"/>
        </w:rPr>
        <w:t xml:space="preserve"> s</w:t>
      </w:r>
      <w:r w:rsidRPr="00D45DC0">
        <w:rPr>
          <w:rFonts w:ascii="Times New Roman" w:eastAsia="Times New Roman" w:hAnsi="Times New Roman" w:cs="Times New Roman"/>
          <w:snapToGrid w:val="0"/>
          <w:sz w:val="28"/>
          <w:szCs w:val="28"/>
          <w:lang w:eastAsia="ru-RU"/>
        </w:rPr>
        <w:t xml:space="preserve"> мембранного пневмоциліндра рекомендується виби</w:t>
      </w:r>
      <w:r w:rsidRPr="00D45DC0">
        <w:rPr>
          <w:rFonts w:ascii="Times New Roman" w:eastAsia="Times New Roman" w:hAnsi="Times New Roman" w:cs="Times New Roman"/>
          <w:snapToGrid w:val="0"/>
          <w:sz w:val="28"/>
          <w:szCs w:val="28"/>
          <w:lang w:eastAsia="ru-RU"/>
        </w:rPr>
        <w:softHyphen/>
        <w:t>рати</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для діапазону тисків </w:t>
      </w:r>
      <w:r w:rsidRPr="00D45DC0">
        <w:rPr>
          <w:rFonts w:ascii="Times New Roman" w:eastAsia="Times New Roman" w:hAnsi="Times New Roman" w:cs="Times New Roman"/>
          <w:i/>
          <w:snapToGrid w:val="0"/>
          <w:sz w:val="28"/>
          <w:szCs w:val="28"/>
          <w:lang w:eastAsia="ru-RU"/>
        </w:rPr>
        <w:t>р</w:t>
      </w:r>
      <w:r w:rsidRPr="00D45DC0">
        <w:rPr>
          <w:rFonts w:ascii="Times New Roman" w:eastAsia="Times New Roman" w:hAnsi="Times New Roman" w:cs="Times New Roman"/>
          <w:snapToGrid w:val="0"/>
          <w:sz w:val="28"/>
          <w:szCs w:val="28"/>
          <w:vertAlign w:val="subscript"/>
          <w:lang w:eastAsia="ru-RU"/>
        </w:rPr>
        <w:t>м</w:t>
      </w:r>
      <w:r w:rsidRPr="00D45DC0">
        <w:rPr>
          <w:rFonts w:ascii="Times New Roman" w:eastAsia="Times New Roman" w:hAnsi="Times New Roman" w:cs="Times New Roman"/>
          <w:noProof/>
          <w:snapToGrid w:val="0"/>
          <w:sz w:val="28"/>
          <w:szCs w:val="28"/>
          <w:lang w:eastAsia="ru-RU"/>
        </w:rPr>
        <w:t>= 0,4,..0,8</w:t>
      </w:r>
      <w:r w:rsidRPr="00D45DC0">
        <w:rPr>
          <w:rFonts w:ascii="Times New Roman" w:eastAsia="Times New Roman" w:hAnsi="Times New Roman" w:cs="Times New Roman"/>
          <w:snapToGrid w:val="0"/>
          <w:sz w:val="28"/>
          <w:szCs w:val="28"/>
          <w:lang w:eastAsia="ru-RU"/>
        </w:rPr>
        <w:t xml:space="preserve"> МПа із співвідношення </w:t>
      </w:r>
      <w:r w:rsidRPr="00D45DC0">
        <w:rPr>
          <w:rFonts w:ascii="Times New Roman" w:eastAsia="Times New Roman" w:hAnsi="Times New Roman" w:cs="Times New Roman"/>
          <w:i/>
          <w:noProof/>
          <w:snapToGrid w:val="0"/>
          <w:sz w:val="28"/>
          <w:szCs w:val="28"/>
          <w:lang w:eastAsia="ru-RU"/>
        </w:rPr>
        <w:t>s</w:t>
      </w:r>
      <w:r w:rsidRPr="00D45DC0">
        <w:rPr>
          <w:rFonts w:ascii="Times New Roman" w:eastAsia="Times New Roman" w:hAnsi="Times New Roman" w:cs="Times New Roman"/>
          <w:noProof/>
          <w:snapToGrid w:val="0"/>
          <w:sz w:val="28"/>
          <w:szCs w:val="28"/>
          <w:lang w:eastAsia="ru-RU"/>
        </w:rPr>
        <w:t xml:space="preserve"> = (0,08...0,15) </w:t>
      </w:r>
      <w:r w:rsidRPr="00D45DC0">
        <w:rPr>
          <w:rFonts w:ascii="Times New Roman" w:eastAsia="Times New Roman" w:hAnsi="Times New Roman" w:cs="Times New Roman"/>
          <w:i/>
          <w:noProof/>
          <w:snapToGrid w:val="0"/>
          <w:sz w:val="28"/>
          <w:szCs w:val="28"/>
          <w:lang w:eastAsia="ru-RU"/>
        </w:rPr>
        <w:t>D.</w:t>
      </w:r>
      <w:r w:rsidRPr="00D45DC0">
        <w:rPr>
          <w:rFonts w:ascii="Times New Roman" w:eastAsia="Times New Roman" w:hAnsi="Times New Roman" w:cs="Times New Roman"/>
          <w:snapToGrid w:val="0"/>
          <w:sz w:val="28"/>
          <w:szCs w:val="28"/>
          <w:lang w:eastAsia="ru-RU"/>
        </w:rPr>
        <w:t xml:space="preserve"> Більші значення</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s</w:t>
      </w:r>
      <w:r w:rsidRPr="00D45DC0">
        <w:rPr>
          <w:rFonts w:ascii="Times New Roman" w:eastAsia="Times New Roman" w:hAnsi="Times New Roman" w:cs="Times New Roman"/>
          <w:snapToGrid w:val="0"/>
          <w:sz w:val="28"/>
          <w:szCs w:val="28"/>
          <w:lang w:eastAsia="ru-RU"/>
        </w:rPr>
        <w:t xml:space="preserve"> вибираються для більш ви</w:t>
      </w:r>
      <w:r w:rsidRPr="00D45DC0">
        <w:rPr>
          <w:rFonts w:ascii="Times New Roman" w:eastAsia="Times New Roman" w:hAnsi="Times New Roman" w:cs="Times New Roman"/>
          <w:snapToGrid w:val="0"/>
          <w:sz w:val="28"/>
          <w:szCs w:val="28"/>
          <w:lang w:eastAsia="ru-RU"/>
        </w:rPr>
        <w:softHyphen/>
        <w:t>сокого тиску.</w:t>
      </w:r>
      <w:r w:rsidR="00D32719" w:rsidRPr="00D32719">
        <w:rPr>
          <w:rFonts w:ascii="Times New Roman" w:eastAsia="Times New Roman" w:hAnsi="Times New Roman" w:cs="Times New Roman"/>
          <w:snapToGrid w:val="0"/>
          <w:sz w:val="28"/>
          <w:szCs w:val="28"/>
          <w:lang w:eastAsia="ru-RU"/>
        </w:rPr>
        <w:t xml:space="preserve"> </w:t>
      </w:r>
      <w:r w:rsidR="00D32719" w:rsidRPr="00D45DC0">
        <w:rPr>
          <w:rFonts w:ascii="Times New Roman" w:eastAsia="Times New Roman" w:hAnsi="Times New Roman" w:cs="Times New Roman"/>
          <w:snapToGrid w:val="0"/>
          <w:sz w:val="28"/>
          <w:szCs w:val="28"/>
          <w:lang w:eastAsia="ru-RU"/>
        </w:rPr>
        <w:t>вибираються для більш ви</w:t>
      </w:r>
      <w:r w:rsidR="00D32719" w:rsidRPr="00D45DC0">
        <w:rPr>
          <w:rFonts w:ascii="Times New Roman" w:eastAsia="Times New Roman" w:hAnsi="Times New Roman" w:cs="Times New Roman"/>
          <w:snapToGrid w:val="0"/>
          <w:sz w:val="28"/>
          <w:szCs w:val="28"/>
          <w:lang w:eastAsia="ru-RU"/>
        </w:rPr>
        <w:softHyphen/>
        <w:t>сокого тиску</w:t>
      </w:r>
      <w:r w:rsidR="00D32719">
        <w:rPr>
          <w:rFonts w:ascii="Times New Roman" w:eastAsia="Times New Roman" w:hAnsi="Times New Roman" w:cs="Times New Roman"/>
          <w:snapToGrid w:val="0"/>
          <w:sz w:val="28"/>
          <w:szCs w:val="28"/>
          <w:lang w:eastAsia="ru-RU"/>
        </w:rPr>
        <w:t>.</w:t>
      </w:r>
    </w:p>
    <w:p w14:paraId="63AFAE60" w14:textId="406DCD0C" w:rsidR="00D45DC0" w:rsidRDefault="00D45DC0" w:rsidP="001401C4">
      <w:pPr>
        <w:widowControl w:val="0"/>
        <w:spacing w:after="0" w:line="276" w:lineRule="auto"/>
        <w:ind w:left="80" w:firstLine="771"/>
        <w:jc w:val="both"/>
        <w:rPr>
          <w:rFonts w:ascii="Times New Roman" w:eastAsia="Times New Roman" w:hAnsi="Times New Roman" w:cs="Times New Roman"/>
          <w:i/>
          <w:snapToGrid w:val="0"/>
          <w:sz w:val="28"/>
          <w:szCs w:val="28"/>
          <w:lang w:val="ru-RU" w:eastAsia="ru-RU"/>
        </w:rPr>
      </w:pPr>
      <w:r w:rsidRPr="00D45DC0">
        <w:rPr>
          <w:rFonts w:ascii="Times New Roman" w:eastAsia="Times New Roman" w:hAnsi="Times New Roman" w:cs="Times New Roman"/>
          <w:snapToGrid w:val="0"/>
          <w:sz w:val="28"/>
          <w:szCs w:val="28"/>
          <w:lang w:eastAsia="ru-RU"/>
        </w:rPr>
        <w:t xml:space="preserve"> Для мембран з гофром</w:t>
      </w:r>
      <w:r w:rsidR="00D32719">
        <w:rPr>
          <w:rFonts w:ascii="Times New Roman" w:eastAsia="Times New Roman" w:hAnsi="Times New Roman" w:cs="Times New Roman"/>
          <w:snapToGrid w:val="0"/>
          <w:sz w:val="28"/>
          <w:szCs w:val="28"/>
          <w:lang w:eastAsia="ru-RU"/>
        </w:rPr>
        <w:t xml:space="preserve"> в</w:t>
      </w:r>
      <w:r w:rsidRPr="00D45DC0">
        <w:rPr>
          <w:rFonts w:ascii="Times New Roman" w:eastAsia="Times New Roman" w:hAnsi="Times New Roman" w:cs="Times New Roman"/>
          <w:snapToGrid w:val="0"/>
          <w:sz w:val="28"/>
          <w:szCs w:val="28"/>
          <w:lang w:eastAsia="ru-RU"/>
        </w:rPr>
        <w:t>еличина ходу може бути значно більшою:</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i/>
          <w:noProof/>
          <w:snapToGrid w:val="0"/>
          <w:sz w:val="28"/>
          <w:szCs w:val="28"/>
          <w:lang w:eastAsia="ru-RU"/>
        </w:rPr>
        <w:t>s</w:t>
      </w:r>
      <w:r w:rsidRPr="00D45DC0">
        <w:rPr>
          <w:rFonts w:ascii="Times New Roman" w:eastAsia="Times New Roman" w:hAnsi="Times New Roman" w:cs="Times New Roman"/>
          <w:noProof/>
          <w:snapToGrid w:val="0"/>
          <w:sz w:val="28"/>
          <w:szCs w:val="28"/>
          <w:lang w:eastAsia="ru-RU"/>
        </w:rPr>
        <w:t xml:space="preserve"> =</w:t>
      </w:r>
      <w:r w:rsidRPr="00D45DC0">
        <w:rPr>
          <w:rFonts w:ascii="Times New Roman" w:eastAsia="Times New Roman" w:hAnsi="Times New Roman" w:cs="Times New Roman"/>
          <w:snapToGrid w:val="0"/>
          <w:sz w:val="28"/>
          <w:szCs w:val="28"/>
          <w:lang w:eastAsia="ru-RU"/>
        </w:rPr>
        <w:t xml:space="preserve"> </w:t>
      </w:r>
      <w:r w:rsidRPr="00D45DC0">
        <w:rPr>
          <w:rFonts w:ascii="Times New Roman" w:eastAsia="Times New Roman" w:hAnsi="Times New Roman" w:cs="Times New Roman"/>
          <w:snapToGrid w:val="0"/>
          <w:sz w:val="28"/>
          <w:szCs w:val="28"/>
          <w:lang w:val="ru-RU" w:eastAsia="ru-RU"/>
        </w:rPr>
        <w:t>(</w:t>
      </w:r>
      <w:r w:rsidRPr="00D45DC0">
        <w:rPr>
          <w:rFonts w:ascii="Times New Roman" w:eastAsia="Times New Roman" w:hAnsi="Times New Roman" w:cs="Times New Roman"/>
          <w:snapToGrid w:val="0"/>
          <w:sz w:val="28"/>
          <w:szCs w:val="28"/>
          <w:lang w:eastAsia="ru-RU"/>
        </w:rPr>
        <w:t>0,</w:t>
      </w:r>
      <w:r w:rsidRPr="00D45DC0">
        <w:rPr>
          <w:rFonts w:ascii="Times New Roman" w:eastAsia="Times New Roman" w:hAnsi="Times New Roman" w:cs="Times New Roman"/>
          <w:noProof/>
          <w:snapToGrid w:val="0"/>
          <w:sz w:val="28"/>
          <w:szCs w:val="28"/>
          <w:lang w:eastAsia="ru-RU"/>
        </w:rPr>
        <w:t>20..,0,25)</w:t>
      </w:r>
      <w:r w:rsidRPr="00D45DC0">
        <w:rPr>
          <w:rFonts w:ascii="Times New Roman" w:eastAsia="Times New Roman" w:hAnsi="Times New Roman" w:cs="Times New Roman"/>
          <w:snapToGrid w:val="0"/>
          <w:sz w:val="28"/>
          <w:szCs w:val="28"/>
          <w:lang w:val="ru-RU" w:eastAsia="ru-RU"/>
        </w:rPr>
        <w:t xml:space="preserve"> </w:t>
      </w:r>
      <w:r w:rsidRPr="00D45DC0">
        <w:rPr>
          <w:rFonts w:ascii="Times New Roman" w:eastAsia="Times New Roman" w:hAnsi="Times New Roman" w:cs="Times New Roman"/>
          <w:i/>
          <w:snapToGrid w:val="0"/>
          <w:sz w:val="28"/>
          <w:szCs w:val="28"/>
          <w:lang w:val="en-US" w:eastAsia="ru-RU"/>
        </w:rPr>
        <w:t>D</w:t>
      </w:r>
      <w:r w:rsidRPr="00D45DC0">
        <w:rPr>
          <w:rFonts w:ascii="Times New Roman" w:eastAsia="Times New Roman" w:hAnsi="Times New Roman" w:cs="Times New Roman"/>
          <w:i/>
          <w:snapToGrid w:val="0"/>
          <w:sz w:val="28"/>
          <w:szCs w:val="28"/>
          <w:lang w:val="ru-RU" w:eastAsia="ru-RU"/>
        </w:rPr>
        <w:t>.</w:t>
      </w:r>
    </w:p>
    <w:p w14:paraId="31F844C2" w14:textId="77777777" w:rsidR="002824DA" w:rsidRDefault="002824DA" w:rsidP="001401C4">
      <w:pPr>
        <w:widowControl w:val="0"/>
        <w:spacing w:after="0" w:line="276" w:lineRule="auto"/>
        <w:ind w:left="80" w:firstLine="771"/>
        <w:jc w:val="both"/>
        <w:rPr>
          <w:rFonts w:ascii="Times New Roman" w:eastAsia="Times New Roman" w:hAnsi="Times New Roman" w:cs="Times New Roman"/>
          <w:i/>
          <w:snapToGrid w:val="0"/>
          <w:sz w:val="28"/>
          <w:szCs w:val="28"/>
          <w:lang w:val="ru-RU" w:eastAsia="ru-RU"/>
        </w:rPr>
      </w:pPr>
    </w:p>
    <w:p w14:paraId="1C729514" w14:textId="77777777" w:rsidR="002824DA" w:rsidRPr="00D45DC0" w:rsidRDefault="002824DA" w:rsidP="001401C4">
      <w:pPr>
        <w:widowControl w:val="0"/>
        <w:spacing w:after="0" w:line="276" w:lineRule="auto"/>
        <w:ind w:left="80" w:firstLine="771"/>
        <w:jc w:val="both"/>
        <w:rPr>
          <w:rFonts w:ascii="Times New Roman" w:eastAsia="Times New Roman" w:hAnsi="Times New Roman" w:cs="Times New Roman"/>
          <w:i/>
          <w:snapToGrid w:val="0"/>
          <w:sz w:val="28"/>
          <w:szCs w:val="28"/>
          <w:lang w:val="ru-RU" w:eastAsia="ru-RU"/>
        </w:rPr>
      </w:pPr>
    </w:p>
    <w:p w14:paraId="65C174A9" w14:textId="77777777" w:rsidR="00D45DC0" w:rsidRPr="00D45DC0" w:rsidRDefault="00D45DC0" w:rsidP="001401C4">
      <w:pPr>
        <w:widowControl w:val="0"/>
        <w:spacing w:after="0" w:line="276" w:lineRule="auto"/>
        <w:ind w:left="80" w:firstLine="320"/>
        <w:jc w:val="both"/>
        <w:rPr>
          <w:rFonts w:ascii="Times New Roman" w:eastAsia="Times New Roman" w:hAnsi="Times New Roman" w:cs="Times New Roman"/>
          <w:i/>
          <w:snapToGrid w:val="0"/>
          <w:sz w:val="28"/>
          <w:szCs w:val="28"/>
          <w:lang w:val="ru-RU" w:eastAsia="ru-RU"/>
        </w:rPr>
      </w:pPr>
    </w:p>
    <w:p w14:paraId="2DE98970" w14:textId="1A66580D" w:rsidR="00FD7BBC" w:rsidRDefault="004173E7" w:rsidP="007F4545">
      <w:pPr>
        <w:tabs>
          <w:tab w:val="left" w:pos="142"/>
        </w:tabs>
        <w:spacing w:after="0" w:line="360" w:lineRule="auto"/>
        <w:jc w:val="center"/>
        <w:rPr>
          <w:rFonts w:ascii="Times New Roman" w:eastAsia="Times New Roman" w:hAnsi="Times New Roman" w:cs="Times New Roman"/>
          <w:b/>
          <w:i/>
          <w:color w:val="000000"/>
          <w:sz w:val="28"/>
          <w:szCs w:val="28"/>
          <w:lang w:eastAsia="ru-RU"/>
        </w:rPr>
      </w:pPr>
      <w:r>
        <w:rPr>
          <w:rFonts w:ascii="Times New Roman" w:eastAsia="Times New Roman" w:hAnsi="Times New Roman" w:cs="Times New Roman"/>
          <w:b/>
          <w:i/>
          <w:color w:val="000000"/>
          <w:sz w:val="28"/>
          <w:szCs w:val="28"/>
          <w:lang w:val="ru-RU" w:eastAsia="ru-RU"/>
        </w:rPr>
        <w:lastRenderedPageBreak/>
        <w:t>7</w:t>
      </w:r>
      <w:r w:rsidR="00FD7BBC" w:rsidRPr="00FD7BBC">
        <w:rPr>
          <w:rFonts w:ascii="Times New Roman" w:eastAsia="Times New Roman" w:hAnsi="Times New Roman" w:cs="Times New Roman"/>
          <w:b/>
          <w:i/>
          <w:color w:val="000000"/>
          <w:sz w:val="28"/>
          <w:szCs w:val="28"/>
          <w:lang w:eastAsia="ru-RU"/>
        </w:rPr>
        <w:t>.1.</w:t>
      </w:r>
      <w:r w:rsidR="00CE461E">
        <w:rPr>
          <w:rFonts w:ascii="Times New Roman" w:eastAsia="Times New Roman" w:hAnsi="Times New Roman" w:cs="Times New Roman"/>
          <w:b/>
          <w:i/>
          <w:color w:val="000000"/>
          <w:sz w:val="28"/>
          <w:szCs w:val="28"/>
          <w:lang w:eastAsia="ru-RU"/>
        </w:rPr>
        <w:t xml:space="preserve"> </w:t>
      </w:r>
      <w:r w:rsidR="00FD7BBC" w:rsidRPr="00FD7BBC">
        <w:rPr>
          <w:rFonts w:ascii="Times New Roman" w:eastAsia="Times New Roman" w:hAnsi="Times New Roman" w:cs="Times New Roman"/>
          <w:b/>
          <w:i/>
          <w:color w:val="000000"/>
          <w:sz w:val="28"/>
          <w:szCs w:val="28"/>
          <w:lang w:eastAsia="ru-RU"/>
        </w:rPr>
        <w:t>Вибір трубопроводів і пневмоапаратури</w:t>
      </w:r>
    </w:p>
    <w:p w14:paraId="4D03E4D7" w14:textId="77777777" w:rsidR="00F21033" w:rsidRPr="00FD7BBC" w:rsidRDefault="00F21033" w:rsidP="007F4545">
      <w:pPr>
        <w:tabs>
          <w:tab w:val="left" w:pos="142"/>
        </w:tabs>
        <w:spacing w:after="0" w:line="360" w:lineRule="auto"/>
        <w:jc w:val="center"/>
        <w:rPr>
          <w:rFonts w:ascii="Times New Roman" w:eastAsia="Times New Roman" w:hAnsi="Times New Roman" w:cs="Times New Roman"/>
          <w:b/>
          <w:i/>
          <w:color w:val="000000"/>
          <w:sz w:val="28"/>
          <w:szCs w:val="28"/>
          <w:lang w:eastAsia="ru-RU"/>
        </w:rPr>
      </w:pPr>
    </w:p>
    <w:p w14:paraId="734A6606" w14:textId="77777777" w:rsidR="00FD7BBC" w:rsidRPr="00CE650B" w:rsidRDefault="00FD7BBC"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ab/>
      </w:r>
      <w:r w:rsidRPr="00CE650B">
        <w:rPr>
          <w:rFonts w:ascii="Times New Roman" w:eastAsia="Times New Roman" w:hAnsi="Times New Roman" w:cs="Times New Roman"/>
          <w:color w:val="000000"/>
          <w:sz w:val="28"/>
          <w:szCs w:val="28"/>
          <w:lang w:val="ru-RU" w:eastAsia="ru-RU"/>
        </w:rPr>
        <w:t xml:space="preserve">            </w:t>
      </w:r>
      <w:r w:rsidRPr="00CE650B">
        <w:rPr>
          <w:rFonts w:ascii="Times New Roman" w:eastAsia="Times New Roman" w:hAnsi="Times New Roman" w:cs="Times New Roman"/>
          <w:color w:val="000000"/>
          <w:sz w:val="28"/>
          <w:szCs w:val="28"/>
          <w:lang w:eastAsia="ru-RU"/>
        </w:rPr>
        <w:t xml:space="preserve">Знайдене при статичному розрахунку основного приводу значення умовного проходу приєднувальних отворів використовується для вибору трубопроводів, які зв’язують порожнини приводу з пневморозподільником, а також самого пневморозподільника. Їх прохідні розтини повинні відповідати вибраному значенню </w:t>
      </w:r>
      <w:r w:rsidRPr="00CE650B">
        <w:rPr>
          <w:rFonts w:ascii="Times New Roman" w:eastAsia="Times New Roman" w:hAnsi="Times New Roman" w:cs="Times New Roman"/>
          <w:i/>
          <w:color w:val="000000"/>
          <w:sz w:val="28"/>
          <w:szCs w:val="28"/>
          <w:lang w:eastAsia="ru-RU"/>
        </w:rPr>
        <w:t>d</w:t>
      </w:r>
      <w:r w:rsidRPr="00CE650B">
        <w:rPr>
          <w:rFonts w:ascii="Times New Roman" w:eastAsia="Times New Roman" w:hAnsi="Times New Roman" w:cs="Times New Roman"/>
          <w:i/>
          <w:color w:val="000000"/>
          <w:sz w:val="28"/>
          <w:szCs w:val="28"/>
          <w:vertAlign w:val="subscript"/>
          <w:lang w:eastAsia="ru-RU"/>
        </w:rPr>
        <w:t xml:space="preserve">у </w:t>
      </w:r>
      <w:r w:rsidRPr="00CE650B">
        <w:rPr>
          <w:rFonts w:ascii="Times New Roman" w:eastAsia="Times New Roman" w:hAnsi="Times New Roman" w:cs="Times New Roman"/>
          <w:color w:val="000000"/>
          <w:sz w:val="28"/>
          <w:szCs w:val="28"/>
          <w:lang w:eastAsia="ru-RU"/>
        </w:rPr>
        <w:t>. Враховуючи обмеженість типорозмірів пневмоапаратури, допускається невелика відмінність умовних проходів, але                                                                                                                                така, яка не потребує застосування спеціальних приєднувань при монтажі.</w:t>
      </w:r>
    </w:p>
    <w:p w14:paraId="0838FA4E" w14:textId="77777777" w:rsidR="00FD7BBC" w:rsidRPr="00CE650B" w:rsidRDefault="00FD7BBC"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ab/>
        <w:t xml:space="preserve">           Враховуючи, що основний привод є найбільш навантаженим і його спрацювання відбувається в окремому такті при відсутності споживання повітря допоміжними приводами пневмосистеми, напірна пневмолінія з апаратурою підготовки повітря може бути вибрана з ідентичними умовними проходами і приєднувальними розмірами. </w:t>
      </w:r>
    </w:p>
    <w:p w14:paraId="1DD734ED" w14:textId="27AFC004" w:rsidR="00FD7BBC" w:rsidRPr="00CE650B" w:rsidRDefault="00FD7BBC"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ab/>
        <w:t xml:space="preserve">           Для допоміжних приводів, щоб запобігти довгої номенклатури пневмоапаратів та трубопроводів, які використовують в пневмосистемі, рекомендується пневморозподільники та їх лінії зв’язку вибирати аналогічними                                                                                                                               </w:t>
      </w:r>
    </w:p>
    <w:p w14:paraId="64162550" w14:textId="77777777" w:rsidR="00FD7BBC" w:rsidRPr="00CE650B" w:rsidRDefault="00FD7BBC"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основному приводу, як це робиться звичайно на практиці.</w:t>
      </w:r>
    </w:p>
    <w:p w14:paraId="40A25743" w14:textId="5C1F2896" w:rsidR="00FD7BBC" w:rsidRPr="00CE650B" w:rsidRDefault="00FD7BBC"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ab/>
      </w:r>
      <w:r w:rsidRPr="00CE650B">
        <w:rPr>
          <w:rFonts w:ascii="Times New Roman" w:eastAsia="Times New Roman" w:hAnsi="Times New Roman" w:cs="Times New Roman"/>
          <w:color w:val="000000"/>
          <w:sz w:val="28"/>
          <w:szCs w:val="28"/>
          <w:lang w:val="ru-RU" w:eastAsia="ru-RU"/>
        </w:rPr>
        <w:t xml:space="preserve">          </w:t>
      </w:r>
      <w:r w:rsidRPr="00CE650B">
        <w:rPr>
          <w:rFonts w:ascii="Times New Roman" w:eastAsia="Times New Roman" w:hAnsi="Times New Roman" w:cs="Times New Roman"/>
          <w:color w:val="000000"/>
          <w:sz w:val="28"/>
          <w:szCs w:val="28"/>
          <w:lang w:eastAsia="ru-RU"/>
        </w:rPr>
        <w:t xml:space="preserve">Для кожного з пневмоапаратів, що були вибрані на стадії проектування принципової пневматичної схеми, по необхідному умовному проходу в каталозі </w:t>
      </w:r>
      <w:r w:rsidR="001401C4" w:rsidRPr="001401C4">
        <w:rPr>
          <w:rFonts w:ascii="Times New Roman" w:eastAsia="Times New Roman" w:hAnsi="Times New Roman" w:cs="Times New Roman"/>
          <w:color w:val="000000"/>
          <w:sz w:val="28"/>
          <w:szCs w:val="28"/>
          <w:lang w:val="ru-RU" w:eastAsia="ru-RU"/>
        </w:rPr>
        <w:t>[</w:t>
      </w:r>
      <w:r w:rsidRPr="00CE650B">
        <w:rPr>
          <w:rFonts w:ascii="Times New Roman" w:eastAsia="Times New Roman" w:hAnsi="Times New Roman" w:cs="Times New Roman"/>
          <w:color w:val="000000"/>
          <w:sz w:val="28"/>
          <w:szCs w:val="28"/>
          <w:lang w:eastAsia="ru-RU"/>
        </w:rPr>
        <w:t>7</w:t>
      </w:r>
      <w:r w:rsidR="001401C4" w:rsidRPr="001401C4">
        <w:rPr>
          <w:rFonts w:ascii="Times New Roman" w:eastAsia="Times New Roman" w:hAnsi="Times New Roman" w:cs="Times New Roman"/>
          <w:color w:val="000000"/>
          <w:sz w:val="28"/>
          <w:szCs w:val="28"/>
          <w:lang w:val="ru-RU" w:eastAsia="ru-RU"/>
        </w:rPr>
        <w:t>]</w:t>
      </w:r>
      <w:r w:rsidRPr="00CE650B">
        <w:rPr>
          <w:rFonts w:ascii="Times New Roman" w:eastAsia="Times New Roman" w:hAnsi="Times New Roman" w:cs="Times New Roman"/>
          <w:color w:val="000000"/>
          <w:sz w:val="28"/>
          <w:szCs w:val="28"/>
          <w:lang w:eastAsia="ru-RU"/>
        </w:rPr>
        <w:t xml:space="preserve"> чи в довіднику </w:t>
      </w:r>
      <w:r w:rsidR="001401C4" w:rsidRPr="001401C4">
        <w:rPr>
          <w:rFonts w:ascii="Times New Roman" w:eastAsia="Times New Roman" w:hAnsi="Times New Roman" w:cs="Times New Roman"/>
          <w:color w:val="000000"/>
          <w:sz w:val="28"/>
          <w:szCs w:val="28"/>
          <w:lang w:val="ru-RU" w:eastAsia="ru-RU"/>
        </w:rPr>
        <w:t>[</w:t>
      </w:r>
      <w:r w:rsidRPr="00CE650B">
        <w:rPr>
          <w:rFonts w:ascii="Times New Roman" w:eastAsia="Times New Roman" w:hAnsi="Times New Roman" w:cs="Times New Roman"/>
          <w:color w:val="000000"/>
          <w:sz w:val="28"/>
          <w:szCs w:val="28"/>
          <w:lang w:eastAsia="ru-RU"/>
        </w:rPr>
        <w:t>5</w:t>
      </w:r>
      <w:r w:rsidR="001401C4" w:rsidRPr="001401C4">
        <w:rPr>
          <w:rFonts w:ascii="Times New Roman" w:eastAsia="Times New Roman" w:hAnsi="Times New Roman" w:cs="Times New Roman"/>
          <w:color w:val="000000"/>
          <w:sz w:val="28"/>
          <w:szCs w:val="28"/>
          <w:lang w:val="ru-RU" w:eastAsia="ru-RU"/>
        </w:rPr>
        <w:t>]</w:t>
      </w:r>
      <w:r w:rsidRPr="00CE650B">
        <w:rPr>
          <w:rFonts w:ascii="Times New Roman" w:eastAsia="Times New Roman" w:hAnsi="Times New Roman" w:cs="Times New Roman"/>
          <w:color w:val="000000"/>
          <w:sz w:val="28"/>
          <w:szCs w:val="28"/>
          <w:lang w:eastAsia="ru-RU"/>
        </w:rPr>
        <w:t xml:space="preserve"> знаходять типорозмір, а також дані, які характеризують                                                                                                                                 </w:t>
      </w:r>
    </w:p>
    <w:p w14:paraId="2EFA8014" w14:textId="77777777" w:rsidR="00FD7BBC" w:rsidRPr="00CE650B" w:rsidRDefault="00FD7BBC"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його пропускну здатність – довжину еквівалентного трубопроводу або коефіцієнт </w:t>
      </w:r>
      <w:r w:rsidRPr="00CE650B">
        <w:rPr>
          <w:rFonts w:ascii="Times New Roman" w:eastAsia="Times New Roman" w:hAnsi="Times New Roman" w:cs="Times New Roman"/>
          <w:i/>
          <w:color w:val="000000"/>
          <w:sz w:val="28"/>
          <w:szCs w:val="28"/>
          <w:lang w:eastAsia="ru-RU"/>
        </w:rPr>
        <w:t>К</w:t>
      </w:r>
      <w:r w:rsidRPr="00CE650B">
        <w:rPr>
          <w:rFonts w:ascii="Times New Roman" w:eastAsia="Times New Roman" w:hAnsi="Times New Roman" w:cs="Times New Roman"/>
          <w:i/>
          <w:color w:val="000000"/>
          <w:sz w:val="28"/>
          <w:szCs w:val="28"/>
          <w:vertAlign w:val="subscript"/>
          <w:lang w:eastAsia="ru-RU"/>
        </w:rPr>
        <w:t>v</w:t>
      </w:r>
      <w:r w:rsidRPr="00CE650B">
        <w:rPr>
          <w:rFonts w:ascii="Times New Roman" w:eastAsia="Times New Roman" w:hAnsi="Times New Roman" w:cs="Times New Roman"/>
          <w:i/>
          <w:color w:val="000000"/>
          <w:sz w:val="28"/>
          <w:szCs w:val="28"/>
          <w:lang w:eastAsia="ru-RU"/>
        </w:rPr>
        <w:t xml:space="preserve"> </w:t>
      </w:r>
      <w:r w:rsidRPr="00CE650B">
        <w:rPr>
          <w:rFonts w:ascii="Times New Roman" w:eastAsia="Times New Roman" w:hAnsi="Times New Roman" w:cs="Times New Roman"/>
          <w:color w:val="000000"/>
          <w:sz w:val="28"/>
          <w:szCs w:val="28"/>
          <w:lang w:eastAsia="ru-RU"/>
        </w:rPr>
        <w:t xml:space="preserve">(проливна характеристика). Для пневморозподілювача основного                                                                                                                                  </w:t>
      </w:r>
      <w:r w:rsidRPr="00CE650B">
        <w:rPr>
          <w:rFonts w:ascii="Times New Roman" w:eastAsia="Times New Roman" w:hAnsi="Times New Roman" w:cs="Times New Roman"/>
          <w:b/>
          <w:color w:val="000000"/>
          <w:sz w:val="28"/>
          <w:szCs w:val="28"/>
          <w:lang w:eastAsia="ru-RU"/>
        </w:rPr>
        <w:t xml:space="preserve"> </w:t>
      </w:r>
    </w:p>
    <w:p w14:paraId="5B1057D4" w14:textId="77777777" w:rsidR="00FD7BBC" w:rsidRDefault="00FD7BBC"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циліндру, крім того, знаходять час перемикання або, якщо цей час не був заданий, максимальне число включень у хвилину. Перелічені дані необхідні для послідуючого динамічного розрахунку основного приводу.</w:t>
      </w:r>
    </w:p>
    <w:p w14:paraId="3264F429" w14:textId="77777777" w:rsidR="001401C4" w:rsidRDefault="001401C4" w:rsidP="001401C4">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p>
    <w:p w14:paraId="25FE5BE7" w14:textId="50F6A708" w:rsidR="002466C4" w:rsidRDefault="001401C4" w:rsidP="001401C4">
      <w:pPr>
        <w:spacing w:line="276" w:lineRule="auto"/>
        <w:jc w:val="both"/>
        <w:rPr>
          <w:rFonts w:ascii="Times New Roman" w:hAnsi="Times New Roman"/>
          <w:b/>
          <w:i/>
          <w:sz w:val="28"/>
          <w:szCs w:val="28"/>
        </w:rPr>
      </w:pPr>
      <w:r w:rsidRPr="006678D3">
        <w:rPr>
          <w:rFonts w:ascii="Times New Roman" w:hAnsi="Times New Roman" w:cs="Times New Roman"/>
          <w:b/>
          <w:i/>
          <w:sz w:val="28"/>
          <w:szCs w:val="28"/>
          <w:lang w:val="ru-RU"/>
        </w:rPr>
        <w:t xml:space="preserve">                                 </w:t>
      </w:r>
      <w:r w:rsidR="00D45DC0" w:rsidRPr="001401C4">
        <w:rPr>
          <w:rFonts w:ascii="Times New Roman" w:hAnsi="Times New Roman" w:cs="Times New Roman"/>
          <w:b/>
          <w:i/>
          <w:sz w:val="28"/>
          <w:szCs w:val="28"/>
          <w:lang w:val="ru-RU"/>
        </w:rPr>
        <w:t>Тема</w:t>
      </w:r>
      <w:r w:rsidR="004173E7" w:rsidRPr="001401C4">
        <w:rPr>
          <w:rFonts w:ascii="Times New Roman" w:hAnsi="Times New Roman" w:cs="Times New Roman"/>
          <w:b/>
          <w:i/>
          <w:sz w:val="28"/>
          <w:szCs w:val="28"/>
          <w:lang w:val="ru-RU"/>
        </w:rPr>
        <w:t xml:space="preserve"> 8</w:t>
      </w:r>
      <w:r w:rsidR="00D45DC0" w:rsidRPr="001401C4">
        <w:rPr>
          <w:rFonts w:ascii="Times New Roman" w:hAnsi="Times New Roman" w:cs="Times New Roman"/>
          <w:b/>
          <w:i/>
          <w:sz w:val="28"/>
          <w:szCs w:val="28"/>
          <w:lang w:val="ru-RU"/>
        </w:rPr>
        <w:t xml:space="preserve">. </w:t>
      </w:r>
      <w:r w:rsidR="00D45DC0" w:rsidRPr="001401C4">
        <w:rPr>
          <w:rFonts w:ascii="Times New Roman" w:hAnsi="Times New Roman"/>
          <w:b/>
          <w:i/>
          <w:sz w:val="28"/>
          <w:szCs w:val="28"/>
        </w:rPr>
        <w:t>Направляючі пневмоапарати</w:t>
      </w:r>
    </w:p>
    <w:p w14:paraId="296EF4DB" w14:textId="77777777" w:rsidR="00F21033" w:rsidRPr="001401C4" w:rsidRDefault="00F21033" w:rsidP="001401C4">
      <w:pPr>
        <w:spacing w:line="276" w:lineRule="auto"/>
        <w:jc w:val="both"/>
        <w:rPr>
          <w:rFonts w:ascii="Times New Roman" w:hAnsi="Times New Roman"/>
          <w:b/>
          <w:i/>
          <w:sz w:val="28"/>
          <w:szCs w:val="28"/>
        </w:rPr>
      </w:pPr>
    </w:p>
    <w:p w14:paraId="6B765810" w14:textId="423DEA6F" w:rsidR="00D45DC0" w:rsidRPr="001401C4" w:rsidRDefault="002466C4" w:rsidP="001401C4">
      <w:pPr>
        <w:spacing w:line="276" w:lineRule="auto"/>
        <w:ind w:firstLine="851"/>
        <w:jc w:val="both"/>
        <w:rPr>
          <w:rFonts w:ascii="Times New Roman" w:eastAsiaTheme="majorEastAsia" w:hAnsi="Times New Roman" w:cs="Times New Roman"/>
          <w:bCs/>
          <w:sz w:val="28"/>
          <w:szCs w:val="28"/>
          <w:lang w:val="ru-RU" w:bidi="en-US"/>
        </w:rPr>
      </w:pPr>
      <w:r w:rsidRPr="001401C4">
        <w:rPr>
          <w:rFonts w:ascii="Times New Roman" w:hAnsi="Times New Roman"/>
          <w:b/>
          <w:i/>
          <w:sz w:val="28"/>
          <w:szCs w:val="28"/>
        </w:rPr>
        <w:t xml:space="preserve">      </w:t>
      </w:r>
      <w:r w:rsidR="00D45DC0" w:rsidRPr="001401C4">
        <w:rPr>
          <w:rFonts w:ascii="Times New Roman" w:eastAsiaTheme="majorEastAsia" w:hAnsi="Times New Roman" w:cs="Times New Roman"/>
          <w:bCs/>
          <w:sz w:val="28"/>
          <w:szCs w:val="28"/>
          <w:lang w:val="ru-RU" w:bidi="en-US"/>
        </w:rPr>
        <w:t>Направляюча пневмоапаратура призначена для зміни напрямку потоку стиснутого повітря шляхом повного чи часткового відкриття – (закриття) прохідного перерізу</w:t>
      </w:r>
      <w:r w:rsidR="00665200" w:rsidRPr="001401C4">
        <w:rPr>
          <w:rFonts w:ascii="Times New Roman" w:eastAsiaTheme="majorEastAsia" w:hAnsi="Times New Roman" w:cs="Times New Roman"/>
          <w:bCs/>
          <w:sz w:val="28"/>
          <w:szCs w:val="28"/>
          <w:lang w:val="ru-RU" w:bidi="en-US"/>
        </w:rPr>
        <w:t xml:space="preserve"> </w:t>
      </w:r>
      <w:r w:rsidR="001401C4" w:rsidRPr="001401C4">
        <w:rPr>
          <w:rFonts w:ascii="Times New Roman" w:eastAsiaTheme="majorEastAsia" w:hAnsi="Times New Roman" w:cs="Times New Roman"/>
          <w:bCs/>
          <w:sz w:val="28"/>
          <w:szCs w:val="28"/>
          <w:lang w:val="ru-RU" w:bidi="en-US"/>
        </w:rPr>
        <w:t>[</w:t>
      </w:r>
      <w:r w:rsidR="00665200" w:rsidRPr="001401C4">
        <w:rPr>
          <w:rFonts w:ascii="Times New Roman" w:eastAsiaTheme="majorEastAsia" w:hAnsi="Times New Roman" w:cs="Times New Roman"/>
          <w:bCs/>
          <w:sz w:val="28"/>
          <w:szCs w:val="28"/>
          <w:lang w:val="ru-RU" w:bidi="en-US"/>
        </w:rPr>
        <w:t>11, 16</w:t>
      </w:r>
      <w:r w:rsidR="001401C4" w:rsidRPr="001401C4">
        <w:rPr>
          <w:rFonts w:ascii="Times New Roman" w:eastAsiaTheme="majorEastAsia" w:hAnsi="Times New Roman" w:cs="Times New Roman"/>
          <w:bCs/>
          <w:sz w:val="28"/>
          <w:szCs w:val="28"/>
          <w:lang w:val="ru-RU" w:bidi="en-US"/>
        </w:rPr>
        <w:t>]</w:t>
      </w:r>
      <w:r w:rsidR="00665200" w:rsidRPr="001401C4">
        <w:rPr>
          <w:rFonts w:ascii="Times New Roman" w:eastAsiaTheme="majorEastAsia" w:hAnsi="Times New Roman" w:cs="Times New Roman"/>
          <w:bCs/>
          <w:sz w:val="28"/>
          <w:szCs w:val="28"/>
          <w:lang w:val="ru-RU" w:bidi="en-US"/>
        </w:rPr>
        <w:t>.</w:t>
      </w:r>
    </w:p>
    <w:p w14:paraId="361D5001" w14:textId="77777777" w:rsidR="00D45DC0" w:rsidRPr="001401C4" w:rsidRDefault="00D45DC0" w:rsidP="001401C4">
      <w:pPr>
        <w:spacing w:line="276" w:lineRule="auto"/>
        <w:jc w:val="both"/>
        <w:rPr>
          <w:rFonts w:ascii="Times New Roman" w:hAnsi="Times New Roman" w:cs="Times New Roman"/>
          <w:sz w:val="28"/>
          <w:szCs w:val="28"/>
        </w:rPr>
      </w:pPr>
      <w:r w:rsidRPr="001401C4">
        <w:rPr>
          <w:rFonts w:ascii="Times New Roman" w:hAnsi="Times New Roman" w:cs="Times New Roman"/>
          <w:sz w:val="28"/>
          <w:szCs w:val="28"/>
        </w:rPr>
        <w:t>Направляюча пневмоапаратура розділяється на такі види:</w:t>
      </w:r>
    </w:p>
    <w:p w14:paraId="1D930950" w14:textId="77777777" w:rsidR="00D45DC0" w:rsidRPr="001401C4" w:rsidRDefault="00D45DC0" w:rsidP="001401C4">
      <w:pPr>
        <w:numPr>
          <w:ilvl w:val="0"/>
          <w:numId w:val="11"/>
        </w:numPr>
        <w:spacing w:after="0" w:line="276" w:lineRule="auto"/>
        <w:ind w:firstLine="567"/>
        <w:jc w:val="both"/>
        <w:rPr>
          <w:rFonts w:ascii="Times New Roman" w:hAnsi="Times New Roman" w:cs="Times New Roman"/>
          <w:sz w:val="28"/>
          <w:szCs w:val="28"/>
        </w:rPr>
      </w:pPr>
      <w:r w:rsidRPr="001401C4">
        <w:rPr>
          <w:rFonts w:ascii="Times New Roman" w:hAnsi="Times New Roman" w:cs="Times New Roman"/>
          <w:sz w:val="28"/>
          <w:szCs w:val="28"/>
        </w:rPr>
        <w:t>пневморозподільники;</w:t>
      </w:r>
    </w:p>
    <w:p w14:paraId="2CD8F876" w14:textId="77777777" w:rsidR="00D45DC0" w:rsidRPr="001401C4" w:rsidRDefault="00D45DC0" w:rsidP="001401C4">
      <w:pPr>
        <w:numPr>
          <w:ilvl w:val="0"/>
          <w:numId w:val="11"/>
        </w:numPr>
        <w:spacing w:after="0" w:line="276" w:lineRule="auto"/>
        <w:ind w:firstLine="567"/>
        <w:jc w:val="both"/>
        <w:rPr>
          <w:rFonts w:ascii="Times New Roman" w:hAnsi="Times New Roman" w:cs="Times New Roman"/>
          <w:sz w:val="28"/>
          <w:szCs w:val="28"/>
        </w:rPr>
      </w:pPr>
      <w:r w:rsidRPr="001401C4">
        <w:rPr>
          <w:rFonts w:ascii="Times New Roman" w:hAnsi="Times New Roman" w:cs="Times New Roman"/>
          <w:sz w:val="28"/>
          <w:szCs w:val="28"/>
        </w:rPr>
        <w:t>зворотні клапани;</w:t>
      </w:r>
    </w:p>
    <w:p w14:paraId="1AC09BC3" w14:textId="77777777" w:rsidR="00D45DC0" w:rsidRPr="001401C4" w:rsidRDefault="00D45DC0" w:rsidP="001401C4">
      <w:pPr>
        <w:numPr>
          <w:ilvl w:val="0"/>
          <w:numId w:val="11"/>
        </w:numPr>
        <w:spacing w:after="0" w:line="276" w:lineRule="auto"/>
        <w:ind w:firstLine="567"/>
        <w:jc w:val="both"/>
        <w:rPr>
          <w:rFonts w:ascii="Times New Roman" w:hAnsi="Times New Roman" w:cs="Times New Roman"/>
          <w:sz w:val="28"/>
          <w:szCs w:val="28"/>
        </w:rPr>
      </w:pPr>
      <w:r w:rsidRPr="001401C4">
        <w:rPr>
          <w:rFonts w:ascii="Times New Roman" w:hAnsi="Times New Roman" w:cs="Times New Roman"/>
          <w:sz w:val="28"/>
          <w:szCs w:val="28"/>
        </w:rPr>
        <w:t xml:space="preserve">пневмоклапани швидкого вихлопу,послідовності, витримки часу, </w:t>
      </w:r>
    </w:p>
    <w:p w14:paraId="3FF51220" w14:textId="77777777" w:rsidR="00F21033" w:rsidRDefault="00D45DC0" w:rsidP="001401C4">
      <w:pPr>
        <w:spacing w:line="276" w:lineRule="auto"/>
        <w:ind w:left="360" w:firstLine="567"/>
        <w:jc w:val="both"/>
        <w:rPr>
          <w:rFonts w:ascii="Times New Roman" w:hAnsi="Times New Roman" w:cs="Times New Roman"/>
          <w:sz w:val="28"/>
          <w:szCs w:val="28"/>
        </w:rPr>
      </w:pPr>
      <w:r w:rsidRPr="001401C4">
        <w:rPr>
          <w:rFonts w:ascii="Times New Roman" w:hAnsi="Times New Roman" w:cs="Times New Roman"/>
          <w:sz w:val="28"/>
          <w:szCs w:val="28"/>
        </w:rPr>
        <w:t>логічні (елементи “чи”, “та”)</w:t>
      </w:r>
    </w:p>
    <w:p w14:paraId="20A9D1B3" w14:textId="77777777" w:rsidR="00F21033" w:rsidRDefault="00F21033" w:rsidP="001401C4">
      <w:pPr>
        <w:spacing w:line="276" w:lineRule="auto"/>
        <w:ind w:left="360" w:firstLine="567"/>
        <w:jc w:val="both"/>
        <w:rPr>
          <w:rFonts w:ascii="Times New Roman" w:hAnsi="Times New Roman" w:cs="Times New Roman"/>
          <w:sz w:val="28"/>
          <w:szCs w:val="28"/>
        </w:rPr>
      </w:pPr>
    </w:p>
    <w:p w14:paraId="6A2459F6" w14:textId="37C521AE" w:rsidR="00D45DC0" w:rsidRPr="001401C4" w:rsidRDefault="00D45DC0" w:rsidP="001401C4">
      <w:pPr>
        <w:spacing w:line="276" w:lineRule="auto"/>
        <w:ind w:left="360" w:firstLine="567"/>
        <w:jc w:val="both"/>
        <w:rPr>
          <w:rFonts w:ascii="Times New Roman" w:hAnsi="Times New Roman" w:cs="Times New Roman"/>
          <w:sz w:val="28"/>
          <w:szCs w:val="28"/>
        </w:rPr>
      </w:pPr>
      <w:r w:rsidRPr="001401C4">
        <w:rPr>
          <w:rFonts w:ascii="Times New Roman" w:hAnsi="Times New Roman" w:cs="Times New Roman"/>
          <w:sz w:val="28"/>
          <w:szCs w:val="28"/>
        </w:rPr>
        <w:t>.</w:t>
      </w:r>
    </w:p>
    <w:p w14:paraId="0F9C0F35" w14:textId="53D66EB1" w:rsidR="00D45DC0" w:rsidRDefault="004173E7" w:rsidP="006678D3">
      <w:pPr>
        <w:spacing w:line="276" w:lineRule="auto"/>
        <w:ind w:left="360" w:firstLine="567"/>
        <w:jc w:val="center"/>
        <w:rPr>
          <w:rFonts w:ascii="Times New Roman" w:hAnsi="Times New Roman" w:cs="Times New Roman"/>
          <w:b/>
          <w:i/>
          <w:sz w:val="28"/>
          <w:szCs w:val="28"/>
        </w:rPr>
      </w:pPr>
      <w:r w:rsidRPr="001401C4">
        <w:rPr>
          <w:rFonts w:ascii="Times New Roman" w:hAnsi="Times New Roman" w:cs="Times New Roman"/>
          <w:b/>
          <w:i/>
          <w:sz w:val="28"/>
          <w:szCs w:val="28"/>
        </w:rPr>
        <w:t>8</w:t>
      </w:r>
      <w:r w:rsidR="00AE00E6" w:rsidRPr="001401C4">
        <w:rPr>
          <w:rFonts w:ascii="Times New Roman" w:hAnsi="Times New Roman" w:cs="Times New Roman"/>
          <w:b/>
          <w:i/>
          <w:sz w:val="28"/>
          <w:szCs w:val="28"/>
        </w:rPr>
        <w:t xml:space="preserve">.1. </w:t>
      </w:r>
      <w:r w:rsidR="00D45DC0" w:rsidRPr="001401C4">
        <w:rPr>
          <w:rFonts w:ascii="Times New Roman" w:hAnsi="Times New Roman" w:cs="Times New Roman"/>
          <w:b/>
          <w:i/>
          <w:sz w:val="28"/>
          <w:szCs w:val="28"/>
        </w:rPr>
        <w:t>Пневморозподільники</w:t>
      </w:r>
    </w:p>
    <w:p w14:paraId="20B44CDA" w14:textId="77777777" w:rsidR="00F21033" w:rsidRPr="001401C4" w:rsidRDefault="00F21033" w:rsidP="006678D3">
      <w:pPr>
        <w:spacing w:line="276" w:lineRule="auto"/>
        <w:ind w:left="360" w:firstLine="567"/>
        <w:jc w:val="center"/>
        <w:rPr>
          <w:rFonts w:ascii="Times New Roman" w:hAnsi="Times New Roman" w:cs="Times New Roman"/>
          <w:b/>
          <w:i/>
          <w:sz w:val="28"/>
          <w:szCs w:val="28"/>
        </w:rPr>
      </w:pPr>
    </w:p>
    <w:p w14:paraId="710019C0" w14:textId="77777777" w:rsidR="00D45DC0" w:rsidRPr="001401C4" w:rsidRDefault="00D45DC0" w:rsidP="001401C4">
      <w:pPr>
        <w:widowControl w:val="0"/>
        <w:spacing w:after="0" w:line="276" w:lineRule="auto"/>
        <w:ind w:firstLine="851"/>
        <w:jc w:val="both"/>
        <w:rPr>
          <w:rFonts w:ascii="Times New Roman" w:eastAsia="Times New Roman" w:hAnsi="Times New Roman" w:cs="Times New Roman"/>
          <w:snapToGrid w:val="0"/>
          <w:sz w:val="28"/>
          <w:szCs w:val="28"/>
          <w:lang w:bidi="en-US"/>
        </w:rPr>
      </w:pPr>
      <w:r w:rsidRPr="001401C4">
        <w:rPr>
          <w:rFonts w:ascii="Times New Roman" w:eastAsia="Times New Roman" w:hAnsi="Times New Roman" w:cs="Times New Roman"/>
          <w:snapToGrid w:val="0"/>
          <w:sz w:val="28"/>
          <w:szCs w:val="28"/>
          <w:lang w:bidi="en-US"/>
        </w:rPr>
        <w:t>Пневморозподільники призначені для зміни напрямку, пуску або зупинки потоків стиснутого повітря в двох чи більше зовнішніх пневмолініях, залежно від зовнішнього керуючого впливу.</w:t>
      </w:r>
    </w:p>
    <w:p w14:paraId="2BE8CF1D" w14:textId="77777777" w:rsidR="00D45DC0" w:rsidRPr="001401C4" w:rsidRDefault="00D45DC0" w:rsidP="001401C4">
      <w:pPr>
        <w:spacing w:line="276" w:lineRule="auto"/>
        <w:ind w:firstLine="851"/>
        <w:jc w:val="both"/>
        <w:rPr>
          <w:rFonts w:ascii="Times New Roman" w:hAnsi="Times New Roman" w:cs="Times New Roman"/>
          <w:sz w:val="28"/>
          <w:szCs w:val="28"/>
        </w:rPr>
      </w:pPr>
      <w:r w:rsidRPr="001401C4">
        <w:rPr>
          <w:rFonts w:ascii="Times New Roman" w:hAnsi="Times New Roman" w:cs="Times New Roman"/>
          <w:sz w:val="28"/>
          <w:szCs w:val="28"/>
        </w:rPr>
        <w:t xml:space="preserve">Число зовнішніх ліній визначає лінійність розподільника. Найбільше </w:t>
      </w:r>
    </w:p>
    <w:p w14:paraId="1D5E68D3" w14:textId="77777777" w:rsidR="00D45DC0" w:rsidRDefault="00D45DC0" w:rsidP="001401C4">
      <w:pPr>
        <w:spacing w:line="276" w:lineRule="auto"/>
        <w:ind w:firstLine="567"/>
        <w:jc w:val="both"/>
        <w:rPr>
          <w:rFonts w:ascii="Times New Roman" w:hAnsi="Times New Roman" w:cs="Times New Roman"/>
          <w:sz w:val="28"/>
          <w:szCs w:val="28"/>
        </w:rPr>
      </w:pPr>
      <w:r w:rsidRPr="001401C4">
        <w:rPr>
          <w:rFonts w:ascii="Times New Roman" w:hAnsi="Times New Roman" w:cs="Times New Roman"/>
          <w:sz w:val="28"/>
          <w:szCs w:val="28"/>
        </w:rPr>
        <w:t>використовують 2, 3, 4, 5 – лінійні</w:t>
      </w:r>
      <w:r w:rsidRPr="00D45DC0">
        <w:rPr>
          <w:rFonts w:ascii="Times New Roman" w:hAnsi="Times New Roman" w:cs="Times New Roman"/>
          <w:sz w:val="28"/>
          <w:szCs w:val="28"/>
        </w:rPr>
        <w:t xml:space="preserve"> розподільники.</w:t>
      </w:r>
    </w:p>
    <w:p w14:paraId="2CA13E68" w14:textId="6F13C0E0" w:rsidR="00380B6E" w:rsidRDefault="00C83D44" w:rsidP="007506A5">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rPr>
        <w:t>За  числом фіксованих положень розподільчого органу розрізняють дво,-три,- та багатопозиційні розподільники.</w:t>
      </w:r>
    </w:p>
    <w:p w14:paraId="03DD6F25" w14:textId="7F7CA1F1" w:rsidR="007C6326" w:rsidRPr="00AF6938" w:rsidRDefault="007C6326" w:rsidP="007C6326">
      <w:pPr>
        <w:pStyle w:val="af"/>
        <w:rPr>
          <w:rFonts w:ascii="Arial" w:hAnsi="Arial" w:cs="Arial"/>
          <w:szCs w:val="24"/>
        </w:rPr>
      </w:pPr>
      <w:r>
        <w:rPr>
          <w:rFonts w:ascii="Arial" w:hAnsi="Arial" w:cs="Arial"/>
          <w:noProof/>
          <w:szCs w:val="24"/>
          <w:lang w:eastAsia="uk-UA" w:bidi="ar-SA"/>
        </w:rPr>
        <mc:AlternateContent>
          <mc:Choice Requires="wpg">
            <w:drawing>
              <wp:anchor distT="0" distB="0" distL="114300" distR="114300" simplePos="0" relativeHeight="251719680" behindDoc="0" locked="0" layoutInCell="1" allowOverlap="1" wp14:anchorId="5EA53B36" wp14:editId="36F566FC">
                <wp:simplePos x="0" y="0"/>
                <wp:positionH relativeFrom="column">
                  <wp:posOffset>2105025</wp:posOffset>
                </wp:positionH>
                <wp:positionV relativeFrom="paragraph">
                  <wp:posOffset>126365</wp:posOffset>
                </wp:positionV>
                <wp:extent cx="2563495" cy="633095"/>
                <wp:effectExtent l="9525" t="12065" r="8255" b="12065"/>
                <wp:wrapNone/>
                <wp:docPr id="11025" name="Группа 110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3495" cy="633095"/>
                          <a:chOff x="-1157" y="3623"/>
                          <a:chExt cx="10326" cy="2414"/>
                        </a:xfrm>
                      </wpg:grpSpPr>
                      <wps:wsp>
                        <wps:cNvPr id="11026" name="Rectangle 460"/>
                        <wps:cNvSpPr>
                          <a:spLocks noChangeArrowheads="1"/>
                        </wps:cNvSpPr>
                        <wps:spPr bwMode="auto">
                          <a:xfrm>
                            <a:off x="-1157" y="4253"/>
                            <a:ext cx="1530" cy="1349"/>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27" name="Line 461"/>
                        <wps:cNvCnPr>
                          <a:cxnSpLocks noChangeShapeType="1"/>
                        </wps:cNvCnPr>
                        <wps:spPr bwMode="auto">
                          <a:xfrm flipV="1">
                            <a:off x="-437" y="5602"/>
                            <a:ext cx="1" cy="4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28" name="Line 462"/>
                        <wps:cNvCnPr>
                          <a:cxnSpLocks noChangeShapeType="1"/>
                        </wps:cNvCnPr>
                        <wps:spPr bwMode="auto">
                          <a:xfrm flipV="1">
                            <a:off x="-437" y="3623"/>
                            <a:ext cx="1" cy="6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29" name="Rectangle 463"/>
                        <wps:cNvSpPr>
                          <a:spLocks noChangeArrowheads="1"/>
                        </wps:cNvSpPr>
                        <wps:spPr bwMode="auto">
                          <a:xfrm>
                            <a:off x="1588" y="4253"/>
                            <a:ext cx="1860" cy="133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30" name="Line 464"/>
                        <wps:cNvCnPr>
                          <a:cxnSpLocks noChangeShapeType="1"/>
                        </wps:cNvCnPr>
                        <wps:spPr bwMode="auto">
                          <a:xfrm flipV="1">
                            <a:off x="2623" y="5572"/>
                            <a:ext cx="1" cy="3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31" name="Line 465"/>
                        <wps:cNvCnPr>
                          <a:cxnSpLocks noChangeShapeType="1"/>
                        </wps:cNvCnPr>
                        <wps:spPr bwMode="auto">
                          <a:xfrm flipV="1">
                            <a:off x="1963" y="3728"/>
                            <a:ext cx="1" cy="5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32" name="Line 466"/>
                        <wps:cNvCnPr>
                          <a:cxnSpLocks noChangeShapeType="1"/>
                        </wps:cNvCnPr>
                        <wps:spPr bwMode="auto">
                          <a:xfrm flipV="1">
                            <a:off x="3163" y="3758"/>
                            <a:ext cx="1" cy="49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33" name="Rectangle 467"/>
                        <wps:cNvSpPr>
                          <a:spLocks noChangeArrowheads="1"/>
                        </wps:cNvSpPr>
                        <wps:spPr bwMode="auto">
                          <a:xfrm>
                            <a:off x="4294" y="4253"/>
                            <a:ext cx="1935" cy="1349"/>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34" name="Line 468"/>
                        <wps:cNvCnPr>
                          <a:cxnSpLocks noChangeShapeType="1"/>
                        </wps:cNvCnPr>
                        <wps:spPr bwMode="auto">
                          <a:xfrm flipV="1">
                            <a:off x="4639" y="5602"/>
                            <a:ext cx="1" cy="27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35" name="Line 469"/>
                        <wps:cNvCnPr>
                          <a:cxnSpLocks noChangeShapeType="1"/>
                        </wps:cNvCnPr>
                        <wps:spPr bwMode="auto">
                          <a:xfrm flipV="1">
                            <a:off x="5839" y="5602"/>
                            <a:ext cx="1" cy="2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36" name="Line 470"/>
                        <wps:cNvCnPr>
                          <a:cxnSpLocks noChangeShapeType="1"/>
                        </wps:cNvCnPr>
                        <wps:spPr bwMode="auto">
                          <a:xfrm flipV="1">
                            <a:off x="4639" y="3848"/>
                            <a:ext cx="1" cy="4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37" name="Line 471"/>
                        <wps:cNvCnPr>
                          <a:cxnSpLocks noChangeShapeType="1"/>
                        </wps:cNvCnPr>
                        <wps:spPr bwMode="auto">
                          <a:xfrm flipV="1">
                            <a:off x="5839" y="3893"/>
                            <a:ext cx="1" cy="3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38" name="Rectangle 472"/>
                        <wps:cNvSpPr>
                          <a:spLocks noChangeArrowheads="1"/>
                        </wps:cNvSpPr>
                        <wps:spPr bwMode="auto">
                          <a:xfrm>
                            <a:off x="7234" y="4268"/>
                            <a:ext cx="1935" cy="1349"/>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39" name="Line 473"/>
                        <wps:cNvCnPr>
                          <a:cxnSpLocks noChangeShapeType="1"/>
                        </wps:cNvCnPr>
                        <wps:spPr bwMode="auto">
                          <a:xfrm flipV="1">
                            <a:off x="8614" y="5617"/>
                            <a:ext cx="1" cy="2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392" name="Line 474"/>
                        <wps:cNvCnPr>
                          <a:cxnSpLocks noChangeShapeType="1"/>
                        </wps:cNvCnPr>
                        <wps:spPr bwMode="auto">
                          <a:xfrm flipV="1">
                            <a:off x="7939" y="5617"/>
                            <a:ext cx="1" cy="27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393" name="Line 475"/>
                        <wps:cNvCnPr>
                          <a:cxnSpLocks noChangeShapeType="1"/>
                        </wps:cNvCnPr>
                        <wps:spPr bwMode="auto">
                          <a:xfrm flipV="1">
                            <a:off x="7579" y="3863"/>
                            <a:ext cx="1" cy="4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394" name="Line 476"/>
                        <wps:cNvCnPr>
                          <a:cxnSpLocks noChangeShapeType="1"/>
                        </wps:cNvCnPr>
                        <wps:spPr bwMode="auto">
                          <a:xfrm flipV="1">
                            <a:off x="8779" y="3908"/>
                            <a:ext cx="1" cy="3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395" name="Line 477"/>
                        <wps:cNvCnPr>
                          <a:cxnSpLocks noChangeShapeType="1"/>
                        </wps:cNvCnPr>
                        <wps:spPr bwMode="auto">
                          <a:xfrm flipV="1">
                            <a:off x="8209" y="3863"/>
                            <a:ext cx="1" cy="3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BAB4158" id="Группа 11025" o:spid="_x0000_s1026" style="position:absolute;margin-left:165.75pt;margin-top:9.95pt;width:201.85pt;height:49.85pt;z-index:251719680" coordorigin="-1157,3623" coordsize="10326,24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">
                <v:rect id="Rectangle 460" o:spid="_x0000_s1027" style="position:absolute;left:-1157;top:4253;width:1530;height:13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bldsMA&#10;AADeAAAADwAAAGRycy9kb3ducmV2LnhtbERPS4vCMBC+C/sfwix407SKD6pRRBD2pK4ryx5nm7Et&#10;TSalyWr990ZY8DYf33OW684acaXWV44VpMMEBHHudMWFgvPXbjAH4QOyRuOYFNzJw3r11ltipt2N&#10;P+l6CoWIIewzVFCG0GRS+rwki37oGuLIXVxrMUTYFlK3eIvh1shRkkylxYpjQ4kNbUvK69OfVTCf&#10;/Jr6PBv/7GeH9LsmsyG/PyrVf+82CxCBuvAS/7s/dJyfJqMpPN+JN8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bldsMAAADeAAAADwAAAAAAAAAAAAAAAACYAgAAZHJzL2Rv&#10;d25yZXYueG1sUEsFBgAAAAAEAAQA9QAAAIgDAAAAAA==&#10;" filled="f" strokeweight="0"/>
                <v:line id="Line 461" o:spid="_x0000_s1028" style="position:absolute;flip:y;visibility:visible;mso-wrap-style:square" from="-437,5602" to="-436,6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ZqX8UAAADeAAAADwAAAGRycy9kb3ducmV2LnhtbERPTWsCMRC9C/6HMEJvmtVDla1RpGIp&#10;ghVtPfQ2bqa7i5vJkkQ3/fdNQfA2j/c582U0jbiR87VlBeNRBoK4sLrmUsHX52Y4A+EDssbGMin4&#10;JQ/LRb83x1zbjg90O4ZSpBD2OSqoQmhzKX1RkUE/si1x4n6sMxgSdKXUDrsUbho5ybJnabDm1FBh&#10;S68VFZfj1Sg4fEz57N6u8RLP3W7/fSq3p/VKqadBXL2ACBTDQ3x3v+s0f5xNpvD/TrpB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0ZqX8UAAADeAAAADwAAAAAAAAAA&#10;AAAAAAChAgAAZHJzL2Rvd25yZXYueG1sUEsFBgAAAAAEAAQA+QAAAJMDAAAAAA==&#10;" strokeweight="0"/>
                <v:line id="Line 462" o:spid="_x0000_s1029" style="position:absolute;flip:y;visibility:visible;mso-wrap-style:square" from="-437,3623" to="-436,4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n+LcgAAADeAAAADwAAAGRycy9kb3ducmV2LnhtbESPQU8CMRCF7yb+h2ZIvEkXDmoWCiEY&#10;jTFRA8KB27Addjdsp5u2sPXfOwcTbzN5b977Zr7MrlNXCrH1bGAyLkARV962XBvYfb/cP4GKCdli&#10;55kM/FCE5eL2Zo6l9QNv6LpNtZIQjiUaaFLqS61j1ZDDOPY9sWgnHxwmWUOtbcBBwl2np0XxoB22&#10;LA0N9rRuqDpvL87A5vORj+H1ks/5OHx8Hfb1+/55ZczdKK9moBLl9G/+u36zgj8ppsIr78gMevE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tn+LcgAAADeAAAADwAAAAAA&#10;AAAAAAAAAAChAgAAZHJzL2Rvd25yZXYueG1sUEsFBgAAAAAEAAQA+QAAAJYDAAAAAA==&#10;" strokeweight="0"/>
                <v:rect id="Rectangle 463" o:spid="_x0000_s1030" style="position:absolute;left:1588;top:4253;width:1860;height:1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lxBMQA&#10;AADeAAAADwAAAGRycy9kb3ducmV2LnhtbERPS2vCQBC+C/6HZYTedBNLfaSuIoLQk9YHpccxO01C&#10;dmdDdqvpv3cLgrf5+J6zWHXWiCu1vnKsIB0lIIhzpysuFJxP2+EMhA/IGo1jUvBHHlbLfm+BmXY3&#10;PtD1GAoRQ9hnqKAMocmk9HlJFv3INcSR+3GtxRBhW0jd4i2GWyPHSTKRFiuODSU2tCkpr4+/VsHs&#10;7WLq8/T1ezfdp181mTX53adSL4Nu/Q4iUBee4of7Q8f5aTKew/878Qa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ZcQTEAAAA3gAAAA8AAAAAAAAAAAAAAAAAmAIAAGRycy9k&#10;b3ducmV2LnhtbFBLBQYAAAAABAAEAPUAAACJAwAAAAA=&#10;" filled="f" strokeweight="0"/>
                <v:line id="Line 464" o:spid="_x0000_s1031" style="position:absolute;flip:y;visibility:visible;mso-wrap-style:square" from="2623,5572" to="2624,5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Zk9sgAAADeAAAADwAAAGRycy9kb3ducmV2LnhtbESPQUsDMRCF70L/QxjBm81WQWXbtJRK&#10;iwgqrfbQ23Qz7i7dTJYk7cZ/7xwEbzPMm/feN1tk16kLhdh6NjAZF6CIK29brg18fa5vn0DFhGyx&#10;80wGfijCYj66mmFp/cBbuuxSrcSEY4kGmpT6UutYNeQwjn1PLLdvHxwmWUOtbcBBzF2n74riQTts&#10;WRIa7GnVUHXanZ2B7fsjH8PmnE/5OLx9HPb16/55aczNdV5OQSXK6V/89/1ipf6kuBcAwZEZ9Pw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XZk9sgAAADeAAAADwAAAAAA&#10;AAAAAAAAAAChAgAAZHJzL2Rvd25yZXYueG1sUEsFBgAAAAAEAAQA+QAAAJYDAAAAAA==&#10;" strokeweight="0"/>
                <v:line id="Line 465" o:spid="_x0000_s1032" style="position:absolute;flip:y;visibility:visible;mso-wrap-style:square" from="1963,3728" to="1964,4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rBbcYAAADeAAAADwAAAGRycy9kb3ducmV2LnhtbERPS2sCMRC+C/0PYYTeNLsW2rIaRSot&#10;pdCKr4O3cTPuLm4mSxLd9N83hUJv8/E9Z7aIphU3cr6xrCAfZyCIS6sbrhTsd6+jZxA+IGtsLZOC&#10;b/KwmN8NZlho2/OGbttQiRTCvkAFdQhdIaUvazLox7YjTtzZOoMhQVdJ7bBP4aaVkyx7lAYbTg01&#10;dvRSU3nZXo2CzdcTn9zbNV7iqf9cHw/Vx2G1VOp+GJdTEIFi+Bf/ud91mp9nDzn8vpNukP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6wW3GAAAA3gAAAA8AAAAAAAAA&#10;AAAAAAAAoQIAAGRycy9kb3ducmV2LnhtbFBLBQYAAAAABAAEAPkAAACUAwAAAAA=&#10;" strokeweight="0"/>
                <v:line id="Line 466" o:spid="_x0000_s1033" style="position:absolute;flip:y;visibility:visible;mso-wrap-style:square" from="3163,3758" to="3164,4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hfGsUAAADeAAAADwAAAGRycy9kb3ducmV2LnhtbERPTWsCMRC9C/6HMII3zarQytYoorSU&#10;gi1qPfQ2bqa7i5vJkkQ3/femUOhtHu9zFqtoGnEj52vLCibjDARxYXXNpYLP4/NoDsIHZI2NZVLw&#10;Qx5Wy35vgbm2He/pdgilSCHsc1RQhdDmUvqiIoN+bFvixH1bZzAk6EqpHXYp3DRymmUP0mDNqaHC&#10;ljYVFZfD1SjYvz/y2b1c4yWeu93H16l8O23XSg0Hcf0EIlAM/+I/96tO8yfZbAq/76Qb5PI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uhfGsUAAADeAAAADwAAAAAAAAAA&#10;AAAAAAChAgAAZHJzL2Rvd25yZXYueG1sUEsFBgAAAAAEAAQA+QAAAJMDAAAAAA==&#10;" strokeweight="0"/>
                <v:rect id="Rectangle 467" o:spid="_x0000_s1034" style="position:absolute;left:4294;top:4253;width:1935;height:13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jQM8MA&#10;AADeAAAADwAAAGRycy9kb3ducmV2LnhtbERPTWvCQBC9F/wPyxS81U0MVomuIoLQk7YqpccxO01C&#10;dmdDdqvx33cFwds83ucsVr014kKdrx0rSEcJCOLC6ZpLBafj9m0GwgdkjcYxKbiRh9Vy8LLAXLsr&#10;f9HlEEoRQ9jnqKAKoc2l9EVFFv3ItcSR+3WdxRBhV0rd4TWGWyPHSfIuLdYcGypsaVNR0Rz+rILZ&#10;5Gya0zT72U336XdDZk1+96nU8LVfz0EE6sNT/HB/6Dg/TbIM7u/EG+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jQM8MAAADeAAAADwAAAAAAAAAAAAAAAACYAgAAZHJzL2Rv&#10;d25yZXYueG1sUEsFBgAAAAAEAAQA9QAAAIgDAAAAAA==&#10;" filled="f" strokeweight="0"/>
                <v:line id="Line 468" o:spid="_x0000_s1035" style="position:absolute;flip:y;visibility:visible;mso-wrap-style:square" from="4639,5602" to="4640,5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1i9cYAAADeAAAADwAAAGRycy9kb3ducmV2LnhtbERPTWsCMRC9F/wPYQrealZbbNkaRZRK&#10;EWzR1kNv42a6u7iZLEl04783QqG3ebzPmcyiacSZnK8tKxgOMhDEhdU1lwq+v94eXkD4gKyxsUwK&#10;LuRhNu3dTTDXtuMtnXehFCmEfY4KqhDaXEpfVGTQD2xLnLhf6wyGBF0ptcMuhZtGjrJsLA3WnBoq&#10;bGlRUXHcnYyC7cczH9zqFI/x0G0+f/bler+cK9W/j/NXEIFi+Bf/ud91mj/MHp/g9k66QU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JNYvXGAAAA3gAAAA8AAAAAAAAA&#10;AAAAAAAAoQIAAGRycy9kb3ducmV2LnhtbFBLBQYAAAAABAAEAPkAAACUAwAAAAA=&#10;" strokeweight="0"/>
                <v:line id="Line 469" o:spid="_x0000_s1036" style="position:absolute;flip:y;visibility:visible;mso-wrap-style:square" from="5839,5602" to="5840,5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HHbsYAAADeAAAADwAAAGRycy9kb3ducmV2LnhtbERPTWsCMRC9F/wPYQrealZLbdkaRZRK&#10;EWzR1kNv42a6u7iZLEl04783QqG3ebzPmcyiacSZnK8tKxgOMhDEhdU1lwq+v94eXkD4gKyxsUwK&#10;LuRhNu3dTTDXtuMtnXehFCmEfY4KqhDaXEpfVGTQD2xLnLhf6wyGBF0ptcMuhZtGjrJsLA3WnBoq&#10;bGlRUXHcnYyC7cczH9zqFI/x0G0+f/bler+cK9W/j/NXEIFi+Bf/ud91mj/MHp/g9k66QU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0Bx27GAAAA3gAAAA8AAAAAAAAA&#10;AAAAAAAAoQIAAGRycy9kb3ducmV2LnhtbFBLBQYAAAAABAAEAPkAAACUAwAAAAA=&#10;" strokeweight="0"/>
                <v:line id="Line 470" o:spid="_x0000_s1037" style="position:absolute;flip:y;visibility:visible;mso-wrap-style:square" from="4639,3848" to="4640,4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ZGcUAAADeAAAADwAAAGRycy9kb3ducmV2LnhtbERPS2sCMRC+F/wPYYTeatYKVlajiFIp&#10;hbb4OngbN+Pu4mayJNFN/31TKPQ2H99zZotoGnEn52vLCoaDDARxYXXNpYLD/vVpAsIHZI2NZVLw&#10;TR4W897DDHNtO97SfRdKkULY56igCqHNpfRFRQb9wLbEibtYZzAk6EqpHXYp3DTyOcvG0mDNqaHC&#10;llYVFdfdzSjYfr7w2W1u8RrP3cfX6Vi+H9dLpR77cTkFESiGf/Gf+02n+cNsNIbfd9INcv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NZGcUAAADeAAAADwAAAAAAAAAA&#10;AAAAAAChAgAAZHJzL2Rvd25yZXYueG1sUEsFBgAAAAAEAAQA+QAAAJMDAAAAAA==&#10;" strokeweight="0"/>
                <v:line id="Line 471" o:spid="_x0000_s1038" style="position:absolute;flip:y;visibility:visible;mso-wrap-style:square" from="5839,3893" to="5840,4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8gsUAAADeAAAADwAAAGRycy9kb3ducmV2LnhtbERPTWsCMRC9F/wPYQRvNWuFKlujiFKR&#10;QitqPfQ2bqa7i5vJkkQ3/fdNoeBtHu9zZotoGnEj52vLCkbDDARxYXXNpYLP4+vjFIQPyBoby6Tg&#10;hzws5r2HGebadryn2yGUIoWwz1FBFUKbS+mLigz6oW2JE/dtncGQoCuldtilcNPIpyx7lgZrTg0V&#10;trSqqLgcrkbB/mPCZ7e5xks8d++7r1P5dlovlRr04/IFRKAY7uJ/91an+aNsPIG/d9IN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p/8gsUAAADeAAAADwAAAAAAAAAA&#10;AAAAAAChAgAAZHJzL2Rvd25yZXYueG1sUEsFBgAAAAAEAAQA+QAAAJMDAAAAAA==&#10;" strokeweight="0"/>
                <v:rect id="Rectangle 472" o:spid="_x0000_s1039" style="position:absolute;left:7234;top:4268;width:1935;height:13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xCQscA&#10;AADeAAAADwAAAGRycy9kb3ducmV2LnhtbESPQWvCQBCF74X+h2WE3uomSqtEV5GC0JNtVUqPY3ZM&#10;QnZnQ3ar6b/vHARvM7w3732zXA/eqQv1sQlsIB9noIjLYBuuDBwP2+c5qJiQLbrAZOCPIqxXjw9L&#10;LGy48hdd9qlSEsKxQAN1Sl2hdSxr8hjHoSMW7Rx6j0nWvtK2x6uEe6cnWfaqPTYsDTV29FZT2e5/&#10;vYH5y8m1x9n0Zzf7yL9bchuKu09jnkbDZgEq0ZDu5tv1uxX8PJsKr7wjM+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MQkLHAAAA3gAAAA8AAAAAAAAAAAAAAAAAmAIAAGRy&#10;cy9kb3ducmV2LnhtbFBLBQYAAAAABAAEAPUAAACMAwAAAAA=&#10;" filled="f" strokeweight="0"/>
                <v:line id="Line 473" o:spid="_x0000_s1040" style="position:absolute;flip:y;visibility:visible;mso-wrap-style:square" from="8614,5617" to="8615,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zNa8YAAADeAAAADwAAAGRycy9kb3ducmV2LnhtbERPTWsCMRC9F/wPYQrealYLtd0aRZRK&#10;EWzR1kNv42a6u7iZLEl04783QqG3ebzPmcyiacSZnK8tKxgOMhDEhdU1lwq+v94enkH4gKyxsUwK&#10;LuRhNu3dTTDXtuMtnXehFCmEfY4KqhDaXEpfVGTQD2xLnLhf6wyGBF0ptcMuhZtGjrLsSRqsOTVU&#10;2NKiouK4OxkF248xH9zqFI/x0G0+f/bler+cK9W/j/NXEIFi+Bf/ud91mj/MHl/g9k66QU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xMzWvGAAAA3gAAAA8AAAAAAAAA&#10;AAAAAAAAoQIAAGRycy9kb3ducmV2LnhtbFBLBQYAAAAABAAEAPkAAACUAwAAAAA=&#10;" strokeweight="0"/>
                <v:line id="Line 474" o:spid="_x0000_s1041" style="position:absolute;flip:y;visibility:visible;mso-wrap-style:square" from="7939,5617" to="7940,5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thXMYAAADeAAAADwAAAGRycy9kb3ducmV2LnhtbERP30vDMBB+F/wfwgm+uXQTdHZNx1AU&#10;EdzY3B72dmtubVlzKUm2xv/eCIJv9/H9vGIeTScu5HxrWcF4lIEgrqxuuVaw/Xq9m4LwAVljZ5kU&#10;fJOHeXl9VWCu7cBrumxCLVII+xwVNCH0uZS+asigH9meOHFH6wyGBF0ttcMhhZtOTrLsQRpsOTU0&#10;2NNzQ9VpczYK1stHPri3czzFw/C52u/qj93LQqnbm7iYgQgUw7/4z/2u0/zx/dMEft9JN8j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YVzGAAAA3gAAAA8AAAAAAAAA&#10;AAAAAAAAoQIAAGRycy9kb3ducmV2LnhtbFBLBQYAAAAABAAEAPkAAACUAwAAAAA=&#10;" strokeweight="0"/>
                <v:line id="Line 475" o:spid="_x0000_s1042" style="position:absolute;flip:y;visibility:visible;mso-wrap-style:square" from="7579,3863" to="7580,4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fEx8YAAADeAAAADwAAAGRycy9kb3ducmV2LnhtbERPTWsCMRC9F/ofwhR6q1kr2HZrFKlY&#10;RNCi1YO3cTPdXdxMliS68d+bQqG3ebzPGU2iacSFnK8tK+j3MhDEhdU1lwp23/OnVxA+IGtsLJOC&#10;K3mYjO/vRphr2/GGLttQihTCPkcFVQhtLqUvKjLoe7YlTtyPdQZDgq6U2mGXwk0jn7NsKA3WnBoq&#10;bOmjouK0PRsFm/ULH93nOZ7isVt9Hfblcj+bKvX4EKfvIALF8C/+cy90mt8fvA3g9510gx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DnxMfGAAAA3gAAAA8AAAAAAAAA&#10;AAAAAAAAoQIAAGRycy9kb3ducmV2LnhtbFBLBQYAAAAABAAEAPkAAACUAwAAAAA=&#10;" strokeweight="0"/>
                <v:line id="Line 476" o:spid="_x0000_s1043" style="position:absolute;flip:y;visibility:visible;mso-wrap-style:square" from="8779,3908" to="8780,4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5cs8YAAADeAAAADwAAAGRycy9kb3ducmV2LnhtbERPS2sCMRC+F/ofwgi91axtqbo1irS0&#10;lIKKr0Nv42bcXdxMliS66b9vCgVv8/E9ZzKLphEXcr62rGDQz0AQF1bXXCrYbd/vRyB8QNbYWCYF&#10;P+RhNr29mWCubcdrumxCKVII+xwVVCG0uZS+qMig79uWOHFH6wyGBF0ptcMuhZtGPmTZszRYc2qo&#10;sKXXiorT5mwUrJdDPriPczzFQ7dYfe/Lr/3bXKm7Xpy/gAgUw1X87/7Uaf7gcfwEf++kG+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8OXLPGAAAA3gAAAA8AAAAAAAAA&#10;AAAAAAAAoQIAAGRycy9kb3ducmV2LnhtbFBLBQYAAAAABAAEAPkAAACUAwAAAAA=&#10;" strokeweight="0"/>
                <v:line id="Line 477" o:spid="_x0000_s1044" style="position:absolute;flip:y;visibility:visible;mso-wrap-style:square" from="8209,3863" to="8210,4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L5KMYAAADeAAAADwAAAGRycy9kb3ducmV2LnhtbERPS2sCMRC+F/ofwgi91awtrbo1irS0&#10;lIKKr0Nv42bcXdxMliS66b9vCgVv8/E9ZzKLphEXcr62rGDQz0AQF1bXXCrYbd/vRyB8QNbYWCYF&#10;P+RhNr29mWCubcdrumxCKVII+xwVVCG0uZS+qMig79uWOHFH6wyGBF0ptcMuhZtGPmTZszRYc2qo&#10;sKXXiorT5mwUrJdDPriPczzFQ7dYfe/Lr/3bXKm7Xpy/gAgUw1X87/7Uaf7gcfwEf++kG+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BC+SjGAAAA3gAAAA8AAAAAAAAA&#10;AAAAAAAAoQIAAGRycy9kb3ducmV2LnhtbFBLBQYAAAAABAAEAPkAAACUAwAAAAA=&#10;" strokeweight="0"/>
              </v:group>
            </w:pict>
          </mc:Fallback>
        </mc:AlternateContent>
      </w:r>
      <w:r w:rsidRPr="00AF6938">
        <w:rPr>
          <w:rFonts w:ascii="Arial" w:hAnsi="Arial" w:cs="Arial"/>
          <w:szCs w:val="24"/>
        </w:rPr>
        <w:t xml:space="preserve">                                                                                                 </w:t>
      </w:r>
    </w:p>
    <w:p w14:paraId="60FDA0D4" w14:textId="77777777" w:rsidR="007C6326" w:rsidRPr="00AF6938" w:rsidRDefault="007C6326" w:rsidP="007C6326">
      <w:pPr>
        <w:pStyle w:val="af"/>
        <w:rPr>
          <w:rFonts w:ascii="Arial" w:hAnsi="Arial" w:cs="Arial"/>
          <w:szCs w:val="24"/>
        </w:rPr>
      </w:pPr>
      <w:r w:rsidRPr="00AF6938">
        <w:rPr>
          <w:rFonts w:ascii="Arial" w:hAnsi="Arial" w:cs="Arial"/>
          <w:szCs w:val="24"/>
        </w:rPr>
        <w:t xml:space="preserve">                                                                                                 </w:t>
      </w:r>
    </w:p>
    <w:p w14:paraId="5DD8A834" w14:textId="77777777" w:rsidR="00380B6E" w:rsidRDefault="00380B6E" w:rsidP="00D45DC0">
      <w:pPr>
        <w:spacing w:line="360" w:lineRule="auto"/>
        <w:ind w:firstLine="567"/>
        <w:rPr>
          <w:rFonts w:ascii="Times New Roman" w:hAnsi="Times New Roman" w:cs="Times New Roman"/>
          <w:sz w:val="28"/>
          <w:szCs w:val="28"/>
        </w:rPr>
      </w:pPr>
    </w:p>
    <w:p w14:paraId="5BB9CD79" w14:textId="5C98903A" w:rsidR="00380B6E" w:rsidRDefault="007C6326" w:rsidP="00D45DC0">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sidRPr="00A0470F">
        <w:rPr>
          <w:rFonts w:ascii="Times New Roman" w:hAnsi="Times New Roman" w:cs="Times New Roman"/>
          <w:sz w:val="28"/>
          <w:szCs w:val="28"/>
        </w:rPr>
        <w:t xml:space="preserve">а)              б)             в)                г)  </w:t>
      </w:r>
    </w:p>
    <w:p w14:paraId="63E1FA3A" w14:textId="5D5DAD7C" w:rsidR="007C6326" w:rsidRPr="007C6326" w:rsidRDefault="007C6326" w:rsidP="007C6326">
      <w:pPr>
        <w:spacing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rPr>
        <w:t>Рис. 2.5. Позначення на схемах основної позиції: а) двохлінійний; б) трьохлінійний; в) чотирьохлінійний; г) п</w:t>
      </w:r>
      <w:r w:rsidRPr="007C6326">
        <w:rPr>
          <w:rFonts w:ascii="Times New Roman" w:hAnsi="Times New Roman" w:cs="Times New Roman"/>
          <w:sz w:val="28"/>
          <w:szCs w:val="28"/>
          <w:lang w:val="ru-RU"/>
        </w:rPr>
        <w:t>’</w:t>
      </w:r>
      <w:r>
        <w:rPr>
          <w:rFonts w:ascii="Times New Roman" w:hAnsi="Times New Roman" w:cs="Times New Roman"/>
          <w:sz w:val="28"/>
          <w:szCs w:val="28"/>
          <w:lang w:val="ru-RU"/>
        </w:rPr>
        <w:t>ятилінійний</w:t>
      </w:r>
    </w:p>
    <w:p w14:paraId="4A66227C" w14:textId="667F3DAC" w:rsidR="007F4545" w:rsidRDefault="00D45DC0" w:rsidP="00141E5C">
      <w:pPr>
        <w:spacing w:line="276" w:lineRule="auto"/>
        <w:ind w:firstLine="851"/>
        <w:jc w:val="both"/>
        <w:rPr>
          <w:rFonts w:ascii="Times New Roman" w:hAnsi="Times New Roman" w:cs="Times New Roman"/>
          <w:sz w:val="28"/>
          <w:szCs w:val="28"/>
        </w:rPr>
      </w:pPr>
      <w:r w:rsidRPr="00D45DC0">
        <w:rPr>
          <w:rFonts w:ascii="Times New Roman" w:hAnsi="Times New Roman" w:cs="Times New Roman"/>
          <w:sz w:val="28"/>
          <w:szCs w:val="28"/>
        </w:rPr>
        <w:t xml:space="preserve">Останні використовується досить рідко (за виключенням кранових). Кожна позиція позначається прямокутником. </w:t>
      </w:r>
    </w:p>
    <w:p w14:paraId="322B63B8" w14:textId="77777777" w:rsidR="00141E5C" w:rsidRDefault="00141E5C" w:rsidP="00141E5C">
      <w:pPr>
        <w:spacing w:line="276" w:lineRule="auto"/>
        <w:ind w:firstLine="851"/>
        <w:jc w:val="both"/>
        <w:rPr>
          <w:rFonts w:ascii="Times New Roman" w:hAnsi="Times New Roman" w:cs="Times New Roman"/>
          <w:sz w:val="28"/>
          <w:szCs w:val="28"/>
        </w:rPr>
      </w:pPr>
    </w:p>
    <w:p w14:paraId="2215650C" w14:textId="4B45DA58" w:rsidR="00D45DC0" w:rsidRPr="00D45DC0" w:rsidRDefault="00D45DC0" w:rsidP="007F4545">
      <w:pPr>
        <w:spacing w:line="360" w:lineRule="auto"/>
        <w:ind w:firstLine="567"/>
        <w:jc w:val="center"/>
        <w:rPr>
          <w:rFonts w:ascii="Times New Roman" w:hAnsi="Times New Roman" w:cs="Times New Roman"/>
          <w:sz w:val="28"/>
          <w:szCs w:val="28"/>
        </w:rPr>
      </w:pPr>
      <w:r w:rsidRPr="00D45DC0">
        <w:rPr>
          <w:rFonts w:ascii="Times New Roman" w:hAnsi="Times New Roman" w:cs="Times New Roman"/>
          <w:sz w:val="28"/>
          <w:szCs w:val="28"/>
        </w:rPr>
        <w:t xml:space="preserve">    </w:t>
      </w:r>
      <w:r w:rsidR="007F4545" w:rsidRPr="00D45DC0">
        <w:rPr>
          <w:rFonts w:ascii="Times New Roman" w:hAnsi="Times New Roman" w:cs="Times New Roman"/>
          <w:noProof/>
          <w:sz w:val="28"/>
          <w:szCs w:val="28"/>
          <w:lang w:eastAsia="uk-UA"/>
        </w:rPr>
        <mc:AlternateContent>
          <mc:Choice Requires="wpg">
            <w:drawing>
              <wp:inline distT="0" distB="0" distL="0" distR="0" wp14:anchorId="380B6D36" wp14:editId="1253FF4D">
                <wp:extent cx="2218690" cy="382270"/>
                <wp:effectExtent l="0" t="0" r="10160" b="36830"/>
                <wp:docPr id="10960" name="Группа 109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8690" cy="382270"/>
                          <a:chOff x="682" y="4222"/>
                          <a:chExt cx="7795" cy="1276"/>
                        </a:xfrm>
                      </wpg:grpSpPr>
                      <wps:wsp>
                        <wps:cNvPr id="10961" name="Line 31"/>
                        <wps:cNvCnPr>
                          <a:cxnSpLocks noChangeShapeType="1"/>
                        </wps:cNvCnPr>
                        <wps:spPr bwMode="auto">
                          <a:xfrm flipH="1">
                            <a:off x="6266" y="4592"/>
                            <a:ext cx="37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62" name="Line 32"/>
                        <wps:cNvCnPr>
                          <a:cxnSpLocks noChangeShapeType="1"/>
                        </wps:cNvCnPr>
                        <wps:spPr bwMode="auto">
                          <a:xfrm>
                            <a:off x="6454" y="4592"/>
                            <a:ext cx="18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63" name="Line 33"/>
                        <wps:cNvCnPr>
                          <a:cxnSpLocks noChangeShapeType="1"/>
                        </wps:cNvCnPr>
                        <wps:spPr bwMode="auto">
                          <a:xfrm>
                            <a:off x="6454" y="5200"/>
                            <a:ext cx="18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64" name="Line 34"/>
                        <wps:cNvCnPr>
                          <a:cxnSpLocks noChangeShapeType="1"/>
                        </wps:cNvCnPr>
                        <wps:spPr bwMode="auto">
                          <a:xfrm flipH="1">
                            <a:off x="6266" y="5200"/>
                            <a:ext cx="37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65" name="Rectangle 35"/>
                        <wps:cNvSpPr>
                          <a:spLocks noChangeArrowheads="1"/>
                        </wps:cNvSpPr>
                        <wps:spPr bwMode="auto">
                          <a:xfrm>
                            <a:off x="6157" y="4291"/>
                            <a:ext cx="1163" cy="1199"/>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66" name="Line 36"/>
                        <wps:cNvCnPr>
                          <a:cxnSpLocks noChangeShapeType="1"/>
                        </wps:cNvCnPr>
                        <wps:spPr bwMode="auto">
                          <a:xfrm flipV="1">
                            <a:off x="6454" y="5200"/>
                            <a:ext cx="1" cy="28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67" name="Line 37"/>
                        <wps:cNvCnPr>
                          <a:cxnSpLocks noChangeShapeType="1"/>
                        </wps:cNvCnPr>
                        <wps:spPr bwMode="auto">
                          <a:xfrm flipH="1" flipV="1">
                            <a:off x="5400" y="4578"/>
                            <a:ext cx="491" cy="90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68" name="Freeform 38"/>
                        <wps:cNvSpPr>
                          <a:spLocks/>
                        </wps:cNvSpPr>
                        <wps:spPr bwMode="auto">
                          <a:xfrm>
                            <a:off x="5249" y="4286"/>
                            <a:ext cx="198" cy="316"/>
                          </a:xfrm>
                          <a:custGeom>
                            <a:avLst/>
                            <a:gdLst>
                              <a:gd name="T0" fmla="*/ 310 w 595"/>
                              <a:gd name="T1" fmla="*/ 949 h 949"/>
                              <a:gd name="T2" fmla="*/ 0 w 595"/>
                              <a:gd name="T3" fmla="*/ 0 h 949"/>
                              <a:gd name="T4" fmla="*/ 595 w 595"/>
                              <a:gd name="T5" fmla="*/ 802 h 949"/>
                              <a:gd name="T6" fmla="*/ 310 w 595"/>
                              <a:gd name="T7" fmla="*/ 949 h 949"/>
                            </a:gdLst>
                            <a:ahLst/>
                            <a:cxnLst>
                              <a:cxn ang="0">
                                <a:pos x="T0" y="T1"/>
                              </a:cxn>
                              <a:cxn ang="0">
                                <a:pos x="T2" y="T3"/>
                              </a:cxn>
                              <a:cxn ang="0">
                                <a:pos x="T4" y="T5"/>
                              </a:cxn>
                              <a:cxn ang="0">
                                <a:pos x="T6" y="T7"/>
                              </a:cxn>
                            </a:cxnLst>
                            <a:rect l="0" t="0" r="r" b="b"/>
                            <a:pathLst>
                              <a:path w="595" h="949">
                                <a:moveTo>
                                  <a:pt x="310" y="949"/>
                                </a:moveTo>
                                <a:lnTo>
                                  <a:pt x="0" y="0"/>
                                </a:lnTo>
                                <a:lnTo>
                                  <a:pt x="595" y="802"/>
                                </a:lnTo>
                                <a:lnTo>
                                  <a:pt x="310" y="94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69" name="Freeform 39"/>
                        <wps:cNvSpPr>
                          <a:spLocks/>
                        </wps:cNvSpPr>
                        <wps:spPr bwMode="auto">
                          <a:xfrm>
                            <a:off x="5249" y="4286"/>
                            <a:ext cx="198" cy="316"/>
                          </a:xfrm>
                          <a:custGeom>
                            <a:avLst/>
                            <a:gdLst>
                              <a:gd name="T0" fmla="*/ 310 w 595"/>
                              <a:gd name="T1" fmla="*/ 949 h 949"/>
                              <a:gd name="T2" fmla="*/ 0 w 595"/>
                              <a:gd name="T3" fmla="*/ 0 h 949"/>
                              <a:gd name="T4" fmla="*/ 595 w 595"/>
                              <a:gd name="T5" fmla="*/ 802 h 949"/>
                              <a:gd name="T6" fmla="*/ 310 w 595"/>
                              <a:gd name="T7" fmla="*/ 949 h 949"/>
                            </a:gdLst>
                            <a:ahLst/>
                            <a:cxnLst>
                              <a:cxn ang="0">
                                <a:pos x="T0" y="T1"/>
                              </a:cxn>
                              <a:cxn ang="0">
                                <a:pos x="T2" y="T3"/>
                              </a:cxn>
                              <a:cxn ang="0">
                                <a:pos x="T4" y="T5"/>
                              </a:cxn>
                              <a:cxn ang="0">
                                <a:pos x="T6" y="T7"/>
                              </a:cxn>
                            </a:cxnLst>
                            <a:rect l="0" t="0" r="r" b="b"/>
                            <a:pathLst>
                              <a:path w="595" h="949">
                                <a:moveTo>
                                  <a:pt x="310" y="949"/>
                                </a:moveTo>
                                <a:lnTo>
                                  <a:pt x="0" y="0"/>
                                </a:lnTo>
                                <a:lnTo>
                                  <a:pt x="595" y="802"/>
                                </a:lnTo>
                                <a:lnTo>
                                  <a:pt x="310" y="949"/>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70" name="Line 40"/>
                        <wps:cNvCnPr>
                          <a:cxnSpLocks noChangeShapeType="1"/>
                        </wps:cNvCnPr>
                        <wps:spPr bwMode="auto">
                          <a:xfrm>
                            <a:off x="5249" y="428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71" name="Line 41"/>
                        <wps:cNvCnPr>
                          <a:cxnSpLocks noChangeShapeType="1"/>
                        </wps:cNvCnPr>
                        <wps:spPr bwMode="auto">
                          <a:xfrm flipH="1">
                            <a:off x="5432" y="4292"/>
                            <a:ext cx="488" cy="94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72" name="Freeform 42"/>
                        <wps:cNvSpPr>
                          <a:spLocks/>
                        </wps:cNvSpPr>
                        <wps:spPr bwMode="auto">
                          <a:xfrm>
                            <a:off x="5270" y="5207"/>
                            <a:ext cx="207" cy="283"/>
                          </a:xfrm>
                          <a:custGeom>
                            <a:avLst/>
                            <a:gdLst>
                              <a:gd name="T0" fmla="*/ 619 w 619"/>
                              <a:gd name="T1" fmla="*/ 170 h 848"/>
                              <a:gd name="T2" fmla="*/ 0 w 619"/>
                              <a:gd name="T3" fmla="*/ 848 h 848"/>
                              <a:gd name="T4" fmla="*/ 349 w 619"/>
                              <a:gd name="T5" fmla="*/ 0 h 848"/>
                              <a:gd name="T6" fmla="*/ 619 w 619"/>
                              <a:gd name="T7" fmla="*/ 170 h 848"/>
                            </a:gdLst>
                            <a:ahLst/>
                            <a:cxnLst>
                              <a:cxn ang="0">
                                <a:pos x="T0" y="T1"/>
                              </a:cxn>
                              <a:cxn ang="0">
                                <a:pos x="T2" y="T3"/>
                              </a:cxn>
                              <a:cxn ang="0">
                                <a:pos x="T4" y="T5"/>
                              </a:cxn>
                              <a:cxn ang="0">
                                <a:pos x="T6" y="T7"/>
                              </a:cxn>
                            </a:cxnLst>
                            <a:rect l="0" t="0" r="r" b="b"/>
                            <a:pathLst>
                              <a:path w="619" h="848">
                                <a:moveTo>
                                  <a:pt x="619" y="170"/>
                                </a:moveTo>
                                <a:lnTo>
                                  <a:pt x="0" y="848"/>
                                </a:lnTo>
                                <a:lnTo>
                                  <a:pt x="349" y="0"/>
                                </a:lnTo>
                                <a:lnTo>
                                  <a:pt x="619" y="17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73" name="Freeform 43"/>
                        <wps:cNvSpPr>
                          <a:spLocks/>
                        </wps:cNvSpPr>
                        <wps:spPr bwMode="auto">
                          <a:xfrm>
                            <a:off x="5270" y="5207"/>
                            <a:ext cx="207" cy="283"/>
                          </a:xfrm>
                          <a:custGeom>
                            <a:avLst/>
                            <a:gdLst>
                              <a:gd name="T0" fmla="*/ 619 w 619"/>
                              <a:gd name="T1" fmla="*/ 170 h 848"/>
                              <a:gd name="T2" fmla="*/ 0 w 619"/>
                              <a:gd name="T3" fmla="*/ 848 h 848"/>
                              <a:gd name="T4" fmla="*/ 349 w 619"/>
                              <a:gd name="T5" fmla="*/ 0 h 848"/>
                              <a:gd name="T6" fmla="*/ 619 w 619"/>
                              <a:gd name="T7" fmla="*/ 170 h 848"/>
                            </a:gdLst>
                            <a:ahLst/>
                            <a:cxnLst>
                              <a:cxn ang="0">
                                <a:pos x="T0" y="T1"/>
                              </a:cxn>
                              <a:cxn ang="0">
                                <a:pos x="T2" y="T3"/>
                              </a:cxn>
                              <a:cxn ang="0">
                                <a:pos x="T4" y="T5"/>
                              </a:cxn>
                              <a:cxn ang="0">
                                <a:pos x="T6" y="T7"/>
                              </a:cxn>
                            </a:cxnLst>
                            <a:rect l="0" t="0" r="r" b="b"/>
                            <a:pathLst>
                              <a:path w="619" h="848">
                                <a:moveTo>
                                  <a:pt x="619" y="170"/>
                                </a:moveTo>
                                <a:lnTo>
                                  <a:pt x="0" y="848"/>
                                </a:lnTo>
                                <a:lnTo>
                                  <a:pt x="349" y="0"/>
                                </a:lnTo>
                                <a:lnTo>
                                  <a:pt x="619" y="17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74" name="Line 44"/>
                        <wps:cNvCnPr>
                          <a:cxnSpLocks noChangeShapeType="1"/>
                        </wps:cNvCnPr>
                        <wps:spPr bwMode="auto">
                          <a:xfrm>
                            <a:off x="5270" y="5490"/>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75" name="Rectangle 45"/>
                        <wps:cNvSpPr>
                          <a:spLocks noChangeArrowheads="1"/>
                        </wps:cNvSpPr>
                        <wps:spPr bwMode="auto">
                          <a:xfrm>
                            <a:off x="5017" y="4290"/>
                            <a:ext cx="1140" cy="1200"/>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76" name="Line 46"/>
                        <wps:cNvCnPr>
                          <a:cxnSpLocks noChangeShapeType="1"/>
                        </wps:cNvCnPr>
                        <wps:spPr bwMode="auto">
                          <a:xfrm>
                            <a:off x="6454" y="4304"/>
                            <a:ext cx="1" cy="28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77" name="Line 47"/>
                        <wps:cNvCnPr>
                          <a:cxnSpLocks noChangeShapeType="1"/>
                        </wps:cNvCnPr>
                        <wps:spPr bwMode="auto">
                          <a:xfrm flipV="1">
                            <a:off x="7087" y="5200"/>
                            <a:ext cx="1" cy="28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78" name="Line 48"/>
                        <wps:cNvCnPr>
                          <a:cxnSpLocks noChangeShapeType="1"/>
                        </wps:cNvCnPr>
                        <wps:spPr bwMode="auto">
                          <a:xfrm flipV="1">
                            <a:off x="8224" y="4614"/>
                            <a:ext cx="1" cy="88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79" name="Freeform 49"/>
                        <wps:cNvSpPr>
                          <a:spLocks/>
                        </wps:cNvSpPr>
                        <wps:spPr bwMode="auto">
                          <a:xfrm>
                            <a:off x="8171" y="4283"/>
                            <a:ext cx="107" cy="331"/>
                          </a:xfrm>
                          <a:custGeom>
                            <a:avLst/>
                            <a:gdLst>
                              <a:gd name="T0" fmla="*/ 0 w 319"/>
                              <a:gd name="T1" fmla="*/ 992 h 992"/>
                              <a:gd name="T2" fmla="*/ 159 w 319"/>
                              <a:gd name="T3" fmla="*/ 0 h 992"/>
                              <a:gd name="T4" fmla="*/ 319 w 319"/>
                              <a:gd name="T5" fmla="*/ 992 h 992"/>
                              <a:gd name="T6" fmla="*/ 0 w 319"/>
                              <a:gd name="T7" fmla="*/ 992 h 992"/>
                            </a:gdLst>
                            <a:ahLst/>
                            <a:cxnLst>
                              <a:cxn ang="0">
                                <a:pos x="T0" y="T1"/>
                              </a:cxn>
                              <a:cxn ang="0">
                                <a:pos x="T2" y="T3"/>
                              </a:cxn>
                              <a:cxn ang="0">
                                <a:pos x="T4" y="T5"/>
                              </a:cxn>
                              <a:cxn ang="0">
                                <a:pos x="T6" y="T7"/>
                              </a:cxn>
                            </a:cxnLst>
                            <a:rect l="0" t="0" r="r" b="b"/>
                            <a:pathLst>
                              <a:path w="319" h="992">
                                <a:moveTo>
                                  <a:pt x="0" y="992"/>
                                </a:moveTo>
                                <a:lnTo>
                                  <a:pt x="159" y="0"/>
                                </a:lnTo>
                                <a:lnTo>
                                  <a:pt x="319" y="992"/>
                                </a:lnTo>
                                <a:lnTo>
                                  <a:pt x="0" y="99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80" name="Freeform 50"/>
                        <wps:cNvSpPr>
                          <a:spLocks/>
                        </wps:cNvSpPr>
                        <wps:spPr bwMode="auto">
                          <a:xfrm>
                            <a:off x="8171" y="4283"/>
                            <a:ext cx="107" cy="331"/>
                          </a:xfrm>
                          <a:custGeom>
                            <a:avLst/>
                            <a:gdLst>
                              <a:gd name="T0" fmla="*/ 0 w 319"/>
                              <a:gd name="T1" fmla="*/ 992 h 992"/>
                              <a:gd name="T2" fmla="*/ 159 w 319"/>
                              <a:gd name="T3" fmla="*/ 0 h 992"/>
                              <a:gd name="T4" fmla="*/ 319 w 319"/>
                              <a:gd name="T5" fmla="*/ 992 h 992"/>
                              <a:gd name="T6" fmla="*/ 0 w 319"/>
                              <a:gd name="T7" fmla="*/ 992 h 992"/>
                            </a:gdLst>
                            <a:ahLst/>
                            <a:cxnLst>
                              <a:cxn ang="0">
                                <a:pos x="T0" y="T1"/>
                              </a:cxn>
                              <a:cxn ang="0">
                                <a:pos x="T2" y="T3"/>
                              </a:cxn>
                              <a:cxn ang="0">
                                <a:pos x="T4" y="T5"/>
                              </a:cxn>
                              <a:cxn ang="0">
                                <a:pos x="T6" y="T7"/>
                              </a:cxn>
                            </a:cxnLst>
                            <a:rect l="0" t="0" r="r" b="b"/>
                            <a:pathLst>
                              <a:path w="319" h="992">
                                <a:moveTo>
                                  <a:pt x="0" y="992"/>
                                </a:moveTo>
                                <a:lnTo>
                                  <a:pt x="159" y="0"/>
                                </a:lnTo>
                                <a:lnTo>
                                  <a:pt x="319" y="992"/>
                                </a:lnTo>
                                <a:lnTo>
                                  <a:pt x="0" y="992"/>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1" name="Line 51"/>
                        <wps:cNvCnPr>
                          <a:cxnSpLocks noChangeShapeType="1"/>
                        </wps:cNvCnPr>
                        <wps:spPr bwMode="auto">
                          <a:xfrm>
                            <a:off x="8224" y="4283"/>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82" name="Freeform 52"/>
                        <wps:cNvSpPr>
                          <a:spLocks/>
                        </wps:cNvSpPr>
                        <wps:spPr bwMode="auto">
                          <a:xfrm>
                            <a:off x="7320" y="4290"/>
                            <a:ext cx="1157" cy="1200"/>
                          </a:xfrm>
                          <a:custGeom>
                            <a:avLst/>
                            <a:gdLst>
                              <a:gd name="T0" fmla="*/ 0 w 3472"/>
                              <a:gd name="T1" fmla="*/ 0 h 3600"/>
                              <a:gd name="T2" fmla="*/ 3468 w 3472"/>
                              <a:gd name="T3" fmla="*/ 1 h 3600"/>
                              <a:gd name="T4" fmla="*/ 3472 w 3472"/>
                              <a:gd name="T5" fmla="*/ 3600 h 3600"/>
                              <a:gd name="T6" fmla="*/ 0 w 3472"/>
                              <a:gd name="T7" fmla="*/ 3600 h 3600"/>
                              <a:gd name="T8" fmla="*/ 0 w 3472"/>
                              <a:gd name="T9" fmla="*/ 0 h 3600"/>
                            </a:gdLst>
                            <a:ahLst/>
                            <a:cxnLst>
                              <a:cxn ang="0">
                                <a:pos x="T0" y="T1"/>
                              </a:cxn>
                              <a:cxn ang="0">
                                <a:pos x="T2" y="T3"/>
                              </a:cxn>
                              <a:cxn ang="0">
                                <a:pos x="T4" y="T5"/>
                              </a:cxn>
                              <a:cxn ang="0">
                                <a:pos x="T6" y="T7"/>
                              </a:cxn>
                              <a:cxn ang="0">
                                <a:pos x="T8" y="T9"/>
                              </a:cxn>
                            </a:cxnLst>
                            <a:rect l="0" t="0" r="r" b="b"/>
                            <a:pathLst>
                              <a:path w="3472" h="3600">
                                <a:moveTo>
                                  <a:pt x="0" y="0"/>
                                </a:moveTo>
                                <a:lnTo>
                                  <a:pt x="3468" y="1"/>
                                </a:lnTo>
                                <a:lnTo>
                                  <a:pt x="3472" y="3600"/>
                                </a:lnTo>
                                <a:lnTo>
                                  <a:pt x="0" y="3600"/>
                                </a:lnTo>
                                <a:lnTo>
                                  <a:pt x="0" y="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3" name="Line 53"/>
                        <wps:cNvCnPr>
                          <a:cxnSpLocks noChangeShapeType="1"/>
                        </wps:cNvCnPr>
                        <wps:spPr bwMode="auto">
                          <a:xfrm>
                            <a:off x="7605" y="4290"/>
                            <a:ext cx="1" cy="94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84" name="Freeform 54"/>
                        <wps:cNvSpPr>
                          <a:spLocks/>
                        </wps:cNvSpPr>
                        <wps:spPr bwMode="auto">
                          <a:xfrm>
                            <a:off x="7551" y="5233"/>
                            <a:ext cx="107" cy="255"/>
                          </a:xfrm>
                          <a:custGeom>
                            <a:avLst/>
                            <a:gdLst>
                              <a:gd name="T0" fmla="*/ 319 w 319"/>
                              <a:gd name="T1" fmla="*/ 0 h 763"/>
                              <a:gd name="T2" fmla="*/ 160 w 319"/>
                              <a:gd name="T3" fmla="*/ 763 h 763"/>
                              <a:gd name="T4" fmla="*/ 0 w 319"/>
                              <a:gd name="T5" fmla="*/ 0 h 763"/>
                              <a:gd name="T6" fmla="*/ 319 w 319"/>
                              <a:gd name="T7" fmla="*/ 0 h 763"/>
                            </a:gdLst>
                            <a:ahLst/>
                            <a:cxnLst>
                              <a:cxn ang="0">
                                <a:pos x="T0" y="T1"/>
                              </a:cxn>
                              <a:cxn ang="0">
                                <a:pos x="T2" y="T3"/>
                              </a:cxn>
                              <a:cxn ang="0">
                                <a:pos x="T4" y="T5"/>
                              </a:cxn>
                              <a:cxn ang="0">
                                <a:pos x="T6" y="T7"/>
                              </a:cxn>
                            </a:cxnLst>
                            <a:rect l="0" t="0" r="r" b="b"/>
                            <a:pathLst>
                              <a:path w="319" h="763">
                                <a:moveTo>
                                  <a:pt x="319" y="0"/>
                                </a:moveTo>
                                <a:lnTo>
                                  <a:pt x="160" y="763"/>
                                </a:lnTo>
                                <a:lnTo>
                                  <a:pt x="0" y="0"/>
                                </a:lnTo>
                                <a:lnTo>
                                  <a:pt x="31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85" name="Freeform 55"/>
                        <wps:cNvSpPr>
                          <a:spLocks/>
                        </wps:cNvSpPr>
                        <wps:spPr bwMode="auto">
                          <a:xfrm>
                            <a:off x="7551" y="5233"/>
                            <a:ext cx="107" cy="255"/>
                          </a:xfrm>
                          <a:custGeom>
                            <a:avLst/>
                            <a:gdLst>
                              <a:gd name="T0" fmla="*/ 319 w 319"/>
                              <a:gd name="T1" fmla="*/ 0 h 763"/>
                              <a:gd name="T2" fmla="*/ 160 w 319"/>
                              <a:gd name="T3" fmla="*/ 763 h 763"/>
                              <a:gd name="T4" fmla="*/ 0 w 319"/>
                              <a:gd name="T5" fmla="*/ 0 h 763"/>
                              <a:gd name="T6" fmla="*/ 319 w 319"/>
                              <a:gd name="T7" fmla="*/ 0 h 763"/>
                            </a:gdLst>
                            <a:ahLst/>
                            <a:cxnLst>
                              <a:cxn ang="0">
                                <a:pos x="T0" y="T1"/>
                              </a:cxn>
                              <a:cxn ang="0">
                                <a:pos x="T2" y="T3"/>
                              </a:cxn>
                              <a:cxn ang="0">
                                <a:pos x="T4" y="T5"/>
                              </a:cxn>
                              <a:cxn ang="0">
                                <a:pos x="T6" y="T7"/>
                              </a:cxn>
                            </a:cxnLst>
                            <a:rect l="0" t="0" r="r" b="b"/>
                            <a:pathLst>
                              <a:path w="319" h="763">
                                <a:moveTo>
                                  <a:pt x="319" y="0"/>
                                </a:moveTo>
                                <a:lnTo>
                                  <a:pt x="160" y="763"/>
                                </a:lnTo>
                                <a:lnTo>
                                  <a:pt x="0" y="0"/>
                                </a:lnTo>
                                <a:lnTo>
                                  <a:pt x="319" y="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6" name="Line 56"/>
                        <wps:cNvCnPr>
                          <a:cxnSpLocks noChangeShapeType="1"/>
                        </wps:cNvCnPr>
                        <wps:spPr bwMode="auto">
                          <a:xfrm>
                            <a:off x="7605" y="5488"/>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87" name="Line 57"/>
                        <wps:cNvCnPr>
                          <a:cxnSpLocks noChangeShapeType="1"/>
                        </wps:cNvCnPr>
                        <wps:spPr bwMode="auto">
                          <a:xfrm>
                            <a:off x="7087" y="4592"/>
                            <a:ext cx="18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88" name="Line 58"/>
                        <wps:cNvCnPr>
                          <a:cxnSpLocks noChangeShapeType="1"/>
                        </wps:cNvCnPr>
                        <wps:spPr bwMode="auto">
                          <a:xfrm flipH="1">
                            <a:off x="6898" y="4592"/>
                            <a:ext cx="373"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89" name="Line 59"/>
                        <wps:cNvCnPr>
                          <a:cxnSpLocks noChangeShapeType="1"/>
                        </wps:cNvCnPr>
                        <wps:spPr bwMode="auto">
                          <a:xfrm>
                            <a:off x="7087" y="5200"/>
                            <a:ext cx="18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90" name="Line 60"/>
                        <wps:cNvCnPr>
                          <a:cxnSpLocks noChangeShapeType="1"/>
                        </wps:cNvCnPr>
                        <wps:spPr bwMode="auto">
                          <a:xfrm flipH="1">
                            <a:off x="6898" y="5200"/>
                            <a:ext cx="373"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91" name="Line 61"/>
                        <wps:cNvCnPr>
                          <a:cxnSpLocks noChangeShapeType="1"/>
                        </wps:cNvCnPr>
                        <wps:spPr bwMode="auto">
                          <a:xfrm>
                            <a:off x="7087" y="4304"/>
                            <a:ext cx="1" cy="28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92" name="Line 62"/>
                        <wps:cNvCnPr>
                          <a:cxnSpLocks noChangeShapeType="1"/>
                        </wps:cNvCnPr>
                        <wps:spPr bwMode="auto">
                          <a:xfrm>
                            <a:off x="7320" y="4898"/>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93" name="Line 63"/>
                        <wps:cNvCnPr>
                          <a:cxnSpLocks noChangeShapeType="1"/>
                        </wps:cNvCnPr>
                        <wps:spPr bwMode="auto">
                          <a:xfrm>
                            <a:off x="2107" y="4230"/>
                            <a:ext cx="1" cy="94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94" name="Freeform 64"/>
                        <wps:cNvSpPr>
                          <a:spLocks/>
                        </wps:cNvSpPr>
                        <wps:spPr bwMode="auto">
                          <a:xfrm>
                            <a:off x="2054" y="5172"/>
                            <a:ext cx="106" cy="254"/>
                          </a:xfrm>
                          <a:custGeom>
                            <a:avLst/>
                            <a:gdLst>
                              <a:gd name="T0" fmla="*/ 319 w 319"/>
                              <a:gd name="T1" fmla="*/ 0 h 763"/>
                              <a:gd name="T2" fmla="*/ 159 w 319"/>
                              <a:gd name="T3" fmla="*/ 763 h 763"/>
                              <a:gd name="T4" fmla="*/ 0 w 319"/>
                              <a:gd name="T5" fmla="*/ 0 h 763"/>
                              <a:gd name="T6" fmla="*/ 319 w 319"/>
                              <a:gd name="T7" fmla="*/ 0 h 763"/>
                            </a:gdLst>
                            <a:ahLst/>
                            <a:cxnLst>
                              <a:cxn ang="0">
                                <a:pos x="T0" y="T1"/>
                              </a:cxn>
                              <a:cxn ang="0">
                                <a:pos x="T2" y="T3"/>
                              </a:cxn>
                              <a:cxn ang="0">
                                <a:pos x="T4" y="T5"/>
                              </a:cxn>
                              <a:cxn ang="0">
                                <a:pos x="T6" y="T7"/>
                              </a:cxn>
                            </a:cxnLst>
                            <a:rect l="0" t="0" r="r" b="b"/>
                            <a:pathLst>
                              <a:path w="319" h="763">
                                <a:moveTo>
                                  <a:pt x="319" y="0"/>
                                </a:moveTo>
                                <a:lnTo>
                                  <a:pt x="159" y="763"/>
                                </a:lnTo>
                                <a:lnTo>
                                  <a:pt x="0" y="0"/>
                                </a:lnTo>
                                <a:lnTo>
                                  <a:pt x="31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95" name="Freeform 65"/>
                        <wps:cNvSpPr>
                          <a:spLocks/>
                        </wps:cNvSpPr>
                        <wps:spPr bwMode="auto">
                          <a:xfrm>
                            <a:off x="2054" y="5172"/>
                            <a:ext cx="106" cy="254"/>
                          </a:xfrm>
                          <a:custGeom>
                            <a:avLst/>
                            <a:gdLst>
                              <a:gd name="T0" fmla="*/ 319 w 319"/>
                              <a:gd name="T1" fmla="*/ 0 h 763"/>
                              <a:gd name="T2" fmla="*/ 159 w 319"/>
                              <a:gd name="T3" fmla="*/ 763 h 763"/>
                              <a:gd name="T4" fmla="*/ 0 w 319"/>
                              <a:gd name="T5" fmla="*/ 0 h 763"/>
                              <a:gd name="T6" fmla="*/ 319 w 319"/>
                              <a:gd name="T7" fmla="*/ 0 h 763"/>
                            </a:gdLst>
                            <a:ahLst/>
                            <a:cxnLst>
                              <a:cxn ang="0">
                                <a:pos x="T0" y="T1"/>
                              </a:cxn>
                              <a:cxn ang="0">
                                <a:pos x="T2" y="T3"/>
                              </a:cxn>
                              <a:cxn ang="0">
                                <a:pos x="T4" y="T5"/>
                              </a:cxn>
                              <a:cxn ang="0">
                                <a:pos x="T6" y="T7"/>
                              </a:cxn>
                            </a:cxnLst>
                            <a:rect l="0" t="0" r="r" b="b"/>
                            <a:pathLst>
                              <a:path w="319" h="763">
                                <a:moveTo>
                                  <a:pt x="319" y="0"/>
                                </a:moveTo>
                                <a:lnTo>
                                  <a:pt x="159" y="763"/>
                                </a:lnTo>
                                <a:lnTo>
                                  <a:pt x="0" y="0"/>
                                </a:lnTo>
                                <a:lnTo>
                                  <a:pt x="319" y="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96" name="Line 66"/>
                        <wps:cNvCnPr>
                          <a:cxnSpLocks noChangeShapeType="1"/>
                        </wps:cNvCnPr>
                        <wps:spPr bwMode="auto">
                          <a:xfrm>
                            <a:off x="2107" y="542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997" name="Freeform 67"/>
                        <wps:cNvSpPr>
                          <a:spLocks/>
                        </wps:cNvSpPr>
                        <wps:spPr bwMode="auto">
                          <a:xfrm>
                            <a:off x="1822" y="4228"/>
                            <a:ext cx="1158" cy="1200"/>
                          </a:xfrm>
                          <a:custGeom>
                            <a:avLst/>
                            <a:gdLst>
                              <a:gd name="T0" fmla="*/ 0 w 3473"/>
                              <a:gd name="T1" fmla="*/ 0 h 3600"/>
                              <a:gd name="T2" fmla="*/ 3469 w 3473"/>
                              <a:gd name="T3" fmla="*/ 0 h 3600"/>
                              <a:gd name="T4" fmla="*/ 3473 w 3473"/>
                              <a:gd name="T5" fmla="*/ 3600 h 3600"/>
                              <a:gd name="T6" fmla="*/ 0 w 3473"/>
                              <a:gd name="T7" fmla="*/ 3600 h 3600"/>
                              <a:gd name="T8" fmla="*/ 0 w 3473"/>
                              <a:gd name="T9" fmla="*/ 0 h 3600"/>
                            </a:gdLst>
                            <a:ahLst/>
                            <a:cxnLst>
                              <a:cxn ang="0">
                                <a:pos x="T0" y="T1"/>
                              </a:cxn>
                              <a:cxn ang="0">
                                <a:pos x="T2" y="T3"/>
                              </a:cxn>
                              <a:cxn ang="0">
                                <a:pos x="T4" y="T5"/>
                              </a:cxn>
                              <a:cxn ang="0">
                                <a:pos x="T6" y="T7"/>
                              </a:cxn>
                              <a:cxn ang="0">
                                <a:pos x="T8" y="T9"/>
                              </a:cxn>
                            </a:cxnLst>
                            <a:rect l="0" t="0" r="r" b="b"/>
                            <a:pathLst>
                              <a:path w="3473" h="3600">
                                <a:moveTo>
                                  <a:pt x="0" y="0"/>
                                </a:moveTo>
                                <a:lnTo>
                                  <a:pt x="3469" y="0"/>
                                </a:lnTo>
                                <a:lnTo>
                                  <a:pt x="3473" y="3600"/>
                                </a:lnTo>
                                <a:lnTo>
                                  <a:pt x="0" y="3600"/>
                                </a:lnTo>
                                <a:lnTo>
                                  <a:pt x="0" y="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98" name="Rectangle 68"/>
                        <wps:cNvSpPr>
                          <a:spLocks noChangeArrowheads="1"/>
                        </wps:cNvSpPr>
                        <wps:spPr bwMode="auto">
                          <a:xfrm>
                            <a:off x="682" y="4228"/>
                            <a:ext cx="1140" cy="1200"/>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99" name="Line 69"/>
                        <wps:cNvCnPr>
                          <a:cxnSpLocks noChangeShapeType="1"/>
                        </wps:cNvCnPr>
                        <wps:spPr bwMode="auto">
                          <a:xfrm flipH="1">
                            <a:off x="1097" y="4231"/>
                            <a:ext cx="488" cy="94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00" name="Freeform 70"/>
                        <wps:cNvSpPr>
                          <a:spLocks/>
                        </wps:cNvSpPr>
                        <wps:spPr bwMode="auto">
                          <a:xfrm>
                            <a:off x="936" y="5146"/>
                            <a:ext cx="206" cy="283"/>
                          </a:xfrm>
                          <a:custGeom>
                            <a:avLst/>
                            <a:gdLst>
                              <a:gd name="T0" fmla="*/ 618 w 618"/>
                              <a:gd name="T1" fmla="*/ 170 h 848"/>
                              <a:gd name="T2" fmla="*/ 0 w 618"/>
                              <a:gd name="T3" fmla="*/ 848 h 848"/>
                              <a:gd name="T4" fmla="*/ 348 w 618"/>
                              <a:gd name="T5" fmla="*/ 0 h 848"/>
                              <a:gd name="T6" fmla="*/ 618 w 618"/>
                              <a:gd name="T7" fmla="*/ 170 h 848"/>
                            </a:gdLst>
                            <a:ahLst/>
                            <a:cxnLst>
                              <a:cxn ang="0">
                                <a:pos x="T0" y="T1"/>
                              </a:cxn>
                              <a:cxn ang="0">
                                <a:pos x="T2" y="T3"/>
                              </a:cxn>
                              <a:cxn ang="0">
                                <a:pos x="T4" y="T5"/>
                              </a:cxn>
                              <a:cxn ang="0">
                                <a:pos x="T6" y="T7"/>
                              </a:cxn>
                            </a:cxnLst>
                            <a:rect l="0" t="0" r="r" b="b"/>
                            <a:pathLst>
                              <a:path w="618" h="848">
                                <a:moveTo>
                                  <a:pt x="618" y="170"/>
                                </a:moveTo>
                                <a:lnTo>
                                  <a:pt x="0" y="848"/>
                                </a:lnTo>
                                <a:lnTo>
                                  <a:pt x="348" y="0"/>
                                </a:lnTo>
                                <a:lnTo>
                                  <a:pt x="618" y="17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01" name="Freeform 71"/>
                        <wps:cNvSpPr>
                          <a:spLocks/>
                        </wps:cNvSpPr>
                        <wps:spPr bwMode="auto">
                          <a:xfrm>
                            <a:off x="936" y="5146"/>
                            <a:ext cx="206" cy="283"/>
                          </a:xfrm>
                          <a:custGeom>
                            <a:avLst/>
                            <a:gdLst>
                              <a:gd name="T0" fmla="*/ 618 w 618"/>
                              <a:gd name="T1" fmla="*/ 170 h 848"/>
                              <a:gd name="T2" fmla="*/ 0 w 618"/>
                              <a:gd name="T3" fmla="*/ 848 h 848"/>
                              <a:gd name="T4" fmla="*/ 348 w 618"/>
                              <a:gd name="T5" fmla="*/ 0 h 848"/>
                              <a:gd name="T6" fmla="*/ 618 w 618"/>
                              <a:gd name="T7" fmla="*/ 170 h 848"/>
                            </a:gdLst>
                            <a:ahLst/>
                            <a:cxnLst>
                              <a:cxn ang="0">
                                <a:pos x="T0" y="T1"/>
                              </a:cxn>
                              <a:cxn ang="0">
                                <a:pos x="T2" y="T3"/>
                              </a:cxn>
                              <a:cxn ang="0">
                                <a:pos x="T4" y="T5"/>
                              </a:cxn>
                              <a:cxn ang="0">
                                <a:pos x="T6" y="T7"/>
                              </a:cxn>
                            </a:cxnLst>
                            <a:rect l="0" t="0" r="r" b="b"/>
                            <a:pathLst>
                              <a:path w="618" h="848">
                                <a:moveTo>
                                  <a:pt x="618" y="170"/>
                                </a:moveTo>
                                <a:lnTo>
                                  <a:pt x="0" y="848"/>
                                </a:lnTo>
                                <a:lnTo>
                                  <a:pt x="348" y="0"/>
                                </a:lnTo>
                                <a:lnTo>
                                  <a:pt x="618" y="170"/>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02" name="Line 72"/>
                        <wps:cNvCnPr>
                          <a:cxnSpLocks noChangeShapeType="1"/>
                        </wps:cNvCnPr>
                        <wps:spPr bwMode="auto">
                          <a:xfrm>
                            <a:off x="936" y="5429"/>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03" name="Line 73"/>
                        <wps:cNvCnPr>
                          <a:cxnSpLocks noChangeShapeType="1"/>
                        </wps:cNvCnPr>
                        <wps:spPr bwMode="auto">
                          <a:xfrm flipH="1" flipV="1">
                            <a:off x="1065" y="4516"/>
                            <a:ext cx="491" cy="9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04" name="Freeform 74"/>
                        <wps:cNvSpPr>
                          <a:spLocks/>
                        </wps:cNvSpPr>
                        <wps:spPr bwMode="auto">
                          <a:xfrm>
                            <a:off x="914" y="4224"/>
                            <a:ext cx="198" cy="317"/>
                          </a:xfrm>
                          <a:custGeom>
                            <a:avLst/>
                            <a:gdLst>
                              <a:gd name="T0" fmla="*/ 311 w 595"/>
                              <a:gd name="T1" fmla="*/ 949 h 949"/>
                              <a:gd name="T2" fmla="*/ 0 w 595"/>
                              <a:gd name="T3" fmla="*/ 0 h 949"/>
                              <a:gd name="T4" fmla="*/ 595 w 595"/>
                              <a:gd name="T5" fmla="*/ 802 h 949"/>
                              <a:gd name="T6" fmla="*/ 311 w 595"/>
                              <a:gd name="T7" fmla="*/ 949 h 949"/>
                            </a:gdLst>
                            <a:ahLst/>
                            <a:cxnLst>
                              <a:cxn ang="0">
                                <a:pos x="T0" y="T1"/>
                              </a:cxn>
                              <a:cxn ang="0">
                                <a:pos x="T2" y="T3"/>
                              </a:cxn>
                              <a:cxn ang="0">
                                <a:pos x="T4" y="T5"/>
                              </a:cxn>
                              <a:cxn ang="0">
                                <a:pos x="T6" y="T7"/>
                              </a:cxn>
                            </a:cxnLst>
                            <a:rect l="0" t="0" r="r" b="b"/>
                            <a:pathLst>
                              <a:path w="595" h="949">
                                <a:moveTo>
                                  <a:pt x="311" y="949"/>
                                </a:moveTo>
                                <a:lnTo>
                                  <a:pt x="0" y="0"/>
                                </a:lnTo>
                                <a:lnTo>
                                  <a:pt x="595" y="802"/>
                                </a:lnTo>
                                <a:lnTo>
                                  <a:pt x="311" y="94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05" name="Freeform 75"/>
                        <wps:cNvSpPr>
                          <a:spLocks/>
                        </wps:cNvSpPr>
                        <wps:spPr bwMode="auto">
                          <a:xfrm>
                            <a:off x="914" y="4224"/>
                            <a:ext cx="198" cy="317"/>
                          </a:xfrm>
                          <a:custGeom>
                            <a:avLst/>
                            <a:gdLst>
                              <a:gd name="T0" fmla="*/ 311 w 595"/>
                              <a:gd name="T1" fmla="*/ 949 h 949"/>
                              <a:gd name="T2" fmla="*/ 0 w 595"/>
                              <a:gd name="T3" fmla="*/ 0 h 949"/>
                              <a:gd name="T4" fmla="*/ 595 w 595"/>
                              <a:gd name="T5" fmla="*/ 802 h 949"/>
                              <a:gd name="T6" fmla="*/ 311 w 595"/>
                              <a:gd name="T7" fmla="*/ 949 h 949"/>
                            </a:gdLst>
                            <a:ahLst/>
                            <a:cxnLst>
                              <a:cxn ang="0">
                                <a:pos x="T0" y="T1"/>
                              </a:cxn>
                              <a:cxn ang="0">
                                <a:pos x="T2" y="T3"/>
                              </a:cxn>
                              <a:cxn ang="0">
                                <a:pos x="T4" y="T5"/>
                              </a:cxn>
                              <a:cxn ang="0">
                                <a:pos x="T6" y="T7"/>
                              </a:cxn>
                            </a:cxnLst>
                            <a:rect l="0" t="0" r="r" b="b"/>
                            <a:pathLst>
                              <a:path w="595" h="949">
                                <a:moveTo>
                                  <a:pt x="311" y="949"/>
                                </a:moveTo>
                                <a:lnTo>
                                  <a:pt x="0" y="0"/>
                                </a:lnTo>
                                <a:lnTo>
                                  <a:pt x="595" y="802"/>
                                </a:lnTo>
                                <a:lnTo>
                                  <a:pt x="311" y="949"/>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06" name="Line 76"/>
                        <wps:cNvCnPr>
                          <a:cxnSpLocks noChangeShapeType="1"/>
                        </wps:cNvCnPr>
                        <wps:spPr bwMode="auto">
                          <a:xfrm>
                            <a:off x="914" y="4224"/>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07" name="Line 77"/>
                        <wps:cNvCnPr>
                          <a:cxnSpLocks noChangeShapeType="1"/>
                        </wps:cNvCnPr>
                        <wps:spPr bwMode="auto">
                          <a:xfrm>
                            <a:off x="1822" y="4836"/>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08" name="Line 78"/>
                        <wps:cNvCnPr>
                          <a:cxnSpLocks noChangeShapeType="1"/>
                        </wps:cNvCnPr>
                        <wps:spPr bwMode="auto">
                          <a:xfrm flipV="1">
                            <a:off x="2727" y="4552"/>
                            <a:ext cx="1" cy="87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1009" name="Freeform 79"/>
                        <wps:cNvSpPr>
                          <a:spLocks/>
                        </wps:cNvSpPr>
                        <wps:spPr bwMode="auto">
                          <a:xfrm>
                            <a:off x="2674" y="4222"/>
                            <a:ext cx="106" cy="330"/>
                          </a:xfrm>
                          <a:custGeom>
                            <a:avLst/>
                            <a:gdLst>
                              <a:gd name="T0" fmla="*/ 0 w 319"/>
                              <a:gd name="T1" fmla="*/ 991 h 991"/>
                              <a:gd name="T2" fmla="*/ 160 w 319"/>
                              <a:gd name="T3" fmla="*/ 0 h 991"/>
                              <a:gd name="T4" fmla="*/ 319 w 319"/>
                              <a:gd name="T5" fmla="*/ 991 h 991"/>
                              <a:gd name="T6" fmla="*/ 0 w 319"/>
                              <a:gd name="T7" fmla="*/ 991 h 991"/>
                            </a:gdLst>
                            <a:ahLst/>
                            <a:cxnLst>
                              <a:cxn ang="0">
                                <a:pos x="T0" y="T1"/>
                              </a:cxn>
                              <a:cxn ang="0">
                                <a:pos x="T2" y="T3"/>
                              </a:cxn>
                              <a:cxn ang="0">
                                <a:pos x="T4" y="T5"/>
                              </a:cxn>
                              <a:cxn ang="0">
                                <a:pos x="T6" y="T7"/>
                              </a:cxn>
                            </a:cxnLst>
                            <a:rect l="0" t="0" r="r" b="b"/>
                            <a:pathLst>
                              <a:path w="319" h="991">
                                <a:moveTo>
                                  <a:pt x="0" y="991"/>
                                </a:moveTo>
                                <a:lnTo>
                                  <a:pt x="160" y="0"/>
                                </a:lnTo>
                                <a:lnTo>
                                  <a:pt x="319" y="991"/>
                                </a:lnTo>
                                <a:lnTo>
                                  <a:pt x="0" y="9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10" name="Freeform 80"/>
                        <wps:cNvSpPr>
                          <a:spLocks/>
                        </wps:cNvSpPr>
                        <wps:spPr bwMode="auto">
                          <a:xfrm>
                            <a:off x="2674" y="4222"/>
                            <a:ext cx="106" cy="330"/>
                          </a:xfrm>
                          <a:custGeom>
                            <a:avLst/>
                            <a:gdLst>
                              <a:gd name="T0" fmla="*/ 0 w 319"/>
                              <a:gd name="T1" fmla="*/ 991 h 991"/>
                              <a:gd name="T2" fmla="*/ 160 w 319"/>
                              <a:gd name="T3" fmla="*/ 0 h 991"/>
                              <a:gd name="T4" fmla="*/ 319 w 319"/>
                              <a:gd name="T5" fmla="*/ 991 h 991"/>
                              <a:gd name="T6" fmla="*/ 0 w 319"/>
                              <a:gd name="T7" fmla="*/ 991 h 991"/>
                            </a:gdLst>
                            <a:ahLst/>
                            <a:cxnLst>
                              <a:cxn ang="0">
                                <a:pos x="T0" y="T1"/>
                              </a:cxn>
                              <a:cxn ang="0">
                                <a:pos x="T2" y="T3"/>
                              </a:cxn>
                              <a:cxn ang="0">
                                <a:pos x="T4" y="T5"/>
                              </a:cxn>
                              <a:cxn ang="0">
                                <a:pos x="T6" y="T7"/>
                              </a:cxn>
                            </a:cxnLst>
                            <a:rect l="0" t="0" r="r" b="b"/>
                            <a:pathLst>
                              <a:path w="319" h="991">
                                <a:moveTo>
                                  <a:pt x="0" y="991"/>
                                </a:moveTo>
                                <a:lnTo>
                                  <a:pt x="160" y="0"/>
                                </a:lnTo>
                                <a:lnTo>
                                  <a:pt x="319" y="991"/>
                                </a:lnTo>
                                <a:lnTo>
                                  <a:pt x="0" y="991"/>
                                </a:lnTo>
                                <a:close/>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11" name="Line 81"/>
                        <wps:cNvCnPr>
                          <a:cxnSpLocks noChangeShapeType="1"/>
                        </wps:cNvCnPr>
                        <wps:spPr bwMode="auto">
                          <a:xfrm>
                            <a:off x="2727" y="4222"/>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A69CE80" id="Группа 10960" o:spid="_x0000_s1026" style="width:174.7pt;height:30.1pt;mso-position-horizontal-relative:char;mso-position-vertical-relative:line" coordorigin="682,4222" coordsize="7795,1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">
                <v:line id="Line 31" o:spid="_x0000_s1027" style="position:absolute;flip:x;visibility:visible;mso-wrap-style:square" from="6266,4592" to="6638,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1DZ8UAAADeAAAADwAAAGRycy9kb3ducmV2LnhtbERPTWsCMRC9F/wPYQRvNasHW7dGEUUp&#10;BVvUeuht3Ex3FzeTJYlu+u9NodDbPN7nzBbRNOJGzteWFYyGGQjiwuqaSwWfx83jMwgfkDU2lknB&#10;D3lYzHsPM8y17XhPt0MoRQphn6OCKoQ2l9IXFRn0Q9sSJ+7bOoMhQVdK7bBL4aaR4yybSIM1p4YK&#10;W1pVVFwOV6Ng//7EZ7e9xks8d7uPr1P5dlovlRr04/IFRKAY/sV/7led5mfTyQh+30k3yP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a1DZ8UAAADeAAAADwAAAAAAAAAA&#10;AAAAAAChAgAAZHJzL2Rvd25yZXYueG1sUEsFBgAAAAAEAAQA+QAAAJMDAAAAAA==&#10;" strokeweight="0"/>
                <v:line id="Line 32" o:spid="_x0000_s1028" style="position:absolute;visibility:visible;mso-wrap-style:square" from="6454,4592" to="6638,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JHd8MAAADeAAAADwAAAGRycy9kb3ducmV2LnhtbERPS4vCMBC+L/gfwgje1lTBWrtGEXFx&#10;9+YT9jg0YxtsJqXJavffbwTB23x8z5kvO1uLG7XeOFYwGiYgiAunDZcKTsfP9wyED8gaa8ek4I88&#10;LBe9tznm2t15T7dDKEUMYZ+jgiqEJpfSFxVZ9EPXEEfu4lqLIcK2lLrFewy3tRwnSSotGo4NFTa0&#10;rqi4Hn6tArNLt5Pv6Xl2lpttGP1k18zYk1KDfrf6ABGoCy/x0/2l4/xklo7h8U68QS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CR3fDAAAA3gAAAA8AAAAAAAAAAAAA&#10;AAAAoQIAAGRycy9kb3ducmV2LnhtbFBLBQYAAAAABAAEAPkAAACRAwAAAAA=&#10;" strokeweight="0"/>
                <v:line id="Line 33" o:spid="_x0000_s1029" style="position:absolute;visibility:visible;mso-wrap-style:square" from="6454,5200" to="6638,5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7i7MQAAADeAAAADwAAAGRycy9kb3ducmV2LnhtbERPTWvCQBC9F/wPywi96cYWY4yuUkpF&#10;e1Or0OOQHZPF7GzIrhr/vVsQepvH+5z5srO1uFLrjWMFo2ECgrhw2nCp4PCzGmQgfEDWWDsmBXfy&#10;sFz0XuaYa3fjHV33oRQxhH2OCqoQmlxKX1Rk0Q9dQxy5k2sthgjbUuoWbzHc1vItSVJp0XBsqLCh&#10;z4qK8/5iFZhtuh5/T47To/xah9Fvds6MPSj12u8+ZiACdeFf/HRvdJyfTNN3+Hsn3i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DuLsxAAAAN4AAAAPAAAAAAAAAAAA&#10;AAAAAKECAABkcnMvZG93bnJldi54bWxQSwUGAAAAAAQABAD5AAAAkgMAAAAA&#10;" strokeweight="0"/>
                <v:line id="Line 34" o:spid="_x0000_s1030" style="position:absolute;flip:x;visibility:visible;mso-wrap-style:square" from="6266,5200" to="6638,5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rg/8YAAADeAAAADwAAAGRycy9kb3ducmV2LnhtbERPTWsCMRC9F/wPYYTearZSbLs1ilgq&#10;Iqho66G3cTPdXdxMliS68d+bQqG3ebzPGU+jacSFnK8tK3gcZCCIC6trLhV8fX48vIDwAVljY5kU&#10;XMnDdNK7G2Oubcc7uuxDKVII+xwVVCG0uZS+qMigH9iWOHE/1hkMCbpSaoddCjeNHGbZSBqsOTVU&#10;2NK8ouK0PxsFu80zH93iHE/x2K2334dydXifKXXfj7M3EIFi+Bf/uZc6zc9eR0/w+066QU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na4P/GAAAA3gAAAA8AAAAAAAAA&#10;AAAAAAAAoQIAAGRycy9kb3ducmV2LnhtbFBLBQYAAAAABAAEAPkAAACUAwAAAAA=&#10;" strokeweight="0"/>
                <v:rect id="Rectangle 35" o:spid="_x0000_s1031" style="position:absolute;left:6157;top:4291;width:1163;height:11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pv1sUA&#10;AADeAAAADwAAAGRycy9kb3ducmV2LnhtbERPTWvCQBC9C/0PyxS8mY2VqE1dRQTBk7WplB6n2WkS&#10;sjsbsqum/75bEHqbx/uc1WawRlyp941jBdMkBUFcOt1wpeD8vp8sQfiArNE4JgU/5GGzfhitMNfu&#10;xm90LUIlYgj7HBXUIXS5lL6syaJPXEccuW/XWwwR9pXUPd5iuDXyKU3n0mLDsaHGjnY1lW1xsQqW&#10;2Zdpz4vZ53HxOv1oyWzJH09KjR+H7QuIQEP4F9/dBx3np8/zDP7eiT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mm/WxQAAAN4AAAAPAAAAAAAAAAAAAAAAAJgCAABkcnMv&#10;ZG93bnJldi54bWxQSwUGAAAAAAQABAD1AAAAigMAAAAA&#10;" filled="f" strokeweight="0"/>
                <v:line id="Line 36" o:spid="_x0000_s1032" style="position:absolute;flip:y;visibility:visible;mso-wrap-style:square" from="6454,5200" to="6455,5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TbE8YAAADeAAAADwAAAGRycy9kb3ducmV2LnhtbERPS2sCMRC+F/ofwhR6q1l72LarUaSl&#10;RQQrvg7exs24u7iZLEl0039vCoXe5uN7zngaTSuu5HxjWcFwkIEgLq1uuFKw234+vYLwAVlja5kU&#10;/JCH6eT+boyFtj2v6boJlUgh7AtUUIfQFVL6siaDfmA74sSdrDMYEnSV1A77FG5a+ZxluTTYcGqo&#10;saP3msrz5mIUrL9f+Oi+LvEcj/1yddhXi/3HTKnHhzgbgQgUw7/4zz3XaX72lufw+066QU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ZE2xPGAAAA3gAAAA8AAAAAAAAA&#10;AAAAAAAAoQIAAGRycy9kb3ducmV2LnhtbFBLBQYAAAAABAAEAPkAAACUAwAAAAA=&#10;" strokeweight="0"/>
                <v:line id="Line 37" o:spid="_x0000_s1033" style="position:absolute;flip:x y;visibility:visible;mso-wrap-style:square" from="5400,4578" to="5891,5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WUx8MAAADeAAAADwAAAGRycy9kb3ducmV2LnhtbERPTWsCMRC9F/ofwhR6KTXbCmtdjVKk&#10;ivTmqvdhM24Wk8mSRF3/fVMo9DaP9znz5eCsuFKInWcFb6MCBHHjdcetgsN+/foBIiZkjdYzKbhT&#10;hOXi8WGOlfY33tG1Tq3IIRwrVGBS6ispY2PIYRz5njhzJx8cpgxDK3XAWw53Vr4XRSkddpwbDPa0&#10;MtSc64tTMJ4c99uzfTHf6+jM18bWTRnuSj0/DZ8zEImG9C/+c291nl9Mywn8vpNvkI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FlMfDAAAA3gAAAA8AAAAAAAAAAAAA&#10;AAAAoQIAAGRycy9kb3ducmV2LnhtbFBLBQYAAAAABAAEAPkAAACRAwAAAAA=&#10;" strokeweight="0"/>
                <v:shape id="Freeform 38" o:spid="_x0000_s1034" style="position:absolute;left:5249;top:4286;width:198;height:316;visibility:visible;mso-wrap-style:square;v-text-anchor:top" coordsize="595,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N3G8cA&#10;AADeAAAADwAAAGRycy9kb3ducmV2LnhtbESPS2vDMBCE74X+B7GF3ho5PZjEjRLaQqE9hTwIOS7W&#10;+tFYKyMpsdNf3z0EcttlZme+XaxG16kLhdh6NjCdZKCIS29brg3sd18vM1AxIVvsPJOBK0VYLR8f&#10;FlhYP/CGLttUKwnhWKCBJqW+0DqWDTmME98Ti1b54DDJGmptAw4S7jr9mmW5dtiyNDTY02dD5Wl7&#10;dgaq0R3zgPvNafqz3h2G+FedP36NeX4a399AJRrT3Xy7/raCn81z4ZV3ZAa9/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7TdxvHAAAA3gAAAA8AAAAAAAAAAAAAAAAAmAIAAGRy&#10;cy9kb3ducmV2LnhtbFBLBQYAAAAABAAEAPUAAACMAwAAAAA=&#10;" path="m310,949l,,595,802,310,949xe" fillcolor="black" stroked="f">
                  <v:path arrowok="t" o:connecttype="custom" o:connectlocs="103,316;0,0;198,267;103,316" o:connectangles="0,0,0,0"/>
                </v:shape>
                <v:shape id="Freeform 39" o:spid="_x0000_s1035" style="position:absolute;left:5249;top:4286;width:198;height:316;visibility:visible;mso-wrap-style:square;v-text-anchor:top" coordsize="595,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ssyMUA&#10;AADeAAAADwAAAGRycy9kb3ducmV2LnhtbERPTWvCQBC9C/0PyxR60017CEnqKkUM1EOFaHPobchO&#10;s8HsbMyumv77rlDobR7vc5bryfbiSqPvHCt4XiQgiBunO24VfB7LeQbCB2SNvWNS8EMe1quH2RIL&#10;7W5c0fUQWhFD2BeowIQwFFL6xpBFv3ADceS+3WgxRDi2Uo94i+G2ly9JkkqLHccGgwNtDDWnw8Uq&#10;qM8ZV3a38R/mXO6/trXLtyen1NPj9PYKItAU/sV/7ncd5yd5msP9nXiD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KyzIxQAAAN4AAAAPAAAAAAAAAAAAAAAAAJgCAABkcnMv&#10;ZG93bnJldi54bWxQSwUGAAAAAAQABAD1AAAAigMAAAAA&#10;" path="m310,949l,,595,802,310,949xe" filled="f" strokeweight="0">
                  <v:path arrowok="t" o:connecttype="custom" o:connectlocs="103,316;0,0;198,267;103,316" o:connectangles="0,0,0,0"/>
                </v:shape>
                <v:line id="Line 40" o:spid="_x0000_s1036" style="position:absolute;visibility:visible;mso-wrap-style:square" from="5249,4286" to="5250,4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XqRscAAADeAAAADwAAAGRycy9kb3ducmV2LnhtbESPQWvCQBCF70L/wzJCb7qxUI2pq5TS&#10;YnvTqNDjkB2TxexsyG41/fedQ8HbDPPmvfetNoNv1ZX66AIbmE0zUMRVsI5rA8fDxyQHFROyxTYw&#10;GfilCJv1w2iFhQ033tO1TLUSE44FGmhS6gqtY9WQxzgNHbHczqH3mGTta217vIm5b/VTls21R8eS&#10;0GBHbw1Vl/LHG3C7+fb5a3FanvT7Ns2+80vu/NGYx/Hw+gIq0ZDu4v/vTyv1s+VCAARHZtD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BepGxwAAAN4AAAAPAAAAAAAA&#10;AAAAAAAAAKECAABkcnMvZG93bnJldi54bWxQSwUGAAAAAAQABAD5AAAAlQMAAAAA&#10;" strokeweight="0"/>
                <v:line id="Line 41" o:spid="_x0000_s1037" style="position:absolute;flip:x;visibility:visible;mso-wrap-style:square" from="5432,4292" to="5920,5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TVusUAAADeAAAADwAAAGRycy9kb3ducmV2LnhtbERPS2sCMRC+F/wPYYTeatYetK5GEaVS&#10;Cm3xdfA2bsbdxc1kSaKb/vumUOhtPr7nzBbRNOJOzteWFQwHGQjiwuqaSwWH/evTCwgfkDU2lknB&#10;N3lYzHsPM8y17XhL910oRQphn6OCKoQ2l9IXFRn0A9sSJ+5incGQoCuldtilcNPI5ywbSYM1p4YK&#10;W1pVVFx3N6Ng+znms9vc4jWeu4+v07F8P66XSj3243IKIlAM/+I/95tO87PJeAi/76Qb5P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HTVusUAAADeAAAADwAAAAAAAAAA&#10;AAAAAAChAgAAZHJzL2Rvd25yZXYueG1sUEsFBgAAAAAEAAQA+QAAAJMDAAAAAA==&#10;" strokeweight="0"/>
                <v:shape id="Freeform 42" o:spid="_x0000_s1038" style="position:absolute;left:5270;top:5207;width:207;height:283;visibility:visible;mso-wrap-style:square;v-text-anchor:top" coordsize="619,8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3Wj8UA&#10;AADeAAAADwAAAGRycy9kb3ducmV2LnhtbERP32vCMBB+F/wfwgl7kTVVwWnXKEMQNhjMaWF7PJqz&#10;qWsupcm0++8XQfDtPr6fl69724gzdb52rGCSpCCIS6drrhQUh+3jAoQPyBobx6TgjzysV8NBjpl2&#10;F/6k8z5UIoawz1CBCaHNpPSlIYs+cS1x5I6usxgi7CqpO7zEcNvIaZrOpcWaY4PBljaGyp/9r1Uw&#10;NtvJrHgzcmPMqXhf7mb64/tLqYdR//IMIlAf7uKb+1XH+enyaQrXd+IN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7daPxQAAAN4AAAAPAAAAAAAAAAAAAAAAAJgCAABkcnMv&#10;ZG93bnJldi54bWxQSwUGAAAAAAQABAD1AAAAigMAAAAA&#10;" path="m619,170l,848,349,,619,170xe" fillcolor="black" stroked="f">
                  <v:path arrowok="t" o:connecttype="custom" o:connectlocs="207,57;0,283;117,0;207,57" o:connectangles="0,0,0,0"/>
                </v:shape>
                <v:shape id="Freeform 43" o:spid="_x0000_s1039" style="position:absolute;left:5270;top:5207;width:207;height:283;visibility:visible;mso-wrap-style:square;v-text-anchor:top" coordsize="619,8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CVxccA&#10;AADeAAAADwAAAGRycy9kb3ducmV2LnhtbERPTWvCQBC9F/wPyxR6Ed3UkqqpqxStIFoKRi30NmTH&#10;JJidDdlV03/vFoTe5vE+ZzJrTSUu1LjSsoLnfgSCOLO65FzBfrfsjUA4j6yxskwKfsnBbNp5mGCi&#10;7ZW3dEl9LkIIuwQVFN7XiZQuK8ig69uaOHBH2xj0ATa51A1eQ7ip5CCKXqXBkkNDgTXNC8pO6dko&#10;+P74ig9mvS3Txefy2P3heLjZxEo9PbbvbyA8tf5ffHevdJgfjYcv8PdOuEF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YglcXHAAAA3gAAAA8AAAAAAAAAAAAAAAAAmAIAAGRy&#10;cy9kb3ducmV2LnhtbFBLBQYAAAAABAAEAPUAAACMAwAAAAA=&#10;" path="m619,170l,848,349,,619,170xe" filled="f" strokeweight="0">
                  <v:path arrowok="t" o:connecttype="custom" o:connectlocs="207,57;0,283;117,0;207,57" o:connectangles="0,0,0,0"/>
                </v:shape>
                <v:line id="Line 44" o:spid="_x0000_s1040" style="position:absolute;visibility:visible;mso-wrap-style:square" from="5270,5490" to="5271,5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7sRcQAAADeAAAADwAAAGRycy9kb3ducmV2LnhtbERPTWvCQBC9C/6HZQRvdaNYjamriFis&#10;t9Ym0OOQnSaL2dmQ3Wr677tCwds83uest71txJU6bxwrmE4SEMSl04YrBfnn61MKwgdkjY1jUvBL&#10;Hrab4WCNmXY3/qDrOVQihrDPUEEdQptJ6cuaLPqJa4kj9+06iyHCrpK6w1sMt42cJclCWjQcG2ps&#10;aV9TeTn/WAXmfXF8Pi2LVSEPxzD9Si+psblS41G/ewERqA8P8b/7Tcf5yWo5h/s78Qa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PuxFxAAAAN4AAAAPAAAAAAAAAAAA&#10;AAAAAKECAABkcnMvZG93bnJldi54bWxQSwUGAAAAAAQABAD5AAAAkgMAAAAA&#10;" strokeweight="0"/>
                <v:rect id="Rectangle 45" o:spid="_x0000_s1041" style="position:absolute;left:5017;top:4290;width:1140;height:1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P5C8QA&#10;AADeAAAADwAAAGRycy9kb3ducmV2LnhtbERPTWvCQBC9C/6HZQRvutFio6mriFDoSa2V0uOYnSYh&#10;u7Mhu2r6712h4G0e73OW684acaXWV44VTMYJCOLc6YoLBaev99EchA/IGo1jUvBHHtarfm+JmXY3&#10;/qTrMRQihrDPUEEZQpNJ6fOSLPqxa4gj9+taiyHCtpC6xVsMt0ZOk+RVWqw4NpTY0LakvD5erIL5&#10;7GzqU/rys0v3k++azIb87qDUcNBt3kAE6sJT/O/+0HF+skhn8Hgn3i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D+QvEAAAA3gAAAA8AAAAAAAAAAAAAAAAAmAIAAGRycy9k&#10;b3ducmV2LnhtbFBLBQYAAAAABAAEAPUAAACJAwAAAAA=&#10;" filled="f" strokeweight="0"/>
                <v:line id="Line 46" o:spid="_x0000_s1042" style="position:absolute;visibility:visible;mso-wrap-style:square" from="6454,4304" to="6455,4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DXqcQAAADeAAAADwAAAGRycy9kb3ducmV2LnhtbERPTWvCQBC9C/6HZYTedGOhMaauIqXF&#10;etOo0OOQHZPF7GzIbjX9911B8DaP9zmLVW8bcaXOG8cKppMEBHHptOFKwfHwNc5A+ICssXFMCv7I&#10;w2o5HCww1+7Ge7oWoRIxhH2OCuoQ2lxKX9Zk0U9cSxy5s+sshgi7SuoObzHcNvI1SVJp0XBsqLGl&#10;j5rKS/FrFZhdunnbzk7zk/zchOlPdsmMPSr1MurX7yAC9eEpfri/dZyfzGcp3N+JN8j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oNepxAAAAN4AAAAPAAAAAAAAAAAA&#10;AAAAAKECAABkcnMvZG93bnJldi54bWxQSwUGAAAAAAQABAD5AAAAkgMAAAAA&#10;" strokeweight="0"/>
                <v:line id="Line 47" o:spid="_x0000_s1043" style="position:absolute;flip:y;visibility:visible;mso-wrap-style:square" from="7087,5200" to="7088,5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HoVcYAAADeAAAADwAAAGRycy9kb3ducmV2LnhtbERPS2sCMRC+F/ofwhS81aw9dNvVKNLS&#10;IkIrvg7exs24u7iZLEl0479vCoXe5uN7zmQWTSuu5HxjWcFomIEgLq1uuFKw2348voDwAVlja5kU&#10;3MjDbHp/N8FC257XdN2ESqQQ9gUqqEPoCil9WZNBP7QdceJO1hkMCbpKaod9CjetfMqyZ2mw4dRQ&#10;Y0dvNZXnzcUoWH/nfHSfl3iOx/5rddhXy/37XKnBQ5yPQQSK4V/8517oND97zXP4fSfdIK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zR6FXGAAAA3gAAAA8AAAAAAAAA&#10;AAAAAAAAoQIAAGRycy9kb3ducmV2LnhtbFBLBQYAAAAABAAEAPkAAACUAwAAAAA=&#10;" strokeweight="0"/>
                <v:line id="Line 48" o:spid="_x0000_s1044" style="position:absolute;flip:y;visibility:visible;mso-wrap-style:square" from="8224,4614" to="8225,5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58J8gAAADeAAAADwAAAGRycy9kb3ducmV2LnhtbESPQU8CMRCF7yb8h2ZIvElXD6ILhRCI&#10;xpioAeXAbdiOuxu2001b2PrvnYOJt5m8N+99M19m16kLhdh6NnA7KUARV962XBv4+ny6eQAVE7LF&#10;zjMZ+KEIy8Xoao6l9QNv6bJLtZIQjiUaaFLqS61j1ZDDOPE9sWjfPjhMsoZa24CDhLtO3xXFvXbY&#10;sjQ02NO6oeq0OzsD2/cpH8PzOZ/ycXj7OOzr1/1mZcz1OK9moBLl9G/+u36xgl88ToVX3pEZ9OI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U58J8gAAADeAAAADwAAAAAA&#10;AAAAAAAAAAChAgAAZHJzL2Rvd25yZXYueG1sUEsFBgAAAAAEAAQA+QAAAJYDAAAAAA==&#10;" strokeweight="0"/>
                <v:shape id="Freeform 49" o:spid="_x0000_s1045" style="position:absolute;left:8171;top:4283;width:107;height:331;visibility:visible;mso-wrap-style:square;v-text-anchor:top" coordsize="319,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s8MIA&#10;AADeAAAADwAAAGRycy9kb3ducmV2LnhtbERPTWsCMRC9F/wPYYTeamIR665GEWHBo1ppPQ6bMbu4&#10;maybVLf/3giF3ubxPmex6l0jbtSF2rOG8UiBIC69qdlqOH4WbzMQISIbbDyThl8KsFoOXhaYG3/n&#10;Pd0O0YoUwiFHDVWMbS5lKCtyGEa+JU7c2XcOY4KdlabDewp3jXxXaiod1pwaKmxpU1F5Ofw4DUEV&#10;18nXpajVbGOP2el7t+ul1fp12K/nICL18V/8596aNF9lHxk830k3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3azwwgAAAN4AAAAPAAAAAAAAAAAAAAAAAJgCAABkcnMvZG93&#10;bnJldi54bWxQSwUGAAAAAAQABAD1AAAAhwMAAAAA&#10;" path="m,992l159,,319,992,,992xe" fillcolor="black" stroked="f">
                  <v:path arrowok="t" o:connecttype="custom" o:connectlocs="0,331;53,0;107,331;0,331" o:connectangles="0,0,0,0"/>
                </v:shape>
                <v:shape id="Freeform 50" o:spid="_x0000_s1046" style="position:absolute;left:8171;top:4283;width:107;height:331;visibility:visible;mso-wrap-style:square;v-text-anchor:top" coordsize="319,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hgpMYA&#10;AADeAAAADwAAAGRycy9kb3ducmV2LnhtbESPQUsDMRCF74L/IYzgzSZWse3atBSpIN7ctofehs2Y&#10;XdxMliS2W3+9cxC8zTBv3nvfcj2GXp0o5S6yhfuJAUXcRNext7Dfvd7NQeWC7LCPTBYulGG9ur5a&#10;YuXimT/oVBevxIRzhRbaUoZK69y0FDBP4kAst8+YAhZZk9cu4VnMQ6+nxjzpgB1LQosDvbTUfNXf&#10;wULtZz/Gm233Hg4P2xEf0+WYZtbe3oybZ1CFxvIv/vt+c1LfLOYCIDgyg1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hgpMYAAADeAAAADwAAAAAAAAAAAAAAAACYAgAAZHJz&#10;L2Rvd25yZXYueG1sUEsFBgAAAAAEAAQA9QAAAIsDAAAAAA==&#10;" path="m,992l159,,319,992,,992xe" filled="f" strokeweight="0">
                  <v:path arrowok="t" o:connecttype="custom" o:connectlocs="0,331;53,0;107,331;0,331" o:connectangles="0,0,0,0"/>
                </v:shape>
                <v:line id="Line 51" o:spid="_x0000_s1047" style="position:absolute;visibility:visible;mso-wrap-style:square" from="8224,4283" to="8225,42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w/+sQAAADeAAAADwAAAGRycy9kb3ducmV2LnhtbERPTWvCQBC9C/0PyxR6M5sUamPqKiIV&#10;662NBjwO2WmymJ0N2VXTf+8WCr3N433OYjXaTlxp8MaxgixJQRDXThtuFBwP22kOwgdkjZ1jUvBD&#10;HlbLh8kCC+1u/EXXMjQihrAvUEEbQl9I6euWLPrE9cSR+3aDxRDh0Eg94C2G204+p+lMWjQcG1rs&#10;adNSfS4vVoH5nO1e9q/VvJLvu5Cd8nNu7FGpp8dx/QYi0Bj+xX/uDx3np/M8g9934g1y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nD/6xAAAAN4AAAAPAAAAAAAAAAAA&#10;AAAAAKECAABkcnMvZG93bnJldi54bWxQSwUGAAAAAAQABAD5AAAAkgMAAAAA&#10;" strokeweight="0"/>
                <v:shape id="Freeform 52" o:spid="_x0000_s1048" style="position:absolute;left:7320;top:4290;width:1157;height:1200;visibility:visible;mso-wrap-style:square;v-text-anchor:top" coordsize="3472,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Zm3sMA&#10;AADeAAAADwAAAGRycy9kb3ducmV2LnhtbERPS4vCMBC+L/gfwgje1sQeVq1GWZSCJ/HFnmebsa3b&#10;TEqTtfXfG2Fhb/PxPWe57m0t7tT6yrGGyViBIM6dqbjQcDln7zMQPiAbrB2Thgd5WK8Gb0tMjev4&#10;SPdTKEQMYZ+ihjKEJpXS5yVZ9GPXEEfu6lqLIcK2kKbFLobbWiZKfUiLFceGEhvalJT/nH6thq/z&#10;dNrd1GH7fZnvk8PNZruQTbQeDfvPBYhAffgX/7l3Js5X81kCr3fiDX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xZm3sMAAADeAAAADwAAAAAAAAAAAAAAAACYAgAAZHJzL2Rv&#10;d25yZXYueG1sUEsFBgAAAAAEAAQA9QAAAIgDAAAAAA==&#10;" path="m,l3468,1r4,3599l,3600,,xe" filled="f" strokeweight="0">
                  <v:path arrowok="t" o:connecttype="custom" o:connectlocs="0,0;1156,0;1157,1200;0,1200;0,0" o:connectangles="0,0,0,0,0"/>
                </v:shape>
                <v:line id="Line 53" o:spid="_x0000_s1049" style="position:absolute;visibility:visible;mso-wrap-style:square" from="7605,4290" to="7606,5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IEFsQAAADeAAAADwAAAGRycy9kb3ducmV2LnhtbERPTWvCQBC9F/wPywje6kalGlPXIKLY&#10;3tQq9Dhkp8lidjZk15j++26h0Ns83ues8t7WoqPWG8cKJuMEBHHhtOFSweVj/5yC8AFZY+2YFHyT&#10;h3w9eFphpt2DT9SdQyliCPsMFVQhNJmUvqjIoh+7hjhyX661GCJsS6lbfMRwW8tpksylRcOxocKG&#10;thUVt/PdKjDH+eHlfXFdXuXuECaf6S019qLUaNhvXkEE6sO/+M/9puP8ZJnO4PedeIN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AgQWxAAAAN4AAAAPAAAAAAAAAAAA&#10;AAAAAKECAABkcnMvZG93bnJldi54bWxQSwUGAAAAAAQABAD5AAAAkgMAAAAA&#10;" strokeweight="0"/>
                <v:shape id="Freeform 54" o:spid="_x0000_s1050" style="position:absolute;left:7551;top:5233;width:107;height:255;visibility:visible;mso-wrap-style:square;v-text-anchor:top" coordsize="319,7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k2IMUA&#10;AADeAAAADwAAAGRycy9kb3ducmV2LnhtbERPTWvCQBC9F/wPywi9FN0YjGh0FbEIPRWqIngbs2MS&#10;zc6G7Brjv+8WCt7m8T5nsepMJVpqXGlZwWgYgSDOrC45V3DYbwdTEM4ja6wsk4InOVgte28LTLV9&#10;8A+1O5+LEMIuRQWF93UqpcsKMuiGtiYO3MU2Bn2ATS51g48QbioZR9FEGiw5NBRY06ag7La7GwXH&#10;0/foYxM//d4l42ty/myTLpZKvfe79RyEp86/xP/uLx3mR7PpGP7eCT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KTYgxQAAAN4AAAAPAAAAAAAAAAAAAAAAAJgCAABkcnMv&#10;ZG93bnJldi54bWxQSwUGAAAAAAQABAD1AAAAigMAAAAA&#10;" path="m319,l160,763,,,319,xe" fillcolor="black" stroked="f">
                  <v:path arrowok="t" o:connecttype="custom" o:connectlocs="107,0;54,255;0,0;107,0" o:connectangles="0,0,0,0"/>
                </v:shape>
                <v:shape id="Freeform 55" o:spid="_x0000_s1051" style="position:absolute;left:7551;top:5233;width:107;height:255;visibility:visible;mso-wrap-style:square;v-text-anchor:top" coordsize="319,7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MMMUA&#10;AADeAAAADwAAAGRycy9kb3ducmV2LnhtbERPS08CMRC+m/AfmiHxBi0aCa4Ugg8CCR4U0fNkO+5u&#10;2M6s2wLLv7ckJt7my/ec6bzztTpSGyphC6OhAUWci6u4sLD7WA4moEJEdlgLk4UzBZjPeldTzJyc&#10;+J2O21ioFMIhQwtljE2mdchL8hiG0hAn7ltajzHBttCuxVMK97W+MWasPVacGkps6KmkfL89eAsv&#10;8rWRFe9ufWE+f+R18fj8Fjprr/vd4gFUpC7+i//ca5fmm/vJHVzeSTfo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kwwxQAAAN4AAAAPAAAAAAAAAAAAAAAAAJgCAABkcnMv&#10;ZG93bnJldi54bWxQSwUGAAAAAAQABAD1AAAAigMAAAAA&#10;" path="m319,l160,763,,,319,xe" filled="f" strokeweight="0">
                  <v:path arrowok="t" o:connecttype="custom" o:connectlocs="107,0;54,255;0,0;107,0" o:connectangles="0,0,0,0"/>
                </v:shape>
                <v:line id="Line 56" o:spid="_x0000_s1052" style="position:absolute;visibility:visible;mso-wrap-style:square" from="7605,5488" to="7606,54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WnjsMAAADeAAAADwAAAGRycy9kb3ducmV2LnhtbERPTWvCQBC9C/6HZQRvulEwjdFVSrFY&#10;b22q0OOQHZPF7GzIbjX9964g9DaP9znrbW8bcaXOG8cKZtMEBHHptOFKwfH7fZKB8AFZY+OYFPyR&#10;h+1mOFhjrt2Nv+hahErEEPY5KqhDaHMpfVmTRT91LXHkzq6zGCLsKqk7vMVw28h5kqTSouHYUGNL&#10;bzWVl+LXKjCf6X5xeDktT3K3D7Of7JIZe1RqPOpfVyAC9eFf/HR/6Dg/WWYpPN6JN8jN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1p47DAAAA3gAAAA8AAAAAAAAAAAAA&#10;AAAAoQIAAGRycy9kb3ducmV2LnhtbFBLBQYAAAAABAAEAPkAAACRAwAAAAA=&#10;" strokeweight="0"/>
                <v:line id="Line 57" o:spid="_x0000_s1053" style="position:absolute;visibility:visible;mso-wrap-style:square" from="7087,4592" to="727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kCFcQAAADeAAAADwAAAGRycy9kb3ducmV2LnhtbERPTWvCQBC9C/0PyxS86cZCY5K6SimW&#10;tDebKvQ4ZKfJYnY2ZFeN/75bELzN433OajPaTpxp8MaxgsU8AUFcO224UbD/fp9lIHxA1tg5JgVX&#10;8rBZP0xWWGh34S86V6ERMYR9gQraEPpCSl+3ZNHPXU8cuV83WAwRDo3UA15iuO3kU5Kk0qLh2NBi&#10;T28t1cfqZBWYXVo+fy4P+UFuy7D4yY6ZsXulpo/j6wuIQGO4i2/uDx3nJ3m2hP934g1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OQIVxAAAAN4AAAAPAAAAAAAAAAAA&#10;AAAAAKECAABkcnMvZG93bnJldi54bWxQSwUGAAAAAAQABAD5AAAAkgMAAAAA&#10;" strokeweight="0"/>
                <v:line id="Line 58" o:spid="_x0000_s1054" style="position:absolute;flip:x;visibility:visible;mso-wrap-style:square" from="6898,4592" to="727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sMAMgAAADeAAAADwAAAGRycy9kb3ducmV2LnhtbESPQU8CMRCF7yb+h2ZMvElXD4gLhRCI&#10;xJioAeXAbdiOuxu2001b2PrvnYOJt5m8N+99M1tk16kLhdh6NnA/KkARV962XBv4+ny+m4CKCdli&#10;55kM/FCExfz6aoal9QNv6bJLtZIQjiUaaFLqS61j1ZDDOPI9sWjfPjhMsoZa24CDhLtOPxTFWDts&#10;WRoa7GnVUHXanZ2B7fsjH8PmnE/5OLx9HPb16369NOb2Ji+noBLl9G/+u36xgl88TYRX3pEZ9Pw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6JsMAMgAAADeAAAADwAAAAAA&#10;AAAAAAAAAAChAgAAZHJzL2Rvd25yZXYueG1sUEsFBgAAAAAEAAQA+QAAAJYDAAAAAA==&#10;" strokeweight="0"/>
                <v:line id="Line 59" o:spid="_x0000_s1055" style="position:absolute;visibility:visible;mso-wrap-style:square" from="7087,5200" to="7271,5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z/MMAAADeAAAADwAAAGRycy9kb3ducmV2LnhtbERPTYvCMBC9L/gfwgje1lRBbatRlsVF&#10;96auwh6HZmyDzaQ0Wa3/fiMI3ubxPmex6mwtrtR641jBaJiAIC6cNlwqOP58vacgfEDWWDsmBXfy&#10;sFr23haYa3fjPV0PoRQxhH2OCqoQmlxKX1Rk0Q9dQxy5s2sthgjbUuoWbzHc1nKcJFNp0XBsqLCh&#10;z4qKy+HPKjC76WbyPTtlJ7nehNFvekmNPSo16HcfcxCBuvASP91bHecnWZrB4514g1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fqM/zDAAAA3gAAAA8AAAAAAAAAAAAA&#10;AAAAoQIAAGRycy9kb3ducmV2LnhtbFBLBQYAAAAABAAEAPkAAACRAwAAAAA=&#10;" strokeweight="0"/>
                <v:line id="Line 60" o:spid="_x0000_s1056" style="position:absolute;flip:x;visibility:visible;mso-wrap-style:square" from="6898,5200" to="7271,5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SW28gAAADeAAAADwAAAGRycy9kb3ducmV2LnhtbESPQU8CMRCF7yb+h2ZMvElXDygLhRCI&#10;xJioAeXAbdiOuxu2001b2PrvnYOJt5nMm/feN1tk16kLhdh6NnA/KkARV962XBv4+ny+ewIVE7LF&#10;zjMZ+KEIi/n11QxL6wfe0mWXaiUmHEs00KTUl1rHqiGHceR7Yrl9++AwyRpqbQMOYu46/VAUY+2w&#10;ZUlosKdVQ9Vpd3YGtu+PfAybcz7l4/D2cdjXr/v10pjbm7ycgkqU07/47/vFSv1iMhEAwZEZ9Pw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zSW28gAAADeAAAADwAAAAAA&#10;AAAAAAAAAAChAgAAZHJzL2Rvd25yZXYueG1sUEsFBgAAAAAEAAQA+QAAAJYDAAAAAA==&#10;" strokeweight="0"/>
                <v:line id="Line 61" o:spid="_x0000_s1057" style="position:absolute;visibility:visible;mso-wrap-style:square" from="7087,4304" to="7088,4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WpJ8QAAADeAAAADwAAAGRycy9kb3ducmV2LnhtbERPS2vCQBC+F/wPywje6iaCNomuIqLY&#10;3lof4HHIjslidjZkV03/fbdQ6G0+vucsVr1txIM6bxwrSMcJCOLSacOVgtNx95qB8AFZY+OYFHyT&#10;h9Vy8LLAQrsnf9HjECoRQ9gXqKAOoS2k9GVNFv3YtcSRu7rOYoiwq6Tu8BnDbSMnSTKTFg3Hhhpb&#10;2tRU3g53q8B8zvbTj7dzfpbbfUgv2S0z9qTUaNiv5yAC9eFf/Od+13F+kucp/L4Tb5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RaknxAAAAN4AAAAPAAAAAAAAAAAA&#10;AAAAAKECAABkcnMvZG93bnJldi54bWxQSwUGAAAAAAQABAD5AAAAkgMAAAAA&#10;" strokeweight="0"/>
                <v:line id="Line 62" o:spid="_x0000_s1058" style="position:absolute;visibility:visible;mso-wrap-style:square" from="7320,4898" to="7321,48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c3UMQAAADeAAAADwAAAGRycy9kb3ducmV2LnhtbERPTWvCQBC9C/6HZYTedKNQm6RZRUqL&#10;7a1GAz0O2TFZzM6G7FbTf98tFLzN431OsR1tJ640eONYwXKRgCCunTbcKDgd3+YpCB+QNXaOScEP&#10;edhuppMCc+1ufKBrGRoRQ9jnqKANoc+l9HVLFv3C9cSRO7vBYohwaKQe8BbDbSdXSbKWFg3HhhZ7&#10;emmpvpTfVoH5XO8fP56qrJKv+7D8Si+psSelHmbj7hlEoDHcxf/udx3nJ1m2gr934g1y8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lzdQxAAAAN4AAAAPAAAAAAAAAAAA&#10;AAAAAKECAABkcnMvZG93bnJldi54bWxQSwUGAAAAAAQABAD5AAAAkgMAAAAA&#10;" strokeweight="0"/>
                <v:line id="Line 63" o:spid="_x0000_s1059" style="position:absolute;visibility:visible;mso-wrap-style:square" from="2107,4230" to="2108,5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uSy8QAAADeAAAADwAAAGRycy9kb3ducmV2LnhtbERPS2vCQBC+C/0PyxS81Y1KbRJdRcSi&#10;vVkf4HHIjslidjZkt5r+e7dQ8DYf33Nmi87W4katN44VDAcJCOLCacOlguPh8y0F4QOyxtoxKfgl&#10;D4v5S2+GuXZ3/qbbPpQihrDPUUEVQpNL6YuKLPqBa4gjd3GtxRBhW0rd4j2G21qOkmQiLRqODRU2&#10;tKqouO5/rAKzm2zevz5O2UmuN2F4Tq+psUel+q/dcgoiUBee4n/3Vsf5SZaN4e+deIO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25LLxAAAAN4AAAAPAAAAAAAAAAAA&#10;AAAAAKECAABkcnMvZG93bnJldi54bWxQSwUGAAAAAAQABAD5AAAAkgMAAAAA&#10;" strokeweight="0"/>
                <v:shape id="Freeform 64" o:spid="_x0000_s1060" style="position:absolute;left:2054;top:5172;width:106;height:254;visibility:visible;mso-wrap-style:square;v-text-anchor:top" coordsize="319,7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Cg/cYA&#10;AADeAAAADwAAAGRycy9kb3ducmV2LnhtbERPTWvCQBC9C/0PyxS8iG4MpmiajRSl0FNBUwRv0+w0&#10;SZudDdltjP++WxC8zeN9TrYdTSsG6l1jWcFyEYEgLq1uuFLwUbzO1yCcR9bYWiYFV3KwzR8mGaba&#10;XvhAw9FXIoSwS1FB7X2XSunKmgy6he2IA/dle4M+wL6SusdLCDetjKPoSRpsODTU2NGupvLn+GsU&#10;nM7vy9kuvvrCJavv5HM/JGMslZo+ji/PIDyN/i6+ud90mB9tNiv4fyfc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Cg/cYAAADeAAAADwAAAAAAAAAAAAAAAACYAgAAZHJz&#10;L2Rvd25yZXYueG1sUEsFBgAAAAAEAAQA9QAAAIsDAAAAAA==&#10;" path="m319,l159,763,,,319,xe" fillcolor="black" stroked="f">
                  <v:path arrowok="t" o:connecttype="custom" o:connectlocs="106,0;53,254;0,0;106,0" o:connectangles="0,0,0,0"/>
                </v:shape>
                <v:shape id="Freeform 65" o:spid="_x0000_s1061" style="position:absolute;left:2054;top:5172;width:106;height:254;visibility:visible;mso-wrap-style:square;v-text-anchor:top" coordsize="319,7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a7cUA&#10;AADeAAAADwAAAGRycy9kb3ducmV2LnhtbERPS08CMRC+k/AfmiHxBi0ajawUgg8CCR4U0fNkO+5u&#10;2M6s2wLLv7ckJt7my/ec6bzztTpSGyphC+ORAUWci6u4sLD7WA7vQYWI7LAWJgtnCjCf9XtTzJyc&#10;+J2O21ioFMIhQwtljE2mdchL8hhG0hAn7ltajzHBttCuxVMK97W+NuZOe6w4NZTY0FNJ+X578BZe&#10;5GsjK97d+MJ8/sjr4vH5LXTWXg26xQOoSF38F/+51y7NN5PJLVzeSTfo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T9rtxQAAAN4AAAAPAAAAAAAAAAAAAAAAAJgCAABkcnMv&#10;ZG93bnJldi54bWxQSwUGAAAAAAQABAD1AAAAigMAAAAA&#10;" path="m319,l159,763,,,319,xe" filled="f" strokeweight="0">
                  <v:path arrowok="t" o:connecttype="custom" o:connectlocs="106,0;53,254;0,0;106,0" o:connectangles="0,0,0,0"/>
                </v:shape>
                <v:line id="Line 66" o:spid="_x0000_s1062" style="position:absolute;visibility:visible;mso-wrap-style:square" from="2107,5426" to="2108,5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wxU8QAAADeAAAADwAAAGRycy9kb3ducmV2LnhtbERPS2vCQBC+F/wPywi91Y1C0yS6iohi&#10;vbU+wOOQHZPF7GzIrpr+e7dQ6G0+vufMFr1txJ06bxwrGI8SEMSl04YrBcfD5i0D4QOyxsYxKfgh&#10;D4v54GWGhXYP/qb7PlQihrAvUEEdQltI6cuaLPqRa4kjd3GdxRBhV0nd4SOG20ZOkiSVFg3Hhhpb&#10;WtVUXvc3q8B8pdv33ccpP8n1NozP2TUz9qjU67BfTkEE6sO/+M/9qeP8JM9T+H0n3iD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rDFTxAAAAN4AAAAPAAAAAAAAAAAA&#10;AAAAAKECAABkcnMvZG93bnJldi54bWxQSwUGAAAAAAQABAD5AAAAkgMAAAAA&#10;" strokeweight="0"/>
                <v:shape id="Freeform 67" o:spid="_x0000_s1063" style="position:absolute;left:1822;top:4228;width:1158;height:1200;visibility:visible;mso-wrap-style:square;v-text-anchor:top" coordsize="3473,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g3qMUA&#10;AADeAAAADwAAAGRycy9kb3ducmV2LnhtbERPTWvCQBC9F/oflin0Vnf1EGvqKiIEPAjFVEp7G7LT&#10;JDQ7G3c3mv77riB4m8f7nOV6tJ04kw+tYw3TiQJBXDnTcq3h+FG8vIIIEdlg55g0/FGA9erxYYm5&#10;cRc+0LmMtUghHHLU0MTY51KGqiGLYeJ64sT9OG8xJuhraTxeUrjt5EypTFpsOTU02NO2oeq3HKyG&#10;72Jw2WH/brLPfflVKG+H3Wmm9fPTuHkDEWmMd/HNvTNpvlos5nB9J90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mDeoxQAAAN4AAAAPAAAAAAAAAAAAAAAAAJgCAABkcnMv&#10;ZG93bnJldi54bWxQSwUGAAAAAAQABAD1AAAAigMAAAAA&#10;" path="m,l3469,r4,3600l,3600,,xe" filled="f" strokeweight="0">
                  <v:path arrowok="t" o:connecttype="custom" o:connectlocs="0,0;1157,0;1158,1200;0,1200;0,0" o:connectangles="0,0,0,0,0"/>
                </v:shape>
                <v:rect id="Rectangle 68" o:spid="_x0000_s1064" style="position:absolute;left:682;top:4228;width:1140;height:1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6wb8cA&#10;AADeAAAADwAAAGRycy9kb3ducmV2LnhtbESPQWvCQBCF7wX/wzKCt7qx0qqpq0hB6MlWK8XjmJ0m&#10;IbuzIbtq+u87h4K3Gd6b975Zrnvv1JW6WAc2MBlnoIiLYGsuDRy/to9zUDEhW3SBycAvRVivBg9L&#10;zG248Z6uh1QqCeGYo4EqpTbXOhYVeYzj0BKL9hM6j0nWrtS2w5uEe6efsuxFe6xZGips6a2iojlc&#10;vIH589k1x9n0tJt9TL4bchuKu09jRsN+8woqUZ/u5v/rdyv42WIhvPKOzK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9OsG/HAAAA3gAAAA8AAAAAAAAAAAAAAAAAmAIAAGRy&#10;cy9kb3ducmV2LnhtbFBLBQYAAAAABAAEAPUAAACMAwAAAAA=&#10;" filled="f" strokeweight="0"/>
                <v:line id="Line 69" o:spid="_x0000_s1065" style="position:absolute;flip:x;visibility:visible;mso-wrap-style:square" from="1097,4231" to="1585,5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4/RsYAAADeAAAADwAAAGRycy9kb3ducmV2LnhtbERPS2sCMRC+F/ofwgi91aw9tN3VKNKi&#10;lEIrvg7exs24u7iZLEl003/fFAre5uN7zmQWTSuu5HxjWcFomIEgLq1uuFKw2y4eX0H4gKyxtUwK&#10;fsjDbHp/N8FC257XdN2ESqQQ9gUqqEPoCil9WZNBP7QdceJO1hkMCbpKaod9CjetfMqyZ2mw4dRQ&#10;Y0dvNZXnzcUoWH+/8NEtL/Ecj/3X6rCvPvfvc6UeBnE+BhEohpv43/2h0/wsz3P4eyfdIK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OP0bGAAAA3gAAAA8AAAAAAAAA&#10;AAAAAAAAoQIAAGRycy9kb3ducmV2LnhtbFBLBQYAAAAABAAEAPkAAACUAwAAAAA=&#10;" strokeweight="0"/>
                <v:shape id="Freeform 70" o:spid="_x0000_s1066" style="position:absolute;left:936;top:5146;width:206;height:283;visibility:visible;mso-wrap-style:square;v-text-anchor:top" coordsize="618,8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y6xMQA&#10;AADeAAAADwAAAGRycy9kb3ducmV2LnhtbESPQUsDQQyF74L/YYjgzc5sLVq2nRYpCF6tQvUWduLu&#10;0pnMshO76783B8FbQl7ee992P6doLjSWPrOHauHAEDc59Nx6eH97vluDKYIcMGYmDz9UYL+7vtpi&#10;HfLEr3Q5SmvUhEuNHjqRoba2NB0lLIs8EOvtK48JRdextWHESc1TtEvnHmzCnjWhw4EOHTXn43fy&#10;QOvq8bQMqyl+2MP9ZxRZTYN4f3szP23ACM3yL/77fglav3JOARRHZ7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cusTEAAAA3gAAAA8AAAAAAAAAAAAAAAAAmAIAAGRycy9k&#10;b3ducmV2LnhtbFBLBQYAAAAABAAEAPUAAACJAwAAAAA=&#10;" path="m618,170l,848,348,,618,170xe" fillcolor="black" stroked="f">
                  <v:path arrowok="t" o:connecttype="custom" o:connectlocs="206,57;0,283;116,0;206,57" o:connectangles="0,0,0,0"/>
                </v:shape>
                <v:shape id="Freeform 71" o:spid="_x0000_s1067" style="position:absolute;left:936;top:5146;width:206;height:283;visibility:visible;mso-wrap-style:square;v-text-anchor:top" coordsize="618,8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8AFsQA&#10;AADeAAAADwAAAGRycy9kb3ducmV2LnhtbERP32vCMBB+F/wfwgl706SDieuMIrLBXmTarbDHoznb&#10;anMpSabdf78Iwt7u4/t5y/VgO3EhH1rHGrKZAkFcOdNyreHr8226ABEissHOMWn4pQDr1Xi0xNy4&#10;Kx/oUsRapBAOOWpoYuxzKUPVkMUwcz1x4o7OW4wJ+loaj9cUbjv5qNRcWmw5NTTY07ah6lz8WA31&#10;a/GUfbe+W3yU5Xa3nz97edpp/TAZNi8gIg3xX3x3v5s0P1Mqg9s76Qa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vABbEAAAA3gAAAA8AAAAAAAAAAAAAAAAAmAIAAGRycy9k&#10;b3ducmV2LnhtbFBLBQYAAAAABAAEAPUAAACJAwAAAAA=&#10;" path="m618,170l,848,348,,618,170xe" filled="f" strokeweight="0">
                  <v:path arrowok="t" o:connecttype="custom" o:connectlocs="206,57;0,283;116,0;206,57" o:connectangles="0,0,0,0"/>
                </v:shape>
                <v:line id="Line 72" o:spid="_x0000_s1068" style="position:absolute;visibility:visible;mso-wrap-style:square" from="936,5429" to="937,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kPwMMAAADeAAAADwAAAGRycy9kb3ducmV2LnhtbERPS2sCMRC+F/wPYQrearKCdt0aRUSx&#10;vdUX9DhsprvBzWTZRN3++6ZQ8DYf33Pmy9414kZdsJ41ZCMFgrj0xnKl4XTcvuQgQkQ22HgmDT8U&#10;YLkYPM2xMP7Oe7odYiVSCIcCNdQxtoWUoazJYRj5ljhx375zGBPsKmk6vKdw18ixUlPp0HJqqLGl&#10;dU3l5XB1GuzndDf5eD3PznKzi9lXfsmtO2k9fO5XbyAi9fEh/ne/mzQ/U2oMf++kG+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5D8DDAAAA3gAAAA8AAAAAAAAAAAAA&#10;AAAAoQIAAGRycy9kb3ducmV2LnhtbFBLBQYAAAAABAAEAPkAAACRAwAAAAA=&#10;" strokeweight="0"/>
                <v:line id="Line 73" o:spid="_x0000_s1069" style="position:absolute;flip:x y;visibility:visible;mso-wrap-style:square" from="1065,4516" to="1556,5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Xac8IAAADeAAAADwAAAGRycy9kb3ducmV2LnhtbERPTWsCMRC9F/ofwhR6KTWxgsrWKEVq&#10;kd666n3YTDeLyWRJoq7/3giF3ubxPmexGrwTZ4qpC6xhPFIgiJtgOm417Heb1zmIlJENusCk4UoJ&#10;VsvHhwVWJlz4h851bkUJ4VShBptzX0mZGkse0yj0xIX7DdFjLjC20kS8lHDv5JtSU+mx49Jgsae1&#10;peZYn7yGyeyw2x7di/3eJG8/v1zdTONV6+en4eMdRKYh/4v/3FtT5o+VmsD9nXKDX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YXac8IAAADeAAAADwAAAAAAAAAAAAAA&#10;AAChAgAAZHJzL2Rvd25yZXYueG1sUEsFBgAAAAAEAAQA+QAAAJADAAAAAA==&#10;" strokeweight="0"/>
                <v:shape id="Freeform 74" o:spid="_x0000_s1070" style="position:absolute;left:914;top:4224;width:198;height:317;visibility:visible;mso-wrap-style:square;v-text-anchor:top" coordsize="595,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U1qcMA&#10;AADeAAAADwAAAGRycy9kb3ducmV2LnhtbERPS2sCMRC+F/ofwhR6q8mWIrI1ii0U2pP4QHocNrMP&#10;3UyWJLqrv94Igrf5+J4znQ+2FSfyoXGsIRspEMSFMw1XGrabn7cJiBCRDbaOScOZAsxnz09TzI3r&#10;eUWndaxECuGQo4Y6xi6XMhQ1WQwj1xEnrnTeYkzQV9J47FO4beW7UmNpseHUUGNH3zUVh/XRaigH&#10;+z/2uF0dsr/lZteHS3n82mv9+jIsPkFEGuJDfHf/mjQ/U+oDbu+kG+Ts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U1qcMAAADeAAAADwAAAAAAAAAAAAAAAACYAgAAZHJzL2Rv&#10;d25yZXYueG1sUEsFBgAAAAAEAAQA9QAAAIgDAAAAAA==&#10;" path="m311,949l,,595,802,311,949xe" fillcolor="black" stroked="f">
                  <v:path arrowok="t" o:connecttype="custom" o:connectlocs="103,317;0,0;198,268;103,317" o:connectangles="0,0,0,0"/>
                </v:shape>
                <v:shape id="Freeform 75" o:spid="_x0000_s1071" style="position:absolute;left:914;top:4224;width:198;height:317;visibility:visible;mso-wrap-style:square;v-text-anchor:top" coordsize="595,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1uesUA&#10;AADeAAAADwAAAGRycy9kb3ducmV2LnhtbERPTWsCMRC9F/wPYQq91UShoqtZKaLQHiyo3UNvw2bc&#10;LLuZrJtUt/++KRS8zeN9zmo9uFZcqQ+1Zw2TsQJBXHpTc6Xh87R7noMIEdlg65k0/FCAdT56WGFm&#10;/I0PdD3GSqQQDhlqsDF2mZShtOQwjH1HnLiz7x3GBPtKmh5vKdy1cqrUTDqsOTVY7GhjqWyO305D&#10;cZnzwb1vwt5edh9f28Ivto3X+ulxeF2CiDTEu/jf/WbS/IlSL/D3TrpB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nW56xQAAAN4AAAAPAAAAAAAAAAAAAAAAAJgCAABkcnMv&#10;ZG93bnJldi54bWxQSwUGAAAAAAQABAD1AAAAigMAAAAA&#10;" path="m311,949l,,595,802,311,949xe" filled="f" strokeweight="0">
                  <v:path arrowok="t" o:connecttype="custom" o:connectlocs="103,317;0,0;198,268;103,317" o:connectangles="0,0,0,0"/>
                </v:shape>
                <v:line id="Line 76" o:spid="_x0000_s1072" style="position:absolute;visibility:visible;mso-wrap-style:square" from="914,4224" to="915,4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IJw8YAAADeAAAADwAAAGRycy9kb3ducmV2LnhtbESPQWvCQBCF74L/YRmhN92kUJumbkSk&#10;YnurUaHHITtNlmRnQ3bV9N93CwVvM7z3vnmzWo+2E1cavHGsIF0kIIgrpw3XCk7H3TwD4QOyxs4x&#10;KfghD+tiOllhrt2ND3QtQy0ihH2OCpoQ+lxKXzVk0S9cTxy1bzdYDHEdaqkHvEW47eRjkiylRcPx&#10;QoM9bRuq2vJiFZjP5f7p4/n8cpZv+5B+ZW1m7Emph9m4eQURaAx383/6Xcf6aUTC3ztxBln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CCcPGAAAA3gAAAA8AAAAAAAAA&#10;AAAAAAAAoQIAAGRycy9kb3ducmV2LnhtbFBLBQYAAAAABAAEAPkAAACUAwAAAAA=&#10;" strokeweight="0"/>
                <v:line id="Line 77" o:spid="_x0000_s1073" style="position:absolute;visibility:visible;mso-wrap-style:square" from="1822,4836" to="1823,4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6sWMMAAADeAAAADwAAAGRycy9kb3ducmV2LnhtbERPS2sCMRC+F/wPYQq91WQFdd0aRaSi&#10;vdUX9DhsprvBzWTZpLr996ZQ8DYf33Pmy9414kpdsJ41ZEMFgrj0xnKl4XTcvOYgQkQ22HgmDb8U&#10;YLkYPM2xMP7Ge7oeYiVSCIcCNdQxtoWUoazJYRj6ljhx375zGBPsKmk6vKVw18iRUhPp0HJqqLGl&#10;dU3l5fDjNNjPyXb8MT3PzvJ9G7Ov/JJbd9L65blfvYGI1MeH+N+9M2l+ptQU/t5JN8jF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OrFjDAAAA3gAAAA8AAAAAAAAAAAAA&#10;AAAAoQIAAGRycy9kb3ducmV2LnhtbFBLBQYAAAAABAAEAPkAAACRAwAAAAA=&#10;" strokeweight="0"/>
                <v:line id="Line 78" o:spid="_x0000_s1074" style="position:absolute;flip:y;visibility:visible;mso-wrap-style:square" from="2727,4552" to="2728,5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yiTcgAAADeAAAADwAAAGRycy9kb3ducmV2LnhtbESPQUsDMRCF74L/IYzgzSb1oLI2LaWi&#10;iKDSag/eppvp7tLNZEnSbvz3zkHobYb35r1vZovie3WimLrAFqYTA4q4Dq7jxsL31/PNA6iUkR32&#10;gcnCLyVYzC8vZli5MPKaTpvcKAnhVKGFNueh0jrVLXlMkzAQi7YP0WOWNTbaRRwl3Pf61pg77bFj&#10;aWhxoFVL9WFz9BbWH/e8iy/Hcii78f3zZ9u8bZ+W1l5fleUjqEwln83/169O8KfGCK+8IzPo+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WyiTcgAAADeAAAADwAAAAAA&#10;AAAAAAAAAAChAgAAZHJzL2Rvd25yZXYueG1sUEsFBgAAAAAEAAQA+QAAAJYDAAAAAA==&#10;" strokeweight="0"/>
                <v:shape id="Freeform 79" o:spid="_x0000_s1075" style="position:absolute;left:2674;top:4222;width:106;height:330;visibility:visible;mso-wrap-style:square;v-text-anchor:top" coordsize="319,9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9WZMQA&#10;AADeAAAADwAAAGRycy9kb3ducmV2LnhtbERPzWoCMRC+F/oOYQq9FE30ULqrUaxFqtCLPw8wbsbd&#10;YDJZNqm7fftGKPQ2H9/vzJeDd+JGXbSBNUzGCgRxFYzlWsPpuBm9gYgJ2aALTBp+KMJy8fgwx9KE&#10;nvd0O6Ra5BCOJWpoUmpLKWPVkMc4Di1x5i6h85gy7GppOuxzuHdyqtSr9Gg5NzTY0rqh6nr49hpc&#10;786b/cu0+Piy20/bvxfrnSq0fn4aVjMQiYb0L/5zb02eP1GqgPs7+Qa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VmTEAAAA3gAAAA8AAAAAAAAAAAAAAAAAmAIAAGRycy9k&#10;b3ducmV2LnhtbFBLBQYAAAAABAAEAPUAAACJAwAAAAA=&#10;" path="m,991l160,,319,991,,991xe" fillcolor="black" stroked="f">
                  <v:path arrowok="t" o:connecttype="custom" o:connectlocs="0,330;53,0;106,330;0,330" o:connectangles="0,0,0,0"/>
                </v:shape>
                <v:shape id="Freeform 80" o:spid="_x0000_s1076" style="position:absolute;left:2674;top:4222;width:106;height:330;visibility:visible;mso-wrap-style:square;v-text-anchor:top" coordsize="319,9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ylRMYA&#10;AADeAAAADwAAAGRycy9kb3ducmV2LnhtbESPQWvDMAyF74P9B6PBbquTMkrJ6pZQGKxjhybd7lqs&#10;JWaxnMZem/376lDoTUJP771vtZl8r040RhfYQD7LQBE3wTpuDXweXp+WoGJCttgHJgP/FGGzvr9b&#10;YWHDmSs61alVYsKxQANdSkOhdWw68hhnYSCW208YPSZZx1bbEc9i7ns9z7KF9uhYEjocaNtR81v/&#10;eQNuOn5/HN/5q67cbqiwLOP2eW/M48NUvoBKNKWb+Pr9ZqV+nuUCIDgyg1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IylRMYAAADeAAAADwAAAAAAAAAAAAAAAACYAgAAZHJz&#10;L2Rvd25yZXYueG1sUEsFBgAAAAAEAAQA9QAAAIsDAAAAAA==&#10;" path="m,991l160,,319,991,,991xe" filled="f" strokeweight="0">
                  <v:path arrowok="t" o:connecttype="custom" o:connectlocs="0,330;53,0;106,330;0,330" o:connectangles="0,0,0,0"/>
                </v:shape>
                <v:line id="Line 81" o:spid="_x0000_s1077" style="position:absolute;visibility:visible;mso-wrap-style:square" from="2727,4222" to="2728,4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IHasQAAADeAAAADwAAAGRycy9kb3ducmV2LnhtbERP32vCMBB+F/Y/hBvsTdMM5mo1yhgT&#10;t7dZFXw8mrMNNpfSRO3++2Uw8O0+vp+3WA2uFVfqg/WsQU0yEMSVN5ZrDfvdepyDCBHZYOuZNPxQ&#10;gNXyYbTAwvgbb+laxlqkEA4Famhi7AopQ9WQwzDxHXHiTr53GBPsa2l6vKVw18rnLJtKh5ZTQ4Md&#10;vTdUncuL02C/p5uXr9fD7CA/NlEd83Nu3V7rp8fhbQ4i0hDv4n/3p0nzVaYU/L2Tbp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sgdqxAAAAN4AAAAPAAAAAAAAAAAA&#10;AAAAAKECAABkcnMvZG93bnJldi54bWxQSwUGAAAAAAQABAD5AAAAkgMAAAAA&#10;" strokeweight="0"/>
                <w10:anchorlock/>
              </v:group>
            </w:pict>
          </mc:Fallback>
        </mc:AlternateContent>
      </w:r>
    </w:p>
    <w:p w14:paraId="20F6152A" w14:textId="41FD62A2" w:rsidR="007F4545" w:rsidRPr="00671B09" w:rsidRDefault="007F4545" w:rsidP="007F4545">
      <w:pPr>
        <w:keepNext/>
        <w:spacing w:before="240" w:after="60" w:line="360" w:lineRule="auto"/>
        <w:ind w:firstLine="567"/>
        <w:jc w:val="center"/>
        <w:outlineLvl w:val="3"/>
        <w:rPr>
          <w:rFonts w:ascii="Times New Roman" w:eastAsiaTheme="minorEastAsia" w:hAnsi="Times New Roman" w:cs="Times New Roman"/>
          <w:bCs/>
          <w:sz w:val="28"/>
          <w:szCs w:val="28"/>
          <w:lang w:bidi="en-US"/>
        </w:rPr>
      </w:pPr>
      <w:r>
        <w:rPr>
          <w:rFonts w:ascii="Times New Roman" w:eastAsiaTheme="minorEastAsia" w:hAnsi="Times New Roman" w:cs="Times New Roman"/>
          <w:bCs/>
          <w:sz w:val="28"/>
          <w:szCs w:val="28"/>
          <w:lang w:val="ru-RU" w:bidi="en-US"/>
        </w:rPr>
        <w:t>Р</w:t>
      </w:r>
      <w:r w:rsidRPr="00D45DC0">
        <w:rPr>
          <w:rFonts w:ascii="Times New Roman" w:eastAsiaTheme="minorEastAsia" w:hAnsi="Times New Roman" w:cs="Times New Roman"/>
          <w:bCs/>
          <w:sz w:val="28"/>
          <w:szCs w:val="28"/>
          <w:lang w:val="ru-RU" w:bidi="en-US"/>
        </w:rPr>
        <w:t>ис.</w:t>
      </w:r>
      <w:r>
        <w:rPr>
          <w:rFonts w:ascii="Times New Roman" w:eastAsiaTheme="minorEastAsia" w:hAnsi="Times New Roman" w:cs="Times New Roman"/>
          <w:bCs/>
          <w:sz w:val="28"/>
          <w:szCs w:val="28"/>
          <w:lang w:val="ru-RU" w:bidi="en-US"/>
        </w:rPr>
        <w:t>2.6</w:t>
      </w:r>
      <w:r w:rsidRPr="00D45DC0">
        <w:rPr>
          <w:rFonts w:ascii="Times New Roman" w:eastAsiaTheme="minorEastAsia" w:hAnsi="Times New Roman" w:cs="Times New Roman"/>
          <w:bCs/>
          <w:sz w:val="28"/>
          <w:szCs w:val="28"/>
          <w:lang w:val="ru-RU" w:bidi="en-US"/>
        </w:rPr>
        <w:t>.</w:t>
      </w:r>
      <w:r w:rsidRPr="00141E5C">
        <w:rPr>
          <w:rFonts w:ascii="Times New Roman" w:eastAsiaTheme="minorEastAsia" w:hAnsi="Times New Roman" w:cs="Times New Roman"/>
          <w:bCs/>
          <w:sz w:val="28"/>
          <w:szCs w:val="28"/>
          <w:lang w:bidi="en-US"/>
        </w:rPr>
        <w:t xml:space="preserve"> Позначення</w:t>
      </w:r>
      <w:r w:rsidRPr="00D45DC0">
        <w:rPr>
          <w:rFonts w:ascii="Times New Roman" w:eastAsiaTheme="minorEastAsia" w:hAnsi="Times New Roman" w:cs="Times New Roman"/>
          <w:bCs/>
          <w:sz w:val="28"/>
          <w:szCs w:val="28"/>
          <w:lang w:val="ru-RU" w:bidi="en-US"/>
        </w:rPr>
        <w:t xml:space="preserve"> на схемах </w:t>
      </w:r>
      <w:r w:rsidR="00141E5C" w:rsidRPr="00D45DC0">
        <w:rPr>
          <w:rFonts w:ascii="Times New Roman" w:eastAsiaTheme="minorEastAsia" w:hAnsi="Times New Roman" w:cs="Times New Roman"/>
          <w:bCs/>
          <w:sz w:val="28"/>
          <w:szCs w:val="28"/>
          <w:lang w:val="ru-RU" w:bidi="en-US"/>
        </w:rPr>
        <w:t>двух</w:t>
      </w:r>
      <w:r w:rsidRPr="00D45DC0">
        <w:rPr>
          <w:rFonts w:ascii="Times New Roman" w:eastAsiaTheme="minorEastAsia" w:hAnsi="Times New Roman" w:cs="Times New Roman"/>
          <w:bCs/>
          <w:sz w:val="28"/>
          <w:szCs w:val="28"/>
          <w:lang w:val="ru-RU" w:bidi="en-US"/>
        </w:rPr>
        <w:t xml:space="preserve"> і</w:t>
      </w:r>
      <w:r w:rsidRPr="00141E5C">
        <w:rPr>
          <w:rFonts w:ascii="Times New Roman" w:eastAsiaTheme="minorEastAsia" w:hAnsi="Times New Roman" w:cs="Times New Roman"/>
          <w:bCs/>
          <w:sz w:val="28"/>
          <w:szCs w:val="28"/>
          <w:lang w:bidi="en-US"/>
        </w:rPr>
        <w:t xml:space="preserve"> </w:t>
      </w:r>
      <w:r w:rsidR="00671B09" w:rsidRPr="00141E5C">
        <w:rPr>
          <w:rFonts w:ascii="Times New Roman" w:eastAsiaTheme="minorEastAsia" w:hAnsi="Times New Roman" w:cs="Times New Roman"/>
          <w:bCs/>
          <w:sz w:val="28"/>
          <w:szCs w:val="28"/>
          <w:lang w:bidi="en-US"/>
        </w:rPr>
        <w:t>т</w:t>
      </w:r>
      <w:r w:rsidRPr="00141E5C">
        <w:rPr>
          <w:rFonts w:ascii="Times New Roman" w:eastAsiaTheme="minorEastAsia" w:hAnsi="Times New Roman" w:cs="Times New Roman"/>
          <w:bCs/>
          <w:sz w:val="28"/>
          <w:szCs w:val="28"/>
          <w:lang w:bidi="en-US"/>
        </w:rPr>
        <w:t>рьохпозиційних</w:t>
      </w:r>
      <w:r w:rsidRPr="00D45DC0">
        <w:rPr>
          <w:rFonts w:ascii="Times New Roman" w:eastAsiaTheme="minorEastAsia" w:hAnsi="Times New Roman" w:cs="Times New Roman"/>
          <w:bCs/>
          <w:sz w:val="28"/>
          <w:szCs w:val="28"/>
          <w:lang w:val="ru-RU" w:bidi="en-US"/>
        </w:rPr>
        <w:t xml:space="preserve"> розподільників</w:t>
      </w:r>
    </w:p>
    <w:p w14:paraId="09E9643C" w14:textId="3389623A" w:rsidR="006678D3" w:rsidRDefault="006678D3" w:rsidP="006678D3">
      <w:pPr>
        <w:keepNext/>
        <w:spacing w:before="240" w:after="60" w:line="360" w:lineRule="auto"/>
        <w:ind w:firstLine="567"/>
        <w:jc w:val="both"/>
        <w:outlineLvl w:val="3"/>
        <w:rPr>
          <w:rFonts w:ascii="Times New Roman" w:eastAsiaTheme="minorEastAsia" w:hAnsi="Times New Roman" w:cs="Times New Roman"/>
          <w:bCs/>
          <w:sz w:val="28"/>
          <w:szCs w:val="28"/>
          <w:lang w:bidi="en-US"/>
        </w:rPr>
      </w:pPr>
      <w:r w:rsidRPr="00671B09">
        <w:rPr>
          <w:rFonts w:ascii="Times New Roman" w:eastAsiaTheme="minorEastAsia" w:hAnsi="Times New Roman" w:cs="Times New Roman"/>
          <w:bCs/>
          <w:sz w:val="28"/>
          <w:szCs w:val="28"/>
          <w:lang w:bidi="en-US"/>
        </w:rPr>
        <w:t>Найбіл</w:t>
      </w:r>
      <w:r w:rsidR="00671B09" w:rsidRPr="00671B09">
        <w:rPr>
          <w:rFonts w:ascii="Times New Roman" w:eastAsiaTheme="minorEastAsia" w:hAnsi="Times New Roman" w:cs="Times New Roman"/>
          <w:bCs/>
          <w:sz w:val="28"/>
          <w:szCs w:val="28"/>
          <w:lang w:bidi="en-US"/>
        </w:rPr>
        <w:t>ьщ</w:t>
      </w:r>
      <w:r w:rsidRPr="00671B09">
        <w:rPr>
          <w:rFonts w:ascii="Times New Roman" w:eastAsiaTheme="minorEastAsia" w:hAnsi="Times New Roman" w:cs="Times New Roman"/>
          <w:bCs/>
          <w:sz w:val="28"/>
          <w:szCs w:val="28"/>
          <w:lang w:bidi="en-US"/>
        </w:rPr>
        <w:t xml:space="preserve">е </w:t>
      </w:r>
      <w:r w:rsidR="00671B09" w:rsidRPr="00671B09">
        <w:rPr>
          <w:rFonts w:ascii="Times New Roman" w:eastAsiaTheme="minorEastAsia" w:hAnsi="Times New Roman" w:cs="Times New Roman"/>
          <w:bCs/>
          <w:sz w:val="28"/>
          <w:szCs w:val="28"/>
          <w:lang w:bidi="en-US"/>
        </w:rPr>
        <w:t>застосування отримали двохпозиційні розподільники, розподільчий орган як</w:t>
      </w:r>
      <w:r w:rsidR="00671B09">
        <w:rPr>
          <w:rFonts w:ascii="Times New Roman" w:eastAsiaTheme="minorEastAsia" w:hAnsi="Times New Roman" w:cs="Times New Roman"/>
          <w:bCs/>
          <w:sz w:val="28"/>
          <w:szCs w:val="28"/>
          <w:lang w:bidi="en-US"/>
        </w:rPr>
        <w:t>и</w:t>
      </w:r>
      <w:r w:rsidR="00671B09" w:rsidRPr="00671B09">
        <w:rPr>
          <w:rFonts w:ascii="Times New Roman" w:eastAsiaTheme="minorEastAsia" w:hAnsi="Times New Roman" w:cs="Times New Roman"/>
          <w:bCs/>
          <w:sz w:val="28"/>
          <w:szCs w:val="28"/>
          <w:lang w:bidi="en-US"/>
        </w:rPr>
        <w:t>х може</w:t>
      </w:r>
      <w:r w:rsidR="00671B09">
        <w:rPr>
          <w:rFonts w:ascii="Times New Roman" w:eastAsiaTheme="minorEastAsia" w:hAnsi="Times New Roman" w:cs="Times New Roman"/>
          <w:bCs/>
          <w:sz w:val="28"/>
          <w:szCs w:val="28"/>
          <w:lang w:bidi="en-US"/>
        </w:rPr>
        <w:t xml:space="preserve"> займати одне з двох крайніх положень. </w:t>
      </w:r>
      <w:r w:rsidR="00671B09" w:rsidRPr="00671B09">
        <w:rPr>
          <w:rFonts w:ascii="Times New Roman" w:eastAsiaTheme="minorEastAsia" w:hAnsi="Times New Roman" w:cs="Times New Roman"/>
          <w:bCs/>
          <w:sz w:val="28"/>
          <w:szCs w:val="28"/>
          <w:lang w:bidi="en-US"/>
        </w:rPr>
        <w:t>Розподільчий</w:t>
      </w:r>
      <w:r w:rsidR="00671B09">
        <w:rPr>
          <w:rFonts w:ascii="Times New Roman" w:eastAsiaTheme="minorEastAsia" w:hAnsi="Times New Roman" w:cs="Times New Roman"/>
          <w:bCs/>
          <w:sz w:val="28"/>
          <w:szCs w:val="28"/>
          <w:lang w:bidi="en-US"/>
        </w:rPr>
        <w:t xml:space="preserve"> орган</w:t>
      </w:r>
      <w:r w:rsidR="00063854">
        <w:rPr>
          <w:rFonts w:ascii="Times New Roman" w:eastAsiaTheme="minorEastAsia" w:hAnsi="Times New Roman" w:cs="Times New Roman"/>
          <w:bCs/>
          <w:sz w:val="28"/>
          <w:szCs w:val="28"/>
          <w:lang w:bidi="en-US"/>
        </w:rPr>
        <w:t xml:space="preserve"> трьохпозиційних розподільників при відсутності управляючого впливу займає середнє положення. Іноді використовують розподільники, що складаються з двох </w:t>
      </w:r>
      <w:r w:rsidR="00063854" w:rsidRPr="00671B09">
        <w:rPr>
          <w:rFonts w:ascii="Times New Roman" w:eastAsiaTheme="minorEastAsia" w:hAnsi="Times New Roman" w:cs="Times New Roman"/>
          <w:bCs/>
          <w:sz w:val="28"/>
          <w:szCs w:val="28"/>
          <w:lang w:bidi="en-US"/>
        </w:rPr>
        <w:t>двохпозиційн</w:t>
      </w:r>
      <w:r w:rsidR="00063854">
        <w:rPr>
          <w:rFonts w:ascii="Times New Roman" w:eastAsiaTheme="minorEastAsia" w:hAnsi="Times New Roman" w:cs="Times New Roman"/>
          <w:bCs/>
          <w:sz w:val="28"/>
          <w:szCs w:val="28"/>
          <w:lang w:bidi="en-US"/>
        </w:rPr>
        <w:t xml:space="preserve">их </w:t>
      </w:r>
      <w:r w:rsidR="00063854" w:rsidRPr="00671B09">
        <w:rPr>
          <w:rFonts w:ascii="Times New Roman" w:eastAsiaTheme="minorEastAsia" w:hAnsi="Times New Roman" w:cs="Times New Roman"/>
          <w:bCs/>
          <w:sz w:val="28"/>
          <w:szCs w:val="28"/>
          <w:lang w:bidi="en-US"/>
        </w:rPr>
        <w:t>розподільник</w:t>
      </w:r>
      <w:r w:rsidR="00063854">
        <w:rPr>
          <w:rFonts w:ascii="Times New Roman" w:eastAsiaTheme="minorEastAsia" w:hAnsi="Times New Roman" w:cs="Times New Roman"/>
          <w:bCs/>
          <w:sz w:val="28"/>
          <w:szCs w:val="28"/>
          <w:lang w:bidi="en-US"/>
        </w:rPr>
        <w:t xml:space="preserve">ів. Такі </w:t>
      </w:r>
      <w:r w:rsidR="00063854">
        <w:rPr>
          <w:rFonts w:ascii="Times New Roman" w:eastAsiaTheme="minorEastAsia" w:hAnsi="Times New Roman" w:cs="Times New Roman"/>
          <w:bCs/>
          <w:sz w:val="28"/>
          <w:szCs w:val="28"/>
          <w:lang w:bidi="en-US"/>
        </w:rPr>
        <w:lastRenderedPageBreak/>
        <w:t xml:space="preserve">пневморозподільники відносять до чотирьохпозиційних, хоча вони можуть виконувати і функції трьохпозиційних, якшо не використовується одна позиція. </w:t>
      </w:r>
    </w:p>
    <w:p w14:paraId="0AE86B3C" w14:textId="147D661D" w:rsidR="001C174D" w:rsidRPr="007C0DC7" w:rsidRDefault="001C174D" w:rsidP="006678D3">
      <w:pPr>
        <w:keepNext/>
        <w:spacing w:before="240" w:after="60" w:line="360" w:lineRule="auto"/>
        <w:ind w:firstLine="567"/>
        <w:jc w:val="both"/>
        <w:outlineLvl w:val="3"/>
        <w:rPr>
          <w:rFonts w:ascii="Times New Roman" w:eastAsiaTheme="minorEastAsia" w:hAnsi="Times New Roman" w:cs="Times New Roman"/>
          <w:bCs/>
          <w:color w:val="FF0000"/>
          <w:sz w:val="28"/>
          <w:szCs w:val="28"/>
          <w:lang w:bidi="en-US"/>
        </w:rPr>
      </w:pPr>
      <w:r>
        <w:rPr>
          <w:rFonts w:ascii="Times New Roman" w:eastAsiaTheme="minorEastAsia" w:hAnsi="Times New Roman" w:cs="Times New Roman"/>
          <w:bCs/>
          <w:sz w:val="28"/>
          <w:szCs w:val="28"/>
          <w:lang w:bidi="en-US"/>
        </w:rPr>
        <w:t xml:space="preserve">На практиці, наприклад, для управління пневматичними циліндрами односторонньої дії застосовують не два 2/2 – пневморозподільника, </w:t>
      </w:r>
      <w:r w:rsidRPr="007C0DC7">
        <w:rPr>
          <w:rFonts w:ascii="Times New Roman" w:eastAsiaTheme="minorEastAsia" w:hAnsi="Times New Roman" w:cs="Times New Roman"/>
          <w:bCs/>
          <w:sz w:val="28"/>
          <w:szCs w:val="28"/>
          <w:lang w:bidi="en-US"/>
        </w:rPr>
        <w:t>а один</w:t>
      </w:r>
      <w:r>
        <w:rPr>
          <w:rFonts w:ascii="Times New Roman" w:eastAsiaTheme="minorEastAsia" w:hAnsi="Times New Roman" w:cs="Times New Roman"/>
          <w:bCs/>
          <w:sz w:val="28"/>
          <w:szCs w:val="28"/>
          <w:lang w:bidi="en-US"/>
        </w:rPr>
        <w:t>, більш складний по конструкції, який</w:t>
      </w:r>
      <w:r w:rsidR="007C0DC7">
        <w:rPr>
          <w:rFonts w:ascii="Times New Roman" w:eastAsiaTheme="minorEastAsia" w:hAnsi="Times New Roman" w:cs="Times New Roman"/>
          <w:bCs/>
          <w:sz w:val="28"/>
          <w:szCs w:val="28"/>
          <w:lang w:bidi="en-US"/>
        </w:rPr>
        <w:t xml:space="preserve"> має </w:t>
      </w:r>
      <w:r w:rsidR="007C0DC7" w:rsidRPr="007C0DC7">
        <w:rPr>
          <w:rFonts w:ascii="Times New Roman" w:eastAsiaTheme="minorEastAsia" w:hAnsi="Times New Roman" w:cs="Times New Roman"/>
          <w:bCs/>
          <w:sz w:val="28"/>
          <w:szCs w:val="28"/>
          <w:lang w:bidi="en-US"/>
        </w:rPr>
        <w:t>можли</w:t>
      </w:r>
      <w:r w:rsidR="007C0DC7">
        <w:rPr>
          <w:rFonts w:ascii="Times New Roman" w:eastAsiaTheme="minorEastAsia" w:hAnsi="Times New Roman" w:cs="Times New Roman"/>
          <w:bCs/>
          <w:sz w:val="28"/>
          <w:szCs w:val="28"/>
          <w:lang w:bidi="en-US"/>
        </w:rPr>
        <w:t xml:space="preserve">вість </w:t>
      </w:r>
      <w:r w:rsidR="007C0DC7" w:rsidRPr="007C0DC7">
        <w:rPr>
          <w:rFonts w:ascii="Times New Roman" w:eastAsiaTheme="minorEastAsia" w:hAnsi="Times New Roman" w:cs="Times New Roman"/>
          <w:bCs/>
          <w:sz w:val="28"/>
          <w:szCs w:val="28"/>
          <w:lang w:bidi="en-US"/>
        </w:rPr>
        <w:t xml:space="preserve">з’єднувати  лінії живлення, </w:t>
      </w:r>
      <w:r w:rsidR="007C0DC7">
        <w:rPr>
          <w:rFonts w:ascii="Times New Roman" w:eastAsiaTheme="minorEastAsia" w:hAnsi="Times New Roman" w:cs="Times New Roman"/>
          <w:bCs/>
          <w:sz w:val="28"/>
          <w:szCs w:val="28"/>
          <w:lang w:bidi="en-US"/>
        </w:rPr>
        <w:t xml:space="preserve">порожнину пневматичного циліндра </w:t>
      </w:r>
      <w:r w:rsidR="007C0DC7" w:rsidRPr="007C0DC7">
        <w:rPr>
          <w:rFonts w:ascii="Times New Roman" w:eastAsiaTheme="minorEastAsia" w:hAnsi="Times New Roman" w:cs="Times New Roman"/>
          <w:bCs/>
          <w:sz w:val="28"/>
          <w:szCs w:val="28"/>
          <w:lang w:bidi="en-US"/>
        </w:rPr>
        <w:t>і вихлоп</w:t>
      </w:r>
      <w:r w:rsidR="007C0DC7">
        <w:rPr>
          <w:rFonts w:ascii="Times New Roman" w:eastAsiaTheme="minorEastAsia" w:hAnsi="Times New Roman" w:cs="Times New Roman"/>
          <w:bCs/>
          <w:sz w:val="28"/>
          <w:szCs w:val="28"/>
          <w:lang w:bidi="en-US"/>
        </w:rPr>
        <w:t>у</w:t>
      </w:r>
      <w:r w:rsidR="007C0DC7" w:rsidRPr="007C0DC7">
        <w:rPr>
          <w:rFonts w:ascii="Times New Roman" w:eastAsiaTheme="minorEastAsia" w:hAnsi="Times New Roman" w:cs="Times New Roman"/>
          <w:bCs/>
          <w:sz w:val="28"/>
          <w:szCs w:val="28"/>
          <w:lang w:bidi="en-US"/>
        </w:rPr>
        <w:t>.</w:t>
      </w:r>
      <w:r w:rsidR="007C0DC7">
        <w:rPr>
          <w:rFonts w:ascii="Times New Roman" w:eastAsiaTheme="minorEastAsia" w:hAnsi="Times New Roman" w:cs="Times New Roman"/>
          <w:bCs/>
          <w:sz w:val="28"/>
          <w:szCs w:val="28"/>
          <w:lang w:bidi="en-US"/>
        </w:rPr>
        <w:t xml:space="preserve"> Тобто, такий пневматичний розподільник називають трьохпозиційним.</w:t>
      </w:r>
    </w:p>
    <w:p w14:paraId="050375BB" w14:textId="4E577B9D" w:rsidR="00D45DC0" w:rsidRPr="00D45DC0" w:rsidRDefault="00D45DC0" w:rsidP="00D45DC0">
      <w:pPr>
        <w:spacing w:line="360" w:lineRule="auto"/>
        <w:ind w:firstLine="567"/>
        <w:rPr>
          <w:rFonts w:ascii="Times New Roman" w:hAnsi="Times New Roman" w:cs="Times New Roman"/>
          <w:sz w:val="28"/>
          <w:szCs w:val="28"/>
        </w:rPr>
      </w:pPr>
      <w:r w:rsidRPr="00D45DC0">
        <w:rPr>
          <w:rFonts w:ascii="Times New Roman" w:hAnsi="Times New Roman" w:cs="Times New Roman"/>
          <w:sz w:val="28"/>
          <w:szCs w:val="28"/>
        </w:rPr>
        <w:t xml:space="preserve">                      </w:t>
      </w:r>
    </w:p>
    <w:p w14:paraId="4605927F" w14:textId="1A8F926D" w:rsidR="00D45DC0" w:rsidRPr="00D45DC0" w:rsidRDefault="00D45DC0" w:rsidP="00D45DC0">
      <w:pPr>
        <w:spacing w:line="360" w:lineRule="auto"/>
        <w:jc w:val="center"/>
        <w:rPr>
          <w:rFonts w:ascii="Times New Roman" w:hAnsi="Times New Roman" w:cs="Times New Roman"/>
          <w:sz w:val="28"/>
          <w:szCs w:val="28"/>
        </w:rPr>
      </w:pPr>
      <w:r w:rsidRPr="00D45DC0">
        <w:rPr>
          <w:rFonts w:ascii="Times New Roman" w:hAnsi="Times New Roman" w:cs="Times New Roman"/>
          <w:sz w:val="28"/>
          <w:szCs w:val="28"/>
        </w:rPr>
        <w:object w:dxaOrig="10113" w:dyaOrig="9579" w14:anchorId="157BA7D7">
          <v:shape id="_x0000_i1315" type="#_x0000_t75" style="width:475.5pt;height:546.75pt" o:ole="">
            <v:imagedata r:id="rId577" o:title=""/>
          </v:shape>
          <o:OLEObject Type="Embed" ProgID="Visio.Drawing.6" ShapeID="_x0000_i1315" DrawAspect="Content" ObjectID="_1740050904" r:id="rId578"/>
        </w:object>
      </w:r>
      <w:r w:rsidRPr="00D45DC0">
        <w:rPr>
          <w:rFonts w:ascii="Times New Roman" w:hAnsi="Times New Roman" w:cs="Times New Roman"/>
          <w:color w:val="FF0000"/>
          <w:sz w:val="28"/>
          <w:szCs w:val="28"/>
        </w:rPr>
        <w:t xml:space="preserve"> </w:t>
      </w:r>
      <w:r w:rsidRPr="00D45DC0">
        <w:rPr>
          <w:rFonts w:ascii="Times New Roman" w:hAnsi="Times New Roman" w:cs="Times New Roman"/>
          <w:sz w:val="28"/>
          <w:szCs w:val="28"/>
        </w:rPr>
        <w:t>Рис.</w:t>
      </w:r>
      <w:r w:rsidR="00FF3C54">
        <w:rPr>
          <w:rFonts w:ascii="Times New Roman" w:hAnsi="Times New Roman" w:cs="Times New Roman"/>
          <w:sz w:val="28"/>
          <w:szCs w:val="28"/>
          <w:lang w:val="ru-RU"/>
        </w:rPr>
        <w:t xml:space="preserve"> </w:t>
      </w:r>
      <w:r w:rsidR="00AE00E6">
        <w:rPr>
          <w:rFonts w:ascii="Times New Roman" w:hAnsi="Times New Roman" w:cs="Times New Roman"/>
          <w:sz w:val="28"/>
          <w:szCs w:val="28"/>
        </w:rPr>
        <w:t>2.7</w:t>
      </w:r>
      <w:r w:rsidRPr="00D45DC0">
        <w:rPr>
          <w:rFonts w:ascii="Times New Roman" w:hAnsi="Times New Roman" w:cs="Times New Roman"/>
          <w:sz w:val="28"/>
          <w:szCs w:val="28"/>
        </w:rPr>
        <w:t>. Основні схеми розподільників.</w:t>
      </w:r>
    </w:p>
    <w:p w14:paraId="5ED1DD5D" w14:textId="77777777" w:rsidR="00D45DC0" w:rsidRPr="00D45DC0" w:rsidRDefault="00D45DC0" w:rsidP="00D45DC0">
      <w:pPr>
        <w:spacing w:line="360" w:lineRule="auto"/>
        <w:ind w:firstLine="567"/>
        <w:rPr>
          <w:rFonts w:ascii="Times New Roman" w:hAnsi="Times New Roman" w:cs="Times New Roman"/>
          <w:sz w:val="28"/>
          <w:szCs w:val="28"/>
        </w:rPr>
      </w:pPr>
    </w:p>
    <w:p w14:paraId="342620B6" w14:textId="77777777" w:rsidR="00D45DC0" w:rsidRPr="00D45DC0" w:rsidRDefault="00D45DC0" w:rsidP="00D45DC0">
      <w:pPr>
        <w:spacing w:line="360" w:lineRule="auto"/>
        <w:ind w:firstLine="567"/>
        <w:rPr>
          <w:rFonts w:ascii="Times New Roman" w:hAnsi="Times New Roman" w:cs="Times New Roman"/>
          <w:sz w:val="28"/>
          <w:szCs w:val="28"/>
        </w:rPr>
      </w:pPr>
      <w:r w:rsidRPr="00D45DC0">
        <w:rPr>
          <w:b/>
          <w:i/>
          <w:noProof/>
          <w:lang w:eastAsia="uk-UA"/>
        </w:rPr>
        <w:lastRenderedPageBreak/>
        <mc:AlternateContent>
          <mc:Choice Requires="wps">
            <w:drawing>
              <wp:inline distT="0" distB="0" distL="0" distR="0" wp14:anchorId="5FA0EF31" wp14:editId="3C0511AE">
                <wp:extent cx="0" cy="0"/>
                <wp:effectExtent l="0" t="0" r="0" b="0"/>
                <wp:docPr id="11012" name="Надпись 110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38B00A" w14:textId="77777777" w:rsidR="00FA1E1C" w:rsidRDefault="00FA1E1C" w:rsidP="00D45DC0">
                            <w:pPr>
                              <w:jc w:val="center"/>
                            </w:pPr>
                          </w:p>
                        </w:txbxContent>
                      </wps:txbx>
                      <wps:bodyPr rot="0" vert="horz" wrap="square" lIns="91440" tIns="45720" rIns="91440" bIns="45720" anchor="t" anchorCtr="0" upright="1">
                        <a:noAutofit/>
                      </wps:bodyPr>
                    </wps:wsp>
                  </a:graphicData>
                </a:graphic>
              </wp:inline>
            </w:drawing>
          </mc:Choice>
          <mc:Fallback>
            <w:pict>
              <v:shape w14:anchorId="5FA0EF31" id="Надпись 11012" o:spid="_x0000_s1045" type="#_x0000_t202" style="width:0;height: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" filled="f" stroked="f">
                <v:textbox>
                  <w:txbxContent>
                    <w:p w14:paraId="5038B00A" w14:textId="77777777" w:rsidR="00FA1E1C" w:rsidRDefault="00FA1E1C" w:rsidP="00D45DC0">
                      <w:pPr>
                        <w:jc w:val="center"/>
                      </w:pPr>
                    </w:p>
                  </w:txbxContent>
                </v:textbox>
                <w10:anchorlock/>
              </v:shape>
            </w:pict>
          </mc:Fallback>
        </mc:AlternateContent>
      </w:r>
      <w:r w:rsidRPr="00D45DC0">
        <w:rPr>
          <w:rFonts w:ascii="Times New Roman" w:hAnsi="Times New Roman" w:cs="Times New Roman"/>
          <w:noProof/>
          <w:sz w:val="28"/>
          <w:szCs w:val="28"/>
        </w:rPr>
        <w:fldChar w:fldCharType="begin"/>
      </w:r>
      <w:r w:rsidRPr="00D45DC0">
        <w:rPr>
          <w:rFonts w:ascii="Times New Roman" w:hAnsi="Times New Roman" w:cs="Times New Roman"/>
          <w:noProof/>
          <w:sz w:val="28"/>
          <w:szCs w:val="28"/>
        </w:rPr>
        <w:instrText xml:space="preserve"> INCLUDEPICTURE  "D:\\Users\\USER\\Desktop\\2\\15.bmp" \* MERGEFORMATINET </w:instrText>
      </w:r>
      <w:r w:rsidRPr="00D45DC0">
        <w:rPr>
          <w:rFonts w:ascii="Times New Roman" w:hAnsi="Times New Roman" w:cs="Times New Roman"/>
          <w:noProof/>
          <w:sz w:val="28"/>
          <w:szCs w:val="28"/>
        </w:rPr>
        <w:fldChar w:fldCharType="separate"/>
      </w:r>
      <w:r w:rsidR="00187502">
        <w:rPr>
          <w:rFonts w:ascii="Times New Roman" w:hAnsi="Times New Roman" w:cs="Times New Roman"/>
          <w:noProof/>
          <w:sz w:val="28"/>
          <w:szCs w:val="28"/>
        </w:rPr>
        <w:fldChar w:fldCharType="begin"/>
      </w:r>
      <w:r w:rsidR="00187502">
        <w:rPr>
          <w:rFonts w:ascii="Times New Roman" w:hAnsi="Times New Roman" w:cs="Times New Roman"/>
          <w:noProof/>
          <w:sz w:val="28"/>
          <w:szCs w:val="28"/>
        </w:rPr>
        <w:instrText xml:space="preserve"> INCLUDEPICTURE  "D:\\Users\\USER\\Desktop\\2\\15.bmp" \* MERGEFORMATINET </w:instrText>
      </w:r>
      <w:r w:rsidR="00187502">
        <w:rPr>
          <w:rFonts w:ascii="Times New Roman" w:hAnsi="Times New Roman" w:cs="Times New Roman"/>
          <w:noProof/>
          <w:sz w:val="28"/>
          <w:szCs w:val="28"/>
        </w:rPr>
        <w:fldChar w:fldCharType="separate"/>
      </w:r>
      <w:r w:rsidR="005D67D2">
        <w:rPr>
          <w:rFonts w:ascii="Times New Roman" w:hAnsi="Times New Roman" w:cs="Times New Roman"/>
          <w:noProof/>
          <w:sz w:val="28"/>
          <w:szCs w:val="28"/>
        </w:rPr>
        <w:fldChar w:fldCharType="begin"/>
      </w:r>
      <w:r w:rsidR="005D67D2">
        <w:rPr>
          <w:rFonts w:ascii="Times New Roman" w:hAnsi="Times New Roman" w:cs="Times New Roman"/>
          <w:noProof/>
          <w:sz w:val="28"/>
          <w:szCs w:val="28"/>
        </w:rPr>
        <w:instrText xml:space="preserve"> INCLUDEPICTURE  "D:\\Users\\USER\\Desktop\\2\\15.bmp" \* MERGEFORMATINET </w:instrText>
      </w:r>
      <w:r w:rsidR="005D67D2">
        <w:rPr>
          <w:rFonts w:ascii="Times New Roman" w:hAnsi="Times New Roman" w:cs="Times New Roman"/>
          <w:noProof/>
          <w:sz w:val="28"/>
          <w:szCs w:val="28"/>
        </w:rPr>
        <w:fldChar w:fldCharType="separate"/>
      </w:r>
      <w:r w:rsidR="008E1BCA">
        <w:rPr>
          <w:rFonts w:ascii="Times New Roman" w:hAnsi="Times New Roman" w:cs="Times New Roman"/>
          <w:noProof/>
          <w:sz w:val="28"/>
          <w:szCs w:val="28"/>
        </w:rPr>
        <w:fldChar w:fldCharType="begin"/>
      </w:r>
      <w:r w:rsidR="008E1BCA">
        <w:rPr>
          <w:rFonts w:ascii="Times New Roman" w:hAnsi="Times New Roman" w:cs="Times New Roman"/>
          <w:noProof/>
          <w:sz w:val="28"/>
          <w:szCs w:val="28"/>
        </w:rPr>
        <w:instrText xml:space="preserve"> INCLUDEPICTURE  "D:\\Users\\USER\\Desktop\\2\\15.bmp" \* MERGEFORMATINET </w:instrText>
      </w:r>
      <w:r w:rsidR="008E1BCA">
        <w:rPr>
          <w:rFonts w:ascii="Times New Roman" w:hAnsi="Times New Roman" w:cs="Times New Roman"/>
          <w:noProof/>
          <w:sz w:val="28"/>
          <w:szCs w:val="28"/>
        </w:rPr>
        <w:fldChar w:fldCharType="separate"/>
      </w:r>
      <w:r w:rsidR="00DE0D2D">
        <w:rPr>
          <w:rFonts w:ascii="Times New Roman" w:hAnsi="Times New Roman" w:cs="Times New Roman"/>
          <w:noProof/>
          <w:sz w:val="28"/>
          <w:szCs w:val="28"/>
        </w:rPr>
        <w:fldChar w:fldCharType="begin"/>
      </w:r>
      <w:r w:rsidR="00DE0D2D">
        <w:rPr>
          <w:rFonts w:ascii="Times New Roman" w:hAnsi="Times New Roman" w:cs="Times New Roman"/>
          <w:noProof/>
          <w:sz w:val="28"/>
          <w:szCs w:val="28"/>
        </w:rPr>
        <w:instrText xml:space="preserve"> INCLUDEPICTURE  "D:\\Users\\USER\\Desktop\\2\\15.bmp" \* MERGEFORMATINET </w:instrText>
      </w:r>
      <w:r w:rsidR="00DE0D2D">
        <w:rPr>
          <w:rFonts w:ascii="Times New Roman" w:hAnsi="Times New Roman" w:cs="Times New Roman"/>
          <w:noProof/>
          <w:sz w:val="28"/>
          <w:szCs w:val="28"/>
        </w:rPr>
        <w:fldChar w:fldCharType="separate"/>
      </w:r>
      <w:r w:rsidR="000267AA">
        <w:rPr>
          <w:rFonts w:ascii="Times New Roman" w:hAnsi="Times New Roman" w:cs="Times New Roman"/>
          <w:noProof/>
          <w:sz w:val="28"/>
          <w:szCs w:val="28"/>
        </w:rPr>
        <w:fldChar w:fldCharType="begin"/>
      </w:r>
      <w:r w:rsidR="000267AA">
        <w:rPr>
          <w:rFonts w:ascii="Times New Roman" w:hAnsi="Times New Roman" w:cs="Times New Roman"/>
          <w:noProof/>
          <w:sz w:val="28"/>
          <w:szCs w:val="28"/>
        </w:rPr>
        <w:instrText xml:space="preserve"> INCLUDEPICTURE  "D:\\Users\\USER\\Desktop\\2\\15.bmp" \* MERGEFORMATINET </w:instrText>
      </w:r>
      <w:r w:rsidR="000267AA">
        <w:rPr>
          <w:rFonts w:ascii="Times New Roman" w:hAnsi="Times New Roman" w:cs="Times New Roman"/>
          <w:noProof/>
          <w:sz w:val="28"/>
          <w:szCs w:val="28"/>
        </w:rPr>
        <w:fldChar w:fldCharType="separate"/>
      </w:r>
      <w:r w:rsidR="00EB6BAC">
        <w:rPr>
          <w:rFonts w:ascii="Times New Roman" w:hAnsi="Times New Roman" w:cs="Times New Roman"/>
          <w:noProof/>
          <w:sz w:val="28"/>
          <w:szCs w:val="28"/>
        </w:rPr>
        <w:fldChar w:fldCharType="begin"/>
      </w:r>
      <w:r w:rsidR="00EB6BAC">
        <w:rPr>
          <w:rFonts w:ascii="Times New Roman" w:hAnsi="Times New Roman" w:cs="Times New Roman"/>
          <w:noProof/>
          <w:sz w:val="28"/>
          <w:szCs w:val="28"/>
        </w:rPr>
        <w:instrText xml:space="preserve"> INCLUDEPICTURE  "D:\\Users\\USER\\Desktop\\2\\15.bmp" \* MERGEFORMATINET </w:instrText>
      </w:r>
      <w:r w:rsidR="00EB6BAC">
        <w:rPr>
          <w:rFonts w:ascii="Times New Roman" w:hAnsi="Times New Roman" w:cs="Times New Roman"/>
          <w:noProof/>
          <w:sz w:val="28"/>
          <w:szCs w:val="28"/>
        </w:rPr>
        <w:fldChar w:fldCharType="separate"/>
      </w:r>
      <w:r w:rsidR="00EE4820">
        <w:rPr>
          <w:rFonts w:ascii="Times New Roman" w:hAnsi="Times New Roman" w:cs="Times New Roman"/>
          <w:noProof/>
          <w:sz w:val="28"/>
          <w:szCs w:val="28"/>
        </w:rPr>
        <w:fldChar w:fldCharType="begin"/>
      </w:r>
      <w:r w:rsidR="00EE4820">
        <w:rPr>
          <w:rFonts w:ascii="Times New Roman" w:hAnsi="Times New Roman" w:cs="Times New Roman"/>
          <w:noProof/>
          <w:sz w:val="28"/>
          <w:szCs w:val="28"/>
        </w:rPr>
        <w:instrText xml:space="preserve"> INCLUDEPICTURE  "D:\\Users\\USER\\Desktop\\2\\15.bmp" \* MERGEFORMATINET </w:instrText>
      </w:r>
      <w:r w:rsidR="00EE4820">
        <w:rPr>
          <w:rFonts w:ascii="Times New Roman" w:hAnsi="Times New Roman" w:cs="Times New Roman"/>
          <w:noProof/>
          <w:sz w:val="28"/>
          <w:szCs w:val="28"/>
        </w:rPr>
        <w:fldChar w:fldCharType="separate"/>
      </w:r>
      <w:r w:rsidR="00F74E78">
        <w:rPr>
          <w:rFonts w:ascii="Times New Roman" w:hAnsi="Times New Roman" w:cs="Times New Roman"/>
          <w:noProof/>
          <w:sz w:val="28"/>
          <w:szCs w:val="28"/>
        </w:rPr>
        <w:fldChar w:fldCharType="begin"/>
      </w:r>
      <w:r w:rsidR="00F74E78">
        <w:rPr>
          <w:rFonts w:ascii="Times New Roman" w:hAnsi="Times New Roman" w:cs="Times New Roman"/>
          <w:noProof/>
          <w:sz w:val="28"/>
          <w:szCs w:val="28"/>
        </w:rPr>
        <w:instrText xml:space="preserve"> INCLUDEPICTURE  "D:\\Users\\USER\\Desktop\\2\\15.bmp" \* MERGEFORMATINET </w:instrText>
      </w:r>
      <w:r w:rsidR="00F74E78">
        <w:rPr>
          <w:rFonts w:ascii="Times New Roman" w:hAnsi="Times New Roman" w:cs="Times New Roman"/>
          <w:noProof/>
          <w:sz w:val="28"/>
          <w:szCs w:val="28"/>
        </w:rPr>
        <w:fldChar w:fldCharType="separate"/>
      </w:r>
      <w:r w:rsidR="00301D82">
        <w:rPr>
          <w:rFonts w:ascii="Times New Roman" w:hAnsi="Times New Roman" w:cs="Times New Roman"/>
          <w:noProof/>
          <w:sz w:val="28"/>
          <w:szCs w:val="28"/>
        </w:rPr>
        <w:fldChar w:fldCharType="begin"/>
      </w:r>
      <w:r w:rsidR="00301D82">
        <w:rPr>
          <w:rFonts w:ascii="Times New Roman" w:hAnsi="Times New Roman" w:cs="Times New Roman"/>
          <w:noProof/>
          <w:sz w:val="28"/>
          <w:szCs w:val="28"/>
        </w:rPr>
        <w:instrText xml:space="preserve"> INCLUDEPICTURE  "D:\\Users\\USER\\Desktop\\2\\15.bmp" \* MERGEFORMATINET </w:instrText>
      </w:r>
      <w:r w:rsidR="00301D82">
        <w:rPr>
          <w:rFonts w:ascii="Times New Roman" w:hAnsi="Times New Roman" w:cs="Times New Roman"/>
          <w:noProof/>
          <w:sz w:val="28"/>
          <w:szCs w:val="28"/>
        </w:rPr>
        <w:fldChar w:fldCharType="separate"/>
      </w:r>
      <w:r w:rsidR="004350BA">
        <w:rPr>
          <w:rFonts w:ascii="Times New Roman" w:hAnsi="Times New Roman" w:cs="Times New Roman"/>
          <w:noProof/>
          <w:sz w:val="28"/>
          <w:szCs w:val="28"/>
        </w:rPr>
        <w:fldChar w:fldCharType="begin"/>
      </w:r>
      <w:r w:rsidR="004350BA">
        <w:rPr>
          <w:rFonts w:ascii="Times New Roman" w:hAnsi="Times New Roman" w:cs="Times New Roman"/>
          <w:noProof/>
          <w:sz w:val="28"/>
          <w:szCs w:val="28"/>
        </w:rPr>
        <w:instrText xml:space="preserve"> INCLUDEPICTURE  "D:\\Users\\USER\\Desktop\\2\\15.bmp" \* MERGEFORMATINET </w:instrText>
      </w:r>
      <w:r w:rsidR="004350BA">
        <w:rPr>
          <w:rFonts w:ascii="Times New Roman" w:hAnsi="Times New Roman" w:cs="Times New Roman"/>
          <w:noProof/>
          <w:sz w:val="28"/>
          <w:szCs w:val="28"/>
        </w:rPr>
        <w:fldChar w:fldCharType="separate"/>
      </w:r>
      <w:r w:rsidR="00682CC5">
        <w:rPr>
          <w:rFonts w:ascii="Times New Roman" w:hAnsi="Times New Roman" w:cs="Times New Roman"/>
          <w:noProof/>
          <w:sz w:val="28"/>
          <w:szCs w:val="28"/>
        </w:rPr>
        <w:fldChar w:fldCharType="begin"/>
      </w:r>
      <w:r w:rsidR="00682CC5">
        <w:rPr>
          <w:rFonts w:ascii="Times New Roman" w:hAnsi="Times New Roman" w:cs="Times New Roman"/>
          <w:noProof/>
          <w:sz w:val="28"/>
          <w:szCs w:val="28"/>
        </w:rPr>
        <w:instrText xml:space="preserve"> INCLUDEPICTURE  "D:\\Users\\USER\\Desktop\\2\\15.bmp" \* MERGEFORMATINET </w:instrText>
      </w:r>
      <w:r w:rsidR="00682CC5">
        <w:rPr>
          <w:rFonts w:ascii="Times New Roman" w:hAnsi="Times New Roman" w:cs="Times New Roman"/>
          <w:noProof/>
          <w:sz w:val="28"/>
          <w:szCs w:val="28"/>
        </w:rPr>
        <w:fldChar w:fldCharType="separate"/>
      </w:r>
      <w:r w:rsidR="008933BC">
        <w:rPr>
          <w:rFonts w:ascii="Times New Roman" w:hAnsi="Times New Roman" w:cs="Times New Roman"/>
          <w:noProof/>
          <w:sz w:val="28"/>
          <w:szCs w:val="28"/>
        </w:rPr>
        <w:fldChar w:fldCharType="begin"/>
      </w:r>
      <w:r w:rsidR="008933BC">
        <w:rPr>
          <w:rFonts w:ascii="Times New Roman" w:hAnsi="Times New Roman" w:cs="Times New Roman"/>
          <w:noProof/>
          <w:sz w:val="28"/>
          <w:szCs w:val="28"/>
        </w:rPr>
        <w:instrText xml:space="preserve"> INCLUDEPICTURE  "D:\\Users\\USER\\Desktop\\2\\15.bmp" \* MERGEFORMATINET </w:instrText>
      </w:r>
      <w:r w:rsidR="008933BC">
        <w:rPr>
          <w:rFonts w:ascii="Times New Roman" w:hAnsi="Times New Roman" w:cs="Times New Roman"/>
          <w:noProof/>
          <w:sz w:val="28"/>
          <w:szCs w:val="28"/>
        </w:rPr>
        <w:fldChar w:fldCharType="separate"/>
      </w:r>
      <w:r w:rsidR="00007DC5">
        <w:rPr>
          <w:rFonts w:ascii="Times New Roman" w:hAnsi="Times New Roman" w:cs="Times New Roman"/>
          <w:noProof/>
          <w:sz w:val="28"/>
          <w:szCs w:val="28"/>
        </w:rPr>
        <w:fldChar w:fldCharType="begin"/>
      </w:r>
      <w:r w:rsidR="00007DC5">
        <w:rPr>
          <w:rFonts w:ascii="Times New Roman" w:hAnsi="Times New Roman" w:cs="Times New Roman"/>
          <w:noProof/>
          <w:sz w:val="28"/>
          <w:szCs w:val="28"/>
        </w:rPr>
        <w:instrText xml:space="preserve"> INCLUDEPICTURE  "D:\\Users\\USER\\Desktop\\2\\15.bmp" \* MERGEFORMATINET </w:instrText>
      </w:r>
      <w:r w:rsidR="00007DC5">
        <w:rPr>
          <w:rFonts w:ascii="Times New Roman" w:hAnsi="Times New Roman" w:cs="Times New Roman"/>
          <w:noProof/>
          <w:sz w:val="28"/>
          <w:szCs w:val="28"/>
        </w:rPr>
        <w:fldChar w:fldCharType="separate"/>
      </w:r>
      <w:r w:rsidR="003909A1">
        <w:rPr>
          <w:rFonts w:ascii="Times New Roman" w:hAnsi="Times New Roman" w:cs="Times New Roman"/>
          <w:noProof/>
          <w:sz w:val="28"/>
          <w:szCs w:val="28"/>
        </w:rPr>
        <w:fldChar w:fldCharType="begin"/>
      </w:r>
      <w:r w:rsidR="003909A1">
        <w:rPr>
          <w:rFonts w:ascii="Times New Roman" w:hAnsi="Times New Roman" w:cs="Times New Roman"/>
          <w:noProof/>
          <w:sz w:val="28"/>
          <w:szCs w:val="28"/>
        </w:rPr>
        <w:instrText xml:space="preserve"> INCLUDEPICTURE  "D:\\Users\\USER\\Desktop\\2\\15.bmp" \* MERGEFORMATINET </w:instrText>
      </w:r>
      <w:r w:rsidR="003909A1">
        <w:rPr>
          <w:rFonts w:ascii="Times New Roman" w:hAnsi="Times New Roman" w:cs="Times New Roman"/>
          <w:noProof/>
          <w:sz w:val="28"/>
          <w:szCs w:val="28"/>
        </w:rPr>
        <w:fldChar w:fldCharType="separate"/>
      </w:r>
      <w:r w:rsidR="002B04D2">
        <w:rPr>
          <w:rFonts w:ascii="Times New Roman" w:hAnsi="Times New Roman" w:cs="Times New Roman"/>
          <w:noProof/>
          <w:sz w:val="28"/>
          <w:szCs w:val="28"/>
        </w:rPr>
        <w:fldChar w:fldCharType="begin"/>
      </w:r>
      <w:r w:rsidR="002B04D2">
        <w:rPr>
          <w:rFonts w:ascii="Times New Roman" w:hAnsi="Times New Roman" w:cs="Times New Roman"/>
          <w:noProof/>
          <w:sz w:val="28"/>
          <w:szCs w:val="28"/>
        </w:rPr>
        <w:instrText xml:space="preserve"> INCLUDEPICTURE  "D:\\Users\\USER\\Desktop\\2\\15.bmp" \* MERGEFORMATINET </w:instrText>
      </w:r>
      <w:r w:rsidR="002B04D2">
        <w:rPr>
          <w:rFonts w:ascii="Times New Roman" w:hAnsi="Times New Roman" w:cs="Times New Roman"/>
          <w:noProof/>
          <w:sz w:val="28"/>
          <w:szCs w:val="28"/>
        </w:rPr>
        <w:fldChar w:fldCharType="separate"/>
      </w:r>
      <w:r w:rsidR="00E73132">
        <w:rPr>
          <w:rFonts w:ascii="Times New Roman" w:hAnsi="Times New Roman" w:cs="Times New Roman"/>
          <w:noProof/>
          <w:sz w:val="28"/>
          <w:szCs w:val="28"/>
        </w:rPr>
        <w:fldChar w:fldCharType="begin"/>
      </w:r>
      <w:r w:rsidR="00E73132">
        <w:rPr>
          <w:rFonts w:ascii="Times New Roman" w:hAnsi="Times New Roman" w:cs="Times New Roman"/>
          <w:noProof/>
          <w:sz w:val="28"/>
          <w:szCs w:val="28"/>
        </w:rPr>
        <w:instrText xml:space="preserve"> INCLUDEPICTURE  "D:\\Users\\USER\\Desktop\\2\\15.bmp" \* MERGEFORMATINET </w:instrText>
      </w:r>
      <w:r w:rsidR="00E73132">
        <w:rPr>
          <w:rFonts w:ascii="Times New Roman" w:hAnsi="Times New Roman" w:cs="Times New Roman"/>
          <w:noProof/>
          <w:sz w:val="28"/>
          <w:szCs w:val="28"/>
        </w:rPr>
        <w:fldChar w:fldCharType="separate"/>
      </w:r>
      <w:r w:rsidR="00C02D66">
        <w:rPr>
          <w:rFonts w:ascii="Times New Roman" w:hAnsi="Times New Roman" w:cs="Times New Roman"/>
          <w:noProof/>
          <w:sz w:val="28"/>
          <w:szCs w:val="28"/>
        </w:rPr>
        <w:fldChar w:fldCharType="begin"/>
      </w:r>
      <w:r w:rsidR="00C02D66">
        <w:rPr>
          <w:rFonts w:ascii="Times New Roman" w:hAnsi="Times New Roman" w:cs="Times New Roman"/>
          <w:noProof/>
          <w:sz w:val="28"/>
          <w:szCs w:val="28"/>
        </w:rPr>
        <w:instrText xml:space="preserve"> INCLUDEPICTURE  "D:\\Users\\USER\\Desktop\\2\\15.bmp" \* MERGEFORMATINET </w:instrText>
      </w:r>
      <w:r w:rsidR="00C02D66">
        <w:rPr>
          <w:rFonts w:ascii="Times New Roman" w:hAnsi="Times New Roman" w:cs="Times New Roman"/>
          <w:noProof/>
          <w:sz w:val="28"/>
          <w:szCs w:val="28"/>
        </w:rPr>
        <w:fldChar w:fldCharType="separate"/>
      </w:r>
      <w:r w:rsidR="005C12EB">
        <w:rPr>
          <w:rFonts w:ascii="Times New Roman" w:hAnsi="Times New Roman" w:cs="Times New Roman"/>
          <w:noProof/>
          <w:sz w:val="28"/>
          <w:szCs w:val="28"/>
        </w:rPr>
        <w:fldChar w:fldCharType="begin"/>
      </w:r>
      <w:r w:rsidR="005C12EB">
        <w:rPr>
          <w:rFonts w:ascii="Times New Roman" w:hAnsi="Times New Roman" w:cs="Times New Roman"/>
          <w:noProof/>
          <w:sz w:val="28"/>
          <w:szCs w:val="28"/>
        </w:rPr>
        <w:instrText xml:space="preserve"> INCLUDEPICTURE  "D:\\Users\\USER\\Desktop\\2\\15.bmp" \* MERGEFORMATINET </w:instrText>
      </w:r>
      <w:r w:rsidR="005C12EB">
        <w:rPr>
          <w:rFonts w:ascii="Times New Roman" w:hAnsi="Times New Roman" w:cs="Times New Roman"/>
          <w:noProof/>
          <w:sz w:val="28"/>
          <w:szCs w:val="28"/>
        </w:rPr>
        <w:fldChar w:fldCharType="separate"/>
      </w:r>
      <w:r w:rsidR="00F62AA2">
        <w:rPr>
          <w:rFonts w:ascii="Times New Roman" w:hAnsi="Times New Roman" w:cs="Times New Roman"/>
          <w:noProof/>
          <w:sz w:val="28"/>
          <w:szCs w:val="28"/>
        </w:rPr>
        <w:fldChar w:fldCharType="begin"/>
      </w:r>
      <w:r w:rsidR="00F62AA2">
        <w:rPr>
          <w:rFonts w:ascii="Times New Roman" w:hAnsi="Times New Roman" w:cs="Times New Roman"/>
          <w:noProof/>
          <w:sz w:val="28"/>
          <w:szCs w:val="28"/>
        </w:rPr>
        <w:instrText xml:space="preserve"> INCLUDEPICTURE  "D:\\Users\\USER\\Desktop\\2\\15.bmp" \* MERGEFORMATINET </w:instrText>
      </w:r>
      <w:r w:rsidR="00F62AA2">
        <w:rPr>
          <w:rFonts w:ascii="Times New Roman" w:hAnsi="Times New Roman" w:cs="Times New Roman"/>
          <w:noProof/>
          <w:sz w:val="28"/>
          <w:szCs w:val="28"/>
        </w:rPr>
        <w:fldChar w:fldCharType="separate"/>
      </w:r>
      <w:r w:rsidR="009A09C4">
        <w:rPr>
          <w:rFonts w:ascii="Times New Roman" w:hAnsi="Times New Roman" w:cs="Times New Roman"/>
          <w:noProof/>
          <w:sz w:val="28"/>
          <w:szCs w:val="28"/>
        </w:rPr>
        <w:fldChar w:fldCharType="begin"/>
      </w:r>
      <w:r w:rsidR="009A09C4">
        <w:rPr>
          <w:rFonts w:ascii="Times New Roman" w:hAnsi="Times New Roman" w:cs="Times New Roman"/>
          <w:noProof/>
          <w:sz w:val="28"/>
          <w:szCs w:val="28"/>
        </w:rPr>
        <w:instrText xml:space="preserve"> INCLUDEPICTURE  "D:\\Users\\USER\\Desktop\\2\\15.bmp" \* MERGEFORMATINET </w:instrText>
      </w:r>
      <w:r w:rsidR="009A09C4">
        <w:rPr>
          <w:rFonts w:ascii="Times New Roman" w:hAnsi="Times New Roman" w:cs="Times New Roman"/>
          <w:noProof/>
          <w:sz w:val="28"/>
          <w:szCs w:val="28"/>
        </w:rPr>
        <w:fldChar w:fldCharType="separate"/>
      </w:r>
      <w:r w:rsidR="00754348">
        <w:rPr>
          <w:rFonts w:ascii="Times New Roman" w:hAnsi="Times New Roman" w:cs="Times New Roman"/>
          <w:noProof/>
          <w:sz w:val="28"/>
          <w:szCs w:val="28"/>
        </w:rPr>
        <w:fldChar w:fldCharType="begin"/>
      </w:r>
      <w:r w:rsidR="00754348">
        <w:rPr>
          <w:rFonts w:ascii="Times New Roman" w:hAnsi="Times New Roman" w:cs="Times New Roman"/>
          <w:noProof/>
          <w:sz w:val="28"/>
          <w:szCs w:val="28"/>
        </w:rPr>
        <w:instrText xml:space="preserve"> INCLUDEPICTURE  "D:\\Users\\USER\\Desktop\\2\\15.bmp" \* MERGEFORMATINET </w:instrText>
      </w:r>
      <w:r w:rsidR="00754348">
        <w:rPr>
          <w:rFonts w:ascii="Times New Roman" w:hAnsi="Times New Roman" w:cs="Times New Roman"/>
          <w:noProof/>
          <w:sz w:val="28"/>
          <w:szCs w:val="28"/>
        </w:rPr>
        <w:fldChar w:fldCharType="separate"/>
      </w:r>
      <w:r w:rsidR="00433EF8">
        <w:rPr>
          <w:rFonts w:ascii="Times New Roman" w:hAnsi="Times New Roman" w:cs="Times New Roman"/>
          <w:noProof/>
          <w:sz w:val="28"/>
          <w:szCs w:val="28"/>
        </w:rPr>
        <w:fldChar w:fldCharType="begin"/>
      </w:r>
      <w:r w:rsidR="00433EF8">
        <w:rPr>
          <w:rFonts w:ascii="Times New Roman" w:hAnsi="Times New Roman" w:cs="Times New Roman"/>
          <w:noProof/>
          <w:sz w:val="28"/>
          <w:szCs w:val="28"/>
        </w:rPr>
        <w:instrText xml:space="preserve"> INCLUDEPICTURE  "D:\\Users\\USER\\Desktop\\2\\15.bmp" \* MERGEFORMATINET </w:instrText>
      </w:r>
      <w:r w:rsidR="00433EF8">
        <w:rPr>
          <w:rFonts w:ascii="Times New Roman" w:hAnsi="Times New Roman" w:cs="Times New Roman"/>
          <w:noProof/>
          <w:sz w:val="28"/>
          <w:szCs w:val="28"/>
        </w:rPr>
        <w:fldChar w:fldCharType="separate"/>
      </w:r>
      <w:r w:rsidR="000C3354">
        <w:rPr>
          <w:rFonts w:ascii="Times New Roman" w:hAnsi="Times New Roman" w:cs="Times New Roman"/>
          <w:noProof/>
          <w:sz w:val="28"/>
          <w:szCs w:val="28"/>
        </w:rPr>
        <w:fldChar w:fldCharType="begin"/>
      </w:r>
      <w:r w:rsidR="000C3354">
        <w:rPr>
          <w:rFonts w:ascii="Times New Roman" w:hAnsi="Times New Roman" w:cs="Times New Roman"/>
          <w:noProof/>
          <w:sz w:val="28"/>
          <w:szCs w:val="28"/>
        </w:rPr>
        <w:instrText xml:space="preserve"> INCLUDEPICTURE  "D:\\Users\\USER\\Desktop\\2\\15.bmp" \* MERGEFORMATINET </w:instrText>
      </w:r>
      <w:r w:rsidR="000C3354">
        <w:rPr>
          <w:rFonts w:ascii="Times New Roman" w:hAnsi="Times New Roman" w:cs="Times New Roman"/>
          <w:noProof/>
          <w:sz w:val="28"/>
          <w:szCs w:val="28"/>
        </w:rPr>
        <w:fldChar w:fldCharType="separate"/>
      </w:r>
      <w:r w:rsidR="001F371F">
        <w:rPr>
          <w:rFonts w:ascii="Times New Roman" w:hAnsi="Times New Roman" w:cs="Times New Roman"/>
          <w:noProof/>
          <w:sz w:val="28"/>
          <w:szCs w:val="28"/>
        </w:rPr>
        <w:fldChar w:fldCharType="begin"/>
      </w:r>
      <w:r w:rsidR="001F371F">
        <w:rPr>
          <w:rFonts w:ascii="Times New Roman" w:hAnsi="Times New Roman" w:cs="Times New Roman"/>
          <w:noProof/>
          <w:sz w:val="28"/>
          <w:szCs w:val="28"/>
        </w:rPr>
        <w:instrText xml:space="preserve"> INCLUDEPICTURE  "D:\\Users\\USER\\Desktop\\2\\15.bmp" \* MERGEFORMATINET </w:instrText>
      </w:r>
      <w:r w:rsidR="001F371F">
        <w:rPr>
          <w:rFonts w:ascii="Times New Roman" w:hAnsi="Times New Roman" w:cs="Times New Roman"/>
          <w:noProof/>
          <w:sz w:val="28"/>
          <w:szCs w:val="28"/>
        </w:rPr>
        <w:fldChar w:fldCharType="separate"/>
      </w:r>
      <w:r w:rsidR="00006BBA">
        <w:rPr>
          <w:rFonts w:ascii="Times New Roman" w:hAnsi="Times New Roman" w:cs="Times New Roman"/>
          <w:noProof/>
          <w:sz w:val="28"/>
          <w:szCs w:val="28"/>
        </w:rPr>
        <w:fldChar w:fldCharType="begin"/>
      </w:r>
      <w:r w:rsidR="00006BBA">
        <w:rPr>
          <w:rFonts w:ascii="Times New Roman" w:hAnsi="Times New Roman" w:cs="Times New Roman"/>
          <w:noProof/>
          <w:sz w:val="28"/>
          <w:szCs w:val="28"/>
        </w:rPr>
        <w:instrText xml:space="preserve"> INCLUDEPICTURE  "D:\\Users\\USER\\Desktop\\2\\15.bmp" \* MERGEFORMATINET </w:instrText>
      </w:r>
      <w:r w:rsidR="00006BBA">
        <w:rPr>
          <w:rFonts w:ascii="Times New Roman" w:hAnsi="Times New Roman" w:cs="Times New Roman"/>
          <w:noProof/>
          <w:sz w:val="28"/>
          <w:szCs w:val="28"/>
        </w:rPr>
        <w:fldChar w:fldCharType="separate"/>
      </w:r>
      <w:r w:rsidR="00630C90">
        <w:rPr>
          <w:rFonts w:ascii="Times New Roman" w:hAnsi="Times New Roman" w:cs="Times New Roman"/>
          <w:noProof/>
          <w:sz w:val="28"/>
          <w:szCs w:val="28"/>
        </w:rPr>
        <w:fldChar w:fldCharType="begin"/>
      </w:r>
      <w:r w:rsidR="00630C90">
        <w:rPr>
          <w:rFonts w:ascii="Times New Roman" w:hAnsi="Times New Roman" w:cs="Times New Roman"/>
          <w:noProof/>
          <w:sz w:val="28"/>
          <w:szCs w:val="28"/>
        </w:rPr>
        <w:instrText xml:space="preserve"> INCLUDEPICTURE  "D:\\Users\\USER\\Desktop\\2\\15.bmp" \* MERGEFORMATINET </w:instrText>
      </w:r>
      <w:r w:rsidR="00630C90">
        <w:rPr>
          <w:rFonts w:ascii="Times New Roman" w:hAnsi="Times New Roman" w:cs="Times New Roman"/>
          <w:noProof/>
          <w:sz w:val="28"/>
          <w:szCs w:val="28"/>
        </w:rPr>
        <w:fldChar w:fldCharType="separate"/>
      </w:r>
      <w:r w:rsidR="00310DF3">
        <w:rPr>
          <w:rFonts w:ascii="Times New Roman" w:hAnsi="Times New Roman" w:cs="Times New Roman"/>
          <w:noProof/>
          <w:sz w:val="28"/>
          <w:szCs w:val="28"/>
        </w:rPr>
        <w:fldChar w:fldCharType="begin"/>
      </w:r>
      <w:r w:rsidR="00310DF3">
        <w:rPr>
          <w:rFonts w:ascii="Times New Roman" w:hAnsi="Times New Roman" w:cs="Times New Roman"/>
          <w:noProof/>
          <w:sz w:val="28"/>
          <w:szCs w:val="28"/>
        </w:rPr>
        <w:instrText xml:space="preserve"> INCLUDEPICTURE  "D:\\Users\\USER\\Desktop\\2\\15.bmp" \* MERGEFORMATINET </w:instrText>
      </w:r>
      <w:r w:rsidR="00310DF3">
        <w:rPr>
          <w:rFonts w:ascii="Times New Roman" w:hAnsi="Times New Roman" w:cs="Times New Roman"/>
          <w:noProof/>
          <w:sz w:val="28"/>
          <w:szCs w:val="28"/>
        </w:rPr>
        <w:fldChar w:fldCharType="separate"/>
      </w:r>
      <w:r w:rsidR="00272F11">
        <w:rPr>
          <w:rFonts w:ascii="Times New Roman" w:hAnsi="Times New Roman" w:cs="Times New Roman"/>
          <w:noProof/>
          <w:sz w:val="28"/>
          <w:szCs w:val="28"/>
        </w:rPr>
        <w:fldChar w:fldCharType="begin"/>
      </w:r>
      <w:r w:rsidR="00272F11">
        <w:rPr>
          <w:rFonts w:ascii="Times New Roman" w:hAnsi="Times New Roman" w:cs="Times New Roman"/>
          <w:noProof/>
          <w:sz w:val="28"/>
          <w:szCs w:val="28"/>
        </w:rPr>
        <w:instrText xml:space="preserve"> INCLUDEPICTURE  "D:\\Users\\USER\\Desktop\\2\\15.bmp" \* MERGEFORMATINET </w:instrText>
      </w:r>
      <w:r w:rsidR="00272F11">
        <w:rPr>
          <w:rFonts w:ascii="Times New Roman" w:hAnsi="Times New Roman" w:cs="Times New Roman"/>
          <w:noProof/>
          <w:sz w:val="28"/>
          <w:szCs w:val="28"/>
        </w:rPr>
        <w:fldChar w:fldCharType="separate"/>
      </w:r>
      <w:r w:rsidR="00BA17CB">
        <w:rPr>
          <w:rFonts w:ascii="Times New Roman" w:hAnsi="Times New Roman" w:cs="Times New Roman"/>
          <w:noProof/>
          <w:sz w:val="28"/>
          <w:szCs w:val="28"/>
        </w:rPr>
        <w:fldChar w:fldCharType="begin"/>
      </w:r>
      <w:r w:rsidR="00BA17CB">
        <w:rPr>
          <w:rFonts w:ascii="Times New Roman" w:hAnsi="Times New Roman" w:cs="Times New Roman"/>
          <w:noProof/>
          <w:sz w:val="28"/>
          <w:szCs w:val="28"/>
        </w:rPr>
        <w:instrText xml:space="preserve"> INCLUDEPICTURE  "D:\\Users\\USER\\Desktop\\2\\15.bmp" \* MERGEFORMATINET </w:instrText>
      </w:r>
      <w:r w:rsidR="00BA17CB">
        <w:rPr>
          <w:rFonts w:ascii="Times New Roman" w:hAnsi="Times New Roman" w:cs="Times New Roman"/>
          <w:noProof/>
          <w:sz w:val="28"/>
          <w:szCs w:val="28"/>
        </w:rPr>
        <w:fldChar w:fldCharType="separate"/>
      </w:r>
      <w:r w:rsidR="00501B2E">
        <w:rPr>
          <w:rFonts w:ascii="Times New Roman" w:hAnsi="Times New Roman" w:cs="Times New Roman"/>
          <w:noProof/>
          <w:sz w:val="28"/>
          <w:szCs w:val="28"/>
        </w:rPr>
        <w:fldChar w:fldCharType="begin"/>
      </w:r>
      <w:r w:rsidR="00501B2E">
        <w:rPr>
          <w:rFonts w:ascii="Times New Roman" w:hAnsi="Times New Roman" w:cs="Times New Roman"/>
          <w:noProof/>
          <w:sz w:val="28"/>
          <w:szCs w:val="28"/>
        </w:rPr>
        <w:instrText xml:space="preserve"> INCLUDEPICTURE  "D:\\Users\\USER\\Desktop\\2\\15.bmp" \* MERGEFORMATINET </w:instrText>
      </w:r>
      <w:r w:rsidR="00501B2E">
        <w:rPr>
          <w:rFonts w:ascii="Times New Roman" w:hAnsi="Times New Roman" w:cs="Times New Roman"/>
          <w:noProof/>
          <w:sz w:val="28"/>
          <w:szCs w:val="28"/>
        </w:rPr>
        <w:fldChar w:fldCharType="separate"/>
      </w:r>
      <w:r w:rsidR="00091018">
        <w:rPr>
          <w:rFonts w:ascii="Times New Roman" w:hAnsi="Times New Roman" w:cs="Times New Roman"/>
          <w:noProof/>
          <w:sz w:val="28"/>
          <w:szCs w:val="28"/>
        </w:rPr>
        <w:fldChar w:fldCharType="begin"/>
      </w:r>
      <w:r w:rsidR="00091018">
        <w:rPr>
          <w:rFonts w:ascii="Times New Roman" w:hAnsi="Times New Roman" w:cs="Times New Roman"/>
          <w:noProof/>
          <w:sz w:val="28"/>
          <w:szCs w:val="28"/>
        </w:rPr>
        <w:instrText xml:space="preserve"> INCLUDEPICTURE  "D:\\Users\\USER\\Desktop\\2\\15.bmp" \* MERGEFORMATINET </w:instrText>
      </w:r>
      <w:r w:rsidR="00091018">
        <w:rPr>
          <w:rFonts w:ascii="Times New Roman" w:hAnsi="Times New Roman" w:cs="Times New Roman"/>
          <w:noProof/>
          <w:sz w:val="28"/>
          <w:szCs w:val="28"/>
        </w:rPr>
        <w:fldChar w:fldCharType="separate"/>
      </w:r>
      <w:r w:rsidR="0086390D">
        <w:rPr>
          <w:rFonts w:ascii="Times New Roman" w:hAnsi="Times New Roman" w:cs="Times New Roman"/>
          <w:noProof/>
          <w:sz w:val="28"/>
          <w:szCs w:val="28"/>
        </w:rPr>
        <w:fldChar w:fldCharType="begin"/>
      </w:r>
      <w:r w:rsidR="0086390D">
        <w:rPr>
          <w:rFonts w:ascii="Times New Roman" w:hAnsi="Times New Roman" w:cs="Times New Roman"/>
          <w:noProof/>
          <w:sz w:val="28"/>
          <w:szCs w:val="28"/>
        </w:rPr>
        <w:instrText xml:space="preserve"> INCLUDEPICTURE  "D:\\Users\\USER\\Desktop\\2\\15.bmp" \* MERGEFORMATINET </w:instrText>
      </w:r>
      <w:r w:rsidR="0086390D">
        <w:rPr>
          <w:rFonts w:ascii="Times New Roman" w:hAnsi="Times New Roman" w:cs="Times New Roman"/>
          <w:noProof/>
          <w:sz w:val="28"/>
          <w:szCs w:val="28"/>
        </w:rPr>
        <w:fldChar w:fldCharType="separate"/>
      </w:r>
      <w:r w:rsidR="006678D3">
        <w:rPr>
          <w:rFonts w:ascii="Times New Roman" w:hAnsi="Times New Roman" w:cs="Times New Roman"/>
          <w:noProof/>
          <w:sz w:val="28"/>
          <w:szCs w:val="28"/>
        </w:rPr>
        <w:fldChar w:fldCharType="begin"/>
      </w:r>
      <w:r w:rsidR="006678D3">
        <w:rPr>
          <w:rFonts w:ascii="Times New Roman" w:hAnsi="Times New Roman" w:cs="Times New Roman"/>
          <w:noProof/>
          <w:sz w:val="28"/>
          <w:szCs w:val="28"/>
        </w:rPr>
        <w:instrText xml:space="preserve"> INCLUDEPICTURE  "D:\\Users\\USER\\Desktop\\2\\15.bmp" \* MERGEFORMATINET </w:instrText>
      </w:r>
      <w:r w:rsidR="006678D3">
        <w:rPr>
          <w:rFonts w:ascii="Times New Roman" w:hAnsi="Times New Roman" w:cs="Times New Roman"/>
          <w:noProof/>
          <w:sz w:val="28"/>
          <w:szCs w:val="28"/>
        </w:rPr>
        <w:fldChar w:fldCharType="separate"/>
      </w:r>
      <w:r w:rsidR="00141E5C">
        <w:rPr>
          <w:rFonts w:ascii="Times New Roman" w:hAnsi="Times New Roman" w:cs="Times New Roman"/>
          <w:noProof/>
          <w:sz w:val="28"/>
          <w:szCs w:val="28"/>
        </w:rPr>
        <w:fldChar w:fldCharType="begin"/>
      </w:r>
      <w:r w:rsidR="00141E5C">
        <w:rPr>
          <w:rFonts w:ascii="Times New Roman" w:hAnsi="Times New Roman" w:cs="Times New Roman"/>
          <w:noProof/>
          <w:sz w:val="28"/>
          <w:szCs w:val="28"/>
        </w:rPr>
        <w:instrText xml:space="preserve"> INCLUDEPICTURE  "D:\\Users\\USER\\Desktop\\2\\15.bmp" \* MERGEFORMATINET </w:instrText>
      </w:r>
      <w:r w:rsidR="00141E5C">
        <w:rPr>
          <w:rFonts w:ascii="Times New Roman" w:hAnsi="Times New Roman" w:cs="Times New Roman"/>
          <w:noProof/>
          <w:sz w:val="28"/>
          <w:szCs w:val="28"/>
        </w:rPr>
        <w:fldChar w:fldCharType="separate"/>
      </w:r>
      <w:r w:rsidR="00E86B99">
        <w:rPr>
          <w:rFonts w:ascii="Times New Roman" w:hAnsi="Times New Roman" w:cs="Times New Roman"/>
          <w:noProof/>
          <w:sz w:val="28"/>
          <w:szCs w:val="28"/>
        </w:rPr>
        <w:fldChar w:fldCharType="begin"/>
      </w:r>
      <w:r w:rsidR="00E86B99">
        <w:rPr>
          <w:rFonts w:ascii="Times New Roman" w:hAnsi="Times New Roman" w:cs="Times New Roman"/>
          <w:noProof/>
          <w:sz w:val="28"/>
          <w:szCs w:val="28"/>
        </w:rPr>
        <w:instrText xml:space="preserve"> INCLUDEPICTURE  "D:\\Users\\USER\\Desktop\\2\\15.bmp" \* MERGEFORMATINET </w:instrText>
      </w:r>
      <w:r w:rsidR="00E86B99">
        <w:rPr>
          <w:rFonts w:ascii="Times New Roman" w:hAnsi="Times New Roman" w:cs="Times New Roman"/>
          <w:noProof/>
          <w:sz w:val="28"/>
          <w:szCs w:val="28"/>
        </w:rPr>
        <w:fldChar w:fldCharType="separate"/>
      </w:r>
      <w:r w:rsidR="0067135D">
        <w:rPr>
          <w:rFonts w:ascii="Times New Roman" w:hAnsi="Times New Roman" w:cs="Times New Roman"/>
          <w:noProof/>
          <w:sz w:val="28"/>
          <w:szCs w:val="28"/>
        </w:rPr>
        <w:fldChar w:fldCharType="begin"/>
      </w:r>
      <w:r w:rsidR="0067135D">
        <w:rPr>
          <w:rFonts w:ascii="Times New Roman" w:hAnsi="Times New Roman" w:cs="Times New Roman"/>
          <w:noProof/>
          <w:sz w:val="28"/>
          <w:szCs w:val="28"/>
        </w:rPr>
        <w:instrText xml:space="preserve"> INCLUDEPICTURE  "D:\\Users\\USER\\Desktop\\2\\15.bmp" \* MERGEFORMATINET </w:instrText>
      </w:r>
      <w:r w:rsidR="0067135D">
        <w:rPr>
          <w:rFonts w:ascii="Times New Roman" w:hAnsi="Times New Roman" w:cs="Times New Roman"/>
          <w:noProof/>
          <w:sz w:val="28"/>
          <w:szCs w:val="28"/>
        </w:rPr>
        <w:fldChar w:fldCharType="separate"/>
      </w:r>
      <w:r w:rsidR="00DA48FA">
        <w:rPr>
          <w:rFonts w:ascii="Times New Roman" w:hAnsi="Times New Roman" w:cs="Times New Roman"/>
          <w:noProof/>
          <w:sz w:val="28"/>
          <w:szCs w:val="28"/>
        </w:rPr>
        <w:fldChar w:fldCharType="begin"/>
      </w:r>
      <w:r w:rsidR="00DA48FA">
        <w:rPr>
          <w:rFonts w:ascii="Times New Roman" w:hAnsi="Times New Roman" w:cs="Times New Roman"/>
          <w:noProof/>
          <w:sz w:val="28"/>
          <w:szCs w:val="28"/>
        </w:rPr>
        <w:instrText xml:space="preserve"> INCLUDEPICTURE  "D:\\Users\\USER\\Desktop\\2\\15.bmp" \* MERGEFORMATINET </w:instrText>
      </w:r>
      <w:r w:rsidR="00DA48FA">
        <w:rPr>
          <w:rFonts w:ascii="Times New Roman" w:hAnsi="Times New Roman" w:cs="Times New Roman"/>
          <w:noProof/>
          <w:sz w:val="28"/>
          <w:szCs w:val="28"/>
        </w:rPr>
        <w:fldChar w:fldCharType="separate"/>
      </w:r>
      <w:r w:rsidR="003945C4">
        <w:rPr>
          <w:rFonts w:ascii="Times New Roman" w:hAnsi="Times New Roman" w:cs="Times New Roman"/>
          <w:noProof/>
          <w:sz w:val="28"/>
          <w:szCs w:val="28"/>
        </w:rPr>
        <w:fldChar w:fldCharType="begin"/>
      </w:r>
      <w:r w:rsidR="003945C4">
        <w:rPr>
          <w:rFonts w:ascii="Times New Roman" w:hAnsi="Times New Roman" w:cs="Times New Roman"/>
          <w:noProof/>
          <w:sz w:val="28"/>
          <w:szCs w:val="28"/>
        </w:rPr>
        <w:instrText xml:space="preserve"> INCLUDEPICTURE  "D:\\Users\\USER\\Desktop\\2\\15.bmp" \* MERGEFORMATINET </w:instrText>
      </w:r>
      <w:r w:rsidR="003945C4">
        <w:rPr>
          <w:rFonts w:ascii="Times New Roman" w:hAnsi="Times New Roman" w:cs="Times New Roman"/>
          <w:noProof/>
          <w:sz w:val="28"/>
          <w:szCs w:val="28"/>
        </w:rPr>
        <w:fldChar w:fldCharType="separate"/>
      </w:r>
      <w:r w:rsidR="00547414">
        <w:rPr>
          <w:rFonts w:ascii="Times New Roman" w:hAnsi="Times New Roman" w:cs="Times New Roman"/>
          <w:noProof/>
          <w:sz w:val="28"/>
          <w:szCs w:val="28"/>
        </w:rPr>
        <w:fldChar w:fldCharType="begin"/>
      </w:r>
      <w:r w:rsidR="00547414">
        <w:rPr>
          <w:rFonts w:ascii="Times New Roman" w:hAnsi="Times New Roman" w:cs="Times New Roman"/>
          <w:noProof/>
          <w:sz w:val="28"/>
          <w:szCs w:val="28"/>
        </w:rPr>
        <w:instrText xml:space="preserve"> INCLUDEPICTURE  "D:\\Users\\USER\\Desktop\\2\\15.bmp" \* MERGEFORMATINET </w:instrText>
      </w:r>
      <w:r w:rsidR="00547414">
        <w:rPr>
          <w:rFonts w:ascii="Times New Roman" w:hAnsi="Times New Roman" w:cs="Times New Roman"/>
          <w:noProof/>
          <w:sz w:val="28"/>
          <w:szCs w:val="28"/>
        </w:rPr>
        <w:fldChar w:fldCharType="separate"/>
      </w:r>
      <w:r w:rsidR="005A16DC">
        <w:rPr>
          <w:rFonts w:ascii="Times New Roman" w:hAnsi="Times New Roman" w:cs="Times New Roman"/>
          <w:noProof/>
          <w:sz w:val="28"/>
          <w:szCs w:val="28"/>
        </w:rPr>
        <w:fldChar w:fldCharType="begin"/>
      </w:r>
      <w:r w:rsidR="005A16DC">
        <w:rPr>
          <w:rFonts w:ascii="Times New Roman" w:hAnsi="Times New Roman" w:cs="Times New Roman"/>
          <w:noProof/>
          <w:sz w:val="28"/>
          <w:szCs w:val="28"/>
        </w:rPr>
        <w:instrText xml:space="preserve"> INCLUDEPICTURE  "D:\\Users\\USER\\Desktop\\2\\15.bmp" \* MERGEFORMATINET </w:instrText>
      </w:r>
      <w:r w:rsidR="005A16DC">
        <w:rPr>
          <w:rFonts w:ascii="Times New Roman" w:hAnsi="Times New Roman" w:cs="Times New Roman"/>
          <w:noProof/>
          <w:sz w:val="28"/>
          <w:szCs w:val="28"/>
        </w:rPr>
        <w:fldChar w:fldCharType="separate"/>
      </w:r>
      <w:r w:rsidR="00963DEB">
        <w:rPr>
          <w:rFonts w:ascii="Times New Roman" w:hAnsi="Times New Roman" w:cs="Times New Roman"/>
          <w:noProof/>
          <w:sz w:val="28"/>
          <w:szCs w:val="28"/>
        </w:rPr>
        <w:fldChar w:fldCharType="begin"/>
      </w:r>
      <w:r w:rsidR="00963DEB">
        <w:rPr>
          <w:rFonts w:ascii="Times New Roman" w:hAnsi="Times New Roman" w:cs="Times New Roman"/>
          <w:noProof/>
          <w:sz w:val="28"/>
          <w:szCs w:val="28"/>
        </w:rPr>
        <w:instrText xml:space="preserve"> INCLUDEPICTURE  "D:\\Users\\USER\\Desktop\\2\\15.bmp" \* MERGEFORMATINET </w:instrText>
      </w:r>
      <w:r w:rsidR="00963DEB">
        <w:rPr>
          <w:rFonts w:ascii="Times New Roman" w:hAnsi="Times New Roman" w:cs="Times New Roman"/>
          <w:noProof/>
          <w:sz w:val="28"/>
          <w:szCs w:val="28"/>
        </w:rPr>
        <w:fldChar w:fldCharType="separate"/>
      </w:r>
      <w:r w:rsidR="00CE461E">
        <w:rPr>
          <w:rFonts w:ascii="Times New Roman" w:hAnsi="Times New Roman" w:cs="Times New Roman"/>
          <w:noProof/>
          <w:sz w:val="28"/>
          <w:szCs w:val="28"/>
        </w:rPr>
        <w:fldChar w:fldCharType="begin"/>
      </w:r>
      <w:r w:rsidR="00CE461E">
        <w:rPr>
          <w:rFonts w:ascii="Times New Roman" w:hAnsi="Times New Roman" w:cs="Times New Roman"/>
          <w:noProof/>
          <w:sz w:val="28"/>
          <w:szCs w:val="28"/>
        </w:rPr>
        <w:instrText xml:space="preserve"> INCLUDEPICTURE  "D:\\Users\\USER\\Desktop\\2\\15.bmp" \* MERGEFORMATINET </w:instrText>
      </w:r>
      <w:r w:rsidR="00CE461E">
        <w:rPr>
          <w:rFonts w:ascii="Times New Roman" w:hAnsi="Times New Roman" w:cs="Times New Roman"/>
          <w:noProof/>
          <w:sz w:val="28"/>
          <w:szCs w:val="28"/>
        </w:rPr>
        <w:fldChar w:fldCharType="separate"/>
      </w:r>
      <w:r w:rsidR="004F7837">
        <w:rPr>
          <w:rFonts w:ascii="Times New Roman" w:hAnsi="Times New Roman" w:cs="Times New Roman"/>
          <w:noProof/>
          <w:sz w:val="28"/>
          <w:szCs w:val="28"/>
        </w:rPr>
        <w:fldChar w:fldCharType="begin"/>
      </w:r>
      <w:r w:rsidR="004F7837">
        <w:rPr>
          <w:rFonts w:ascii="Times New Roman" w:hAnsi="Times New Roman" w:cs="Times New Roman"/>
          <w:noProof/>
          <w:sz w:val="28"/>
          <w:szCs w:val="28"/>
        </w:rPr>
        <w:instrText xml:space="preserve"> INCLUDEPICTURE  "D:\\Users\\USER\\Desktop\\2\\15.bmp" \* MERGEFORMATINET </w:instrText>
      </w:r>
      <w:r w:rsidR="004F7837">
        <w:rPr>
          <w:rFonts w:ascii="Times New Roman" w:hAnsi="Times New Roman" w:cs="Times New Roman"/>
          <w:noProof/>
          <w:sz w:val="28"/>
          <w:szCs w:val="28"/>
        </w:rPr>
        <w:fldChar w:fldCharType="separate"/>
      </w:r>
      <w:r w:rsidR="00AD6968">
        <w:rPr>
          <w:rFonts w:ascii="Times New Roman" w:hAnsi="Times New Roman" w:cs="Times New Roman"/>
          <w:noProof/>
          <w:sz w:val="28"/>
          <w:szCs w:val="28"/>
        </w:rPr>
        <w:fldChar w:fldCharType="begin"/>
      </w:r>
      <w:r w:rsidR="00AD6968">
        <w:rPr>
          <w:rFonts w:ascii="Times New Roman" w:hAnsi="Times New Roman" w:cs="Times New Roman"/>
          <w:noProof/>
          <w:sz w:val="28"/>
          <w:szCs w:val="28"/>
        </w:rPr>
        <w:instrText xml:space="preserve"> INCLUDEPICTURE  "D:\\Users\\USER\\Desktop\\2\\15.bmp" \* MERGEFORMATINET </w:instrText>
      </w:r>
      <w:r w:rsidR="00AD6968">
        <w:rPr>
          <w:rFonts w:ascii="Times New Roman" w:hAnsi="Times New Roman" w:cs="Times New Roman"/>
          <w:noProof/>
          <w:sz w:val="28"/>
          <w:szCs w:val="28"/>
        </w:rPr>
        <w:fldChar w:fldCharType="separate"/>
      </w:r>
      <w:r w:rsidR="00FF3C54">
        <w:rPr>
          <w:rFonts w:ascii="Times New Roman" w:hAnsi="Times New Roman" w:cs="Times New Roman"/>
          <w:noProof/>
          <w:sz w:val="28"/>
          <w:szCs w:val="28"/>
        </w:rPr>
        <w:fldChar w:fldCharType="begin"/>
      </w:r>
      <w:r w:rsidR="00FF3C54">
        <w:rPr>
          <w:rFonts w:ascii="Times New Roman" w:hAnsi="Times New Roman" w:cs="Times New Roman"/>
          <w:noProof/>
          <w:sz w:val="28"/>
          <w:szCs w:val="28"/>
        </w:rPr>
        <w:instrText xml:space="preserve"> INCLUDEPICTURE  "D:\\Users\\USER\\Desktop\\2\\15.bmp" \* MERGEFORMATINET </w:instrText>
      </w:r>
      <w:r w:rsidR="00FF3C54">
        <w:rPr>
          <w:rFonts w:ascii="Times New Roman" w:hAnsi="Times New Roman" w:cs="Times New Roman"/>
          <w:noProof/>
          <w:sz w:val="28"/>
          <w:szCs w:val="28"/>
        </w:rPr>
        <w:fldChar w:fldCharType="separate"/>
      </w:r>
      <w:r w:rsidR="00B9533E">
        <w:rPr>
          <w:rFonts w:ascii="Times New Roman" w:hAnsi="Times New Roman" w:cs="Times New Roman"/>
          <w:noProof/>
          <w:sz w:val="28"/>
          <w:szCs w:val="28"/>
        </w:rPr>
        <w:fldChar w:fldCharType="begin"/>
      </w:r>
      <w:r w:rsidR="00B9533E">
        <w:rPr>
          <w:rFonts w:ascii="Times New Roman" w:hAnsi="Times New Roman" w:cs="Times New Roman"/>
          <w:noProof/>
          <w:sz w:val="28"/>
          <w:szCs w:val="28"/>
        </w:rPr>
        <w:instrText xml:space="preserve"> INCLUDEPICTURE  "D:\\Users\\USER\\Desktop\\2\\15.bmp" \* MERGEFORMATINET </w:instrText>
      </w:r>
      <w:r w:rsidR="00B9533E">
        <w:rPr>
          <w:rFonts w:ascii="Times New Roman" w:hAnsi="Times New Roman" w:cs="Times New Roman"/>
          <w:noProof/>
          <w:sz w:val="28"/>
          <w:szCs w:val="28"/>
        </w:rPr>
        <w:fldChar w:fldCharType="separate"/>
      </w:r>
      <w:r w:rsidR="008A348E">
        <w:rPr>
          <w:rFonts w:ascii="Times New Roman" w:hAnsi="Times New Roman" w:cs="Times New Roman"/>
          <w:noProof/>
          <w:sz w:val="28"/>
          <w:szCs w:val="28"/>
        </w:rPr>
        <w:fldChar w:fldCharType="begin"/>
      </w:r>
      <w:r w:rsidR="008A348E">
        <w:rPr>
          <w:rFonts w:ascii="Times New Roman" w:hAnsi="Times New Roman" w:cs="Times New Roman"/>
          <w:noProof/>
          <w:sz w:val="28"/>
          <w:szCs w:val="28"/>
        </w:rPr>
        <w:instrText xml:space="preserve"> INCLUDEPICTURE  "D:\\Users\\USER\\Desktop\\2\\15.bmp" \* MERGEFORMATINET </w:instrText>
      </w:r>
      <w:r w:rsidR="008A348E">
        <w:rPr>
          <w:rFonts w:ascii="Times New Roman" w:hAnsi="Times New Roman" w:cs="Times New Roman"/>
          <w:noProof/>
          <w:sz w:val="28"/>
          <w:szCs w:val="28"/>
        </w:rPr>
        <w:fldChar w:fldCharType="separate"/>
      </w:r>
      <w:r w:rsidR="00F86B53">
        <w:rPr>
          <w:rFonts w:ascii="Times New Roman" w:hAnsi="Times New Roman" w:cs="Times New Roman"/>
          <w:noProof/>
          <w:sz w:val="28"/>
          <w:szCs w:val="28"/>
        </w:rPr>
        <w:fldChar w:fldCharType="begin"/>
      </w:r>
      <w:r w:rsidR="00F86B53">
        <w:rPr>
          <w:rFonts w:ascii="Times New Roman" w:hAnsi="Times New Roman" w:cs="Times New Roman"/>
          <w:noProof/>
          <w:sz w:val="28"/>
          <w:szCs w:val="28"/>
        </w:rPr>
        <w:instrText xml:space="preserve"> INCLUDEPICTURE  "D:\\Users\\USER\\Desktop\\2\\15.bmp" \* MERGEFORMATINET </w:instrText>
      </w:r>
      <w:r w:rsidR="00F86B53">
        <w:rPr>
          <w:rFonts w:ascii="Times New Roman" w:hAnsi="Times New Roman" w:cs="Times New Roman"/>
          <w:noProof/>
          <w:sz w:val="28"/>
          <w:szCs w:val="28"/>
        </w:rPr>
        <w:fldChar w:fldCharType="separate"/>
      </w:r>
      <w:r w:rsidR="0034120A">
        <w:rPr>
          <w:rFonts w:ascii="Times New Roman" w:hAnsi="Times New Roman" w:cs="Times New Roman"/>
          <w:noProof/>
          <w:sz w:val="28"/>
          <w:szCs w:val="28"/>
        </w:rPr>
        <w:fldChar w:fldCharType="begin"/>
      </w:r>
      <w:r w:rsidR="0034120A">
        <w:rPr>
          <w:rFonts w:ascii="Times New Roman" w:hAnsi="Times New Roman" w:cs="Times New Roman"/>
          <w:noProof/>
          <w:sz w:val="28"/>
          <w:szCs w:val="28"/>
        </w:rPr>
        <w:instrText xml:space="preserve"> INCLUDEPICTURE  "D:\\Users\\USER\\Desktop\\2\\15.bmp" \* MERGEFORMATINET </w:instrText>
      </w:r>
      <w:r w:rsidR="0034120A">
        <w:rPr>
          <w:rFonts w:ascii="Times New Roman" w:hAnsi="Times New Roman" w:cs="Times New Roman"/>
          <w:noProof/>
          <w:sz w:val="28"/>
          <w:szCs w:val="28"/>
        </w:rPr>
        <w:fldChar w:fldCharType="separate"/>
      </w:r>
      <w:r w:rsidR="00FA1E1C">
        <w:rPr>
          <w:rFonts w:ascii="Times New Roman" w:hAnsi="Times New Roman" w:cs="Times New Roman"/>
          <w:noProof/>
          <w:sz w:val="28"/>
          <w:szCs w:val="28"/>
        </w:rPr>
        <w:fldChar w:fldCharType="begin"/>
      </w:r>
      <w:r w:rsidR="00FA1E1C">
        <w:rPr>
          <w:rFonts w:ascii="Times New Roman" w:hAnsi="Times New Roman" w:cs="Times New Roman"/>
          <w:noProof/>
          <w:sz w:val="28"/>
          <w:szCs w:val="28"/>
        </w:rPr>
        <w:instrText xml:space="preserve"> INCLUDEPICTURE  "D:\\Users\\USER\\Desktop\\ПОСІБНИТКИ\\2\\15.bmp" \* MERGEFORMATINET </w:instrText>
      </w:r>
      <w:r w:rsidR="00FA1E1C">
        <w:rPr>
          <w:rFonts w:ascii="Times New Roman" w:hAnsi="Times New Roman" w:cs="Times New Roman"/>
          <w:noProof/>
          <w:sz w:val="28"/>
          <w:szCs w:val="28"/>
        </w:rPr>
        <w:fldChar w:fldCharType="separate"/>
      </w:r>
      <w:r w:rsidR="00FA1E1C">
        <w:rPr>
          <w:rFonts w:ascii="Times New Roman" w:hAnsi="Times New Roman" w:cs="Times New Roman"/>
          <w:noProof/>
          <w:sz w:val="28"/>
          <w:szCs w:val="28"/>
        </w:rPr>
        <w:pict w14:anchorId="43E2A0B2">
          <v:shape id="_x0000_i1316" type="#_x0000_t75" style="width:7in;height:302.25pt" fillcolor="window">
            <v:imagedata r:id="rId579" r:href="rId580"/>
          </v:shape>
        </w:pict>
      </w:r>
      <w:r w:rsidR="00FA1E1C">
        <w:rPr>
          <w:rFonts w:ascii="Times New Roman" w:hAnsi="Times New Roman" w:cs="Times New Roman"/>
          <w:noProof/>
          <w:sz w:val="28"/>
          <w:szCs w:val="28"/>
        </w:rPr>
        <w:fldChar w:fldCharType="end"/>
      </w:r>
      <w:r w:rsidR="0034120A">
        <w:rPr>
          <w:rFonts w:ascii="Times New Roman" w:hAnsi="Times New Roman" w:cs="Times New Roman"/>
          <w:noProof/>
          <w:sz w:val="28"/>
          <w:szCs w:val="28"/>
        </w:rPr>
        <w:fldChar w:fldCharType="end"/>
      </w:r>
      <w:r w:rsidR="00F86B53">
        <w:rPr>
          <w:rFonts w:ascii="Times New Roman" w:hAnsi="Times New Roman" w:cs="Times New Roman"/>
          <w:noProof/>
          <w:sz w:val="28"/>
          <w:szCs w:val="28"/>
        </w:rPr>
        <w:fldChar w:fldCharType="end"/>
      </w:r>
      <w:r w:rsidR="008A348E">
        <w:rPr>
          <w:rFonts w:ascii="Times New Roman" w:hAnsi="Times New Roman" w:cs="Times New Roman"/>
          <w:noProof/>
          <w:sz w:val="28"/>
          <w:szCs w:val="28"/>
        </w:rPr>
        <w:fldChar w:fldCharType="end"/>
      </w:r>
      <w:r w:rsidR="00B9533E">
        <w:rPr>
          <w:rFonts w:ascii="Times New Roman" w:hAnsi="Times New Roman" w:cs="Times New Roman"/>
          <w:noProof/>
          <w:sz w:val="28"/>
          <w:szCs w:val="28"/>
        </w:rPr>
        <w:fldChar w:fldCharType="end"/>
      </w:r>
      <w:r w:rsidR="00FF3C54">
        <w:rPr>
          <w:rFonts w:ascii="Times New Roman" w:hAnsi="Times New Roman" w:cs="Times New Roman"/>
          <w:noProof/>
          <w:sz w:val="28"/>
          <w:szCs w:val="28"/>
        </w:rPr>
        <w:fldChar w:fldCharType="end"/>
      </w:r>
      <w:r w:rsidR="00AD6968">
        <w:rPr>
          <w:rFonts w:ascii="Times New Roman" w:hAnsi="Times New Roman" w:cs="Times New Roman"/>
          <w:noProof/>
          <w:sz w:val="28"/>
          <w:szCs w:val="28"/>
        </w:rPr>
        <w:fldChar w:fldCharType="end"/>
      </w:r>
      <w:r w:rsidR="004F7837">
        <w:rPr>
          <w:rFonts w:ascii="Times New Roman" w:hAnsi="Times New Roman" w:cs="Times New Roman"/>
          <w:noProof/>
          <w:sz w:val="28"/>
          <w:szCs w:val="28"/>
        </w:rPr>
        <w:fldChar w:fldCharType="end"/>
      </w:r>
      <w:r w:rsidR="00CE461E">
        <w:rPr>
          <w:rFonts w:ascii="Times New Roman" w:hAnsi="Times New Roman" w:cs="Times New Roman"/>
          <w:noProof/>
          <w:sz w:val="28"/>
          <w:szCs w:val="28"/>
        </w:rPr>
        <w:fldChar w:fldCharType="end"/>
      </w:r>
      <w:r w:rsidR="00963DEB">
        <w:rPr>
          <w:rFonts w:ascii="Times New Roman" w:hAnsi="Times New Roman" w:cs="Times New Roman"/>
          <w:noProof/>
          <w:sz w:val="28"/>
          <w:szCs w:val="28"/>
        </w:rPr>
        <w:fldChar w:fldCharType="end"/>
      </w:r>
      <w:r w:rsidR="005A16DC">
        <w:rPr>
          <w:rFonts w:ascii="Times New Roman" w:hAnsi="Times New Roman" w:cs="Times New Roman"/>
          <w:noProof/>
          <w:sz w:val="28"/>
          <w:szCs w:val="28"/>
        </w:rPr>
        <w:fldChar w:fldCharType="end"/>
      </w:r>
      <w:r w:rsidR="00547414">
        <w:rPr>
          <w:rFonts w:ascii="Times New Roman" w:hAnsi="Times New Roman" w:cs="Times New Roman"/>
          <w:noProof/>
          <w:sz w:val="28"/>
          <w:szCs w:val="28"/>
        </w:rPr>
        <w:fldChar w:fldCharType="end"/>
      </w:r>
      <w:r w:rsidR="003945C4">
        <w:rPr>
          <w:rFonts w:ascii="Times New Roman" w:hAnsi="Times New Roman" w:cs="Times New Roman"/>
          <w:noProof/>
          <w:sz w:val="28"/>
          <w:szCs w:val="28"/>
        </w:rPr>
        <w:fldChar w:fldCharType="end"/>
      </w:r>
      <w:r w:rsidR="00DA48FA">
        <w:rPr>
          <w:rFonts w:ascii="Times New Roman" w:hAnsi="Times New Roman" w:cs="Times New Roman"/>
          <w:noProof/>
          <w:sz w:val="28"/>
          <w:szCs w:val="28"/>
        </w:rPr>
        <w:fldChar w:fldCharType="end"/>
      </w:r>
      <w:r w:rsidR="0067135D">
        <w:rPr>
          <w:rFonts w:ascii="Times New Roman" w:hAnsi="Times New Roman" w:cs="Times New Roman"/>
          <w:noProof/>
          <w:sz w:val="28"/>
          <w:szCs w:val="28"/>
        </w:rPr>
        <w:fldChar w:fldCharType="end"/>
      </w:r>
      <w:r w:rsidR="00E86B99">
        <w:rPr>
          <w:rFonts w:ascii="Times New Roman" w:hAnsi="Times New Roman" w:cs="Times New Roman"/>
          <w:noProof/>
          <w:sz w:val="28"/>
          <w:szCs w:val="28"/>
        </w:rPr>
        <w:fldChar w:fldCharType="end"/>
      </w:r>
      <w:r w:rsidR="00141E5C">
        <w:rPr>
          <w:rFonts w:ascii="Times New Roman" w:hAnsi="Times New Roman" w:cs="Times New Roman"/>
          <w:noProof/>
          <w:sz w:val="28"/>
          <w:szCs w:val="28"/>
        </w:rPr>
        <w:fldChar w:fldCharType="end"/>
      </w:r>
      <w:r w:rsidR="006678D3">
        <w:rPr>
          <w:rFonts w:ascii="Times New Roman" w:hAnsi="Times New Roman" w:cs="Times New Roman"/>
          <w:noProof/>
          <w:sz w:val="28"/>
          <w:szCs w:val="28"/>
        </w:rPr>
        <w:fldChar w:fldCharType="end"/>
      </w:r>
      <w:r w:rsidR="0086390D">
        <w:rPr>
          <w:rFonts w:ascii="Times New Roman" w:hAnsi="Times New Roman" w:cs="Times New Roman"/>
          <w:noProof/>
          <w:sz w:val="28"/>
          <w:szCs w:val="28"/>
        </w:rPr>
        <w:fldChar w:fldCharType="end"/>
      </w:r>
      <w:r w:rsidR="00091018">
        <w:rPr>
          <w:rFonts w:ascii="Times New Roman" w:hAnsi="Times New Roman" w:cs="Times New Roman"/>
          <w:noProof/>
          <w:sz w:val="28"/>
          <w:szCs w:val="28"/>
        </w:rPr>
        <w:fldChar w:fldCharType="end"/>
      </w:r>
      <w:r w:rsidR="00501B2E">
        <w:rPr>
          <w:rFonts w:ascii="Times New Roman" w:hAnsi="Times New Roman" w:cs="Times New Roman"/>
          <w:noProof/>
          <w:sz w:val="28"/>
          <w:szCs w:val="28"/>
        </w:rPr>
        <w:fldChar w:fldCharType="end"/>
      </w:r>
      <w:r w:rsidR="00BA17CB">
        <w:rPr>
          <w:rFonts w:ascii="Times New Roman" w:hAnsi="Times New Roman" w:cs="Times New Roman"/>
          <w:noProof/>
          <w:sz w:val="28"/>
          <w:szCs w:val="28"/>
        </w:rPr>
        <w:fldChar w:fldCharType="end"/>
      </w:r>
      <w:r w:rsidR="00272F11">
        <w:rPr>
          <w:rFonts w:ascii="Times New Roman" w:hAnsi="Times New Roman" w:cs="Times New Roman"/>
          <w:noProof/>
          <w:sz w:val="28"/>
          <w:szCs w:val="28"/>
        </w:rPr>
        <w:fldChar w:fldCharType="end"/>
      </w:r>
      <w:r w:rsidR="00310DF3">
        <w:rPr>
          <w:rFonts w:ascii="Times New Roman" w:hAnsi="Times New Roman" w:cs="Times New Roman"/>
          <w:noProof/>
          <w:sz w:val="28"/>
          <w:szCs w:val="28"/>
        </w:rPr>
        <w:fldChar w:fldCharType="end"/>
      </w:r>
      <w:r w:rsidR="00630C90">
        <w:rPr>
          <w:rFonts w:ascii="Times New Roman" w:hAnsi="Times New Roman" w:cs="Times New Roman"/>
          <w:noProof/>
          <w:sz w:val="28"/>
          <w:szCs w:val="28"/>
        </w:rPr>
        <w:fldChar w:fldCharType="end"/>
      </w:r>
      <w:r w:rsidR="00006BBA">
        <w:rPr>
          <w:rFonts w:ascii="Times New Roman" w:hAnsi="Times New Roman" w:cs="Times New Roman"/>
          <w:noProof/>
          <w:sz w:val="28"/>
          <w:szCs w:val="28"/>
        </w:rPr>
        <w:fldChar w:fldCharType="end"/>
      </w:r>
      <w:r w:rsidR="001F371F">
        <w:rPr>
          <w:rFonts w:ascii="Times New Roman" w:hAnsi="Times New Roman" w:cs="Times New Roman"/>
          <w:noProof/>
          <w:sz w:val="28"/>
          <w:szCs w:val="28"/>
        </w:rPr>
        <w:fldChar w:fldCharType="end"/>
      </w:r>
      <w:r w:rsidR="000C3354">
        <w:rPr>
          <w:rFonts w:ascii="Times New Roman" w:hAnsi="Times New Roman" w:cs="Times New Roman"/>
          <w:noProof/>
          <w:sz w:val="28"/>
          <w:szCs w:val="28"/>
        </w:rPr>
        <w:fldChar w:fldCharType="end"/>
      </w:r>
      <w:r w:rsidR="00433EF8">
        <w:rPr>
          <w:rFonts w:ascii="Times New Roman" w:hAnsi="Times New Roman" w:cs="Times New Roman"/>
          <w:noProof/>
          <w:sz w:val="28"/>
          <w:szCs w:val="28"/>
        </w:rPr>
        <w:fldChar w:fldCharType="end"/>
      </w:r>
      <w:r w:rsidR="00754348">
        <w:rPr>
          <w:rFonts w:ascii="Times New Roman" w:hAnsi="Times New Roman" w:cs="Times New Roman"/>
          <w:noProof/>
          <w:sz w:val="28"/>
          <w:szCs w:val="28"/>
        </w:rPr>
        <w:fldChar w:fldCharType="end"/>
      </w:r>
      <w:r w:rsidR="009A09C4">
        <w:rPr>
          <w:rFonts w:ascii="Times New Roman" w:hAnsi="Times New Roman" w:cs="Times New Roman"/>
          <w:noProof/>
          <w:sz w:val="28"/>
          <w:szCs w:val="28"/>
        </w:rPr>
        <w:fldChar w:fldCharType="end"/>
      </w:r>
      <w:r w:rsidR="00F62AA2">
        <w:rPr>
          <w:rFonts w:ascii="Times New Roman" w:hAnsi="Times New Roman" w:cs="Times New Roman"/>
          <w:noProof/>
          <w:sz w:val="28"/>
          <w:szCs w:val="28"/>
        </w:rPr>
        <w:fldChar w:fldCharType="end"/>
      </w:r>
      <w:r w:rsidR="005C12EB">
        <w:rPr>
          <w:rFonts w:ascii="Times New Roman" w:hAnsi="Times New Roman" w:cs="Times New Roman"/>
          <w:noProof/>
          <w:sz w:val="28"/>
          <w:szCs w:val="28"/>
        </w:rPr>
        <w:fldChar w:fldCharType="end"/>
      </w:r>
      <w:r w:rsidR="00C02D66">
        <w:rPr>
          <w:rFonts w:ascii="Times New Roman" w:hAnsi="Times New Roman" w:cs="Times New Roman"/>
          <w:noProof/>
          <w:sz w:val="28"/>
          <w:szCs w:val="28"/>
        </w:rPr>
        <w:fldChar w:fldCharType="end"/>
      </w:r>
      <w:r w:rsidR="00E73132">
        <w:rPr>
          <w:rFonts w:ascii="Times New Roman" w:hAnsi="Times New Roman" w:cs="Times New Roman"/>
          <w:noProof/>
          <w:sz w:val="28"/>
          <w:szCs w:val="28"/>
        </w:rPr>
        <w:fldChar w:fldCharType="end"/>
      </w:r>
      <w:r w:rsidR="002B04D2">
        <w:rPr>
          <w:rFonts w:ascii="Times New Roman" w:hAnsi="Times New Roman" w:cs="Times New Roman"/>
          <w:noProof/>
          <w:sz w:val="28"/>
          <w:szCs w:val="28"/>
        </w:rPr>
        <w:fldChar w:fldCharType="end"/>
      </w:r>
      <w:r w:rsidR="003909A1">
        <w:rPr>
          <w:rFonts w:ascii="Times New Roman" w:hAnsi="Times New Roman" w:cs="Times New Roman"/>
          <w:noProof/>
          <w:sz w:val="28"/>
          <w:szCs w:val="28"/>
        </w:rPr>
        <w:fldChar w:fldCharType="end"/>
      </w:r>
      <w:r w:rsidR="00007DC5">
        <w:rPr>
          <w:rFonts w:ascii="Times New Roman" w:hAnsi="Times New Roman" w:cs="Times New Roman"/>
          <w:noProof/>
          <w:sz w:val="28"/>
          <w:szCs w:val="28"/>
        </w:rPr>
        <w:fldChar w:fldCharType="end"/>
      </w:r>
      <w:r w:rsidR="008933BC">
        <w:rPr>
          <w:rFonts w:ascii="Times New Roman" w:hAnsi="Times New Roman" w:cs="Times New Roman"/>
          <w:noProof/>
          <w:sz w:val="28"/>
          <w:szCs w:val="28"/>
        </w:rPr>
        <w:fldChar w:fldCharType="end"/>
      </w:r>
      <w:r w:rsidR="00682CC5">
        <w:rPr>
          <w:rFonts w:ascii="Times New Roman" w:hAnsi="Times New Roman" w:cs="Times New Roman"/>
          <w:noProof/>
          <w:sz w:val="28"/>
          <w:szCs w:val="28"/>
        </w:rPr>
        <w:fldChar w:fldCharType="end"/>
      </w:r>
      <w:r w:rsidR="004350BA">
        <w:rPr>
          <w:rFonts w:ascii="Times New Roman" w:hAnsi="Times New Roman" w:cs="Times New Roman"/>
          <w:noProof/>
          <w:sz w:val="28"/>
          <w:szCs w:val="28"/>
        </w:rPr>
        <w:fldChar w:fldCharType="end"/>
      </w:r>
      <w:r w:rsidR="00301D82">
        <w:rPr>
          <w:rFonts w:ascii="Times New Roman" w:hAnsi="Times New Roman" w:cs="Times New Roman"/>
          <w:noProof/>
          <w:sz w:val="28"/>
          <w:szCs w:val="28"/>
        </w:rPr>
        <w:fldChar w:fldCharType="end"/>
      </w:r>
      <w:r w:rsidR="00F74E78">
        <w:rPr>
          <w:rFonts w:ascii="Times New Roman" w:hAnsi="Times New Roman" w:cs="Times New Roman"/>
          <w:noProof/>
          <w:sz w:val="28"/>
          <w:szCs w:val="28"/>
        </w:rPr>
        <w:fldChar w:fldCharType="end"/>
      </w:r>
      <w:r w:rsidR="00EE4820">
        <w:rPr>
          <w:rFonts w:ascii="Times New Roman" w:hAnsi="Times New Roman" w:cs="Times New Roman"/>
          <w:noProof/>
          <w:sz w:val="28"/>
          <w:szCs w:val="28"/>
        </w:rPr>
        <w:fldChar w:fldCharType="end"/>
      </w:r>
      <w:r w:rsidR="00EB6BAC">
        <w:rPr>
          <w:rFonts w:ascii="Times New Roman" w:hAnsi="Times New Roman" w:cs="Times New Roman"/>
          <w:noProof/>
          <w:sz w:val="28"/>
          <w:szCs w:val="28"/>
        </w:rPr>
        <w:fldChar w:fldCharType="end"/>
      </w:r>
      <w:r w:rsidR="000267AA">
        <w:rPr>
          <w:rFonts w:ascii="Times New Roman" w:hAnsi="Times New Roman" w:cs="Times New Roman"/>
          <w:noProof/>
          <w:sz w:val="28"/>
          <w:szCs w:val="28"/>
        </w:rPr>
        <w:fldChar w:fldCharType="end"/>
      </w:r>
      <w:r w:rsidR="00DE0D2D">
        <w:rPr>
          <w:rFonts w:ascii="Times New Roman" w:hAnsi="Times New Roman" w:cs="Times New Roman"/>
          <w:noProof/>
          <w:sz w:val="28"/>
          <w:szCs w:val="28"/>
        </w:rPr>
        <w:fldChar w:fldCharType="end"/>
      </w:r>
      <w:r w:rsidR="008E1BCA">
        <w:rPr>
          <w:rFonts w:ascii="Times New Roman" w:hAnsi="Times New Roman" w:cs="Times New Roman"/>
          <w:noProof/>
          <w:sz w:val="28"/>
          <w:szCs w:val="28"/>
        </w:rPr>
        <w:fldChar w:fldCharType="end"/>
      </w:r>
      <w:r w:rsidR="005D67D2">
        <w:rPr>
          <w:rFonts w:ascii="Times New Roman" w:hAnsi="Times New Roman" w:cs="Times New Roman"/>
          <w:noProof/>
          <w:sz w:val="28"/>
          <w:szCs w:val="28"/>
        </w:rPr>
        <w:fldChar w:fldCharType="end"/>
      </w:r>
      <w:r w:rsidR="00187502">
        <w:rPr>
          <w:rFonts w:ascii="Times New Roman" w:hAnsi="Times New Roman" w:cs="Times New Roman"/>
          <w:noProof/>
          <w:sz w:val="28"/>
          <w:szCs w:val="28"/>
        </w:rPr>
        <w:fldChar w:fldCharType="end"/>
      </w:r>
      <w:r w:rsidRPr="00D45DC0">
        <w:rPr>
          <w:rFonts w:ascii="Times New Roman" w:hAnsi="Times New Roman" w:cs="Times New Roman"/>
          <w:noProof/>
          <w:sz w:val="28"/>
          <w:szCs w:val="28"/>
        </w:rPr>
        <w:fldChar w:fldCharType="end"/>
      </w:r>
    </w:p>
    <w:p w14:paraId="0D2E23F5" w14:textId="77777777" w:rsidR="00F21033" w:rsidRDefault="00F21033" w:rsidP="00141E5C">
      <w:pPr>
        <w:spacing w:line="276" w:lineRule="auto"/>
        <w:jc w:val="center"/>
        <w:rPr>
          <w:rFonts w:ascii="Times New Roman" w:hAnsi="Times New Roman"/>
          <w:b/>
          <w:i/>
          <w:sz w:val="28"/>
          <w:szCs w:val="28"/>
        </w:rPr>
      </w:pPr>
    </w:p>
    <w:p w14:paraId="0E21D58B" w14:textId="7B78F568" w:rsidR="00D45DC0" w:rsidRDefault="00141E5C" w:rsidP="00141E5C">
      <w:pPr>
        <w:spacing w:line="276" w:lineRule="auto"/>
        <w:jc w:val="center"/>
        <w:rPr>
          <w:rFonts w:ascii="Times New Roman" w:hAnsi="Times New Roman"/>
          <w:b/>
          <w:i/>
          <w:sz w:val="28"/>
          <w:szCs w:val="28"/>
        </w:rPr>
      </w:pPr>
      <w:r>
        <w:rPr>
          <w:rFonts w:ascii="Times New Roman" w:hAnsi="Times New Roman"/>
          <w:b/>
          <w:i/>
          <w:sz w:val="28"/>
          <w:szCs w:val="28"/>
        </w:rPr>
        <w:t xml:space="preserve">8.2. </w:t>
      </w:r>
      <w:r w:rsidR="00D45DC0" w:rsidRPr="005C6524">
        <w:rPr>
          <w:rFonts w:ascii="Times New Roman" w:hAnsi="Times New Roman"/>
          <w:b/>
          <w:i/>
          <w:sz w:val="28"/>
          <w:szCs w:val="28"/>
        </w:rPr>
        <w:t>Вибір та розрахунок розподільників</w:t>
      </w:r>
    </w:p>
    <w:p w14:paraId="3E263363" w14:textId="77777777" w:rsidR="00F21033" w:rsidRPr="005C6524" w:rsidRDefault="00F21033" w:rsidP="00141E5C">
      <w:pPr>
        <w:spacing w:line="276" w:lineRule="auto"/>
        <w:jc w:val="center"/>
        <w:rPr>
          <w:rFonts w:ascii="Times New Roman" w:hAnsi="Times New Roman"/>
          <w:b/>
          <w:i/>
          <w:sz w:val="28"/>
          <w:szCs w:val="28"/>
        </w:rPr>
      </w:pPr>
    </w:p>
    <w:p w14:paraId="4309F6E9" w14:textId="77777777" w:rsidR="00D45DC0" w:rsidRPr="00D45DC0" w:rsidRDefault="00D45DC0" w:rsidP="00141E5C">
      <w:pPr>
        <w:spacing w:line="276" w:lineRule="auto"/>
        <w:ind w:firstLine="851"/>
        <w:jc w:val="both"/>
        <w:rPr>
          <w:rFonts w:ascii="Times New Roman" w:hAnsi="Times New Roman" w:cs="Times New Roman"/>
          <w:sz w:val="28"/>
          <w:szCs w:val="28"/>
        </w:rPr>
      </w:pPr>
      <w:r w:rsidRPr="00D45DC0">
        <w:rPr>
          <w:rFonts w:ascii="Times New Roman" w:hAnsi="Times New Roman" w:cs="Times New Roman"/>
          <w:sz w:val="28"/>
          <w:szCs w:val="28"/>
        </w:rPr>
        <w:t>Визначення необхідної витратної характеристики є важка задача, так як необхідно врахувати розмір циліндра, зовнішнє навантаження, перемінну масу, закон зміни швидкості переміщення та його час, а також опір підводної та вихлопної пневмоліній. Цю задачу розв’язують шляхом динамічного аналізу та синтезу.</w:t>
      </w:r>
    </w:p>
    <w:p w14:paraId="70521212" w14:textId="13556943" w:rsidR="00D45DC0" w:rsidRPr="00D45DC0" w:rsidRDefault="00D45DC0" w:rsidP="00141E5C">
      <w:pPr>
        <w:spacing w:line="276" w:lineRule="auto"/>
        <w:ind w:firstLine="851"/>
        <w:jc w:val="both"/>
        <w:rPr>
          <w:rFonts w:ascii="Times New Roman" w:hAnsi="Times New Roman" w:cs="Times New Roman"/>
          <w:sz w:val="28"/>
          <w:szCs w:val="28"/>
        </w:rPr>
      </w:pPr>
      <w:r w:rsidRPr="00D45DC0">
        <w:rPr>
          <w:rFonts w:ascii="Times New Roman" w:hAnsi="Times New Roman" w:cs="Times New Roman"/>
          <w:sz w:val="28"/>
          <w:szCs w:val="28"/>
        </w:rPr>
        <w:t>Для наближеного вибору необхідної пропускної здатності розподільника при постійному коефіцієнті навантаження на што</w:t>
      </w:r>
      <w:r w:rsidR="00CE461E">
        <w:rPr>
          <w:rFonts w:ascii="Times New Roman" w:hAnsi="Times New Roman" w:cs="Times New Roman"/>
          <w:sz w:val="28"/>
          <w:szCs w:val="28"/>
        </w:rPr>
        <w:t>ку</w:t>
      </w:r>
      <w:r w:rsidRPr="00D45DC0">
        <w:rPr>
          <w:rFonts w:ascii="Times New Roman" w:hAnsi="Times New Roman" w:cs="Times New Roman"/>
          <w:sz w:val="28"/>
          <w:szCs w:val="28"/>
        </w:rPr>
        <w:t xml:space="preserve"> та мінімальному опорі в трубопроводах і їх з’єднаннях скористаємось формулою</w:t>
      </w:r>
    </w:p>
    <w:p w14:paraId="7A0E9640" w14:textId="77777777" w:rsidR="00D45DC0" w:rsidRPr="00D45DC0" w:rsidRDefault="00D45DC0" w:rsidP="00141E5C">
      <w:pPr>
        <w:spacing w:line="360" w:lineRule="auto"/>
        <w:ind w:firstLine="567"/>
        <w:jc w:val="center"/>
        <w:rPr>
          <w:rFonts w:ascii="Times New Roman" w:hAnsi="Times New Roman" w:cs="Times New Roman"/>
          <w:sz w:val="28"/>
          <w:szCs w:val="28"/>
        </w:rPr>
      </w:pPr>
      <w:r w:rsidRPr="00D45DC0">
        <w:rPr>
          <w:rFonts w:ascii="Times New Roman" w:hAnsi="Times New Roman" w:cs="Times New Roman"/>
          <w:sz w:val="28"/>
          <w:szCs w:val="28"/>
          <w:lang w:val="en-US"/>
        </w:rPr>
        <w:t>K</w:t>
      </w:r>
      <w:r w:rsidRPr="00D45DC0">
        <w:rPr>
          <w:rFonts w:ascii="Times New Roman" w:hAnsi="Times New Roman" w:cs="Times New Roman"/>
          <w:position w:val="-18"/>
          <w:sz w:val="28"/>
          <w:szCs w:val="28"/>
          <w:lang w:val="en-US"/>
        </w:rPr>
        <w:object w:dxaOrig="320" w:dyaOrig="460" w14:anchorId="5535A01A">
          <v:shape id="_x0000_i1317" type="#_x0000_t75" style="width:14.25pt;height:21.75pt" o:ole="" fillcolor="window">
            <v:imagedata r:id="rId581" o:title=""/>
          </v:shape>
          <o:OLEObject Type="Embed" ProgID="Equation.3" ShapeID="_x0000_i1317" DrawAspect="Content" ObjectID="_1740050905" r:id="rId582"/>
        </w:object>
      </w:r>
      <w:r w:rsidRPr="00D45DC0">
        <w:rPr>
          <w:rFonts w:ascii="Times New Roman" w:hAnsi="Times New Roman" w:cs="Times New Roman"/>
          <w:sz w:val="28"/>
          <w:szCs w:val="28"/>
        </w:rPr>
        <w:t>=</w:t>
      </w:r>
      <w:r w:rsidRPr="00D45DC0">
        <w:rPr>
          <w:rFonts w:ascii="Times New Roman" w:hAnsi="Times New Roman" w:cs="Times New Roman"/>
          <w:position w:val="-34"/>
          <w:sz w:val="28"/>
          <w:szCs w:val="28"/>
          <w:lang w:val="en-US"/>
        </w:rPr>
        <w:object w:dxaOrig="1660" w:dyaOrig="720" w14:anchorId="054BDFE3">
          <v:shape id="_x0000_i1318" type="#_x0000_t75" style="width:86.25pt;height:36pt" o:ole="" fillcolor="window">
            <v:imagedata r:id="rId583" o:title=""/>
          </v:shape>
          <o:OLEObject Type="Embed" ProgID="Equation.3" ShapeID="_x0000_i1318" DrawAspect="Content" ObjectID="_1740050906" r:id="rId584"/>
        </w:object>
      </w:r>
    </w:p>
    <w:p w14:paraId="1CA70B7D" w14:textId="77777777" w:rsidR="00D45DC0" w:rsidRPr="00D45DC0" w:rsidRDefault="00D45DC0" w:rsidP="00E92245">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rPr>
        <w:t xml:space="preserve">де </w:t>
      </w:r>
      <w:r w:rsidRPr="00D45DC0">
        <w:rPr>
          <w:rFonts w:ascii="Times New Roman" w:hAnsi="Times New Roman" w:cs="Times New Roman"/>
          <w:sz w:val="28"/>
          <w:szCs w:val="28"/>
          <w:lang w:val="en-US"/>
        </w:rPr>
        <w:t>K</w:t>
      </w:r>
      <w:r w:rsidRPr="00D45DC0">
        <w:rPr>
          <w:rFonts w:ascii="Times New Roman" w:hAnsi="Times New Roman" w:cs="Times New Roman"/>
          <w:position w:val="-18"/>
          <w:sz w:val="28"/>
          <w:szCs w:val="28"/>
          <w:lang w:val="en-US"/>
        </w:rPr>
        <w:object w:dxaOrig="320" w:dyaOrig="460" w14:anchorId="4AD8C428">
          <v:shape id="_x0000_i1319" type="#_x0000_t75" style="width:14.25pt;height:21.75pt" o:ole="" fillcolor="window">
            <v:imagedata r:id="rId585" o:title=""/>
          </v:shape>
          <o:OLEObject Type="Embed" ProgID="Equation.3" ShapeID="_x0000_i1319" DrawAspect="Content" ObjectID="_1740050907" r:id="rId586"/>
        </w:object>
      </w:r>
      <w:r w:rsidRPr="00D45DC0">
        <w:rPr>
          <w:rFonts w:ascii="Times New Roman" w:hAnsi="Times New Roman" w:cs="Times New Roman"/>
          <w:sz w:val="28"/>
          <w:szCs w:val="28"/>
        </w:rPr>
        <w:t xml:space="preserve"> - перепускна здатність розподільника, м</w:t>
      </w:r>
      <w:r w:rsidRPr="00D45DC0">
        <w:rPr>
          <w:rFonts w:ascii="Times New Roman" w:hAnsi="Times New Roman" w:cs="Times New Roman"/>
          <w:position w:val="-4"/>
          <w:sz w:val="28"/>
          <w:szCs w:val="28"/>
        </w:rPr>
        <w:object w:dxaOrig="139" w:dyaOrig="300" w14:anchorId="78EA1150">
          <v:shape id="_x0000_i1320" type="#_x0000_t75" style="width:7.5pt;height:14.25pt" o:ole="" fillcolor="window">
            <v:imagedata r:id="rId587" o:title=""/>
          </v:shape>
          <o:OLEObject Type="Embed" ProgID="Equation.3" ShapeID="_x0000_i1320" DrawAspect="Content" ObjectID="_1740050908" r:id="rId588"/>
        </w:object>
      </w:r>
      <w:r w:rsidRPr="00D45DC0">
        <w:rPr>
          <w:rFonts w:ascii="Times New Roman" w:hAnsi="Times New Roman" w:cs="Times New Roman"/>
          <w:sz w:val="28"/>
          <w:szCs w:val="28"/>
        </w:rPr>
        <w:t>/год;</w:t>
      </w:r>
    </w:p>
    <w:p w14:paraId="4F708629" w14:textId="77777777" w:rsidR="00D45DC0" w:rsidRPr="00D45DC0" w:rsidRDefault="00D45DC0" w:rsidP="00E92245">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lang w:val="en-US"/>
        </w:rPr>
        <w:t>F</w:t>
      </w:r>
      <w:r w:rsidRPr="00D45DC0">
        <w:rPr>
          <w:rFonts w:ascii="Times New Roman" w:hAnsi="Times New Roman" w:cs="Times New Roman"/>
          <w:sz w:val="28"/>
          <w:szCs w:val="28"/>
        </w:rPr>
        <w:t xml:space="preserve"> – площа поршня, м</w:t>
      </w:r>
      <w:r w:rsidRPr="00D45DC0">
        <w:rPr>
          <w:rFonts w:ascii="Times New Roman" w:hAnsi="Times New Roman" w:cs="Times New Roman"/>
          <w:position w:val="-4"/>
          <w:sz w:val="28"/>
          <w:szCs w:val="28"/>
        </w:rPr>
        <w:object w:dxaOrig="160" w:dyaOrig="300" w14:anchorId="46A721A6">
          <v:shape id="_x0000_i1321" type="#_x0000_t75" style="width:7.5pt;height:14.25pt" o:ole="" fillcolor="window">
            <v:imagedata r:id="rId589" o:title=""/>
          </v:shape>
          <o:OLEObject Type="Embed" ProgID="Equation.3" ShapeID="_x0000_i1321" DrawAspect="Content" ObjectID="_1740050909" r:id="rId590"/>
        </w:object>
      </w:r>
      <w:r w:rsidRPr="00D45DC0">
        <w:rPr>
          <w:rFonts w:ascii="Times New Roman" w:hAnsi="Times New Roman" w:cs="Times New Roman"/>
          <w:sz w:val="28"/>
          <w:szCs w:val="28"/>
        </w:rPr>
        <w:t>;</w:t>
      </w:r>
    </w:p>
    <w:p w14:paraId="2AD7C53D" w14:textId="77777777" w:rsidR="00D45DC0" w:rsidRPr="00D45DC0" w:rsidRDefault="00D45DC0" w:rsidP="00E92245">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lang w:val="en-US"/>
        </w:rPr>
        <w:t>S</w:t>
      </w:r>
      <w:r w:rsidRPr="00D45DC0">
        <w:rPr>
          <w:rFonts w:ascii="Times New Roman" w:hAnsi="Times New Roman" w:cs="Times New Roman"/>
          <w:sz w:val="28"/>
          <w:szCs w:val="28"/>
        </w:rPr>
        <w:t xml:space="preserve"> – хід поршня, м;</w:t>
      </w:r>
    </w:p>
    <w:p w14:paraId="32B66FAE" w14:textId="77777777" w:rsidR="00D45DC0" w:rsidRPr="00D45DC0" w:rsidRDefault="00D45DC0" w:rsidP="00E92245">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lang w:val="en-US"/>
        </w:rPr>
        <w:lastRenderedPageBreak/>
        <w:t>t</w:t>
      </w:r>
      <w:r w:rsidRPr="00D45DC0">
        <w:rPr>
          <w:rFonts w:ascii="Times New Roman" w:hAnsi="Times New Roman" w:cs="Times New Roman"/>
          <w:position w:val="-12"/>
          <w:sz w:val="28"/>
          <w:szCs w:val="28"/>
          <w:lang w:val="en-US"/>
        </w:rPr>
        <w:object w:dxaOrig="139" w:dyaOrig="360" w14:anchorId="14C2B340">
          <v:shape id="_x0000_i1322" type="#_x0000_t75" style="width:7.5pt;height:21.75pt" o:ole="" fillcolor="window">
            <v:imagedata r:id="rId591" o:title=""/>
          </v:shape>
          <o:OLEObject Type="Embed" ProgID="Equation.3" ShapeID="_x0000_i1322" DrawAspect="Content" ObjectID="_1740050910" r:id="rId592"/>
        </w:object>
      </w:r>
      <w:r w:rsidRPr="00D45DC0">
        <w:rPr>
          <w:rFonts w:ascii="Times New Roman" w:hAnsi="Times New Roman" w:cs="Times New Roman"/>
          <w:sz w:val="28"/>
          <w:szCs w:val="28"/>
        </w:rPr>
        <w:t xml:space="preserve"> - заданий час переміщення поршня, с;</w:t>
      </w:r>
    </w:p>
    <w:p w14:paraId="1BE73ABC" w14:textId="77777777" w:rsidR="00D45DC0" w:rsidRPr="00D45DC0" w:rsidRDefault="00D45DC0" w:rsidP="00E92245">
      <w:pPr>
        <w:spacing w:line="276" w:lineRule="auto"/>
        <w:ind w:firstLine="567"/>
        <w:jc w:val="both"/>
        <w:rPr>
          <w:rFonts w:ascii="Times New Roman" w:hAnsi="Times New Roman" w:cs="Times New Roman"/>
          <w:sz w:val="28"/>
          <w:szCs w:val="28"/>
        </w:rPr>
      </w:pPr>
      <w:r w:rsidRPr="00D45DC0">
        <w:rPr>
          <w:rFonts w:ascii="Times New Roman" w:hAnsi="Times New Roman" w:cs="Times New Roman"/>
          <w:i/>
          <w:iCs/>
          <w:sz w:val="28"/>
          <w:szCs w:val="28"/>
          <w:lang w:val="en-US"/>
        </w:rPr>
        <w:t>P</w:t>
      </w:r>
      <w:r w:rsidRPr="00D45DC0">
        <w:rPr>
          <w:rFonts w:ascii="Times New Roman" w:hAnsi="Times New Roman" w:cs="Times New Roman"/>
          <w:i/>
          <w:iCs/>
          <w:sz w:val="28"/>
          <w:szCs w:val="28"/>
        </w:rPr>
        <w:t xml:space="preserve"> </w:t>
      </w:r>
      <w:r w:rsidRPr="00D45DC0">
        <w:rPr>
          <w:rFonts w:ascii="Times New Roman" w:hAnsi="Times New Roman" w:cs="Times New Roman"/>
          <w:sz w:val="28"/>
          <w:szCs w:val="28"/>
        </w:rPr>
        <w:t>– абсолютний робочий тиск, МПа;</w:t>
      </w:r>
    </w:p>
    <w:p w14:paraId="10C4ED94" w14:textId="77777777" w:rsidR="00D45DC0" w:rsidRP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lang w:val="en-US"/>
        </w:rPr>
        <w:sym w:font="Symbol" w:char="F044"/>
      </w:r>
      <w:r w:rsidRPr="00D45DC0">
        <w:rPr>
          <w:rFonts w:ascii="Times New Roman" w:hAnsi="Times New Roman" w:cs="Times New Roman"/>
          <w:i/>
          <w:iCs/>
          <w:sz w:val="28"/>
          <w:szCs w:val="28"/>
          <w:lang w:val="en-US"/>
        </w:rPr>
        <w:t>p</w:t>
      </w:r>
      <w:r w:rsidRPr="00D45DC0">
        <w:rPr>
          <w:rFonts w:ascii="Times New Roman" w:hAnsi="Times New Roman" w:cs="Times New Roman"/>
          <w:sz w:val="28"/>
          <w:szCs w:val="28"/>
        </w:rPr>
        <w:t xml:space="preserve"> – перепад тиску на розподільнику, МПа.</w:t>
      </w:r>
    </w:p>
    <w:p w14:paraId="6DDB11D7" w14:textId="77777777" w:rsidR="00D45DC0" w:rsidRP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rPr>
        <w:t>Будем вважати,що площа розподільника вибрана з умови</w:t>
      </w:r>
    </w:p>
    <w:p w14:paraId="5C691930" w14:textId="77777777" w:rsidR="00D45DC0" w:rsidRP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lang w:val="en-US"/>
        </w:rPr>
        <w:sym w:font="Symbol" w:char="F063"/>
      </w:r>
      <w:r w:rsidRPr="00D45DC0">
        <w:rPr>
          <w:rFonts w:ascii="Times New Roman" w:hAnsi="Times New Roman" w:cs="Times New Roman"/>
          <w:sz w:val="28"/>
          <w:szCs w:val="28"/>
        </w:rPr>
        <w:t>=</w:t>
      </w:r>
      <w:r w:rsidRPr="00D45DC0">
        <w:rPr>
          <w:rFonts w:ascii="Times New Roman" w:hAnsi="Times New Roman" w:cs="Times New Roman"/>
          <w:position w:val="-28"/>
          <w:sz w:val="28"/>
          <w:szCs w:val="28"/>
          <w:lang w:val="en-US"/>
        </w:rPr>
        <w:object w:dxaOrig="440" w:dyaOrig="660" w14:anchorId="0C635ED7">
          <v:shape id="_x0000_i1323" type="#_x0000_t75" style="width:21.75pt;height:36pt" o:ole="" fillcolor="window">
            <v:imagedata r:id="rId593" o:title=""/>
          </v:shape>
          <o:OLEObject Type="Embed" ProgID="Equation.3" ShapeID="_x0000_i1323" DrawAspect="Content" ObjectID="_1740050911" r:id="rId594"/>
        </w:object>
      </w:r>
      <w:r w:rsidRPr="00D45DC0">
        <w:rPr>
          <w:rFonts w:ascii="Times New Roman" w:hAnsi="Times New Roman" w:cs="Times New Roman"/>
          <w:sz w:val="28"/>
          <w:szCs w:val="28"/>
        </w:rPr>
        <w:t>=0,5;</w:t>
      </w:r>
      <w:r w:rsidRPr="00D45DC0">
        <w:rPr>
          <w:rFonts w:ascii="Times New Roman" w:hAnsi="Times New Roman" w:cs="Times New Roman"/>
          <w:position w:val="-10"/>
          <w:sz w:val="28"/>
          <w:szCs w:val="28"/>
        </w:rPr>
        <w:object w:dxaOrig="180" w:dyaOrig="340" w14:anchorId="5B3A279C">
          <v:shape id="_x0000_i1324" type="#_x0000_t75" style="width:7.5pt;height:14.25pt" o:ole="" fillcolor="window">
            <v:imagedata r:id="rId595" o:title=""/>
          </v:shape>
          <o:OLEObject Type="Embed" ProgID="Equation.3" ShapeID="_x0000_i1324" DrawAspect="Content" ObjectID="_1740050912" r:id="rId596"/>
        </w:object>
      </w:r>
    </w:p>
    <w:p w14:paraId="46F81E8E" w14:textId="77777777" w:rsidR="00D45DC0" w:rsidRP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rPr>
        <w:sym w:font="Symbol" w:char="F063"/>
      </w:r>
      <w:r w:rsidRPr="00D45DC0">
        <w:rPr>
          <w:rFonts w:ascii="Times New Roman" w:hAnsi="Times New Roman" w:cs="Times New Roman"/>
          <w:sz w:val="28"/>
          <w:szCs w:val="28"/>
        </w:rPr>
        <w:t xml:space="preserve"> - безрозмірне навантаження на шток;</w:t>
      </w:r>
    </w:p>
    <w:p w14:paraId="37B8F871" w14:textId="77777777" w:rsidR="00D45DC0" w:rsidRP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i/>
          <w:iCs/>
          <w:sz w:val="28"/>
          <w:szCs w:val="28"/>
          <w:lang w:val="en-US"/>
        </w:rPr>
        <w:t>P</w:t>
      </w:r>
      <w:r w:rsidRPr="00D45DC0">
        <w:rPr>
          <w:rFonts w:ascii="Times New Roman" w:hAnsi="Times New Roman" w:cs="Times New Roman"/>
          <w:sz w:val="28"/>
          <w:szCs w:val="28"/>
        </w:rPr>
        <w:t xml:space="preserve"> – постійна сумарна сила опору;</w:t>
      </w:r>
    </w:p>
    <w:p w14:paraId="4E1FCC22" w14:textId="77777777" w:rsidR="00D45DC0" w:rsidRP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lang w:val="en-US"/>
        </w:rPr>
        <w:sym w:font="Symbol" w:char="F044"/>
      </w:r>
      <w:r w:rsidRPr="00D45DC0">
        <w:rPr>
          <w:rFonts w:ascii="Times New Roman" w:hAnsi="Times New Roman" w:cs="Times New Roman"/>
          <w:i/>
          <w:iCs/>
          <w:sz w:val="28"/>
          <w:szCs w:val="28"/>
          <w:lang w:val="en-US"/>
        </w:rPr>
        <w:t>p</w:t>
      </w:r>
      <w:r w:rsidRPr="00D45DC0">
        <w:rPr>
          <w:rFonts w:ascii="Times New Roman" w:hAnsi="Times New Roman" w:cs="Times New Roman"/>
          <w:sz w:val="28"/>
          <w:szCs w:val="28"/>
        </w:rPr>
        <w:t xml:space="preserve"> - вибирають з умови: </w:t>
      </w:r>
      <w:r w:rsidRPr="00D45DC0">
        <w:rPr>
          <w:rFonts w:ascii="Times New Roman" w:hAnsi="Times New Roman" w:cs="Times New Roman"/>
          <w:sz w:val="28"/>
          <w:szCs w:val="28"/>
          <w:lang w:val="en-US"/>
        </w:rPr>
        <w:sym w:font="Symbol" w:char="F044"/>
      </w:r>
      <w:r w:rsidRPr="00D45DC0">
        <w:rPr>
          <w:rFonts w:ascii="Times New Roman" w:hAnsi="Times New Roman" w:cs="Times New Roman"/>
          <w:i/>
          <w:iCs/>
          <w:sz w:val="28"/>
          <w:szCs w:val="28"/>
          <w:lang w:val="en-US"/>
        </w:rPr>
        <w:t>p</w:t>
      </w:r>
      <w:r w:rsidRPr="00D45DC0">
        <w:rPr>
          <w:rFonts w:ascii="Times New Roman" w:hAnsi="Times New Roman" w:cs="Times New Roman"/>
          <w:sz w:val="28"/>
          <w:szCs w:val="28"/>
        </w:rPr>
        <w:t xml:space="preserve"> = 0,03 МПа ( як правило);</w:t>
      </w:r>
      <w:r w:rsidRPr="00D45DC0">
        <w:rPr>
          <w:rFonts w:ascii="Times New Roman" w:hAnsi="Times New Roman" w:cs="Times New Roman"/>
          <w:position w:val="-10"/>
          <w:sz w:val="28"/>
          <w:szCs w:val="28"/>
          <w:lang w:val="en-US"/>
        </w:rPr>
        <w:object w:dxaOrig="180" w:dyaOrig="340" w14:anchorId="610E6CC7">
          <v:shape id="_x0000_i1325" type="#_x0000_t75" style="width:7.5pt;height:14.25pt" o:ole="" fillcolor="window">
            <v:imagedata r:id="rId595" o:title=""/>
          </v:shape>
          <o:OLEObject Type="Embed" ProgID="Equation.3" ShapeID="_x0000_i1325" DrawAspect="Content" ObjectID="_1740050913" r:id="rId597"/>
        </w:object>
      </w:r>
    </w:p>
    <w:p w14:paraId="34E72053" w14:textId="77777777" w:rsidR="00D45DC0" w:rsidRP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rPr>
        <w:t xml:space="preserve">для зменшення маси приймають </w:t>
      </w:r>
      <w:r w:rsidRPr="00D45DC0">
        <w:rPr>
          <w:rFonts w:ascii="Times New Roman" w:hAnsi="Times New Roman" w:cs="Times New Roman"/>
          <w:sz w:val="28"/>
          <w:szCs w:val="28"/>
          <w:lang w:val="en-US"/>
        </w:rPr>
        <w:sym w:font="Symbol" w:char="F044"/>
      </w:r>
      <w:r w:rsidRPr="00D45DC0">
        <w:rPr>
          <w:rFonts w:ascii="Times New Roman" w:hAnsi="Times New Roman" w:cs="Times New Roman"/>
          <w:i/>
          <w:iCs/>
          <w:sz w:val="28"/>
          <w:szCs w:val="28"/>
          <w:lang w:val="en-US"/>
        </w:rPr>
        <w:t>p</w:t>
      </w:r>
      <w:r w:rsidRPr="00D45DC0">
        <w:rPr>
          <w:rFonts w:ascii="Times New Roman" w:hAnsi="Times New Roman" w:cs="Times New Roman"/>
          <w:sz w:val="28"/>
          <w:szCs w:val="28"/>
        </w:rPr>
        <w:t xml:space="preserve"> = 0,08 МПа;</w:t>
      </w:r>
    </w:p>
    <w:p w14:paraId="21CFE02E" w14:textId="77777777" w:rsidR="00D45DC0" w:rsidRDefault="00D45DC0" w:rsidP="00141E5C">
      <w:pPr>
        <w:spacing w:line="276" w:lineRule="auto"/>
        <w:ind w:firstLine="567"/>
        <w:jc w:val="both"/>
        <w:rPr>
          <w:rFonts w:ascii="Times New Roman" w:hAnsi="Times New Roman" w:cs="Times New Roman"/>
          <w:sz w:val="28"/>
          <w:szCs w:val="28"/>
        </w:rPr>
      </w:pPr>
      <w:r w:rsidRPr="00D45DC0">
        <w:rPr>
          <w:rFonts w:ascii="Times New Roman" w:hAnsi="Times New Roman" w:cs="Times New Roman"/>
          <w:sz w:val="28"/>
          <w:szCs w:val="28"/>
        </w:rPr>
        <w:t xml:space="preserve">якщо необхідно зробити вибір із запасом, тоді </w:t>
      </w:r>
      <w:r w:rsidRPr="00D45DC0">
        <w:rPr>
          <w:rFonts w:ascii="Times New Roman" w:hAnsi="Times New Roman" w:cs="Times New Roman"/>
          <w:sz w:val="28"/>
          <w:szCs w:val="28"/>
          <w:lang w:val="en-US"/>
        </w:rPr>
        <w:sym w:font="Symbol" w:char="F044"/>
      </w:r>
      <w:r w:rsidRPr="00D45DC0">
        <w:rPr>
          <w:rFonts w:ascii="Times New Roman" w:hAnsi="Times New Roman" w:cs="Times New Roman"/>
          <w:i/>
          <w:iCs/>
          <w:sz w:val="28"/>
          <w:szCs w:val="28"/>
          <w:lang w:val="en-US"/>
        </w:rPr>
        <w:t>p</w:t>
      </w:r>
      <w:r w:rsidRPr="00D45DC0">
        <w:rPr>
          <w:rFonts w:ascii="Times New Roman" w:hAnsi="Times New Roman" w:cs="Times New Roman"/>
          <w:sz w:val="28"/>
          <w:szCs w:val="28"/>
        </w:rPr>
        <w:t xml:space="preserve"> = 0,015 МПа.</w:t>
      </w:r>
    </w:p>
    <w:p w14:paraId="31563993" w14:textId="77777777" w:rsidR="00E92245" w:rsidRDefault="00E92245" w:rsidP="00141E5C">
      <w:pPr>
        <w:spacing w:line="276" w:lineRule="auto"/>
        <w:ind w:firstLine="567"/>
        <w:jc w:val="both"/>
        <w:rPr>
          <w:rFonts w:ascii="Times New Roman" w:hAnsi="Times New Roman" w:cs="Times New Roman"/>
          <w:sz w:val="28"/>
          <w:szCs w:val="28"/>
        </w:rPr>
      </w:pPr>
    </w:p>
    <w:p w14:paraId="038BFB86" w14:textId="77777777" w:rsidR="005448E8" w:rsidRDefault="006F7B70"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F85E4F">
        <w:rPr>
          <w:rFonts w:ascii="Times New Roman" w:eastAsia="Times New Roman" w:hAnsi="Times New Roman" w:cs="Times New Roman"/>
          <w:b/>
          <w:color w:val="000000"/>
          <w:sz w:val="28"/>
          <w:szCs w:val="28"/>
          <w:lang w:eastAsia="ru-RU"/>
        </w:rPr>
        <w:t>Запитання для самоперевірки</w:t>
      </w:r>
      <w:r>
        <w:rPr>
          <w:rFonts w:ascii="Times New Roman" w:eastAsia="Times New Roman" w:hAnsi="Times New Roman" w:cs="Times New Roman"/>
          <w:b/>
          <w:color w:val="000000"/>
          <w:sz w:val="28"/>
          <w:szCs w:val="28"/>
          <w:lang w:eastAsia="ru-RU"/>
        </w:rPr>
        <w:t xml:space="preserve"> до лекції 4.</w:t>
      </w:r>
    </w:p>
    <w:p w14:paraId="6714BBC5" w14:textId="77777777" w:rsidR="00141E5C" w:rsidRDefault="00141E5C"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p>
    <w:p w14:paraId="36270B81" w14:textId="23BB1683" w:rsidR="007F18FB" w:rsidRPr="005448E8" w:rsidRDefault="007F18FB" w:rsidP="00141E5C">
      <w:pPr>
        <w:pStyle w:val="afe"/>
        <w:widowControl w:val="0"/>
        <w:numPr>
          <w:ilvl w:val="0"/>
          <w:numId w:val="25"/>
        </w:numPr>
        <w:pBdr>
          <w:top w:val="nil"/>
          <w:left w:val="nil"/>
          <w:bottom w:val="nil"/>
          <w:right w:val="nil"/>
          <w:between w:val="nil"/>
        </w:pBdr>
        <w:tabs>
          <w:tab w:val="left" w:pos="142"/>
        </w:tabs>
        <w:spacing w:line="276" w:lineRule="auto"/>
        <w:jc w:val="both"/>
        <w:rPr>
          <w:rFonts w:ascii="Times New Roman" w:eastAsia="Times New Roman" w:hAnsi="Times New Roman"/>
          <w:snapToGrid w:val="0"/>
          <w:sz w:val="32"/>
          <w:szCs w:val="32"/>
          <w:lang w:val="ru-RU"/>
        </w:rPr>
      </w:pPr>
      <w:r w:rsidRPr="005448E8">
        <w:rPr>
          <w:rFonts w:ascii="Times New Roman" w:eastAsia="Times New Roman" w:hAnsi="Times New Roman"/>
          <w:snapToGrid w:val="0"/>
          <w:sz w:val="28"/>
          <w:szCs w:val="28"/>
          <w:lang w:val="uk-UA" w:eastAsia="ru-RU"/>
        </w:rPr>
        <w:t>Пояснити конструктивну</w:t>
      </w:r>
      <w:r w:rsidRPr="005448E8">
        <w:rPr>
          <w:rFonts w:ascii="Times New Roman" w:eastAsia="Times New Roman" w:hAnsi="Times New Roman"/>
          <w:snapToGrid w:val="0"/>
          <w:sz w:val="28"/>
          <w:szCs w:val="28"/>
          <w:lang w:val="ru-RU" w:eastAsia="ru-RU"/>
        </w:rPr>
        <w:t xml:space="preserve"> схема пневмоциліндра двосторонньої дії.</w:t>
      </w:r>
    </w:p>
    <w:p w14:paraId="330AA19A" w14:textId="15A56C2A" w:rsidR="005448E8" w:rsidRPr="005448E8" w:rsidRDefault="005448E8" w:rsidP="00141E5C">
      <w:pPr>
        <w:pStyle w:val="afe"/>
        <w:widowControl w:val="0"/>
        <w:numPr>
          <w:ilvl w:val="0"/>
          <w:numId w:val="25"/>
        </w:numPr>
        <w:pBdr>
          <w:top w:val="nil"/>
          <w:left w:val="nil"/>
          <w:bottom w:val="nil"/>
          <w:right w:val="nil"/>
          <w:between w:val="nil"/>
        </w:pBdr>
        <w:tabs>
          <w:tab w:val="left" w:pos="142"/>
        </w:tabs>
        <w:spacing w:line="276" w:lineRule="auto"/>
        <w:jc w:val="both"/>
        <w:rPr>
          <w:rFonts w:ascii="Times New Roman" w:eastAsia="Times New Roman" w:hAnsi="Times New Roman"/>
          <w:snapToGrid w:val="0"/>
          <w:sz w:val="32"/>
          <w:szCs w:val="32"/>
          <w:lang w:val="ru-RU"/>
        </w:rPr>
      </w:pPr>
      <w:r w:rsidRPr="005448E8">
        <w:rPr>
          <w:rFonts w:ascii="Times New Roman" w:hAnsi="Times New Roman"/>
          <w:sz w:val="28"/>
          <w:szCs w:val="28"/>
          <w:lang w:val="ru-RU"/>
        </w:rPr>
        <w:t>В</w:t>
      </w:r>
      <w:r w:rsidRPr="005448E8">
        <w:rPr>
          <w:rFonts w:ascii="Times New Roman" w:hAnsi="Times New Roman"/>
          <w:sz w:val="28"/>
          <w:szCs w:val="28"/>
          <w:lang w:val="uk-UA"/>
        </w:rPr>
        <w:t xml:space="preserve"> яких</w:t>
      </w:r>
      <w:r w:rsidRPr="005448E8">
        <w:rPr>
          <w:rFonts w:ascii="Times New Roman" w:hAnsi="Times New Roman"/>
          <w:sz w:val="28"/>
          <w:szCs w:val="28"/>
          <w:lang w:val="ru-RU"/>
        </w:rPr>
        <w:t xml:space="preserve"> випадках</w:t>
      </w:r>
      <w:r w:rsidRPr="005448E8">
        <w:rPr>
          <w:rFonts w:ascii="Times New Roman" w:hAnsi="Times New Roman"/>
          <w:sz w:val="28"/>
          <w:szCs w:val="28"/>
          <w:lang w:val="uk-UA"/>
        </w:rPr>
        <w:t xml:space="preserve"> використовують</w:t>
      </w:r>
      <w:r w:rsidRPr="005448E8">
        <w:rPr>
          <w:rFonts w:ascii="Times New Roman" w:hAnsi="Times New Roman"/>
          <w:sz w:val="28"/>
          <w:szCs w:val="28"/>
          <w:lang w:val="ru-RU"/>
        </w:rPr>
        <w:t xml:space="preserve"> </w:t>
      </w:r>
      <w:r>
        <w:rPr>
          <w:rFonts w:ascii="Times New Roman" w:hAnsi="Times New Roman"/>
          <w:sz w:val="28"/>
          <w:szCs w:val="28"/>
          <w:lang w:val="ru-RU"/>
        </w:rPr>
        <w:t>п</w:t>
      </w:r>
      <w:r w:rsidRPr="005448E8">
        <w:rPr>
          <w:rFonts w:ascii="Times New Roman" w:hAnsi="Times New Roman"/>
          <w:sz w:val="28"/>
          <w:szCs w:val="28"/>
          <w:lang w:val="ru-RU"/>
        </w:rPr>
        <w:t>невмоциліндр з гальмівними втулками?</w:t>
      </w:r>
    </w:p>
    <w:p w14:paraId="72F679BC" w14:textId="77777777" w:rsidR="005448E8" w:rsidRPr="005448E8" w:rsidRDefault="005448E8" w:rsidP="00141E5C">
      <w:pPr>
        <w:pStyle w:val="afe"/>
        <w:keepNext/>
        <w:numPr>
          <w:ilvl w:val="0"/>
          <w:numId w:val="25"/>
        </w:numPr>
        <w:spacing w:before="240" w:after="60" w:line="276" w:lineRule="auto"/>
        <w:jc w:val="both"/>
        <w:outlineLvl w:val="2"/>
        <w:rPr>
          <w:rFonts w:ascii="Times New Roman" w:eastAsia="Times New Roman" w:hAnsi="Times New Roman"/>
          <w:snapToGrid w:val="0"/>
          <w:sz w:val="32"/>
          <w:szCs w:val="32"/>
          <w:lang w:val="ru-RU"/>
        </w:rPr>
      </w:pPr>
      <w:r w:rsidRPr="005448E8">
        <w:rPr>
          <w:rFonts w:ascii="Times New Roman" w:hAnsi="Times New Roman"/>
          <w:sz w:val="28"/>
          <w:szCs w:val="28"/>
          <w:lang w:val="ru-RU"/>
        </w:rPr>
        <w:t>Які геометричні параметри пневматичних циліндрів встановлюються статичним розрахунком?</w:t>
      </w:r>
    </w:p>
    <w:p w14:paraId="06334B99" w14:textId="4E059740" w:rsidR="005448E8" w:rsidRPr="00BB7C95" w:rsidRDefault="005448E8" w:rsidP="00141E5C">
      <w:pPr>
        <w:pStyle w:val="afe"/>
        <w:widowControl w:val="0"/>
        <w:numPr>
          <w:ilvl w:val="0"/>
          <w:numId w:val="25"/>
        </w:numPr>
        <w:pBdr>
          <w:top w:val="nil"/>
          <w:left w:val="nil"/>
          <w:bottom w:val="nil"/>
          <w:right w:val="nil"/>
          <w:between w:val="nil"/>
        </w:pBdr>
        <w:tabs>
          <w:tab w:val="left" w:pos="142"/>
        </w:tabs>
        <w:spacing w:line="276" w:lineRule="auto"/>
        <w:jc w:val="both"/>
        <w:rPr>
          <w:rFonts w:ascii="Times New Roman" w:eastAsia="Times New Roman" w:hAnsi="Times New Roman"/>
          <w:snapToGrid w:val="0"/>
          <w:sz w:val="32"/>
          <w:szCs w:val="32"/>
          <w:lang w:val="uk-UA"/>
        </w:rPr>
      </w:pPr>
      <w:r w:rsidRPr="007F18FB">
        <w:rPr>
          <w:rFonts w:ascii="Times New Roman" w:eastAsia="Times New Roman" w:hAnsi="Times New Roman"/>
          <w:snapToGrid w:val="0"/>
          <w:sz w:val="28"/>
          <w:szCs w:val="28"/>
          <w:lang w:val="uk-UA" w:eastAsia="ru-RU"/>
        </w:rPr>
        <w:t xml:space="preserve">Коли  </w:t>
      </w:r>
      <w:r w:rsidRPr="007F18FB">
        <w:rPr>
          <w:rFonts w:ascii="Times New Roman" w:eastAsia="Times New Roman" w:hAnsi="Times New Roman"/>
          <w:snapToGrid w:val="0"/>
          <w:sz w:val="28"/>
          <w:szCs w:val="28"/>
          <w:lang w:val="ru-RU" w:eastAsia="ru-RU"/>
        </w:rPr>
        <w:t>враховується</w:t>
      </w:r>
      <w:r w:rsidRPr="007F18FB">
        <w:rPr>
          <w:rFonts w:ascii="Times New Roman" w:eastAsia="Times New Roman" w:hAnsi="Times New Roman"/>
          <w:snapToGrid w:val="0"/>
          <w:sz w:val="28"/>
          <w:szCs w:val="28"/>
          <w:lang w:val="uk-UA" w:eastAsia="ru-RU"/>
        </w:rPr>
        <w:t xml:space="preserve"> </w:t>
      </w:r>
      <w:r>
        <w:rPr>
          <w:rFonts w:ascii="Times New Roman" w:eastAsia="Times New Roman" w:hAnsi="Times New Roman"/>
          <w:snapToGrid w:val="0"/>
          <w:sz w:val="28"/>
          <w:szCs w:val="28"/>
          <w:lang w:val="uk-UA" w:eastAsia="ru-RU"/>
        </w:rPr>
        <w:t>с</w:t>
      </w:r>
      <w:r w:rsidRPr="007F18FB">
        <w:rPr>
          <w:rFonts w:ascii="Times New Roman" w:eastAsia="Times New Roman" w:hAnsi="Times New Roman"/>
          <w:snapToGrid w:val="0"/>
          <w:sz w:val="28"/>
          <w:szCs w:val="28"/>
          <w:lang w:val="ru-RU" w:eastAsia="ru-RU"/>
        </w:rPr>
        <w:t xml:space="preserve">ила тяжіння </w:t>
      </w:r>
      <w:r w:rsidRPr="007F18FB">
        <w:rPr>
          <w:rFonts w:ascii="Times New Roman" w:eastAsia="Times New Roman" w:hAnsi="Times New Roman"/>
          <w:i/>
          <w:snapToGrid w:val="0"/>
          <w:sz w:val="28"/>
          <w:szCs w:val="28"/>
          <w:lang w:val="ru-RU" w:eastAsia="ru-RU"/>
        </w:rPr>
        <w:t>±</w:t>
      </w:r>
      <w:r w:rsidRPr="007F18FB">
        <w:rPr>
          <w:rFonts w:ascii="Times New Roman" w:eastAsia="Times New Roman" w:hAnsi="Times New Roman"/>
          <w:i/>
          <w:snapToGrid w:val="0"/>
          <w:sz w:val="28"/>
          <w:szCs w:val="28"/>
          <w:lang w:eastAsia="ru-RU"/>
        </w:rPr>
        <w:t>mg</w:t>
      </w:r>
      <w:r>
        <w:rPr>
          <w:rFonts w:ascii="Times New Roman" w:eastAsia="Times New Roman" w:hAnsi="Times New Roman"/>
          <w:i/>
          <w:snapToGrid w:val="0"/>
          <w:sz w:val="28"/>
          <w:szCs w:val="28"/>
          <w:lang w:val="uk-UA" w:eastAsia="ru-RU"/>
        </w:rPr>
        <w:t xml:space="preserve">  </w:t>
      </w:r>
      <w:r w:rsidRPr="005448E8">
        <w:rPr>
          <w:rFonts w:ascii="Times New Roman" w:eastAsia="Times New Roman" w:hAnsi="Times New Roman"/>
          <w:snapToGrid w:val="0"/>
          <w:sz w:val="28"/>
          <w:szCs w:val="28"/>
          <w:lang w:val="uk-UA" w:eastAsia="ru-RU"/>
        </w:rPr>
        <w:t>в формулі</w:t>
      </w:r>
      <w:r>
        <w:rPr>
          <w:rFonts w:ascii="Times New Roman" w:eastAsia="Times New Roman" w:hAnsi="Times New Roman"/>
          <w:snapToGrid w:val="0"/>
          <w:sz w:val="28"/>
          <w:szCs w:val="28"/>
          <w:lang w:val="uk-UA" w:eastAsia="ru-RU"/>
        </w:rPr>
        <w:t xml:space="preserve"> для </w:t>
      </w:r>
      <w:r w:rsidR="00BB7C95">
        <w:rPr>
          <w:rFonts w:ascii="Times New Roman" w:eastAsia="Times New Roman" w:hAnsi="Times New Roman"/>
          <w:snapToGrid w:val="0"/>
          <w:sz w:val="28"/>
          <w:szCs w:val="28"/>
          <w:lang w:val="uk-UA" w:eastAsia="ru-RU"/>
        </w:rPr>
        <w:t>розрахунку діаметра затискного пневмоциліндра?</w:t>
      </w:r>
    </w:p>
    <w:p w14:paraId="211216E8" w14:textId="3D1A919E" w:rsidR="00BB7C95" w:rsidRPr="007506A5" w:rsidRDefault="00BB7C95" w:rsidP="00141E5C">
      <w:pPr>
        <w:pStyle w:val="afe"/>
        <w:widowControl w:val="0"/>
        <w:numPr>
          <w:ilvl w:val="0"/>
          <w:numId w:val="25"/>
        </w:numPr>
        <w:pBdr>
          <w:top w:val="nil"/>
          <w:left w:val="nil"/>
          <w:bottom w:val="nil"/>
          <w:right w:val="nil"/>
          <w:between w:val="nil"/>
        </w:pBdr>
        <w:tabs>
          <w:tab w:val="left" w:pos="142"/>
        </w:tabs>
        <w:spacing w:line="276" w:lineRule="auto"/>
        <w:jc w:val="both"/>
        <w:rPr>
          <w:rFonts w:ascii="Times New Roman" w:eastAsia="Times New Roman" w:hAnsi="Times New Roman"/>
          <w:snapToGrid w:val="0"/>
          <w:sz w:val="32"/>
          <w:szCs w:val="32"/>
          <w:lang w:val="ru-RU"/>
        </w:rPr>
      </w:pPr>
      <w:r w:rsidRPr="00BB7C95">
        <w:rPr>
          <w:rFonts w:ascii="Times New Roman" w:eastAsia="Times New Roman" w:hAnsi="Times New Roman"/>
          <w:snapToGrid w:val="0"/>
          <w:sz w:val="28"/>
          <w:szCs w:val="28"/>
          <w:lang w:val="uk-UA" w:eastAsia="ru-RU"/>
        </w:rPr>
        <w:t>Які</w:t>
      </w:r>
      <w:r>
        <w:rPr>
          <w:rFonts w:ascii="Times New Roman" w:eastAsia="Times New Roman" w:hAnsi="Times New Roman"/>
          <w:snapToGrid w:val="0"/>
          <w:sz w:val="28"/>
          <w:szCs w:val="28"/>
          <w:lang w:val="ru-RU" w:eastAsia="ru-RU"/>
        </w:rPr>
        <w:t xml:space="preserve"> параметри встановлюються при статичному розрахунку мембранного приводу?</w:t>
      </w:r>
    </w:p>
    <w:p w14:paraId="63DB48A9" w14:textId="77777777" w:rsidR="007506A5" w:rsidRPr="007506A5" w:rsidRDefault="007506A5" w:rsidP="007506A5">
      <w:pPr>
        <w:widowControl w:val="0"/>
        <w:pBdr>
          <w:top w:val="nil"/>
          <w:left w:val="nil"/>
          <w:bottom w:val="nil"/>
          <w:right w:val="nil"/>
          <w:between w:val="nil"/>
        </w:pBdr>
        <w:tabs>
          <w:tab w:val="left" w:pos="142"/>
        </w:tabs>
        <w:spacing w:line="276" w:lineRule="auto"/>
        <w:ind w:left="720"/>
        <w:jc w:val="both"/>
        <w:rPr>
          <w:rFonts w:ascii="Times New Roman" w:eastAsia="Times New Roman" w:hAnsi="Times New Roman"/>
          <w:snapToGrid w:val="0"/>
          <w:sz w:val="32"/>
          <w:szCs w:val="32"/>
          <w:lang w:val="ru-RU"/>
        </w:rPr>
      </w:pPr>
    </w:p>
    <w:p w14:paraId="63002D13" w14:textId="0D0D25EA" w:rsidR="007F61C0" w:rsidRDefault="006F7B70" w:rsidP="00141E5C">
      <w:pPr>
        <w:keepNext/>
        <w:spacing w:before="240" w:after="60" w:line="276" w:lineRule="auto"/>
        <w:jc w:val="center"/>
        <w:outlineLvl w:val="2"/>
        <w:rPr>
          <w:rFonts w:ascii="Times New Roman" w:eastAsia="Times New Roman" w:hAnsi="Times New Roman"/>
          <w:b/>
          <w:i/>
          <w:sz w:val="32"/>
          <w:szCs w:val="32"/>
          <w:lang w:eastAsia="ru-RU"/>
        </w:rPr>
      </w:pPr>
      <w:r w:rsidRPr="007F18FB">
        <w:rPr>
          <w:rFonts w:ascii="Times New Roman" w:eastAsiaTheme="majorEastAsia" w:hAnsi="Times New Roman"/>
          <w:b/>
          <w:bCs/>
          <w:sz w:val="32"/>
          <w:szCs w:val="32"/>
          <w:lang w:val="ru-RU" w:bidi="en-US"/>
        </w:rPr>
        <w:t>Лекция</w:t>
      </w:r>
      <w:r w:rsidR="00ED1276" w:rsidRPr="007F18FB">
        <w:rPr>
          <w:rFonts w:ascii="Times New Roman" w:eastAsiaTheme="majorEastAsia" w:hAnsi="Times New Roman"/>
          <w:b/>
          <w:bCs/>
          <w:sz w:val="32"/>
          <w:szCs w:val="32"/>
          <w:lang w:val="ru-RU" w:bidi="en-US"/>
        </w:rPr>
        <w:t xml:space="preserve"> 5</w:t>
      </w:r>
      <w:r w:rsidR="007F61C0" w:rsidRPr="007F18FB">
        <w:rPr>
          <w:rFonts w:ascii="Times New Roman" w:eastAsiaTheme="majorEastAsia" w:hAnsi="Times New Roman"/>
          <w:b/>
          <w:bCs/>
          <w:sz w:val="32"/>
          <w:szCs w:val="32"/>
          <w:lang w:val="ru-RU" w:bidi="en-US"/>
        </w:rPr>
        <w:t>.</w:t>
      </w:r>
      <w:r w:rsidR="00824F7F" w:rsidRPr="007F18FB">
        <w:rPr>
          <w:rFonts w:ascii="Times New Roman" w:eastAsiaTheme="majorEastAsia" w:hAnsi="Times New Roman"/>
          <w:b/>
          <w:bCs/>
          <w:sz w:val="32"/>
          <w:szCs w:val="32"/>
          <w:lang w:val="ru-RU" w:bidi="en-US"/>
        </w:rPr>
        <w:t xml:space="preserve"> </w:t>
      </w:r>
      <w:r w:rsidR="00824F7F" w:rsidRPr="007F18FB">
        <w:rPr>
          <w:rFonts w:ascii="Times New Roman" w:eastAsiaTheme="majorEastAsia" w:hAnsi="Times New Roman"/>
          <w:b/>
          <w:bCs/>
          <w:i/>
          <w:sz w:val="32"/>
          <w:szCs w:val="32"/>
          <w:lang w:val="ru-RU" w:bidi="en-US"/>
        </w:rPr>
        <w:t>Тема</w:t>
      </w:r>
      <w:r w:rsidR="004173E7" w:rsidRPr="007F18FB">
        <w:rPr>
          <w:rFonts w:ascii="Times New Roman" w:eastAsiaTheme="majorEastAsia" w:hAnsi="Times New Roman"/>
          <w:b/>
          <w:bCs/>
          <w:i/>
          <w:sz w:val="32"/>
          <w:szCs w:val="32"/>
          <w:lang w:val="ru-RU" w:bidi="en-US"/>
        </w:rPr>
        <w:t xml:space="preserve"> 9</w:t>
      </w:r>
      <w:r w:rsidR="00824F7F" w:rsidRPr="007F18FB">
        <w:rPr>
          <w:rFonts w:ascii="Times New Roman" w:eastAsiaTheme="majorEastAsia" w:hAnsi="Times New Roman"/>
          <w:b/>
          <w:bCs/>
          <w:i/>
          <w:sz w:val="32"/>
          <w:szCs w:val="32"/>
          <w:lang w:val="ru-RU" w:bidi="en-US"/>
        </w:rPr>
        <w:t>.</w:t>
      </w:r>
      <w:r w:rsidR="002937CE" w:rsidRPr="007F18FB">
        <w:rPr>
          <w:rFonts w:ascii="Times New Roman" w:eastAsiaTheme="majorEastAsia" w:hAnsi="Times New Roman"/>
          <w:b/>
          <w:bCs/>
          <w:i/>
          <w:sz w:val="32"/>
          <w:szCs w:val="32"/>
          <w:lang w:val="ru-RU" w:bidi="en-US"/>
        </w:rPr>
        <w:t xml:space="preserve"> </w:t>
      </w:r>
      <w:r w:rsidR="002937CE" w:rsidRPr="007F18FB">
        <w:rPr>
          <w:rFonts w:ascii="Times New Roman" w:eastAsia="Times New Roman" w:hAnsi="Times New Roman"/>
          <w:b/>
          <w:i/>
          <w:sz w:val="32"/>
          <w:szCs w:val="32"/>
          <w:lang w:eastAsia="ru-RU"/>
        </w:rPr>
        <w:t xml:space="preserve">Конструкції, </w:t>
      </w:r>
      <w:r w:rsidR="005448E8">
        <w:rPr>
          <w:rFonts w:ascii="Times New Roman" w:eastAsia="Times New Roman" w:hAnsi="Times New Roman"/>
          <w:b/>
          <w:i/>
          <w:sz w:val="32"/>
          <w:szCs w:val="32"/>
          <w:lang w:eastAsia="ru-RU"/>
        </w:rPr>
        <w:t>п</w:t>
      </w:r>
      <w:r w:rsidR="002937CE" w:rsidRPr="007F18FB">
        <w:rPr>
          <w:rFonts w:ascii="Times New Roman" w:eastAsia="Times New Roman" w:hAnsi="Times New Roman"/>
          <w:b/>
          <w:i/>
          <w:sz w:val="32"/>
          <w:szCs w:val="32"/>
          <w:lang w:eastAsia="ru-RU"/>
        </w:rPr>
        <w:t>ринцип дії і технічні дані   промислових напрямних пристроїв</w:t>
      </w:r>
    </w:p>
    <w:p w14:paraId="405D8DB9" w14:textId="77777777" w:rsidR="007506A5" w:rsidRDefault="007506A5" w:rsidP="00141E5C">
      <w:pPr>
        <w:keepNext/>
        <w:spacing w:before="240" w:after="60" w:line="276" w:lineRule="auto"/>
        <w:jc w:val="center"/>
        <w:outlineLvl w:val="2"/>
        <w:rPr>
          <w:rFonts w:ascii="Times New Roman" w:eastAsia="Times New Roman" w:hAnsi="Times New Roman"/>
          <w:b/>
          <w:i/>
          <w:sz w:val="32"/>
          <w:szCs w:val="32"/>
          <w:lang w:eastAsia="ru-RU"/>
        </w:rPr>
      </w:pPr>
    </w:p>
    <w:p w14:paraId="47762407" w14:textId="77777777" w:rsidR="002937CE" w:rsidRPr="00A57002" w:rsidRDefault="002937CE" w:rsidP="00141E5C">
      <w:pPr>
        <w:tabs>
          <w:tab w:val="left" w:pos="142"/>
        </w:tabs>
        <w:spacing w:after="0" w:line="276" w:lineRule="auto"/>
        <w:ind w:firstLine="851"/>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w:t>
      </w:r>
      <w:r w:rsidRPr="00A57002">
        <w:rPr>
          <w:rFonts w:ascii="Times New Roman" w:eastAsia="Times New Roman" w:hAnsi="Times New Roman" w:cs="Times New Roman"/>
          <w:sz w:val="28"/>
          <w:szCs w:val="28"/>
          <w:lang w:val="ru-RU" w:eastAsia="ru-RU"/>
        </w:rPr>
        <w:t xml:space="preserve">  </w:t>
      </w:r>
      <w:r w:rsidRPr="00A57002">
        <w:rPr>
          <w:rFonts w:ascii="Times New Roman" w:eastAsia="Times New Roman" w:hAnsi="Times New Roman" w:cs="Times New Roman"/>
          <w:sz w:val="28"/>
          <w:szCs w:val="28"/>
          <w:lang w:eastAsia="ru-RU"/>
        </w:rPr>
        <w:t xml:space="preserve">В даному розділі розглядаються напрямні пристрої, які доцільно використовувати при складанні пневматичної принципової схеми курсової роботи.                                                                                                                     </w:t>
      </w:r>
    </w:p>
    <w:p w14:paraId="1A51040D" w14:textId="77777777" w:rsidR="002937CE" w:rsidRPr="00A57002" w:rsidRDefault="002937CE" w:rsidP="00141E5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b/>
          <w:sz w:val="28"/>
          <w:szCs w:val="28"/>
          <w:lang w:eastAsia="ru-RU"/>
        </w:rPr>
        <w:lastRenderedPageBreak/>
        <w:t xml:space="preserve">   </w:t>
      </w:r>
      <w:r w:rsidRPr="00A57002">
        <w:rPr>
          <w:rFonts w:ascii="Times New Roman" w:eastAsia="Times New Roman" w:hAnsi="Times New Roman" w:cs="Times New Roman"/>
          <w:sz w:val="28"/>
          <w:szCs w:val="28"/>
          <w:lang w:eastAsia="ru-RU"/>
        </w:rPr>
        <w:t xml:space="preserve"> Напрямні</w:t>
      </w:r>
      <w:r w:rsidRPr="00A57002">
        <w:rPr>
          <w:rFonts w:ascii="Times New Roman" w:eastAsia="Times New Roman" w:hAnsi="Times New Roman" w:cs="Times New Roman"/>
          <w:b/>
          <w:sz w:val="28"/>
          <w:szCs w:val="28"/>
          <w:lang w:eastAsia="ru-RU"/>
        </w:rPr>
        <w:t xml:space="preserve"> </w:t>
      </w:r>
      <w:r w:rsidRPr="00A57002">
        <w:rPr>
          <w:rFonts w:ascii="Times New Roman" w:eastAsia="Times New Roman" w:hAnsi="Times New Roman" w:cs="Times New Roman"/>
          <w:sz w:val="28"/>
          <w:szCs w:val="28"/>
          <w:lang w:eastAsia="ru-RU"/>
        </w:rPr>
        <w:t>пневмоапарати призначені для зміни напрямку потоку стиснутого повітря шляхом повного чи часткового відкриття – (закриття) прохідного перерізу.</w:t>
      </w:r>
    </w:p>
    <w:p w14:paraId="31152297" w14:textId="77777777" w:rsidR="002937CE" w:rsidRPr="00A57002" w:rsidRDefault="002937C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Напрямна пневмоапаратура розділяється на такі види:</w:t>
      </w:r>
    </w:p>
    <w:p w14:paraId="12DCD9B8" w14:textId="77777777" w:rsidR="002937CE" w:rsidRPr="00A57002" w:rsidRDefault="002937CE" w:rsidP="00141E5C">
      <w:pPr>
        <w:widowControl w:val="0"/>
        <w:pBdr>
          <w:top w:val="nil"/>
          <w:left w:val="nil"/>
          <w:bottom w:val="nil"/>
          <w:right w:val="nil"/>
          <w:between w:val="nil"/>
        </w:pBdr>
        <w:tabs>
          <w:tab w:val="left" w:pos="142"/>
        </w:tabs>
        <w:spacing w:after="0" w:line="276" w:lineRule="auto"/>
        <w:ind w:left="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пневморозподільники;</w:t>
      </w:r>
    </w:p>
    <w:p w14:paraId="3D9919AC" w14:textId="77777777" w:rsidR="002937CE" w:rsidRPr="00A57002" w:rsidRDefault="002937CE" w:rsidP="00141E5C">
      <w:pPr>
        <w:widowControl w:val="0"/>
        <w:pBdr>
          <w:top w:val="nil"/>
          <w:left w:val="nil"/>
          <w:bottom w:val="nil"/>
          <w:right w:val="nil"/>
          <w:between w:val="nil"/>
        </w:pBdr>
        <w:tabs>
          <w:tab w:val="left" w:pos="142"/>
        </w:tabs>
        <w:spacing w:after="0" w:line="276" w:lineRule="auto"/>
        <w:ind w:left="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зворотні клапани;</w:t>
      </w:r>
    </w:p>
    <w:p w14:paraId="357AAD4F" w14:textId="77777777" w:rsidR="002937CE" w:rsidRPr="00A57002" w:rsidRDefault="002937CE" w:rsidP="00141E5C">
      <w:pPr>
        <w:widowControl w:val="0"/>
        <w:pBdr>
          <w:top w:val="nil"/>
          <w:left w:val="nil"/>
          <w:bottom w:val="nil"/>
          <w:right w:val="nil"/>
          <w:between w:val="nil"/>
        </w:pBdr>
        <w:tabs>
          <w:tab w:val="left" w:pos="142"/>
        </w:tabs>
        <w:spacing w:after="0" w:line="276" w:lineRule="auto"/>
        <w:ind w:left="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пневмоклапани швидкого вихлопу, послідовності, витримки часу, </w:t>
      </w:r>
    </w:p>
    <w:p w14:paraId="3E5770AA" w14:textId="77777777" w:rsidR="002937CE" w:rsidRPr="00A57002" w:rsidRDefault="002937CE" w:rsidP="00141E5C">
      <w:pPr>
        <w:widowControl w:val="0"/>
        <w:pBdr>
          <w:top w:val="nil"/>
          <w:left w:val="nil"/>
          <w:bottom w:val="nil"/>
          <w:right w:val="nil"/>
          <w:between w:val="nil"/>
        </w:pBdr>
        <w:tabs>
          <w:tab w:val="left" w:pos="142"/>
        </w:tabs>
        <w:spacing w:after="0" w:line="360" w:lineRule="auto"/>
        <w:ind w:left="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логічні (елементи</w:t>
      </w:r>
      <w:r w:rsidRPr="00A57002">
        <w:rPr>
          <w:rFonts w:ascii="Times New Roman" w:eastAsia="Times New Roman" w:hAnsi="Times New Roman" w:cs="Times New Roman"/>
          <w:b/>
          <w:sz w:val="28"/>
          <w:szCs w:val="28"/>
          <w:lang w:eastAsia="ru-RU"/>
        </w:rPr>
        <w:t xml:space="preserve"> “і ”, “</w:t>
      </w:r>
      <w:r w:rsidRPr="00A57002">
        <w:rPr>
          <w:rFonts w:ascii="Times New Roman" w:eastAsia="Times New Roman" w:hAnsi="Times New Roman" w:cs="Times New Roman"/>
          <w:b/>
          <w:i/>
          <w:sz w:val="28"/>
          <w:szCs w:val="28"/>
          <w:lang w:eastAsia="ru-RU"/>
        </w:rPr>
        <w:t>або</w:t>
      </w:r>
      <w:r w:rsidRPr="00A57002">
        <w:rPr>
          <w:rFonts w:ascii="Times New Roman" w:eastAsia="Times New Roman" w:hAnsi="Times New Roman" w:cs="Times New Roman"/>
          <w:b/>
          <w:sz w:val="28"/>
          <w:szCs w:val="28"/>
          <w:lang w:eastAsia="ru-RU"/>
        </w:rPr>
        <w:t>”).</w:t>
      </w:r>
    </w:p>
    <w:p w14:paraId="3B89EFBE" w14:textId="77777777" w:rsidR="002937CE" w:rsidRPr="00CE650B" w:rsidRDefault="002937CE" w:rsidP="00CE650B">
      <w:pPr>
        <w:widowControl w:val="0"/>
        <w:pBdr>
          <w:top w:val="nil"/>
          <w:left w:val="nil"/>
          <w:bottom w:val="nil"/>
          <w:right w:val="nil"/>
          <w:between w:val="nil"/>
        </w:pBdr>
        <w:tabs>
          <w:tab w:val="left" w:pos="142"/>
        </w:tabs>
        <w:spacing w:after="0" w:line="360" w:lineRule="auto"/>
        <w:ind w:left="720"/>
        <w:rPr>
          <w:rFonts w:ascii="Times New Roman" w:eastAsia="Times New Roman" w:hAnsi="Times New Roman" w:cs="Times New Roman"/>
          <w:b/>
          <w:color w:val="000000"/>
          <w:sz w:val="28"/>
          <w:szCs w:val="28"/>
          <w:lang w:eastAsia="ru-RU"/>
        </w:rPr>
      </w:pPr>
      <w:r w:rsidRPr="00A57002">
        <w:rPr>
          <w:rFonts w:ascii="Times New Roman" w:eastAsia="Times New Roman" w:hAnsi="Times New Roman" w:cs="Times New Roman"/>
          <w:sz w:val="28"/>
          <w:szCs w:val="28"/>
          <w:lang w:eastAsia="ru-RU"/>
        </w:rPr>
        <w:t xml:space="preserve">                                                                                                                    </w:t>
      </w:r>
    </w:p>
    <w:p w14:paraId="35BF1887" w14:textId="06FF2289" w:rsidR="002937CE" w:rsidRDefault="00F2628A" w:rsidP="00E9224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9</w:t>
      </w:r>
      <w:r w:rsidR="00A57002" w:rsidRPr="00A57002">
        <w:rPr>
          <w:rFonts w:ascii="Times New Roman" w:eastAsia="Times New Roman" w:hAnsi="Times New Roman" w:cs="Times New Roman"/>
          <w:b/>
          <w:i/>
          <w:sz w:val="28"/>
          <w:szCs w:val="28"/>
          <w:lang w:eastAsia="ru-RU"/>
        </w:rPr>
        <w:t>.</w:t>
      </w:r>
      <w:r w:rsidR="002937CE" w:rsidRPr="00A57002">
        <w:rPr>
          <w:rFonts w:ascii="Times New Roman" w:eastAsia="Times New Roman" w:hAnsi="Times New Roman" w:cs="Times New Roman"/>
          <w:b/>
          <w:i/>
          <w:sz w:val="28"/>
          <w:szCs w:val="28"/>
          <w:lang w:eastAsia="ru-RU"/>
        </w:rPr>
        <w:t>1. Приклади пневморозподільників промислового призначення</w:t>
      </w:r>
    </w:p>
    <w:p w14:paraId="6626FB18" w14:textId="77777777" w:rsidR="00162614" w:rsidRPr="00A57002" w:rsidRDefault="00162614" w:rsidP="00E9224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i/>
          <w:sz w:val="28"/>
          <w:szCs w:val="28"/>
          <w:lang w:eastAsia="ru-RU"/>
        </w:rPr>
      </w:pPr>
    </w:p>
    <w:p w14:paraId="0BCACFDC" w14:textId="77777777"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sz w:val="28"/>
          <w:szCs w:val="28"/>
          <w:lang w:eastAsia="ru-RU"/>
        </w:rPr>
      </w:pPr>
      <w:r w:rsidRPr="00A57002">
        <w:rPr>
          <w:rFonts w:ascii="Times New Roman" w:eastAsia="Times New Roman" w:hAnsi="Times New Roman" w:cs="Times New Roman"/>
          <w:b/>
          <w:sz w:val="28"/>
          <w:szCs w:val="28"/>
          <w:lang w:eastAsia="ru-RU"/>
        </w:rPr>
        <w:t>Пневморозподільники трьохлінійні типу В 76-2</w:t>
      </w:r>
    </w:p>
    <w:p w14:paraId="7E94DCE5" w14:textId="7593AD36" w:rsidR="002937CE" w:rsidRPr="00A57002" w:rsidRDefault="002937C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val="ru-RU" w:eastAsia="ru-RU"/>
        </w:rPr>
        <w:t xml:space="preserve">   </w:t>
      </w:r>
      <w:r w:rsidRPr="00A57002">
        <w:rPr>
          <w:rFonts w:ascii="Times New Roman" w:eastAsia="Times New Roman" w:hAnsi="Times New Roman" w:cs="Times New Roman"/>
          <w:sz w:val="28"/>
          <w:szCs w:val="28"/>
          <w:lang w:eastAsia="ru-RU"/>
        </w:rPr>
        <w:t xml:space="preserve">Призначені для зміни напряму потоків повітря в пневматичних приводах і системах управління. Являють собою двопозиційні трьохлінійні клапанні нормально закриті розподілювачі. Випускаються з шляховим, ручним і пневматичним управлінням (В 76-21, БВ 76-21. ВЕРБ 76-21, KB 76-21, ГВ 76-22, ДВ 76-21, MB 76-21) </w:t>
      </w:r>
      <w:r w:rsidR="00CC243E" w:rsidRPr="00315AC2">
        <w:rPr>
          <w:rFonts w:ascii="Times New Roman" w:eastAsia="Times New Roman" w:hAnsi="Times New Roman" w:cs="Times New Roman"/>
          <w:sz w:val="28"/>
          <w:szCs w:val="28"/>
          <w:lang w:val="ru-RU" w:eastAsia="ru-RU"/>
        </w:rPr>
        <w:t>[</w:t>
      </w:r>
      <w:r w:rsidR="00665200">
        <w:rPr>
          <w:rFonts w:ascii="Times New Roman" w:eastAsia="Times New Roman" w:hAnsi="Times New Roman" w:cs="Times New Roman"/>
          <w:sz w:val="28"/>
          <w:szCs w:val="28"/>
          <w:lang w:eastAsia="ru-RU"/>
        </w:rPr>
        <w:t xml:space="preserve">1, </w:t>
      </w:r>
      <w:r w:rsidRPr="00A57002">
        <w:rPr>
          <w:rFonts w:ascii="Times New Roman" w:eastAsia="Times New Roman" w:hAnsi="Times New Roman" w:cs="Times New Roman"/>
          <w:sz w:val="28"/>
          <w:szCs w:val="28"/>
          <w:lang w:eastAsia="ru-RU"/>
        </w:rPr>
        <w:t>2,</w:t>
      </w:r>
      <w:r w:rsidR="00665200">
        <w:rPr>
          <w:rFonts w:ascii="Times New Roman" w:eastAsia="Times New Roman" w:hAnsi="Times New Roman" w:cs="Times New Roman"/>
          <w:sz w:val="28"/>
          <w:szCs w:val="28"/>
          <w:lang w:eastAsia="ru-RU"/>
        </w:rPr>
        <w:t xml:space="preserve"> </w:t>
      </w:r>
      <w:r w:rsidRPr="00A57002">
        <w:rPr>
          <w:rFonts w:ascii="Times New Roman" w:eastAsia="Times New Roman" w:hAnsi="Times New Roman" w:cs="Times New Roman"/>
          <w:sz w:val="28"/>
          <w:szCs w:val="28"/>
          <w:lang w:eastAsia="ru-RU"/>
        </w:rPr>
        <w:t>4</w:t>
      </w:r>
      <w:r w:rsidR="00665200">
        <w:rPr>
          <w:rFonts w:ascii="Times New Roman" w:eastAsia="Times New Roman" w:hAnsi="Times New Roman" w:cs="Times New Roman"/>
          <w:sz w:val="28"/>
          <w:szCs w:val="28"/>
          <w:lang w:eastAsia="ru-RU"/>
        </w:rPr>
        <w:t>, 5</w:t>
      </w:r>
      <w:r w:rsidR="00CC243E" w:rsidRPr="00315AC2">
        <w:rPr>
          <w:rFonts w:ascii="Times New Roman" w:eastAsia="Times New Roman" w:hAnsi="Times New Roman" w:cs="Times New Roman"/>
          <w:sz w:val="28"/>
          <w:szCs w:val="28"/>
          <w:lang w:val="ru-RU" w:eastAsia="ru-RU"/>
        </w:rPr>
        <w:t>]</w:t>
      </w:r>
      <w:r w:rsidRPr="00A57002">
        <w:rPr>
          <w:rFonts w:ascii="Times New Roman" w:eastAsia="Times New Roman" w:hAnsi="Times New Roman" w:cs="Times New Roman"/>
          <w:sz w:val="28"/>
          <w:szCs w:val="28"/>
          <w:lang w:eastAsia="ru-RU"/>
        </w:rPr>
        <w:t>.</w:t>
      </w:r>
    </w:p>
    <w:p w14:paraId="2FEB4350" w14:textId="076E00A0" w:rsidR="002937CE" w:rsidRPr="00A57002" w:rsidRDefault="002937C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val="ru-RU" w:eastAsia="ru-RU"/>
        </w:rPr>
        <w:t xml:space="preserve">  </w:t>
      </w:r>
      <w:r w:rsidRPr="00A57002">
        <w:rPr>
          <w:rFonts w:ascii="Times New Roman" w:eastAsia="Times New Roman" w:hAnsi="Times New Roman" w:cs="Times New Roman"/>
          <w:sz w:val="28"/>
          <w:szCs w:val="28"/>
          <w:lang w:eastAsia="ru-RU"/>
        </w:rPr>
        <w:t>На рис.</w:t>
      </w:r>
      <w:r w:rsidR="00141E5C">
        <w:rPr>
          <w:rFonts w:ascii="Times New Roman" w:eastAsia="Times New Roman" w:hAnsi="Times New Roman" w:cs="Times New Roman"/>
          <w:sz w:val="28"/>
          <w:szCs w:val="28"/>
          <w:lang w:eastAsia="ru-RU"/>
        </w:rPr>
        <w:t xml:space="preserve"> 2.8</w:t>
      </w:r>
      <w:r w:rsidR="00CC243E">
        <w:rPr>
          <w:rFonts w:ascii="Times New Roman" w:eastAsia="Times New Roman" w:hAnsi="Times New Roman" w:cs="Times New Roman"/>
          <w:sz w:val="28"/>
          <w:szCs w:val="28"/>
          <w:lang w:eastAsia="ru-RU"/>
        </w:rPr>
        <w:t xml:space="preserve"> </w:t>
      </w:r>
      <w:r w:rsidRPr="00A57002">
        <w:rPr>
          <w:rFonts w:ascii="Times New Roman" w:eastAsia="Times New Roman" w:hAnsi="Times New Roman" w:cs="Times New Roman"/>
          <w:sz w:val="28"/>
          <w:szCs w:val="28"/>
          <w:lang w:eastAsia="ru-RU"/>
        </w:rPr>
        <w:t xml:space="preserve"> показана конструкція пневморозподільника В 76-21. Стиснуте повітря підводиться через отвір П. При натисненому ролику 1 штовхач 2 під дією пружини 3 знаходиться в положенні, показаному на рисунку. При цьому клапан 4 пружиною 5 і тиском повітря притиснутий до сідла. Канал П відключений, а вихідний отвір 0 сполучений з атмосферою.</w:t>
      </w:r>
    </w:p>
    <w:p w14:paraId="6F82334B" w14:textId="77777777" w:rsidR="002937CE" w:rsidRPr="00A57002" w:rsidRDefault="002937C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При натисненні на ролик 1 штовхач переміщується, впирається в клапан 4 і відсікає атмосферу, при подальшому русі клапан 4 відкривається вихідний отвір О сполучається з отвором підведення П.</w:t>
      </w:r>
    </w:p>
    <w:p w14:paraId="70F6BF47" w14:textId="77777777" w:rsidR="002937CE" w:rsidRPr="00A57002" w:rsidRDefault="002937C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Штифт 6 призначений для обмеження ходу важеля. Розподільники з іншими видами управління відрізняються тільки приставкою відповідною даному виду управління, і мають аналогічний керуючий клапан.</w:t>
      </w:r>
    </w:p>
    <w:p w14:paraId="3D68DA91" w14:textId="7551E848" w:rsidR="00CC243E" w:rsidRDefault="002937C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Пневморозподільники випускаються з умовним проходом 2,5 мм і працюють у діапазоні тиску від 0,2 до 0,63 МПа.</w:t>
      </w:r>
    </w:p>
    <w:p w14:paraId="2F4B87B3" w14:textId="77777777" w:rsidR="00CC243E" w:rsidRPr="00A57002" w:rsidRDefault="00CC243E" w:rsidP="00CC243E">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Пневморозподільники типу В 76-2 з механічним управлінням, їх  ще називають кінцевими вимикачами, встановлюють в тих місцях, де положення вихідної ланки виконавчого пристрою повинно контролюватись (для пневмоциліндра поршень із штоком займають крайні положення). Пневматичний сигнал управління на продовження такту поступає в систему від шляхових вимикачів тільки в тому випадку, якщо попередні команди такту було завершено, тобто відбулися всі необхідні переміщення (див. Розділ 1).</w:t>
      </w:r>
    </w:p>
    <w:p w14:paraId="7FA19805" w14:textId="77777777" w:rsidR="00CC243E" w:rsidRDefault="00CC243E" w:rsidP="00CC243E">
      <w:pPr>
        <w:widowControl w:val="0"/>
        <w:pBdr>
          <w:top w:val="nil"/>
          <w:left w:val="nil"/>
          <w:bottom w:val="nil"/>
          <w:right w:val="nil"/>
          <w:between w:val="nil"/>
        </w:pBdr>
        <w:tabs>
          <w:tab w:val="left" w:pos="142"/>
        </w:tabs>
        <w:spacing w:after="0" w:line="276" w:lineRule="auto"/>
        <w:ind w:firstLine="426"/>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Даний пневморозподільник використовують при шляховому методі </w:t>
      </w:r>
      <w:r w:rsidRPr="00A57002">
        <w:rPr>
          <w:rFonts w:ascii="Times New Roman" w:eastAsia="Times New Roman" w:hAnsi="Times New Roman" w:cs="Times New Roman"/>
          <w:sz w:val="28"/>
          <w:szCs w:val="28"/>
          <w:lang w:eastAsia="ru-RU"/>
        </w:rPr>
        <w:lastRenderedPageBreak/>
        <w:t xml:space="preserve">управління пневмоприводами. </w:t>
      </w:r>
    </w:p>
    <w:p w14:paraId="24A108A0" w14:textId="77777777" w:rsidR="001F58BA" w:rsidRDefault="00CC243E" w:rsidP="00CC243E">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Такі пневматичні розподільники розраховані на не незначні витрати повітря і як правило використовуються для подачі управляючих сигналів. </w:t>
      </w:r>
    </w:p>
    <w:p w14:paraId="2646FCB5" w14:textId="11BA8E99" w:rsidR="00CC243E" w:rsidRDefault="001F58BA" w:rsidP="00CC243E">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Пневморозподільники типу В76-2 являють собою двохпозиційні трьохлінійні клапанні нормально закриті розподільники.</w:t>
      </w:r>
      <w:r w:rsidR="00CC243E">
        <w:rPr>
          <w:rFonts w:ascii="Times New Roman" w:eastAsia="Times New Roman" w:hAnsi="Times New Roman" w:cs="Times New Roman"/>
          <w:sz w:val="28"/>
          <w:szCs w:val="28"/>
          <w:lang w:eastAsia="ru-RU"/>
        </w:rPr>
        <w:t xml:space="preserve">  </w:t>
      </w:r>
    </w:p>
    <w:p w14:paraId="7A95C084" w14:textId="77777777" w:rsidR="00CC243E" w:rsidRDefault="00CC243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p>
    <w:p w14:paraId="5E0791F8" w14:textId="77777777" w:rsidR="00CC243E" w:rsidRDefault="00CC243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p>
    <w:p w14:paraId="6377C769" w14:textId="77777777" w:rsidR="00CC243E" w:rsidRDefault="00CC243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p>
    <w:p w14:paraId="0529EBB4" w14:textId="77777777" w:rsidR="00CC243E" w:rsidRDefault="00CC243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p>
    <w:p w14:paraId="344402BA" w14:textId="77777777" w:rsidR="00CC243E" w:rsidRPr="00A57002" w:rsidRDefault="00CC243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p>
    <w:p w14:paraId="4E75E787" w14:textId="3CFD5062" w:rsidR="002937CE" w:rsidRPr="00A57002" w:rsidRDefault="002937CE" w:rsidP="00141E5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p>
    <w:p w14:paraId="1C3FFF83" w14:textId="6AD26BBD" w:rsidR="002937CE" w:rsidRPr="00A57002" w:rsidRDefault="00A5700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 xml:space="preserve">      </w:t>
      </w:r>
      <w:r w:rsidR="003630BC">
        <w:rPr>
          <w:rFonts w:ascii="Times New Roman" w:eastAsia="Times New Roman" w:hAnsi="Times New Roman" w:cs="Times New Roman"/>
          <w:sz w:val="28"/>
          <w:szCs w:val="28"/>
          <w:lang w:eastAsia="ru-RU"/>
        </w:rPr>
        <w:t xml:space="preserve"> </w:t>
      </w:r>
      <w:r w:rsidR="002937CE" w:rsidRPr="00A57002">
        <w:rPr>
          <w:rFonts w:ascii="Times New Roman" w:eastAsia="Times New Roman" w:hAnsi="Times New Roman" w:cs="Times New Roman"/>
          <w:sz w:val="28"/>
          <w:szCs w:val="28"/>
          <w:lang w:eastAsia="ru-RU"/>
        </w:rPr>
        <w:t>а)</w:t>
      </w:r>
      <w:r w:rsidR="002937CE" w:rsidRPr="00A57002">
        <w:rPr>
          <w:rFonts w:ascii="Times New Roman" w:eastAsia="Times New Roman" w:hAnsi="Times New Roman" w:cs="Times New Roman"/>
          <w:sz w:val="28"/>
          <w:szCs w:val="28"/>
          <w:lang w:eastAsia="ru-RU"/>
        </w:rPr>
        <w:object w:dxaOrig="6660" w:dyaOrig="5055" w14:anchorId="5BC07E1F">
          <v:shape id="_x0000_i1326" type="#_x0000_t75" style="width:316.5pt;height:237.75pt" o:ole="" fillcolor="window">
            <v:imagedata r:id="rId598" o:title=""/>
          </v:shape>
          <o:OLEObject Type="Embed" ProgID="Word.Picture.8" ShapeID="_x0000_i1326" DrawAspect="Content" ObjectID="_1740050914" r:id="rId599"/>
        </w:object>
      </w:r>
    </w:p>
    <w:p w14:paraId="5E39F36B" w14:textId="3F184D85"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sz w:val="28"/>
          <w:szCs w:val="28"/>
          <w:lang w:eastAsia="ru-RU"/>
        </w:rPr>
      </w:pPr>
      <w:r w:rsidRPr="00A57002">
        <w:rPr>
          <w:rFonts w:ascii="Times New Roman" w:eastAsia="Times New Roman" w:hAnsi="Times New Roman" w:cs="Times New Roman"/>
          <w:sz w:val="28"/>
          <w:szCs w:val="28"/>
          <w:lang w:eastAsia="ru-RU"/>
        </w:rPr>
        <w:t xml:space="preserve">                                                                                                             </w:t>
      </w:r>
    </w:p>
    <w:p w14:paraId="703C3DDD" w14:textId="77777777"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sz w:val="28"/>
          <w:szCs w:val="28"/>
          <w:lang w:eastAsia="ru-RU"/>
        </w:rPr>
      </w:pPr>
    </w:p>
    <w:tbl>
      <w:tblPr>
        <w:tblW w:w="9855" w:type="dxa"/>
        <w:tblLayout w:type="fixed"/>
        <w:tblLook w:val="0400" w:firstRow="0" w:lastRow="0" w:firstColumn="0" w:lastColumn="0" w:noHBand="0" w:noVBand="1"/>
      </w:tblPr>
      <w:tblGrid>
        <w:gridCol w:w="9855"/>
      </w:tblGrid>
      <w:tr w:rsidR="002937CE" w:rsidRPr="00A57002" w14:paraId="7D434E95" w14:textId="77777777" w:rsidTr="002937CE">
        <w:tc>
          <w:tcPr>
            <w:tcW w:w="9855" w:type="dxa"/>
          </w:tcPr>
          <w:p w14:paraId="521E3A00" w14:textId="77777777" w:rsidR="002937CE" w:rsidRPr="00A57002" w:rsidRDefault="002937CE" w:rsidP="00A57002">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sz w:val="28"/>
                <w:szCs w:val="28"/>
                <w:lang w:eastAsia="ru-RU"/>
              </w:rPr>
            </w:pPr>
            <w:r w:rsidRPr="00A57002">
              <w:rPr>
                <w:rFonts w:ascii="Times New Roman" w:eastAsia="Times New Roman" w:hAnsi="Times New Roman" w:cs="Times New Roman"/>
                <w:noProof/>
                <w:sz w:val="28"/>
                <w:szCs w:val="28"/>
                <w:lang w:eastAsia="uk-UA"/>
              </w:rPr>
              <w:drawing>
                <wp:inline distT="0" distB="0" distL="0" distR="0" wp14:anchorId="3E7979B6" wp14:editId="553F23CB">
                  <wp:extent cx="1914525" cy="1504950"/>
                  <wp:effectExtent l="0" t="0" r="0" b="0"/>
                  <wp:docPr id="10516" name="image412.png"/>
                  <wp:cNvGraphicFramePr/>
                  <a:graphic xmlns:a="http://schemas.openxmlformats.org/drawingml/2006/main">
                    <a:graphicData uri="http://schemas.openxmlformats.org/drawingml/2006/picture">
                      <pic:pic xmlns:pic="http://schemas.openxmlformats.org/drawingml/2006/picture">
                        <pic:nvPicPr>
                          <pic:cNvPr id="0" name="image412.png"/>
                          <pic:cNvPicPr preferRelativeResize="0"/>
                        </pic:nvPicPr>
                        <pic:blipFill>
                          <a:blip r:embed="rId600"/>
                          <a:srcRect/>
                          <a:stretch>
                            <a:fillRect/>
                          </a:stretch>
                        </pic:blipFill>
                        <pic:spPr>
                          <a:xfrm>
                            <a:off x="0" y="0"/>
                            <a:ext cx="1914525" cy="1504950"/>
                          </a:xfrm>
                          <a:prstGeom prst="rect">
                            <a:avLst/>
                          </a:prstGeom>
                          <a:ln/>
                        </pic:spPr>
                      </pic:pic>
                    </a:graphicData>
                  </a:graphic>
                </wp:inline>
              </w:drawing>
            </w:r>
          </w:p>
          <w:p w14:paraId="6CA3EF6F" w14:textId="257C323D" w:rsidR="002937CE" w:rsidRPr="00A57002" w:rsidRDefault="00A5700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3630B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002937CE" w:rsidRPr="00A57002">
              <w:rPr>
                <w:rFonts w:ascii="Times New Roman" w:eastAsia="Times New Roman" w:hAnsi="Times New Roman" w:cs="Times New Roman"/>
                <w:sz w:val="28"/>
                <w:szCs w:val="28"/>
                <w:lang w:eastAsia="ru-RU"/>
              </w:rPr>
              <w:t>б)</w:t>
            </w:r>
            <w:r w:rsidR="00CE650B" w:rsidRPr="00A57002">
              <w:rPr>
                <w:rFonts w:ascii="Times New Roman" w:eastAsia="Times New Roman" w:hAnsi="Times New Roman" w:cs="Times New Roman"/>
                <w:sz w:val="28"/>
                <w:szCs w:val="28"/>
                <w:lang w:eastAsia="ru-RU"/>
              </w:rPr>
              <w:t xml:space="preserve"> </w:t>
            </w:r>
          </w:p>
          <w:p w14:paraId="68256291" w14:textId="2E5B39C6"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sz w:val="28"/>
                <w:szCs w:val="28"/>
                <w:lang w:eastAsia="ru-RU"/>
              </w:rPr>
            </w:pPr>
          </w:p>
        </w:tc>
      </w:tr>
    </w:tbl>
    <w:p w14:paraId="1A2A9847" w14:textId="3B2EFE18" w:rsidR="002937CE" w:rsidRPr="00A57002" w:rsidRDefault="002937CE" w:rsidP="001F58BA">
      <w:pPr>
        <w:widowControl w:val="0"/>
        <w:pBdr>
          <w:top w:val="nil"/>
          <w:left w:val="nil"/>
          <w:bottom w:val="nil"/>
          <w:right w:val="nil"/>
          <w:between w:val="nil"/>
        </w:pBdr>
        <w:tabs>
          <w:tab w:val="left" w:pos="142"/>
        </w:tabs>
        <w:spacing w:after="0" w:line="276" w:lineRule="auto"/>
        <w:ind w:firstLine="720"/>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Рис.</w:t>
      </w:r>
      <w:r w:rsidR="00CE650B" w:rsidRPr="00A57002">
        <w:rPr>
          <w:rFonts w:ascii="Times New Roman" w:eastAsia="Times New Roman" w:hAnsi="Times New Roman" w:cs="Times New Roman"/>
          <w:sz w:val="28"/>
          <w:szCs w:val="28"/>
          <w:lang w:eastAsia="ru-RU"/>
        </w:rPr>
        <w:t>2</w:t>
      </w:r>
      <w:r w:rsidRPr="00A57002">
        <w:rPr>
          <w:rFonts w:ascii="Times New Roman" w:eastAsia="Times New Roman" w:hAnsi="Times New Roman" w:cs="Times New Roman"/>
          <w:sz w:val="28"/>
          <w:szCs w:val="28"/>
          <w:lang w:eastAsia="ru-RU"/>
        </w:rPr>
        <w:t>.</w:t>
      </w:r>
      <w:r w:rsidR="00A57002">
        <w:rPr>
          <w:rFonts w:ascii="Times New Roman" w:eastAsia="Times New Roman" w:hAnsi="Times New Roman" w:cs="Times New Roman"/>
          <w:sz w:val="28"/>
          <w:szCs w:val="28"/>
          <w:lang w:eastAsia="ru-RU"/>
        </w:rPr>
        <w:t>8</w:t>
      </w:r>
      <w:r w:rsidR="00CE650B" w:rsidRPr="00A57002">
        <w:rPr>
          <w:rFonts w:ascii="Times New Roman" w:eastAsia="Times New Roman" w:hAnsi="Times New Roman" w:cs="Times New Roman"/>
          <w:sz w:val="28"/>
          <w:szCs w:val="28"/>
          <w:lang w:eastAsia="ru-RU"/>
        </w:rPr>
        <w:t>.</w:t>
      </w:r>
      <w:r w:rsidRPr="00A57002">
        <w:rPr>
          <w:rFonts w:ascii="Times New Roman" w:eastAsia="Times New Roman" w:hAnsi="Times New Roman" w:cs="Times New Roman"/>
          <w:sz w:val="28"/>
          <w:szCs w:val="28"/>
          <w:lang w:eastAsia="ru-RU"/>
        </w:rPr>
        <w:t xml:space="preserve"> Пневморозподільник трьохлінійний типу В 76-2: а) конструкція,</w:t>
      </w:r>
    </w:p>
    <w:p w14:paraId="440274D9" w14:textId="77777777" w:rsidR="001F58BA" w:rsidRDefault="002937CE" w:rsidP="001F58BA">
      <w:pPr>
        <w:widowControl w:val="0"/>
        <w:pBdr>
          <w:top w:val="nil"/>
          <w:left w:val="nil"/>
          <w:bottom w:val="nil"/>
          <w:right w:val="nil"/>
          <w:between w:val="nil"/>
        </w:pBdr>
        <w:tabs>
          <w:tab w:val="left" w:pos="142"/>
        </w:tabs>
        <w:spacing w:after="0" w:line="276" w:lineRule="auto"/>
        <w:ind w:firstLine="720"/>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б) умовне позначення </w:t>
      </w:r>
    </w:p>
    <w:p w14:paraId="4FD94A53" w14:textId="2D49732A" w:rsidR="002937CE" w:rsidRPr="00A57002" w:rsidRDefault="002937CE" w:rsidP="001F58BA">
      <w:pPr>
        <w:widowControl w:val="0"/>
        <w:pBdr>
          <w:top w:val="nil"/>
          <w:left w:val="nil"/>
          <w:bottom w:val="nil"/>
          <w:right w:val="nil"/>
          <w:between w:val="nil"/>
        </w:pBdr>
        <w:tabs>
          <w:tab w:val="left" w:pos="142"/>
        </w:tabs>
        <w:spacing w:after="0" w:line="276" w:lineRule="auto"/>
        <w:ind w:firstLine="720"/>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w:t>
      </w:r>
    </w:p>
    <w:p w14:paraId="5E05314F" w14:textId="53F05B20" w:rsidR="002937CE" w:rsidRPr="00A57002" w:rsidRDefault="002937CE" w:rsidP="001F58BA">
      <w:pPr>
        <w:widowControl w:val="0"/>
        <w:pBdr>
          <w:top w:val="nil"/>
          <w:left w:val="nil"/>
          <w:bottom w:val="nil"/>
          <w:right w:val="nil"/>
          <w:between w:val="nil"/>
        </w:pBdr>
        <w:tabs>
          <w:tab w:val="left" w:pos="142"/>
        </w:tabs>
        <w:spacing w:after="0" w:line="276" w:lineRule="auto"/>
        <w:ind w:firstLine="720"/>
        <w:jc w:val="center"/>
        <w:rPr>
          <w:rFonts w:ascii="Times New Roman" w:eastAsia="Times New Roman" w:hAnsi="Times New Roman" w:cs="Times New Roman"/>
          <w:b/>
          <w:sz w:val="28"/>
          <w:szCs w:val="28"/>
          <w:lang w:eastAsia="ru-RU"/>
        </w:rPr>
      </w:pPr>
      <w:r w:rsidRPr="00A57002">
        <w:rPr>
          <w:rFonts w:ascii="Times New Roman" w:eastAsia="Times New Roman" w:hAnsi="Times New Roman" w:cs="Times New Roman"/>
          <w:b/>
          <w:sz w:val="28"/>
          <w:szCs w:val="28"/>
          <w:lang w:eastAsia="ru-RU"/>
        </w:rPr>
        <w:lastRenderedPageBreak/>
        <w:t xml:space="preserve">Розподільники чотирилінійні з пневматичним керуванням типу                 В63 </w:t>
      </w:r>
      <w:r w:rsidR="00670AC4">
        <w:rPr>
          <w:rFonts w:ascii="Times New Roman" w:eastAsia="Times New Roman" w:hAnsi="Times New Roman" w:cs="Times New Roman"/>
          <w:b/>
          <w:sz w:val="28"/>
          <w:szCs w:val="28"/>
          <w:lang w:eastAsia="ru-RU"/>
        </w:rPr>
        <w:t>–</w:t>
      </w:r>
      <w:r w:rsidRPr="00A57002">
        <w:rPr>
          <w:rFonts w:ascii="Times New Roman" w:eastAsia="Times New Roman" w:hAnsi="Times New Roman" w:cs="Times New Roman"/>
          <w:b/>
          <w:sz w:val="28"/>
          <w:szCs w:val="28"/>
          <w:lang w:eastAsia="ru-RU"/>
        </w:rPr>
        <w:t xml:space="preserve"> 1</w:t>
      </w:r>
      <w:r w:rsidR="00670AC4">
        <w:rPr>
          <w:rFonts w:ascii="Times New Roman" w:eastAsia="Times New Roman" w:hAnsi="Times New Roman" w:cs="Times New Roman"/>
          <w:b/>
          <w:sz w:val="28"/>
          <w:szCs w:val="28"/>
          <w:lang w:eastAsia="ru-RU"/>
        </w:rPr>
        <w:t>.</w:t>
      </w:r>
    </w:p>
    <w:p w14:paraId="084197C4" w14:textId="79575D15" w:rsidR="002937CE" w:rsidRPr="00A57002" w:rsidRDefault="002937CE" w:rsidP="001F58BA">
      <w:pPr>
        <w:widowControl w:val="0"/>
        <w:pBdr>
          <w:top w:val="nil"/>
          <w:left w:val="nil"/>
          <w:bottom w:val="nil"/>
          <w:right w:val="nil"/>
          <w:between w:val="nil"/>
        </w:pBdr>
        <w:tabs>
          <w:tab w:val="left" w:pos="142"/>
        </w:tabs>
        <w:spacing w:after="0" w:line="276" w:lineRule="auto"/>
        <w:ind w:firstLine="720"/>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На рис.</w:t>
      </w:r>
      <w:r w:rsidR="003630BC">
        <w:rPr>
          <w:rFonts w:ascii="Times New Roman" w:eastAsia="Times New Roman" w:hAnsi="Times New Roman" w:cs="Times New Roman"/>
          <w:sz w:val="28"/>
          <w:szCs w:val="28"/>
          <w:lang w:eastAsia="ru-RU"/>
        </w:rPr>
        <w:t>2.9</w:t>
      </w:r>
      <w:r w:rsidRPr="00A57002">
        <w:rPr>
          <w:rFonts w:ascii="Times New Roman" w:eastAsia="Times New Roman" w:hAnsi="Times New Roman" w:cs="Times New Roman"/>
          <w:sz w:val="28"/>
          <w:szCs w:val="28"/>
          <w:lang w:eastAsia="ru-RU"/>
        </w:rPr>
        <w:t xml:space="preserve"> показана конструкція повітророзподільника типу В63-1 (ПВ63-1) з двостороннім пневмоуправлінням </w:t>
      </w:r>
      <w:r w:rsidR="00B369B6" w:rsidRPr="00B369B6">
        <w:rPr>
          <w:rFonts w:ascii="Times New Roman" w:eastAsia="Times New Roman" w:hAnsi="Times New Roman" w:cs="Times New Roman"/>
          <w:sz w:val="28"/>
          <w:szCs w:val="28"/>
          <w:lang w:val="ru-RU" w:eastAsia="ru-RU"/>
        </w:rPr>
        <w:t>[</w:t>
      </w:r>
      <w:r w:rsidRPr="00A57002">
        <w:rPr>
          <w:rFonts w:ascii="Times New Roman" w:eastAsia="Times New Roman" w:hAnsi="Times New Roman" w:cs="Times New Roman"/>
          <w:sz w:val="28"/>
          <w:szCs w:val="28"/>
          <w:lang w:eastAsia="ru-RU"/>
        </w:rPr>
        <w:t>3,7</w:t>
      </w:r>
      <w:r w:rsidR="00B369B6" w:rsidRPr="00B369B6">
        <w:rPr>
          <w:rFonts w:ascii="Times New Roman" w:eastAsia="Times New Roman" w:hAnsi="Times New Roman" w:cs="Times New Roman"/>
          <w:sz w:val="28"/>
          <w:szCs w:val="28"/>
          <w:lang w:val="ru-RU" w:eastAsia="ru-RU"/>
        </w:rPr>
        <w:t>]</w:t>
      </w:r>
      <w:r w:rsidRPr="00A57002">
        <w:rPr>
          <w:rFonts w:ascii="Times New Roman" w:eastAsia="Times New Roman" w:hAnsi="Times New Roman" w:cs="Times New Roman"/>
          <w:sz w:val="28"/>
          <w:szCs w:val="28"/>
          <w:lang w:eastAsia="ru-RU"/>
        </w:rPr>
        <w:t>.</w:t>
      </w:r>
    </w:p>
    <w:p w14:paraId="5767FB8A" w14:textId="16083545" w:rsidR="002937CE" w:rsidRPr="00A57002" w:rsidRDefault="002937CE" w:rsidP="001F58B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sz w:val="28"/>
          <w:szCs w:val="28"/>
          <w:lang w:eastAsia="ru-RU"/>
        </w:rPr>
      </w:pPr>
      <w:r w:rsidRPr="00A57002">
        <w:rPr>
          <w:rFonts w:ascii="Times New Roman" w:eastAsia="Times New Roman" w:hAnsi="Times New Roman" w:cs="Times New Roman"/>
          <w:sz w:val="28"/>
          <w:szCs w:val="28"/>
          <w:lang w:val="ru-RU" w:eastAsia="ru-RU"/>
        </w:rPr>
        <w:t xml:space="preserve">   </w:t>
      </w:r>
      <w:r w:rsidRPr="00A57002">
        <w:rPr>
          <w:rFonts w:ascii="Times New Roman" w:eastAsia="Times New Roman" w:hAnsi="Times New Roman" w:cs="Times New Roman"/>
          <w:sz w:val="28"/>
          <w:szCs w:val="28"/>
          <w:lang w:eastAsia="ru-RU"/>
        </w:rPr>
        <w:t>Розподільним елементом є плоский золотник 2, який притискається до дзеркала основи пружиною і тиском повітря в порожнині В. В корпусі встановлений поршень 1, який переміщається при подачі повітря в одну з торцевих порожнин через отвори А в кришках і пересуває при цьому плоский золотник. У основі є отвори: П - підведення повітря під тиском, А - вихід в атмосферу і Ц1, Ц2 - виходи до порожнин циліндра. У положенні, показаній на рисунку, вихід Ц1 знаходиться під тиском, а вихід Ц2 з</w:t>
      </w:r>
      <w:r w:rsidRPr="00A57002">
        <w:rPr>
          <w:rFonts w:ascii="Times New Roman" w:eastAsia="Times New Roman" w:hAnsi="Times New Roman" w:cs="Times New Roman"/>
          <w:sz w:val="28"/>
          <w:szCs w:val="28"/>
          <w:lang w:val="ru-RU" w:eastAsia="ru-RU"/>
        </w:rPr>
        <w:t>’</w:t>
      </w:r>
      <w:r w:rsidRPr="00A57002">
        <w:rPr>
          <w:rFonts w:ascii="Times New Roman" w:eastAsia="Times New Roman" w:hAnsi="Times New Roman" w:cs="Times New Roman"/>
          <w:sz w:val="28"/>
          <w:szCs w:val="28"/>
          <w:lang w:eastAsia="ru-RU"/>
        </w:rPr>
        <w:t xml:space="preserve">єднується через </w:t>
      </w:r>
      <w:r w:rsidR="00665200">
        <w:rPr>
          <w:rFonts w:ascii="Times New Roman" w:eastAsia="Times New Roman" w:hAnsi="Times New Roman" w:cs="Times New Roman"/>
          <w:sz w:val="28"/>
          <w:szCs w:val="28"/>
          <w:lang w:eastAsia="ru-RU"/>
        </w:rPr>
        <w:t>п</w:t>
      </w:r>
      <w:r w:rsidRPr="00A57002">
        <w:rPr>
          <w:rFonts w:ascii="Times New Roman" w:eastAsia="Times New Roman" w:hAnsi="Times New Roman" w:cs="Times New Roman"/>
          <w:sz w:val="28"/>
          <w:szCs w:val="28"/>
          <w:lang w:eastAsia="ru-RU"/>
        </w:rPr>
        <w:t xml:space="preserve">лоский     </w:t>
      </w:r>
      <w:r w:rsidR="00665200" w:rsidRPr="00A57002">
        <w:rPr>
          <w:rFonts w:ascii="Times New Roman" w:eastAsia="Times New Roman" w:hAnsi="Times New Roman" w:cs="Times New Roman"/>
          <w:sz w:val="28"/>
          <w:szCs w:val="28"/>
          <w:lang w:eastAsia="ru-RU"/>
        </w:rPr>
        <w:t xml:space="preserve">золотник з атмосферою. Для перемикання розподільника необхідно </w:t>
      </w:r>
    </w:p>
    <w:p w14:paraId="4B29C5F5" w14:textId="6D37F03D" w:rsidR="002937CE" w:rsidRPr="00A57002" w:rsidRDefault="002937CE" w:rsidP="001F58BA">
      <w:pPr>
        <w:widowControl w:val="0"/>
        <w:pBdr>
          <w:top w:val="nil"/>
          <w:left w:val="nil"/>
          <w:bottom w:val="nil"/>
          <w:right w:val="nil"/>
          <w:between w:val="nil"/>
        </w:pBdr>
        <w:tabs>
          <w:tab w:val="left" w:pos="142"/>
        </w:tabs>
        <w:spacing w:after="0" w:line="276" w:lineRule="auto"/>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подати тиск на правий торець. Приєднувальні отвори можуть бути виведені на нижню площину основи і ущільнятися гумовими кільцями круглого перерізу - виконання ПВ63-1. Таке стикове приєднання дозволяє зняти розподільник, не від'єднуючи основних трубопроводів. З метою захисту від корозії і підвищення зносостійкості верхня притерта площина чавунної основи, по якій ковзає бронзовий золотник, зазнає комбінованого двошарового хромування. З цією ж метою корпус і поршень, виготовленій з алюмінієвих сплавів, зазнають глибокого анодування.</w:t>
      </w:r>
    </w:p>
    <w:p w14:paraId="1C9C2644" w14:textId="77777777" w:rsidR="002937CE" w:rsidRPr="00A57002" w:rsidRDefault="002937CE" w:rsidP="001F58B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Фіксація розподільника у переключеному положенні досягається або підтримкою тиску у відповідній порожнині керування, або при імпульсному управлінні за рахунок сил тертя. У останньому випадку розподільник потрібно монтувати в суворо горизонтальному положенні. Однак при наявності вібрацій, ударів, поштовхів фіксація за рахунок тертя є ненадійною і можливо мимовільне перемикання розподільника. </w:t>
      </w:r>
    </w:p>
    <w:p w14:paraId="2D74C583" w14:textId="77777777" w:rsidR="002937CE" w:rsidRPr="00A57002" w:rsidRDefault="002937CE" w:rsidP="001F58B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Повітророзподільники типів B63-I випускаються з умовними проходами 12, 16 і 20 мм, тиск від 0,2 до 0,63 МПа і допускають до 250 перемикань в хвилину.</w:t>
      </w:r>
    </w:p>
    <w:p w14:paraId="73C9FF04" w14:textId="77777777" w:rsidR="002937CE" w:rsidRPr="00A57002" w:rsidRDefault="002937CE" w:rsidP="003630BC">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sz w:val="28"/>
          <w:szCs w:val="28"/>
          <w:lang w:eastAsia="ru-RU"/>
        </w:rPr>
      </w:pPr>
      <w:r w:rsidRPr="00A57002">
        <w:rPr>
          <w:rFonts w:ascii="Times New Roman" w:eastAsia="Times New Roman" w:hAnsi="Times New Roman" w:cs="Times New Roman"/>
          <w:noProof/>
          <w:sz w:val="28"/>
          <w:szCs w:val="28"/>
          <w:lang w:eastAsia="uk-UA"/>
        </w:rPr>
        <w:lastRenderedPageBreak/>
        <w:drawing>
          <wp:inline distT="0" distB="0" distL="0" distR="0" wp14:anchorId="724CF311" wp14:editId="0D15C898">
            <wp:extent cx="3576918" cy="2622176"/>
            <wp:effectExtent l="0" t="0" r="5080" b="6985"/>
            <wp:docPr id="10517" name="image413.png" descr="E:\ОТ ОППКЛ\2\18-1.tif"/>
            <wp:cNvGraphicFramePr/>
            <a:graphic xmlns:a="http://schemas.openxmlformats.org/drawingml/2006/main">
              <a:graphicData uri="http://schemas.openxmlformats.org/drawingml/2006/picture">
                <pic:pic xmlns:pic="http://schemas.openxmlformats.org/drawingml/2006/picture">
                  <pic:nvPicPr>
                    <pic:cNvPr id="0" name="image413.png" descr="E:\ОТ ОППКЛ\2\18-1.tif"/>
                    <pic:cNvPicPr preferRelativeResize="0"/>
                  </pic:nvPicPr>
                  <pic:blipFill>
                    <a:blip r:embed="rId601"/>
                    <a:srcRect/>
                    <a:stretch>
                      <a:fillRect/>
                    </a:stretch>
                  </pic:blipFill>
                  <pic:spPr>
                    <a:xfrm>
                      <a:off x="0" y="0"/>
                      <a:ext cx="3599281" cy="2638570"/>
                    </a:xfrm>
                    <a:prstGeom prst="rect">
                      <a:avLst/>
                    </a:prstGeom>
                    <a:ln/>
                  </pic:spPr>
                </pic:pic>
              </a:graphicData>
            </a:graphic>
          </wp:inline>
        </w:drawing>
      </w:r>
    </w:p>
    <w:p w14:paraId="274920C9" w14:textId="77777777"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sz w:val="28"/>
          <w:szCs w:val="28"/>
          <w:lang w:eastAsia="ru-RU"/>
        </w:rPr>
      </w:pPr>
      <w:r w:rsidRPr="00A57002">
        <w:rPr>
          <w:rFonts w:ascii="Times New Roman" w:eastAsia="Times New Roman" w:hAnsi="Times New Roman" w:cs="Times New Roman"/>
          <w:sz w:val="28"/>
          <w:szCs w:val="28"/>
          <w:lang w:eastAsia="ru-RU"/>
        </w:rPr>
        <w:t xml:space="preserve">                                                                                                                        </w:t>
      </w:r>
    </w:p>
    <w:p w14:paraId="3B7B7AE3" w14:textId="77777777" w:rsidR="002937CE" w:rsidRPr="00A57002" w:rsidRDefault="002937CE" w:rsidP="003630BC">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b/>
          <w:sz w:val="28"/>
          <w:szCs w:val="28"/>
          <w:lang w:eastAsia="ru-RU"/>
        </w:rPr>
      </w:pPr>
      <w:r w:rsidRPr="00A57002">
        <w:rPr>
          <w:rFonts w:ascii="Times New Roman" w:eastAsia="Times New Roman" w:hAnsi="Times New Roman" w:cs="Times New Roman"/>
          <w:noProof/>
          <w:sz w:val="28"/>
          <w:szCs w:val="28"/>
          <w:lang w:eastAsia="uk-UA"/>
        </w:rPr>
        <w:drawing>
          <wp:inline distT="0" distB="0" distL="0" distR="0" wp14:anchorId="17BD149C" wp14:editId="4BCC70A6">
            <wp:extent cx="1949823" cy="3063124"/>
            <wp:effectExtent l="0" t="0" r="0" b="4445"/>
            <wp:docPr id="10518" name="Рисунок 10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602">
                      <a:extLst>
                        <a:ext uri="{28A0092B-C50C-407E-A947-70E740481C1C}">
                          <a14:useLocalDpi xmlns:a14="http://schemas.microsoft.com/office/drawing/2010/main" val="0"/>
                        </a:ext>
                      </a:extLst>
                    </a:blip>
                    <a:srcRect/>
                    <a:stretch>
                      <a:fillRect/>
                    </a:stretch>
                  </pic:blipFill>
                  <pic:spPr bwMode="auto">
                    <a:xfrm>
                      <a:off x="0" y="0"/>
                      <a:ext cx="1964639" cy="3086399"/>
                    </a:xfrm>
                    <a:prstGeom prst="rect">
                      <a:avLst/>
                    </a:prstGeom>
                    <a:noFill/>
                  </pic:spPr>
                </pic:pic>
              </a:graphicData>
            </a:graphic>
          </wp:inline>
        </w:drawing>
      </w:r>
    </w:p>
    <w:tbl>
      <w:tblPr>
        <w:tblW w:w="9855" w:type="dxa"/>
        <w:tblLayout w:type="fixed"/>
        <w:tblLook w:val="0400" w:firstRow="0" w:lastRow="0" w:firstColumn="0" w:lastColumn="0" w:noHBand="0" w:noVBand="1"/>
      </w:tblPr>
      <w:tblGrid>
        <w:gridCol w:w="9855"/>
      </w:tblGrid>
      <w:tr w:rsidR="002937CE" w:rsidRPr="00A57002" w14:paraId="53D88958" w14:textId="77777777" w:rsidTr="002937CE">
        <w:tc>
          <w:tcPr>
            <w:tcW w:w="9855" w:type="dxa"/>
          </w:tcPr>
          <w:p w14:paraId="0B263554" w14:textId="77777777"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sz w:val="28"/>
                <w:szCs w:val="28"/>
                <w:lang w:eastAsia="ru-RU"/>
              </w:rPr>
            </w:pPr>
          </w:p>
        </w:tc>
      </w:tr>
      <w:tr w:rsidR="002937CE" w:rsidRPr="00A57002" w14:paraId="40C16A36" w14:textId="77777777" w:rsidTr="002937CE">
        <w:tc>
          <w:tcPr>
            <w:tcW w:w="9855" w:type="dxa"/>
          </w:tcPr>
          <w:p w14:paraId="3519C6CB" w14:textId="3AFCE21C"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sz w:val="28"/>
                <w:szCs w:val="28"/>
                <w:lang w:eastAsia="ru-RU"/>
              </w:rPr>
            </w:pPr>
            <w:r w:rsidRPr="00A57002">
              <w:rPr>
                <w:rFonts w:ascii="Times New Roman" w:eastAsia="Times New Roman" w:hAnsi="Times New Roman" w:cs="Times New Roman"/>
                <w:sz w:val="28"/>
                <w:szCs w:val="28"/>
                <w:lang w:eastAsia="ru-RU"/>
              </w:rPr>
              <w:t xml:space="preserve">                          </w:t>
            </w:r>
          </w:p>
          <w:p w14:paraId="54C97E19" w14:textId="6B622B79" w:rsidR="002937CE" w:rsidRPr="00A57002" w:rsidRDefault="002937CE" w:rsidP="001F58BA">
            <w:pPr>
              <w:widowControl w:val="0"/>
              <w:pBdr>
                <w:top w:val="nil"/>
                <w:left w:val="nil"/>
                <w:bottom w:val="nil"/>
                <w:right w:val="nil"/>
                <w:between w:val="nil"/>
              </w:pBdr>
              <w:tabs>
                <w:tab w:val="left" w:pos="142"/>
              </w:tabs>
              <w:spacing w:after="0" w:line="276" w:lineRule="auto"/>
              <w:ind w:firstLine="720"/>
              <w:rPr>
                <w:rFonts w:ascii="Times New Roman" w:eastAsia="Times New Roman" w:hAnsi="Times New Roman" w:cs="Times New Roman"/>
                <w:b/>
                <w:sz w:val="28"/>
                <w:szCs w:val="28"/>
                <w:lang w:eastAsia="ru-RU"/>
              </w:rPr>
            </w:pPr>
            <w:r w:rsidRPr="00A57002">
              <w:rPr>
                <w:rFonts w:ascii="Times New Roman" w:eastAsia="Times New Roman" w:hAnsi="Times New Roman" w:cs="Times New Roman"/>
                <w:sz w:val="28"/>
                <w:szCs w:val="28"/>
                <w:lang w:eastAsia="ru-RU"/>
              </w:rPr>
              <w:t>Рис.</w:t>
            </w:r>
            <w:r w:rsidR="003630BC">
              <w:rPr>
                <w:rFonts w:ascii="Times New Roman" w:eastAsia="Times New Roman" w:hAnsi="Times New Roman" w:cs="Times New Roman"/>
                <w:sz w:val="28"/>
                <w:szCs w:val="28"/>
                <w:lang w:eastAsia="ru-RU"/>
              </w:rPr>
              <w:t xml:space="preserve"> 2</w:t>
            </w:r>
            <w:r w:rsidRPr="00A57002">
              <w:rPr>
                <w:rFonts w:ascii="Times New Roman" w:eastAsia="Times New Roman" w:hAnsi="Times New Roman" w:cs="Times New Roman"/>
                <w:sz w:val="28"/>
                <w:szCs w:val="28"/>
                <w:lang w:eastAsia="ru-RU"/>
              </w:rPr>
              <w:t>.</w:t>
            </w:r>
            <w:r w:rsidR="003630BC">
              <w:rPr>
                <w:rFonts w:ascii="Times New Roman" w:eastAsia="Times New Roman" w:hAnsi="Times New Roman" w:cs="Times New Roman"/>
                <w:sz w:val="28"/>
                <w:szCs w:val="28"/>
                <w:lang w:eastAsia="ru-RU"/>
              </w:rPr>
              <w:t xml:space="preserve">9. </w:t>
            </w:r>
            <w:r w:rsidRPr="00A57002">
              <w:rPr>
                <w:rFonts w:ascii="Times New Roman" w:eastAsia="Times New Roman" w:hAnsi="Times New Roman" w:cs="Times New Roman"/>
                <w:sz w:val="28"/>
                <w:szCs w:val="28"/>
                <w:lang w:eastAsia="ru-RU"/>
              </w:rPr>
              <w:t xml:space="preserve"> Розподільник чотирилінійний з пневматичним керуванням                                 .                                                    типу В 63-1.                                                                       </w:t>
            </w:r>
          </w:p>
          <w:p w14:paraId="50F777F2" w14:textId="77777777" w:rsidR="002937CE" w:rsidRPr="00A57002"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sz w:val="28"/>
                <w:szCs w:val="28"/>
                <w:lang w:eastAsia="ru-RU"/>
              </w:rPr>
            </w:pPr>
          </w:p>
        </w:tc>
      </w:tr>
    </w:tbl>
    <w:p w14:paraId="571477A7" w14:textId="1B9BB77A" w:rsidR="002937CE" w:rsidRPr="003630BC" w:rsidRDefault="00F2628A" w:rsidP="007F4545">
      <w:pPr>
        <w:keepNext/>
        <w:widowControl w:val="0"/>
        <w:tabs>
          <w:tab w:val="left" w:pos="142"/>
        </w:tabs>
        <w:overflowPunct w:val="0"/>
        <w:autoSpaceDE w:val="0"/>
        <w:autoSpaceDN w:val="0"/>
        <w:adjustRightInd w:val="0"/>
        <w:spacing w:after="0" w:line="360" w:lineRule="auto"/>
        <w:jc w:val="center"/>
        <w:textAlignment w:val="baseline"/>
        <w:outlineLvl w:val="4"/>
        <w:rPr>
          <w:rFonts w:ascii="Times New Roman" w:eastAsia="Times New Roman" w:hAnsi="Times New Roman" w:cs="Times New Roman"/>
          <w:i/>
          <w:sz w:val="28"/>
          <w:szCs w:val="28"/>
          <w:lang w:eastAsia="ru-RU"/>
        </w:rPr>
      </w:pPr>
      <w:r>
        <w:rPr>
          <w:rFonts w:ascii="Times New Roman" w:eastAsia="Times New Roman" w:hAnsi="Times New Roman" w:cs="Times New Roman"/>
          <w:b/>
          <w:i/>
          <w:sz w:val="28"/>
          <w:szCs w:val="28"/>
          <w:lang w:eastAsia="ru-RU"/>
        </w:rPr>
        <w:t>9</w:t>
      </w:r>
      <w:r w:rsidR="003630BC" w:rsidRPr="003630BC">
        <w:rPr>
          <w:rFonts w:ascii="Times New Roman" w:eastAsia="Times New Roman" w:hAnsi="Times New Roman" w:cs="Times New Roman"/>
          <w:b/>
          <w:i/>
          <w:sz w:val="28"/>
          <w:szCs w:val="28"/>
          <w:lang w:eastAsia="ru-RU"/>
        </w:rPr>
        <w:t>.</w:t>
      </w:r>
      <w:r w:rsidR="002937CE" w:rsidRPr="003630BC">
        <w:rPr>
          <w:rFonts w:ascii="Times New Roman" w:eastAsia="Times New Roman" w:hAnsi="Times New Roman" w:cs="Times New Roman"/>
          <w:b/>
          <w:i/>
          <w:sz w:val="28"/>
          <w:szCs w:val="28"/>
          <w:lang w:eastAsia="ru-RU"/>
        </w:rPr>
        <w:t>2. Пневмоклапани послідовності</w:t>
      </w:r>
    </w:p>
    <w:p w14:paraId="5AD2BE9D" w14:textId="31F2972B" w:rsidR="002937CE" w:rsidRPr="00CE650B" w:rsidRDefault="002937CE" w:rsidP="001F58BA">
      <w:pPr>
        <w:tabs>
          <w:tab w:val="left" w:pos="142"/>
        </w:tabs>
        <w:spacing w:after="0" w:line="276" w:lineRule="auto"/>
        <w:jc w:val="both"/>
        <w:rPr>
          <w:rFonts w:ascii="Times New Roman" w:eastAsia="Times New Roman" w:hAnsi="Times New Roman" w:cs="Times New Roman"/>
          <w:sz w:val="28"/>
          <w:szCs w:val="28"/>
          <w:lang w:eastAsia="ru-RU"/>
        </w:rPr>
      </w:pPr>
      <w:r w:rsidRPr="00CE650B">
        <w:rPr>
          <w:rFonts w:ascii="Times New Roman" w:eastAsia="Times New Roman" w:hAnsi="Times New Roman" w:cs="Times New Roman"/>
          <w:sz w:val="28"/>
          <w:szCs w:val="28"/>
          <w:lang w:eastAsia="ru-RU"/>
        </w:rPr>
        <w:t xml:space="preserve">         </w:t>
      </w:r>
      <w:r w:rsidRPr="003630BC">
        <w:rPr>
          <w:rFonts w:ascii="Times New Roman" w:eastAsia="Times New Roman" w:hAnsi="Times New Roman" w:cs="Times New Roman"/>
          <w:sz w:val="28"/>
          <w:szCs w:val="28"/>
          <w:lang w:eastAsia="ru-RU"/>
        </w:rPr>
        <w:t xml:space="preserve">      </w:t>
      </w:r>
      <w:r w:rsidRPr="00CE650B">
        <w:rPr>
          <w:rFonts w:ascii="Times New Roman" w:eastAsia="Times New Roman" w:hAnsi="Times New Roman" w:cs="Times New Roman"/>
          <w:sz w:val="28"/>
          <w:szCs w:val="28"/>
          <w:lang w:eastAsia="ru-RU"/>
        </w:rPr>
        <w:t xml:space="preserve"> В багатьох технологічних процесах, які здійснюються за допомогою пневматичних приводів, часто не достатньо використовувати шляховий контроль (контроль положення виконавчих пристроїв), а потрібно формувати управляючий пневматичний сигнал по значенню  тиску в пневматичній системі. В цих випадках, в пневматичній системі виконується контроль по тиску, при якому аналоговий пневматичний сигнал на вході клапана послідовності (реле </w:t>
      </w:r>
      <w:r w:rsidRPr="00CE650B">
        <w:rPr>
          <w:rFonts w:ascii="Times New Roman" w:eastAsia="Times New Roman" w:hAnsi="Times New Roman" w:cs="Times New Roman"/>
          <w:sz w:val="28"/>
          <w:szCs w:val="28"/>
          <w:lang w:eastAsia="ru-RU"/>
        </w:rPr>
        <w:lastRenderedPageBreak/>
        <w:t xml:space="preserve">тиску) перетворюється в дискретний сигнал управління на виході клапану </w:t>
      </w:r>
      <w:r w:rsidR="00B369B6" w:rsidRPr="00B369B6">
        <w:rPr>
          <w:rFonts w:ascii="Times New Roman" w:eastAsia="Times New Roman" w:hAnsi="Times New Roman" w:cs="Times New Roman"/>
          <w:sz w:val="28"/>
          <w:szCs w:val="28"/>
          <w:lang w:val="ru-RU" w:eastAsia="ru-RU"/>
        </w:rPr>
        <w:t>[</w:t>
      </w:r>
      <w:r w:rsidRPr="00CE650B">
        <w:rPr>
          <w:rFonts w:ascii="Times New Roman" w:eastAsia="Times New Roman" w:hAnsi="Times New Roman" w:cs="Times New Roman"/>
          <w:sz w:val="28"/>
          <w:szCs w:val="28"/>
          <w:lang w:eastAsia="ru-RU"/>
        </w:rPr>
        <w:t>2,</w:t>
      </w:r>
      <w:r w:rsidR="00665200">
        <w:rPr>
          <w:rFonts w:ascii="Times New Roman" w:eastAsia="Times New Roman" w:hAnsi="Times New Roman" w:cs="Times New Roman"/>
          <w:sz w:val="28"/>
          <w:szCs w:val="28"/>
          <w:lang w:eastAsia="ru-RU"/>
        </w:rPr>
        <w:t xml:space="preserve"> </w:t>
      </w:r>
      <w:r w:rsidRPr="00CE650B">
        <w:rPr>
          <w:rFonts w:ascii="Times New Roman" w:eastAsia="Times New Roman" w:hAnsi="Times New Roman" w:cs="Times New Roman"/>
          <w:sz w:val="28"/>
          <w:szCs w:val="28"/>
          <w:lang w:eastAsia="ru-RU"/>
        </w:rPr>
        <w:t>4,</w:t>
      </w:r>
      <w:r w:rsidR="00665200">
        <w:rPr>
          <w:rFonts w:ascii="Times New Roman" w:eastAsia="Times New Roman" w:hAnsi="Times New Roman" w:cs="Times New Roman"/>
          <w:sz w:val="28"/>
          <w:szCs w:val="28"/>
          <w:lang w:eastAsia="ru-RU"/>
        </w:rPr>
        <w:t xml:space="preserve"> </w:t>
      </w:r>
      <w:r w:rsidRPr="00CE650B">
        <w:rPr>
          <w:rFonts w:ascii="Times New Roman" w:eastAsia="Times New Roman" w:hAnsi="Times New Roman" w:cs="Times New Roman"/>
          <w:sz w:val="28"/>
          <w:szCs w:val="28"/>
          <w:lang w:eastAsia="ru-RU"/>
        </w:rPr>
        <w:t>5</w:t>
      </w:r>
      <w:r w:rsidR="00665200">
        <w:rPr>
          <w:rFonts w:ascii="Times New Roman" w:eastAsia="Times New Roman" w:hAnsi="Times New Roman" w:cs="Times New Roman"/>
          <w:sz w:val="28"/>
          <w:szCs w:val="28"/>
          <w:lang w:eastAsia="ru-RU"/>
        </w:rPr>
        <w:t>, 16</w:t>
      </w:r>
      <w:r w:rsidR="00B369B6" w:rsidRPr="00B369B6">
        <w:rPr>
          <w:rFonts w:ascii="Times New Roman" w:eastAsia="Times New Roman" w:hAnsi="Times New Roman" w:cs="Times New Roman"/>
          <w:sz w:val="28"/>
          <w:szCs w:val="28"/>
          <w:lang w:val="ru-RU" w:eastAsia="ru-RU"/>
        </w:rPr>
        <w:t>]</w:t>
      </w:r>
      <w:r w:rsidRPr="00CE650B">
        <w:rPr>
          <w:rFonts w:ascii="Times New Roman" w:eastAsia="Times New Roman" w:hAnsi="Times New Roman" w:cs="Times New Roman"/>
          <w:sz w:val="28"/>
          <w:szCs w:val="28"/>
          <w:lang w:eastAsia="ru-RU"/>
        </w:rPr>
        <w:t>.</w:t>
      </w:r>
    </w:p>
    <w:p w14:paraId="61E7703D" w14:textId="78797330" w:rsidR="002937CE" w:rsidRDefault="002937CE" w:rsidP="001F58B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Пневмоклапани послідовності КП1, КП2 призначені для контролю робочого циклу по тиску (різниці тисків) шляхом передачі пневматичного дискретного сигналу при збільшенні контрольованого тиску (різниці тисків) до заданої величини ( Рис.</w:t>
      </w:r>
      <w:r w:rsidR="00362499">
        <w:rPr>
          <w:rFonts w:ascii="Times New Roman" w:eastAsia="Times New Roman" w:hAnsi="Times New Roman" w:cs="Times New Roman"/>
          <w:color w:val="000000"/>
          <w:sz w:val="28"/>
          <w:szCs w:val="28"/>
          <w:lang w:eastAsia="ru-RU"/>
        </w:rPr>
        <w:t>2.10</w:t>
      </w:r>
      <w:r w:rsidRPr="00CE650B">
        <w:rPr>
          <w:rFonts w:ascii="Times New Roman" w:eastAsia="Times New Roman" w:hAnsi="Times New Roman" w:cs="Times New Roman"/>
          <w:color w:val="000000"/>
          <w:sz w:val="28"/>
          <w:szCs w:val="28"/>
          <w:lang w:eastAsia="ru-RU"/>
        </w:rPr>
        <w:t>).</w:t>
      </w:r>
    </w:p>
    <w:p w14:paraId="48BDBFA2" w14:textId="0C056DD5" w:rsidR="00702AFC" w:rsidRDefault="00702AFC" w:rsidP="001F58BA">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Такі клапани також використовують при змінній довжині ходу, коли неможливо використовувати для цих цілей кінцеві вимикачі.</w:t>
      </w:r>
    </w:p>
    <w:p w14:paraId="2770632B" w14:textId="77777777" w:rsidR="004E5688" w:rsidRDefault="004E5688" w:rsidP="008A348E">
      <w:pPr>
        <w:widowControl w:val="0"/>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Calibri" w:hAnsi="Times New Roman" w:cs="Times New Roman"/>
          <w:noProof/>
          <w:sz w:val="28"/>
          <w:szCs w:val="28"/>
          <w:lang w:eastAsia="uk-UA"/>
        </w:rPr>
        <mc:AlternateContent>
          <mc:Choice Requires="wpg">
            <w:drawing>
              <wp:anchor distT="0" distB="0" distL="114300" distR="114300" simplePos="0" relativeHeight="251685888" behindDoc="0" locked="0" layoutInCell="1" hidden="0" allowOverlap="1" wp14:anchorId="7D0A712F" wp14:editId="5CA9ADBB">
                <wp:simplePos x="0" y="0"/>
                <wp:positionH relativeFrom="column">
                  <wp:posOffset>843280</wp:posOffset>
                </wp:positionH>
                <wp:positionV relativeFrom="paragraph">
                  <wp:posOffset>560070</wp:posOffset>
                </wp:positionV>
                <wp:extent cx="4225290" cy="4191000"/>
                <wp:effectExtent l="0" t="0" r="0" b="0"/>
                <wp:wrapTopAndBottom distT="0" distB="0"/>
                <wp:docPr id="29" name="Группа 29"/>
                <wp:cNvGraphicFramePr/>
                <a:graphic xmlns:a="http://schemas.openxmlformats.org/drawingml/2006/main">
                  <a:graphicData uri="http://schemas.microsoft.com/office/word/2010/wordprocessingGroup">
                    <wpg:wgp>
                      <wpg:cNvGrpSpPr/>
                      <wpg:grpSpPr>
                        <a:xfrm>
                          <a:off x="0" y="0"/>
                          <a:ext cx="4225290" cy="4191000"/>
                          <a:chOff x="3223830" y="1158720"/>
                          <a:chExt cx="4225290" cy="4461500"/>
                        </a:xfrm>
                      </wpg:grpSpPr>
                      <wpg:grpSp>
                        <wpg:cNvPr id="30" name="Группа 30"/>
                        <wpg:cNvGrpSpPr/>
                        <wpg:grpSpPr>
                          <a:xfrm>
                            <a:off x="3223830" y="1158720"/>
                            <a:ext cx="4225290" cy="4461500"/>
                            <a:chOff x="3223830" y="1158720"/>
                            <a:chExt cx="4225290" cy="4461500"/>
                          </a:xfrm>
                        </wpg:grpSpPr>
                        <wps:wsp>
                          <wps:cNvPr id="31" name="Прямоугольник 31"/>
                          <wps:cNvSpPr/>
                          <wps:spPr>
                            <a:xfrm>
                              <a:off x="3242880" y="1939770"/>
                              <a:ext cx="4206225" cy="3680450"/>
                            </a:xfrm>
                            <a:prstGeom prst="rect">
                              <a:avLst/>
                            </a:prstGeom>
                            <a:noFill/>
                            <a:ln>
                              <a:noFill/>
                            </a:ln>
                          </wps:spPr>
                          <wps:txbx>
                            <w:txbxContent>
                              <w:p w14:paraId="1C0F95BE" w14:textId="77777777" w:rsidR="00FA1E1C" w:rsidRDefault="00FA1E1C" w:rsidP="002937CE">
                                <w:pPr>
                                  <w:textDirection w:val="btLr"/>
                                </w:pPr>
                              </w:p>
                            </w:txbxContent>
                          </wps:txbx>
                          <wps:bodyPr spcFirstLastPara="1" wrap="square" lIns="91425" tIns="91425" rIns="91425" bIns="91425" anchor="ctr" anchorCtr="0">
                            <a:noAutofit/>
                          </wps:bodyPr>
                        </wps:wsp>
                        <wpg:grpSp>
                          <wpg:cNvPr id="10336" name="Группа 10336"/>
                          <wpg:cNvGrpSpPr/>
                          <wpg:grpSpPr>
                            <a:xfrm>
                              <a:off x="3223830" y="1158720"/>
                              <a:ext cx="4225290" cy="4141470"/>
                              <a:chOff x="2751" y="1114"/>
                              <a:chExt cx="6654" cy="6522"/>
                            </a:xfrm>
                          </wpg:grpSpPr>
                          <wps:wsp>
                            <wps:cNvPr id="10337" name="Прямоугольник 10337"/>
                            <wps:cNvSpPr/>
                            <wps:spPr>
                              <a:xfrm>
                                <a:off x="2751" y="1114"/>
                                <a:ext cx="6600" cy="6334"/>
                              </a:xfrm>
                              <a:prstGeom prst="rect">
                                <a:avLst/>
                              </a:prstGeom>
                              <a:noFill/>
                              <a:ln>
                                <a:noFill/>
                              </a:ln>
                            </wps:spPr>
                            <wps:txbx>
                              <w:txbxContent>
                                <w:p w14:paraId="4E5D852F" w14:textId="77777777" w:rsidR="00FA1E1C" w:rsidRDefault="00FA1E1C" w:rsidP="002937CE">
                                  <w:pPr>
                                    <w:textDirection w:val="btLr"/>
                                  </w:pPr>
                                </w:p>
                              </w:txbxContent>
                            </wps:txbx>
                            <wps:bodyPr spcFirstLastPara="1" wrap="square" lIns="91425" tIns="91425" rIns="91425" bIns="91425" anchor="ctr" anchorCtr="0">
                              <a:noAutofit/>
                            </wps:bodyPr>
                          </wps:wsp>
                          <wps:wsp>
                            <wps:cNvPr id="10338" name="Прямоугольник 10338"/>
                            <wps:cNvSpPr/>
                            <wps:spPr>
                              <a:xfrm>
                                <a:off x="2781" y="7564"/>
                                <a:ext cx="6624" cy="72"/>
                              </a:xfrm>
                              <a:prstGeom prst="rect">
                                <a:avLst/>
                              </a:prstGeom>
                              <a:noFill/>
                              <a:ln>
                                <a:noFill/>
                              </a:ln>
                            </wps:spPr>
                            <wps:txbx>
                              <w:txbxContent>
                                <w:p w14:paraId="31C0B09D" w14:textId="77777777" w:rsidR="00FA1E1C" w:rsidRDefault="00FA1E1C" w:rsidP="002937CE">
                                  <w:pPr>
                                    <w:textDirection w:val="btLr"/>
                                  </w:pPr>
                                </w:p>
                              </w:txbxContent>
                            </wps:txbx>
                            <wps:bodyPr spcFirstLastPara="1" wrap="square" lIns="91425" tIns="45700" rIns="91425" bIns="45700" anchor="t" anchorCtr="0">
                              <a:noAutofit/>
                            </wps:bodyPr>
                          </wps:wsp>
                          <wpg:grpSp>
                            <wpg:cNvPr id="10339" name="Группа 10339"/>
                            <wpg:cNvGrpSpPr/>
                            <wpg:grpSpPr>
                              <a:xfrm>
                                <a:off x="2781" y="2344"/>
                                <a:ext cx="6300" cy="5040"/>
                                <a:chOff x="2781" y="2344"/>
                                <a:chExt cx="6300" cy="5040"/>
                              </a:xfrm>
                            </wpg:grpSpPr>
                            <wpg:grpSp>
                              <wpg:cNvPr id="10340" name="Группа 10340"/>
                              <wpg:cNvGrpSpPr/>
                              <wpg:grpSpPr>
                                <a:xfrm>
                                  <a:off x="2781" y="2344"/>
                                  <a:ext cx="6120" cy="5040"/>
                                  <a:chOff x="3312" y="2390"/>
                                  <a:chExt cx="5621" cy="5040"/>
                                </a:xfrm>
                              </wpg:grpSpPr>
                              <wpg:grpSp>
                                <wpg:cNvPr id="10341" name="Группа 10341"/>
                                <wpg:cNvGrpSpPr/>
                                <wpg:grpSpPr>
                                  <a:xfrm>
                                    <a:off x="3312" y="2390"/>
                                    <a:ext cx="5621" cy="5040"/>
                                    <a:chOff x="3312" y="2390"/>
                                    <a:chExt cx="5621" cy="5040"/>
                                  </a:xfrm>
                                </wpg:grpSpPr>
                                <wpg:grpSp>
                                  <wpg:cNvPr id="10342" name="Группа 10342"/>
                                  <wpg:cNvGrpSpPr/>
                                  <wpg:grpSpPr>
                                    <a:xfrm>
                                      <a:off x="3312" y="2390"/>
                                      <a:ext cx="5616" cy="5040"/>
                                      <a:chOff x="224" y="1727"/>
                                      <a:chExt cx="8114" cy="7799"/>
                                    </a:xfrm>
                                  </wpg:grpSpPr>
                                  <wps:wsp>
                                    <wps:cNvPr id="10343" name="Полилиния 10343"/>
                                    <wps:cNvSpPr/>
                                    <wps:spPr>
                                      <a:xfrm>
                                        <a:off x="6819" y="4809"/>
                                        <a:ext cx="720" cy="747"/>
                                      </a:xfrm>
                                      <a:custGeom>
                                        <a:avLst/>
                                        <a:gdLst/>
                                        <a:ahLst/>
                                        <a:cxnLst/>
                                        <a:rect l="l" t="t" r="r" b="b"/>
                                        <a:pathLst>
                                          <a:path w="2161" h="2241" extrusionOk="0">
                                            <a:moveTo>
                                              <a:pt x="0" y="0"/>
                                            </a:moveTo>
                                            <a:lnTo>
                                              <a:pt x="2159" y="0"/>
                                            </a:lnTo>
                                            <a:lnTo>
                                              <a:pt x="2161" y="2241"/>
                                            </a:lnTo>
                                            <a:lnTo>
                                              <a:pt x="0" y="2241"/>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44" name="Прямая со стрелкой 10344"/>
                                    <wps:cNvCnPr/>
                                    <wps:spPr>
                                      <a:xfrm>
                                        <a:off x="6819" y="5188"/>
                                        <a:ext cx="1" cy="1"/>
                                      </a:xfrm>
                                      <a:prstGeom prst="straightConnector1">
                                        <a:avLst/>
                                      </a:prstGeom>
                                      <a:noFill/>
                                      <a:ln w="12700" cap="flat" cmpd="sng">
                                        <a:solidFill>
                                          <a:srgbClr val="000000"/>
                                        </a:solidFill>
                                        <a:prstDash val="solid"/>
                                        <a:round/>
                                        <a:headEnd type="none" w="sm" len="sm"/>
                                        <a:tailEnd type="none" w="sm" len="sm"/>
                                      </a:ln>
                                    </wps:spPr>
                                    <wps:bodyPr/>
                                  </wps:wsp>
                                  <wps:wsp>
                                    <wps:cNvPr id="10345" name="Прямая со стрелкой 10345"/>
                                    <wps:cNvCnPr/>
                                    <wps:spPr>
                                      <a:xfrm>
                                        <a:off x="6996" y="4813"/>
                                        <a:ext cx="1" cy="583"/>
                                      </a:xfrm>
                                      <a:prstGeom prst="straightConnector1">
                                        <a:avLst/>
                                      </a:prstGeom>
                                      <a:noFill/>
                                      <a:ln w="12700" cap="flat" cmpd="sng">
                                        <a:solidFill>
                                          <a:srgbClr val="000000"/>
                                        </a:solidFill>
                                        <a:prstDash val="solid"/>
                                        <a:round/>
                                        <a:headEnd type="none" w="sm" len="sm"/>
                                        <a:tailEnd type="none" w="sm" len="sm"/>
                                      </a:ln>
                                    </wps:spPr>
                                    <wps:bodyPr/>
                                  </wps:wsp>
                                  <wps:wsp>
                                    <wps:cNvPr id="10346" name="Полилиния 10346"/>
                                    <wps:cNvSpPr/>
                                    <wps:spPr>
                                      <a:xfrm>
                                        <a:off x="6962" y="5396"/>
                                        <a:ext cx="67" cy="159"/>
                                      </a:xfrm>
                                      <a:custGeom>
                                        <a:avLst/>
                                        <a:gdLst/>
                                        <a:ahLst/>
                                        <a:cxnLst/>
                                        <a:rect l="l" t="t" r="r" b="b"/>
                                        <a:pathLst>
                                          <a:path w="199" h="475" extrusionOk="0">
                                            <a:moveTo>
                                              <a:pt x="199" y="0"/>
                                            </a:moveTo>
                                            <a:lnTo>
                                              <a:pt x="100" y="475"/>
                                            </a:lnTo>
                                            <a:lnTo>
                                              <a:pt x="0" y="0"/>
                                            </a:lnTo>
                                            <a:lnTo>
                                              <a:pt x="199" y="0"/>
                                            </a:lnTo>
                                            <a:close/>
                                          </a:path>
                                        </a:pathLst>
                                      </a:custGeom>
                                      <a:solidFill>
                                        <a:srgbClr val="000000"/>
                                      </a:solidFill>
                                      <a:ln>
                                        <a:noFill/>
                                      </a:ln>
                                    </wps:spPr>
                                    <wps:bodyPr spcFirstLastPara="1" wrap="square" lIns="91425" tIns="91425" rIns="91425" bIns="91425" anchor="ctr" anchorCtr="0">
                                      <a:noAutofit/>
                                    </wps:bodyPr>
                                  </wps:wsp>
                                  <wps:wsp>
                                    <wps:cNvPr id="10347" name="Полилиния 10347"/>
                                    <wps:cNvSpPr/>
                                    <wps:spPr>
                                      <a:xfrm>
                                        <a:off x="6962" y="5396"/>
                                        <a:ext cx="67" cy="159"/>
                                      </a:xfrm>
                                      <a:custGeom>
                                        <a:avLst/>
                                        <a:gdLst/>
                                        <a:ahLst/>
                                        <a:cxnLst/>
                                        <a:rect l="l" t="t" r="r" b="b"/>
                                        <a:pathLst>
                                          <a:path w="199" h="475" extrusionOk="0">
                                            <a:moveTo>
                                              <a:pt x="199" y="0"/>
                                            </a:moveTo>
                                            <a:lnTo>
                                              <a:pt x="100" y="475"/>
                                            </a:lnTo>
                                            <a:lnTo>
                                              <a:pt x="0" y="0"/>
                                            </a:lnTo>
                                            <a:lnTo>
                                              <a:pt x="199"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48" name="Прямая со стрелкой 10348"/>
                                    <wps:cNvCnPr/>
                                    <wps:spPr>
                                      <a:xfrm>
                                        <a:off x="6996" y="5555"/>
                                        <a:ext cx="1" cy="1"/>
                                      </a:xfrm>
                                      <a:prstGeom prst="straightConnector1">
                                        <a:avLst/>
                                      </a:prstGeom>
                                      <a:noFill/>
                                      <a:ln w="12700" cap="flat" cmpd="sng">
                                        <a:solidFill>
                                          <a:srgbClr val="000000"/>
                                        </a:solidFill>
                                        <a:prstDash val="solid"/>
                                        <a:round/>
                                        <a:headEnd type="none" w="sm" len="sm"/>
                                        <a:tailEnd type="none" w="sm" len="sm"/>
                                      </a:ln>
                                    </wps:spPr>
                                    <wps:bodyPr/>
                                  </wps:wsp>
                                  <wps:wsp>
                                    <wps:cNvPr id="10349" name="Прямая со стрелкой 10349"/>
                                    <wps:cNvCnPr/>
                                    <wps:spPr>
                                      <a:xfrm rot="10800000" flipH="1">
                                        <a:off x="7185" y="4535"/>
                                        <a:ext cx="64" cy="84"/>
                                      </a:xfrm>
                                      <a:prstGeom prst="straightConnector1">
                                        <a:avLst/>
                                      </a:prstGeom>
                                      <a:noFill/>
                                      <a:ln w="12700" cap="flat" cmpd="sng">
                                        <a:solidFill>
                                          <a:srgbClr val="000000"/>
                                        </a:solidFill>
                                        <a:prstDash val="solid"/>
                                        <a:round/>
                                        <a:headEnd type="none" w="sm" len="sm"/>
                                        <a:tailEnd type="none" w="sm" len="sm"/>
                                      </a:ln>
                                    </wps:spPr>
                                    <wps:bodyPr/>
                                  </wps:wsp>
                                  <wps:wsp>
                                    <wps:cNvPr id="10350" name="Прямая со стрелкой 10350"/>
                                    <wps:cNvCnPr/>
                                    <wps:spPr>
                                      <a:xfrm>
                                        <a:off x="7120" y="4535"/>
                                        <a:ext cx="64" cy="85"/>
                                      </a:xfrm>
                                      <a:prstGeom prst="straightConnector1">
                                        <a:avLst/>
                                      </a:prstGeom>
                                      <a:noFill/>
                                      <a:ln w="12700" cap="flat" cmpd="sng">
                                        <a:solidFill>
                                          <a:srgbClr val="000000"/>
                                        </a:solidFill>
                                        <a:prstDash val="solid"/>
                                        <a:round/>
                                        <a:headEnd type="none" w="sm" len="sm"/>
                                        <a:tailEnd type="none" w="sm" len="sm"/>
                                      </a:ln>
                                    </wps:spPr>
                                    <wps:bodyPr/>
                                  </wps:wsp>
                                  <wps:wsp>
                                    <wps:cNvPr id="10351" name="Прямая со стрелкой 10351"/>
                                    <wps:cNvCnPr/>
                                    <wps:spPr>
                                      <a:xfrm flipH="1">
                                        <a:off x="7120" y="4535"/>
                                        <a:ext cx="129" cy="1"/>
                                      </a:xfrm>
                                      <a:prstGeom prst="straightConnector1">
                                        <a:avLst/>
                                      </a:prstGeom>
                                      <a:noFill/>
                                      <a:ln w="12700" cap="flat" cmpd="sng">
                                        <a:solidFill>
                                          <a:srgbClr val="000000"/>
                                        </a:solidFill>
                                        <a:prstDash val="solid"/>
                                        <a:round/>
                                        <a:headEnd type="none" w="sm" len="sm"/>
                                        <a:tailEnd type="none" w="sm" len="sm"/>
                                      </a:ln>
                                    </wps:spPr>
                                    <wps:bodyPr/>
                                  </wps:wsp>
                                  <wps:wsp>
                                    <wps:cNvPr id="10352" name="Прямая со стрелкой 10352"/>
                                    <wps:cNvCnPr/>
                                    <wps:spPr>
                                      <a:xfrm>
                                        <a:off x="7185" y="4622"/>
                                        <a:ext cx="1" cy="187"/>
                                      </a:xfrm>
                                      <a:prstGeom prst="straightConnector1">
                                        <a:avLst/>
                                      </a:prstGeom>
                                      <a:noFill/>
                                      <a:ln w="12700" cap="flat" cmpd="sng">
                                        <a:solidFill>
                                          <a:srgbClr val="000000"/>
                                        </a:solidFill>
                                        <a:prstDash val="solid"/>
                                        <a:round/>
                                        <a:headEnd type="none" w="sm" len="sm"/>
                                        <a:tailEnd type="none" w="sm" len="sm"/>
                                      </a:ln>
                                    </wps:spPr>
                                    <wps:bodyPr/>
                                  </wps:wsp>
                                  <wps:wsp>
                                    <wps:cNvPr id="10354" name="Прямая со стрелкой 10354"/>
                                    <wps:cNvCnPr/>
                                    <wps:spPr>
                                      <a:xfrm>
                                        <a:off x="7539" y="5007"/>
                                        <a:ext cx="64" cy="301"/>
                                      </a:xfrm>
                                      <a:prstGeom prst="straightConnector1">
                                        <a:avLst/>
                                      </a:prstGeom>
                                      <a:noFill/>
                                      <a:ln w="12700" cap="flat" cmpd="sng">
                                        <a:solidFill>
                                          <a:srgbClr val="000000"/>
                                        </a:solidFill>
                                        <a:prstDash val="solid"/>
                                        <a:round/>
                                        <a:headEnd type="none" w="sm" len="sm"/>
                                        <a:tailEnd type="none" w="sm" len="sm"/>
                                      </a:ln>
                                    </wps:spPr>
                                    <wps:bodyPr/>
                                  </wps:wsp>
                                  <wps:wsp>
                                    <wps:cNvPr id="10355" name="Прямая со стрелкой 10355"/>
                                    <wps:cNvCnPr/>
                                    <wps:spPr>
                                      <a:xfrm rot="10800000" flipH="1">
                                        <a:off x="7603" y="4964"/>
                                        <a:ext cx="59" cy="344"/>
                                      </a:xfrm>
                                      <a:prstGeom prst="straightConnector1">
                                        <a:avLst/>
                                      </a:prstGeom>
                                      <a:noFill/>
                                      <a:ln w="12700" cap="flat" cmpd="sng">
                                        <a:solidFill>
                                          <a:srgbClr val="000000"/>
                                        </a:solidFill>
                                        <a:prstDash val="solid"/>
                                        <a:round/>
                                        <a:headEnd type="none" w="sm" len="sm"/>
                                        <a:tailEnd type="none" w="sm" len="sm"/>
                                      </a:ln>
                                    </wps:spPr>
                                    <wps:bodyPr/>
                                  </wps:wsp>
                                  <wps:wsp>
                                    <wps:cNvPr id="10356" name="Прямая со стрелкой 10356"/>
                                    <wps:cNvCnPr/>
                                    <wps:spPr>
                                      <a:xfrm>
                                        <a:off x="7662" y="4964"/>
                                        <a:ext cx="43" cy="333"/>
                                      </a:xfrm>
                                      <a:prstGeom prst="straightConnector1">
                                        <a:avLst/>
                                      </a:prstGeom>
                                      <a:noFill/>
                                      <a:ln w="12700" cap="flat" cmpd="sng">
                                        <a:solidFill>
                                          <a:srgbClr val="000000"/>
                                        </a:solidFill>
                                        <a:prstDash val="solid"/>
                                        <a:round/>
                                        <a:headEnd type="none" w="sm" len="sm"/>
                                        <a:tailEnd type="none" w="sm" len="sm"/>
                                      </a:ln>
                                    </wps:spPr>
                                    <wps:bodyPr/>
                                  </wps:wsp>
                                  <wps:wsp>
                                    <wps:cNvPr id="10357" name="Прямая со стрелкой 10357"/>
                                    <wps:cNvCnPr/>
                                    <wps:spPr>
                                      <a:xfrm rot="10800000" flipH="1">
                                        <a:off x="7705" y="4986"/>
                                        <a:ext cx="69" cy="311"/>
                                      </a:xfrm>
                                      <a:prstGeom prst="straightConnector1">
                                        <a:avLst/>
                                      </a:prstGeom>
                                      <a:noFill/>
                                      <a:ln w="12700" cap="flat" cmpd="sng">
                                        <a:solidFill>
                                          <a:srgbClr val="000000"/>
                                        </a:solidFill>
                                        <a:prstDash val="solid"/>
                                        <a:round/>
                                        <a:headEnd type="none" w="sm" len="sm"/>
                                        <a:tailEnd type="none" w="sm" len="sm"/>
                                      </a:ln>
                                    </wps:spPr>
                                    <wps:bodyPr/>
                                  </wps:wsp>
                                  <wps:wsp>
                                    <wps:cNvPr id="10358" name="Прямая со стрелкой 10358"/>
                                    <wps:cNvCnPr/>
                                    <wps:spPr>
                                      <a:xfrm>
                                        <a:off x="7576" y="4964"/>
                                        <a:ext cx="214" cy="314"/>
                                      </a:xfrm>
                                      <a:prstGeom prst="straightConnector1">
                                        <a:avLst/>
                                      </a:prstGeom>
                                      <a:noFill/>
                                      <a:ln w="12700" cap="flat" cmpd="sng">
                                        <a:solidFill>
                                          <a:srgbClr val="000000"/>
                                        </a:solidFill>
                                        <a:prstDash val="solid"/>
                                        <a:round/>
                                        <a:headEnd type="none" w="sm" len="sm"/>
                                        <a:tailEnd type="none" w="sm" len="sm"/>
                                      </a:ln>
                                    </wps:spPr>
                                    <wps:bodyPr/>
                                  </wps:wsp>
                                  <wps:wsp>
                                    <wps:cNvPr id="10359" name="Прямая со стрелкой 10359"/>
                                    <wps:cNvCnPr/>
                                    <wps:spPr>
                                      <a:xfrm rot="10800000">
                                        <a:off x="7837" y="5230"/>
                                        <a:ext cx="14" cy="105"/>
                                      </a:xfrm>
                                      <a:prstGeom prst="straightConnector1">
                                        <a:avLst/>
                                      </a:prstGeom>
                                      <a:noFill/>
                                      <a:ln w="12700" cap="flat" cmpd="sng">
                                        <a:solidFill>
                                          <a:srgbClr val="000000"/>
                                        </a:solidFill>
                                        <a:prstDash val="solid"/>
                                        <a:round/>
                                        <a:headEnd type="none" w="sm" len="sm"/>
                                        <a:tailEnd type="none" w="sm" len="sm"/>
                                      </a:ln>
                                    </wps:spPr>
                                    <wps:bodyPr/>
                                  </wps:wsp>
                                  <wps:wsp>
                                    <wps:cNvPr id="10360" name="Прямая со стрелкой 10360"/>
                                    <wps:cNvCnPr/>
                                    <wps:spPr>
                                      <a:xfrm>
                                        <a:off x="7746" y="5322"/>
                                        <a:ext cx="105" cy="14"/>
                                      </a:xfrm>
                                      <a:prstGeom prst="straightConnector1">
                                        <a:avLst/>
                                      </a:prstGeom>
                                      <a:noFill/>
                                      <a:ln w="12700" cap="flat" cmpd="sng">
                                        <a:solidFill>
                                          <a:srgbClr val="000000"/>
                                        </a:solidFill>
                                        <a:prstDash val="solid"/>
                                        <a:round/>
                                        <a:headEnd type="none" w="sm" len="sm"/>
                                        <a:tailEnd type="none" w="sm" len="sm"/>
                                      </a:ln>
                                    </wps:spPr>
                                    <wps:bodyPr/>
                                  </wps:wsp>
                                  <wps:wsp>
                                    <wps:cNvPr id="10361" name="Прямая со стрелкой 10361"/>
                                    <wps:cNvCnPr/>
                                    <wps:spPr>
                                      <a:xfrm flipH="1">
                                        <a:off x="7746" y="5230"/>
                                        <a:ext cx="91" cy="92"/>
                                      </a:xfrm>
                                      <a:prstGeom prst="straightConnector1">
                                        <a:avLst/>
                                      </a:prstGeom>
                                      <a:noFill/>
                                      <a:ln w="12700" cap="flat" cmpd="sng">
                                        <a:solidFill>
                                          <a:srgbClr val="000000"/>
                                        </a:solidFill>
                                        <a:prstDash val="solid"/>
                                        <a:round/>
                                        <a:headEnd type="none" w="sm" len="sm"/>
                                        <a:tailEnd type="none" w="sm" len="sm"/>
                                      </a:ln>
                                    </wps:spPr>
                                    <wps:bodyPr/>
                                  </wps:wsp>
                                  <wps:wsp>
                                    <wps:cNvPr id="10362" name="Прямая со стрелкой 10362"/>
                                    <wps:cNvCnPr/>
                                    <wps:spPr>
                                      <a:xfrm flipH="1">
                                        <a:off x="7409" y="4726"/>
                                        <a:ext cx="64" cy="83"/>
                                      </a:xfrm>
                                      <a:prstGeom prst="straightConnector1">
                                        <a:avLst/>
                                      </a:prstGeom>
                                      <a:noFill/>
                                      <a:ln w="12700" cap="flat" cmpd="sng">
                                        <a:solidFill>
                                          <a:srgbClr val="000000"/>
                                        </a:solidFill>
                                        <a:prstDash val="solid"/>
                                        <a:round/>
                                        <a:headEnd type="none" w="sm" len="sm"/>
                                        <a:tailEnd type="none" w="sm" len="sm"/>
                                      </a:ln>
                                    </wps:spPr>
                                    <wps:bodyPr/>
                                  </wps:wsp>
                                  <wps:wsp>
                                    <wps:cNvPr id="10363" name="Прямая со стрелкой 10363"/>
                                    <wps:cNvCnPr/>
                                    <wps:spPr>
                                      <a:xfrm rot="10800000">
                                        <a:off x="7474" y="4725"/>
                                        <a:ext cx="65" cy="84"/>
                                      </a:xfrm>
                                      <a:prstGeom prst="straightConnector1">
                                        <a:avLst/>
                                      </a:prstGeom>
                                      <a:noFill/>
                                      <a:ln w="12700" cap="flat" cmpd="sng">
                                        <a:solidFill>
                                          <a:srgbClr val="000000"/>
                                        </a:solidFill>
                                        <a:prstDash val="solid"/>
                                        <a:round/>
                                        <a:headEnd type="none" w="sm" len="sm"/>
                                        <a:tailEnd type="none" w="sm" len="sm"/>
                                      </a:ln>
                                    </wps:spPr>
                                    <wps:bodyPr/>
                                  </wps:wsp>
                                  <wps:wsp>
                                    <wps:cNvPr id="10364" name="Прямая со стрелкой 10364"/>
                                    <wps:cNvCnPr/>
                                    <wps:spPr>
                                      <a:xfrm>
                                        <a:off x="7409" y="4809"/>
                                        <a:ext cx="130" cy="1"/>
                                      </a:xfrm>
                                      <a:prstGeom prst="straightConnector1">
                                        <a:avLst/>
                                      </a:prstGeom>
                                      <a:noFill/>
                                      <a:ln w="12700" cap="flat" cmpd="sng">
                                        <a:solidFill>
                                          <a:srgbClr val="000000"/>
                                        </a:solidFill>
                                        <a:prstDash val="solid"/>
                                        <a:round/>
                                        <a:headEnd type="none" w="sm" len="sm"/>
                                        <a:tailEnd type="none" w="sm" len="sm"/>
                                      </a:ln>
                                    </wps:spPr>
                                    <wps:bodyPr/>
                                  </wps:wsp>
                                  <wps:wsp>
                                    <wps:cNvPr id="10365" name="Прямая со стрелкой 10365"/>
                                    <wps:cNvCnPr/>
                                    <wps:spPr>
                                      <a:xfrm>
                                        <a:off x="943" y="4535"/>
                                        <a:ext cx="129" cy="1"/>
                                      </a:xfrm>
                                      <a:prstGeom prst="straightConnector1">
                                        <a:avLst/>
                                      </a:prstGeom>
                                      <a:noFill/>
                                      <a:ln w="12700" cap="flat" cmpd="sng">
                                        <a:solidFill>
                                          <a:srgbClr val="000000"/>
                                        </a:solidFill>
                                        <a:prstDash val="solid"/>
                                        <a:round/>
                                        <a:headEnd type="none" w="sm" len="sm"/>
                                        <a:tailEnd type="none" w="sm" len="sm"/>
                                      </a:ln>
                                    </wps:spPr>
                                    <wps:bodyPr/>
                                  </wps:wsp>
                                  <wps:wsp>
                                    <wps:cNvPr id="10366" name="Прямая со стрелкой 10366"/>
                                    <wps:cNvCnPr/>
                                    <wps:spPr>
                                      <a:xfrm flipH="1">
                                        <a:off x="1008" y="4535"/>
                                        <a:ext cx="64" cy="85"/>
                                      </a:xfrm>
                                      <a:prstGeom prst="straightConnector1">
                                        <a:avLst/>
                                      </a:prstGeom>
                                      <a:noFill/>
                                      <a:ln w="12700" cap="flat" cmpd="sng">
                                        <a:solidFill>
                                          <a:srgbClr val="000000"/>
                                        </a:solidFill>
                                        <a:prstDash val="solid"/>
                                        <a:round/>
                                        <a:headEnd type="none" w="sm" len="sm"/>
                                        <a:tailEnd type="none" w="sm" len="sm"/>
                                      </a:ln>
                                    </wps:spPr>
                                    <wps:bodyPr/>
                                  </wps:wsp>
                                  <wps:wsp>
                                    <wps:cNvPr id="10367" name="Полилиния 10367"/>
                                    <wps:cNvSpPr/>
                                    <wps:spPr>
                                      <a:xfrm>
                                        <a:off x="653" y="4809"/>
                                        <a:ext cx="720" cy="747"/>
                                      </a:xfrm>
                                      <a:custGeom>
                                        <a:avLst/>
                                        <a:gdLst/>
                                        <a:ahLst/>
                                        <a:cxnLst/>
                                        <a:rect l="l" t="t" r="r" b="b"/>
                                        <a:pathLst>
                                          <a:path w="2162" h="2241" extrusionOk="0">
                                            <a:moveTo>
                                              <a:pt x="2162" y="0"/>
                                            </a:moveTo>
                                            <a:lnTo>
                                              <a:pt x="3" y="0"/>
                                            </a:lnTo>
                                            <a:lnTo>
                                              <a:pt x="0" y="2241"/>
                                            </a:lnTo>
                                            <a:lnTo>
                                              <a:pt x="2162" y="2241"/>
                                            </a:lnTo>
                                            <a:lnTo>
                                              <a:pt x="2162"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68" name="Прямая со стрелкой 10368"/>
                                    <wps:cNvCnPr/>
                                    <wps:spPr>
                                      <a:xfrm>
                                        <a:off x="1196" y="4813"/>
                                        <a:ext cx="1" cy="583"/>
                                      </a:xfrm>
                                      <a:prstGeom prst="straightConnector1">
                                        <a:avLst/>
                                      </a:prstGeom>
                                      <a:noFill/>
                                      <a:ln w="12700" cap="flat" cmpd="sng">
                                        <a:solidFill>
                                          <a:srgbClr val="000000"/>
                                        </a:solidFill>
                                        <a:prstDash val="solid"/>
                                        <a:round/>
                                        <a:headEnd type="none" w="sm" len="sm"/>
                                        <a:tailEnd type="none" w="sm" len="sm"/>
                                      </a:ln>
                                    </wps:spPr>
                                    <wps:bodyPr/>
                                  </wps:wsp>
                                  <wps:wsp>
                                    <wps:cNvPr id="10369" name="Полилиния 10369"/>
                                    <wps:cNvSpPr/>
                                    <wps:spPr>
                                      <a:xfrm>
                                        <a:off x="1163" y="5396"/>
                                        <a:ext cx="66" cy="159"/>
                                      </a:xfrm>
                                      <a:custGeom>
                                        <a:avLst/>
                                        <a:gdLst/>
                                        <a:ahLst/>
                                        <a:cxnLst/>
                                        <a:rect l="l" t="t" r="r" b="b"/>
                                        <a:pathLst>
                                          <a:path w="198" h="475" extrusionOk="0">
                                            <a:moveTo>
                                              <a:pt x="198" y="0"/>
                                            </a:moveTo>
                                            <a:lnTo>
                                              <a:pt x="99" y="475"/>
                                            </a:lnTo>
                                            <a:lnTo>
                                              <a:pt x="0" y="0"/>
                                            </a:lnTo>
                                            <a:lnTo>
                                              <a:pt x="198" y="0"/>
                                            </a:lnTo>
                                            <a:close/>
                                          </a:path>
                                        </a:pathLst>
                                      </a:custGeom>
                                      <a:solidFill>
                                        <a:srgbClr val="000000"/>
                                      </a:solidFill>
                                      <a:ln>
                                        <a:noFill/>
                                      </a:ln>
                                    </wps:spPr>
                                    <wps:bodyPr spcFirstLastPara="1" wrap="square" lIns="91425" tIns="91425" rIns="91425" bIns="91425" anchor="ctr" anchorCtr="0">
                                      <a:noAutofit/>
                                    </wps:bodyPr>
                                  </wps:wsp>
                                  <wps:wsp>
                                    <wps:cNvPr id="10370" name="Полилиния 10370"/>
                                    <wps:cNvSpPr/>
                                    <wps:spPr>
                                      <a:xfrm>
                                        <a:off x="1163" y="5396"/>
                                        <a:ext cx="66" cy="159"/>
                                      </a:xfrm>
                                      <a:custGeom>
                                        <a:avLst/>
                                        <a:gdLst/>
                                        <a:ahLst/>
                                        <a:cxnLst/>
                                        <a:rect l="l" t="t" r="r" b="b"/>
                                        <a:pathLst>
                                          <a:path w="198" h="475" extrusionOk="0">
                                            <a:moveTo>
                                              <a:pt x="198" y="0"/>
                                            </a:moveTo>
                                            <a:lnTo>
                                              <a:pt x="99" y="475"/>
                                            </a:lnTo>
                                            <a:lnTo>
                                              <a:pt x="0" y="0"/>
                                            </a:lnTo>
                                            <a:lnTo>
                                              <a:pt x="198"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71" name="Прямая со стрелкой 10371"/>
                                    <wps:cNvCnPr/>
                                    <wps:spPr>
                                      <a:xfrm>
                                        <a:off x="1196" y="5555"/>
                                        <a:ext cx="1" cy="1"/>
                                      </a:xfrm>
                                      <a:prstGeom prst="straightConnector1">
                                        <a:avLst/>
                                      </a:prstGeom>
                                      <a:noFill/>
                                      <a:ln w="12700" cap="flat" cmpd="sng">
                                        <a:solidFill>
                                          <a:srgbClr val="000000"/>
                                        </a:solidFill>
                                        <a:prstDash val="solid"/>
                                        <a:round/>
                                        <a:headEnd type="none" w="sm" len="sm"/>
                                        <a:tailEnd type="none" w="sm" len="sm"/>
                                      </a:ln>
                                    </wps:spPr>
                                    <wps:bodyPr/>
                                  </wps:wsp>
                                  <wps:wsp>
                                    <wps:cNvPr id="10372" name="Прямая со стрелкой 10372"/>
                                    <wps:cNvCnPr/>
                                    <wps:spPr>
                                      <a:xfrm>
                                        <a:off x="1373" y="5188"/>
                                        <a:ext cx="1" cy="1"/>
                                      </a:xfrm>
                                      <a:prstGeom prst="straightConnector1">
                                        <a:avLst/>
                                      </a:prstGeom>
                                      <a:noFill/>
                                      <a:ln w="12700" cap="flat" cmpd="sng">
                                        <a:solidFill>
                                          <a:srgbClr val="000000"/>
                                        </a:solidFill>
                                        <a:prstDash val="solid"/>
                                        <a:round/>
                                        <a:headEnd type="none" w="sm" len="sm"/>
                                        <a:tailEnd type="none" w="sm" len="sm"/>
                                      </a:ln>
                                    </wps:spPr>
                                    <wps:bodyPr/>
                                  </wps:wsp>
                                  <wps:wsp>
                                    <wps:cNvPr id="10373" name="Прямая со стрелкой 10373"/>
                                    <wps:cNvCnPr/>
                                    <wps:spPr>
                                      <a:xfrm flipH="1">
                                        <a:off x="402" y="4964"/>
                                        <a:ext cx="214" cy="314"/>
                                      </a:xfrm>
                                      <a:prstGeom prst="straightConnector1">
                                        <a:avLst/>
                                      </a:prstGeom>
                                      <a:noFill/>
                                      <a:ln w="12700" cap="flat" cmpd="sng">
                                        <a:solidFill>
                                          <a:srgbClr val="000000"/>
                                        </a:solidFill>
                                        <a:prstDash val="solid"/>
                                        <a:round/>
                                        <a:headEnd type="none" w="sm" len="sm"/>
                                        <a:tailEnd type="none" w="sm" len="sm"/>
                                      </a:ln>
                                    </wps:spPr>
                                    <wps:bodyPr/>
                                  </wps:wsp>
                                  <wps:wsp>
                                    <wps:cNvPr id="10374" name="Прямая со стрелкой 10374"/>
                                    <wps:cNvCnPr/>
                                    <wps:spPr>
                                      <a:xfrm>
                                        <a:off x="355" y="5230"/>
                                        <a:ext cx="91" cy="92"/>
                                      </a:xfrm>
                                      <a:prstGeom prst="straightConnector1">
                                        <a:avLst/>
                                      </a:prstGeom>
                                      <a:noFill/>
                                      <a:ln w="12700" cap="flat" cmpd="sng">
                                        <a:solidFill>
                                          <a:srgbClr val="000000"/>
                                        </a:solidFill>
                                        <a:prstDash val="solid"/>
                                        <a:round/>
                                        <a:headEnd type="none" w="sm" len="sm"/>
                                        <a:tailEnd type="none" w="sm" len="sm"/>
                                      </a:ln>
                                    </wps:spPr>
                                    <wps:bodyPr/>
                                  </wps:wsp>
                                  <wps:wsp>
                                    <wps:cNvPr id="10375" name="Прямая со стрелкой 10375"/>
                                    <wps:cNvCnPr/>
                                    <wps:spPr>
                                      <a:xfrm rot="10800000" flipH="1">
                                        <a:off x="341" y="5230"/>
                                        <a:ext cx="14" cy="105"/>
                                      </a:xfrm>
                                      <a:prstGeom prst="straightConnector1">
                                        <a:avLst/>
                                      </a:prstGeom>
                                      <a:noFill/>
                                      <a:ln w="12700" cap="flat" cmpd="sng">
                                        <a:solidFill>
                                          <a:srgbClr val="000000"/>
                                        </a:solidFill>
                                        <a:prstDash val="solid"/>
                                        <a:round/>
                                        <a:headEnd type="none" w="sm" len="sm"/>
                                        <a:tailEnd type="none" w="sm" len="sm"/>
                                      </a:ln>
                                    </wps:spPr>
                                    <wps:bodyPr/>
                                  </wps:wsp>
                                  <wps:wsp>
                                    <wps:cNvPr id="10376" name="Прямая со стрелкой 10376"/>
                                    <wps:cNvCnPr/>
                                    <wps:spPr>
                                      <a:xfrm rot="10800000">
                                        <a:off x="418" y="4986"/>
                                        <a:ext cx="69" cy="311"/>
                                      </a:xfrm>
                                      <a:prstGeom prst="straightConnector1">
                                        <a:avLst/>
                                      </a:prstGeom>
                                      <a:noFill/>
                                      <a:ln w="12700" cap="flat" cmpd="sng">
                                        <a:solidFill>
                                          <a:srgbClr val="000000"/>
                                        </a:solidFill>
                                        <a:prstDash val="solid"/>
                                        <a:round/>
                                        <a:headEnd type="none" w="sm" len="sm"/>
                                        <a:tailEnd type="none" w="sm" len="sm"/>
                                      </a:ln>
                                    </wps:spPr>
                                    <wps:bodyPr/>
                                  </wps:wsp>
                                  <wps:wsp>
                                    <wps:cNvPr id="10377" name="Прямая со стрелкой 10377"/>
                                    <wps:cNvCnPr/>
                                    <wps:spPr>
                                      <a:xfrm flipH="1">
                                        <a:off x="487" y="4964"/>
                                        <a:ext cx="43" cy="333"/>
                                      </a:xfrm>
                                      <a:prstGeom prst="straightConnector1">
                                        <a:avLst/>
                                      </a:prstGeom>
                                      <a:noFill/>
                                      <a:ln w="12700" cap="flat" cmpd="sng">
                                        <a:solidFill>
                                          <a:srgbClr val="000000"/>
                                        </a:solidFill>
                                        <a:prstDash val="solid"/>
                                        <a:round/>
                                        <a:headEnd type="none" w="sm" len="sm"/>
                                        <a:tailEnd type="none" w="sm" len="sm"/>
                                      </a:ln>
                                    </wps:spPr>
                                    <wps:bodyPr/>
                                  </wps:wsp>
                                  <wps:wsp>
                                    <wps:cNvPr id="10378" name="Прямая со стрелкой 10378"/>
                                    <wps:cNvCnPr/>
                                    <wps:spPr>
                                      <a:xfrm rot="10800000">
                                        <a:off x="530" y="4964"/>
                                        <a:ext cx="59" cy="344"/>
                                      </a:xfrm>
                                      <a:prstGeom prst="straightConnector1">
                                        <a:avLst/>
                                      </a:prstGeom>
                                      <a:noFill/>
                                      <a:ln w="12700" cap="flat" cmpd="sng">
                                        <a:solidFill>
                                          <a:srgbClr val="000000"/>
                                        </a:solidFill>
                                        <a:prstDash val="solid"/>
                                        <a:round/>
                                        <a:headEnd type="none" w="sm" len="sm"/>
                                        <a:tailEnd type="none" w="sm" len="sm"/>
                                      </a:ln>
                                    </wps:spPr>
                                    <wps:bodyPr/>
                                  </wps:wsp>
                                  <wps:wsp>
                                    <wps:cNvPr id="10379" name="Прямая со стрелкой 10379"/>
                                    <wps:cNvCnPr/>
                                    <wps:spPr>
                                      <a:xfrm flipH="1">
                                        <a:off x="589" y="5007"/>
                                        <a:ext cx="64" cy="301"/>
                                      </a:xfrm>
                                      <a:prstGeom prst="straightConnector1">
                                        <a:avLst/>
                                      </a:prstGeom>
                                      <a:noFill/>
                                      <a:ln w="12700" cap="flat" cmpd="sng">
                                        <a:solidFill>
                                          <a:srgbClr val="000000"/>
                                        </a:solidFill>
                                        <a:prstDash val="solid"/>
                                        <a:round/>
                                        <a:headEnd type="none" w="sm" len="sm"/>
                                        <a:tailEnd type="none" w="sm" len="sm"/>
                                      </a:ln>
                                    </wps:spPr>
                                    <wps:bodyPr/>
                                  </wps:wsp>
                                  <wps:wsp>
                                    <wps:cNvPr id="10380" name="Прямая со стрелкой 10380"/>
                                    <wps:cNvCnPr/>
                                    <wps:spPr>
                                      <a:xfrm flipH="1">
                                        <a:off x="341" y="5322"/>
                                        <a:ext cx="105" cy="14"/>
                                      </a:xfrm>
                                      <a:prstGeom prst="straightConnector1">
                                        <a:avLst/>
                                      </a:prstGeom>
                                      <a:noFill/>
                                      <a:ln w="12700" cap="flat" cmpd="sng">
                                        <a:solidFill>
                                          <a:srgbClr val="000000"/>
                                        </a:solidFill>
                                        <a:prstDash val="solid"/>
                                        <a:round/>
                                        <a:headEnd type="none" w="sm" len="sm"/>
                                        <a:tailEnd type="none" w="sm" len="sm"/>
                                      </a:ln>
                                    </wps:spPr>
                                    <wps:bodyPr/>
                                  </wps:wsp>
                                  <wps:wsp>
                                    <wps:cNvPr id="10381" name="Прямая со стрелкой 10381"/>
                                    <wps:cNvCnPr/>
                                    <wps:spPr>
                                      <a:xfrm flipH="1">
                                        <a:off x="653" y="4809"/>
                                        <a:ext cx="130" cy="1"/>
                                      </a:xfrm>
                                      <a:prstGeom prst="straightConnector1">
                                        <a:avLst/>
                                      </a:prstGeom>
                                      <a:noFill/>
                                      <a:ln w="12700" cap="flat" cmpd="sng">
                                        <a:solidFill>
                                          <a:srgbClr val="000000"/>
                                        </a:solidFill>
                                        <a:prstDash val="solid"/>
                                        <a:round/>
                                        <a:headEnd type="none" w="sm" len="sm"/>
                                        <a:tailEnd type="none" w="sm" len="sm"/>
                                      </a:ln>
                                    </wps:spPr>
                                    <wps:bodyPr/>
                                  </wps:wsp>
                                  <wps:wsp>
                                    <wps:cNvPr id="10382" name="Прямая со стрелкой 10382"/>
                                    <wps:cNvCnPr/>
                                    <wps:spPr>
                                      <a:xfrm rot="10800000" flipH="1">
                                        <a:off x="653" y="4725"/>
                                        <a:ext cx="65" cy="84"/>
                                      </a:xfrm>
                                      <a:prstGeom prst="straightConnector1">
                                        <a:avLst/>
                                      </a:prstGeom>
                                      <a:noFill/>
                                      <a:ln w="12700" cap="flat" cmpd="sng">
                                        <a:solidFill>
                                          <a:srgbClr val="000000"/>
                                        </a:solidFill>
                                        <a:prstDash val="solid"/>
                                        <a:round/>
                                        <a:headEnd type="none" w="sm" len="sm"/>
                                        <a:tailEnd type="none" w="sm" len="sm"/>
                                      </a:ln>
                                    </wps:spPr>
                                    <wps:bodyPr/>
                                  </wps:wsp>
                                  <wps:wsp>
                                    <wps:cNvPr id="10383" name="Прямая со стрелкой 10383"/>
                                    <wps:cNvCnPr/>
                                    <wps:spPr>
                                      <a:xfrm rot="10800000">
                                        <a:off x="943" y="4535"/>
                                        <a:ext cx="64" cy="84"/>
                                      </a:xfrm>
                                      <a:prstGeom prst="straightConnector1">
                                        <a:avLst/>
                                      </a:prstGeom>
                                      <a:noFill/>
                                      <a:ln w="12700" cap="flat" cmpd="sng">
                                        <a:solidFill>
                                          <a:srgbClr val="000000"/>
                                        </a:solidFill>
                                        <a:prstDash val="solid"/>
                                        <a:round/>
                                        <a:headEnd type="none" w="sm" len="sm"/>
                                        <a:tailEnd type="none" w="sm" len="sm"/>
                                      </a:ln>
                                    </wps:spPr>
                                    <wps:bodyPr/>
                                  </wps:wsp>
                                  <wps:wsp>
                                    <wps:cNvPr id="10384" name="Прямая со стрелкой 10384"/>
                                    <wps:cNvCnPr/>
                                    <wps:spPr>
                                      <a:xfrm>
                                        <a:off x="1007" y="4622"/>
                                        <a:ext cx="1" cy="187"/>
                                      </a:xfrm>
                                      <a:prstGeom prst="straightConnector1">
                                        <a:avLst/>
                                      </a:prstGeom>
                                      <a:noFill/>
                                      <a:ln w="12700" cap="flat" cmpd="sng">
                                        <a:solidFill>
                                          <a:srgbClr val="000000"/>
                                        </a:solidFill>
                                        <a:prstDash val="solid"/>
                                        <a:round/>
                                        <a:headEnd type="none" w="sm" len="sm"/>
                                        <a:tailEnd type="none" w="sm" len="sm"/>
                                      </a:ln>
                                    </wps:spPr>
                                    <wps:bodyPr/>
                                  </wps:wsp>
                                  <wps:wsp>
                                    <wps:cNvPr id="10385" name="Прямая со стрелкой 10385"/>
                                    <wps:cNvCnPr/>
                                    <wps:spPr>
                                      <a:xfrm>
                                        <a:off x="719" y="4726"/>
                                        <a:ext cx="64" cy="83"/>
                                      </a:xfrm>
                                      <a:prstGeom prst="straightConnector1">
                                        <a:avLst/>
                                      </a:prstGeom>
                                      <a:noFill/>
                                      <a:ln w="12700" cap="flat" cmpd="sng">
                                        <a:solidFill>
                                          <a:srgbClr val="000000"/>
                                        </a:solidFill>
                                        <a:prstDash val="solid"/>
                                        <a:round/>
                                        <a:headEnd type="none" w="sm" len="sm"/>
                                        <a:tailEnd type="none" w="sm" len="sm"/>
                                      </a:ln>
                                    </wps:spPr>
                                    <wps:bodyPr/>
                                  </wps:wsp>
                                  <wps:wsp>
                                    <wps:cNvPr id="10386" name="Прямая со стрелкой 10386"/>
                                    <wps:cNvCnPr/>
                                    <wps:spPr>
                                      <a:xfrm>
                                        <a:off x="1891" y="8223"/>
                                        <a:ext cx="572" cy="380"/>
                                      </a:xfrm>
                                      <a:prstGeom prst="straightConnector1">
                                        <a:avLst/>
                                      </a:prstGeom>
                                      <a:noFill/>
                                      <a:ln w="12700" cap="flat" cmpd="sng">
                                        <a:solidFill>
                                          <a:srgbClr val="000000"/>
                                        </a:solidFill>
                                        <a:prstDash val="solid"/>
                                        <a:round/>
                                        <a:headEnd type="none" w="sm" len="sm"/>
                                        <a:tailEnd type="none" w="sm" len="sm"/>
                                      </a:ln>
                                    </wps:spPr>
                                    <wps:bodyPr/>
                                  </wps:wsp>
                                  <wps:wsp>
                                    <wps:cNvPr id="10387" name="Полилиния 10387"/>
                                    <wps:cNvSpPr/>
                                    <wps:spPr>
                                      <a:xfrm>
                                        <a:off x="2446" y="8575"/>
                                        <a:ext cx="188" cy="137"/>
                                      </a:xfrm>
                                      <a:custGeom>
                                        <a:avLst/>
                                        <a:gdLst/>
                                        <a:ahLst/>
                                        <a:cxnLst/>
                                        <a:rect l="l" t="t" r="r" b="b"/>
                                        <a:pathLst>
                                          <a:path w="565" h="411" extrusionOk="0">
                                            <a:moveTo>
                                              <a:pt x="107" y="0"/>
                                            </a:moveTo>
                                            <a:lnTo>
                                              <a:pt x="565" y="411"/>
                                            </a:lnTo>
                                            <a:lnTo>
                                              <a:pt x="0" y="168"/>
                                            </a:lnTo>
                                            <a:lnTo>
                                              <a:pt x="107" y="0"/>
                                            </a:lnTo>
                                            <a:close/>
                                          </a:path>
                                        </a:pathLst>
                                      </a:custGeom>
                                      <a:solidFill>
                                        <a:srgbClr val="000000"/>
                                      </a:solidFill>
                                      <a:ln>
                                        <a:noFill/>
                                      </a:ln>
                                    </wps:spPr>
                                    <wps:bodyPr spcFirstLastPara="1" wrap="square" lIns="91425" tIns="91425" rIns="91425" bIns="91425" anchor="ctr" anchorCtr="0">
                                      <a:noAutofit/>
                                    </wps:bodyPr>
                                  </wps:wsp>
                                  <wps:wsp>
                                    <wps:cNvPr id="10388" name="Полилиния 10388"/>
                                    <wps:cNvSpPr/>
                                    <wps:spPr>
                                      <a:xfrm>
                                        <a:off x="2446" y="8575"/>
                                        <a:ext cx="188" cy="137"/>
                                      </a:xfrm>
                                      <a:custGeom>
                                        <a:avLst/>
                                        <a:gdLst/>
                                        <a:ahLst/>
                                        <a:cxnLst/>
                                        <a:rect l="l" t="t" r="r" b="b"/>
                                        <a:pathLst>
                                          <a:path w="565" h="411" extrusionOk="0">
                                            <a:moveTo>
                                              <a:pt x="107" y="0"/>
                                            </a:moveTo>
                                            <a:lnTo>
                                              <a:pt x="565" y="411"/>
                                            </a:lnTo>
                                            <a:lnTo>
                                              <a:pt x="0" y="168"/>
                                            </a:lnTo>
                                            <a:lnTo>
                                              <a:pt x="107"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89" name="Прямая со стрелкой 10389"/>
                                    <wps:cNvCnPr/>
                                    <wps:spPr>
                                      <a:xfrm>
                                        <a:off x="2634" y="8712"/>
                                        <a:ext cx="1" cy="1"/>
                                      </a:xfrm>
                                      <a:prstGeom prst="straightConnector1">
                                        <a:avLst/>
                                      </a:prstGeom>
                                      <a:noFill/>
                                      <a:ln w="12700" cap="flat" cmpd="sng">
                                        <a:solidFill>
                                          <a:srgbClr val="000000"/>
                                        </a:solidFill>
                                        <a:prstDash val="solid"/>
                                        <a:round/>
                                        <a:headEnd type="none" w="sm" len="sm"/>
                                        <a:tailEnd type="none" w="sm" len="sm"/>
                                      </a:ln>
                                    </wps:spPr>
                                    <wps:bodyPr/>
                                  </wps:wsp>
                                  <wps:wsp>
                                    <wps:cNvPr id="10390" name="Прямоугольник 10390"/>
                                    <wps:cNvSpPr/>
                                    <wps:spPr>
                                      <a:xfrm>
                                        <a:off x="1890" y="8087"/>
                                        <a:ext cx="746" cy="710"/>
                                      </a:xfrm>
                                      <a:prstGeom prst="rect">
                                        <a:avLst/>
                                      </a:prstGeom>
                                      <a:noFill/>
                                      <a:ln w="12700" cap="flat" cmpd="sng">
                                        <a:solidFill>
                                          <a:srgbClr val="000000"/>
                                        </a:solidFill>
                                        <a:prstDash val="solid"/>
                                        <a:miter lim="800000"/>
                                        <a:headEnd type="none" w="sm" len="sm"/>
                                        <a:tailEnd type="none" w="sm" len="sm"/>
                                      </a:ln>
                                    </wps:spPr>
                                    <wps:txbx>
                                      <w:txbxContent>
                                        <w:p w14:paraId="7E5884A2" w14:textId="77777777" w:rsidR="00FA1E1C" w:rsidRDefault="00FA1E1C" w:rsidP="002937CE">
                                          <w:pPr>
                                            <w:textDirection w:val="btLr"/>
                                          </w:pPr>
                                        </w:p>
                                      </w:txbxContent>
                                    </wps:txbx>
                                    <wps:bodyPr spcFirstLastPara="1" wrap="square" lIns="91425" tIns="91425" rIns="91425" bIns="91425" anchor="ctr" anchorCtr="0">
                                      <a:noAutofit/>
                                    </wps:bodyPr>
                                  </wps:wsp>
                                  <wps:wsp>
                                    <wps:cNvPr id="10391" name="Прямая со стрелкой 10391"/>
                                    <wps:cNvCnPr/>
                                    <wps:spPr>
                                      <a:xfrm flipH="1">
                                        <a:off x="2057" y="7446"/>
                                        <a:ext cx="582" cy="401"/>
                                      </a:xfrm>
                                      <a:prstGeom prst="straightConnector1">
                                        <a:avLst/>
                                      </a:prstGeom>
                                      <a:noFill/>
                                      <a:ln w="12700" cap="flat" cmpd="sng">
                                        <a:solidFill>
                                          <a:srgbClr val="000000"/>
                                        </a:solidFill>
                                        <a:prstDash val="solid"/>
                                        <a:round/>
                                        <a:headEnd type="none" w="sm" len="sm"/>
                                        <a:tailEnd type="none" w="sm" len="sm"/>
                                      </a:ln>
                                    </wps:spPr>
                                    <wps:bodyPr/>
                                  </wps:wsp>
                                  <wps:wsp>
                                    <wps:cNvPr id="10392" name="Полилиния 10392"/>
                                    <wps:cNvSpPr/>
                                    <wps:spPr>
                                      <a:xfrm>
                                        <a:off x="1893" y="7820"/>
                                        <a:ext cx="183" cy="148"/>
                                      </a:xfrm>
                                      <a:custGeom>
                                        <a:avLst/>
                                        <a:gdLst/>
                                        <a:ahLst/>
                                        <a:cxnLst/>
                                        <a:rect l="l" t="t" r="r" b="b"/>
                                        <a:pathLst>
                                          <a:path w="550" h="442" extrusionOk="0">
                                            <a:moveTo>
                                              <a:pt x="550" y="161"/>
                                            </a:moveTo>
                                            <a:lnTo>
                                              <a:pt x="0" y="442"/>
                                            </a:lnTo>
                                            <a:lnTo>
                                              <a:pt x="433" y="0"/>
                                            </a:lnTo>
                                            <a:lnTo>
                                              <a:pt x="550" y="161"/>
                                            </a:lnTo>
                                            <a:close/>
                                          </a:path>
                                        </a:pathLst>
                                      </a:custGeom>
                                      <a:solidFill>
                                        <a:srgbClr val="000000"/>
                                      </a:solidFill>
                                      <a:ln>
                                        <a:noFill/>
                                      </a:ln>
                                    </wps:spPr>
                                    <wps:bodyPr spcFirstLastPara="1" wrap="square" lIns="91425" tIns="91425" rIns="91425" bIns="91425" anchor="ctr" anchorCtr="0">
                                      <a:noAutofit/>
                                    </wps:bodyPr>
                                  </wps:wsp>
                                  <wps:wsp>
                                    <wps:cNvPr id="10393" name="Полилиния 10393"/>
                                    <wps:cNvSpPr/>
                                    <wps:spPr>
                                      <a:xfrm>
                                        <a:off x="1893" y="7820"/>
                                        <a:ext cx="183" cy="148"/>
                                      </a:xfrm>
                                      <a:custGeom>
                                        <a:avLst/>
                                        <a:gdLst/>
                                        <a:ahLst/>
                                        <a:cxnLst/>
                                        <a:rect l="l" t="t" r="r" b="b"/>
                                        <a:pathLst>
                                          <a:path w="550" h="442" extrusionOk="0">
                                            <a:moveTo>
                                              <a:pt x="550" y="161"/>
                                            </a:moveTo>
                                            <a:lnTo>
                                              <a:pt x="0" y="442"/>
                                            </a:lnTo>
                                            <a:lnTo>
                                              <a:pt x="433" y="0"/>
                                            </a:lnTo>
                                            <a:lnTo>
                                              <a:pt x="550" y="161"/>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94" name="Прямая со стрелкой 10394"/>
                                    <wps:cNvCnPr/>
                                    <wps:spPr>
                                      <a:xfrm>
                                        <a:off x="1893" y="7968"/>
                                        <a:ext cx="1" cy="1"/>
                                      </a:xfrm>
                                      <a:prstGeom prst="straightConnector1">
                                        <a:avLst/>
                                      </a:prstGeom>
                                      <a:noFill/>
                                      <a:ln w="12700" cap="flat" cmpd="sng">
                                        <a:solidFill>
                                          <a:srgbClr val="000000"/>
                                        </a:solidFill>
                                        <a:prstDash val="solid"/>
                                        <a:round/>
                                        <a:headEnd type="none" w="sm" len="sm"/>
                                        <a:tailEnd type="none" w="sm" len="sm"/>
                                      </a:ln>
                                    </wps:spPr>
                                    <wps:bodyPr/>
                                  </wps:wsp>
                                  <wps:wsp>
                                    <wps:cNvPr id="10395" name="Полилиния 10395"/>
                                    <wps:cNvSpPr/>
                                    <wps:spPr>
                                      <a:xfrm>
                                        <a:off x="1890" y="7366"/>
                                        <a:ext cx="745" cy="721"/>
                                      </a:xfrm>
                                      <a:custGeom>
                                        <a:avLst/>
                                        <a:gdLst/>
                                        <a:ahLst/>
                                        <a:cxnLst/>
                                        <a:rect l="l" t="t" r="r" b="b"/>
                                        <a:pathLst>
                                          <a:path w="2235" h="2163" extrusionOk="0">
                                            <a:moveTo>
                                              <a:pt x="4" y="2163"/>
                                            </a:moveTo>
                                            <a:lnTo>
                                              <a:pt x="0" y="4"/>
                                            </a:lnTo>
                                            <a:lnTo>
                                              <a:pt x="2230" y="0"/>
                                            </a:lnTo>
                                            <a:lnTo>
                                              <a:pt x="2235" y="2163"/>
                                            </a:lnTo>
                                            <a:lnTo>
                                              <a:pt x="4" y="2163"/>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396" name="Прямая со стрелкой 10396"/>
                                    <wps:cNvCnPr/>
                                    <wps:spPr>
                                      <a:xfrm>
                                        <a:off x="2455" y="7818"/>
                                        <a:ext cx="1" cy="231"/>
                                      </a:xfrm>
                                      <a:prstGeom prst="straightConnector1">
                                        <a:avLst/>
                                      </a:prstGeom>
                                      <a:noFill/>
                                      <a:ln w="12700" cap="flat" cmpd="sng">
                                        <a:solidFill>
                                          <a:srgbClr val="000000"/>
                                        </a:solidFill>
                                        <a:prstDash val="solid"/>
                                        <a:round/>
                                        <a:headEnd type="none" w="sm" len="sm"/>
                                        <a:tailEnd type="none" w="sm" len="sm"/>
                                      </a:ln>
                                    </wps:spPr>
                                    <wps:bodyPr/>
                                  </wps:wsp>
                                  <wps:wsp>
                                    <wps:cNvPr id="10397" name="Прямая со стрелкой 10397"/>
                                    <wps:cNvCnPr/>
                                    <wps:spPr>
                                      <a:xfrm rot="10800000" flipH="1">
                                        <a:off x="2455" y="7818"/>
                                        <a:ext cx="1" cy="114"/>
                                      </a:xfrm>
                                      <a:prstGeom prst="straightConnector1">
                                        <a:avLst/>
                                      </a:prstGeom>
                                      <a:noFill/>
                                      <a:ln w="12700" cap="flat" cmpd="sng">
                                        <a:solidFill>
                                          <a:srgbClr val="000000"/>
                                        </a:solidFill>
                                        <a:prstDash val="solid"/>
                                        <a:round/>
                                        <a:headEnd type="none" w="sm" len="sm"/>
                                        <a:tailEnd type="none" w="sm" len="sm"/>
                                      </a:ln>
                                    </wps:spPr>
                                    <wps:bodyPr/>
                                  </wps:wsp>
                                  <wps:wsp>
                                    <wps:cNvPr id="10398" name="Прямая со стрелкой 10398"/>
                                    <wps:cNvCnPr/>
                                    <wps:spPr>
                                      <a:xfrm flipH="1">
                                        <a:off x="2455" y="7932"/>
                                        <a:ext cx="180" cy="1"/>
                                      </a:xfrm>
                                      <a:prstGeom prst="straightConnector1">
                                        <a:avLst/>
                                      </a:prstGeom>
                                      <a:noFill/>
                                      <a:ln w="12700" cap="flat" cmpd="sng">
                                        <a:solidFill>
                                          <a:srgbClr val="000000"/>
                                        </a:solidFill>
                                        <a:prstDash val="solid"/>
                                        <a:round/>
                                        <a:headEnd type="none" w="sm" len="sm"/>
                                        <a:tailEnd type="none" w="sm" len="sm"/>
                                      </a:ln>
                                    </wps:spPr>
                                    <wps:bodyPr/>
                                  </wps:wsp>
                                  <wps:wsp>
                                    <wps:cNvPr id="10399" name="Прямая со стрелкой 10399"/>
                                    <wps:cNvCnPr/>
                                    <wps:spPr>
                                      <a:xfrm flipH="1">
                                        <a:off x="1731" y="7904"/>
                                        <a:ext cx="84" cy="65"/>
                                      </a:xfrm>
                                      <a:prstGeom prst="straightConnector1">
                                        <a:avLst/>
                                      </a:prstGeom>
                                      <a:noFill/>
                                      <a:ln w="12700" cap="flat" cmpd="sng">
                                        <a:solidFill>
                                          <a:srgbClr val="000000"/>
                                        </a:solidFill>
                                        <a:prstDash val="solid"/>
                                        <a:round/>
                                        <a:headEnd type="none" w="sm" len="sm"/>
                                        <a:tailEnd type="none" w="sm" len="sm"/>
                                      </a:ln>
                                    </wps:spPr>
                                    <wps:bodyPr/>
                                  </wps:wsp>
                                  <wps:wsp>
                                    <wps:cNvPr id="10400" name="Прямая со стрелкой 10400"/>
                                    <wps:cNvCnPr/>
                                    <wps:spPr>
                                      <a:xfrm>
                                        <a:off x="1731" y="7969"/>
                                        <a:ext cx="84" cy="65"/>
                                      </a:xfrm>
                                      <a:prstGeom prst="straightConnector1">
                                        <a:avLst/>
                                      </a:prstGeom>
                                      <a:noFill/>
                                      <a:ln w="12700" cap="flat" cmpd="sng">
                                        <a:solidFill>
                                          <a:srgbClr val="000000"/>
                                        </a:solidFill>
                                        <a:prstDash val="solid"/>
                                        <a:round/>
                                        <a:headEnd type="none" w="sm" len="sm"/>
                                        <a:tailEnd type="none" w="sm" len="sm"/>
                                      </a:ln>
                                    </wps:spPr>
                                    <wps:bodyPr/>
                                  </wps:wsp>
                                  <wps:wsp>
                                    <wps:cNvPr id="10401" name="Прямая со стрелкой 10401"/>
                                    <wps:cNvCnPr/>
                                    <wps:spPr>
                                      <a:xfrm rot="10800000" flipH="1">
                                        <a:off x="1815" y="7904"/>
                                        <a:ext cx="1" cy="130"/>
                                      </a:xfrm>
                                      <a:prstGeom prst="straightConnector1">
                                        <a:avLst/>
                                      </a:prstGeom>
                                      <a:noFill/>
                                      <a:ln w="12700" cap="flat" cmpd="sng">
                                        <a:solidFill>
                                          <a:srgbClr val="000000"/>
                                        </a:solidFill>
                                        <a:prstDash val="solid"/>
                                        <a:round/>
                                        <a:headEnd type="none" w="sm" len="sm"/>
                                        <a:tailEnd type="none" w="sm" len="sm"/>
                                      </a:ln>
                                    </wps:spPr>
                                    <wps:bodyPr/>
                                  </wps:wsp>
                                  <wps:wsp>
                                    <wps:cNvPr id="10402" name="Прямая со стрелкой 10402"/>
                                    <wps:cNvCnPr/>
                                    <wps:spPr>
                                      <a:xfrm>
                                        <a:off x="1816" y="7968"/>
                                        <a:ext cx="76" cy="1"/>
                                      </a:xfrm>
                                      <a:prstGeom prst="straightConnector1">
                                        <a:avLst/>
                                      </a:prstGeom>
                                      <a:noFill/>
                                      <a:ln w="12700" cap="flat" cmpd="sng">
                                        <a:solidFill>
                                          <a:srgbClr val="000000"/>
                                        </a:solidFill>
                                        <a:prstDash val="solid"/>
                                        <a:round/>
                                        <a:headEnd type="none" w="sm" len="sm"/>
                                        <a:tailEnd type="none" w="sm" len="sm"/>
                                      </a:ln>
                                    </wps:spPr>
                                    <wps:bodyPr/>
                                  </wps:wsp>
                                  <wps:wsp>
                                    <wps:cNvPr id="10403" name="Прямая со стрелкой 10403"/>
                                    <wps:cNvCnPr/>
                                    <wps:spPr>
                                      <a:xfrm rot="10800000" flipH="1">
                                        <a:off x="2107" y="7257"/>
                                        <a:ext cx="255" cy="33"/>
                                      </a:xfrm>
                                      <a:prstGeom prst="straightConnector1">
                                        <a:avLst/>
                                      </a:prstGeom>
                                      <a:noFill/>
                                      <a:ln w="12700" cap="flat" cmpd="sng">
                                        <a:solidFill>
                                          <a:srgbClr val="000000"/>
                                        </a:solidFill>
                                        <a:prstDash val="solid"/>
                                        <a:round/>
                                        <a:headEnd type="none" w="sm" len="sm"/>
                                        <a:tailEnd type="none" w="sm" len="sm"/>
                                      </a:ln>
                                    </wps:spPr>
                                    <wps:bodyPr/>
                                  </wps:wsp>
                                  <wps:wsp>
                                    <wps:cNvPr id="10404" name="Прямая со стрелкой 10404"/>
                                    <wps:cNvCnPr/>
                                    <wps:spPr>
                                      <a:xfrm rot="10800000">
                                        <a:off x="2107" y="7290"/>
                                        <a:ext cx="261" cy="78"/>
                                      </a:xfrm>
                                      <a:prstGeom prst="straightConnector1">
                                        <a:avLst/>
                                      </a:prstGeom>
                                      <a:noFill/>
                                      <a:ln w="12700" cap="flat" cmpd="sng">
                                        <a:solidFill>
                                          <a:srgbClr val="000000"/>
                                        </a:solidFill>
                                        <a:prstDash val="solid"/>
                                        <a:round/>
                                        <a:headEnd type="none" w="sm" len="sm"/>
                                        <a:tailEnd type="none" w="sm" len="sm"/>
                                      </a:ln>
                                    </wps:spPr>
                                    <wps:bodyPr/>
                                  </wps:wsp>
                                  <wps:wsp>
                                    <wps:cNvPr id="10405" name="Прямая со стрелкой 10405"/>
                                    <wps:cNvCnPr/>
                                    <wps:spPr>
                                      <a:xfrm rot="10800000">
                                        <a:off x="2106" y="7201"/>
                                        <a:ext cx="256" cy="56"/>
                                      </a:xfrm>
                                      <a:prstGeom prst="straightConnector1">
                                        <a:avLst/>
                                      </a:prstGeom>
                                      <a:noFill/>
                                      <a:ln w="12700" cap="flat" cmpd="sng">
                                        <a:solidFill>
                                          <a:srgbClr val="000000"/>
                                        </a:solidFill>
                                        <a:prstDash val="solid"/>
                                        <a:round/>
                                        <a:headEnd type="none" w="sm" len="sm"/>
                                        <a:tailEnd type="none" w="sm" len="sm"/>
                                      </a:ln>
                                    </wps:spPr>
                                    <wps:bodyPr/>
                                  </wps:wsp>
                                  <wps:wsp>
                                    <wps:cNvPr id="10406" name="Прямая со стрелкой 10406"/>
                                    <wps:cNvCnPr/>
                                    <wps:spPr>
                                      <a:xfrm rot="10800000" flipH="1">
                                        <a:off x="2106" y="7159"/>
                                        <a:ext cx="248" cy="42"/>
                                      </a:xfrm>
                                      <a:prstGeom prst="straightConnector1">
                                        <a:avLst/>
                                      </a:prstGeom>
                                      <a:noFill/>
                                      <a:ln w="12700" cap="flat" cmpd="sng">
                                        <a:solidFill>
                                          <a:srgbClr val="000000"/>
                                        </a:solidFill>
                                        <a:prstDash val="solid"/>
                                        <a:round/>
                                        <a:headEnd type="none" w="sm" len="sm"/>
                                        <a:tailEnd type="none" w="sm" len="sm"/>
                                      </a:ln>
                                    </wps:spPr>
                                    <wps:bodyPr/>
                                  </wps:wsp>
                                  <wps:wsp>
                                    <wps:cNvPr id="10407" name="Прямая со стрелкой 10407"/>
                                    <wps:cNvCnPr/>
                                    <wps:spPr>
                                      <a:xfrm rot="10800000">
                                        <a:off x="2113" y="7111"/>
                                        <a:ext cx="241" cy="48"/>
                                      </a:xfrm>
                                      <a:prstGeom prst="straightConnector1">
                                        <a:avLst/>
                                      </a:prstGeom>
                                      <a:noFill/>
                                      <a:ln w="12700" cap="flat" cmpd="sng">
                                        <a:solidFill>
                                          <a:srgbClr val="000000"/>
                                        </a:solidFill>
                                        <a:prstDash val="solid"/>
                                        <a:round/>
                                        <a:headEnd type="none" w="sm" len="sm"/>
                                        <a:tailEnd type="none" w="sm" len="sm"/>
                                      </a:ln>
                                    </wps:spPr>
                                    <wps:bodyPr/>
                                  </wps:wsp>
                                  <wps:wsp>
                                    <wps:cNvPr id="10408" name="Прямая со стрелкой 10408"/>
                                    <wps:cNvCnPr/>
                                    <wps:spPr>
                                      <a:xfrm>
                                        <a:off x="2083" y="8490"/>
                                        <a:ext cx="1" cy="232"/>
                                      </a:xfrm>
                                      <a:prstGeom prst="straightConnector1">
                                        <a:avLst/>
                                      </a:prstGeom>
                                      <a:noFill/>
                                      <a:ln w="12700" cap="flat" cmpd="sng">
                                        <a:solidFill>
                                          <a:srgbClr val="000000"/>
                                        </a:solidFill>
                                        <a:prstDash val="solid"/>
                                        <a:round/>
                                        <a:headEnd type="none" w="sm" len="sm"/>
                                        <a:tailEnd type="none" w="sm" len="sm"/>
                                      </a:ln>
                                    </wps:spPr>
                                    <wps:bodyPr/>
                                  </wps:wsp>
                                  <wps:wsp>
                                    <wps:cNvPr id="10409" name="Прямая со стрелкой 10409"/>
                                    <wps:cNvCnPr/>
                                    <wps:spPr>
                                      <a:xfrm>
                                        <a:off x="1903" y="8604"/>
                                        <a:ext cx="180" cy="1"/>
                                      </a:xfrm>
                                      <a:prstGeom prst="straightConnector1">
                                        <a:avLst/>
                                      </a:prstGeom>
                                      <a:noFill/>
                                      <a:ln w="12700" cap="flat" cmpd="sng">
                                        <a:solidFill>
                                          <a:srgbClr val="000000"/>
                                        </a:solidFill>
                                        <a:prstDash val="solid"/>
                                        <a:round/>
                                        <a:headEnd type="none" w="sm" len="sm"/>
                                        <a:tailEnd type="none" w="sm" len="sm"/>
                                      </a:ln>
                                    </wps:spPr>
                                    <wps:bodyPr/>
                                  </wps:wsp>
                                  <wps:wsp>
                                    <wps:cNvPr id="10410" name="Прямая со стрелкой 10410"/>
                                    <wps:cNvCnPr/>
                                    <wps:spPr>
                                      <a:xfrm rot="10800000" flipH="1">
                                        <a:off x="2083" y="8490"/>
                                        <a:ext cx="1" cy="114"/>
                                      </a:xfrm>
                                      <a:prstGeom prst="straightConnector1">
                                        <a:avLst/>
                                      </a:prstGeom>
                                      <a:noFill/>
                                      <a:ln w="12700" cap="flat" cmpd="sng">
                                        <a:solidFill>
                                          <a:srgbClr val="000000"/>
                                        </a:solidFill>
                                        <a:prstDash val="solid"/>
                                        <a:round/>
                                        <a:headEnd type="none" w="sm" len="sm"/>
                                        <a:tailEnd type="none" w="sm" len="sm"/>
                                      </a:ln>
                                    </wps:spPr>
                                    <wps:bodyPr/>
                                  </wps:wsp>
                                  <wps:wsp>
                                    <wps:cNvPr id="10411" name="Прямая со стрелкой 10411"/>
                                    <wps:cNvCnPr/>
                                    <wps:spPr>
                                      <a:xfrm rot="10800000" flipH="1">
                                        <a:off x="2083" y="7452"/>
                                        <a:ext cx="1" cy="232"/>
                                      </a:xfrm>
                                      <a:prstGeom prst="straightConnector1">
                                        <a:avLst/>
                                      </a:prstGeom>
                                      <a:noFill/>
                                      <a:ln w="12700" cap="flat" cmpd="sng">
                                        <a:solidFill>
                                          <a:srgbClr val="000000"/>
                                        </a:solidFill>
                                        <a:prstDash val="solid"/>
                                        <a:round/>
                                        <a:headEnd type="none" w="sm" len="sm"/>
                                        <a:tailEnd type="none" w="sm" len="sm"/>
                                      </a:ln>
                                    </wps:spPr>
                                    <wps:bodyPr/>
                                  </wps:wsp>
                                  <wps:wsp>
                                    <wps:cNvPr id="10412" name="Прямая со стрелкой 10412"/>
                                    <wps:cNvCnPr/>
                                    <wps:spPr>
                                      <a:xfrm>
                                        <a:off x="1903" y="7569"/>
                                        <a:ext cx="180" cy="1"/>
                                      </a:xfrm>
                                      <a:prstGeom prst="straightConnector1">
                                        <a:avLst/>
                                      </a:prstGeom>
                                      <a:noFill/>
                                      <a:ln w="12700" cap="flat" cmpd="sng">
                                        <a:solidFill>
                                          <a:srgbClr val="000000"/>
                                        </a:solidFill>
                                        <a:prstDash val="solid"/>
                                        <a:round/>
                                        <a:headEnd type="none" w="sm" len="sm"/>
                                        <a:tailEnd type="none" w="sm" len="sm"/>
                                      </a:ln>
                                    </wps:spPr>
                                    <wps:bodyPr/>
                                  </wps:wsp>
                                  <wps:wsp>
                                    <wps:cNvPr id="10413" name="Прямая со стрелкой 10413"/>
                                    <wps:cNvCnPr/>
                                    <wps:spPr>
                                      <a:xfrm>
                                        <a:off x="2083" y="7569"/>
                                        <a:ext cx="1" cy="115"/>
                                      </a:xfrm>
                                      <a:prstGeom prst="straightConnector1">
                                        <a:avLst/>
                                      </a:prstGeom>
                                      <a:noFill/>
                                      <a:ln w="12700" cap="flat" cmpd="sng">
                                        <a:solidFill>
                                          <a:srgbClr val="000000"/>
                                        </a:solidFill>
                                        <a:prstDash val="solid"/>
                                        <a:round/>
                                        <a:headEnd type="none" w="sm" len="sm"/>
                                        <a:tailEnd type="none" w="sm" len="sm"/>
                                      </a:ln>
                                    </wps:spPr>
                                    <wps:bodyPr/>
                                  </wps:wsp>
                                  <wps:wsp>
                                    <wps:cNvPr id="10414" name="Прямая со стрелкой 10414"/>
                                    <wps:cNvCnPr/>
                                    <wps:spPr>
                                      <a:xfrm>
                                        <a:off x="2534" y="8795"/>
                                        <a:ext cx="1" cy="412"/>
                                      </a:xfrm>
                                      <a:prstGeom prst="straightConnector1">
                                        <a:avLst/>
                                      </a:prstGeom>
                                      <a:noFill/>
                                      <a:ln w="12700" cap="flat" cmpd="sng">
                                        <a:solidFill>
                                          <a:srgbClr val="000000"/>
                                        </a:solidFill>
                                        <a:prstDash val="solid"/>
                                        <a:round/>
                                        <a:headEnd type="none" w="sm" len="sm"/>
                                        <a:tailEnd type="none" w="sm" len="sm"/>
                                      </a:ln>
                                    </wps:spPr>
                                    <wps:bodyPr/>
                                  </wps:wsp>
                                  <wps:wsp>
                                    <wps:cNvPr id="10415" name="Прямая со стрелкой 10415"/>
                                    <wps:cNvCnPr/>
                                    <wps:spPr>
                                      <a:xfrm flipH="1">
                                        <a:off x="2084" y="9200"/>
                                        <a:ext cx="492" cy="99"/>
                                      </a:xfrm>
                                      <a:prstGeom prst="straightConnector1">
                                        <a:avLst/>
                                      </a:prstGeom>
                                      <a:noFill/>
                                      <a:ln w="12700" cap="flat" cmpd="sng">
                                        <a:solidFill>
                                          <a:srgbClr val="000000"/>
                                        </a:solidFill>
                                        <a:prstDash val="solid"/>
                                        <a:round/>
                                        <a:headEnd type="none" w="sm" len="sm"/>
                                        <a:tailEnd type="none" w="sm" len="sm"/>
                                      </a:ln>
                                    </wps:spPr>
                                    <wps:bodyPr/>
                                  </wps:wsp>
                                  <wps:wsp>
                                    <wps:cNvPr id="10416" name="Полилиния 10416"/>
                                    <wps:cNvSpPr/>
                                    <wps:spPr>
                                      <a:xfrm>
                                        <a:off x="1984" y="9259"/>
                                        <a:ext cx="101" cy="101"/>
                                      </a:xfrm>
                                      <a:custGeom>
                                        <a:avLst/>
                                        <a:gdLst/>
                                        <a:ahLst/>
                                        <a:cxnLst/>
                                        <a:rect l="l" t="t" r="r" b="b"/>
                                        <a:pathLst>
                                          <a:path w="305" h="305" extrusionOk="0">
                                            <a:moveTo>
                                              <a:pt x="305" y="152"/>
                                            </a:moveTo>
                                            <a:lnTo>
                                              <a:pt x="260" y="44"/>
                                            </a:lnTo>
                                            <a:lnTo>
                                              <a:pt x="153" y="0"/>
                                            </a:lnTo>
                                            <a:lnTo>
                                              <a:pt x="45" y="44"/>
                                            </a:lnTo>
                                            <a:lnTo>
                                              <a:pt x="0" y="152"/>
                                            </a:lnTo>
                                            <a:lnTo>
                                              <a:pt x="45" y="260"/>
                                            </a:lnTo>
                                            <a:lnTo>
                                              <a:pt x="153" y="305"/>
                                            </a:lnTo>
                                            <a:lnTo>
                                              <a:pt x="260" y="260"/>
                                            </a:lnTo>
                                            <a:lnTo>
                                              <a:pt x="305" y="152"/>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17" name="Прямая со стрелкой 10417"/>
                                    <wps:cNvCnPr/>
                                    <wps:spPr>
                                      <a:xfrm rot="10800000" flipH="1">
                                        <a:off x="2242" y="9158"/>
                                        <a:ext cx="1" cy="108"/>
                                      </a:xfrm>
                                      <a:prstGeom prst="straightConnector1">
                                        <a:avLst/>
                                      </a:prstGeom>
                                      <a:noFill/>
                                      <a:ln w="12700" cap="flat" cmpd="sng">
                                        <a:solidFill>
                                          <a:srgbClr val="000000"/>
                                        </a:solidFill>
                                        <a:prstDash val="solid"/>
                                        <a:round/>
                                        <a:headEnd type="none" w="sm" len="sm"/>
                                        <a:tailEnd type="none" w="sm" len="sm"/>
                                      </a:ln>
                                    </wps:spPr>
                                    <wps:bodyPr/>
                                  </wps:wsp>
                                  <wps:wsp>
                                    <wps:cNvPr id="10418" name="Прямая со стрелкой 10418"/>
                                    <wps:cNvCnPr/>
                                    <wps:spPr>
                                      <a:xfrm rot="10800000" flipH="1">
                                        <a:off x="2242" y="9117"/>
                                        <a:ext cx="84" cy="41"/>
                                      </a:xfrm>
                                      <a:prstGeom prst="straightConnector1">
                                        <a:avLst/>
                                      </a:prstGeom>
                                      <a:noFill/>
                                      <a:ln w="12700" cap="flat" cmpd="sng">
                                        <a:solidFill>
                                          <a:srgbClr val="000000"/>
                                        </a:solidFill>
                                        <a:prstDash val="solid"/>
                                        <a:round/>
                                        <a:headEnd type="none" w="sm" len="sm"/>
                                        <a:tailEnd type="none" w="sm" len="sm"/>
                                      </a:ln>
                                    </wps:spPr>
                                    <wps:bodyPr/>
                                  </wps:wsp>
                                  <wps:wsp>
                                    <wps:cNvPr id="10419" name="Прямая со стрелкой 10419"/>
                                    <wps:cNvCnPr/>
                                    <wps:spPr>
                                      <a:xfrm rot="10800000">
                                        <a:off x="2239" y="9048"/>
                                        <a:ext cx="87" cy="69"/>
                                      </a:xfrm>
                                      <a:prstGeom prst="straightConnector1">
                                        <a:avLst/>
                                      </a:prstGeom>
                                      <a:noFill/>
                                      <a:ln w="12700" cap="flat" cmpd="sng">
                                        <a:solidFill>
                                          <a:srgbClr val="000000"/>
                                        </a:solidFill>
                                        <a:prstDash val="solid"/>
                                        <a:round/>
                                        <a:headEnd type="none" w="sm" len="sm"/>
                                        <a:tailEnd type="none" w="sm" len="sm"/>
                                      </a:ln>
                                    </wps:spPr>
                                    <wps:bodyPr/>
                                  </wps:wsp>
                                  <wps:wsp>
                                    <wps:cNvPr id="10420" name="Прямая со стрелкой 10420"/>
                                    <wps:cNvCnPr/>
                                    <wps:spPr>
                                      <a:xfrm rot="10800000" flipH="1">
                                        <a:off x="2239" y="8987"/>
                                        <a:ext cx="85" cy="61"/>
                                      </a:xfrm>
                                      <a:prstGeom prst="straightConnector1">
                                        <a:avLst/>
                                      </a:prstGeom>
                                      <a:noFill/>
                                      <a:ln w="12700" cap="flat" cmpd="sng">
                                        <a:solidFill>
                                          <a:srgbClr val="000000"/>
                                        </a:solidFill>
                                        <a:prstDash val="solid"/>
                                        <a:round/>
                                        <a:headEnd type="none" w="sm" len="sm"/>
                                        <a:tailEnd type="none" w="sm" len="sm"/>
                                      </a:ln>
                                    </wps:spPr>
                                    <wps:bodyPr/>
                                  </wps:wsp>
                                  <wps:wsp>
                                    <wps:cNvPr id="10421" name="Прямая со стрелкой 10421"/>
                                    <wps:cNvCnPr/>
                                    <wps:spPr>
                                      <a:xfrm rot="10800000">
                                        <a:off x="2237" y="8944"/>
                                        <a:ext cx="87" cy="43"/>
                                      </a:xfrm>
                                      <a:prstGeom prst="straightConnector1">
                                        <a:avLst/>
                                      </a:prstGeom>
                                      <a:noFill/>
                                      <a:ln w="12700" cap="flat" cmpd="sng">
                                        <a:solidFill>
                                          <a:srgbClr val="000000"/>
                                        </a:solidFill>
                                        <a:prstDash val="solid"/>
                                        <a:round/>
                                        <a:headEnd type="none" w="sm" len="sm"/>
                                        <a:tailEnd type="none" w="sm" len="sm"/>
                                      </a:ln>
                                    </wps:spPr>
                                    <wps:bodyPr/>
                                  </wps:wsp>
                                  <wps:wsp>
                                    <wps:cNvPr id="10422" name="Прямая со стрелкой 10422"/>
                                    <wps:cNvCnPr/>
                                    <wps:spPr>
                                      <a:xfrm rot="10800000" flipH="1">
                                        <a:off x="2237" y="8797"/>
                                        <a:ext cx="1" cy="147"/>
                                      </a:xfrm>
                                      <a:prstGeom prst="straightConnector1">
                                        <a:avLst/>
                                      </a:prstGeom>
                                      <a:noFill/>
                                      <a:ln w="12700" cap="flat" cmpd="sng">
                                        <a:solidFill>
                                          <a:srgbClr val="000000"/>
                                        </a:solidFill>
                                        <a:prstDash val="solid"/>
                                        <a:round/>
                                        <a:headEnd type="none" w="sm" len="sm"/>
                                        <a:tailEnd type="none" w="sm" len="sm"/>
                                      </a:ln>
                                    </wps:spPr>
                                    <wps:bodyPr/>
                                  </wps:wsp>
                                  <wps:wsp>
                                    <wps:cNvPr id="10423" name="Прямая со стрелкой 10423"/>
                                    <wps:cNvCnPr/>
                                    <wps:spPr>
                                      <a:xfrm>
                                        <a:off x="4968" y="6247"/>
                                        <a:ext cx="2225" cy="1"/>
                                      </a:xfrm>
                                      <a:prstGeom prst="straightConnector1">
                                        <a:avLst/>
                                      </a:prstGeom>
                                      <a:noFill/>
                                      <a:ln w="12700" cap="flat" cmpd="sng">
                                        <a:solidFill>
                                          <a:srgbClr val="000000"/>
                                        </a:solidFill>
                                        <a:prstDash val="solid"/>
                                        <a:round/>
                                        <a:headEnd type="none" w="sm" len="sm"/>
                                        <a:tailEnd type="none" w="sm" len="sm"/>
                                      </a:ln>
                                    </wps:spPr>
                                    <wps:bodyPr/>
                                  </wps:wsp>
                                  <wps:wsp>
                                    <wps:cNvPr id="10424" name="Прямая со стрелкой 10424"/>
                                    <wps:cNvCnPr/>
                                    <wps:spPr>
                                      <a:xfrm rot="10800000" flipH="1">
                                        <a:off x="7193" y="5555"/>
                                        <a:ext cx="1" cy="692"/>
                                      </a:xfrm>
                                      <a:prstGeom prst="straightConnector1">
                                        <a:avLst/>
                                      </a:prstGeom>
                                      <a:noFill/>
                                      <a:ln w="12700" cap="flat" cmpd="sng">
                                        <a:solidFill>
                                          <a:srgbClr val="000000"/>
                                        </a:solidFill>
                                        <a:prstDash val="solid"/>
                                        <a:round/>
                                        <a:headEnd type="none" w="sm" len="sm"/>
                                        <a:tailEnd type="none" w="sm" len="sm"/>
                                      </a:ln>
                                    </wps:spPr>
                                    <wps:bodyPr/>
                                  </wps:wsp>
                                  <wps:wsp>
                                    <wps:cNvPr id="10425" name="Полилиния 10425"/>
                                    <wps:cNvSpPr/>
                                    <wps:spPr>
                                      <a:xfrm>
                                        <a:off x="2638" y="6247"/>
                                        <a:ext cx="631" cy="1217"/>
                                      </a:xfrm>
                                      <a:custGeom>
                                        <a:avLst/>
                                        <a:gdLst/>
                                        <a:ahLst/>
                                        <a:cxnLst/>
                                        <a:rect l="l" t="t" r="r" b="b"/>
                                        <a:pathLst>
                                          <a:path w="1894" h="3653" extrusionOk="0">
                                            <a:moveTo>
                                              <a:pt x="1894" y="0"/>
                                            </a:moveTo>
                                            <a:lnTo>
                                              <a:pt x="1308" y="0"/>
                                            </a:lnTo>
                                            <a:lnTo>
                                              <a:pt x="1308" y="3653"/>
                                            </a:lnTo>
                                            <a:lnTo>
                                              <a:pt x="0" y="3653"/>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26" name="Полилиния 10426"/>
                                    <wps:cNvSpPr/>
                                    <wps:spPr>
                                      <a:xfrm>
                                        <a:off x="985" y="5555"/>
                                        <a:ext cx="901" cy="2015"/>
                                      </a:xfrm>
                                      <a:custGeom>
                                        <a:avLst/>
                                        <a:gdLst/>
                                        <a:ahLst/>
                                        <a:cxnLst/>
                                        <a:rect l="l" t="t" r="r" b="b"/>
                                        <a:pathLst>
                                          <a:path w="2705" h="6044" extrusionOk="0">
                                            <a:moveTo>
                                              <a:pt x="2705" y="6044"/>
                                            </a:moveTo>
                                            <a:lnTo>
                                              <a:pt x="360" y="6044"/>
                                            </a:lnTo>
                                            <a:lnTo>
                                              <a:pt x="0" y="6044"/>
                                            </a:lnTo>
                                            <a:lnTo>
                                              <a:pt x="0"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27" name="Полилиния 10427"/>
                                    <wps:cNvSpPr/>
                                    <wps:spPr>
                                      <a:xfrm>
                                        <a:off x="1376" y="5153"/>
                                        <a:ext cx="2935" cy="664"/>
                                      </a:xfrm>
                                      <a:custGeom>
                                        <a:avLst/>
                                        <a:gdLst/>
                                        <a:ahLst/>
                                        <a:cxnLst/>
                                        <a:rect l="l" t="t" r="r" b="b"/>
                                        <a:pathLst>
                                          <a:path w="8804" h="1991" extrusionOk="0">
                                            <a:moveTo>
                                              <a:pt x="8804" y="1991"/>
                                            </a:moveTo>
                                            <a:lnTo>
                                              <a:pt x="8804" y="0"/>
                                            </a:lnTo>
                                            <a:lnTo>
                                              <a:pt x="0"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28" name="Полилиния 10428"/>
                                    <wps:cNvSpPr/>
                                    <wps:spPr>
                                      <a:xfrm>
                                        <a:off x="4791" y="5163"/>
                                        <a:ext cx="2025" cy="647"/>
                                      </a:xfrm>
                                      <a:custGeom>
                                        <a:avLst/>
                                        <a:gdLst/>
                                        <a:ahLst/>
                                        <a:cxnLst/>
                                        <a:rect l="l" t="t" r="r" b="b"/>
                                        <a:pathLst>
                                          <a:path w="6075" h="1943" extrusionOk="0">
                                            <a:moveTo>
                                              <a:pt x="0" y="1943"/>
                                            </a:moveTo>
                                            <a:lnTo>
                                              <a:pt x="0" y="0"/>
                                            </a:lnTo>
                                            <a:lnTo>
                                              <a:pt x="6075" y="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29" name="Полилиния 10429"/>
                                    <wps:cNvSpPr/>
                                    <wps:spPr>
                                      <a:xfrm>
                                        <a:off x="3959" y="2312"/>
                                        <a:ext cx="2939" cy="930"/>
                                      </a:xfrm>
                                      <a:custGeom>
                                        <a:avLst/>
                                        <a:gdLst/>
                                        <a:ahLst/>
                                        <a:cxnLst/>
                                        <a:rect l="l" t="t" r="r" b="b"/>
                                        <a:pathLst>
                                          <a:path w="8818" h="2790" extrusionOk="0">
                                            <a:moveTo>
                                              <a:pt x="0" y="945"/>
                                            </a:moveTo>
                                            <a:lnTo>
                                              <a:pt x="0" y="0"/>
                                            </a:lnTo>
                                            <a:lnTo>
                                              <a:pt x="8818" y="0"/>
                                            </a:lnTo>
                                            <a:lnTo>
                                              <a:pt x="8818" y="2790"/>
                                            </a:lnTo>
                                            <a:lnTo>
                                              <a:pt x="0" y="2790"/>
                                            </a:lnTo>
                                            <a:lnTo>
                                              <a:pt x="0" y="162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0" name="Прямоугольник 10430"/>
                                    <wps:cNvSpPr/>
                                    <wps:spPr>
                                      <a:xfrm>
                                        <a:off x="5999" y="2312"/>
                                        <a:ext cx="359" cy="930"/>
                                      </a:xfrm>
                                      <a:prstGeom prst="rect">
                                        <a:avLst/>
                                      </a:prstGeom>
                                      <a:noFill/>
                                      <a:ln w="12700" cap="flat" cmpd="sng">
                                        <a:solidFill>
                                          <a:srgbClr val="000000"/>
                                        </a:solidFill>
                                        <a:prstDash val="solid"/>
                                        <a:miter lim="800000"/>
                                        <a:headEnd type="none" w="sm" len="sm"/>
                                        <a:tailEnd type="none" w="sm" len="sm"/>
                                      </a:ln>
                                    </wps:spPr>
                                    <wps:txbx>
                                      <w:txbxContent>
                                        <w:p w14:paraId="06C7347A" w14:textId="77777777" w:rsidR="00FA1E1C" w:rsidRDefault="00FA1E1C" w:rsidP="002937CE">
                                          <w:pPr>
                                            <w:textDirection w:val="btLr"/>
                                          </w:pPr>
                                        </w:p>
                                      </w:txbxContent>
                                    </wps:txbx>
                                    <wps:bodyPr spcFirstLastPara="1" wrap="square" lIns="91425" tIns="91425" rIns="91425" bIns="91425" anchor="ctr" anchorCtr="0">
                                      <a:noAutofit/>
                                    </wps:bodyPr>
                                  </wps:wsp>
                                  <wps:wsp>
                                    <wps:cNvPr id="10431" name="Прямоугольник 10431"/>
                                    <wps:cNvSpPr/>
                                    <wps:spPr>
                                      <a:xfrm>
                                        <a:off x="3344" y="2627"/>
                                        <a:ext cx="2655" cy="225"/>
                                      </a:xfrm>
                                      <a:prstGeom prst="rect">
                                        <a:avLst/>
                                      </a:prstGeom>
                                      <a:noFill/>
                                      <a:ln w="12700" cap="flat" cmpd="sng">
                                        <a:solidFill>
                                          <a:srgbClr val="000000"/>
                                        </a:solidFill>
                                        <a:prstDash val="solid"/>
                                        <a:miter lim="800000"/>
                                        <a:headEnd type="none" w="sm" len="sm"/>
                                        <a:tailEnd type="none" w="sm" len="sm"/>
                                      </a:ln>
                                    </wps:spPr>
                                    <wps:txbx>
                                      <w:txbxContent>
                                        <w:p w14:paraId="403232FF" w14:textId="77777777" w:rsidR="00FA1E1C" w:rsidRDefault="00FA1E1C" w:rsidP="002937CE">
                                          <w:pPr>
                                            <w:textDirection w:val="btLr"/>
                                          </w:pPr>
                                        </w:p>
                                      </w:txbxContent>
                                    </wps:txbx>
                                    <wps:bodyPr spcFirstLastPara="1" wrap="square" lIns="91425" tIns="91425" rIns="91425" bIns="91425" anchor="ctr" anchorCtr="0">
                                      <a:noAutofit/>
                                    </wps:bodyPr>
                                  </wps:wsp>
                                  <wps:wsp>
                                    <wps:cNvPr id="10432" name="Полилиния 10432"/>
                                    <wps:cNvSpPr/>
                                    <wps:spPr>
                                      <a:xfrm>
                                        <a:off x="5699" y="3242"/>
                                        <a:ext cx="974" cy="1920"/>
                                      </a:xfrm>
                                      <a:custGeom>
                                        <a:avLst/>
                                        <a:gdLst/>
                                        <a:ahLst/>
                                        <a:cxnLst/>
                                        <a:rect l="l" t="t" r="r" b="b"/>
                                        <a:pathLst>
                                          <a:path w="2923" h="5760" extrusionOk="0">
                                            <a:moveTo>
                                              <a:pt x="2923" y="0"/>
                                            </a:moveTo>
                                            <a:lnTo>
                                              <a:pt x="2923" y="1530"/>
                                            </a:lnTo>
                                            <a:lnTo>
                                              <a:pt x="0" y="1530"/>
                                            </a:lnTo>
                                            <a:lnTo>
                                              <a:pt x="0" y="5760"/>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3" name="Полилиния 10433"/>
                                    <wps:cNvSpPr/>
                                    <wps:spPr>
                                      <a:xfrm>
                                        <a:off x="224" y="1727"/>
                                        <a:ext cx="7214" cy="3435"/>
                                      </a:xfrm>
                                      <a:custGeom>
                                        <a:avLst/>
                                        <a:gdLst/>
                                        <a:ahLst/>
                                        <a:cxnLst/>
                                        <a:rect l="l" t="t" r="r" b="b"/>
                                        <a:pathLst>
                                          <a:path w="21643" h="10305" extrusionOk="0">
                                            <a:moveTo>
                                              <a:pt x="1305" y="9450"/>
                                            </a:moveTo>
                                            <a:lnTo>
                                              <a:pt x="0" y="9450"/>
                                            </a:lnTo>
                                            <a:lnTo>
                                              <a:pt x="0" y="0"/>
                                            </a:lnTo>
                                            <a:lnTo>
                                              <a:pt x="21643" y="0"/>
                                            </a:lnTo>
                                            <a:lnTo>
                                              <a:pt x="21643" y="6975"/>
                                            </a:lnTo>
                                            <a:lnTo>
                                              <a:pt x="18268" y="6975"/>
                                            </a:lnTo>
                                            <a:lnTo>
                                              <a:pt x="18268" y="10305"/>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4" name="Полилиния 10434"/>
                                    <wps:cNvSpPr/>
                                    <wps:spPr>
                                      <a:xfrm>
                                        <a:off x="1122" y="3242"/>
                                        <a:ext cx="7216" cy="6284"/>
                                      </a:xfrm>
                                      <a:custGeom>
                                        <a:avLst/>
                                        <a:gdLst/>
                                        <a:ahLst/>
                                        <a:cxnLst/>
                                        <a:rect l="l" t="t" r="r" b="b"/>
                                        <a:pathLst>
                                          <a:path w="21647" h="18853" extrusionOk="0">
                                            <a:moveTo>
                                              <a:pt x="9319" y="0"/>
                                            </a:moveTo>
                                            <a:lnTo>
                                              <a:pt x="9319" y="1620"/>
                                            </a:lnTo>
                                            <a:lnTo>
                                              <a:pt x="2074" y="1620"/>
                                            </a:lnTo>
                                            <a:lnTo>
                                              <a:pt x="2074" y="10843"/>
                                            </a:lnTo>
                                            <a:lnTo>
                                              <a:pt x="544" y="10843"/>
                                            </a:lnTo>
                                            <a:lnTo>
                                              <a:pt x="544" y="12425"/>
                                            </a:lnTo>
                                            <a:lnTo>
                                              <a:pt x="272" y="12494"/>
                                            </a:lnTo>
                                            <a:lnTo>
                                              <a:pt x="72" y="12690"/>
                                            </a:lnTo>
                                            <a:lnTo>
                                              <a:pt x="0" y="12960"/>
                                            </a:lnTo>
                                            <a:lnTo>
                                              <a:pt x="72" y="13231"/>
                                            </a:lnTo>
                                            <a:lnTo>
                                              <a:pt x="272" y="13427"/>
                                            </a:lnTo>
                                            <a:lnTo>
                                              <a:pt x="544" y="13496"/>
                                            </a:lnTo>
                                            <a:lnTo>
                                              <a:pt x="544" y="18853"/>
                                            </a:lnTo>
                                            <a:lnTo>
                                              <a:pt x="21647" y="18853"/>
                                            </a:lnTo>
                                            <a:lnTo>
                                              <a:pt x="21647" y="4815"/>
                                            </a:lnTo>
                                            <a:lnTo>
                                              <a:pt x="19262" y="4815"/>
                                            </a:lnTo>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5" name="Полилиния 10435"/>
                                    <wps:cNvSpPr/>
                                    <wps:spPr>
                                      <a:xfrm>
                                        <a:off x="6263" y="5114"/>
                                        <a:ext cx="100" cy="100"/>
                                      </a:xfrm>
                                      <a:custGeom>
                                        <a:avLst/>
                                        <a:gdLst/>
                                        <a:ahLst/>
                                        <a:cxnLst/>
                                        <a:rect l="l" t="t" r="r" b="b"/>
                                        <a:pathLst>
                                          <a:path w="300" h="299" extrusionOk="0">
                                            <a:moveTo>
                                              <a:pt x="300" y="149"/>
                                            </a:moveTo>
                                            <a:lnTo>
                                              <a:pt x="256" y="43"/>
                                            </a:lnTo>
                                            <a:lnTo>
                                              <a:pt x="151" y="0"/>
                                            </a:lnTo>
                                            <a:lnTo>
                                              <a:pt x="45" y="43"/>
                                            </a:lnTo>
                                            <a:lnTo>
                                              <a:pt x="0" y="149"/>
                                            </a:lnTo>
                                            <a:lnTo>
                                              <a:pt x="45" y="255"/>
                                            </a:lnTo>
                                            <a:lnTo>
                                              <a:pt x="151" y="299"/>
                                            </a:lnTo>
                                            <a:lnTo>
                                              <a:pt x="256" y="255"/>
                                            </a:lnTo>
                                            <a:lnTo>
                                              <a:pt x="300" y="149"/>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6" name="Полилиния 10436"/>
                                    <wps:cNvSpPr/>
                                    <wps:spPr>
                                      <a:xfrm>
                                        <a:off x="6349" y="5128"/>
                                        <a:ext cx="14" cy="71"/>
                                      </a:xfrm>
                                      <a:custGeom>
                                        <a:avLst/>
                                        <a:gdLst/>
                                        <a:ahLst/>
                                        <a:cxnLst/>
                                        <a:rect l="l" t="t" r="r" b="b"/>
                                        <a:pathLst>
                                          <a:path w="44" h="212" extrusionOk="0">
                                            <a:moveTo>
                                              <a:pt x="44" y="106"/>
                                            </a:moveTo>
                                            <a:lnTo>
                                              <a:pt x="0" y="0"/>
                                            </a:lnTo>
                                            <a:lnTo>
                                              <a:pt x="0" y="212"/>
                                            </a:lnTo>
                                            <a:lnTo>
                                              <a:pt x="44" y="106"/>
                                            </a:lnTo>
                                            <a:close/>
                                          </a:path>
                                        </a:pathLst>
                                      </a:custGeom>
                                      <a:solidFill>
                                        <a:srgbClr val="000000"/>
                                      </a:solidFill>
                                      <a:ln>
                                        <a:noFill/>
                                      </a:ln>
                                    </wps:spPr>
                                    <wps:bodyPr spcFirstLastPara="1" wrap="square" lIns="91425" tIns="91425" rIns="91425" bIns="91425" anchor="ctr" anchorCtr="0">
                                      <a:noAutofit/>
                                    </wps:bodyPr>
                                  </wps:wsp>
                                  <wps:wsp>
                                    <wps:cNvPr id="10437" name="Полилиния 10437"/>
                                    <wps:cNvSpPr/>
                                    <wps:spPr>
                                      <a:xfrm>
                                        <a:off x="6349" y="5128"/>
                                        <a:ext cx="14" cy="71"/>
                                      </a:xfrm>
                                      <a:custGeom>
                                        <a:avLst/>
                                        <a:gdLst/>
                                        <a:ahLst/>
                                        <a:cxnLst/>
                                        <a:rect l="l" t="t" r="r" b="b"/>
                                        <a:pathLst>
                                          <a:path w="44" h="212" extrusionOk="0">
                                            <a:moveTo>
                                              <a:pt x="44" y="106"/>
                                            </a:moveTo>
                                            <a:lnTo>
                                              <a:pt x="0" y="0"/>
                                            </a:lnTo>
                                            <a:lnTo>
                                              <a:pt x="0" y="212"/>
                                            </a:lnTo>
                                            <a:lnTo>
                                              <a:pt x="44" y="10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38" name="Полилиния 10438"/>
                                    <wps:cNvSpPr/>
                                    <wps:spPr>
                                      <a:xfrm>
                                        <a:off x="6314" y="5114"/>
                                        <a:ext cx="35" cy="85"/>
                                      </a:xfrm>
                                      <a:custGeom>
                                        <a:avLst/>
                                        <a:gdLst/>
                                        <a:ahLst/>
                                        <a:cxnLst/>
                                        <a:rect l="l" t="t" r="r" b="b"/>
                                        <a:pathLst>
                                          <a:path w="105" h="255" extrusionOk="0">
                                            <a:moveTo>
                                              <a:pt x="0" y="0"/>
                                            </a:moveTo>
                                            <a:lnTo>
                                              <a:pt x="105" y="255"/>
                                            </a:lnTo>
                                            <a:lnTo>
                                              <a:pt x="105" y="43"/>
                                            </a:lnTo>
                                            <a:lnTo>
                                              <a:pt x="0" y="0"/>
                                            </a:lnTo>
                                            <a:close/>
                                          </a:path>
                                        </a:pathLst>
                                      </a:custGeom>
                                      <a:solidFill>
                                        <a:srgbClr val="000000"/>
                                      </a:solidFill>
                                      <a:ln>
                                        <a:noFill/>
                                      </a:ln>
                                    </wps:spPr>
                                    <wps:bodyPr spcFirstLastPara="1" wrap="square" lIns="91425" tIns="91425" rIns="91425" bIns="91425" anchor="ctr" anchorCtr="0">
                                      <a:noAutofit/>
                                    </wps:bodyPr>
                                  </wps:wsp>
                                  <wps:wsp>
                                    <wps:cNvPr id="10439" name="Полилиния 10439"/>
                                    <wps:cNvSpPr/>
                                    <wps:spPr>
                                      <a:xfrm>
                                        <a:off x="6314" y="5114"/>
                                        <a:ext cx="35" cy="85"/>
                                      </a:xfrm>
                                      <a:custGeom>
                                        <a:avLst/>
                                        <a:gdLst/>
                                        <a:ahLst/>
                                        <a:cxnLst/>
                                        <a:rect l="l" t="t" r="r" b="b"/>
                                        <a:pathLst>
                                          <a:path w="105" h="255" extrusionOk="0">
                                            <a:moveTo>
                                              <a:pt x="0" y="0"/>
                                            </a:moveTo>
                                            <a:lnTo>
                                              <a:pt x="105" y="255"/>
                                            </a:lnTo>
                                            <a:lnTo>
                                              <a:pt x="105" y="43"/>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40" name="Полилиния 10440"/>
                                    <wps:cNvSpPr/>
                                    <wps:spPr>
                                      <a:xfrm>
                                        <a:off x="6314" y="5114"/>
                                        <a:ext cx="35" cy="100"/>
                                      </a:xfrm>
                                      <a:custGeom>
                                        <a:avLst/>
                                        <a:gdLst/>
                                        <a:ahLst/>
                                        <a:cxnLst/>
                                        <a:rect l="l" t="t" r="r" b="b"/>
                                        <a:pathLst>
                                          <a:path w="105" h="299" extrusionOk="0">
                                            <a:moveTo>
                                              <a:pt x="105" y="255"/>
                                            </a:moveTo>
                                            <a:lnTo>
                                              <a:pt x="0" y="0"/>
                                            </a:lnTo>
                                            <a:lnTo>
                                              <a:pt x="0" y="299"/>
                                            </a:lnTo>
                                            <a:lnTo>
                                              <a:pt x="105" y="255"/>
                                            </a:lnTo>
                                            <a:close/>
                                          </a:path>
                                        </a:pathLst>
                                      </a:custGeom>
                                      <a:solidFill>
                                        <a:srgbClr val="000000"/>
                                      </a:solidFill>
                                      <a:ln>
                                        <a:noFill/>
                                      </a:ln>
                                    </wps:spPr>
                                    <wps:bodyPr spcFirstLastPara="1" wrap="square" lIns="91425" tIns="91425" rIns="91425" bIns="91425" anchor="ctr" anchorCtr="0">
                                      <a:noAutofit/>
                                    </wps:bodyPr>
                                  </wps:wsp>
                                  <wps:wsp>
                                    <wps:cNvPr id="10441" name="Полилиния 10441"/>
                                    <wps:cNvSpPr/>
                                    <wps:spPr>
                                      <a:xfrm>
                                        <a:off x="6314" y="5114"/>
                                        <a:ext cx="35" cy="100"/>
                                      </a:xfrm>
                                      <a:custGeom>
                                        <a:avLst/>
                                        <a:gdLst/>
                                        <a:ahLst/>
                                        <a:cxnLst/>
                                        <a:rect l="l" t="t" r="r" b="b"/>
                                        <a:pathLst>
                                          <a:path w="105" h="299" extrusionOk="0">
                                            <a:moveTo>
                                              <a:pt x="105" y="255"/>
                                            </a:moveTo>
                                            <a:lnTo>
                                              <a:pt x="0" y="0"/>
                                            </a:lnTo>
                                            <a:lnTo>
                                              <a:pt x="0" y="299"/>
                                            </a:lnTo>
                                            <a:lnTo>
                                              <a:pt x="105" y="25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42" name="Полилиния 10442"/>
                                    <wps:cNvSpPr/>
                                    <wps:spPr>
                                      <a:xfrm>
                                        <a:off x="6278" y="5114"/>
                                        <a:ext cx="36" cy="100"/>
                                      </a:xfrm>
                                      <a:custGeom>
                                        <a:avLst/>
                                        <a:gdLst/>
                                        <a:ahLst/>
                                        <a:cxnLst/>
                                        <a:rect l="l" t="t" r="r" b="b"/>
                                        <a:pathLst>
                                          <a:path w="106" h="299" extrusionOk="0">
                                            <a:moveTo>
                                              <a:pt x="0" y="43"/>
                                            </a:moveTo>
                                            <a:lnTo>
                                              <a:pt x="106" y="299"/>
                                            </a:lnTo>
                                            <a:lnTo>
                                              <a:pt x="106" y="0"/>
                                            </a:lnTo>
                                            <a:lnTo>
                                              <a:pt x="0" y="43"/>
                                            </a:lnTo>
                                            <a:close/>
                                          </a:path>
                                        </a:pathLst>
                                      </a:custGeom>
                                      <a:solidFill>
                                        <a:srgbClr val="000000"/>
                                      </a:solidFill>
                                      <a:ln>
                                        <a:noFill/>
                                      </a:ln>
                                    </wps:spPr>
                                    <wps:bodyPr spcFirstLastPara="1" wrap="square" lIns="91425" tIns="91425" rIns="91425" bIns="91425" anchor="ctr" anchorCtr="0">
                                      <a:noAutofit/>
                                    </wps:bodyPr>
                                  </wps:wsp>
                                  <wps:wsp>
                                    <wps:cNvPr id="10443" name="Полилиния 10443"/>
                                    <wps:cNvSpPr/>
                                    <wps:spPr>
                                      <a:xfrm>
                                        <a:off x="6278" y="5114"/>
                                        <a:ext cx="36" cy="100"/>
                                      </a:xfrm>
                                      <a:custGeom>
                                        <a:avLst/>
                                        <a:gdLst/>
                                        <a:ahLst/>
                                        <a:cxnLst/>
                                        <a:rect l="l" t="t" r="r" b="b"/>
                                        <a:pathLst>
                                          <a:path w="106" h="299" extrusionOk="0">
                                            <a:moveTo>
                                              <a:pt x="0" y="43"/>
                                            </a:moveTo>
                                            <a:lnTo>
                                              <a:pt x="106" y="299"/>
                                            </a:lnTo>
                                            <a:lnTo>
                                              <a:pt x="106" y="0"/>
                                            </a:lnTo>
                                            <a:lnTo>
                                              <a:pt x="0" y="43"/>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44" name="Полилиния 10444"/>
                                    <wps:cNvSpPr/>
                                    <wps:spPr>
                                      <a:xfrm>
                                        <a:off x="6278" y="5128"/>
                                        <a:ext cx="36" cy="86"/>
                                      </a:xfrm>
                                      <a:custGeom>
                                        <a:avLst/>
                                        <a:gdLst/>
                                        <a:ahLst/>
                                        <a:cxnLst/>
                                        <a:rect l="l" t="t" r="r" b="b"/>
                                        <a:pathLst>
                                          <a:path w="106" h="256" extrusionOk="0">
                                            <a:moveTo>
                                              <a:pt x="106" y="256"/>
                                            </a:moveTo>
                                            <a:lnTo>
                                              <a:pt x="0" y="0"/>
                                            </a:lnTo>
                                            <a:lnTo>
                                              <a:pt x="0" y="212"/>
                                            </a:lnTo>
                                            <a:lnTo>
                                              <a:pt x="106" y="256"/>
                                            </a:lnTo>
                                            <a:close/>
                                          </a:path>
                                        </a:pathLst>
                                      </a:custGeom>
                                      <a:solidFill>
                                        <a:srgbClr val="000000"/>
                                      </a:solidFill>
                                      <a:ln>
                                        <a:noFill/>
                                      </a:ln>
                                    </wps:spPr>
                                    <wps:bodyPr spcFirstLastPara="1" wrap="square" lIns="91425" tIns="91425" rIns="91425" bIns="91425" anchor="ctr" anchorCtr="0">
                                      <a:noAutofit/>
                                    </wps:bodyPr>
                                  </wps:wsp>
                                  <wps:wsp>
                                    <wps:cNvPr id="10445" name="Полилиния 10445"/>
                                    <wps:cNvSpPr/>
                                    <wps:spPr>
                                      <a:xfrm>
                                        <a:off x="6278" y="5128"/>
                                        <a:ext cx="36" cy="86"/>
                                      </a:xfrm>
                                      <a:custGeom>
                                        <a:avLst/>
                                        <a:gdLst/>
                                        <a:ahLst/>
                                        <a:cxnLst/>
                                        <a:rect l="l" t="t" r="r" b="b"/>
                                        <a:pathLst>
                                          <a:path w="106" h="256" extrusionOk="0">
                                            <a:moveTo>
                                              <a:pt x="106" y="256"/>
                                            </a:moveTo>
                                            <a:lnTo>
                                              <a:pt x="0" y="0"/>
                                            </a:lnTo>
                                            <a:lnTo>
                                              <a:pt x="0" y="212"/>
                                            </a:lnTo>
                                            <a:lnTo>
                                              <a:pt x="106" y="25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46" name="Полилиния 10446"/>
                                    <wps:cNvSpPr/>
                                    <wps:spPr>
                                      <a:xfrm>
                                        <a:off x="6263" y="5128"/>
                                        <a:ext cx="15" cy="71"/>
                                      </a:xfrm>
                                      <a:custGeom>
                                        <a:avLst/>
                                        <a:gdLst/>
                                        <a:ahLst/>
                                        <a:cxnLst/>
                                        <a:rect l="l" t="t" r="r" b="b"/>
                                        <a:pathLst>
                                          <a:path w="45" h="212" extrusionOk="0">
                                            <a:moveTo>
                                              <a:pt x="0" y="106"/>
                                            </a:moveTo>
                                            <a:lnTo>
                                              <a:pt x="45" y="212"/>
                                            </a:lnTo>
                                            <a:lnTo>
                                              <a:pt x="45" y="0"/>
                                            </a:lnTo>
                                            <a:lnTo>
                                              <a:pt x="0" y="106"/>
                                            </a:lnTo>
                                            <a:close/>
                                          </a:path>
                                        </a:pathLst>
                                      </a:custGeom>
                                      <a:solidFill>
                                        <a:srgbClr val="000000"/>
                                      </a:solidFill>
                                      <a:ln>
                                        <a:noFill/>
                                      </a:ln>
                                    </wps:spPr>
                                    <wps:bodyPr spcFirstLastPara="1" wrap="square" lIns="91425" tIns="91425" rIns="91425" bIns="91425" anchor="ctr" anchorCtr="0">
                                      <a:noAutofit/>
                                    </wps:bodyPr>
                                  </wps:wsp>
                                  <wps:wsp>
                                    <wps:cNvPr id="10447" name="Полилиния 10447"/>
                                    <wps:cNvSpPr/>
                                    <wps:spPr>
                                      <a:xfrm>
                                        <a:off x="6263" y="5128"/>
                                        <a:ext cx="15" cy="71"/>
                                      </a:xfrm>
                                      <a:custGeom>
                                        <a:avLst/>
                                        <a:gdLst/>
                                        <a:ahLst/>
                                        <a:cxnLst/>
                                        <a:rect l="l" t="t" r="r" b="b"/>
                                        <a:pathLst>
                                          <a:path w="45" h="212" extrusionOk="0">
                                            <a:moveTo>
                                              <a:pt x="0" y="106"/>
                                            </a:moveTo>
                                            <a:lnTo>
                                              <a:pt x="45" y="212"/>
                                            </a:lnTo>
                                            <a:lnTo>
                                              <a:pt x="45" y="0"/>
                                            </a:lnTo>
                                            <a:lnTo>
                                              <a:pt x="0" y="10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48" name="Полилиния 10448"/>
                                    <wps:cNvSpPr/>
                                    <wps:spPr>
                                      <a:xfrm>
                                        <a:off x="5736" y="5119"/>
                                        <a:ext cx="17" cy="77"/>
                                      </a:xfrm>
                                      <a:custGeom>
                                        <a:avLst/>
                                        <a:gdLst/>
                                        <a:ahLst/>
                                        <a:cxnLst/>
                                        <a:rect l="l" t="t" r="r" b="b"/>
                                        <a:pathLst>
                                          <a:path w="49" h="233" extrusionOk="0">
                                            <a:moveTo>
                                              <a:pt x="49" y="117"/>
                                            </a:moveTo>
                                            <a:lnTo>
                                              <a:pt x="0" y="0"/>
                                            </a:lnTo>
                                            <a:lnTo>
                                              <a:pt x="0" y="233"/>
                                            </a:lnTo>
                                            <a:lnTo>
                                              <a:pt x="49" y="117"/>
                                            </a:lnTo>
                                            <a:close/>
                                          </a:path>
                                        </a:pathLst>
                                      </a:custGeom>
                                      <a:solidFill>
                                        <a:srgbClr val="000000"/>
                                      </a:solidFill>
                                      <a:ln>
                                        <a:noFill/>
                                      </a:ln>
                                    </wps:spPr>
                                    <wps:bodyPr spcFirstLastPara="1" wrap="square" lIns="91425" tIns="91425" rIns="91425" bIns="91425" anchor="ctr" anchorCtr="0">
                                      <a:noAutofit/>
                                    </wps:bodyPr>
                                  </wps:wsp>
                                  <wps:wsp>
                                    <wps:cNvPr id="10449" name="Полилиния 10449"/>
                                    <wps:cNvSpPr/>
                                    <wps:spPr>
                                      <a:xfrm>
                                        <a:off x="5736" y="5119"/>
                                        <a:ext cx="17" cy="77"/>
                                      </a:xfrm>
                                      <a:custGeom>
                                        <a:avLst/>
                                        <a:gdLst/>
                                        <a:ahLst/>
                                        <a:cxnLst/>
                                        <a:rect l="l" t="t" r="r" b="b"/>
                                        <a:pathLst>
                                          <a:path w="49" h="233" extrusionOk="0">
                                            <a:moveTo>
                                              <a:pt x="49" y="117"/>
                                            </a:moveTo>
                                            <a:lnTo>
                                              <a:pt x="0" y="0"/>
                                            </a:lnTo>
                                            <a:lnTo>
                                              <a:pt x="0" y="233"/>
                                            </a:lnTo>
                                            <a:lnTo>
                                              <a:pt x="49" y="11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50" name="Полилиния 10450"/>
                                    <wps:cNvSpPr/>
                                    <wps:spPr>
                                      <a:xfrm>
                                        <a:off x="5698" y="5103"/>
                                        <a:ext cx="38" cy="93"/>
                                      </a:xfrm>
                                      <a:custGeom>
                                        <a:avLst/>
                                        <a:gdLst/>
                                        <a:ahLst/>
                                        <a:cxnLst/>
                                        <a:rect l="l" t="t" r="r" b="b"/>
                                        <a:pathLst>
                                          <a:path w="116" h="281" extrusionOk="0">
                                            <a:moveTo>
                                              <a:pt x="0" y="0"/>
                                            </a:moveTo>
                                            <a:lnTo>
                                              <a:pt x="116" y="281"/>
                                            </a:lnTo>
                                            <a:lnTo>
                                              <a:pt x="116" y="48"/>
                                            </a:lnTo>
                                            <a:lnTo>
                                              <a:pt x="0" y="0"/>
                                            </a:lnTo>
                                            <a:close/>
                                          </a:path>
                                        </a:pathLst>
                                      </a:custGeom>
                                      <a:solidFill>
                                        <a:srgbClr val="000000"/>
                                      </a:solidFill>
                                      <a:ln>
                                        <a:noFill/>
                                      </a:ln>
                                    </wps:spPr>
                                    <wps:bodyPr spcFirstLastPara="1" wrap="square" lIns="91425" tIns="91425" rIns="91425" bIns="91425" anchor="ctr" anchorCtr="0">
                                      <a:noAutofit/>
                                    </wps:bodyPr>
                                  </wps:wsp>
                                  <wps:wsp>
                                    <wps:cNvPr id="10451" name="Полилиния 10451"/>
                                    <wps:cNvSpPr/>
                                    <wps:spPr>
                                      <a:xfrm>
                                        <a:off x="5698" y="5103"/>
                                        <a:ext cx="38" cy="93"/>
                                      </a:xfrm>
                                      <a:custGeom>
                                        <a:avLst/>
                                        <a:gdLst/>
                                        <a:ahLst/>
                                        <a:cxnLst/>
                                        <a:rect l="l" t="t" r="r" b="b"/>
                                        <a:pathLst>
                                          <a:path w="116" h="281" extrusionOk="0">
                                            <a:moveTo>
                                              <a:pt x="0" y="0"/>
                                            </a:moveTo>
                                            <a:lnTo>
                                              <a:pt x="116" y="281"/>
                                            </a:lnTo>
                                            <a:lnTo>
                                              <a:pt x="116" y="48"/>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52" name="Полилиния 10452"/>
                                    <wps:cNvSpPr/>
                                    <wps:spPr>
                                      <a:xfrm>
                                        <a:off x="5698" y="5103"/>
                                        <a:ext cx="38" cy="109"/>
                                      </a:xfrm>
                                      <a:custGeom>
                                        <a:avLst/>
                                        <a:gdLst/>
                                        <a:ahLst/>
                                        <a:cxnLst/>
                                        <a:rect l="l" t="t" r="r" b="b"/>
                                        <a:pathLst>
                                          <a:path w="116" h="329" extrusionOk="0">
                                            <a:moveTo>
                                              <a:pt x="116" y="281"/>
                                            </a:moveTo>
                                            <a:lnTo>
                                              <a:pt x="0" y="0"/>
                                            </a:lnTo>
                                            <a:lnTo>
                                              <a:pt x="0" y="329"/>
                                            </a:lnTo>
                                            <a:lnTo>
                                              <a:pt x="116" y="281"/>
                                            </a:lnTo>
                                            <a:close/>
                                          </a:path>
                                        </a:pathLst>
                                      </a:custGeom>
                                      <a:solidFill>
                                        <a:srgbClr val="000000"/>
                                      </a:solidFill>
                                      <a:ln>
                                        <a:noFill/>
                                      </a:ln>
                                    </wps:spPr>
                                    <wps:bodyPr spcFirstLastPara="1" wrap="square" lIns="91425" tIns="91425" rIns="91425" bIns="91425" anchor="ctr" anchorCtr="0">
                                      <a:noAutofit/>
                                    </wps:bodyPr>
                                  </wps:wsp>
                                  <wps:wsp>
                                    <wps:cNvPr id="10453" name="Полилиния 10453"/>
                                    <wps:cNvSpPr/>
                                    <wps:spPr>
                                      <a:xfrm>
                                        <a:off x="5698" y="5103"/>
                                        <a:ext cx="38" cy="109"/>
                                      </a:xfrm>
                                      <a:custGeom>
                                        <a:avLst/>
                                        <a:gdLst/>
                                        <a:ahLst/>
                                        <a:cxnLst/>
                                        <a:rect l="l" t="t" r="r" b="b"/>
                                        <a:pathLst>
                                          <a:path w="116" h="329" extrusionOk="0">
                                            <a:moveTo>
                                              <a:pt x="116" y="281"/>
                                            </a:moveTo>
                                            <a:lnTo>
                                              <a:pt x="0" y="0"/>
                                            </a:lnTo>
                                            <a:lnTo>
                                              <a:pt x="0" y="329"/>
                                            </a:lnTo>
                                            <a:lnTo>
                                              <a:pt x="116" y="281"/>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54" name="Полилиния 10454"/>
                                    <wps:cNvSpPr/>
                                    <wps:spPr>
                                      <a:xfrm>
                                        <a:off x="5659" y="5103"/>
                                        <a:ext cx="39" cy="109"/>
                                      </a:xfrm>
                                      <a:custGeom>
                                        <a:avLst/>
                                        <a:gdLst/>
                                        <a:ahLst/>
                                        <a:cxnLst/>
                                        <a:rect l="l" t="t" r="r" b="b"/>
                                        <a:pathLst>
                                          <a:path w="115" h="329" extrusionOk="0">
                                            <a:moveTo>
                                              <a:pt x="0" y="48"/>
                                            </a:moveTo>
                                            <a:lnTo>
                                              <a:pt x="115" y="329"/>
                                            </a:lnTo>
                                            <a:lnTo>
                                              <a:pt x="115" y="0"/>
                                            </a:lnTo>
                                            <a:lnTo>
                                              <a:pt x="0" y="48"/>
                                            </a:lnTo>
                                            <a:close/>
                                          </a:path>
                                        </a:pathLst>
                                      </a:custGeom>
                                      <a:solidFill>
                                        <a:srgbClr val="000000"/>
                                      </a:solidFill>
                                      <a:ln>
                                        <a:noFill/>
                                      </a:ln>
                                    </wps:spPr>
                                    <wps:bodyPr spcFirstLastPara="1" wrap="square" lIns="91425" tIns="91425" rIns="91425" bIns="91425" anchor="ctr" anchorCtr="0">
                                      <a:noAutofit/>
                                    </wps:bodyPr>
                                  </wps:wsp>
                                  <wps:wsp>
                                    <wps:cNvPr id="10455" name="Полилиния 10455"/>
                                    <wps:cNvSpPr/>
                                    <wps:spPr>
                                      <a:xfrm>
                                        <a:off x="5659" y="5103"/>
                                        <a:ext cx="39" cy="109"/>
                                      </a:xfrm>
                                      <a:custGeom>
                                        <a:avLst/>
                                        <a:gdLst/>
                                        <a:ahLst/>
                                        <a:cxnLst/>
                                        <a:rect l="l" t="t" r="r" b="b"/>
                                        <a:pathLst>
                                          <a:path w="115" h="329" extrusionOk="0">
                                            <a:moveTo>
                                              <a:pt x="0" y="48"/>
                                            </a:moveTo>
                                            <a:lnTo>
                                              <a:pt x="115" y="329"/>
                                            </a:lnTo>
                                            <a:lnTo>
                                              <a:pt x="115" y="0"/>
                                            </a:lnTo>
                                            <a:lnTo>
                                              <a:pt x="0" y="48"/>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56" name="Полилиния 10456"/>
                                    <wps:cNvSpPr/>
                                    <wps:spPr>
                                      <a:xfrm>
                                        <a:off x="5659" y="5119"/>
                                        <a:ext cx="39" cy="93"/>
                                      </a:xfrm>
                                      <a:custGeom>
                                        <a:avLst/>
                                        <a:gdLst/>
                                        <a:ahLst/>
                                        <a:cxnLst/>
                                        <a:rect l="l" t="t" r="r" b="b"/>
                                        <a:pathLst>
                                          <a:path w="115" h="281" extrusionOk="0">
                                            <a:moveTo>
                                              <a:pt x="115" y="281"/>
                                            </a:moveTo>
                                            <a:lnTo>
                                              <a:pt x="0" y="0"/>
                                            </a:lnTo>
                                            <a:lnTo>
                                              <a:pt x="0" y="233"/>
                                            </a:lnTo>
                                            <a:lnTo>
                                              <a:pt x="115" y="281"/>
                                            </a:lnTo>
                                            <a:close/>
                                          </a:path>
                                        </a:pathLst>
                                      </a:custGeom>
                                      <a:solidFill>
                                        <a:srgbClr val="000000"/>
                                      </a:solidFill>
                                      <a:ln>
                                        <a:noFill/>
                                      </a:ln>
                                    </wps:spPr>
                                    <wps:bodyPr spcFirstLastPara="1" wrap="square" lIns="91425" tIns="91425" rIns="91425" bIns="91425" anchor="ctr" anchorCtr="0">
                                      <a:noAutofit/>
                                    </wps:bodyPr>
                                  </wps:wsp>
                                  <wps:wsp>
                                    <wps:cNvPr id="10457" name="Полилиния 10457"/>
                                    <wps:cNvSpPr/>
                                    <wps:spPr>
                                      <a:xfrm>
                                        <a:off x="5659" y="5119"/>
                                        <a:ext cx="39" cy="93"/>
                                      </a:xfrm>
                                      <a:custGeom>
                                        <a:avLst/>
                                        <a:gdLst/>
                                        <a:ahLst/>
                                        <a:cxnLst/>
                                        <a:rect l="l" t="t" r="r" b="b"/>
                                        <a:pathLst>
                                          <a:path w="115" h="281" extrusionOk="0">
                                            <a:moveTo>
                                              <a:pt x="115" y="281"/>
                                            </a:moveTo>
                                            <a:lnTo>
                                              <a:pt x="0" y="0"/>
                                            </a:lnTo>
                                            <a:lnTo>
                                              <a:pt x="0" y="233"/>
                                            </a:lnTo>
                                            <a:lnTo>
                                              <a:pt x="115" y="281"/>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58" name="Полилиния 10458"/>
                                    <wps:cNvSpPr/>
                                    <wps:spPr>
                                      <a:xfrm>
                                        <a:off x="5643" y="5119"/>
                                        <a:ext cx="16" cy="77"/>
                                      </a:xfrm>
                                      <a:custGeom>
                                        <a:avLst/>
                                        <a:gdLst/>
                                        <a:ahLst/>
                                        <a:cxnLst/>
                                        <a:rect l="l" t="t" r="r" b="b"/>
                                        <a:pathLst>
                                          <a:path w="49" h="233" extrusionOk="0">
                                            <a:moveTo>
                                              <a:pt x="0" y="117"/>
                                            </a:moveTo>
                                            <a:lnTo>
                                              <a:pt x="49" y="233"/>
                                            </a:lnTo>
                                            <a:lnTo>
                                              <a:pt x="49" y="0"/>
                                            </a:lnTo>
                                            <a:lnTo>
                                              <a:pt x="0" y="117"/>
                                            </a:lnTo>
                                            <a:close/>
                                          </a:path>
                                        </a:pathLst>
                                      </a:custGeom>
                                      <a:solidFill>
                                        <a:srgbClr val="000000"/>
                                      </a:solidFill>
                                      <a:ln>
                                        <a:noFill/>
                                      </a:ln>
                                    </wps:spPr>
                                    <wps:bodyPr spcFirstLastPara="1" wrap="square" lIns="91425" tIns="91425" rIns="91425" bIns="91425" anchor="ctr" anchorCtr="0">
                                      <a:noAutofit/>
                                    </wps:bodyPr>
                                  </wps:wsp>
                                  <wps:wsp>
                                    <wps:cNvPr id="10459" name="Полилиния 10459"/>
                                    <wps:cNvSpPr/>
                                    <wps:spPr>
                                      <a:xfrm>
                                        <a:off x="5643" y="5119"/>
                                        <a:ext cx="16" cy="77"/>
                                      </a:xfrm>
                                      <a:custGeom>
                                        <a:avLst/>
                                        <a:gdLst/>
                                        <a:ahLst/>
                                        <a:cxnLst/>
                                        <a:rect l="l" t="t" r="r" b="b"/>
                                        <a:pathLst>
                                          <a:path w="49" h="233" extrusionOk="0">
                                            <a:moveTo>
                                              <a:pt x="0" y="117"/>
                                            </a:moveTo>
                                            <a:lnTo>
                                              <a:pt x="49" y="233"/>
                                            </a:lnTo>
                                            <a:lnTo>
                                              <a:pt x="49" y="0"/>
                                            </a:lnTo>
                                            <a:lnTo>
                                              <a:pt x="0" y="11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0" name="Полилиния 10460"/>
                                    <wps:cNvSpPr/>
                                    <wps:spPr>
                                      <a:xfrm>
                                        <a:off x="5643" y="5103"/>
                                        <a:ext cx="110" cy="109"/>
                                      </a:xfrm>
                                      <a:custGeom>
                                        <a:avLst/>
                                        <a:gdLst/>
                                        <a:ahLst/>
                                        <a:cxnLst/>
                                        <a:rect l="l" t="t" r="r" b="b"/>
                                        <a:pathLst>
                                          <a:path w="329" h="329" extrusionOk="0">
                                            <a:moveTo>
                                              <a:pt x="329" y="165"/>
                                            </a:moveTo>
                                            <a:lnTo>
                                              <a:pt x="280" y="48"/>
                                            </a:lnTo>
                                            <a:lnTo>
                                              <a:pt x="164" y="0"/>
                                            </a:lnTo>
                                            <a:lnTo>
                                              <a:pt x="49" y="48"/>
                                            </a:lnTo>
                                            <a:lnTo>
                                              <a:pt x="0" y="165"/>
                                            </a:lnTo>
                                            <a:lnTo>
                                              <a:pt x="49" y="281"/>
                                            </a:lnTo>
                                            <a:lnTo>
                                              <a:pt x="164" y="329"/>
                                            </a:lnTo>
                                            <a:lnTo>
                                              <a:pt x="280" y="281"/>
                                            </a:lnTo>
                                            <a:lnTo>
                                              <a:pt x="329" y="16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1" name="Полилиния 10461"/>
                                    <wps:cNvSpPr/>
                                    <wps:spPr>
                                      <a:xfrm>
                                        <a:off x="1861" y="5107"/>
                                        <a:ext cx="20" cy="96"/>
                                      </a:xfrm>
                                      <a:custGeom>
                                        <a:avLst/>
                                        <a:gdLst/>
                                        <a:ahLst/>
                                        <a:cxnLst/>
                                        <a:rect l="l" t="t" r="r" b="b"/>
                                        <a:pathLst>
                                          <a:path w="60" h="289" extrusionOk="0">
                                            <a:moveTo>
                                              <a:pt x="60" y="145"/>
                                            </a:moveTo>
                                            <a:lnTo>
                                              <a:pt x="0" y="0"/>
                                            </a:lnTo>
                                            <a:lnTo>
                                              <a:pt x="0" y="289"/>
                                            </a:lnTo>
                                            <a:lnTo>
                                              <a:pt x="60" y="145"/>
                                            </a:lnTo>
                                            <a:close/>
                                          </a:path>
                                        </a:pathLst>
                                      </a:custGeom>
                                      <a:solidFill>
                                        <a:srgbClr val="000000"/>
                                      </a:solidFill>
                                      <a:ln>
                                        <a:noFill/>
                                      </a:ln>
                                    </wps:spPr>
                                    <wps:bodyPr spcFirstLastPara="1" wrap="square" lIns="91425" tIns="91425" rIns="91425" bIns="91425" anchor="ctr" anchorCtr="0">
                                      <a:noAutofit/>
                                    </wps:bodyPr>
                                  </wps:wsp>
                                  <wps:wsp>
                                    <wps:cNvPr id="10462" name="Полилиния 10462"/>
                                    <wps:cNvSpPr/>
                                    <wps:spPr>
                                      <a:xfrm>
                                        <a:off x="1861" y="5107"/>
                                        <a:ext cx="20" cy="96"/>
                                      </a:xfrm>
                                      <a:custGeom>
                                        <a:avLst/>
                                        <a:gdLst/>
                                        <a:ahLst/>
                                        <a:cxnLst/>
                                        <a:rect l="l" t="t" r="r" b="b"/>
                                        <a:pathLst>
                                          <a:path w="60" h="289" extrusionOk="0">
                                            <a:moveTo>
                                              <a:pt x="60" y="145"/>
                                            </a:moveTo>
                                            <a:lnTo>
                                              <a:pt x="0" y="0"/>
                                            </a:lnTo>
                                            <a:lnTo>
                                              <a:pt x="0" y="289"/>
                                            </a:lnTo>
                                            <a:lnTo>
                                              <a:pt x="60" y="14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3" name="Полилиния 10463"/>
                                    <wps:cNvSpPr/>
                                    <wps:spPr>
                                      <a:xfrm>
                                        <a:off x="1813" y="5087"/>
                                        <a:ext cx="48" cy="116"/>
                                      </a:xfrm>
                                      <a:custGeom>
                                        <a:avLst/>
                                        <a:gdLst/>
                                        <a:ahLst/>
                                        <a:cxnLst/>
                                        <a:rect l="l" t="t" r="r" b="b"/>
                                        <a:pathLst>
                                          <a:path w="144" h="348" extrusionOk="0">
                                            <a:moveTo>
                                              <a:pt x="0" y="0"/>
                                            </a:moveTo>
                                            <a:lnTo>
                                              <a:pt x="144" y="348"/>
                                            </a:lnTo>
                                            <a:lnTo>
                                              <a:pt x="144" y="59"/>
                                            </a:lnTo>
                                            <a:lnTo>
                                              <a:pt x="0" y="0"/>
                                            </a:lnTo>
                                            <a:close/>
                                          </a:path>
                                        </a:pathLst>
                                      </a:custGeom>
                                      <a:solidFill>
                                        <a:srgbClr val="000000"/>
                                      </a:solidFill>
                                      <a:ln>
                                        <a:noFill/>
                                      </a:ln>
                                    </wps:spPr>
                                    <wps:bodyPr spcFirstLastPara="1" wrap="square" lIns="91425" tIns="91425" rIns="91425" bIns="91425" anchor="ctr" anchorCtr="0">
                                      <a:noAutofit/>
                                    </wps:bodyPr>
                                  </wps:wsp>
                                  <wps:wsp>
                                    <wps:cNvPr id="10464" name="Полилиния 10464"/>
                                    <wps:cNvSpPr/>
                                    <wps:spPr>
                                      <a:xfrm>
                                        <a:off x="1813" y="5087"/>
                                        <a:ext cx="48" cy="116"/>
                                      </a:xfrm>
                                      <a:custGeom>
                                        <a:avLst/>
                                        <a:gdLst/>
                                        <a:ahLst/>
                                        <a:cxnLst/>
                                        <a:rect l="l" t="t" r="r" b="b"/>
                                        <a:pathLst>
                                          <a:path w="144" h="348" extrusionOk="0">
                                            <a:moveTo>
                                              <a:pt x="0" y="0"/>
                                            </a:moveTo>
                                            <a:lnTo>
                                              <a:pt x="144" y="348"/>
                                            </a:lnTo>
                                            <a:lnTo>
                                              <a:pt x="144" y="59"/>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5" name="Полилиния 10465"/>
                                    <wps:cNvSpPr/>
                                    <wps:spPr>
                                      <a:xfrm>
                                        <a:off x="1813" y="5087"/>
                                        <a:ext cx="48" cy="136"/>
                                      </a:xfrm>
                                      <a:custGeom>
                                        <a:avLst/>
                                        <a:gdLst/>
                                        <a:ahLst/>
                                        <a:cxnLst/>
                                        <a:rect l="l" t="t" r="r" b="b"/>
                                        <a:pathLst>
                                          <a:path w="144" h="407" extrusionOk="0">
                                            <a:moveTo>
                                              <a:pt x="144" y="348"/>
                                            </a:moveTo>
                                            <a:lnTo>
                                              <a:pt x="0" y="0"/>
                                            </a:lnTo>
                                            <a:lnTo>
                                              <a:pt x="0" y="407"/>
                                            </a:lnTo>
                                            <a:lnTo>
                                              <a:pt x="144" y="348"/>
                                            </a:lnTo>
                                            <a:close/>
                                          </a:path>
                                        </a:pathLst>
                                      </a:custGeom>
                                      <a:solidFill>
                                        <a:srgbClr val="000000"/>
                                      </a:solidFill>
                                      <a:ln>
                                        <a:noFill/>
                                      </a:ln>
                                    </wps:spPr>
                                    <wps:bodyPr spcFirstLastPara="1" wrap="square" lIns="91425" tIns="91425" rIns="91425" bIns="91425" anchor="ctr" anchorCtr="0">
                                      <a:noAutofit/>
                                    </wps:bodyPr>
                                  </wps:wsp>
                                  <wps:wsp>
                                    <wps:cNvPr id="10466" name="Полилиния 10466"/>
                                    <wps:cNvSpPr/>
                                    <wps:spPr>
                                      <a:xfrm>
                                        <a:off x="1813" y="5087"/>
                                        <a:ext cx="48" cy="136"/>
                                      </a:xfrm>
                                      <a:custGeom>
                                        <a:avLst/>
                                        <a:gdLst/>
                                        <a:ahLst/>
                                        <a:cxnLst/>
                                        <a:rect l="l" t="t" r="r" b="b"/>
                                        <a:pathLst>
                                          <a:path w="144" h="407" extrusionOk="0">
                                            <a:moveTo>
                                              <a:pt x="144" y="348"/>
                                            </a:moveTo>
                                            <a:lnTo>
                                              <a:pt x="0" y="0"/>
                                            </a:lnTo>
                                            <a:lnTo>
                                              <a:pt x="0" y="407"/>
                                            </a:lnTo>
                                            <a:lnTo>
                                              <a:pt x="144" y="348"/>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7" name="Полилиния 10467"/>
                                    <wps:cNvSpPr/>
                                    <wps:spPr>
                                      <a:xfrm>
                                        <a:off x="1765" y="5087"/>
                                        <a:ext cx="48" cy="136"/>
                                      </a:xfrm>
                                      <a:custGeom>
                                        <a:avLst/>
                                        <a:gdLst/>
                                        <a:ahLst/>
                                        <a:cxnLst/>
                                        <a:rect l="l" t="t" r="r" b="b"/>
                                        <a:pathLst>
                                          <a:path w="143" h="407" extrusionOk="0">
                                            <a:moveTo>
                                              <a:pt x="0" y="59"/>
                                            </a:moveTo>
                                            <a:lnTo>
                                              <a:pt x="143" y="407"/>
                                            </a:lnTo>
                                            <a:lnTo>
                                              <a:pt x="143" y="0"/>
                                            </a:lnTo>
                                            <a:lnTo>
                                              <a:pt x="0" y="59"/>
                                            </a:lnTo>
                                            <a:close/>
                                          </a:path>
                                        </a:pathLst>
                                      </a:custGeom>
                                      <a:solidFill>
                                        <a:srgbClr val="000000"/>
                                      </a:solidFill>
                                      <a:ln>
                                        <a:noFill/>
                                      </a:ln>
                                    </wps:spPr>
                                    <wps:bodyPr spcFirstLastPara="1" wrap="square" lIns="91425" tIns="91425" rIns="91425" bIns="91425" anchor="ctr" anchorCtr="0">
                                      <a:noAutofit/>
                                    </wps:bodyPr>
                                  </wps:wsp>
                                  <wps:wsp>
                                    <wps:cNvPr id="10468" name="Полилиния 10468"/>
                                    <wps:cNvSpPr/>
                                    <wps:spPr>
                                      <a:xfrm>
                                        <a:off x="1765" y="5087"/>
                                        <a:ext cx="48" cy="136"/>
                                      </a:xfrm>
                                      <a:custGeom>
                                        <a:avLst/>
                                        <a:gdLst/>
                                        <a:ahLst/>
                                        <a:cxnLst/>
                                        <a:rect l="l" t="t" r="r" b="b"/>
                                        <a:pathLst>
                                          <a:path w="143" h="407" extrusionOk="0">
                                            <a:moveTo>
                                              <a:pt x="0" y="59"/>
                                            </a:moveTo>
                                            <a:lnTo>
                                              <a:pt x="143" y="407"/>
                                            </a:lnTo>
                                            <a:lnTo>
                                              <a:pt x="143" y="0"/>
                                            </a:lnTo>
                                            <a:lnTo>
                                              <a:pt x="0" y="59"/>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69" name="Полилиния 10469"/>
                                    <wps:cNvSpPr/>
                                    <wps:spPr>
                                      <a:xfrm>
                                        <a:off x="1765" y="5107"/>
                                        <a:ext cx="48" cy="116"/>
                                      </a:xfrm>
                                      <a:custGeom>
                                        <a:avLst/>
                                        <a:gdLst/>
                                        <a:ahLst/>
                                        <a:cxnLst/>
                                        <a:rect l="l" t="t" r="r" b="b"/>
                                        <a:pathLst>
                                          <a:path w="143" h="348" extrusionOk="0">
                                            <a:moveTo>
                                              <a:pt x="143" y="348"/>
                                            </a:moveTo>
                                            <a:lnTo>
                                              <a:pt x="0" y="0"/>
                                            </a:lnTo>
                                            <a:lnTo>
                                              <a:pt x="0" y="289"/>
                                            </a:lnTo>
                                            <a:lnTo>
                                              <a:pt x="143" y="348"/>
                                            </a:lnTo>
                                            <a:close/>
                                          </a:path>
                                        </a:pathLst>
                                      </a:custGeom>
                                      <a:solidFill>
                                        <a:srgbClr val="000000"/>
                                      </a:solidFill>
                                      <a:ln>
                                        <a:noFill/>
                                      </a:ln>
                                    </wps:spPr>
                                    <wps:bodyPr spcFirstLastPara="1" wrap="square" lIns="91425" tIns="91425" rIns="91425" bIns="91425" anchor="ctr" anchorCtr="0">
                                      <a:noAutofit/>
                                    </wps:bodyPr>
                                  </wps:wsp>
                                  <wps:wsp>
                                    <wps:cNvPr id="10470" name="Полилиния 10470"/>
                                    <wps:cNvSpPr/>
                                    <wps:spPr>
                                      <a:xfrm>
                                        <a:off x="1765" y="5107"/>
                                        <a:ext cx="48" cy="116"/>
                                      </a:xfrm>
                                      <a:custGeom>
                                        <a:avLst/>
                                        <a:gdLst/>
                                        <a:ahLst/>
                                        <a:cxnLst/>
                                        <a:rect l="l" t="t" r="r" b="b"/>
                                        <a:pathLst>
                                          <a:path w="143" h="348" extrusionOk="0">
                                            <a:moveTo>
                                              <a:pt x="143" y="348"/>
                                            </a:moveTo>
                                            <a:lnTo>
                                              <a:pt x="0" y="0"/>
                                            </a:lnTo>
                                            <a:lnTo>
                                              <a:pt x="0" y="289"/>
                                            </a:lnTo>
                                            <a:lnTo>
                                              <a:pt x="143" y="348"/>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1" name="Полилиния 10471"/>
                                    <wps:cNvSpPr/>
                                    <wps:spPr>
                                      <a:xfrm>
                                        <a:off x="1745" y="5107"/>
                                        <a:ext cx="20" cy="96"/>
                                      </a:xfrm>
                                      <a:custGeom>
                                        <a:avLst/>
                                        <a:gdLst/>
                                        <a:ahLst/>
                                        <a:cxnLst/>
                                        <a:rect l="l" t="t" r="r" b="b"/>
                                        <a:pathLst>
                                          <a:path w="60" h="289" extrusionOk="0">
                                            <a:moveTo>
                                              <a:pt x="0" y="145"/>
                                            </a:moveTo>
                                            <a:lnTo>
                                              <a:pt x="60" y="289"/>
                                            </a:lnTo>
                                            <a:lnTo>
                                              <a:pt x="60" y="0"/>
                                            </a:lnTo>
                                            <a:lnTo>
                                              <a:pt x="0" y="145"/>
                                            </a:lnTo>
                                            <a:close/>
                                          </a:path>
                                        </a:pathLst>
                                      </a:custGeom>
                                      <a:solidFill>
                                        <a:srgbClr val="000000"/>
                                      </a:solidFill>
                                      <a:ln>
                                        <a:noFill/>
                                      </a:ln>
                                    </wps:spPr>
                                    <wps:bodyPr spcFirstLastPara="1" wrap="square" lIns="91425" tIns="91425" rIns="91425" bIns="91425" anchor="ctr" anchorCtr="0">
                                      <a:noAutofit/>
                                    </wps:bodyPr>
                                  </wps:wsp>
                                  <wps:wsp>
                                    <wps:cNvPr id="10472" name="Полилиния 10472"/>
                                    <wps:cNvSpPr/>
                                    <wps:spPr>
                                      <a:xfrm>
                                        <a:off x="1745" y="5107"/>
                                        <a:ext cx="20" cy="96"/>
                                      </a:xfrm>
                                      <a:custGeom>
                                        <a:avLst/>
                                        <a:gdLst/>
                                        <a:ahLst/>
                                        <a:cxnLst/>
                                        <a:rect l="l" t="t" r="r" b="b"/>
                                        <a:pathLst>
                                          <a:path w="60" h="289" extrusionOk="0">
                                            <a:moveTo>
                                              <a:pt x="0" y="145"/>
                                            </a:moveTo>
                                            <a:lnTo>
                                              <a:pt x="60" y="289"/>
                                            </a:lnTo>
                                            <a:lnTo>
                                              <a:pt x="60" y="0"/>
                                            </a:lnTo>
                                            <a:lnTo>
                                              <a:pt x="0" y="145"/>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3" name="Полилиния 10473"/>
                                    <wps:cNvSpPr/>
                                    <wps:spPr>
                                      <a:xfrm>
                                        <a:off x="1745" y="5087"/>
                                        <a:ext cx="136" cy="136"/>
                                      </a:xfrm>
                                      <a:custGeom>
                                        <a:avLst/>
                                        <a:gdLst/>
                                        <a:ahLst/>
                                        <a:cxnLst/>
                                        <a:rect l="l" t="t" r="r" b="b"/>
                                        <a:pathLst>
                                          <a:path w="407" h="407" extrusionOk="0">
                                            <a:moveTo>
                                              <a:pt x="407" y="204"/>
                                            </a:moveTo>
                                            <a:lnTo>
                                              <a:pt x="347" y="59"/>
                                            </a:lnTo>
                                            <a:lnTo>
                                              <a:pt x="203" y="0"/>
                                            </a:lnTo>
                                            <a:lnTo>
                                              <a:pt x="60" y="59"/>
                                            </a:lnTo>
                                            <a:lnTo>
                                              <a:pt x="0" y="204"/>
                                            </a:lnTo>
                                            <a:lnTo>
                                              <a:pt x="60" y="348"/>
                                            </a:lnTo>
                                            <a:lnTo>
                                              <a:pt x="203" y="407"/>
                                            </a:lnTo>
                                            <a:lnTo>
                                              <a:pt x="347" y="348"/>
                                            </a:lnTo>
                                            <a:lnTo>
                                              <a:pt x="407" y="204"/>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4" name="Прямая со стрелкой 10474"/>
                                    <wps:cNvCnPr/>
                                    <wps:spPr>
                                      <a:xfrm flipH="1">
                                        <a:off x="4789" y="6781"/>
                                        <a:ext cx="64" cy="84"/>
                                      </a:xfrm>
                                      <a:prstGeom prst="straightConnector1">
                                        <a:avLst/>
                                      </a:prstGeom>
                                      <a:noFill/>
                                      <a:ln w="12700" cap="flat" cmpd="sng">
                                        <a:solidFill>
                                          <a:srgbClr val="000000"/>
                                        </a:solidFill>
                                        <a:prstDash val="solid"/>
                                        <a:round/>
                                        <a:headEnd type="none" w="sm" len="sm"/>
                                        <a:tailEnd type="none" w="sm" len="sm"/>
                                      </a:ln>
                                    </wps:spPr>
                                    <wps:bodyPr/>
                                  </wps:wsp>
                                  <wps:wsp>
                                    <wps:cNvPr id="10475" name="Прямая со стрелкой 10475"/>
                                    <wps:cNvCnPr/>
                                    <wps:spPr>
                                      <a:xfrm>
                                        <a:off x="4722" y="6781"/>
                                        <a:ext cx="130" cy="1"/>
                                      </a:xfrm>
                                      <a:prstGeom prst="straightConnector1">
                                        <a:avLst/>
                                      </a:prstGeom>
                                      <a:noFill/>
                                      <a:ln w="12700" cap="flat" cmpd="sng">
                                        <a:solidFill>
                                          <a:srgbClr val="000000"/>
                                        </a:solidFill>
                                        <a:prstDash val="solid"/>
                                        <a:round/>
                                        <a:headEnd type="none" w="sm" len="sm"/>
                                        <a:tailEnd type="none" w="sm" len="sm"/>
                                      </a:ln>
                                    </wps:spPr>
                                    <wps:bodyPr/>
                                  </wps:wsp>
                                  <wps:wsp>
                                    <wps:cNvPr id="10476" name="Прямая со стрелкой 10476"/>
                                    <wps:cNvCnPr/>
                                    <wps:spPr>
                                      <a:xfrm>
                                        <a:off x="4788" y="5794"/>
                                        <a:ext cx="1" cy="654"/>
                                      </a:xfrm>
                                      <a:prstGeom prst="straightConnector1">
                                        <a:avLst/>
                                      </a:prstGeom>
                                      <a:noFill/>
                                      <a:ln w="12700" cap="flat" cmpd="sng">
                                        <a:solidFill>
                                          <a:srgbClr val="000000"/>
                                        </a:solidFill>
                                        <a:prstDash val="solid"/>
                                        <a:round/>
                                        <a:headEnd type="none" w="sm" len="sm"/>
                                        <a:tailEnd type="none" w="sm" len="sm"/>
                                      </a:ln>
                                    </wps:spPr>
                                    <wps:bodyPr/>
                                  </wps:wsp>
                                  <wps:wsp>
                                    <wps:cNvPr id="10477" name="Полилиния 10477"/>
                                    <wps:cNvSpPr/>
                                    <wps:spPr>
                                      <a:xfrm>
                                        <a:off x="4754" y="6448"/>
                                        <a:ext cx="67" cy="158"/>
                                      </a:xfrm>
                                      <a:custGeom>
                                        <a:avLst/>
                                        <a:gdLst/>
                                        <a:ahLst/>
                                        <a:cxnLst/>
                                        <a:rect l="l" t="t" r="r" b="b"/>
                                        <a:pathLst>
                                          <a:path w="200" h="475" extrusionOk="0">
                                            <a:moveTo>
                                              <a:pt x="200" y="0"/>
                                            </a:moveTo>
                                            <a:lnTo>
                                              <a:pt x="101" y="475"/>
                                            </a:lnTo>
                                            <a:lnTo>
                                              <a:pt x="0" y="0"/>
                                            </a:lnTo>
                                            <a:lnTo>
                                              <a:pt x="200" y="0"/>
                                            </a:lnTo>
                                            <a:close/>
                                          </a:path>
                                        </a:pathLst>
                                      </a:custGeom>
                                      <a:solidFill>
                                        <a:srgbClr val="000000"/>
                                      </a:solidFill>
                                      <a:ln>
                                        <a:noFill/>
                                      </a:ln>
                                    </wps:spPr>
                                    <wps:bodyPr spcFirstLastPara="1" wrap="square" lIns="91425" tIns="91425" rIns="91425" bIns="91425" anchor="ctr" anchorCtr="0">
                                      <a:noAutofit/>
                                    </wps:bodyPr>
                                  </wps:wsp>
                                  <wps:wsp>
                                    <wps:cNvPr id="10478" name="Полилиния 10478"/>
                                    <wps:cNvSpPr/>
                                    <wps:spPr>
                                      <a:xfrm>
                                        <a:off x="4754" y="6448"/>
                                        <a:ext cx="67" cy="158"/>
                                      </a:xfrm>
                                      <a:custGeom>
                                        <a:avLst/>
                                        <a:gdLst/>
                                        <a:ahLst/>
                                        <a:cxnLst/>
                                        <a:rect l="l" t="t" r="r" b="b"/>
                                        <a:pathLst>
                                          <a:path w="200" h="475" extrusionOk="0">
                                            <a:moveTo>
                                              <a:pt x="200" y="0"/>
                                            </a:moveTo>
                                            <a:lnTo>
                                              <a:pt x="101" y="475"/>
                                            </a:lnTo>
                                            <a:lnTo>
                                              <a:pt x="0" y="0"/>
                                            </a:lnTo>
                                            <a:lnTo>
                                              <a:pt x="20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79" name="Прямая со стрелкой 10479"/>
                                    <wps:cNvCnPr/>
                                    <wps:spPr>
                                      <a:xfrm>
                                        <a:off x="4788" y="6606"/>
                                        <a:ext cx="1" cy="1"/>
                                      </a:xfrm>
                                      <a:prstGeom prst="straightConnector1">
                                        <a:avLst/>
                                      </a:prstGeom>
                                      <a:noFill/>
                                      <a:ln w="12700" cap="flat" cmpd="sng">
                                        <a:solidFill>
                                          <a:srgbClr val="000000"/>
                                        </a:solidFill>
                                        <a:prstDash val="solid"/>
                                        <a:round/>
                                        <a:headEnd type="none" w="sm" len="sm"/>
                                        <a:tailEnd type="none" w="sm" len="sm"/>
                                      </a:ln>
                                    </wps:spPr>
                                    <wps:bodyPr/>
                                  </wps:wsp>
                                  <wps:wsp>
                                    <wps:cNvPr id="10480" name="Полилиния 10480"/>
                                    <wps:cNvSpPr/>
                                    <wps:spPr>
                                      <a:xfrm>
                                        <a:off x="4170" y="5861"/>
                                        <a:ext cx="721" cy="747"/>
                                      </a:xfrm>
                                      <a:custGeom>
                                        <a:avLst/>
                                        <a:gdLst/>
                                        <a:ahLst/>
                                        <a:cxnLst/>
                                        <a:rect l="l" t="t" r="r" b="b"/>
                                        <a:pathLst>
                                          <a:path w="2161" h="2241" extrusionOk="0">
                                            <a:moveTo>
                                              <a:pt x="0" y="0"/>
                                            </a:moveTo>
                                            <a:lnTo>
                                              <a:pt x="2160" y="0"/>
                                            </a:lnTo>
                                            <a:lnTo>
                                              <a:pt x="2161" y="2241"/>
                                            </a:lnTo>
                                            <a:lnTo>
                                              <a:pt x="0" y="2241"/>
                                            </a:lnTo>
                                            <a:lnTo>
                                              <a:pt x="0" y="0"/>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81" name="Прямоугольник 10481"/>
                                    <wps:cNvSpPr/>
                                    <wps:spPr>
                                      <a:xfrm>
                                        <a:off x="3461" y="5861"/>
                                        <a:ext cx="710" cy="747"/>
                                      </a:xfrm>
                                      <a:prstGeom prst="rect">
                                        <a:avLst/>
                                      </a:prstGeom>
                                      <a:noFill/>
                                      <a:ln w="12700" cap="flat" cmpd="sng">
                                        <a:solidFill>
                                          <a:srgbClr val="000000"/>
                                        </a:solidFill>
                                        <a:prstDash val="solid"/>
                                        <a:miter lim="800000"/>
                                        <a:headEnd type="none" w="sm" len="sm"/>
                                        <a:tailEnd type="none" w="sm" len="sm"/>
                                      </a:ln>
                                    </wps:spPr>
                                    <wps:txbx>
                                      <w:txbxContent>
                                        <w:p w14:paraId="52CCE99B" w14:textId="77777777" w:rsidR="00FA1E1C" w:rsidRDefault="00FA1E1C" w:rsidP="002937CE">
                                          <w:pPr>
                                            <w:textDirection w:val="btLr"/>
                                          </w:pPr>
                                        </w:p>
                                      </w:txbxContent>
                                    </wps:txbx>
                                    <wps:bodyPr spcFirstLastPara="1" wrap="square" lIns="91425" tIns="91425" rIns="91425" bIns="91425" anchor="ctr" anchorCtr="0">
                                      <a:noAutofit/>
                                    </wps:bodyPr>
                                  </wps:wsp>
                                  <wps:wsp>
                                    <wps:cNvPr id="10482" name="Прямая со стрелкой 10482"/>
                                    <wps:cNvCnPr/>
                                    <wps:spPr>
                                      <a:xfrm flipH="1">
                                        <a:off x="3719" y="5863"/>
                                        <a:ext cx="304" cy="587"/>
                                      </a:xfrm>
                                      <a:prstGeom prst="straightConnector1">
                                        <a:avLst/>
                                      </a:prstGeom>
                                      <a:noFill/>
                                      <a:ln w="12700" cap="flat" cmpd="sng">
                                        <a:solidFill>
                                          <a:srgbClr val="000000"/>
                                        </a:solidFill>
                                        <a:prstDash val="solid"/>
                                        <a:round/>
                                        <a:headEnd type="none" w="sm" len="sm"/>
                                        <a:tailEnd type="none" w="sm" len="sm"/>
                                      </a:ln>
                                    </wps:spPr>
                                    <wps:bodyPr/>
                                  </wps:wsp>
                                  <wps:wsp>
                                    <wps:cNvPr id="10483" name="Полилиния 10483"/>
                                    <wps:cNvSpPr/>
                                    <wps:spPr>
                                      <a:xfrm>
                                        <a:off x="3619" y="6432"/>
                                        <a:ext cx="128" cy="176"/>
                                      </a:xfrm>
                                      <a:custGeom>
                                        <a:avLst/>
                                        <a:gdLst/>
                                        <a:ahLst/>
                                        <a:cxnLst/>
                                        <a:rect l="l" t="t" r="r" b="b"/>
                                        <a:pathLst>
                                          <a:path w="386" h="528" extrusionOk="0">
                                            <a:moveTo>
                                              <a:pt x="386" y="106"/>
                                            </a:moveTo>
                                            <a:lnTo>
                                              <a:pt x="0" y="528"/>
                                            </a:lnTo>
                                            <a:lnTo>
                                              <a:pt x="217" y="0"/>
                                            </a:lnTo>
                                            <a:lnTo>
                                              <a:pt x="386" y="106"/>
                                            </a:lnTo>
                                            <a:close/>
                                          </a:path>
                                        </a:pathLst>
                                      </a:custGeom>
                                      <a:solidFill>
                                        <a:srgbClr val="000000"/>
                                      </a:solidFill>
                                      <a:ln>
                                        <a:noFill/>
                                      </a:ln>
                                    </wps:spPr>
                                    <wps:bodyPr spcFirstLastPara="1" wrap="square" lIns="91425" tIns="91425" rIns="91425" bIns="91425" anchor="ctr" anchorCtr="0">
                                      <a:noAutofit/>
                                    </wps:bodyPr>
                                  </wps:wsp>
                                  <wps:wsp>
                                    <wps:cNvPr id="10484" name="Полилиния 10484"/>
                                    <wps:cNvSpPr/>
                                    <wps:spPr>
                                      <a:xfrm>
                                        <a:off x="3619" y="6432"/>
                                        <a:ext cx="128" cy="176"/>
                                      </a:xfrm>
                                      <a:custGeom>
                                        <a:avLst/>
                                        <a:gdLst/>
                                        <a:ahLst/>
                                        <a:cxnLst/>
                                        <a:rect l="l" t="t" r="r" b="b"/>
                                        <a:pathLst>
                                          <a:path w="386" h="528" extrusionOk="0">
                                            <a:moveTo>
                                              <a:pt x="386" y="106"/>
                                            </a:moveTo>
                                            <a:lnTo>
                                              <a:pt x="0" y="528"/>
                                            </a:lnTo>
                                            <a:lnTo>
                                              <a:pt x="217" y="0"/>
                                            </a:lnTo>
                                            <a:lnTo>
                                              <a:pt x="386" y="106"/>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85" name="Прямая со стрелкой 10485"/>
                                    <wps:cNvCnPr/>
                                    <wps:spPr>
                                      <a:xfrm>
                                        <a:off x="3619" y="6608"/>
                                        <a:ext cx="1" cy="1"/>
                                      </a:xfrm>
                                      <a:prstGeom prst="straightConnector1">
                                        <a:avLst/>
                                      </a:prstGeom>
                                      <a:noFill/>
                                      <a:ln w="12700" cap="flat" cmpd="sng">
                                        <a:solidFill>
                                          <a:srgbClr val="000000"/>
                                        </a:solidFill>
                                        <a:prstDash val="solid"/>
                                        <a:round/>
                                        <a:headEnd type="none" w="sm" len="sm"/>
                                        <a:tailEnd type="none" w="sm" len="sm"/>
                                      </a:ln>
                                    </wps:spPr>
                                    <wps:bodyPr/>
                                  </wps:wsp>
                                  <wps:wsp>
                                    <wps:cNvPr id="10486" name="Прямая со стрелкой 10486"/>
                                    <wps:cNvCnPr/>
                                    <wps:spPr>
                                      <a:xfrm rot="10800000">
                                        <a:off x="3699" y="6040"/>
                                        <a:ext cx="306" cy="563"/>
                                      </a:xfrm>
                                      <a:prstGeom prst="straightConnector1">
                                        <a:avLst/>
                                      </a:prstGeom>
                                      <a:noFill/>
                                      <a:ln w="12700" cap="flat" cmpd="sng">
                                        <a:solidFill>
                                          <a:srgbClr val="000000"/>
                                        </a:solidFill>
                                        <a:prstDash val="solid"/>
                                        <a:round/>
                                        <a:headEnd type="none" w="sm" len="sm"/>
                                        <a:tailEnd type="none" w="sm" len="sm"/>
                                      </a:ln>
                                    </wps:spPr>
                                    <wps:bodyPr/>
                                  </wps:wsp>
                                  <wps:wsp>
                                    <wps:cNvPr id="10487" name="Полилиния 10487"/>
                                    <wps:cNvSpPr/>
                                    <wps:spPr>
                                      <a:xfrm>
                                        <a:off x="3606" y="5858"/>
                                        <a:ext cx="123" cy="197"/>
                                      </a:xfrm>
                                      <a:custGeom>
                                        <a:avLst/>
                                        <a:gdLst/>
                                        <a:ahLst/>
                                        <a:cxnLst/>
                                        <a:rect l="l" t="t" r="r" b="b"/>
                                        <a:pathLst>
                                          <a:path w="369" h="592" extrusionOk="0">
                                            <a:moveTo>
                                              <a:pt x="193" y="592"/>
                                            </a:moveTo>
                                            <a:lnTo>
                                              <a:pt x="0" y="0"/>
                                            </a:lnTo>
                                            <a:lnTo>
                                              <a:pt x="369" y="501"/>
                                            </a:lnTo>
                                            <a:lnTo>
                                              <a:pt x="193" y="592"/>
                                            </a:lnTo>
                                            <a:close/>
                                          </a:path>
                                        </a:pathLst>
                                      </a:custGeom>
                                      <a:solidFill>
                                        <a:srgbClr val="000000"/>
                                      </a:solidFill>
                                      <a:ln>
                                        <a:noFill/>
                                      </a:ln>
                                    </wps:spPr>
                                    <wps:bodyPr spcFirstLastPara="1" wrap="square" lIns="91425" tIns="91425" rIns="91425" bIns="91425" anchor="ctr" anchorCtr="0">
                                      <a:noAutofit/>
                                    </wps:bodyPr>
                                  </wps:wsp>
                                  <wps:wsp>
                                    <wps:cNvPr id="10488" name="Полилиния 10488"/>
                                    <wps:cNvSpPr/>
                                    <wps:spPr>
                                      <a:xfrm>
                                        <a:off x="3606" y="5858"/>
                                        <a:ext cx="123" cy="197"/>
                                      </a:xfrm>
                                      <a:custGeom>
                                        <a:avLst/>
                                        <a:gdLst/>
                                        <a:ahLst/>
                                        <a:cxnLst/>
                                        <a:rect l="l" t="t" r="r" b="b"/>
                                        <a:pathLst>
                                          <a:path w="369" h="592" extrusionOk="0">
                                            <a:moveTo>
                                              <a:pt x="193" y="592"/>
                                            </a:moveTo>
                                            <a:lnTo>
                                              <a:pt x="0" y="0"/>
                                            </a:lnTo>
                                            <a:lnTo>
                                              <a:pt x="369" y="501"/>
                                            </a:lnTo>
                                            <a:lnTo>
                                              <a:pt x="193" y="592"/>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89" name="Прямая со стрелкой 10489"/>
                                    <wps:cNvCnPr/>
                                    <wps:spPr>
                                      <a:xfrm>
                                        <a:off x="3606" y="5858"/>
                                        <a:ext cx="1" cy="1"/>
                                      </a:xfrm>
                                      <a:prstGeom prst="straightConnector1">
                                        <a:avLst/>
                                      </a:prstGeom>
                                      <a:noFill/>
                                      <a:ln w="12700" cap="flat" cmpd="sng">
                                        <a:solidFill>
                                          <a:srgbClr val="000000"/>
                                        </a:solidFill>
                                        <a:prstDash val="solid"/>
                                        <a:round/>
                                        <a:headEnd type="none" w="sm" len="sm"/>
                                        <a:tailEnd type="none" w="sm" len="sm"/>
                                      </a:ln>
                                    </wps:spPr>
                                    <wps:bodyPr/>
                                  </wps:wsp>
                                  <wps:wsp>
                                    <wps:cNvPr id="10490" name="Прямая со стрелкой 10490"/>
                                    <wps:cNvCnPr/>
                                    <wps:spPr>
                                      <a:xfrm flipH="1">
                                        <a:off x="3163" y="6239"/>
                                        <a:ext cx="298" cy="1"/>
                                      </a:xfrm>
                                      <a:prstGeom prst="straightConnector1">
                                        <a:avLst/>
                                      </a:prstGeom>
                                      <a:noFill/>
                                      <a:ln w="12700" cap="flat" cmpd="sng">
                                        <a:solidFill>
                                          <a:srgbClr val="000000"/>
                                        </a:solidFill>
                                        <a:prstDash val="solid"/>
                                        <a:round/>
                                        <a:headEnd type="none" w="sm" len="sm"/>
                                        <a:tailEnd type="none" w="sm" len="sm"/>
                                      </a:ln>
                                    </wps:spPr>
                                    <wps:bodyPr/>
                                  </wps:wsp>
                                  <wps:wsp>
                                    <wps:cNvPr id="10491" name="Прямая со стрелкой 10491"/>
                                    <wps:cNvCnPr/>
                                    <wps:spPr>
                                      <a:xfrm>
                                        <a:off x="4788" y="6608"/>
                                        <a:ext cx="1" cy="176"/>
                                      </a:xfrm>
                                      <a:prstGeom prst="straightConnector1">
                                        <a:avLst/>
                                      </a:prstGeom>
                                      <a:noFill/>
                                      <a:ln w="12700" cap="flat" cmpd="sng">
                                        <a:solidFill>
                                          <a:srgbClr val="000000"/>
                                        </a:solidFill>
                                        <a:prstDash val="solid"/>
                                        <a:round/>
                                        <a:headEnd type="none" w="sm" len="sm"/>
                                        <a:tailEnd type="none" w="sm" len="sm"/>
                                      </a:ln>
                                    </wps:spPr>
                                    <wps:bodyPr/>
                                  </wps:wsp>
                                  <wps:wsp>
                                    <wps:cNvPr id="10492" name="Прямая со стрелкой 10492"/>
                                    <wps:cNvCnPr/>
                                    <wps:spPr>
                                      <a:xfrm rot="10800000">
                                        <a:off x="4724" y="6781"/>
                                        <a:ext cx="64" cy="83"/>
                                      </a:xfrm>
                                      <a:prstGeom prst="straightConnector1">
                                        <a:avLst/>
                                      </a:prstGeom>
                                      <a:noFill/>
                                      <a:ln w="12700" cap="flat" cmpd="sng">
                                        <a:solidFill>
                                          <a:srgbClr val="000000"/>
                                        </a:solidFill>
                                        <a:prstDash val="solid"/>
                                        <a:round/>
                                        <a:headEnd type="none" w="sm" len="sm"/>
                                        <a:tailEnd type="none" w="sm" len="sm"/>
                                      </a:ln>
                                    </wps:spPr>
                                    <wps:bodyPr/>
                                  </wps:wsp>
                                  <wps:wsp>
                                    <wps:cNvPr id="10493" name="Прямая со стрелкой 10493"/>
                                    <wps:cNvCnPr/>
                                    <wps:spPr>
                                      <a:xfrm flipH="1">
                                        <a:off x="4170" y="6239"/>
                                        <a:ext cx="1" cy="1"/>
                                      </a:xfrm>
                                      <a:prstGeom prst="straightConnector1">
                                        <a:avLst/>
                                      </a:prstGeom>
                                      <a:noFill/>
                                      <a:ln w="12700" cap="flat" cmpd="sng">
                                        <a:solidFill>
                                          <a:srgbClr val="000000"/>
                                        </a:solidFill>
                                        <a:prstDash val="solid"/>
                                        <a:round/>
                                        <a:headEnd type="none" w="sm" len="sm"/>
                                        <a:tailEnd type="none" w="sm" len="sm"/>
                                      </a:ln>
                                    </wps:spPr>
                                    <wps:bodyPr/>
                                  </wps:wsp>
                                  <wps:wsp>
                                    <wps:cNvPr id="10494" name="Прямая со стрелкой 10494"/>
                                    <wps:cNvCnPr/>
                                    <wps:spPr>
                                      <a:xfrm rot="10800000" flipH="1">
                                        <a:off x="4315" y="6062"/>
                                        <a:ext cx="1" cy="717"/>
                                      </a:xfrm>
                                      <a:prstGeom prst="straightConnector1">
                                        <a:avLst/>
                                      </a:prstGeom>
                                      <a:noFill/>
                                      <a:ln w="12700" cap="flat" cmpd="sng">
                                        <a:solidFill>
                                          <a:srgbClr val="000000"/>
                                        </a:solidFill>
                                        <a:prstDash val="solid"/>
                                        <a:round/>
                                        <a:headEnd type="none" w="sm" len="sm"/>
                                        <a:tailEnd type="none" w="sm" len="sm"/>
                                      </a:ln>
                                    </wps:spPr>
                                    <wps:bodyPr/>
                                  </wps:wsp>
                                  <wps:wsp>
                                    <wps:cNvPr id="10495" name="Полилиния 10495"/>
                                    <wps:cNvSpPr/>
                                    <wps:spPr>
                                      <a:xfrm>
                                        <a:off x="4282" y="5857"/>
                                        <a:ext cx="66" cy="205"/>
                                      </a:xfrm>
                                      <a:custGeom>
                                        <a:avLst/>
                                        <a:gdLst/>
                                        <a:ahLst/>
                                        <a:cxnLst/>
                                        <a:rect l="l" t="t" r="r" b="b"/>
                                        <a:pathLst>
                                          <a:path w="198" h="617" extrusionOk="0">
                                            <a:moveTo>
                                              <a:pt x="0" y="617"/>
                                            </a:moveTo>
                                            <a:lnTo>
                                              <a:pt x="99" y="0"/>
                                            </a:lnTo>
                                            <a:lnTo>
                                              <a:pt x="198" y="617"/>
                                            </a:lnTo>
                                            <a:lnTo>
                                              <a:pt x="0" y="617"/>
                                            </a:lnTo>
                                            <a:close/>
                                          </a:path>
                                        </a:pathLst>
                                      </a:custGeom>
                                      <a:solidFill>
                                        <a:srgbClr val="000000"/>
                                      </a:solidFill>
                                      <a:ln>
                                        <a:noFill/>
                                      </a:ln>
                                    </wps:spPr>
                                    <wps:bodyPr spcFirstLastPara="1" wrap="square" lIns="91425" tIns="91425" rIns="91425" bIns="91425" anchor="ctr" anchorCtr="0">
                                      <a:noAutofit/>
                                    </wps:bodyPr>
                                  </wps:wsp>
                                  <wps:wsp>
                                    <wps:cNvPr id="10496" name="Полилиния 10496"/>
                                    <wps:cNvSpPr/>
                                    <wps:spPr>
                                      <a:xfrm>
                                        <a:off x="4282" y="5857"/>
                                        <a:ext cx="66" cy="205"/>
                                      </a:xfrm>
                                      <a:custGeom>
                                        <a:avLst/>
                                        <a:gdLst/>
                                        <a:ahLst/>
                                        <a:cxnLst/>
                                        <a:rect l="l" t="t" r="r" b="b"/>
                                        <a:pathLst>
                                          <a:path w="198" h="617" extrusionOk="0">
                                            <a:moveTo>
                                              <a:pt x="0" y="617"/>
                                            </a:moveTo>
                                            <a:lnTo>
                                              <a:pt x="99" y="0"/>
                                            </a:lnTo>
                                            <a:lnTo>
                                              <a:pt x="198" y="617"/>
                                            </a:lnTo>
                                            <a:lnTo>
                                              <a:pt x="0" y="617"/>
                                            </a:lnTo>
                                            <a:close/>
                                          </a:path>
                                        </a:pathLst>
                                      </a:custGeom>
                                      <a:noFill/>
                                      <a:ln w="127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497" name="Прямая со стрелкой 10497"/>
                                    <wps:cNvCnPr/>
                                    <wps:spPr>
                                      <a:xfrm>
                                        <a:off x="4315" y="5857"/>
                                        <a:ext cx="1" cy="1"/>
                                      </a:xfrm>
                                      <a:prstGeom prst="straightConnector1">
                                        <a:avLst/>
                                      </a:prstGeom>
                                      <a:noFill/>
                                      <a:ln w="12700" cap="flat" cmpd="sng">
                                        <a:solidFill>
                                          <a:srgbClr val="000000"/>
                                        </a:solidFill>
                                        <a:prstDash val="solid"/>
                                        <a:round/>
                                        <a:headEnd type="none" w="sm" len="sm"/>
                                        <a:tailEnd type="none" w="sm" len="sm"/>
                                      </a:ln>
                                    </wps:spPr>
                                    <wps:bodyPr/>
                                  </wps:wsp>
                                  <wps:wsp>
                                    <wps:cNvPr id="10498" name="Прямая со стрелкой 10498"/>
                                    <wps:cNvCnPr/>
                                    <wps:spPr>
                                      <a:xfrm flipH="1">
                                        <a:off x="4891" y="6239"/>
                                        <a:ext cx="236" cy="1"/>
                                      </a:xfrm>
                                      <a:prstGeom prst="straightConnector1">
                                        <a:avLst/>
                                      </a:prstGeom>
                                      <a:noFill/>
                                      <a:ln w="12700" cap="flat" cmpd="sng">
                                        <a:solidFill>
                                          <a:srgbClr val="000000"/>
                                        </a:solidFill>
                                        <a:prstDash val="solid"/>
                                        <a:round/>
                                        <a:headEnd type="none" w="sm" len="sm"/>
                                        <a:tailEnd type="none" w="sm" len="sm"/>
                                      </a:ln>
                                    </wps:spPr>
                                    <wps:bodyPr/>
                                  </wps:wsp>
                                  <wps:wsp>
                                    <wps:cNvPr id="10499" name="Прямая со стрелкой 10499"/>
                                    <wps:cNvCnPr/>
                                    <wps:spPr>
                                      <a:xfrm rot="10800000">
                                        <a:off x="4314" y="6778"/>
                                        <a:ext cx="64" cy="85"/>
                                      </a:xfrm>
                                      <a:prstGeom prst="straightConnector1">
                                        <a:avLst/>
                                      </a:prstGeom>
                                      <a:noFill/>
                                      <a:ln w="12700" cap="flat" cmpd="sng">
                                        <a:solidFill>
                                          <a:srgbClr val="000000"/>
                                        </a:solidFill>
                                        <a:prstDash val="solid"/>
                                        <a:round/>
                                        <a:headEnd type="none" w="sm" len="sm"/>
                                        <a:tailEnd type="none" w="sm" len="sm"/>
                                      </a:ln>
                                    </wps:spPr>
                                    <wps:bodyPr/>
                                  </wps:wsp>
                                  <wps:wsp>
                                    <wps:cNvPr id="10500" name="Прямая со стрелкой 10500"/>
                                    <wps:cNvCnPr/>
                                    <wps:spPr>
                                      <a:xfrm>
                                        <a:off x="4248" y="6863"/>
                                        <a:ext cx="130" cy="1"/>
                                      </a:xfrm>
                                      <a:prstGeom prst="straightConnector1">
                                        <a:avLst/>
                                      </a:prstGeom>
                                      <a:noFill/>
                                      <a:ln w="12700" cap="flat" cmpd="sng">
                                        <a:solidFill>
                                          <a:srgbClr val="000000"/>
                                        </a:solidFill>
                                        <a:prstDash val="solid"/>
                                        <a:round/>
                                        <a:headEnd type="none" w="sm" len="sm"/>
                                        <a:tailEnd type="none" w="sm" len="sm"/>
                                      </a:ln>
                                    </wps:spPr>
                                    <wps:bodyPr/>
                                  </wps:wsp>
                                  <wps:wsp>
                                    <wps:cNvPr id="10501" name="Прямая со стрелкой 10501"/>
                                    <wps:cNvCnPr/>
                                    <wps:spPr>
                                      <a:xfrm flipH="1">
                                        <a:off x="4248" y="6779"/>
                                        <a:ext cx="65" cy="84"/>
                                      </a:xfrm>
                                      <a:prstGeom prst="straightConnector1">
                                        <a:avLst/>
                                      </a:prstGeom>
                                      <a:noFill/>
                                      <a:ln w="12700" cap="flat" cmpd="sng">
                                        <a:solidFill>
                                          <a:srgbClr val="000000"/>
                                        </a:solidFill>
                                        <a:prstDash val="solid"/>
                                        <a:round/>
                                        <a:headEnd type="none" w="sm" len="sm"/>
                                        <a:tailEnd type="none" w="sm" len="sm"/>
                                      </a:ln>
                                    </wps:spPr>
                                    <wps:bodyPr/>
                                  </wps:wsp>
                                  <wps:wsp>
                                    <wps:cNvPr id="10502" name="Прямая со стрелкой 10502"/>
                                    <wps:cNvCnPr/>
                                    <wps:spPr>
                                      <a:xfrm rot="10800000" flipH="1">
                                        <a:off x="4315" y="5789"/>
                                        <a:ext cx="1" cy="71"/>
                                      </a:xfrm>
                                      <a:prstGeom prst="straightConnector1">
                                        <a:avLst/>
                                      </a:prstGeom>
                                      <a:noFill/>
                                      <a:ln w="12700" cap="flat" cmpd="sng">
                                        <a:solidFill>
                                          <a:srgbClr val="000000"/>
                                        </a:solidFill>
                                        <a:prstDash val="solid"/>
                                        <a:round/>
                                        <a:headEnd type="none" w="sm" len="sm"/>
                                        <a:tailEnd type="none" w="sm" len="sm"/>
                                      </a:ln>
                                    </wps:spPr>
                                    <wps:bodyPr/>
                                  </wps:wsp>
                                </wpg:grpSp>
                                <wps:wsp>
                                  <wps:cNvPr id="10503" name="Полилиния 10503"/>
                                  <wps:cNvSpPr/>
                                  <wps:spPr>
                                    <a:xfrm>
                                      <a:off x="8393" y="4808"/>
                                      <a:ext cx="532" cy="1"/>
                                    </a:xfrm>
                                    <a:custGeom>
                                      <a:avLst/>
                                      <a:gdLst/>
                                      <a:ahLst/>
                                      <a:cxnLst/>
                                      <a:rect l="l" t="t" r="r" b="b"/>
                                      <a:pathLst>
                                        <a:path w="532" h="1" extrusionOk="0">
                                          <a:moveTo>
                                            <a:pt x="532" y="0"/>
                                          </a:moveTo>
                                          <a:lnTo>
                                            <a:pt x="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504" name="Полилиния 10504"/>
                                  <wps:cNvSpPr/>
                                  <wps:spPr>
                                    <a:xfrm>
                                      <a:off x="8922" y="4362"/>
                                      <a:ext cx="3" cy="423"/>
                                    </a:xfrm>
                                    <a:custGeom>
                                      <a:avLst/>
                                      <a:gdLst/>
                                      <a:ahLst/>
                                      <a:cxnLst/>
                                      <a:rect l="l" t="t" r="r" b="b"/>
                                      <a:pathLst>
                                        <a:path w="3" h="423" extrusionOk="0">
                                          <a:moveTo>
                                            <a:pt x="3" y="423"/>
                                          </a:moveTo>
                                          <a:lnTo>
                                            <a:pt x="0" y="0"/>
                                          </a:lnTo>
                                        </a:path>
                                      </a:pathLst>
                                    </a:custGeom>
                                    <a:noFill/>
                                    <a:ln w="38100" cap="flat" cmpd="sng">
                                      <a:solidFill>
                                        <a:srgbClr val="FFFFFF"/>
                                      </a:solidFill>
                                      <a:prstDash val="solid"/>
                                      <a:round/>
                                      <a:headEnd type="none" w="sm" len="sm"/>
                                      <a:tailEnd type="none" w="sm" len="sm"/>
                                    </a:ln>
                                  </wps:spPr>
                                  <wps:bodyPr spcFirstLastPara="1" wrap="square" lIns="91425" tIns="91425" rIns="91425" bIns="91425" anchor="ctr" anchorCtr="0">
                                    <a:noAutofit/>
                                  </wps:bodyPr>
                                </wps:wsp>
                                <wps:wsp>
                                  <wps:cNvPr id="10505" name="Полилиния 10505"/>
                                  <wps:cNvSpPr/>
                                  <wps:spPr>
                                    <a:xfrm>
                                      <a:off x="8382" y="4410"/>
                                      <a:ext cx="551" cy="8"/>
                                    </a:xfrm>
                                    <a:custGeom>
                                      <a:avLst/>
                                      <a:gdLst/>
                                      <a:ahLst/>
                                      <a:cxnLst/>
                                      <a:rect l="l" t="t" r="r" b="b"/>
                                      <a:pathLst>
                                        <a:path w="551" h="8" extrusionOk="0">
                                          <a:moveTo>
                                            <a:pt x="0" y="0"/>
                                          </a:moveTo>
                                          <a:lnTo>
                                            <a:pt x="551" y="8"/>
                                          </a:lnTo>
                                        </a:path>
                                      </a:pathLst>
                                    </a:custGeom>
                                    <a:noFill/>
                                    <a:ln w="38100" cap="flat" cmpd="sng">
                                      <a:solidFill>
                                        <a:srgbClr val="FFFFFF"/>
                                      </a:solidFill>
                                      <a:prstDash val="solid"/>
                                      <a:round/>
                                      <a:headEnd type="none" w="sm" len="sm"/>
                                      <a:tailEnd type="none" w="sm" len="sm"/>
                                    </a:ln>
                                  </wps:spPr>
                                  <wps:bodyPr spcFirstLastPara="1" wrap="square" lIns="91425" tIns="91425" rIns="91425" bIns="91425" anchor="ctr" anchorCtr="0">
                                    <a:noAutofit/>
                                  </wps:bodyPr>
                                </wps:wsp>
                              </wpg:grpSp>
                              <wps:wsp>
                                <wps:cNvPr id="10506" name="Полилиния 10506"/>
                                <wps:cNvSpPr/>
                                <wps:spPr>
                                  <a:xfrm>
                                    <a:off x="3318" y="4398"/>
                                    <a:ext cx="1" cy="444"/>
                                  </a:xfrm>
                                  <a:custGeom>
                                    <a:avLst/>
                                    <a:gdLst/>
                                    <a:ahLst/>
                                    <a:cxnLst/>
                                    <a:rect l="l" t="t" r="r" b="b"/>
                                    <a:pathLst>
                                      <a:path w="1" h="444" extrusionOk="0">
                                        <a:moveTo>
                                          <a:pt x="0" y="0"/>
                                        </a:moveTo>
                                        <a:lnTo>
                                          <a:pt x="0" y="444"/>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507" name="Полилиния 10507"/>
                                <wps:cNvSpPr/>
                                <wps:spPr>
                                  <a:xfrm>
                                    <a:off x="3318" y="4830"/>
                                    <a:ext cx="294" cy="6"/>
                                  </a:xfrm>
                                  <a:custGeom>
                                    <a:avLst/>
                                    <a:gdLst/>
                                    <a:ahLst/>
                                    <a:cxnLst/>
                                    <a:rect l="l" t="t" r="r" b="b"/>
                                    <a:pathLst>
                                      <a:path w="294" h="6" extrusionOk="0">
                                        <a:moveTo>
                                          <a:pt x="0" y="6"/>
                                        </a:moveTo>
                                        <a:lnTo>
                                          <a:pt x="294"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s:wsp>
                                <wps:cNvPr id="10508" name="Полилиния 10508"/>
                                <wps:cNvSpPr/>
                                <wps:spPr>
                                  <a:xfrm>
                                    <a:off x="3336" y="4422"/>
                                    <a:ext cx="270" cy="6"/>
                                  </a:xfrm>
                                  <a:custGeom>
                                    <a:avLst/>
                                    <a:gdLst/>
                                    <a:ahLst/>
                                    <a:cxnLst/>
                                    <a:rect l="l" t="t" r="r" b="b"/>
                                    <a:pathLst>
                                      <a:path w="270" h="6" extrusionOk="0">
                                        <a:moveTo>
                                          <a:pt x="0" y="6"/>
                                        </a:moveTo>
                                        <a:lnTo>
                                          <a:pt x="270" y="0"/>
                                        </a:lnTo>
                                      </a:path>
                                    </a:pathLst>
                                  </a:custGeom>
                                  <a:noFill/>
                                  <a:ln w="38100" cap="flat" cmpd="sng">
                                    <a:solidFill>
                                      <a:srgbClr val="FFFFFF"/>
                                    </a:solidFill>
                                    <a:prstDash val="solid"/>
                                    <a:round/>
                                    <a:headEnd type="none" w="sm" len="sm"/>
                                    <a:tailEnd type="none" w="sm" len="sm"/>
                                  </a:ln>
                                </wps:spPr>
                                <wps:bodyPr spcFirstLastPara="1" wrap="square" lIns="91425" tIns="91425" rIns="91425" bIns="91425" anchor="ctr" anchorCtr="0">
                                  <a:noAutofit/>
                                </wps:bodyPr>
                              </wps:wsp>
                            </wpg:grpSp>
                            <wps:wsp>
                              <wps:cNvPr id="10509" name="Прямоугольник 10509"/>
                              <wps:cNvSpPr/>
                              <wps:spPr>
                                <a:xfrm>
                                  <a:off x="4581" y="6304"/>
                                  <a:ext cx="900" cy="540"/>
                                </a:xfrm>
                                <a:prstGeom prst="rect">
                                  <a:avLst/>
                                </a:prstGeom>
                                <a:noFill/>
                                <a:ln>
                                  <a:noFill/>
                                </a:ln>
                              </wps:spPr>
                              <wps:txbx>
                                <w:txbxContent>
                                  <w:p w14:paraId="776EF18C"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Р2</w:t>
                                    </w:r>
                                  </w:p>
                                </w:txbxContent>
                              </wps:txbx>
                              <wps:bodyPr spcFirstLastPara="1" wrap="square" lIns="91425" tIns="45700" rIns="91425" bIns="45700" anchor="t" anchorCtr="0">
                                <a:noAutofit/>
                              </wps:bodyPr>
                            </wps:wsp>
                            <wps:wsp>
                              <wps:cNvPr id="10510" name="Прямоугольник 10510"/>
                              <wps:cNvSpPr/>
                              <wps:spPr>
                                <a:xfrm>
                                  <a:off x="2961" y="3784"/>
                                  <a:ext cx="900" cy="540"/>
                                </a:xfrm>
                                <a:prstGeom prst="rect">
                                  <a:avLst/>
                                </a:prstGeom>
                                <a:noFill/>
                                <a:ln>
                                  <a:noFill/>
                                </a:ln>
                              </wps:spPr>
                              <wps:txbx>
                                <w:txbxContent>
                                  <w:p w14:paraId="7CB4D686" w14:textId="77777777" w:rsidR="00FA1E1C" w:rsidRDefault="00FA1E1C" w:rsidP="002937CE">
                                    <w:pPr>
                                      <w:jc w:val="center"/>
                                      <w:textDirection w:val="btLr"/>
                                    </w:pPr>
                                    <w:r w:rsidRPr="00B01494">
                                      <w:rPr>
                                        <w:rFonts w:ascii="Times New Roman" w:eastAsia="Times New Roman" w:hAnsi="Times New Roman" w:cs="Times New Roman"/>
                                        <w:color w:val="000000"/>
                                        <w:sz w:val="28"/>
                                        <w:szCs w:val="28"/>
                                      </w:rPr>
                                      <w:t>КП1</w:t>
                                    </w:r>
                                  </w:p>
                                </w:txbxContent>
                              </wps:txbx>
                              <wps:bodyPr spcFirstLastPara="1" wrap="square" lIns="91425" tIns="45700" rIns="91425" bIns="45700" anchor="t" anchorCtr="0">
                                <a:noAutofit/>
                              </wps:bodyPr>
                            </wps:wsp>
                            <wps:wsp>
                              <wps:cNvPr id="10511" name="Прямоугольник 10511"/>
                              <wps:cNvSpPr/>
                              <wps:spPr>
                                <a:xfrm>
                                  <a:off x="8181" y="3964"/>
                                  <a:ext cx="900" cy="540"/>
                                </a:xfrm>
                                <a:prstGeom prst="rect">
                                  <a:avLst/>
                                </a:prstGeom>
                                <a:noFill/>
                                <a:ln>
                                  <a:noFill/>
                                </a:ln>
                              </wps:spPr>
                              <wps:txbx>
                                <w:txbxContent>
                                  <w:p w14:paraId="7181A3BF"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КП2</w:t>
                                    </w:r>
                                  </w:p>
                                </w:txbxContent>
                              </wps:txbx>
                              <wps:bodyPr spcFirstLastPara="1" wrap="square" lIns="91425" tIns="45700" rIns="91425" bIns="45700" anchor="t" anchorCtr="0">
                                <a:noAutofit/>
                              </wps:bodyPr>
                            </wps:wsp>
                            <wps:wsp>
                              <wps:cNvPr id="10512" name="Прямоугольник 10512"/>
                              <wps:cNvSpPr/>
                              <wps:spPr>
                                <a:xfrm>
                                  <a:off x="6201" y="4864"/>
                                  <a:ext cx="900" cy="540"/>
                                </a:xfrm>
                                <a:prstGeom prst="rect">
                                  <a:avLst/>
                                </a:prstGeom>
                                <a:noFill/>
                                <a:ln>
                                  <a:noFill/>
                                </a:ln>
                              </wps:spPr>
                              <wps:txbx>
                                <w:txbxContent>
                                  <w:p w14:paraId="17D6D25C"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Р1</w:t>
                                    </w:r>
                                  </w:p>
                                </w:txbxContent>
                              </wps:txbx>
                              <wps:bodyPr spcFirstLastPara="1" wrap="square" lIns="91425" tIns="45700" rIns="91425" bIns="45700" anchor="t" anchorCtr="0">
                                <a:noAutofit/>
                              </wps:bodyPr>
                            </wps:wsp>
                            <wps:wsp>
                              <wps:cNvPr id="10513" name="Прямоугольник 10513"/>
                              <wps:cNvSpPr/>
                              <wps:spPr>
                                <a:xfrm>
                                  <a:off x="7461" y="2344"/>
                                  <a:ext cx="900" cy="540"/>
                                </a:xfrm>
                                <a:prstGeom prst="rect">
                                  <a:avLst/>
                                </a:prstGeom>
                                <a:noFill/>
                                <a:ln>
                                  <a:noFill/>
                                </a:ln>
                              </wps:spPr>
                              <wps:txbx>
                                <w:txbxContent>
                                  <w:p w14:paraId="653825B1"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Ц</w:t>
                                    </w:r>
                                  </w:p>
                                </w:txbxContent>
                              </wps:txbx>
                              <wps:bodyPr spcFirstLastPara="1" wrap="square" lIns="91425" tIns="45700" rIns="91425" bIns="45700" anchor="t" anchorCtr="0">
                                <a:noAutofit/>
                              </wps:bodyPr>
                            </wps:wsp>
                          </wpg:grpSp>
                        </wpg:grpSp>
                      </wpg:grpSp>
                    </wpg:wgp>
                  </a:graphicData>
                </a:graphic>
                <wp14:sizeRelH relativeFrom="margin">
                  <wp14:pctWidth>0</wp14:pctWidth>
                </wp14:sizeRelH>
                <wp14:sizeRelV relativeFrom="margin">
                  <wp14:pctHeight>0</wp14:pctHeight>
                </wp14:sizeRelV>
              </wp:anchor>
            </w:drawing>
          </mc:Choice>
          <mc:Fallback>
            <w:pict>
              <v:group w14:anchorId="7D0A712F" id="Группа 29" o:spid="_x0000_s1046" style="position:absolute;left:0;text-align:left;margin-left:66.4pt;margin-top:44.1pt;width:332.7pt;height:330pt;z-index:251685888;mso-position-horizontal-relative:text;mso-position-vertical-relative:text;mso-width-relative:margin;mso-height-relative:margin" coordorigin="32238,11587" coordsize="42252,44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">
                <v:group id="Группа 30" o:spid="_x0000_s1047" style="position:absolute;left:32238;top:11587;width:42253;height:44615" coordorigin="32238,11587" coordsize="42252,446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rect id="Прямоугольник 31" o:spid="_x0000_s1048" style="position:absolute;left:32428;top:19397;width:42063;height:368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90WMMA&#10;AADbAAAADwAAAGRycy9kb3ducmV2LnhtbESPwW7CMBBE70j8g7VIvRWHgFAJGNQiKpWeaOADlniJ&#10;I+J1iF0If48rVeI4mpk3msWqs7W4UusrxwpGwwQEceF0xaWCw/7z9Q2ED8gaa8ek4E4eVst+b4GZ&#10;djf+oWseShEh7DNUYEJoMil9YciiH7qGOHon11oMUbal1C3eItzWMk2SqbRYcVww2NDaUHHOf62C&#10;3cRRukn9R17amemO++/tBadKvQy69zmIQF14hv/bX1rBeAR/X+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90WMMAAADbAAAADwAAAAAAAAAAAAAAAACYAgAAZHJzL2Rv&#10;d25yZXYueG1sUEsFBgAAAAAEAAQA9QAAAIgDAAAAAA==&#10;" filled="f" stroked="f">
                    <v:textbox inset="2.53958mm,2.53958mm,2.53958mm,2.53958mm">
                      <w:txbxContent>
                        <w:p w14:paraId="1C0F95BE" w14:textId="77777777" w:rsidR="00FA1E1C" w:rsidRDefault="00FA1E1C" w:rsidP="002937CE">
                          <w:pPr>
                            <w:textDirection w:val="btLr"/>
                          </w:pPr>
                        </w:p>
                      </w:txbxContent>
                    </v:textbox>
                  </v:rect>
                  <v:group id="Группа 10336" o:spid="_x0000_s1049" style="position:absolute;left:32238;top:11587;width:42253;height:41414" coordorigin="2751,1114" coordsize="6654,65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WHDccQAAADeAAAADwAAAGRycy9kb3ducmV2LnhtbERPTYvCMBC9L/gfwgje&#10;1rSWFalGEVHxIAurgngbmrEtNpPSxLb+e7OwsLd5vM9ZrHpTiZYaV1pWEI8jEMSZ1SXnCi7n3ecM&#10;hPPIGivLpOBFDlbLwccCU207/qH25HMRQtilqKDwvk6ldFlBBt3Y1sSBu9vGoA+wyaVusAvhppKT&#10;KJpKgyWHhgJr2hSUPU5Po2DfYbdO4m17fNw3r9v56/t6jEmp0bBfz0F46v2/+M990GF+lCRT+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WHDccQAAADeAAAA&#10;DwAAAAAAAAAAAAAAAACqAgAAZHJzL2Rvd25yZXYueG1sUEsFBgAAAAAEAAQA+gAAAJsDAAAAAA==&#10;">
                    <v:rect id="Прямоугольник 10337" o:spid="_x0000_s1050" style="position:absolute;left:2751;top:1114;width:6600;height:6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6DncQA&#10;AADeAAAADwAAAGRycy9kb3ducmV2LnhtbERPS27CMBDdI/UO1lRiR5yGikLAoLYCqXTVBg4wxEMc&#10;NR6nsYH09jUSErt5et9ZrHrbiDN1vnas4ClJQRCXTtdcKdjvNqMpCB+QNTaOScEfeVgtHwYLzLW7&#10;8Dedi1CJGMI+RwUmhDaX0peGLPrEtcSRO7rOYoiwq6Tu8BLDbSOzNJ1IizXHBoMtvRsqf4qTVfD1&#10;7ChbZ/6tqOzM9Ifd5/YXJ0oNH/vXOYhAfbiLb+4PHeen4/ELXN+JN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Og53EAAAA3gAAAA8AAAAAAAAAAAAAAAAAmAIAAGRycy9k&#10;b3ducmV2LnhtbFBLBQYAAAAABAAEAPUAAACJAwAAAAA=&#10;" filled="f" stroked="f">
                      <v:textbox inset="2.53958mm,2.53958mm,2.53958mm,2.53958mm">
                        <w:txbxContent>
                          <w:p w14:paraId="4E5D852F" w14:textId="77777777" w:rsidR="00FA1E1C" w:rsidRDefault="00FA1E1C" w:rsidP="002937CE">
                            <w:pPr>
                              <w:textDirection w:val="btLr"/>
                            </w:pPr>
                          </w:p>
                        </w:txbxContent>
                      </v:textbox>
                    </v:rect>
                    <v:rect id="Прямоугольник 10338" o:spid="_x0000_s1051" style="position:absolute;left:2781;top:7564;width:6624;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6u4sQA&#10;AADeAAAADwAAAGRycy9kb3ducmV2LnhtbESPQWsCMRCF74L/IYzQmyZWK2VrFJEW6rFrDz0Om+nu&#10;0mSyJFHXf985FHqb4b1575vtfgxeXSnlPrKF5cKAIm6i67m18Hl+mz+DygXZoY9MFu6UYb+bTrZY&#10;uXjjD7rWpVUSwrlCC10pQ6V1bjoKmBdxIBbtO6aARdbUapfwJuHB60djNjpgz9LQ4UDHjpqf+hIs&#10;DOTdxa9r89Xo18TLzems70/WPszGwwuoQmP5N/9dvzvBN6uV8Mo7MoP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uruLEAAAA3gAAAA8AAAAAAAAAAAAAAAAAmAIAAGRycy9k&#10;b3ducmV2LnhtbFBLBQYAAAAABAAEAPUAAACJAwAAAAA=&#10;" filled="f" stroked="f">
                      <v:textbox inset="2.53958mm,1.2694mm,2.53958mm,1.2694mm">
                        <w:txbxContent>
                          <w:p w14:paraId="31C0B09D" w14:textId="77777777" w:rsidR="00FA1E1C" w:rsidRDefault="00FA1E1C" w:rsidP="002937CE">
                            <w:pPr>
                              <w:textDirection w:val="btLr"/>
                            </w:pPr>
                          </w:p>
                        </w:txbxContent>
                      </v:textbox>
                    </v:rect>
                    <v:group id="Группа 10339" o:spid="_x0000_s1052" style="position:absolute;left:2781;top:2344;width:6300;height:5040" coordorigin="2781,2344" coordsize="6300,5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T+VwPFAAAA3gAA&#10;AA8AAAAAAAAAAAAAAAAAqgIAAGRycy9kb3ducmV2LnhtbFBLBQYAAAAABAAEAPoAAACcAwAAAAA=&#10;">
                      <v:group id="Группа 10340" o:spid="_x0000_s1053" style="position:absolute;left:2781;top:2344;width:6120;height:5040" coordorigin="3312,2390" coordsize="5621,5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3CjePIAAAA&#10;3gAAAA8AAAAAAAAAAAAAAAAAqgIAAGRycy9kb3ducmV2LnhtbFBLBQYAAAAABAAEAPoAAACfAwAA&#10;AAA=&#10;">
                        <v:group id="Группа 10341" o:spid="_x0000_s1054" style="position:absolute;left:3312;top:2390;width:5621;height:5040" coordorigin="3312,2390" coordsize="5621,5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o4oeMQAAADeAAAA&#10;DwAAAAAAAAAAAAAAAACqAgAAZHJzL2Rvd25yZXYueG1sUEsFBgAAAAAEAAQA+gAAAJsDAAAAAA==&#10;">
                          <v:group id="Группа 10342" o:spid="_x0000_s1055" style="position:absolute;left:3312;top:2390;width:5616;height:5040" coordorigin="224,1727" coordsize="8114,77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ly2D8QAAADeAAAA&#10;DwAAAAAAAAAAAAAAAACqAgAAZHJzL2Rvd25yZXYueG1sUEsFBgAAAAAEAAQA+gAAAJsDAAAAAA==&#10;">
                            <v:shape id="Полилиния 10343" o:spid="_x0000_s1056" style="position:absolute;left:6819;top:4809;width:720;height:747;visibility:visible;mso-wrap-style:square;v-text-anchor:middle" coordsize="2161,2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OhoMUA&#10;AADeAAAADwAAAGRycy9kb3ducmV2LnhtbERPTWvCQBC9C/6HZQRvumkjUqOrlBZBe5Gkgh6H3WmS&#10;NjsbsqvG/vpuodDbPN7nrDa9bcSVOl87VvAwTUAQa2dqLhUc37eTJxA+IBtsHJOCO3nYrIeDFWbG&#10;3TinaxFKEUPYZ6igCqHNpPS6Iot+6lriyH24zmKIsCul6fAWw20jH5NkLi3WHBsqbOmlIv1VXKwC&#10;nZZ7jd+Ho8+Lz/y8kHh/Pb0pNR71z0sQgfrwL/5z70ycn6SzFH7fiTf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w6GgxQAAAN4AAAAPAAAAAAAAAAAAAAAAAJgCAABkcnMv&#10;ZG93bnJldi54bWxQSwUGAAAAAAQABAD1AAAAigMAAAAA&#10;" path="m,l2159,r2,2241l,2241,,xe" filled="f" strokeweight="1pt">
                              <v:stroke startarrowwidth="narrow" startarrowlength="short" endarrowwidth="narrow" endarrowlength="short"/>
                              <v:path arrowok="t" o:extrusionok="f"/>
                            </v:shape>
                            <v:shapetype id="_x0000_t32" coordsize="21600,21600" o:spt="32" o:oned="t" path="m,l21600,21600e" filled="f">
                              <v:path arrowok="t" fillok="f" o:connecttype="none"/>
                              <o:lock v:ext="edit" shapetype="t"/>
                            </v:shapetype>
                            <v:shape id="Прямая со стрелкой 10344" o:spid="_x0000_s1057" type="#_x0000_t32" style="position:absolute;left:6819;top:518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K8jMQAAADeAAAADwAAAGRycy9kb3ducmV2LnhtbERPS4vCMBC+L/gfwgh7W1MfiHSNIqKo&#10;iAd12fPQjGnXZlKbqN1/bwTB23x8zxlPG1uKG9W+cKyg20lAEGdOF2wU/ByXXyMQPiBrLB2Tgn/y&#10;MJ20PsaYanfnPd0OwYgYwj5FBXkIVSqlz3Ky6DuuIo7cydUWQ4S1kbrGewy3pewlyVBaLDg25FjR&#10;PKfsfLhaBZfradf87Tcjs12tNotsEda/ZqfUZ7uZfYMI1IS3+OVe6zg/6Q8G8Hwn3iA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kryMxAAAAN4AAAAPAAAAAAAAAAAA&#10;AAAAAKECAABkcnMvZG93bnJldi54bWxQSwUGAAAAAAQABAD5AAAAkgMAAAAA&#10;" strokeweight="1pt">
                              <v:stroke startarrowwidth="narrow" startarrowlength="short" endarrowwidth="narrow" endarrowlength="short"/>
                            </v:shape>
                            <v:shape id="Прямая со стрелкой 10345" o:spid="_x0000_s1058" type="#_x0000_t32" style="position:absolute;left:6996;top:4813;width:1;height:5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4ZF8QAAADeAAAADwAAAGRycy9kb3ducmV2LnhtbERPS4vCMBC+L/gfwizsbU33oUg1iiwu&#10;KuLBKp6HZkyrzaTbRO3+eyMI3ubje85o0tpKXKjxpWMFH90EBHHudMlGwW77+z4A4QOyxsoxKfgn&#10;D5Nx52WEqXZX3tAlC0bEEPYpKihCqFMpfV6QRd91NXHkDq6xGCJsjNQNXmO4reRnkvSlxZJjQ4E1&#10;/RSUn7KzVfB3Pqzb42Y5MKv5fDnLZ2GxN2ul3l7b6RBEoDY8xQ/3Qsf5ydd3D+7vxB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3hkXxAAAAN4AAAAPAAAAAAAAAAAA&#10;AAAAAKECAABkcnMvZG93bnJldi54bWxQSwUGAAAAAAQABAD5AAAAkgMAAAAA&#10;" strokeweight="1pt">
                              <v:stroke startarrowwidth="narrow" startarrowlength="short" endarrowwidth="narrow" endarrowlength="short"/>
                            </v:shape>
                            <v:shape id="Полилиния 10346" o:spid="_x0000_s1059" style="position:absolute;left:6962;top:5396;width:67;height:159;visibility:visible;mso-wrap-style:square;v-text-anchor:middle" coordsize="199,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MnH8cA&#10;AADeAAAADwAAAGRycy9kb3ducmV2LnhtbERPS2vCQBC+F/wPyxS8lLqpimjqJki00EsPPqB6G7LT&#10;JDQ7m2Y3Mf77bqHgbT6+56zTwdSip9ZVlhW8TCIQxLnVFRcKTse35yUI55E11pZJwY0cpMnoYY2x&#10;tlfeU3/whQgh7GJUUHrfxFK6vCSDbmIb4sB92dagD7AtpG7xGsJNLadRtJAGKw4NJTaUlZR/Hzqj&#10;4Kn7OB9XP6vbvMuG3aWws6Xdfio1fhw2ryA8Df4u/ne/6zA/ms0X8PdOuEE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jJx/HAAAA3gAAAA8AAAAAAAAAAAAAAAAAmAIAAGRy&#10;cy9kb3ducmV2LnhtbFBLBQYAAAAABAAEAPUAAACMAwAAAAA=&#10;" path="m199,l100,475,,,199,xe" fillcolor="black" stroked="f">
                              <v:path arrowok="t" o:extrusionok="f"/>
                            </v:shape>
                            <v:shape id="Полилиния 10347" o:spid="_x0000_s1060" style="position:absolute;left:6962;top:5396;width:67;height:159;visibility:visible;mso-wrap-style:square;v-text-anchor:middle" coordsize="199,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VrT8YA&#10;AADeAAAADwAAAGRycy9kb3ducmV2LnhtbERPTWsCMRC9F/ofwhS8lJp0rbWsRrGK0EMvVQ96GzbT&#10;3cXNZNnE3fjvm0Kht3m8z1msom1ET52vHWt4HisQxIUzNZcajofd0xsIH5ANNo5Jw408rJb3dwvM&#10;jRv4i/p9KEUKYZ+jhiqENpfSFxVZ9GPXEifu23UWQ4JdKU2HQwq3jcyUepUWa04NFba0qai47K9W&#10;w7SP2Xumhu1p9nj73ER33g3rs9ajh7iegwgUw7/4z/1h0nw1eZnB7zvpBr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VrT8YAAADeAAAADwAAAAAAAAAAAAAAAACYAgAAZHJz&#10;L2Rvd25yZXYueG1sUEsFBgAAAAAEAAQA9QAAAIsDAAAAAA==&#10;" path="m199,l100,475,,,199,xe" filled="f" strokeweight="1pt">
                              <v:stroke startarrowwidth="narrow" startarrowlength="short" endarrowwidth="narrow" endarrowlength="short"/>
                              <v:path arrowok="t" o:extrusionok="f"/>
                            </v:shape>
                            <v:shape id="Прямая со стрелкой 10348" o:spid="_x0000_s1061" type="#_x0000_t32" style="position:absolute;left:6996;top:5555;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2iccAAADeAAAADwAAAGRycy9kb3ducmV2LnhtbESPT2sCQQzF7wW/wxChtzrbPxRZHaUU&#10;RUU8aIvnsBNnV3cy686o229vDgVvCe/lvV/G087X6kptrAIbeB1koIiLYCt2Bn5/5i9DUDEhW6wD&#10;k4E/ijCd9J7GmNtw4y1dd8kpCeGYo4EypSbXOhYleYyD0BCLdgitxyRr67Rt8SbhvtZvWfapPVYs&#10;DSU29F1ScdpdvIHz5bDpjtvV0K0Xi9WsmKXl3m2Mee53XyNQibr0MP9fL63gZ+8fwivvyAx6c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37aJxwAAAN4AAAAPAAAAAAAA&#10;AAAAAAAAAKECAABkcnMvZG93bnJldi54bWxQSwUGAAAAAAQABAD5AAAAlQMAAAAA&#10;" strokeweight="1pt">
                              <v:stroke startarrowwidth="narrow" startarrowlength="short" endarrowwidth="narrow" endarrowlength="short"/>
                            </v:shape>
                            <v:shape id="Прямая со стрелкой 10349" o:spid="_x0000_s1062" type="#_x0000_t32" style="position:absolute;left:7185;top:4535;width:64;height:8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61ccQAAADeAAAADwAAAGRycy9kb3ducmV2LnhtbERPS2rDMBDdF3IHMYHsGtlNMY4TJYRC&#10;cBelNG4PMFjjT2KNjKXY7u2rQqG7ebzv7I+z6cRIg2stK4jXEQji0uqWawVfn+fHFITzyBo7y6Tg&#10;mxwcD4uHPWbaTnyhsfC1CCHsMlTQeN9nUrqyIYNubXviwFV2MOgDHGqpB5xCuOnkUxQl0mDLoaHB&#10;nl4aKm/F3SiY04tO821X+aR4p7x6i+3HNVZqtZxPOxCeZv8v/nO/6jA/2jxv4fedcIM8/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nrVxxAAAAN4AAAAPAAAAAAAAAAAA&#10;AAAAAKECAABkcnMvZG93bnJldi54bWxQSwUGAAAAAAQABAD5AAAAkgMAAAAA&#10;" strokeweight="1pt">
                              <v:stroke startarrowwidth="narrow" startarrowlength="short" endarrowwidth="narrow" endarrowlength="short"/>
                            </v:shape>
                            <v:shape id="Прямая со стрелкой 10350" o:spid="_x0000_s1063" type="#_x0000_t32" style="position:absolute;left:7120;top:4535;width:64;height: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AsUscAAADeAAAADwAAAGRycy9kb3ducmV2LnhtbESPQWsCQQyF7wX/wxChtzrblhZZHaUU&#10;RUU8aIvnsBNnV3cy686o239vDgVvCXl5733jaedrdaU2VoENvA4yUMRFsBU7A78/85chqJiQLdaB&#10;ycAfRZhOek9jzG248Zauu+SUmHDM0UCZUpNrHYuSPMZBaIjldgitxyRr67Rt8SbmvtZvWfapPVYs&#10;CSU29F1ScdpdvIHz5bDpjtvV0K0Xi9WsmKXl3m2Mee53XyNQibr0EP9/L63Uz94/BEBwZAY9u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cCxSxwAAAN4AAAAPAAAAAAAA&#10;AAAAAAAAAKECAABkcnMvZG93bnJldi54bWxQSwUGAAAAAAQABAD5AAAAlQMAAAAA&#10;" strokeweight="1pt">
                              <v:stroke startarrowwidth="narrow" startarrowlength="short" endarrowwidth="narrow" endarrowlength="short"/>
                            </v:shape>
                            <v:shape id="Прямая со стрелкой 10351" o:spid="_x0000_s1064" type="#_x0000_t32" style="position:absolute;left:7120;top:4535;width:129;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Kp7cQAAADeAAAADwAAAGRycy9kb3ducmV2LnhtbERPTWvCQBC9C/6HZYTe6kZFW2JWiQVR&#10;erCtNvchO2aD2dmQXTX9991Cwds83udk69424kadrx0rmIwTEMSl0zVXCr5P2+dXED4ga2wck4If&#10;8rBeDQcZptrd+Ytux1CJGMI+RQUmhDaV0peGLPqxa4kjd3adxRBhV0nd4T2G20ZOk2QhLdYcGwy2&#10;9GaovByvVkF+mmLzsvNsZvnBfNbF9mPzXij1NOrzJYhAfXiI/917Hecns/kE/t6JN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UqntxAAAAN4AAAAPAAAAAAAAAAAA&#10;AAAAAKECAABkcnMvZG93bnJldi54bWxQSwUGAAAAAAQABAD5AAAAkgMAAAAA&#10;" strokeweight="1pt">
                              <v:stroke startarrowwidth="narrow" startarrowlength="short" endarrowwidth="narrow" endarrowlength="short"/>
                            </v:shape>
                            <v:shape id="Прямая со стрелкой 10352" o:spid="_x0000_s1065" type="#_x0000_t32" style="position:absolute;left:7185;top:4622;width:1;height:1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4XvsUAAADeAAAADwAAAGRycy9kb3ducmV2LnhtbERPTWvCQBC9F/oflhG81Y2KRVJXkWJJ&#10;QvGgLT0P2XGTmp1Ns6uJ/75bEHqbx/uc1WawjbhS52vHCqaTBARx6XTNRsHnx9vTEoQPyBobx6Tg&#10;Rh4268eHFaba9Xyg6zEYEUPYp6igCqFNpfRlRRb9xLXEkTu5zmKIsDNSd9jHcNvIWZI8S4s1x4YK&#10;W3qtqDwfL1bBz+W0H74PxdK8Z1mxK3ch/zJ7pcajYfsCItAQ/sV3d67j/GS+mMHfO/EG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4XvsUAAADeAAAADwAAAAAAAAAA&#10;AAAAAAChAgAAZHJzL2Rvd25yZXYueG1sUEsFBgAAAAAEAAQA+QAAAJMDAAAAAA==&#10;" strokeweight="1pt">
                              <v:stroke startarrowwidth="narrow" startarrowlength="short" endarrowwidth="narrow" endarrowlength="short"/>
                            </v:shape>
                            <v:shape id="Прямая со стрелкой 10354" o:spid="_x0000_s1066" type="#_x0000_t32" style="position:absolute;left:7539;top:5007;width:64;height: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sqUcQAAADeAAAADwAAAGRycy9kb3ducmV2LnhtbERPS4vCMBC+L/gfwizsbU33oUg1iiwu&#10;KuLBKp6HZkyrzaTbRO3+eyMI3ubje85o0tpKXKjxpWMFH90EBHHudMlGwW77+z4A4QOyxsoxKfgn&#10;D5Nx52WEqXZX3tAlC0bEEPYpKihCqFMpfV6QRd91NXHkDq6xGCJsjNQNXmO4reRnkvSlxZJjQ4E1&#10;/RSUn7KzVfB3Pqzb42Y5MKv5fDnLZ2GxN2ul3l7b6RBEoDY8xQ/3Qsf5yVfvG+7vxB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SypRxAAAAN4AAAAPAAAAAAAAAAAA&#10;AAAAAKECAABkcnMvZG93bnJldi54bWxQSwUGAAAAAAQABAD5AAAAkgMAAAAA&#10;" strokeweight="1pt">
                              <v:stroke startarrowwidth="narrow" startarrowlength="short" endarrowwidth="narrow" endarrowlength="short"/>
                            </v:shape>
                            <v:shape id="Прямая со стрелкой 10355" o:spid="_x0000_s1067" type="#_x0000_t32" style="position:absolute;left:7603;top:4964;width:59;height:34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opqcIAAADeAAAADwAAAGRycy9kb3ducmV2LnhtbERP24rCMBB9F/Yfwizsm6ZVlFqNsiyI&#10;+yCi1Q8Ymullt5mUJmr9eyMIvs3hXGe57k0jrtS52rKCeBSBIM6trrlUcD5thgkI55E1NpZJwZ0c&#10;rFcfgyWm2t74SNfMlyKEsEtRQeV9m0rp8ooMupFtiQNX2M6gD7Arpe7wFsJNI8dRNJMGaw4NFbb0&#10;U1H+n12Mgj456mQ7bwo/y/a0LXaxPfzFSn199t8LEJ56/xa/3L86zI8m0yk83wk3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wopqcIAAADeAAAADwAAAAAAAAAAAAAA&#10;AAChAgAAZHJzL2Rvd25yZXYueG1sUEsFBgAAAAAEAAQA+QAAAJADAAAAAA==&#10;" strokeweight="1pt">
                              <v:stroke startarrowwidth="narrow" startarrowlength="short" endarrowwidth="narrow" endarrowlength="short"/>
                            </v:shape>
                            <v:shape id="Прямая со стрелкой 10356" o:spid="_x0000_s1068" type="#_x0000_t32" style="position:absolute;left:7662;top:4964;width:43;height: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URvcQAAADeAAAADwAAAGRycy9kb3ducmV2LnhtbERPS4vCMBC+C/6HMAveNF0XRapRFnFR&#10;WTz4wPPQjGndZlKbqPXfmwXB23x8z5nMGluKG9W+cKzgs5eAIM6cLtgoOOx/uiMQPiBrLB2Tggd5&#10;mE3brQmm2t15S7ddMCKGsE9RQR5ClUrps5ws+p6riCN3crXFEGFtpK7xHsNtKftJMpQWC44NOVY0&#10;zyn7212tgsv1tGnO2/XI/C6X60W2CKuj2SjV+Wi+xyACNeEtfrlXOs5PvgZD+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1RG9xAAAAN4AAAAPAAAAAAAAAAAA&#10;AAAAAKECAABkcnMvZG93bnJldi54bWxQSwUGAAAAAAQABAD5AAAAkgMAAAAA&#10;" strokeweight="1pt">
                              <v:stroke startarrowwidth="narrow" startarrowlength="short" endarrowwidth="narrow" endarrowlength="short"/>
                            </v:shape>
                            <v:shape id="Прямая со стрелкой 10357" o:spid="_x0000_s1069" type="#_x0000_t32" style="position:absolute;left:7705;top:4986;width:69;height:31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SRcMAAADeAAAADwAAAGRycy9kb3ducmV2LnhtbERP22rCQBB9L/gPywh9q5soaoyuIgXR&#10;Byka/YAhO7lodjZkt5r+vVso9G0O5zqrTW8a8aDO1ZYVxKMIBHFudc2lgutl95GAcB5ZY2OZFPyQ&#10;g8168LbCVNsnn+mR+VKEEHYpKqi8b1MpXV6RQTeyLXHgCtsZ9AF2pdQdPkO4aeQ4imbSYM2hocKW&#10;PivK79m3UdAnZ53sF03hZ9kX7YtjbE+3WKn3Yb9dgvDU+3/xn/ugw/xoMp3D7zvhBr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UEkXDAAAA3gAAAA8AAAAAAAAAAAAA&#10;AAAAoQIAAGRycy9kb3ducmV2LnhtbFBLBQYAAAAABAAEAPkAAACRAwAAAAA=&#10;" strokeweight="1pt">
                              <v:stroke startarrowwidth="narrow" startarrowlength="short" endarrowwidth="narrow" endarrowlength="short"/>
                            </v:shape>
                            <v:shape id="Прямая со стрелкой 10358" o:spid="_x0000_s1070" type="#_x0000_t32" style="position:absolute;left:7576;top:4964;width:214;height:3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YgVMcAAADeAAAADwAAAGRycy9kb3ducmV2LnhtbESPQWsCQQyF7wX/wxChtzrblhZZHaUU&#10;RUU8aIvnsBNnV3cy686o239vDgVvCe/lvS/jaedrdaU2VoENvA4yUMRFsBU7A78/85chqJiQLdaB&#10;ycAfRZhOek9jzG248Zauu+SUhHDM0UCZUpNrHYuSPMZBaIhFO4TWY5K1ddq2eJNwX+u3LPvUHiuW&#10;hhIb+i6pOO0u3sD5cth0x+1q6NaLxWpWzNJy7zbGPPe7rxGoRF16mP+vl1bws/cP4ZV3ZAY9u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BiBUxwAAAN4AAAAPAAAAAAAA&#10;AAAAAAAAAKECAABkcnMvZG93bnJldi54bWxQSwUGAAAAAAQABAD5AAAAlQMAAAAA&#10;" strokeweight="1pt">
                              <v:stroke startarrowwidth="narrow" startarrowlength="short" endarrowwidth="narrow" endarrowlength="short"/>
                            </v:shape>
                            <v:shape id="Прямая со стрелкой 10359" o:spid="_x0000_s1071" type="#_x0000_t32" style="position:absolute;left:7837;top:5230;width:14;height:10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XFLMUAAADeAAAADwAAAGRycy9kb3ducmV2LnhtbERPTWvCQBC9F/wPywje6sZKi42uIhZp&#10;8dSopfU2ZMdsMDsbsqtJ/fVdoeBtHu9zZovOVuJCjS8dKxgNExDEudMlFwr2u/XjBIQPyBorx6Tg&#10;lzws5r2HGabatZzRZRsKEUPYp6jAhFCnUvrckEU/dDVx5I6usRgibAqpG2xjuK3kU5K8SIslxwaD&#10;Na0M5aft2Spoi6verdw++/6UP1/WbLrD23um1KDfLacgAnXhLv53f+g4Pxk/v8LtnXiD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XFLMUAAADeAAAADwAAAAAAAAAA&#10;AAAAAAChAgAAZHJzL2Rvd25yZXYueG1sUEsFBgAAAAAEAAQA+QAAAJMDAAAAAA==&#10;" strokeweight="1pt">
                              <v:stroke startarrowwidth="narrow" startarrowlength="short" endarrowwidth="narrow" endarrowlength="short"/>
                            </v:shape>
                            <v:shape id="Прямая со стрелкой 10360" o:spid="_x0000_s1072" type="#_x0000_t32" style="position:absolute;left:7746;top:5322;width:105;height: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zm78cAAADeAAAADwAAAGRycy9kb3ducmV2LnhtbESPQWsCQQyF74X+hyGF3uqsLYisjiKi&#10;qIgHtfQcduLs6k5m3Rl1++/NodBbQl7ee9942vla3amNVWAD/V4GirgItmJn4Pu4/BiCignZYh2Y&#10;DPxShOnk9WWMuQ0P3tP9kJwSE445GihTanKtY1GSx9gLDbHcTqH1mGRtnbYtPsTc1/ozywbaY8WS&#10;UGJD85KKy+HmDVxvp1133m+GbrtabRbFIq1/3M6Y97duNgKVqEv/4r/vtZX62ddAAARHZtCTJ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ObvxwAAAN4AAAAPAAAAAAAA&#10;AAAAAAAAAKECAABkcnMvZG93bnJldi54bWxQSwUGAAAAAAQABAD5AAAAlQMAAAAA&#10;" strokeweight="1pt">
                              <v:stroke startarrowwidth="narrow" startarrowlength="short" endarrowwidth="narrow" endarrowlength="short"/>
                            </v:shape>
                            <v:shape id="Прямая со стрелкой 10361" o:spid="_x0000_s1073" type="#_x0000_t32" style="position:absolute;left:7746;top:5230;width:91;height:9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5jUMIAAADeAAAADwAAAGRycy9kb3ducmV2LnhtbERPS4vCMBC+C/sfwix401QFXapRuoIo&#10;e/C53odmbMo2k9JErf9+Iwje5uN7zmzR2krcqPGlYwWDfgKCOHe65ELB72nV+wLhA7LGyjEpeJCH&#10;xfyjM8NUuzsf6HYMhYgh7FNUYEKoUyl9bsii77uaOHIX11gMETaF1A3eY7it5DBJxtJiybHBYE1L&#10;Q/nf8WoVZKchVpO1ZzPKtmZfnle775+zUt3PNpuCCNSGt/jl3ug4PxmNB/B8J94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D5jUMIAAADeAAAADwAAAAAAAAAAAAAA&#10;AAChAgAAZHJzL2Rvd25yZXYueG1sUEsFBgAAAAAEAAQA+QAAAJADAAAAAA==&#10;" strokeweight="1pt">
                              <v:stroke startarrowwidth="narrow" startarrowlength="short" endarrowwidth="narrow" endarrowlength="short"/>
                            </v:shape>
                            <v:shape id="Прямая со стрелкой 10362" o:spid="_x0000_s1074" type="#_x0000_t32" style="position:absolute;left:7409;top:4726;width:64;height: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z9J8MAAADeAAAADwAAAGRycy9kb3ducmV2LnhtbERPS2vCQBC+C/6HZYTezMYIKqmrxIK0&#10;eKiveh+y02xodjZkt5r+e7cgeJuP7znLdW8bcaXO144VTJIUBHHpdM2Vgq/zdrwA4QOyxsYxKfgj&#10;D+vVcLDEXLsbH+l6CpWIIexzVGBCaHMpfWnIok9cSxy5b9dZDBF2ldQd3mK4bWSWpjNpsebYYLCl&#10;N0Plz+nXKijOGTbzd89mWnyaQ33Z7je7i1Ivo754BRGoD0/xw/2h4/x0Osvg/514g1zd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s/SfDAAAA3gAAAA8AAAAAAAAAAAAA&#10;AAAAoQIAAGRycy9kb3ducmV2LnhtbFBLBQYAAAAABAAEAPkAAACRAwAAAAA=&#10;" strokeweight="1pt">
                              <v:stroke startarrowwidth="narrow" startarrowlength="short" endarrowwidth="narrow" endarrowlength="short"/>
                            </v:shape>
                            <v:shape id="Прямая со стрелкой 10363" o:spid="_x0000_s1075" type="#_x0000_t32" style="position:absolute;left:7474;top:4725;width:65;height:8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E4e8UAAADeAAAADwAAAGRycy9kb3ducmV2LnhtbERPTWvCQBC9F/wPywi91Y0VRFLXICml&#10;0lOjluptyI7ZYHY2ZFeT9td3BaG3ebzPWWaDbcSVOl87VjCdJCCIS6drrhTsd29PCxA+IGtsHJOC&#10;H/KQrUYPS0y167mg6zZUIoawT1GBCaFNpfSlIYt+4lriyJ1cZzFE2FVSd9jHcNvI5ySZS4s1xwaD&#10;LeWGyvP2YhX01a/e5W5ffH/Kw5c1H8Px9b1Q6nE8rF9ABBrCv/ju3ug4P5nNZ3B7J94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IE4e8UAAADeAAAADwAAAAAAAAAA&#10;AAAAAAChAgAAZHJzL2Rvd25yZXYueG1sUEsFBgAAAAAEAAQA+QAAAJMDAAAAAA==&#10;" strokeweight="1pt">
                              <v:stroke startarrowwidth="narrow" startarrowlength="short" endarrowwidth="narrow" endarrowlength="short"/>
                            </v:shape>
                            <v:shape id="Прямая со стрелкой 10364" o:spid="_x0000_s1076" type="#_x0000_t32" style="position:absolute;left:7409;top:4809;width:1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fg7MQAAADeAAAADwAAAGRycy9kb3ducmV2LnhtbERPS4vCMBC+C/6HMAveNF1XRKpRFnFR&#10;WTz4wPPQjGndZlKbqPXfmwXB23x8z5nMGluKG9W+cKzgs5eAIM6cLtgoOOx/uiMQPiBrLB2Tggd5&#10;mE3brQmm2t15S7ddMCKGsE9RQR5ClUrps5ws+p6riCN3crXFEGFtpK7xHsNtKftJMpQWC44NOVY0&#10;zyn7212tgsv1tGnO2/XI/C6X60W2CKuj2SjV+Wi+xyACNeEtfrlXOs5PvoYD+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J+DsxAAAAN4AAAAPAAAAAAAAAAAA&#10;AAAAAKECAABkcnMvZG93bnJldi54bWxQSwUGAAAAAAQABAD5AAAAkgMAAAAA&#10;" strokeweight="1pt">
                              <v:stroke startarrowwidth="narrow" startarrowlength="short" endarrowwidth="narrow" endarrowlength="short"/>
                            </v:shape>
                            <v:shape id="Прямая со стрелкой 10365" o:spid="_x0000_s1077" type="#_x0000_t32" style="position:absolute;left:943;top:4535;width:12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tFd8QAAADeAAAADwAAAGRycy9kb3ducmV2LnhtbERPS4vCMBC+C/6HMAveNF0XRapRFnFR&#10;WTz4wPPQjGndZlKbqPXfmwXB23x8z5nMGluKG9W+cKzgs5eAIM6cLtgoOOx/uiMQPiBrLB2Tggd5&#10;mE3brQmm2t15S7ddMCKGsE9RQR5ClUrps5ws+p6riCN3crXFEGFtpK7xHsNtKftJMpQWC44NOVY0&#10;zyn7212tgsv1tGnO2/XI/C6X60W2CKuj2SjV+Wi+xyACNeEtfrlXOs5PvoYD+H8n3i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a0V3xAAAAN4AAAAPAAAAAAAAAAAA&#10;AAAAAKECAABkcnMvZG93bnJldi54bWxQSwUGAAAAAAQABAD5AAAAkgMAAAAA&#10;" strokeweight="1pt">
                              <v:stroke startarrowwidth="narrow" startarrowlength="short" endarrowwidth="narrow" endarrowlength="short"/>
                            </v:shape>
                            <v:shape id="Прямая со стрелкой 10366" o:spid="_x0000_s1078" type="#_x0000_t32" style="position:absolute;left:1008;top:4535;width:64;height:8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f7JMMAAADeAAAADwAAAGRycy9kb3ducmV2LnhtbERPTWvCQBC9C/0PyxR6000VYolZJS1I&#10;pQdr1dyH7JgNZmdDdqvx33eFgrd5vM/JV4NtxYV63zhW8DpJQBBXTjdcKzge1uM3ED4ga2wdk4Ib&#10;eVgtn0Y5Ztpd+Ycu+1CLGMI+QwUmhC6T0leGLPqJ64gjd3K9xRBhX0vd4zWG21ZOkySVFhuODQY7&#10;+jBUnfe/VkFxmGI7//RsZsXW7Jpy/f3+VSr18jwUCxCBhvAQ/7s3Os5PZmkK93fiDX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yTDAAAA3gAAAA8AAAAAAAAAAAAA&#10;AAAAoQIAAGRycy9kb3ducmV2LnhtbFBLBQYAAAAABAAEAPkAAACRAwAAAAA=&#10;" strokeweight="1pt">
                              <v:stroke startarrowwidth="narrow" startarrowlength="short" endarrowwidth="narrow" endarrowlength="short"/>
                            </v:shape>
                            <v:shape id="Полилиния 10367" o:spid="_x0000_s1079" style="position:absolute;left:653;top:4809;width:720;height:747;visibility:visible;mso-wrap-style:square;v-text-anchor:middle" coordsize="2162,2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0vBsUA&#10;AADeAAAADwAAAGRycy9kb3ducmV2LnhtbESPQWvDMAyF74P9B6PCbqvddiRtWreMwWDXZWnOIlaT&#10;kFgOsZcm/34eDHaTeE/vezpdZtuLiUbfOtawWSsQxJUzLdcaiq/35z0IH5AN9o5Jw0IeLufHhxNm&#10;xt35k6Y81CKGsM9QQxPCkEnpq4Ys+rUbiKN2c6PFENexlmbEewy3vdwqlUiLLUdCgwO9NVR1+beN&#10;3F35kqTbrjyoQqprO0yL7W5aP63m1yOIQHP4N/9df5hYX+2SFH7fiTPI8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fS8GxQAAAN4AAAAPAAAAAAAAAAAAAAAAAJgCAABkcnMv&#10;ZG93bnJldi54bWxQSwUGAAAAAAQABAD1AAAAigMAAAAA&#10;" path="m2162,l3,,,2241r2162,l2162,xe" filled="f" strokeweight="1pt">
                              <v:stroke startarrowwidth="narrow" startarrowlength="short" endarrowwidth="narrow" endarrowlength="short"/>
                              <v:path arrowok="t" o:extrusionok="f"/>
                            </v:shape>
                            <v:shape id="Прямая со стрелкой 10368" o:spid="_x0000_s1080" type="#_x0000_t32" style="position:absolute;left:1196;top:4813;width:1;height:5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rq6ccAAADeAAAADwAAAGRycy9kb3ducmV2LnhtbESPQWsCQQyF74X+hyGF3uqsLYisjiKi&#10;qIgHtfQcduLs6k5m3Rl1++/NodBbwnt578t42vla3amNVWAD/V4GirgItmJn4Pu4/BiCignZYh2Y&#10;DPxShOnk9WWMuQ0P3tP9kJySEI45GihTanKtY1GSx9gLDbFop9B6TLK2TtsWHxLua/2ZZQPtsWJp&#10;KLGheUnF5XDzBq6306477zdDt12tNotikdY/bmfM+1s3G4FK1KV/89/12gp+9jUQXnlHZtCTJ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aurpxwAAAN4AAAAPAAAAAAAA&#10;AAAAAAAAAKECAABkcnMvZG93bnJldi54bWxQSwUGAAAAAAQABAD5AAAAlQMAAAAA&#10;" strokeweight="1pt">
                              <v:stroke startarrowwidth="narrow" startarrowlength="short" endarrowwidth="narrow" endarrowlength="short"/>
                            </v:shape>
                            <v:shape id="Полилиния 10369" o:spid="_x0000_s1081" style="position:absolute;left:1163;top:5396;width:66;height:159;visibility:visible;mso-wrap-style:square;v-text-anchor:middle" coordsize="198,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n1OMQA&#10;AADeAAAADwAAAGRycy9kb3ducmV2LnhtbERPTWvCQBC9C/0PyxR6Ed20YtDUVUSwKkih0UtvQ3ZM&#10;QrOzS3ar8d+7guBtHu9zZovONOJMra8tK3gfJiCIC6trLhUcD+vBBIQPyBoby6TgSh4W85feDDNt&#10;L/xD5zyUIoawz1BBFYLLpPRFRQb90DriyJ1sazBE2JZSt3iJ4aaRH0mSSoM1x4YKHa0qKv7yf6Pg&#10;tDT9/e+u0+jGvPnaTvouzb+Venvtlp8gAnXhKX64tzrOT0bpFO7vxB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59TjEAAAA3gAAAA8AAAAAAAAAAAAAAAAAmAIAAGRycy9k&#10;b3ducmV2LnhtbFBLBQYAAAAABAAEAPUAAACJAwAAAAA=&#10;" path="m198,l99,475,,,198,xe" fillcolor="black" stroked="f">
                              <v:path arrowok="t" o:extrusionok="f"/>
                            </v:shape>
                            <v:shape id="Полилиния 10370" o:spid="_x0000_s1082" style="position:absolute;left:1163;top:5396;width:66;height:159;visibility:visible;mso-wrap-style:square;v-text-anchor:middle" coordsize="198,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DJjMcA&#10;AADeAAAADwAAAGRycy9kb3ducmV2LnhtbESPT0sDMRDF7wW/QxjBW5tUrS1r0yLqouCp/6DHYTNu&#10;lm4myya267d3DkJvM8yb995vuR5Cq87UpyayhenEgCKuomu4trDfleMFqJSRHbaRycIvJVivbkZL&#10;LFy88IbO21wrMeFUoAWfc1donSpPAdMkdsRy+459wCxrX2vX40XMQ6vvjXnSARuWBI8dvXqqTtuf&#10;YKF8M9OhddXHof5q/OOR3svZ5mTt3e3w8gwq05Cv4v/vTyf1zcNcAARHZt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1QyYzHAAAA3gAAAA8AAAAAAAAAAAAAAAAAmAIAAGRy&#10;cy9kb3ducmV2LnhtbFBLBQYAAAAABAAEAPUAAACMAwAAAAA=&#10;" path="m198,l99,475,,,198,xe" filled="f" strokeweight="1pt">
                              <v:stroke startarrowwidth="narrow" startarrowlength="short" endarrowwidth="narrow" endarrowlength="short"/>
                              <v:path arrowok="t" o:extrusionok="f"/>
                            </v:shape>
                            <v:shape id="Прямая со стрелкой 10371" o:spid="_x0000_s1083" type="#_x0000_t32" style="position:absolute;left:1196;top:5555;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nVqcMAAADeAAAADwAAAGRycy9kb3ducmV2LnhtbERPTYvCMBC9C/sfwix409QVVLpGkUVR&#10;EQ/qsuehGdOuzaQ2Ueu/N4LgbR7vc8bTxpbiSrUvHCvodRMQxJnTBRsFv4dFZwTCB2SNpWNScCcP&#10;08lHa4ypdjfe0XUfjIgh7FNUkIdQpVL6LCeLvusq4sgdXW0xRFgbqWu8xXBbyq8kGUiLBceGHCv6&#10;ySk77S9Wwfly3Db/u/XIbJbL9Tybh9Wf2SrV/mxm3yACNeEtfrlXOs5P+sMePN+JN8j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J1anDAAAA3gAAAA8AAAAAAAAAAAAA&#10;AAAAoQIAAGRycy9kb3ducmV2LnhtbFBLBQYAAAAABAAEAPkAAACRAwAAAAA=&#10;" strokeweight="1pt">
                              <v:stroke startarrowwidth="narrow" startarrowlength="short" endarrowwidth="narrow" endarrowlength="short"/>
                            </v:shape>
                            <v:shape id="Прямая со стрелкой 10372" o:spid="_x0000_s1084" type="#_x0000_t32" style="position:absolute;left:1373;top:518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tL3sUAAADeAAAADwAAAGRycy9kb3ducmV2LnhtbERPTWvCQBC9F/oflhG81Y0KVlJXkWJJ&#10;QvGgLT0P2XGTmp1Ns6uJ/75bEHqbx/uc1WawjbhS52vHCqaTBARx6XTNRsHnx9vTEoQPyBobx6Tg&#10;Rh4268eHFaba9Xyg6zEYEUPYp6igCqFNpfRlRRb9xLXEkTu5zmKIsDNSd9jHcNvIWZIspMWaY0OF&#10;Lb1WVJ6PF6vg53LaD9+HYmnes6zYlbuQf5m9UuPRsH0BEWgI/+K7O9dxfjJ/nsHfO/EG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tL3sUAAADeAAAADwAAAAAAAAAA&#10;AAAAAAChAgAAZHJzL2Rvd25yZXYueG1sUEsFBgAAAAAEAAQA+QAAAJMDAAAAAA==&#10;" strokeweight="1pt">
                              <v:stroke startarrowwidth="narrow" startarrowlength="short" endarrowwidth="narrow" endarrowlength="short"/>
                            </v:shape>
                            <v:shape id="Прямая со стрелкой 10373" o:spid="_x0000_s1085" type="#_x0000_t32" style="position:absolute;left:402;top:4964;width:214;height:3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nOYcMAAADeAAAADwAAAGRycy9kb3ducmV2LnhtbERPS4vCMBC+L+x/CLPgTdO1sC7VKF1B&#10;lD2o6+M+NGNTbCaliVr/vRGEvc3H95zJrLO1uFLrK8cKPgcJCOLC6YpLBYf9ov8NwgdkjbVjUnAn&#10;D7Pp+9sEM+1u/EfXXShFDGGfoQITQpNJ6QtDFv3ANcSRO7nWYoiwLaVu8RbDbS2HSfIlLVYcGww2&#10;NDdUnHcXqyDfD7EeLT2bNF+bbXVcbH5+j0r1Prp8DCJQF/7FL/dKx/lJOkrh+U68QU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p5zmHDAAAA3gAAAA8AAAAAAAAAAAAA&#10;AAAAoQIAAGRycy9kb3ducmV2LnhtbFBLBQYAAAAABAAEAPkAAACRAwAAAAA=&#10;" strokeweight="1pt">
                              <v:stroke startarrowwidth="narrow" startarrowlength="short" endarrowwidth="narrow" endarrowlength="short"/>
                            </v:shape>
                            <v:shape id="Прямая со стрелкой 10374" o:spid="_x0000_s1086" type="#_x0000_t32" style="position:absolute;left:355;top:5230;width:91;height: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52McQAAADeAAAADwAAAGRycy9kb3ducmV2LnhtbERPS4vCMBC+L/gfwizsbU33gUo1iiwu&#10;KuLBKp6HZkyrzaTbRO3+eyMI3ubje85o0tpKXKjxpWMFH90EBHHudMlGwW77+z4A4QOyxsoxKfgn&#10;D5Nx52WEqXZX3tAlC0bEEPYpKihCqFMpfV6QRd91NXHkDq6xGCJsjNQNXmO4reRnkvSkxZJjQ4E1&#10;/RSUn7KzVfB3Pqzb42Y5MKv5fDnLZ2GxN2ul3l7b6RBEoDY8xQ/3Qsf5yVf/G+7vxB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nYxxAAAAN4AAAAPAAAAAAAAAAAA&#10;AAAAAKECAABkcnMvZG93bnJldi54bWxQSwUGAAAAAAQABAD5AAAAkgMAAAAA&#10;" strokeweight="1pt">
                              <v:stroke startarrowwidth="narrow" startarrowlength="short" endarrowwidth="narrow" endarrowlength="short"/>
                            </v:shape>
                            <v:shape id="Прямая со стрелкой 10375" o:spid="_x0000_s1087" type="#_x0000_t32" style="position:absolute;left:341;top:5230;width:14;height:105;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91ycMAAADeAAAADwAAAGRycy9kb3ducmV2LnhtbERP22rCQBB9L/gPywh9q5soaoyuIgXR&#10;Byka/YAhO7lodjZkt5r+vVso9G0O5zqrTW8a8aDO1ZYVxKMIBHFudc2lgutl95GAcB5ZY2OZFPyQ&#10;g8168LbCVNsnn+mR+VKEEHYpKqi8b1MpXV6RQTeyLXHgCtsZ9AF2pdQdPkO4aeQ4imbSYM2hocKW&#10;PivK79m3UdAnZ53sF03hZ9kX7YtjbE+3WKn3Yb9dgvDU+3/xn/ugw/xoMp/C7zvhBr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dcnDAAAA3gAAAA8AAAAAAAAAAAAA&#10;AAAAoQIAAGRycy9kb3ducmV2LnhtbFBLBQYAAAAABAAEAPkAAACRAwAAAAA=&#10;" strokeweight="1pt">
                              <v:stroke startarrowwidth="narrow" startarrowlength="short" endarrowwidth="narrow" endarrowlength="short"/>
                            </v:shape>
                            <v:shape id="Прямая со стрелкой 10376" o:spid="_x0000_s1088" type="#_x0000_t32" style="position:absolute;left:418;top:4986;width:69;height:311;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8NPsUAAADeAAAADwAAAGRycy9kb3ducmV2LnhtbERPS2vCQBC+F/oflhF6qxtbUImuIpbS&#10;0lPjA/U2ZMdsMDsbslsT/fVuQfA2H99zpvPOVuJMjS8dKxj0ExDEudMlFwo268/XMQgfkDVWjknB&#10;hTzMZ89PU0y1azmj8yoUIoawT1GBCaFOpfS5IYu+72riyB1dYzFE2BRSN9jGcFvJtyQZSoslxwaD&#10;NS0N5afVn1XQFle9XrpNtvuV+601P93h4ytT6qXXLSYgAnXhIb67v3Wcn7yPhvD/TrxB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S8NPsUAAADeAAAADwAAAAAAAAAA&#10;AAAAAAChAgAAZHJzL2Rvd25yZXYueG1sUEsFBgAAAAAEAAQA+QAAAJMDAAAAAA==&#10;" strokeweight="1pt">
                              <v:stroke startarrowwidth="narrow" startarrowlength="short" endarrowwidth="narrow" endarrowlength="short"/>
                            </v:shape>
                            <v:shape id="Прямая со стрелкой 10377" o:spid="_x0000_s1089" type="#_x0000_t32" style="position:absolute;left:487;top:4964;width:43;height:3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LIYsMAAADeAAAADwAAAGRycy9kb3ducmV2LnhtbERPS2vCQBC+C/0PyxR6azZVMCW6SlqQ&#10;igdrfdyH7JgNZmdDdqvx37uC4G0+vudM571txJk6XztW8JGkIIhLp2uuFOx3i/dPED4ga2wck4Ir&#10;eZjPXgZTzLW78B+dt6ESMYR9jgpMCG0upS8NWfSJa4kjd3SdxRBhV0nd4SWG20YO03QsLdYcGwy2&#10;9G2oPG3/rYJiN8Qm+/FsRsXabOrD4vdrdVDq7bUvJiAC9eEpfriXOs5PR1kG93fiDXJ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VCyGLDAAAA3gAAAA8AAAAAAAAAAAAA&#10;AAAAoQIAAGRycy9kb3ducmV2LnhtbFBLBQYAAAAABAAEAPkAAACRAwAAAAA=&#10;" strokeweight="1pt">
                              <v:stroke startarrowwidth="narrow" startarrowlength="short" endarrowwidth="narrow" endarrowlength="short"/>
                            </v:shape>
                            <v:shape id="Прямая со стрелкой 10378" o:spid="_x0000_s1090" type="#_x0000_t32" style="position:absolute;left:530;top:4964;width:59;height:34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818gAAADeAAAADwAAAGRycy9kb3ducmV2LnhtbESPQWvCQBCF70L/wzKF3nTTFtoSXaVY&#10;SqUno5bW25CdZkOzsyG7muivdw4FbzO8N+99M1sMvlFH6mId2MD9JANFXAZbc2Vgt30fv4CKCdli&#10;E5gMnCjCYn4zmmFuQ88FHTepUhLCMUcDLqU21zqWjjzGSWiJRfsNnccka1dp22Ev4b7RD1n2pD3W&#10;LA0OW1o6Kv82B2+gr852uwy74nutf768+xz2bx+FMXe3w+sUVKIhXc3/1ysr+Nnjs/DKOzKDnl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w818gAAADeAAAADwAAAAAA&#10;AAAAAAAAAAChAgAAZHJzL2Rvd25yZXYueG1sUEsFBgAAAAAEAAQA+QAAAJYDAAAAAA==&#10;" strokeweight="1pt">
                              <v:stroke startarrowwidth="narrow" startarrowlength="short" endarrowwidth="narrow" endarrowlength="short"/>
                            </v:shape>
                            <v:shape id="Прямая со стрелкой 10379" o:spid="_x0000_s1091" type="#_x0000_t32" style="position:absolute;left:589;top:5007;width:64;height:3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H5i8QAAADeAAAADwAAAGRycy9kb3ducmV2LnhtbERPTWvCQBC9C/0PyxR6M5sqaBuzSlqQ&#10;lh7UanMfsmM2NDsbsluN/74rCN7m8T4nXw22FSfqfeNYwXOSgiCunG64VvBzWI9fQPiArLF1TAou&#10;5GG1fBjlmGl35m867UMtYgj7DBWYELpMSl8ZsugT1xFH7uh6iyHCvpa6x3MMt62cpOlMWmw4Nhjs&#10;6N1Q9bv/swqKwwTb+YdnMy02ZteU6+3bV6nU0+NQLEAEGsJdfHN/6jg/nc5f4fpOvEE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kfmLxAAAAN4AAAAPAAAAAAAAAAAA&#10;AAAAAKECAABkcnMvZG93bnJldi54bWxQSwUGAAAAAAQABAD5AAAAkgMAAAAA&#10;" strokeweight="1pt">
                              <v:stroke startarrowwidth="narrow" startarrowlength="short" endarrowwidth="narrow" endarrowlength="short"/>
                            </v:shape>
                            <v:shape id="Прямая со стрелкой 10380" o:spid="_x0000_s1092" type="#_x0000_t32" style="position:absolute;left:341;top:5322;width:105;height: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4gMcYAAADeAAAADwAAAGRycy9kb3ducmV2LnhtbESPT2vDMAzF74V+B6PCbo3TFtaS1S3p&#10;oGzssP5b7yLW4rBYDrHXZt9+Ogx2k9DTe++33g6+VTfqYxPYwCzLQRFXwTZcG/i47KcrUDEhW2wD&#10;k4EfirDdjEdrLGy484lu51QrMeFYoAGXUldoHStHHmMWOmK5fYbeY5K1r7Xt8S7mvtXzPH/UHhuW&#10;BIcdPTuqvs7f3kB5mWO7fInsFuW7OzbX/WH3djXmYTKUT6ASDelf/Pf9aqV+vlgJgODIDHrz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9+IDHGAAAA3gAAAA8AAAAAAAAA&#10;AAAAAAAAoQIAAGRycy9kb3ducmV2LnhtbFBLBQYAAAAABAAEAPkAAACUAwAAAAA=&#10;" strokeweight="1pt">
                              <v:stroke startarrowwidth="narrow" startarrowlength="short" endarrowwidth="narrow" endarrowlength="short"/>
                            </v:shape>
                            <v:shape id="Прямая со стрелкой 10381" o:spid="_x0000_s1093" type="#_x0000_t32" style="position:absolute;left:653;top:4809;width:13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KFqsQAAADeAAAADwAAAGRycy9kb3ducmV2LnhtbERPTWvCQBC9F/oflin0VjcxUCW6hrQg&#10;lR7Uar0P2TEbmp0N2W2M/94tFLzN433OshhtKwbqfeNYQTpJQBBXTjdcK/g+rl/mIHxA1tg6JgVX&#10;8lCsHh+WmGt34S8aDqEWMYR9jgpMCF0upa8MWfQT1xFH7ux6iyHCvpa6x0sMt62cJsmrtNhwbDDY&#10;0buh6ufwaxWUxym2sw/PJiu3Zt+c1ru3z5NSz09juQARaAx38b97o+P8JJun8PdOvEG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MoWqxAAAAN4AAAAPAAAAAAAAAAAA&#10;AAAAAKECAABkcnMvZG93bnJldi54bWxQSwUGAAAAAAQABAD5AAAAkgMAAAAA&#10;" strokeweight="1pt">
                              <v:stroke startarrowwidth="narrow" startarrowlength="short" endarrowwidth="narrow" endarrowlength="short"/>
                            </v:shape>
                            <v:shape id="Прямая со стрелкой 10382" o:spid="_x0000_s1094" type="#_x0000_t32" style="position:absolute;left:653;top:4725;width:65;height:8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OdmsIAAADeAAAADwAAAGRycy9kb3ducmV2LnhtbERP24rCMBB9F/yHMIJvmlZBajWKCOI+&#10;yKLVDxia6UWbSWmyWv9+s7Dg2xzOddbb3jTiSZ2rLSuIpxEI4tzqmksFt+thkoBwHlljY5kUvMnB&#10;djMcrDHV9sUXema+FCGEXYoKKu/bVEqXV2TQTW1LHLjCdgZ9gF0pdYevEG4aOYuihTRYc2iosKV9&#10;Rfkj+zEK+uSik+OyKfwi+6ZjcYrt+R4rNR71uxUIT73/iP/dXzrMj+bJDP7eCT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oOdmsIAAADeAAAADwAAAAAAAAAAAAAA&#10;AAChAgAAZHJzL2Rvd25yZXYueG1sUEsFBgAAAAAEAAQA+QAAAJADAAAAAA==&#10;" strokeweight="1pt">
                              <v:stroke startarrowwidth="narrow" startarrowlength="short" endarrowwidth="narrow" endarrowlength="short"/>
                            </v:shape>
                            <v:shape id="Прямая со стрелкой 10383" o:spid="_x0000_s1095" type="#_x0000_t32" style="position:absolute;left:943;top:4535;width:64;height:84;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3egcQAAADeAAAADwAAAGRycy9kb3ducmV2LnhtbERPS2vCQBC+C/0PyxR6000riERXEUtp&#10;6cn4QL0N2TEbmp0N2a2J/npXELzNx/ec6byzlThT40vHCt4HCQji3OmSCwXbzVd/DMIHZI2VY1Jw&#10;IQ/z2Utviql2LWd0XodCxBD2KSowIdSplD43ZNEPXE0cuZNrLIYIm0LqBtsYbiv5kSQjabHk2GCw&#10;pqWh/G/9bxW0xVVvlm6b7VfysLPmtzt+fmdKvb12iwmIQF14ih/uHx3nJ8PxEO7vxB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jd6BxAAAAN4AAAAPAAAAAAAAAAAA&#10;AAAAAKECAABkcnMvZG93bnJldi54bWxQSwUGAAAAAAQABAD5AAAAkgMAAAAA&#10;" strokeweight="1pt">
                              <v:stroke startarrowwidth="narrow" startarrowlength="short" endarrowwidth="narrow" endarrowlength="short"/>
                            </v:shape>
                            <v:shape id="Прямая со стрелкой 10384" o:spid="_x0000_s1096" type="#_x0000_t32" style="position:absolute;left:1007;top:4622;width:1;height:1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sGFsUAAADeAAAADwAAAGRycy9kb3ducmV2LnhtbERPTWvCQBC9C/0PyxS86aa1SEhdpRSL&#10;ingwLT0P2ckmbXY2zW40/feuIHibx/ucxWqwjThR52vHCp6mCQjiwumajYKvz49JCsIHZI2NY1Lw&#10;Tx5Wy4fRAjPtznykUx6MiCHsM1RQhdBmUvqiIot+6lriyJWusxgi7IzUHZ5juG3kc5LMpcWaY0OF&#10;Lb1XVPzmvVXw15eH4ee4S81+s9mti3XYfpuDUuPH4e0VRKAh3MU391bH+cksfYHrO/EGub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sGFsUAAADeAAAADwAAAAAAAAAA&#10;AAAAAAChAgAAZHJzL2Rvd25yZXYueG1sUEsFBgAAAAAEAAQA+QAAAJMDAAAAAA==&#10;" strokeweight="1pt">
                              <v:stroke startarrowwidth="narrow" startarrowlength="short" endarrowwidth="narrow" endarrowlength="short"/>
                            </v:shape>
                            <v:shape id="Прямая со стрелкой 10385" o:spid="_x0000_s1097" type="#_x0000_t32" style="position:absolute;left:719;top:4726;width:64;height: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ejjcUAAADeAAAADwAAAGRycy9kb3ducmV2LnhtbERPTWvCQBC9C/0PyxS86aaVSkhdpRSL&#10;ingwLT0P2ckmbXY2zW40/feuIHibx/ucxWqwjThR52vHCp6mCQjiwumajYKvz49JCsIHZI2NY1Lw&#10;Tx5Wy4fRAjPtznykUx6MiCHsM1RQhdBmUvqiIot+6lriyJWusxgi7IzUHZ5juG3kc5LMpcWaY0OF&#10;Lb1XVPzmvVXw15eH4ee4S81+s9mti3XYfpuDUuPH4e0VRKAh3MU391bH+cksfYHrO/EGub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2ejjcUAAADeAAAADwAAAAAAAAAA&#10;AAAAAAChAgAAZHJzL2Rvd25yZXYueG1sUEsFBgAAAAAEAAQA+QAAAJMDAAAAAA==&#10;" strokeweight="1pt">
                              <v:stroke startarrowwidth="narrow" startarrowlength="short" endarrowwidth="narrow" endarrowlength="short"/>
                            </v:shape>
                            <v:shape id="Прямая со стрелкой 10386" o:spid="_x0000_s1098" type="#_x0000_t32" style="position:absolute;left:1891;top:8223;width:572;height:3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U9+sMAAADeAAAADwAAAGRycy9kb3ducmV2LnhtbERPS4vCMBC+C/6HMII3Td0FKV2jiCgq&#10;iwcfeB6aMe3aTGoTtf77zcKCt/n4njOZtbYSD2p86VjBaJiAIM6dLtkoOB1XgxSED8gaK8ek4EUe&#10;ZtNuZ4KZdk/e0+MQjIgh7DNUUIRQZ1L6vCCLfuhq4shdXGMxRNgYqRt8xnBbyY8kGUuLJceGAmta&#10;FJRfD3er4Ha/7Nqf/TY13+v1dpkvw+Zsdkr1e+38C0SgNrzF/+6NjvOTz3QMf+/EG+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1PfrDAAAA3gAAAA8AAAAAAAAAAAAA&#10;AAAAoQIAAGRycy9kb3ducmV2LnhtbFBLBQYAAAAABAAEAPkAAACRAwAAAAA=&#10;" strokeweight="1pt">
                              <v:stroke startarrowwidth="narrow" startarrowlength="short" endarrowwidth="narrow" endarrowlength="short"/>
                            </v:shape>
                            <v:shape id="Полилиния 10387" o:spid="_x0000_s1099" style="position:absolute;left:2446;top:8575;width:188;height:137;visibility:visible;mso-wrap-style:square;v-text-anchor:middle" coordsize="565,4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URysMA&#10;AADeAAAADwAAAGRycy9kb3ducmV2LnhtbERPTYvCMBC9L/gfwgjeNNWFXalGEWFBEQ9WBY9jM7bF&#10;ZlKbaOv+erMg7G0e73Om89aU4kG1KywrGA4iEMSp1QVnCg77n/4YhPPIGkvLpOBJDuazzscUY20b&#10;3tEj8ZkIIexiVJB7X8VSujQng25gK+LAXWxt0AdYZ1LX2IRwU8pRFH1JgwWHhhwrWuaUXpO7UbDV&#10;m/vx90bEXK1H6+RsT22zUqrXbRcTEJ5a/y9+u1c6zI8+x9/w9064Qc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URysMAAADeAAAADwAAAAAAAAAAAAAAAACYAgAAZHJzL2Rv&#10;d25yZXYueG1sUEsFBgAAAAAEAAQA9QAAAIgDAAAAAA==&#10;" path="m107,l565,411,,168,107,xe" fillcolor="black" stroked="f">
                              <v:path arrowok="t" o:extrusionok="f"/>
                            </v:shape>
                            <v:shape id="Полилиния 10388" o:spid="_x0000_s1100" style="position:absolute;left:2446;top:8575;width:188;height:137;visibility:visible;mso-wrap-style:square;v-text-anchor:middle" coordsize="565,4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ekAcUA&#10;AADeAAAADwAAAGRycy9kb3ducmV2LnhtbESPQWvCQBCF70L/wzIFb7qxFompq0ih4CEXo4jHITvN&#10;BrOzIbvV9N93DkJvM7w3732z2Y2+U3caYhvYwGKegSKug225MXA+fc1yUDEhW+wCk4FfirDbvkw2&#10;WNjw4CPdq9QoCeFYoAGXUl9oHWtHHuM89MSifYfBY5J1aLQd8CHhvtNvWbbSHluWBoc9fTqqb9WP&#10;N5DHcV1droFW7+Wh0u5al/tTacz0ddx/gEo0pn/z8/pgBT9b5sIr78gMe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p6QBxQAAAN4AAAAPAAAAAAAAAAAAAAAAAJgCAABkcnMv&#10;ZG93bnJldi54bWxQSwUGAAAAAAQABAD1AAAAigMAAAAA&#10;" path="m107,l565,411,,168,107,xe" filled="f" strokeweight="1pt">
                              <v:stroke startarrowwidth="narrow" startarrowlength="short" endarrowwidth="narrow" endarrowlength="short"/>
                              <v:path arrowok="t" o:extrusionok="f"/>
                            </v:shape>
                            <v:shape id="Прямая со стрелкой 10389" o:spid="_x0000_s1101" type="#_x0000_t32" style="position:absolute;left:2634;top:8712;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qpiMQAAADeAAAADwAAAGRycy9kb3ducmV2LnhtbERPTWvCQBC9C/0PyxS86aYVJKauUoqi&#10;Ih5MS89Ddtykzc7G7Krx37uC4G0e73Om887W4kytrxwreBsmIIgLpys2Cn6+l4MUhA/IGmvHpOBK&#10;Huazl94UM+0uvKdzHoyIIewzVFCG0GRS+qIki37oGuLIHVxrMUTYGqlbvMRwW8v3JBlLixXHhhIb&#10;+iqp+M9PVsHxdNh1f/tNarar1WZRLML61+yU6r92nx8gAnXhKX641zrOT0bpBO7vxB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KqmIxAAAAN4AAAAPAAAAAAAAAAAA&#10;AAAAAKECAABkcnMvZG93bnJldi54bWxQSwUGAAAAAAQABAD5AAAAkgMAAAAA&#10;" strokeweight="1pt">
                              <v:stroke startarrowwidth="narrow" startarrowlength="short" endarrowwidth="narrow" endarrowlength="short"/>
                            </v:shape>
                            <v:rect id="Прямоугольник 10390" o:spid="_x0000_s1102" style="position:absolute;left:1890;top:8087;width:746;height:7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40DMcA&#10;AADeAAAADwAAAGRycy9kb3ducmV2LnhtbESPQWvCQBCF70L/wzIFL1I3Ktg2dRVRBLEoNCk9D9lp&#10;EpqdDdlV0/5651DwNsO8ee99i1XvGnWhLtSeDUzGCSjiwtuaSwOf+e7pBVSIyBYbz2TglwKslg+D&#10;BabWX/mDLlkslZhwSNFAFWObah2KihyGsW+J5fbtO4dR1q7UtsOrmLtGT5Nkrh3WLAkVtrSpqPjJ&#10;zs7A4Uvz3zudtjEPxfNxGkbzfHQ2ZvjYr99ARerjXfz/vbdSP5m9CoDgyAx6e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vONAzHAAAA3gAAAA8AAAAAAAAAAAAAAAAAmAIAAGRy&#10;cy9kb3ducmV2LnhtbFBLBQYAAAAABAAEAPUAAACMAwAAAAA=&#10;" filled="f" strokeweight="1pt">
                              <v:stroke startarrowwidth="narrow" startarrowlength="short" endarrowwidth="narrow" endarrowlength="short"/>
                              <v:textbox inset="2.53958mm,2.53958mm,2.53958mm,2.53958mm">
                                <w:txbxContent>
                                  <w:p w14:paraId="7E5884A2" w14:textId="77777777" w:rsidR="00FA1E1C" w:rsidRDefault="00FA1E1C" w:rsidP="002937CE">
                                    <w:pPr>
                                      <w:textDirection w:val="btLr"/>
                                    </w:pPr>
                                  </w:p>
                                </w:txbxContent>
                              </v:textbox>
                            </v:rect>
                            <v:shape id="Прямая со стрелкой 10391" o:spid="_x0000_s1103" type="#_x0000_t32" style="position:absolute;left:2057;top:7446;width:582;height:4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sTd8QAAADeAAAADwAAAGRycy9kb3ducmV2LnhtbERPTWvCQBC9C/6HZYTe6kYFbWNWiQVR&#10;erCtNvchO2aD2dmQXTX9991Cwds83udk69424kadrx0rmIwTEMSl0zVXCr5P2+cXED4ga2wck4If&#10;8rBeDQcZptrd+Ytux1CJGMI+RQUmhDaV0peGLPqxa4kjd3adxRBhV0nd4T2G20ZOk2QuLdYcGwy2&#10;9GaovByvVkF+mmKz2Hk2s/xgPuti+7F5L5R6GvX5EkSgPjzE/+69jvOT2esE/t6JN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6xN3xAAAAN4AAAAPAAAAAAAAAAAA&#10;AAAAAKECAABkcnMvZG93bnJldi54bWxQSwUGAAAAAAQABAD5AAAAkgMAAAAA&#10;" strokeweight="1pt">
                              <v:stroke startarrowwidth="narrow" startarrowlength="short" endarrowwidth="narrow" endarrowlength="short"/>
                            </v:shape>
                            <v:shape id="Полилиния 10392" o:spid="_x0000_s1104" style="position:absolute;left:1893;top:7820;width:183;height:148;visibility:visible;mso-wrap-style:square;v-text-anchor:middle" coordsize="550,4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mX7MYA&#10;AADeAAAADwAAAGRycy9kb3ducmV2LnhtbERPTU8CMRC9m/gfmiHxJl3WiLhQCCFBMWjEhQu3cTtu&#10;N26nm7bC+u+tiYm3eXmfM1v0thUn8qFxrGA0zEAQV043XCs47NfXExAhImtsHZOCbwqwmF9ezLDQ&#10;7sxvdCpjLVIIhwIVmBi7QspQGbIYhq4jTtyH8xZjgr6W2uM5hdtW5lk2lhYbTg0GO1oZqj7LL6tA&#10;PvN4l/fm/fH2dXN3fCm3y4cnr9TVoF9OQUTq47/4z73RaX52c5/D7zvpBj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kmX7MYAAADeAAAADwAAAAAAAAAAAAAAAACYAgAAZHJz&#10;L2Rvd25yZXYueG1sUEsFBgAAAAAEAAQA9QAAAIsDAAAAAA==&#10;" path="m550,161l,442,433,,550,161xe" fillcolor="black" stroked="f">
                              <v:path arrowok="t" o:extrusionok="f"/>
                            </v:shape>
                            <v:shape id="Полилиния 10393" o:spid="_x0000_s1105" style="position:absolute;left:1893;top:7820;width:183;height:148;visibility:visible;mso-wrap-style:square;v-text-anchor:middle" coordsize="550,4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2GtcIA&#10;AADeAAAADwAAAGRycy9kb3ducmV2LnhtbERPzWoCMRC+C32HMAUvUrNVsXZrFFGkerO2DzBsxuzi&#10;ZhI20V3f3hQEb/Px/c582dlaXKkJlWMF78MMBHHhdMVGwd/v9m0GIkRkjbVjUnCjAMvFS2+OuXYt&#10;/9D1GI1IIRxyVFDG6HMpQ1GSxTB0njhxJ9dYjAk2RuoG2xRuaznKsqm0WHFqKNHTuqTifLxYBfvz&#10;YdLKj3ZgPH9PT3JjPM5WSvVfu9UXiEhdfIof7p1O87Px5xj+30k3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fYa1wgAAAN4AAAAPAAAAAAAAAAAAAAAAAJgCAABkcnMvZG93&#10;bnJldi54bWxQSwUGAAAAAAQABAD1AAAAhwMAAAAA&#10;" path="m550,161l,442,433,,550,161xe" filled="f" strokeweight="1pt">
                              <v:stroke startarrowwidth="narrow" startarrowlength="short" endarrowwidth="narrow" endarrowlength="short"/>
                              <v:path arrowok="t" o:extrusionok="f"/>
                            </v:shape>
                            <v:shape id="Прямая со стрелкой 10394" o:spid="_x0000_s1106" type="#_x0000_t32" style="position:absolute;left:1893;top:796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KQy8QAAADeAAAADwAAAGRycy9kb3ducmV2LnhtbERPS4vCMBC+L/gfwizsbU33gdRqFFlc&#10;VMSDDzwPzZhWm0m3idr990YQvM3H95zhuLWVuFDjS8cKProJCOLc6ZKNgt329z0F4QOyxsoxKfgn&#10;D+NR52WImXZXXtNlE4yIIewzVFCEUGdS+rwgi77rauLIHVxjMUTYGKkbvMZwW8nPJOlJiyXHhgJr&#10;+ikoP23OVsHf+bBqj+tFapaz2WKaT8N8b1ZKvb22kwGIQG14ih/uuY7zk6/+N9zfiTfI0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8pDLxAAAAN4AAAAPAAAAAAAAAAAA&#10;AAAAAKECAABkcnMvZG93bnJldi54bWxQSwUGAAAAAAQABAD5AAAAkgMAAAAA&#10;" strokeweight="1pt">
                              <v:stroke startarrowwidth="narrow" startarrowlength="short" endarrowwidth="narrow" endarrowlength="short"/>
                            </v:shape>
                            <v:shape id="Полилиния 10395" o:spid="_x0000_s1107" style="position:absolute;left:1890;top:7366;width:745;height:721;visibility:visible;mso-wrap-style:square;v-text-anchor:middle" coordsize="2235,21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Qfv8QA&#10;AADeAAAADwAAAGRycy9kb3ducmV2LnhtbERP32vCMBB+H+x/CDfwbaZTLLUzigjCBBHstgffjuTW&#10;lDWX0mTa7a83grC3+/h+3mI1uFacqQ+NZwUv4wwEsfam4VrBx/v2uQARIrLB1jMp+KUAq+XjwwJL&#10;4y98pHMVa5FCOJSowMbYlVIGbclhGPuOOHFfvncYE+xraXq8pHDXykmW5dJhw6nBYkcbS/q7+nEK&#10;TBVzq/3u8/CHp63Od3u72RdKjZ6G9SuISEP8F9/dbybNz6bzGdzeST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0H7/EAAAA3gAAAA8AAAAAAAAAAAAAAAAAmAIAAGRycy9k&#10;b3ducmV2LnhtbFBLBQYAAAAABAAEAPUAAACJAwAAAAA=&#10;" path="m4,2163l,4,2230,r5,2163l4,2163xe" filled="f" strokeweight="1pt">
                              <v:stroke startarrowwidth="narrow" startarrowlength="short" endarrowwidth="narrow" endarrowlength="short"/>
                              <v:path arrowok="t" o:extrusionok="f"/>
                            </v:shape>
                            <v:shape id="Прямая со стрелкой 10396" o:spid="_x0000_s1108" type="#_x0000_t32" style="position:absolute;left:2455;top:7818;width:1;height:2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yrJ8MAAADeAAAADwAAAGRycy9kb3ducmV2LnhtbERPTYvCMBC9L/gfwgh7W1MVRLtGEVFU&#10;xIO67HloxrRrM6lN1O6/N4LgbR7vc8bTxpbiRrUvHCvodhIQxJnTBRsFP8fl1xCED8gaS8ek4J88&#10;TCetjzGm2t15T7dDMCKGsE9RQR5ClUrps5ws+o6riCN3crXFEGFtpK7xHsNtKXtJMpAWC44NOVY0&#10;zyk7H65WweV62jV/+83QbFerzSJbhPWv2Sn12W5m3yACNeEtfrnXOs5P+qMBPN+JN8j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sqyfDAAAA3gAAAA8AAAAAAAAAAAAA&#10;AAAAoQIAAGRycy9kb3ducmV2LnhtbFBLBQYAAAAABAAEAPkAAACRAwAAAAA=&#10;" strokeweight="1pt">
                              <v:stroke startarrowwidth="narrow" startarrowlength="short" endarrowwidth="narrow" endarrowlength="short"/>
                            </v:shape>
                            <v:shape id="Прямая со стрелкой 10397" o:spid="_x0000_s1109" type="#_x0000_t32" style="position:absolute;left:2455;top:7818;width:1;height:11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2o38QAAADeAAAADwAAAGRycy9kb3ducmV2LnhtbERPS2rDMBDdF3IHMYHsGtkNuI4TJYRC&#10;cRclNG4PMFjjT2KNjKXa7u2rQKG7ebzv7I+z6cRIg2stK4jXEQji0uqWawVfn6+PKQjnkTV2lknB&#10;Dzk4HhYPe8y0nfhCY+FrEULYZaig8b7PpHRlQwbd2vbEgavsYNAHONRSDziFcNPJpyhKpMGWQ0OD&#10;Pb00VN6Kb6NgTi86zbdd5ZPiTHn1HtuPa6zUajmfdiA8zf5f/Od+02F+tNk+w/2dcIM8/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LajfxAAAAN4AAAAPAAAAAAAAAAAA&#10;AAAAAKECAABkcnMvZG93bnJldi54bWxQSwUGAAAAAAQABAD5AAAAkgMAAAAA&#10;" strokeweight="1pt">
                              <v:stroke startarrowwidth="narrow" startarrowlength="short" endarrowwidth="narrow" endarrowlength="short"/>
                            </v:shape>
                            <v:shape id="Прямая со стрелкой 10398" o:spid="_x0000_s1110" type="#_x0000_t32" style="position:absolute;left:2455;top:7932;width:18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G66sYAAADeAAAADwAAAGRycy9kb3ducmV2LnhtbESPT2/CMAzF75P2HSJP2m2kgLRBIaBu&#10;Etq0A/+5W41pKhqnajLovv18QNrN1nt+7+f5sveNulIX68AGhoMMFHEZbM2VgeNh9TIBFROyxSYw&#10;GfilCMvF48MccxtuvKPrPlVKQjjmaMCl1OZax9KRxzgILbFo59B5TLJ2lbYd3iTcN3qUZa/aY83S&#10;4LClD0flZf/jDRSHETZvn5HduFi7bX1abd6/T8Y8P/XFDFSiPv2b79dfVvCz8VR45R2ZQ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RuurGAAAA3gAAAA8AAAAAAAAA&#10;AAAAAAAAoQIAAGRycy9kb3ducmV2LnhtbFBLBQYAAAAABAAEAPkAAACUAwAAAAA=&#10;" strokeweight="1pt">
                              <v:stroke startarrowwidth="narrow" startarrowlength="short" endarrowwidth="narrow" endarrowlength="short"/>
                            </v:shape>
                            <v:shape id="Прямая со стрелкой 10399" o:spid="_x0000_s1111" type="#_x0000_t32" style="position:absolute;left:1731;top:7904;width:84;height:6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0fccMAAADeAAAADwAAAGRycy9kb3ducmV2LnhtbERPTYvCMBC9C/6HMAve1nQVdO0apQqi&#10;eHB3db0PzdgUm0lpotZ/b4QFb/N4nzOdt7YSV2p86VjBRz8BQZw7XXKh4O+wev8E4QOyxsoxKbiT&#10;h/ms25liqt2Nf+m6D4WIIexTVGBCqFMpfW7Iou+7mjhyJ9dYDBE2hdQN3mK4reQgSUbSYsmxwWBN&#10;S0P5eX+xCrLDAKvx2rMZZjvzUx5X34vtUaneW5t9gQjUhpf4373RcX4ynEzg+U68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udH3HDAAAA3gAAAA8AAAAAAAAAAAAA&#10;AAAAoQIAAGRycy9kb3ducmV2LnhtbFBLBQYAAAAABAAEAPkAAACRAwAAAAA=&#10;" strokeweight="1pt">
                              <v:stroke startarrowwidth="narrow" startarrowlength="short" endarrowwidth="narrow" endarrowlength="short"/>
                            </v:shape>
                            <v:shape id="Прямая со стрелкой 10400" o:spid="_x0000_s1112" type="#_x0000_t32" style="position:absolute;left:1731;top:7969;width:84;height: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nOKscAAADeAAAADwAAAGRycy9kb3ducmV2LnhtbESPT2sCMRDF70K/Q5hCb5q0FJGtUUqx&#10;qIgH/9DzsBmz224m203U9ds7h0JvM8yb995vOu9Doy7UpTqyheeRAUVcRlezt3A8fA4noFJGdthE&#10;Jgs3SjCfPQymWLh45R1d9tkrMeFUoIUq57bQOpUVBUyj2BLL7RS7gFnWzmvX4VXMQ6NfjBnrgDVL&#10;QoUtfVRU/uzPwcLv+bTtv3frid8sl+tFucirL7+19umxf38DlanP/+K/75WT+ubVCIDgyAx6d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ac4qxwAAAN4AAAAPAAAAAAAA&#10;AAAAAAAAAKECAABkcnMvZG93bnJldi54bWxQSwUGAAAAAAQABAD5AAAAlQMAAAAA&#10;" strokeweight="1pt">
                              <v:stroke startarrowwidth="narrow" startarrowlength="short" endarrowwidth="narrow" endarrowlength="short"/>
                            </v:shape>
                            <v:shape id="Прямая со стрелкой 10401" o:spid="_x0000_s1113" type="#_x0000_t32" style="position:absolute;left:1815;top:7904;width:1;height:130;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jN0sIAAADeAAAADwAAAGRycy9kb3ducmV2LnhtbERP24rCMBB9X/Afwgi+rUlFpNs1igii&#10;D7Jodz9gaKaX3WZSmqj17zeC4NscznWW68G24kq9bxxrSKYKBHHhTMOVhp/v3XsKwgdkg61j0nAn&#10;D+vV6G2JmXE3PtM1D5WIIewz1FCH0GVS+qImi37qOuLIla63GCLsK2l6vMVw28qZUgtpseHYUGNH&#10;25qKv/xiNQzp2aT7j7YMi/yL9uUxcaffROvJeNh8ggg0hJf46T6YOF/NVQKPd+IN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yjN0sIAAADeAAAADwAAAAAAAAAAAAAA&#10;AAChAgAAZHJzL2Rvd25yZXYueG1sUEsFBgAAAAAEAAQA+QAAAJADAAAAAA==&#10;" strokeweight="1pt">
                              <v:stroke startarrowwidth="narrow" startarrowlength="short" endarrowwidth="narrow" endarrowlength="short"/>
                            </v:shape>
                            <v:shape id="Прямая со стрелкой 10402" o:spid="_x0000_s1114" type="#_x0000_t32" style="position:absolute;left:1816;top:7968;width:76;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1xsMAAADeAAAADwAAAGRycy9kb3ducmV2LnhtbERPTWsCMRC9C/6HMEJvmihFZDVKEUWl&#10;eFBLz8NmzK7dTNZN1O2/N4WCt3m8z5ktWleJOzWh9KxhOFAgiHNvSrYavk7r/gREiMgGK8+k4ZcC&#10;LObdzgwz4x98oPsxWpFCOGSooYixzqQMeUEOw8DXxIk7+8ZhTLCx0jT4SOGukiOlxtJhyamhwJqW&#10;BeU/x5vTcL2d9+3lsJvYz81mt8pXcftt91q/9dqPKYhIbXyJ/91bk+ardzWCv3fSDXL+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339cbDAAAA3gAAAA8AAAAAAAAAAAAA&#10;AAAAoQIAAGRycy9kb3ducmV2LnhtbFBLBQYAAAAABAAEAPkAAACRAwAAAAA=&#10;" strokeweight="1pt">
                              <v:stroke startarrowwidth="narrow" startarrowlength="short" endarrowwidth="narrow" endarrowlength="short"/>
                            </v:shape>
                            <v:shape id="Прямая со стрелкой 10403" o:spid="_x0000_s1115" type="#_x0000_t32" style="position:absolute;left:2107;top:7257;width:255;height:33;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b2PsMAAADeAAAADwAAAGRycy9kb3ducmV2LnhtbERP22oCMRB9L/Qfwgi+1WRrkXVrlFIQ&#10;fZCiqx8wbGYvdTNZNlHXvzeFgm9zONdZrAbbiiv1vnGsIZkoEMSFMw1XGk7H9VsKwgdkg61j0nAn&#10;D6vl68sCM+NufKBrHioRQ9hnqKEOocuk9EVNFv3EdcSRK11vMUTYV9L0eIvhtpXvSs2kxYZjQ40d&#10;fddUnPOL1TCkB5Nu5m0ZZvkPbcpd4va/idbj0fD1CSLQEJ7if/fWxPnqQ03h7514g1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C29j7DAAAA3gAAAA8AAAAAAAAAAAAA&#10;AAAAoQIAAGRycy9kb3ducmV2LnhtbFBLBQYAAAAABAAEAPkAAACRAwAAAAA=&#10;" strokeweight="1pt">
                              <v:stroke startarrowwidth="narrow" startarrowlength="short" endarrowwidth="narrow" endarrowlength="short"/>
                            </v:shape>
                            <v:shape id="Прямая со стрелкой 10404" o:spid="_x0000_s1116" type="#_x0000_t32" style="position:absolute;left:2107;top:7290;width:261;height:78;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2IysUAAADeAAAADwAAAGRycy9kb3ducmV2LnhtbERPS2sCMRC+C/0PYYTeNLFIkdUoxVJa&#10;eur6QHsbNtPN0s1k2aTu1l9vBMHbfHzPWax6V4sTtaHyrGEyViCIC28qLjXstm+jGYgQkQ3WnknD&#10;PwVYLR8GC8yM7zin0yaWIoVwyFCDjbHJpAyFJYdh7BvixP341mFMsC2labFL4a6WT0o9S4cVpwaL&#10;Da0tFb+bP6ehK89mu/a7/PAlj3tnP/vv1/dc68dh/zIHEamPd/HN/WHSfDVVU7i+k26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h2IysUAAADeAAAADwAAAAAAAAAA&#10;AAAAAAChAgAAZHJzL2Rvd25yZXYueG1sUEsFBgAAAAAEAAQA+QAAAJMDAAAAAA==&#10;" strokeweight="1pt">
                              <v:stroke startarrowwidth="narrow" startarrowlength="short" endarrowwidth="narrow" endarrowlength="short"/>
                            </v:shape>
                            <v:shape id="Прямая со стрелкой 10405" o:spid="_x0000_s1117" type="#_x0000_t32" style="position:absolute;left:2106;top:7201;width:256;height:56;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EtUcUAAADeAAAADwAAAGRycy9kb3ducmV2LnhtbERPS2sCMRC+C/6HMII3TVpskdUoxSKW&#10;nro+aL0Nm+lm6WaybFJ39dc3hUJv8/E9Z7nuXS0u1IbKs4a7qQJBXHhTcanheNhO5iBCRDZYeyYN&#10;VwqwXg0HS8yM7zinyz6WIoVwyFCDjbHJpAyFJYdh6hvixH361mFMsC2labFL4a6W90o9SocVpwaL&#10;DW0sFV/7b6ehK2/msPHH/P1Nfpycfe3Pz7tc6/Gof1qAiNTHf/Gf+8Wk+WqmHuD3nXSD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VEtUcUAAADeAAAADwAAAAAAAAAA&#10;AAAAAAChAgAAZHJzL2Rvd25yZXYueG1sUEsFBgAAAAAEAAQA+QAAAJMDAAAAAA==&#10;" strokeweight="1pt">
                              <v:stroke startarrowwidth="narrow" startarrowlength="short" endarrowwidth="narrow" endarrowlength="short"/>
                            </v:shape>
                            <v:shape id="Прямая со стрелкой 10406" o:spid="_x0000_s1118" type="#_x0000_t32" style="position:absolute;left:2106;top:7159;width:248;height:4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FVpsMAAADeAAAADwAAAGRycy9kb3ducmV2LnhtbERP22rCQBB9F/yHZYS+6W5KCTF1FRGK&#10;fShFYz9gyE4ump0N2a2mf98VBN/mcK6z2oy2E1cafOtYQ7JQIIhLZ1quNfycPuYZCB+QDXaOScMf&#10;edisp5MV5sbd+EjXItQihrDPUUMTQp9L6cuGLPqF64kjV7nBYohwqKUZ8BbDbSdflUqlxZZjQ4M9&#10;7RoqL8Wv1TBmR5Ptl10V0uKb9tVX4g7nROuX2bh9BxFoDE/xw/1p4nz1plK4vxNvkO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BVabDAAAA3gAAAA8AAAAAAAAAAAAA&#10;AAAAoQIAAGRycy9kb3ducmV2LnhtbFBLBQYAAAAABAAEAPkAAACRAwAAAAA=&#10;" strokeweight="1pt">
                              <v:stroke startarrowwidth="narrow" startarrowlength="short" endarrowwidth="narrow" endarrowlength="short"/>
                            </v:shape>
                            <v:shape id="Прямая со стрелкой 10407" o:spid="_x0000_s1119" type="#_x0000_t32" style="position:absolute;left:2113;top:7111;width:241;height:48;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8WvcUAAADeAAAADwAAAGRycy9kb3ducmV2LnhtbERPS2sCMRC+C/6HMII3TVqkldUoxSKW&#10;nro+aL0Nm+lm6WaybFJ39dc3hUJv8/E9Z7nuXS0u1IbKs4a7qQJBXHhTcanheNhO5iBCRDZYeyYN&#10;VwqwXg0HS8yM7zinyz6WIoVwyFCDjbHJpAyFJYdh6hvixH361mFMsC2labFL4a6W90o9SIcVpwaL&#10;DW0sFV/7b6ehK2/msPHH/P1Nfpycfe3Pz7tc6/Gof1qAiNTHf/Gf+8Wk+WqmHuH3nXSD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s8WvcUAAADeAAAADwAAAAAAAAAA&#10;AAAAAAChAgAAZHJzL2Rvd25yZXYueG1sUEsFBgAAAAAEAAQA+QAAAJMDAAAAAA==&#10;" strokeweight="1pt">
                              <v:stroke startarrowwidth="narrow" startarrowlength="short" endarrowwidth="narrow" endarrowlength="short"/>
                            </v:shape>
                            <v:shape id="Прямая со стрелкой 10408" o:spid="_x0000_s1120" type="#_x0000_t32" style="position:absolute;left:2083;top:8490;width:1;height:2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CLMcAAADeAAAADwAAAGRycy9kb3ducmV2LnhtbESPT2sCMRDF70K/Q5hCb5q0FJGtUUqx&#10;qIgH/9DzsBmz224m203U9ds7h0JvM7w37/1mOu9Doy7UpTqyheeRAUVcRlezt3A8fA4noFJGdthE&#10;Jgs3SjCfPQymWLh45R1d9tkrCeFUoIUq57bQOpUVBUyj2BKLdopdwCxr57Xr8CrhodEvxox1wJql&#10;ocKWPioqf/bnYOH3fNr237v1xG+Wy/WiXOTVl99a+/TYv7+BytTnf/Pf9coJvnk1wivvyAx6d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H8IsxwAAAN4AAAAPAAAAAAAA&#10;AAAAAAAAAKECAABkcnMvZG93bnJldi54bWxQSwUGAAAAAAQABAD5AAAAlQMAAAAA&#10;" strokeweight="1pt">
                              <v:stroke startarrowwidth="narrow" startarrowlength="short" endarrowwidth="narrow" endarrowlength="short"/>
                            </v:shape>
                            <v:shape id="Прямая со стрелкой 10409" o:spid="_x0000_s1121" type="#_x0000_t32" style="position:absolute;left:1903;top:8604;width:1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Nnt8QAAADeAAAADwAAAGRycy9kb3ducmV2LnhtbERPS2sCMRC+C/0PYQreNFGk2NUoIhaV&#10;4sEHnofNmF3dTLabqNt/3xQKvc3H95zpvHWVeFATSs8aBn0Fgjj3pmSr4XT86I1BhIhssPJMGr4p&#10;wHz20pliZvyT9/Q4RCtSCIcMNRQx1pmUIS/IYej7mjhxF984jAk2VpoGnyncVXKo1Jt0WHJqKLCm&#10;ZUH57XB3Gr7ul1173W/H9nO93q7yVdyc7U7r7mu7mICI1MZ/8Z97Y9J8NVLv8PtOukHO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U2e3xAAAAN4AAAAPAAAAAAAAAAAA&#10;AAAAAKECAABkcnMvZG93bnJldi54bWxQSwUGAAAAAAQABAD5AAAAkgMAAAAA&#10;" strokeweight="1pt">
                              <v:stroke startarrowwidth="narrow" startarrowlength="short" endarrowwidth="narrow" endarrowlength="short"/>
                            </v:shape>
                            <v:shape id="Прямая со стрелкой 10410" o:spid="_x0000_s1122" type="#_x0000_t32" style="position:absolute;left:2083;top:8490;width:1;height:11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3+lMYAAADeAAAADwAAAGRycy9kb3ducmV2LnhtbESP3WrCQBCF7wu+wzJC7+omRSSmrlIE&#10;0YsiGn2AITv5abOzIbvV9O07F4J3M8yZc8632oyuUzcaQuvZQDpLQBGX3rZcG7hedm8ZqBCRLXae&#10;ycAfBdisJy8rzK2/85luRayVmHDI0UATY59rHcqGHIaZ74nlVvnBYZR1qLUd8C7mrtPvSbLQDluW&#10;hAZ72jZU/hS/zsCYnW22X3ZVXBRH2ldfqT99p8a8TsfPD1CRxvgUP74PVuon81QABEdm0O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9/pTGAAAA3gAAAA8AAAAAAAAA&#10;AAAAAAAAoQIAAGRycy9kb3ducmV2LnhtbFBLBQYAAAAABAAEAPkAAACUAwAAAAA=&#10;" strokeweight="1pt">
                              <v:stroke startarrowwidth="narrow" startarrowlength="short" endarrowwidth="narrow" endarrowlength="short"/>
                            </v:shape>
                            <v:shape id="Прямая со стрелкой 10411" o:spid="_x0000_s1123" type="#_x0000_t32" style="position:absolute;left:2083;top:7452;width:1;height:23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FbD8MAAADeAAAADwAAAGRycy9kb3ducmV2LnhtbERPS2rDMBDdB3oHMYXuYlmlBMeJYkqh&#10;uIsSGicHGKzxJ7FGxlIT9/ZRodDdPN53tsVsB3GlyfeONagkBUFcO9Nzq+F0fF9mIHxANjg4Jg0/&#10;5KHYPSy2mBt34wNdq9CKGMI+Rw1dCGMupa87sugTNxJHrnGTxRDh1Eoz4S2G20E+p+lKWuw5NnQ4&#10;0ltH9aX6thrm7GCycj00YVXtqWw+lfs6K62fHufXDYhAc/gX/7k/TJyfvigFv+/EG+Tu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xWw/DAAAA3gAAAA8AAAAAAAAAAAAA&#10;AAAAoQIAAGRycy9kb3ducmV2LnhtbFBLBQYAAAAABAAEAPkAAACRAwAAAAA=&#10;" strokeweight="1pt">
                              <v:stroke startarrowwidth="narrow" startarrowlength="short" endarrowwidth="narrow" endarrowlength="short"/>
                            </v:shape>
                            <v:shape id="Прямая со стрелкой 10412" o:spid="_x0000_s1124" type="#_x0000_t32" style="position:absolute;left:1903;top:7569;width:1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5jG8MAAADeAAAADwAAAGRycy9kb3ducmV2LnhtbERPS4vCMBC+C/6HMII3TRVZpGsUEUVF&#10;PPhgz0Mzpt1tJrWJWv/9RhC8zcf3nMmssaW4U+0LxwoG/QQEceZ0wUbB+bTqjUH4gKyxdEwKnuRh&#10;Nm23Jphq9+AD3Y/BiBjCPkUFeQhVKqXPcrLo+64ijtzF1RZDhLWRusZHDLelHCbJl7RYcGzIsaJF&#10;Ttnf8WYVXG+XffN72I7Nbr3eLrNl2PyYvVLdTjP/BhGoCR/x273RcX4yGgzh9U68QU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guYxvDAAAA3gAAAA8AAAAAAAAAAAAA&#10;AAAAoQIAAGRycy9kb3ducmV2LnhtbFBLBQYAAAAABAAEAPkAAACRAwAAAAA=&#10;" strokeweight="1pt">
                              <v:stroke startarrowwidth="narrow" startarrowlength="short" endarrowwidth="narrow" endarrowlength="short"/>
                            </v:shape>
                            <v:shape id="Прямая со стрелкой 10413" o:spid="_x0000_s1125" type="#_x0000_t32" style="position:absolute;left:2083;top:7569;width:1;height:1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2LGgMMAAADeAAAADwAAAGRycy9kb3ducmV2LnhtbERPTYvCMBC9C/sfwix409RVRLpGkUVR&#10;EQ/qsuehGdOuzaQ2Ueu/N4LgbR7vc8bTxpbiSrUvHCvodRMQxJnTBRsFv4dFZwTCB2SNpWNScCcP&#10;08lHa4ypdjfe0XUfjIgh7FNUkIdQpVL6LCeLvusq4sgdXW0xRFgbqWu8xXBbyq8kGUqLBceGHCv6&#10;ySk77S9Wwfly3Db/u/XIbJbL9Tybh9Wf2SrV/mxm3yACNeEtfrlXOs5PBr0+PN+JN8j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ixoDDAAAA3gAAAA8AAAAAAAAAAAAA&#10;AAAAoQIAAGRycy9kb3ducmV2LnhtbFBLBQYAAAAABAAEAPkAAACRAwAAAAA=&#10;" strokeweight="1pt">
                              <v:stroke startarrowwidth="narrow" startarrowlength="short" endarrowwidth="narrow" endarrowlength="short"/>
                            </v:shape>
                            <v:shape id="Прямая со стрелкой 10414" o:spid="_x0000_s1126" type="#_x0000_t32" style="position:absolute;left:2534;top:8795;width:1;height:4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te9MUAAADeAAAADwAAAGRycy9kb3ducmV2LnhtbERPS2vCQBC+F/wPywi91Y1FikRXKUWJ&#10;oXjwgechO27SZmdjdmPSf98tFLzNx/ec5XqwtbhT6yvHCqaTBARx4XTFRsH5tH2Zg/ABWWPtmBT8&#10;kIf1avS0xFS7ng90PwYjYgj7FBWUITSplL4oyaKfuIY4clfXWgwRtkbqFvsYbmv5miRv0mLFsaHE&#10;hj5KKr6PnVVw66774euQz81nluWbYhN2F7NX6nk8vC9ABBrCQ/zv3uk4P5lNZ/D3TrxB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Ite9MUAAADeAAAADwAAAAAAAAAA&#10;AAAAAAChAgAAZHJzL2Rvd25yZXYueG1sUEsFBgAAAAAEAAQA+QAAAJMDAAAAAA==&#10;" strokeweight="1pt">
                              <v:stroke startarrowwidth="narrow" startarrowlength="short" endarrowwidth="narrow" endarrowlength="short"/>
                            </v:shape>
                            <v:shape id="Прямая со стрелкой 10415" o:spid="_x0000_s1127" type="#_x0000_t32" style="position:absolute;left:2084;top:9200;width:492;height:9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nbS8QAAADeAAAADwAAAGRycy9kb3ducmV2LnhtbERPS2vCQBC+C/6HZYTe6kZbraSuEgvS&#10;4qG1Pu5DdpoNZmdDdpuk/94VCt7m43vOct3bSrTU+NKxgsk4AUGcO11yoeB03D4uQPiArLFyTAr+&#10;yMN6NRwsMdWu429qD6EQMYR9igpMCHUqpc8NWfRjVxNH7sc1FkOETSF1g10Mt5WcJslcWiw5Nhis&#10;6c1Qfjn8WgXZcYrVy7tn85R9mn153n5tdmelHkZ99goiUB/u4n/3h47zk+fJDG7vxBvk6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qdtLxAAAAN4AAAAPAAAAAAAAAAAA&#10;AAAAAKECAABkcnMvZG93bnJldi54bWxQSwUGAAAAAAQABAD5AAAAkgMAAAAA&#10;" strokeweight="1pt">
                              <v:stroke startarrowwidth="narrow" startarrowlength="short" endarrowwidth="narrow" endarrowlength="short"/>
                            </v:shape>
                            <v:shape id="Полилиния 10416" o:spid="_x0000_s1128" style="position:absolute;left:1984;top:9259;width:101;height:101;visibility:visible;mso-wrap-style:square;v-text-anchor:middle" coordsize="305,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hEp8UA&#10;AADeAAAADwAAAGRycy9kb3ducmV2LnhtbERPTWvCQBC9F/oflin0VjeRqiG6SqgteOmhSUC9Ddkx&#10;Cc3Ohuw2pv/eLRS8zeN9zmY3mU6MNLjWsoJ4FoEgrqxuuVZQFh8vCQjnkTV2lknBLznYbR8fNphq&#10;e+UvGnNfixDCLkUFjfd9KqWrGjLoZrYnDtzFDgZ9gEMt9YDXEG46OY+ipTTYcmhosKe3hqrv/Mco&#10;cPHZUck1H9vV4f2UfBaLPNsr9fw0ZWsQniZ/F/+7DzrMj17jJfy9E26Q2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2ESnxQAAAN4AAAAPAAAAAAAAAAAAAAAAAJgCAABkcnMv&#10;ZG93bnJldi54bWxQSwUGAAAAAAQABAD1AAAAigMAAAAA&#10;" path="m305,152l260,44,153,,45,44,,152,45,260r108,45l260,260,305,152xe" filled="f" strokeweight="1pt">
                              <v:stroke startarrowwidth="narrow" startarrowlength="short" endarrowwidth="narrow" endarrowlength="short"/>
                              <v:path arrowok="t" o:extrusionok="f"/>
                            </v:shape>
                            <v:shape id="Прямая со стрелкой 10417" o:spid="_x0000_s1129" type="#_x0000_t32" style="position:absolute;left:2242;top:9158;width:1;height:108;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Rm4MIAAADeAAAADwAAAGRycy9kb3ducmV2LnhtbERP24rCMBB9X/Afwgj7tqaVxa3VKCIs&#10;+iCyVj9gaKYXbSalyWr9eyMIvs3hXGe+7E0jrtS52rKCeBSBIM6trrlUcDr+fiUgnEfW2FgmBXdy&#10;sFwMPuaYanvjA10zX4oQwi5FBZX3bSqlyysy6Ea2JQ5cYTuDPsCulLrDWwg3jRxH0UQarDk0VNjS&#10;uqL8kv0bBX1y0Mlm2hR+ku1pU+xi+3eOlfoc9qsZCE+9f4tf7q0O86Pv+Aee74Qb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lRm4MIAAADeAAAADwAAAAAAAAAAAAAA&#10;AAChAgAAZHJzL2Rvd25yZXYueG1sUEsFBgAAAAAEAAQA+QAAAJADAAAAAA==&#10;" strokeweight="1pt">
                              <v:stroke startarrowwidth="narrow" startarrowlength="short" endarrowwidth="narrow" endarrowlength="short"/>
                            </v:shape>
                            <v:shape id="Прямая со стрелкой 10418" o:spid="_x0000_s1130" type="#_x0000_t32" style="position:absolute;left:2242;top:9117;width:84;height:4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vyksYAAADeAAAADwAAAGRycy9kb3ducmV2LnhtbESP3WrCQBCF7wu+wzJC7+omRSSmrlIE&#10;0YsiGn2AITv5abOzIbvV9O07F4J3M5wz53yz2oyuUzcaQuvZQDpLQBGX3rZcG7hedm8ZqBCRLXae&#10;ycAfBdisJy8rzK2/85luRayVhHDI0UATY59rHcqGHIaZ74lFq/zgMMo61NoOeJdw1+n3JFlohy1L&#10;Q4M9bRsqf4pfZ2DMzjbbL7sqLooj7auv1J++U2Nep+PnB6hIY3yaH9cHK/jJPBVeeUdm0O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L8pLGAAAA3gAAAA8AAAAAAAAA&#10;AAAAAAAAoQIAAGRycy9kb3ducmV2LnhtbFBLBQYAAAAABAAEAPkAAACUAwAAAAA=&#10;" strokeweight="1pt">
                              <v:stroke startarrowwidth="narrow" startarrowlength="short" endarrowwidth="narrow" endarrowlength="short"/>
                            </v:shape>
                            <v:shape id="Прямая со стрелкой 10419" o:spid="_x0000_s1131" type="#_x0000_t32" style="position:absolute;left:2239;top:9048;width:87;height:69;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WxicUAAADeAAAADwAAAGRycy9kb3ducmV2LnhtbERPTWvCQBC9F/wPywi91Y1SpE1dRZTS&#10;4sloSuttyI7ZYHY2ZLcm+uu7gtDbPN7nzBa9rcWZWl85VjAeJSCIC6crLhXk+/enFxA+IGusHZOC&#10;C3lYzAcPM0y16zij8y6UIoawT1GBCaFJpfSFIYt+5BriyB1dazFE2JZSt9jFcFvLSZJMpcWKY4PB&#10;hlaGitPu1yroyqver1yefW/lz5c1m/6w/siUehz2yzcQgfrwL767P3WcnzyPX+H2TrxBz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cWxicUAAADeAAAADwAAAAAAAAAA&#10;AAAAAAChAgAAZHJzL2Rvd25yZXYueG1sUEsFBgAAAAAEAAQA+QAAAJMDAAAAAA==&#10;" strokeweight="1pt">
                              <v:stroke startarrowwidth="narrow" startarrowlength="short" endarrowwidth="narrow" endarrowlength="short"/>
                            </v:shape>
                            <v:shape id="Прямая со стрелкой 10420" o:spid="_x0000_s1132" type="#_x0000_t32" style="position:absolute;left:2239;top:8987;width:85;height:6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E0KcYAAADeAAAADwAAAGRycy9kb3ducmV2LnhtbESPzWrDQAyE74W8w6JCbs3aoQTXzdqU&#10;QEkPoSRuH0B45Z/WqzXebeK8fXQo5Cah0cx823J2gzrTFHrPBtJVAoq49rbn1sD31/tTBipEZIuD&#10;ZzJwpQBlsXjYYm79hU90rmKrxIRDjga6GMdc61B35DCs/Egst8ZPDqOsU6vthBcxd4NeJ8lGO+xZ&#10;EjocaddR/Vv9OQNzdrLZ/mVo4qb6pH1zSP3xJzVm+Ti/vYKKNMe7+P/7w0r95HktAIIjM+j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RNCnGAAAA3gAAAA8AAAAAAAAA&#10;AAAAAAAAoQIAAGRycy9kb3ducmV2LnhtbFBLBQYAAAAABAAEAPkAAACUAwAAAAA=&#10;" strokeweight="1pt">
                              <v:stroke startarrowwidth="narrow" startarrowlength="short" endarrowwidth="narrow" endarrowlength="short"/>
                            </v:shape>
                            <v:shape id="Прямая со стрелкой 10421" o:spid="_x0000_s1133" type="#_x0000_t32" style="position:absolute;left:2237;top:8944;width:87;height:4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93MsQAAADeAAAADwAAAGRycy9kb3ducmV2LnhtbERPS2vCQBC+F/wPywi91Y1SRKKrFEUs&#10;PRkf2N6G7DQbzM6G7Nak/npXELzNx/ec2aKzlbhQ40vHCoaDBARx7nTJhYLDfv02AeEDssbKMSn4&#10;Jw+Lee9lhql2LWd02YVCxBD2KSowIdSplD43ZNEPXE0cuV/XWAwRNoXUDbYx3FZylCRjabHk2GCw&#10;pqWh/Lz7swra4qr3S3fITlv5fbTmq/tZbTKlXvvdxxREoC48xQ/3p47zk/fREO7vxB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33cyxAAAAN4AAAAPAAAAAAAAAAAA&#10;AAAAAKECAABkcnMvZG93bnJldi54bWxQSwUGAAAAAAQABAD5AAAAkgMAAAAA&#10;" strokeweight="1pt">
                              <v:stroke startarrowwidth="narrow" startarrowlength="short" endarrowwidth="narrow" endarrowlength="short"/>
                            </v:shape>
                            <v:shape id="Прямая со стрелкой 10422" o:spid="_x0000_s1134" type="#_x0000_t32" style="position:absolute;left:2237;top:8797;width:1;height:14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8PxcIAAADeAAAADwAAAGRycy9kb3ducmV2LnhtbERP24rCMBB9F/Yfwizsm6Yti3SrUUQQ&#10;90FE637A0Ewv2kxKk9X690YQfJvDuc58OZhWXKl3jWUF8SQCQVxY3XCl4O+0GacgnEfW2FomBXdy&#10;sFx8jOaYaXvjI11zX4kQwi5DBbX3XSalK2oy6Ca2Iw5caXuDPsC+krrHWwg3rUyiaCoNNhwaauxo&#10;XVNxyf+NgiE96nT705Z+mu9pW+5iezjHSn19DqsZCE+Df4tf7l8d5kffSQLPd8INcvE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E8PxcIAAADeAAAADwAAAAAAAAAAAAAA&#10;AAChAgAAZHJzL2Rvd25yZXYueG1sUEsFBgAAAAAEAAQA+QAAAJADAAAAAA==&#10;" strokeweight="1pt">
                              <v:stroke startarrowwidth="narrow" startarrowlength="short" endarrowwidth="narrow" endarrowlength="short"/>
                            </v:shape>
                            <v:shape id="Прямая со стрелкой 10423" o:spid="_x0000_s1135" type="#_x0000_t32" style="position:absolute;left:4968;top:6247;width:222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4MPcUAAADeAAAADwAAAGRycy9kb3ducmV2LnhtbERPS2vCQBC+F/oflhG81Y0PiqSuIsWS&#10;hOJBW3oesuMmNTubZlcT/323IPQ2H99zVpvBNuJKna8dK5hOEhDEpdM1GwWfH29PSxA+IGtsHJOC&#10;G3nYrB8fVphq1/OBrsdgRAxhn6KCKoQ2ldKXFVn0E9cSR+7kOoshws5I3WEfw20jZ0nyLC3WHBsq&#10;bOm1ovJ8vFgFP5fTfvg+FEvznmXFrtyF/MvslRqPhu0LiEBD+Bff3bmO85PFbA5/78Qb5P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Q4MPcUAAADeAAAADwAAAAAAAAAA&#10;AAAAAAChAgAAZHJzL2Rvd25yZXYueG1sUEsFBgAAAAAEAAQA+QAAAJMDAAAAAA==&#10;" strokeweight="1pt">
                              <v:stroke startarrowwidth="narrow" startarrowlength="short" endarrowwidth="narrow" endarrowlength="short"/>
                            </v:shape>
                            <v:shape id="Прямая со стрелкой 10424" o:spid="_x0000_s1136" type="#_x0000_t32" style="position:absolute;left:7193;top:5555;width:1;height:692;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oyKsIAAADeAAAADwAAAGRycy9kb3ducmV2LnhtbERP24rCMBB9X/Afwgi+rWlFpFuNIoLo&#10;gyza9QOGZnrRZlKaqPXvN4Lg2xzOdRar3jTiTp2rLSuIxxEI4tzqmksF57/tdwLCeWSNjWVS8CQH&#10;q+Xga4Gptg8+0T3zpQgh7FJUUHnfplK6vCKDbmxb4sAVtjPoA+xKqTt8hHDTyEkUzaTBmkNDhS1t&#10;Ksqv2c0o6JOTTnY/TeFn2S/tikNsj5dYqdGwX89BeOr9R/x273WYH00nU3i9E26Qy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OoyKsIAAADeAAAADwAAAAAAAAAAAAAA&#10;AAChAgAAZHJzL2Rvd25yZXYueG1sUEsFBgAAAAAEAAQA+QAAAJADAAAAAA==&#10;" strokeweight="1pt">
                              <v:stroke startarrowwidth="narrow" startarrowlength="short" endarrowwidth="narrow" endarrowlength="short"/>
                            </v:shape>
                            <v:shape id="Полилиния 10425" o:spid="_x0000_s1137" style="position:absolute;left:2638;top:6247;width:631;height:1217;visibility:visible;mso-wrap-style:square;v-text-anchor:middle" coordsize="1894,3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fZuMQA&#10;AADeAAAADwAAAGRycy9kb3ducmV2LnhtbERP30sCQRB+D/wflhF6y12lQi5XESGSCEILex1ux9vT&#10;29njdvKu/74NAt/m4/s5i9UQGnWhLtWRLUwnBhRxGV3NlYXPj+e7OagkyA6byGThhxKslqObBRYu&#10;9ryjy14qlUM4FWjBi7SF1qn0FDBNYkucuWPsAkqGXaVdh30OD42eGfOoA9acGzy2tPFUnvffwcL7&#10;ef11etFxa3bce384zOVV3qy9HQ/rJ1BCg1zF/+6ty/PN/ewB/t7JN+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n2bjEAAAA3gAAAA8AAAAAAAAAAAAAAAAAmAIAAGRycy9k&#10;b3ducmV2LnhtbFBLBQYAAAAABAAEAPUAAACJAwAAAAA=&#10;" path="m1894,l1308,r,3653l,3653e" filled="f" strokeweight="1pt">
                              <v:stroke startarrowwidth="narrow" startarrowlength="short" endarrowwidth="narrow" endarrowlength="short"/>
                              <v:path arrowok="t" o:extrusionok="f"/>
                            </v:shape>
                            <v:shape id="Полилиния 10426" o:spid="_x0000_s1138" style="position:absolute;left:985;top:5555;width:901;height:2015;visibility:visible;mso-wrap-style:square;v-text-anchor:middle" coordsize="2705,6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OsUA&#10;AADeAAAADwAAAGRycy9kb3ducmV2LnhtbERP22rCQBB9F/oPyxT6phtDkRJdRYQWAwUvTUHfhuyY&#10;BLOzMbs18e9doeDbHM51Zove1OJKrassKxiPIhDEudUVFwqyn8/hBwjnkTXWlknBjRws5i+DGSba&#10;dryj694XIoSwS1BB6X2TSOnykgy6kW2IA3eyrUEfYFtI3WIXwk0t4yiaSIMVh4YSG1qVlJ/3f0ZB&#10;xenXhvvTKu0Ol+13dvyNm7RW6u21X05BeOr9U/zvXuswP3qPJ/B4J9w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8d06xQAAAN4AAAAPAAAAAAAAAAAAAAAAAJgCAABkcnMv&#10;ZG93bnJldi54bWxQSwUGAAAAAAQABAD1AAAAigMAAAAA&#10;" path="m2705,6044r-2345,l,6044,,e" filled="f" strokeweight="1pt">
                              <v:stroke startarrowwidth="narrow" startarrowlength="short" endarrowwidth="narrow" endarrowlength="short"/>
                              <v:path arrowok="t" o:extrusionok="f"/>
                            </v:shape>
                            <v:shape id="Полилиния 10427" o:spid="_x0000_s1139" style="position:absolute;left:1376;top:5153;width:2935;height:664;visibility:visible;mso-wrap-style:square;v-text-anchor:middle" coordsize="8804,19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H/mcMA&#10;AADeAAAADwAAAGRycy9kb3ducmV2LnhtbERPS2vCQBC+F/oflhF6qxulWBtdpQoFxVPV6nXITh6Y&#10;nQ3Z0aT/3i0UvM3H95z5sne1ulEbKs8GRsMEFHHmbcWFgePh63UKKgiyxdozGfilAMvF89McU+s7&#10;/qbbXgoVQzikaKAUaVKtQ1aSwzD0DXHkct86lAjbQtsWuxjuaj1Okol2WHFsKLGhdUnZZX91BjqX&#10;5we54M9p9bHdFSusZXMeGfMy6D9noIR6eYj/3Rsb5ydv43f4eyfeoB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7H/mcMAAADeAAAADwAAAAAAAAAAAAAAAACYAgAAZHJzL2Rv&#10;d25yZXYueG1sUEsFBgAAAAAEAAQA9QAAAIgDAAAAAA==&#10;" path="m8804,1991l8804,,,e" filled="f" strokeweight="1pt">
                              <v:stroke startarrowwidth="narrow" startarrowlength="short" endarrowwidth="narrow" endarrowlength="short"/>
                              <v:path arrowok="t" o:extrusionok="f"/>
                            </v:shape>
                            <v:shape id="Полилиния 10428" o:spid="_x0000_s1140" style="position:absolute;left:4791;top:5163;width:2025;height:647;visibility:visible;mso-wrap-style:square;v-text-anchor:middle" coordsize="6075,19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TuMcA&#10;AADeAAAADwAAAGRycy9kb3ducmV2LnhtbESPT0/DMAzF70j7DpGRuLGUMVVTt2yaJoEQO7E/d6vx&#10;2m6NU5KwBT49PiBxs/We3/t5scquV1cKsfNs4GlcgCKuve24MXDYvzzOQMWEbLH3TAa+KcJqObpb&#10;YGX9jT/oukuNkhCOFRpoUxoqrWPdksM49gOxaCcfHCZZQ6NtwJuEu15PiqLUDjuWhhYH2rRUX3Zf&#10;zkA+Pq/r87Tf/mRX7g/n9/J1Gz6NebjP6zmoRDn9m/+u36zgF9OJ8Mo7MoNe/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a/07jHAAAA3gAAAA8AAAAAAAAAAAAAAAAAmAIAAGRy&#10;cy9kb3ducmV2LnhtbFBLBQYAAAAABAAEAPUAAACMAwAAAAA=&#10;" path="m,1943l,,6075,e" filled="f" strokeweight="1pt">
                              <v:stroke startarrowwidth="narrow" startarrowlength="short" endarrowwidth="narrow" endarrowlength="short"/>
                              <v:path arrowok="t" o:extrusionok="f"/>
                            </v:shape>
                            <v:shape id="Полилиния 10429" o:spid="_x0000_s1141" style="position:absolute;left:3959;top:2312;width:2939;height:930;visibility:visible;mso-wrap-style:square;v-text-anchor:middle" coordsize="8818,2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f0dsIA&#10;AADeAAAADwAAAGRycy9kb3ducmV2LnhtbERP24rCMBB9F/yHMAv7pul2VbTbKCIIi+CDlw8Ymmkb&#10;tpnUJmr3740g+DaHc5181dtG3KjzxrGCr3ECgrhw2nCl4HzajuYgfEDW2DgmBf/kYbUcDnLMtLvz&#10;gW7HUIkYwj5DBXUIbSalL2qy6MeuJY5c6TqLIcKukrrDewy3jUyTZCYtGo4NNba0qan4O16tggtf&#10;d+m+XJzn7WmqJ0Gb/vtilPr86Nc/IAL14S1+uX91nJ9M0gU834k3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Z/R2wgAAAN4AAAAPAAAAAAAAAAAAAAAAAJgCAABkcnMvZG93&#10;bnJldi54bWxQSwUGAAAAAAQABAD1AAAAhwMAAAAA&#10;" path="m,945l,,8818,r,2790l,2790,,1620e" filled="f" strokeweight="1pt">
                              <v:stroke startarrowwidth="narrow" startarrowlength="short" endarrowwidth="narrow" endarrowlength="short"/>
                              <v:path arrowok="t" o:extrusionok="f"/>
                            </v:shape>
                            <v:rect id="Прямоугольник 10430" o:spid="_x0000_s1142" style="position:absolute;left:5999;top:2312;width:359;height: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KmU8cA&#10;AADeAAAADwAAAGRycy9kb3ducmV2LnhtbESPQWvCQBCF74L/YZlCL1I32qIluopYBKkoaErPQ3ZM&#10;QrOzIbtq2l/vHAreZpg3771vvuxcra7UhsqzgdEwAUWce1txYeAr27y8gwoR2WLtmQz8UoDlot+b&#10;Y2r9jY90PcVCiQmHFA2UMTap1iEvyWEY+oZYbmffOoyytoW2Ld7E3NV6nCQT7bBiSSixoXVJ+c/p&#10;4gx8fmv+29HhI2Yhn+7HYTDJBhdjnp+61QxUpC4+xP/fWyv1k7dXARAcmUEv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0CplPHAAAA3gAAAA8AAAAAAAAAAAAAAAAAmAIAAGRy&#10;cy9kb3ducmV2LnhtbFBLBQYAAAAABAAEAPUAAACMAwAAAAA=&#10;" filled="f" strokeweight="1pt">
                              <v:stroke startarrowwidth="narrow" startarrowlength="short" endarrowwidth="narrow" endarrowlength="short"/>
                              <v:textbox inset="2.53958mm,2.53958mm,2.53958mm,2.53958mm">
                                <w:txbxContent>
                                  <w:p w14:paraId="06C7347A" w14:textId="77777777" w:rsidR="00FA1E1C" w:rsidRDefault="00FA1E1C" w:rsidP="002937CE">
                                    <w:pPr>
                                      <w:textDirection w:val="btLr"/>
                                    </w:pPr>
                                  </w:p>
                                </w:txbxContent>
                              </v:textbox>
                            </v:rect>
                            <v:rect id="Прямоугольник 10431" o:spid="_x0000_s1143" style="position:absolute;left:3344;top:2627;width:2655;height:2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4DyMMA&#10;AADeAAAADwAAAGRycy9kb3ducmV2LnhtbERPTYvCMBC9C/6HMIIX0VRXVKpRRFlYXBS04nloxrbY&#10;TEoTteuv3ywseJvH+5zFqjGleFDtCssKhoMIBHFqdcGZgnPy2Z+BcB5ZY2mZFPyQg9Wy3VpgrO2T&#10;j/Q4+UyEEHYxKsi9r2IpXZqTQTewFXHgrrY26AOsM6lrfIZwU8pRFE2kwYJDQ44VbXJKb6e7UbC7&#10;SH5902HrE5dO9yPXmyS9u1LdTrOeg/DU+Lf43/2lw/xo/DGEv3fCD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k4DyMMAAADeAAAADwAAAAAAAAAAAAAAAACYAgAAZHJzL2Rv&#10;d25yZXYueG1sUEsFBgAAAAAEAAQA9QAAAIgDAAAAAA==&#10;" filled="f" strokeweight="1pt">
                              <v:stroke startarrowwidth="narrow" startarrowlength="short" endarrowwidth="narrow" endarrowlength="short"/>
                              <v:textbox inset="2.53958mm,2.53958mm,2.53958mm,2.53958mm">
                                <w:txbxContent>
                                  <w:p w14:paraId="403232FF" w14:textId="77777777" w:rsidR="00FA1E1C" w:rsidRDefault="00FA1E1C" w:rsidP="002937CE">
                                    <w:pPr>
                                      <w:textDirection w:val="btLr"/>
                                    </w:pPr>
                                  </w:p>
                                </w:txbxContent>
                              </v:textbox>
                            </v:rect>
                            <v:shape id="Полилиния 10432" o:spid="_x0000_s1144" style="position:absolute;left:5699;top:3242;width:974;height:1920;visibility:visible;mso-wrap-style:square;v-text-anchor:middle" coordsize="2923,5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XyHsIA&#10;AADeAAAADwAAAGRycy9kb3ducmV2LnhtbERP24rCMBB9F/yHMMK+aaIry1KNIuIWlQWp6wcMzdgW&#10;m0lpslr/3giCb3M415kvO1uLK7W+cqxhPFIgiHNnKi40nP5+ht8gfEA2WDsmDXfysFz0e3NMjLtx&#10;RtdjKEQMYZ+ghjKEJpHS5yVZ9CPXEEfu7FqLIcK2kKbFWwy3tZwo9SUtVhwbSmxoXVJ+Of5bDTkd&#10;xjva7NOzzH6nmNaXdE1K649Bt5qBCNSFt/jl3po4X00/J/B8J9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dfIewgAAAN4AAAAPAAAAAAAAAAAAAAAAAJgCAABkcnMvZG93&#10;bnJldi54bWxQSwUGAAAAAAQABAD1AAAAhwMAAAAA&#10;" path="m2923,r,1530l,1530,,5760e" filled="f" strokeweight="1pt">
                              <v:stroke startarrowwidth="narrow" startarrowlength="short" endarrowwidth="narrow" endarrowlength="short"/>
                              <v:path arrowok="t" o:extrusionok="f"/>
                            </v:shape>
                            <v:shape id="Полилиния 10433" o:spid="_x0000_s1145" style="position:absolute;left:224;top:1727;width:7214;height:3435;visibility:visible;mso-wrap-style:square;v-text-anchor:middle" coordsize="21643,103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GDicIA&#10;AADeAAAADwAAAGRycy9kb3ducmV2LnhtbERPTYvCMBC9L/gfwgje1lQrq1ajyIKs4Gmr4HVoxraY&#10;TEqS1e6/NwsL3ubxPme97a0Rd/KhdaxgMs5AEFdOt1wrOJ/27wsQISJrNI5JwS8F2G4Gb2sstHvw&#10;N93LWIsUwqFABU2MXSFlqBqyGMauI07c1XmLMUFfS+3xkcKtkdMs+5AWW04NDXb02VB1K3+sgrzc&#10;maW7oD8u7OH8Nen13MSlUqNhv1uBiNTHl/jffdBpfjbLc/h7J90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wYOJwgAAAN4AAAAPAAAAAAAAAAAAAAAAAJgCAABkcnMvZG93&#10;bnJldi54bWxQSwUGAAAAAAQABAD1AAAAhwMAAAAA&#10;" path="m1305,9450l,9450,,,21643,r,6975l18268,6975r,3330e" filled="f" strokeweight="1pt">
                              <v:stroke startarrowwidth="narrow" startarrowlength="short" endarrowwidth="narrow" endarrowlength="short"/>
                              <v:path arrowok="t" o:extrusionok="f"/>
                            </v:shape>
                            <v:shape id="Полилиния 10434" o:spid="_x0000_s1146" style="position:absolute;left:1122;top:3242;width:7216;height:6284;visibility:visible;mso-wrap-style:square;v-text-anchor:middle" coordsize="21647,188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1s6cYA&#10;AADeAAAADwAAAGRycy9kb3ducmV2LnhtbERP22rCQBB9L/Qflin0rW6qodjoKl4oVBCKsSi+Ddkx&#10;G5qdDdk1pn/vCoW+zeFcZzrvbS06an3lWMHrIAFBXDhdcange//xMgbhA7LG2jEp+CUP89njwxQz&#10;7a68oy4PpYgh7DNUYEJoMil9YciiH7iGOHJn11oMEbal1C1eY7it5TBJ3qTFimODwYZWhoqf/GIV&#10;rI0/HNfFcXFJu6/l9p1Po+Vuo9TzU7+YgAjUh3/xn/tTx/lJOkrh/k68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h1s6cYAAADeAAAADwAAAAAAAAAAAAAAAACYAgAAZHJz&#10;L2Rvd25yZXYueG1sUEsFBgAAAAAEAAQA9QAAAIsDAAAAAA==&#10;" path="m9319,r,1620l2074,1620r,9223l544,10843r,1582l272,12494,72,12690,,12960r72,271l272,13427r272,69l544,18853r21103,l21647,4815r-2385,e" filled="f" strokeweight="1pt">
                              <v:stroke startarrowwidth="narrow" startarrowlength="short" endarrowwidth="narrow" endarrowlength="short"/>
                              <v:path arrowok="t" o:extrusionok="f"/>
                            </v:shape>
                            <v:shape id="Полилиния 10435" o:spid="_x0000_s1147" style="position:absolute;left:6263;top:5114;width:100;height:100;visibility:visible;mso-wrap-style:square;v-text-anchor:middle" coordsize="300,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HIRcUA&#10;AADeAAAADwAAAGRycy9kb3ducmV2LnhtbERPS2vCQBC+C/0PyxR6M5v6qJJmI0WwNF6kqeJ1yE4e&#10;NDsbsqum/75bEHqbj+856WY0nbjS4FrLCp6jGARxaXXLtYLj1266BuE8ssbOMin4IQeb7GGSYqLt&#10;jT/pWvhahBB2CSpovO8TKV3ZkEEX2Z44cJUdDPoAh1rqAW8h3HRyFscv0mDLoaHBnrYNld/FxSio&#10;Dqdzt7ysqnn+zvk53x92xUIq9fQ4vr2C8DT6f/Hd/aHD/HgxX8LfO+EG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AchFxQAAAN4AAAAPAAAAAAAAAAAAAAAAAJgCAABkcnMv&#10;ZG93bnJldi54bWxQSwUGAAAAAAQABAD1AAAAigMAAAAA&#10;" path="m300,149l256,43,151,,45,43,,149,45,255r106,44l256,255,300,149xe" filled="f" strokeweight="1pt">
                              <v:stroke startarrowwidth="narrow" startarrowlength="short" endarrowwidth="narrow" endarrowlength="short"/>
                              <v:path arrowok="t" o:extrusionok="f"/>
                            </v:shape>
                            <v:shape id="Полилиния 10436" o:spid="_x0000_s1148" style="position:absolute;left:6349;top:5128;width:14;height:71;visibility:visible;mso-wrap-style:square;v-text-anchor:middle" coordsize="44,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6FBcMA&#10;AADeAAAADwAAAGRycy9kb3ducmV2LnhtbERPTWuDQBC9F/Iflgn01qxpi4jJRkxLS49Vc8ltcCdq&#10;4s6Ku43233cLgdzm8T5nm82mF1caXWdZwXoVgSCure64UXCoPp4SEM4ja+wtk4JfcpDtFg9bTLWd&#10;uKBr6RsRQtilqKD1fkildHVLBt3KDsSBO9nRoA9wbKQecQrhppfPURRLgx2HhhYHemupvpQ/RsF7&#10;gd/nfVwf8wmL/vRZuca7RKnH5ZxvQHia/V18c3/pMD96fYnh/51wg9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6FBcMAAADeAAAADwAAAAAAAAAAAAAAAACYAgAAZHJzL2Rv&#10;d25yZXYueG1sUEsFBgAAAAAEAAQA9QAAAIgDAAAAAA==&#10;" path="m44,106l,,,212,44,106xe" fillcolor="black" stroked="f">
                              <v:path arrowok="t" o:extrusionok="f"/>
                            </v:shape>
                            <v:shape id="Полилиния 10437" o:spid="_x0000_s1149" style="position:absolute;left:6349;top:5128;width:14;height:71;visibility:visible;mso-wrap-style:square;v-text-anchor:middle" coordsize="44,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iZpcUA&#10;AADeAAAADwAAAGRycy9kb3ducmV2LnhtbERPTWvCQBC9F/oflin0VjcaaSW6ipYIvQit9VBvY3ZM&#10;gruzIbsm6b93hUJv83ifs1gN1oiOWl87VjAeJSCIC6drLhUcvrcvMxA+IGs0jknBL3lYLR8fFphp&#10;1/MXdftQihjCPkMFVQhNJqUvKrLoR64hjtzZtRZDhG0pdYt9DLdGTpLkVVqsOTZU2NB7RcVlf7UK&#10;drPjJUVzsD8ns5tu8vxz2JxLpZ6fhvUcRKAh/Iv/3B86zk+m6Rvc34k3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uJmlxQAAAN4AAAAPAAAAAAAAAAAAAAAAAJgCAABkcnMv&#10;ZG93bnJldi54bWxQSwUGAAAAAAQABAD1AAAAigMAAAAA&#10;" path="m44,106l,,,212,44,106xe" filled="f" strokeweight="1pt">
                              <v:stroke startarrowwidth="narrow" startarrowlength="short" endarrowwidth="narrow" endarrowlength="short"/>
                              <v:path arrowok="t" o:extrusionok="f"/>
                            </v:shape>
                            <v:shape id="Полилиния 10438" o:spid="_x0000_s1150" style="position:absolute;left:6314;top:5114;width:35;height:85;visibility:visible;mso-wrap-style:square;v-text-anchor:middle" coordsize="10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xX6MgA&#10;AADeAAAADwAAAGRycy9kb3ducmV2LnhtbESPQWvCQBCF74X+h2UKvdWNWkpJXcUKFouHWtuCxzE7&#10;JqHZ2bC7muivdw6F3mZ4b977ZjLrXaNOFGLt2cBwkIEiLrytuTTw/bV8eAYVE7LFxjMZOFOE2fT2&#10;ZoK59R1/0mmbSiUhHHM0UKXU5lrHoiKHceBbYtEOPjhMsoZS24CdhLtGj7LsSTusWRoqbGlRUfG7&#10;PToD+/d16C7jzcfr2+5nMazR9432xtzf9fMXUIn69G/+u15Zwc8ex8Ir78gMeno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jFfoyAAAAN4AAAAPAAAAAAAAAAAAAAAAAJgCAABk&#10;cnMvZG93bnJldi54bWxQSwUGAAAAAAQABAD1AAAAjQMAAAAA&#10;" path="m,l105,255r,-212l,xe" fillcolor="black" stroked="f">
                              <v:path arrowok="t" o:extrusionok="f"/>
                            </v:shape>
                            <v:shape id="Полилиния 10439" o:spid="_x0000_s1151" style="position:absolute;left:6314;top:5114;width:35;height:85;visibility:visible;mso-wrap-style:square;v-text-anchor:middle" coordsize="105,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yyTMUA&#10;AADeAAAADwAAAGRycy9kb3ducmV2LnhtbERPS2vCQBC+F/wPywheSt34QNrUVUQUBS8mFnqdZKdJ&#10;aHY2ZNcY/70rFHqbj+85y3VvatFR6yrLCibjCARxbnXFhYKvy/7tHYTzyBpry6TgTg7Wq8HLEmNt&#10;b5xQl/pChBB2MSoovW9iKV1ekkE3tg1x4H5sa9AH2BZSt3gL4aaW0yhaSIMVh4YSG9qWlP+mV6Ng&#10;dsh2r525n4okO19Nl0yy77RWajTsN58gPPX+X/znPuowP5rPPuD5TrhB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XLJMxQAAAN4AAAAPAAAAAAAAAAAAAAAAAJgCAABkcnMv&#10;ZG93bnJldi54bWxQSwUGAAAAAAQABAD1AAAAigMAAAAA&#10;" path="m,l105,255r,-212l,xe" filled="f" strokeweight="1pt">
                              <v:stroke startarrowwidth="narrow" startarrowlength="short" endarrowwidth="narrow" endarrowlength="short"/>
                              <v:path arrowok="t" o:extrusionok="f"/>
                            </v:shape>
                            <v:shape id="Полилиния 10440" o:spid="_x0000_s1152" style="position:absolute;left:6314;top:5114;width:35;height:100;visibility:visible;mso-wrap-style:square;v-text-anchor:middle" coordsize="105,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DqDMYA&#10;AADeAAAADwAAAGRycy9kb3ducmV2LnhtbESPQW/CMAyF75P2HyJP2gVBuomhqRAQY9rEEcrE2TSm&#10;jdY4VZPR7t/jAxI3W35+732L1eAbdaEuusAGXiYZKOIyWMeVgZ/D1/gdVEzIFpvAZOCfIqyWjw8L&#10;zG3oeU+XIlVKTDjmaKBOqc21jmVNHuMktMRyO4fOY5K1q7TtsBdz3+jXLJtpj44locaWNjWVv8Wf&#10;N7Bxpy0fSjcbfbvP/u3juDuPirUxz0/Deg4q0ZDu4tv31kr9bDoVAMGRGfT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DqDMYAAADeAAAADwAAAAAAAAAAAAAAAACYAgAAZHJz&#10;L2Rvd25yZXYueG1sUEsFBgAAAAAEAAQA9QAAAIsDAAAAAA==&#10;" path="m105,255l,,,299,105,255xe" fillcolor="black" stroked="f">
                              <v:path arrowok="t" o:extrusionok="f"/>
                            </v:shape>
                            <v:shape id="Полилиния 10441" o:spid="_x0000_s1153" style="position:absolute;left:6314;top:5114;width:35;height:100;visibility:visible;mso-wrap-style:square;v-text-anchor:middle" coordsize="105,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1SDcUA&#10;AADeAAAADwAAAGRycy9kb3ducmV2LnhtbERP32vCMBB+H/g/hBP2IpoqbkpnLEU2kD1tKujj0dzS&#10;YnMpSWbrf78MBnu7j+/nbYrBtuJGPjSOFcxnGQjiyumGjYLT8W26BhEissbWMSm4U4BiO3rYYK5d&#10;z590O0QjUgiHHBXUMXa5lKGqyWKYuY44cV/OW4wJeiO1xz6F21YusuxZWmw4NdTY0a6m6nr4tgrO&#10;lydTvU8W+5X5mPjLa+i7uyuVehwP5QuISEP8F/+59zrNz5bLOfy+k26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DVINxQAAAN4AAAAPAAAAAAAAAAAAAAAAAJgCAABkcnMv&#10;ZG93bnJldi54bWxQSwUGAAAAAAQABAD1AAAAigMAAAAA&#10;" path="m105,255l,,,299,105,255xe" filled="f" strokeweight="1pt">
                              <v:stroke startarrowwidth="narrow" startarrowlength="short" endarrowwidth="narrow" endarrowlength="short"/>
                              <v:path arrowok="t" o:extrusionok="f"/>
                            </v:shape>
                            <v:shape id="Полилиния 10442" o:spid="_x0000_s1154" style="position:absolute;left:6278;top:5114;width:36;height:100;visibility:visible;mso-wrap-style:square;v-text-anchor:middle" coordsize="106,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tbQsUA&#10;AADeAAAADwAAAGRycy9kb3ducmV2LnhtbERPTWvCQBC9F/oflil4q5tKUJu6SqkIIoia9tDjNDsm&#10;wexsurtq/PeuIHibx/ucyawzjTiR87VlBW/9BARxYXXNpYKf78XrGIQPyBoby6TgQh5m0+enCWba&#10;nnlHpzyUIoawz1BBFUKbSemLigz6vm2JI7e3zmCI0JVSOzzHcNPIQZIMpcGaY0OFLX1VVBzyo1Hw&#10;97u9LEf/x/lmNU5zd9iHOb+vleq9dJ8fIAJ14SG+u5c6zk/SdAC3d+INcn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1tCxQAAAN4AAAAPAAAAAAAAAAAAAAAAAJgCAABkcnMv&#10;ZG93bnJldi54bWxQSwUGAAAAAAQABAD1AAAAigMAAAAA&#10;" path="m,43l106,299,106,,,43xe" fillcolor="black" stroked="f">
                              <v:path arrowok="t" o:extrusionok="f"/>
                            </v:shape>
                            <v:shape id="Полилиния 10443" o:spid="_x0000_s1155" style="position:absolute;left:6278;top:5114;width:36;height:100;visibility:visible;mso-wrap-style:square;v-text-anchor:middle" coordsize="106,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WqXsMA&#10;AADeAAAADwAAAGRycy9kb3ducmV2LnhtbERPzWoCMRC+C32HMIVepGZbpditUZbCgp5E7QMMm+km&#10;uJksSdT17Y0geJuP73cWq8F14kwhWs8KPiYFCOLGa8utgr9D/T4HEROyxs4zKbhShNXyZbTAUvsL&#10;7+i8T63IIRxLVGBS6kspY2PIYZz4njhz/z44TBmGVuqAlxzuOvlZFF/SoeXcYLCnX0PNcX9yCqrj&#10;fFvXVjbme2PHu+10XIVwUurtdah+QCQa0lP8cK91nl/MZlO4v5Nv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dWqXsMAAADeAAAADwAAAAAAAAAAAAAAAACYAgAAZHJzL2Rv&#10;d25yZXYueG1sUEsFBgAAAAAEAAQA9QAAAIgDAAAAAA==&#10;" path="m,43l106,299,106,,,43xe" filled="f" strokeweight="1pt">
                              <v:stroke startarrowwidth="narrow" startarrowlength="short" endarrowwidth="narrow" endarrowlength="short"/>
                              <v:path arrowok="t" o:extrusionok="f"/>
                            </v:shape>
                            <v:shape id="Полилиния 10444" o:spid="_x0000_s1156" style="position:absolute;left:6278;top:5128;width:36;height:86;visibility:visible;mso-wrap-style:square;v-text-anchor:middle" coordsize="106,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8ba8UA&#10;AADeAAAADwAAAGRycy9kb3ducmV2LnhtbERPS2vCQBC+F/wPyxR6q5vaVCS6ikgf4kXUePA2ZMck&#10;uDsbs1tN/70rFLzNx/ecyayzRlyo9bVjBW/9BARx4XTNpYJ89/U6AuEDskbjmBT8kYfZtPc0wUy7&#10;K2/osg2liCHsM1RQhdBkUvqiIou+7xriyB1dazFE2JZSt3iN4dbIQZIMpcWaY0OFDS0qKk7bX6tg&#10;vhx+GD7nqwP+rPe5wdP36v1TqZfnbj4GEagLD/G/e6nj/CRNU7i/E2+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fxtrxQAAAN4AAAAPAAAAAAAAAAAAAAAAAJgCAABkcnMv&#10;ZG93bnJldi54bWxQSwUGAAAAAAQABAD1AAAAigMAAAAA&#10;" path="m106,256l,,,212r106,44xe" fillcolor="black" stroked="f">
                              <v:path arrowok="t" o:extrusionok="f"/>
                            </v:shape>
                            <v:shape id="Полилиния 10445" o:spid="_x0000_s1157" style="position:absolute;left:6278;top:5128;width:36;height:86;visibility:visible;mso-wrap-style:square;v-text-anchor:middle" coordsize="106,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TRcsMA&#10;AADeAAAADwAAAGRycy9kb3ducmV2LnhtbERPTUvEMBC9L/gfwgheFjdVdmWtmy5FED26W0G8Dc3Y&#10;ljaTksSk/nsjCN7m8T7ncFzMJCI5P1hWcLMpQBC3Vg/cKXhrnq73IHxA1jhZJgXf5OFYXawOWGqb&#10;+ETxHDqRQ9iXqKAPYS6l9G1PBv3GzsSZ+7TOYMjQdVI7TDncTPK2KO6kwYFzQ48zPfbUjucvoyCN&#10;9dQkt69T8/r+EZ/v43owUamry6V+ABFoCf/iP/eLzvOL7XYHv+/kG2T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TRcsMAAADeAAAADwAAAAAAAAAAAAAAAACYAgAAZHJzL2Rv&#10;d25yZXYueG1sUEsFBgAAAAAEAAQA9QAAAIgDAAAAAA==&#10;" path="m106,256l,,,212r106,44xe" filled="f" strokeweight="1pt">
                              <v:stroke startarrowwidth="narrow" startarrowlength="short" endarrowwidth="narrow" endarrowlength="short"/>
                              <v:path arrowok="t" o:extrusionok="f"/>
                            </v:shape>
                            <v:shape id="Полилиния 10446" o:spid="_x0000_s1158" style="position:absolute;left:6263;top:5128;width:15;height:71;visibility:visible;mso-wrap-style:square;v-text-anchor:middle" coordsize="45,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ILcQA&#10;AADeAAAADwAAAGRycy9kb3ducmV2LnhtbERPS0sDMRC+C/0PYQRvNlHXRbZNS/HZCh5c9T7dTDdL&#10;N5MlSdv13xtB8DYf33Pmy9H14kghdp41XE0VCOLGm45bDZ8fT5d3IGJCNth7Jg3fFGG5mJzNsTL+&#10;xO90rFMrcgjHCjXYlIZKythYchinfiDO3M4HhynD0EoT8JTDXS+vlSqlw45zg8WB7i01+/rgNLy8&#10;3RT1YbUO242yXw/mttw+Pr9qfXE+rmYgEo3pX/znXps8XxVFCb/v5Bv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iC3EAAAA3gAAAA8AAAAAAAAAAAAAAAAAmAIAAGRycy9k&#10;b3ducmV2LnhtbFBLBQYAAAAABAAEAPUAAACJAwAAAAA=&#10;" path="m,106l45,212,45,,,106xe" fillcolor="black" stroked="f">
                              <v:path arrowok="t" o:extrusionok="f"/>
                            </v:shape>
                            <v:shape id="Полилиния 10447" o:spid="_x0000_s1159" style="position:absolute;left:6263;top:5128;width:15;height:71;visibility:visible;mso-wrap-style:square;v-text-anchor:middle" coordsize="45,2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XD/8QA&#10;AADeAAAADwAAAGRycy9kb3ducmV2LnhtbERPzWrCQBC+F/oOyxS81U2KtBKzCUUpEaQHow8wyY5J&#10;aHY2ZleNb+8WCr3Nx/c7aT6ZXlxpdJ1lBfE8AkFcW91xo+B4+HpdgnAeWWNvmRTcyUGePT+lmGh7&#10;4z1dS9+IEMIuQQWt90MipatbMujmdiAO3MmOBn2AYyP1iLcQbnr5FkXv0mDHoaHFgdYt1T/lxSjY&#10;FOV2P8XfPj4U9+WuOvO6igulZi/T5wqEp8n/i//cWx3mR4vFB/y+E26Q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1w//EAAAA3gAAAA8AAAAAAAAAAAAAAAAAmAIAAGRycy9k&#10;b3ducmV2LnhtbFBLBQYAAAAABAAEAPUAAACJAwAAAAA=&#10;" path="m,106l45,212,45,,,106xe" filled="f" strokeweight="1pt">
                              <v:stroke startarrowwidth="narrow" startarrowlength="short" endarrowwidth="narrow" endarrowlength="short"/>
                              <v:path arrowok="t" o:extrusionok="f"/>
                            </v:shape>
                            <v:shape id="Полилиния 10448" o:spid="_x0000_s1160" style="position:absolute;left:5736;top:5119;width:17;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6QfcQA&#10;AADeAAAADwAAAGRycy9kb3ducmV2LnhtbESPzW7CQAyE70h9h5UrcYMNCEUQWFBFi+DKzwNYWTeJ&#10;2PVG2SWEPn19qNSbrRnPfN7sBu9UT11sAhuYTTNQxGWwDVcGbtfDZAkqJmSLLjAZeFGE3fZttMHC&#10;hiefqb+kSkkIxwIN1Cm1hdaxrMljnIaWWLTv0HlMsnaVth0+Jdw7Pc+yXHtsWBpqbGlfU3m/PLwB&#10;zH8CfrnelXNafepDfjzdZ0djxu/DxxpUoiH9m/+uT1bws8VCeOUdmUF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OkH3EAAAA3gAAAA8AAAAAAAAAAAAAAAAAmAIAAGRycy9k&#10;b3ducmV2LnhtbFBLBQYAAAAABAAEAPUAAACJAwAAAAA=&#10;" path="m49,117l,,,233,49,117xe" fillcolor="black" stroked="f">
                              <v:path arrowok="t" o:extrusionok="f"/>
                            </v:shape>
                            <v:shape id="Полилиния 10449" o:spid="_x0000_s1161" style="position:absolute;left:5736;top:5119;width:17;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mvZsUA&#10;AADeAAAADwAAAGRycy9kb3ducmV2LnhtbERPTWsCMRC9C/0PYQreNNsiolujSGFBkbbU9tLbdDNu&#10;FpPJkkR3/fdNodDbPN7nrDaDs+JKIbaeFTxMCxDEtdctNwo+P6rJAkRMyBqtZ1Jwowib9d1ohaX2&#10;Pb/T9ZgakUM4lqjApNSVUsbakMM49R1x5k4+OEwZhkbqgH0Od1Y+FsVcOmw5Nxjs6NlQfT5enIK3&#10;Q2VsXJy/Tns7f90u+/BSDd9Kje+H7ROIREP6F/+5dzrPL2azJfy+k2+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6a9mxQAAAN4AAAAPAAAAAAAAAAAAAAAAAJgCAABkcnMv&#10;ZG93bnJldi54bWxQSwUGAAAAAAQABAD1AAAAigMAAAAA&#10;" path="m49,117l,,,233,49,117xe" filled="f" strokeweight="1pt">
                              <v:stroke startarrowwidth="narrow" startarrowlength="short" endarrowwidth="narrow" endarrowlength="short"/>
                              <v:path arrowok="t" o:extrusionok="f"/>
                            </v:shape>
                            <v:shape id="Полилиния 10450" o:spid="_x0000_s1162" style="position:absolute;left:5698;top:5103;width:38;height:93;visibility:visible;mso-wrap-style:square;v-text-anchor:middle" coordsize="116,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ID1McA&#10;AADeAAAADwAAAGRycy9kb3ducmV2LnhtbESPT2/CMAzF75P4DpGRuI2UsU2oEBAaf7TTpAEHjlZj&#10;2orGKUmAsk8/HybtZsvP773fbNG5Rt0oxNqzgdEwA0VceFtzaeCw3zxPQMWEbLHxTAYeFGEx7z3N&#10;MLf+zt9026VSiQnHHA1UKbW51rGoyGEc+pZYbicfHCZZQ6ltwLuYu0a/ZNm7dlizJFTY0kdFxXl3&#10;dQbs5BL8OqzPpx+7+lqNj9sLls6YQb9bTkEl6tK/+O/700r97PVNAARHZt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hiA9THAAAA3gAAAA8AAAAAAAAAAAAAAAAAmAIAAGRy&#10;cy9kb3ducmV2LnhtbFBLBQYAAAAABAAEAPUAAACMAwAAAAA=&#10;" path="m,l116,281r,-233l,xe" fillcolor="black" stroked="f">
                              <v:path arrowok="t" o:extrusionok="f"/>
                            </v:shape>
                            <v:shape id="Полилиния 10451" o:spid="_x0000_s1163" style="position:absolute;left:5698;top:5103;width:38;height:93;visibility:visible;mso-wrap-style:square;v-text-anchor:middle" coordsize="116,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H/pMMA&#10;AADeAAAADwAAAGRycy9kb3ducmV2LnhtbERPS2vCQBC+C/0PyxS86SaioaRuRKqW9mjs4zpkJw+a&#10;nV2yq6b/vlsQvM3H95z1ZjS9uNDgO8sK0nkCgriyuuNGwcfpMHsC4QOyxt4yKfglD5viYbLGXNsr&#10;H+lShkbEEPY5KmhDcLmUvmrJoJ9bRxy52g4GQ4RDI/WA1xhuerlIkkwa7Dg2tOjopaXqpzwbBftD&#10;2bkvr91rs6p5u8vS9+z7U6np47h9BhFoDHfxzf2m4/xkuUrh/514gy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H/pMMAAADeAAAADwAAAAAAAAAAAAAAAACYAgAAZHJzL2Rv&#10;d25yZXYueG1sUEsFBgAAAAAEAAQA9QAAAIgDAAAAAA==&#10;" path="m,l116,281r,-233l,xe" filled="f" strokeweight="1pt">
                              <v:stroke startarrowwidth="narrow" startarrowlength="short" endarrowwidth="narrow" endarrowlength="short"/>
                              <v:path arrowok="t" o:extrusionok="f"/>
                            </v:shape>
                            <v:shape id="Полилиния 10452" o:spid="_x0000_s1164" style="position:absolute;left:5698;top:5103;width:38;height:109;visibility:visible;mso-wrap-style:square;v-text-anchor:middle" coordsize="116,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uaf8UA&#10;AADeAAAADwAAAGRycy9kb3ducmV2LnhtbERPS2sCMRC+F/ofwhS81aS2Slk3SiksFT2IthSPw2b2&#10;wW4m203U9d83guBtPr7npMvBtuJEva8da3gZKxDEuTM1lxp+vrPndxA+IBtsHZOGC3lYLh4fUkyM&#10;O/OOTvtQihjCPkENVQhdIqXPK7Lox64jjlzheoshwr6UpsdzDLetnCg1kxZrjg0VdvRZUd7sj1aD&#10;ej2sZ5dtNkw3mW/Kv19VfPlG69HT8DEHEWgId/HNvTJxvnqbTuD6TrxBL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y5p/xQAAAN4AAAAPAAAAAAAAAAAAAAAAAJgCAABkcnMv&#10;ZG93bnJldi54bWxQSwUGAAAAAAQABAD1AAAAigMAAAAA&#10;" path="m116,281l,,,329,116,281xe" fillcolor="black" stroked="f">
                              <v:path arrowok="t" o:extrusionok="f"/>
                            </v:shape>
                            <v:shape id="Полилиния 10453" o:spid="_x0000_s1165" style="position:absolute;left:5698;top:5103;width:38;height:109;visibility:visible;mso-wrap-style:square;v-text-anchor:middle" coordsize="116,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yrfcAA&#10;AADeAAAADwAAAGRycy9kb3ducmV2LnhtbERPzYrCMBC+L/gOYQQviya6q0g1iojiXld9gLEZ22Iz&#10;KUmq9e03grC3+fh+Z7nubC3u5EPlWMN4pEAQ585UXGg4n/bDOYgQkQ3WjknDkwKsV72PJWbGPfiX&#10;7sdYiBTCIUMNZYxNJmXIS7IYRq4hTtzVeYsxQV9I4/GRwm0tJ0rNpMWKU0OJDW1Lym/H1mqY5VHR&#10;jg7suTg0fLl9tnxptR70u80CRKQu/ovf7h+T5qvv6Re83kk3yN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MyrfcAAAADeAAAADwAAAAAAAAAAAAAAAACYAgAAZHJzL2Rvd25y&#10;ZXYueG1sUEsFBgAAAAAEAAQA9QAAAIUDAAAAAA==&#10;" path="m116,281l,,,329,116,281xe" filled="f" strokeweight="1pt">
                              <v:stroke startarrowwidth="narrow" startarrowlength="short" endarrowwidth="narrow" endarrowlength="short"/>
                              <v:path arrowok="t" o:extrusionok="f"/>
                            </v:shape>
                            <v:shape id="Полилиния 10454" o:spid="_x0000_s1166" style="position:absolute;left:5659;top:5103;width:39;height:109;visibility:visible;mso-wrap-style:square;v-text-anchor:middle" coordsize="115,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sn6skA&#10;AADeAAAADwAAAGRycy9kb3ducmV2LnhtbESPQWsCMRCF74L/IYzQW00sttjVKK3aUqFgaz14HDbj&#10;7uJmsiRx3fbXN4WCtxnem/e9mS06W4uWfKgcaxgNFQji3JmKCw37r5fbCYgQkQ3WjknDNwVYzPu9&#10;GWbGXfiT2l0sRArhkKGGMsYmkzLkJVkMQ9cQJ+3ovMWYVl9I4/GSwm0t75R6kBYrToQSG1qWlJ92&#10;Z5sgh812rVbHn1X7Ovp43zxW7bNfan0z6J6mICJ18Wr+v34zqb4a34/h7500g5z/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Lsn6skAAADeAAAADwAAAAAAAAAAAAAAAACYAgAA&#10;ZHJzL2Rvd25yZXYueG1sUEsFBgAAAAAEAAQA9QAAAI4DAAAAAA==&#10;" path="m,48l115,329,115,,,48xe" fillcolor="black" stroked="f">
                              <v:path arrowok="t" o:extrusionok="f"/>
                            </v:shape>
                            <v:shape id="Полилиния 10455" o:spid="_x0000_s1167" style="position:absolute;left:5659;top:5103;width:39;height:109;visibility:visible;mso-wrap-style:square;v-text-anchor:middle" coordsize="115,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Gx38YA&#10;AADeAAAADwAAAGRycy9kb3ducmV2LnhtbESPQWsCMRCF7wX/QxjBi9TEUqWsRlFpobR60Nb7kIy7&#10;y24m6ybq9t83BaG3Gd5737yZLztXiyu1ofSsYTxSIIiNtyXnGr6/3h5fQISIbLH2TBp+KMBy0XuY&#10;Y2b9jfd0PcRcJAiHDDUUMTaZlMEU5DCMfEOctJNvHca0trm0Ld4S3NXySampdFhyulBgQ5uCTHW4&#10;OA3bz+E+YauqM+r1+LE2u3NVRq0H/W41AxGpi//me/rdpvrqeTKBv3fSDH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mGx38YAAADeAAAADwAAAAAAAAAAAAAAAACYAgAAZHJz&#10;L2Rvd25yZXYueG1sUEsFBgAAAAAEAAQA9QAAAIsDAAAAAA==&#10;" path="m,48l115,329,115,,,48xe" filled="f" strokeweight="1pt">
                              <v:stroke startarrowwidth="narrow" startarrowlength="short" endarrowwidth="narrow" endarrowlength="short"/>
                              <v:path arrowok="t" o:extrusionok="f"/>
                            </v:shape>
                            <v:shape id="Полилиния 10456" o:spid="_x0000_s1168" style="position:absolute;left:5659;top:5119;width:39;height:93;visibility:visible;mso-wrap-style:square;v-text-anchor:middle" coordsize="115,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8e5sUA&#10;AADeAAAADwAAAGRycy9kb3ducmV2LnhtbERPS2sCMRC+C/0PYQpeSk2sdi1bo0hR7EXwBeJt2Ex3&#10;t24myybq+u9NoeBtPr7njKetrcSFGl861tDvKRDEmTMl5xr2u8XrBwgfkA1WjknDjTxMJ0+dMabG&#10;XXlDl23IRQxhn6KGIoQ6ldJnBVn0PVcTR+7HNRZDhE0uTYPXGG4r+aZUIi2WHBsKrOmroOy0PVsN&#10;brTu7w6rOQ2GyXGz/H1RM65PWnef29kniEBteIj/3d8mzlfD9wT+3ok3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nx7mxQAAAN4AAAAPAAAAAAAAAAAAAAAAAJgCAABkcnMv&#10;ZG93bnJldi54bWxQSwUGAAAAAAQABAD1AAAAigMAAAAA&#10;" path="m115,281l,,,233r115,48xe" fillcolor="black" stroked="f">
                              <v:path arrowok="t" o:extrusionok="f"/>
                            </v:shape>
                            <v:shape id="Полилиния 10457" o:spid="_x0000_s1169" style="position:absolute;left:5659;top:5119;width:39;height:93;visibility:visible;mso-wrap-style:square;v-text-anchor:middle" coordsize="115,2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rLHcIA&#10;AADeAAAADwAAAGRycy9kb3ducmV2LnhtbERPS4vCMBC+L/gfwgjeNFXXB9UoKrirRx94HpuxLTaT&#10;0qRa/71ZEPY2H99z5svGFOJBlcstK+j3IhDEidU5pwrOp213CsJ5ZI2FZVLwIgfLRetrjrG2Tz7Q&#10;4+hTEULYxagg876MpXRJRgZdz5bEgbvZyqAPsEqlrvAZwk0hB1E0lgZzDg0ZlrTJKLkfa6Pgmo4v&#10;ezu6u9+f4XVd1zrHndso1Wk3qxkIT43/F3/cOx3mR9+jCfy9E26Qi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GssdwgAAAN4AAAAPAAAAAAAAAAAAAAAAAJgCAABkcnMvZG93&#10;bnJldi54bWxQSwUGAAAAAAQABAD1AAAAhwMAAAAA&#10;" path="m115,281l,,,233r115,48xe" filled="f" strokeweight="1pt">
                              <v:stroke startarrowwidth="narrow" startarrowlength="short" endarrowwidth="narrow" endarrowlength="short"/>
                              <v:path arrowok="t" o:extrusionok="f"/>
                            </v:shape>
                            <v:shape id="Полилиния 10458" o:spid="_x0000_s1170" style="position:absolute;left:5643;top:5119;width:16;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cGoMQA&#10;AADeAAAADwAAAGRycy9kb3ducmV2LnhtbESPzW7CQAyE75V4h5WRuJUNiEZtyoIQP4IrtA9gZd0k&#10;YtcbZZcQ+vT1oRI3WzOe+bxcD96pnrrYBDYwm2agiMtgG64MfH8dXt9BxYRs0QUmAw+KsF6NXpZY&#10;2HDnM/WXVCkJ4ViggTqlttA6ljV5jNPQEov2EzqPSdau0rbDu4R7p+dZlmuPDUtDjS1tayqvl5s3&#10;gPlvwL3rXTmnj50+5MfTdXY0ZjIeNp+gEg3paf6/PlnBzxZvwivvyAx6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XBqDEAAAA3gAAAA8AAAAAAAAAAAAAAAAAmAIAAGRycy9k&#10;b3ducmV2LnhtbFBLBQYAAAAABAAEAPUAAACJAwAAAAA=&#10;" path="m,117l49,233,49,,,117xe" fillcolor="black" stroked="f">
                              <v:path arrowok="t" o:extrusionok="f"/>
                            </v:shape>
                            <v:shape id="Полилиния 10459" o:spid="_x0000_s1171" style="position:absolute;left:5643;top:5119;width:16;height:77;visibility:visible;mso-wrap-style:square;v-text-anchor:middle" coordsize="49,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A5u8UA&#10;AADeAAAADwAAAGRycy9kb3ducmV2LnhtbERPTUsDMRC9C/6HMII3m1VsadempQgLilSx7aW36Wa6&#10;WZpMliR2t/++EQRv83ifM18Ozoozhdh6VvA4KkAQ11633CjYbauHKYiYkDVaz6TgQhGWi9ubOZba&#10;9/xN501qRA7hWKICk1JXShlrQw7jyHfEmTv64DBlGBqpA/Y53Fn5VBQT6bDl3GCwo1dD9Wnz4xR8&#10;fVTGxulpf3y3k8/VrA/rajgodX83rF5AJBrSv/jP/abz/OJ5PIPfd/IN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MDm7xQAAAN4AAAAPAAAAAAAAAAAAAAAAAJgCAABkcnMv&#10;ZG93bnJldi54bWxQSwUGAAAAAAQABAD1AAAAigMAAAAA&#10;" path="m,117l49,233,49,,,117xe" filled="f" strokeweight="1pt">
                              <v:stroke startarrowwidth="narrow" startarrowlength="short" endarrowwidth="narrow" endarrowlength="short"/>
                              <v:path arrowok="t" o:extrusionok="f"/>
                            </v:shape>
                            <v:shape id="Полилиния 10460" o:spid="_x0000_s1172" style="position:absolute;left:5643;top:5103;width:110;height:109;visibility:visible;mso-wrap-style:square;v-text-anchor:middle" coordsize="329,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gbzccA&#10;AADeAAAADwAAAGRycy9kb3ducmV2LnhtbESPQWvCQBCF7wX/wzJCb3VTEa2pq4itohQptb30NmSn&#10;STA7u2S3Jv5751DobR7zvjfzFqveNepCbaw9G3gcZaCIC29rLg18fW4fnkDFhGyx8UwGrhRhtRzc&#10;LTC3vuMPupxSqSSEY44GqpRCrnUsKnIYRz4Qy+7Htw6TyLbUtsVOwl2jx1k21Q5rlgsVBtpUVJxP&#10;v07e+H7Z1fPja5i546TsDvPDm34PxtwP+/UzqER9+jf/0XsrXDaZSgGpIzPo5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d4G83HAAAA3gAAAA8AAAAAAAAAAAAAAAAAmAIAAGRy&#10;cy9kb3ducmV2LnhtbFBLBQYAAAAABAAEAPUAAACMAwAAAAA=&#10;" path="m329,165l280,48,164,,49,48,,165,49,281r115,48l280,281,329,165xe" filled="f" strokeweight="1pt">
                              <v:stroke startarrowwidth="narrow" startarrowlength="short" endarrowwidth="narrow" endarrowlength="short"/>
                              <v:path arrowok="t" o:extrusionok="f"/>
                            </v:shape>
                            <v:shape id="Полилиния 10461" o:spid="_x0000_s1173" style="position:absolute;left:1861;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wNy8QA&#10;AADeAAAADwAAAGRycy9kb3ducmV2LnhtbERPTWvCQBC9F/wPyxR6azYaTSW6ioilxYO0tt6H7Jik&#10;7s6G7Fbjv+8KQm/zeJ8zX/bWiDN1vnGsYJikIIhLpxuuFHx/vT5PQfiArNE4JgVX8rBcDB7mWGh3&#10;4U8670MlYgj7AhXUIbSFlL6syaJPXEscuaPrLIYIu0rqDi8x3Bo5StNcWmw4NtTY0rqm8rT/tQrk&#10;qsTs7We92U52h8xkH2jyF1Tq6bFfzUAE6sO/+O5+13F+Os6HcHsn3i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cDcvEAAAA3gAAAA8AAAAAAAAAAAAAAAAAmAIAAGRycy9k&#10;b3ducmV2LnhtbFBLBQYAAAAABAAEAPUAAACJAwAAAAA=&#10;" path="m60,145l,,,289,60,145xe" fillcolor="black" stroked="f">
                              <v:path arrowok="t" o:extrusionok="f"/>
                            </v:shape>
                            <v:shape id="Полилиния 10462" o:spid="_x0000_s1174" style="position:absolute;left:1861;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VBs8QA&#10;AADeAAAADwAAAGRycy9kb3ducmV2LnhtbERPS2vCQBC+C/6HZYTedGMsYlNXESEQemp9QI9jdpoE&#10;s7Nhd5vEf98tFHqbj+852/1oWtGT841lBctFAoK4tLrhSsHlnM83IHxA1thaJgUP8rDfTSdbzLQd&#10;+IP6U6hEDGGfoYI6hC6T0pc1GfQL2xFH7ss6gyFCV0ntcIjhppVpkqylwYZjQ40dHWsq76dvo4Bf&#10;yuIzz1fX1XDr5fjo3fubvSn1NBsPryACjeFf/OcudJyfPK9T+H0n3i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FQbPEAAAA3gAAAA8AAAAAAAAAAAAAAAAAmAIAAGRycy9k&#10;b3ducmV2LnhtbFBLBQYAAAAABAAEAPUAAACJAwAAAAA=&#10;" path="m60,145l,,,289,60,145xe" filled="f" strokeweight="1pt">
                              <v:stroke startarrowwidth="narrow" startarrowlength="short" endarrowwidth="narrow" endarrowlength="short"/>
                              <v:path arrowok="t" o:extrusionok="f"/>
                            </v:shape>
                            <v:shape id="Полилиния 10463" o:spid="_x0000_s1175" style="position:absolute;left:1813;top:5087;width:48;height:116;visibility:visible;mso-wrap-style:square;v-text-anchor:middle" coordsize="144,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nR+8YA&#10;AADeAAAADwAAAGRycy9kb3ducmV2LnhtbESP0WrCQBBF3wv+wzJC3+qmKqKpq4hQKfhgjfmAMTvN&#10;xmZnQ3Yb49+7gtC3Ge49d+4s172tRUetrxwreB8lIIgLpysuFeSnz7c5CB+QNdaOScGNPKxXg5cl&#10;ptpd+UhdFkoRQ9inqMCE0KRS+sKQRT9yDXHUflxrMcS1LaVu8RrDbS3HSTKTFiuOFww2tDVU/GZ/&#10;Ntbousv39rI7VNP9+byos7zQJlfqddhvPkAE6sO/+Ul/6cgl09kEHu/EGeTq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nR+8YAAADeAAAADwAAAAAAAAAAAAAAAACYAgAAZHJz&#10;L2Rvd25yZXYueG1sUEsFBgAAAAAEAAQA9QAAAIsDAAAAAA==&#10;" path="m,l144,348r,-289l,xe" fillcolor="black" stroked="f">
                              <v:path arrowok="t" o:extrusionok="f"/>
                            </v:shape>
                            <v:shape id="Полилиния 10464" o:spid="_x0000_s1176" style="position:absolute;left:1813;top:5087;width:48;height:116;visibility:visible;mso-wrap-style:square;v-text-anchor:middle" coordsize="144,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fPFsQA&#10;AADeAAAADwAAAGRycy9kb3ducmV2LnhtbERP32vCMBB+H/g/hBP2NlPFyahGEVEYFMaWufezOdtq&#10;cylJpp1/vRkM9nYf389brHrbigv50DhWMB5lIIhLZxquFOw/d08vIEJENtg6JgU/FGC1HDwsMDfu&#10;yh900bESKYRDjgrqGLtcylDWZDGMXEecuKPzFmOCvpLG4zWF21ZOsmwmLTacGmrsaFNTedbfVsHz&#10;+3G/1WN//qrC6fam9QGLolDqcdiv5yAi9fFf/Od+NWl+Np1N4feddIN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nzxbEAAAA3gAAAA8AAAAAAAAAAAAAAAAAmAIAAGRycy9k&#10;b3ducmV2LnhtbFBLBQYAAAAABAAEAPUAAACJAwAAAAA=&#10;" path="m,l144,348r,-289l,xe" filled="f" strokeweight="1pt">
                              <v:stroke startarrowwidth="narrow" startarrowlength="short" endarrowwidth="narrow" endarrowlength="short"/>
                              <v:path arrowok="t" o:extrusionok="f"/>
                            </v:shape>
                            <v:shape id="Полилиния 10465" o:spid="_x0000_s1177" style="position:absolute;left:1813;top:5087;width:48;height:136;visibility:visible;mso-wrap-style:square;v-text-anchor:middle" coordsize="144,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j//8MA&#10;AADeAAAADwAAAGRycy9kb3ducmV2LnhtbERPTWvCQBC9F/oflil4qxuLDTW6CbEgCL1Uo/chO01S&#10;s7Mxu5rYX98tCL3N433OKhtNK67Uu8aygtk0AkFcWt1wpeBQbJ7fQDiPrLG1TApu5CBLHx9WmGg7&#10;8I6ue1+JEMIuQQW1910ipStrMuimtiMO3JftDfoA+0rqHocQblr5EkWxNNhwaKixo/eaytP+YhT8&#10;DPENx3VxwcXxuz1/0CfllCs1eRrzJQhPo/8X391bHeZH8/gV/t4JN8j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j//8MAAADeAAAADwAAAAAAAAAAAAAAAACYAgAAZHJzL2Rv&#10;d25yZXYueG1sUEsFBgAAAAAEAAQA9QAAAIgDAAAAAA==&#10;" path="m144,348l,,,407,144,348xe" fillcolor="black" stroked="f">
                              <v:path arrowok="t" o:extrusionok="f"/>
                            </v:shape>
                            <v:shape id="Полилиния 10466" o:spid="_x0000_s1178" style="position:absolute;left:1813;top:5087;width:48;height:136;visibility:visible;mso-wrap-style:square;v-text-anchor:middle" coordsize="144,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6CnMQA&#10;AADeAAAADwAAAGRycy9kb3ducmV2LnhtbERPS2sCMRC+F/ofwhS81WxFlrI1SlvwcRCs2xZ6HDbT&#10;zeJmsiRxXf+9EQRv8/E9Z7YYbCt68qFxrOBlnIEgrpxuuFbw8718fgURIrLG1jEpOFOAxfzxYYaF&#10;difeU1/GWqQQDgUqMDF2hZShMmQxjF1HnLh/5y3GBH0ttcdTCretnGRZLi02nBoMdvRpqDqUR6tg&#10;63cYcfXRH9zfmdfNl1n+dkap0dPw/gYi0hDv4pt7o9P8bJrncH0n3S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ugpzEAAAA3gAAAA8AAAAAAAAAAAAAAAAAmAIAAGRycy9k&#10;b3ducmV2LnhtbFBLBQYAAAAABAAEAPUAAACJAwAAAAA=&#10;" path="m144,348l,,,407,144,348xe" filled="f" strokeweight="1pt">
                              <v:stroke startarrowwidth="narrow" startarrowlength="short" endarrowwidth="narrow" endarrowlength="short"/>
                              <v:path arrowok="t" o:extrusionok="f"/>
                            </v:shape>
                            <v:shape id="Полилиния 10467" o:spid="_x0000_s1179" style="position:absolute;left:1765;top:5087;width:48;height:136;visibility:visible;mso-wrap-style:square;v-text-anchor:middle" coordsize="143,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jP8QA&#10;AADeAAAADwAAAGRycy9kb3ducmV2LnhtbERPS2vCQBC+F/wPyxR6q7vxESV1FRGEtvRibO9jdkzS&#10;ZmdDdhvjv+8WBG/z8T1ntRlsI3rqfO1YQzJWIIgLZ2ouNXwe989LED4gG2wck4YredisRw8rzIy7&#10;8IH6PJQihrDPUEMVQptJ6YuKLPqxa4kjd3adxRBhV0rT4SWG20ZOlEqlxZpjQ4Ut7SoqfvJfq8Ft&#10;++/382mafimcLD6GRL4l817rp8dh+wIi0BDu4pv71cT5apYu4P+deIN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f4z/EAAAA3gAAAA8AAAAAAAAAAAAAAAAAmAIAAGRycy9k&#10;b3ducmV2LnhtbFBLBQYAAAAABAAEAPUAAACJAwAAAAA=&#10;" path="m,59l143,407,143,,,59xe" fillcolor="black" stroked="f">
                              <v:path arrowok="t" o:extrusionok="f"/>
                            </v:shape>
                            <v:shape id="Полилиния 10468" o:spid="_x0000_s1180" style="position:absolute;left:1765;top:5087;width:48;height:136;visibility:visible;mso-wrap-style:square;v-text-anchor:middle" coordsize="143,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q5NcUA&#10;AADeAAAADwAAAGRycy9kb3ducmV2LnhtbESPQUsDMRCF70L/Q5iCF2mTikRZm5ZSFDxqK57TZNxd&#10;upksm+l2/ffOQfA2w3vz3jfr7ZQ6NeJQ2kwOVksDCink2FLt4PP4ungCVdhT9F0mdPCDBbab2c3a&#10;VzFf6QPHA9dKQqhU3kHD3Fdal9Bg8mWZeyTRvvOQPMs61DoO/irhqdP3xlidfEvS0Pge9w2G8+GS&#10;HFgyHY8vp92Xre3d/v0xXHoOzt3Op90zKMaJ/81/129R8M2DFV55R2b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urk1xQAAAN4AAAAPAAAAAAAAAAAAAAAAAJgCAABkcnMv&#10;ZG93bnJldi54bWxQSwUGAAAAAAQABAD1AAAAigMAAAAA&#10;" path="m,59l143,407,143,,,59xe" filled="f" strokeweight="1pt">
                              <v:stroke startarrowwidth="narrow" startarrowlength="short" endarrowwidth="narrow" endarrowlength="short"/>
                              <v:path arrowok="t" o:extrusionok="f"/>
                            </v:shape>
                            <v:shape id="Полилиния 10469" o:spid="_x0000_s1181" style="position:absolute;left:1765;top:5107;width:48;height:116;visibility:visible;mso-wrap-style:square;v-text-anchor:middle" coordsize="143,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Ctc8IA&#10;AADeAAAADwAAAGRycy9kb3ducmV2LnhtbERPTYvCMBC9C/6HMII3TdWlbrtGEVHcxZO6ex+asSk2&#10;k9JErf9+s7DgbR7vcxarztbiTq2vHCuYjBMQxIXTFZcKvs+70TsIH5A11o5JwZM8rJb93gJz7R58&#10;pPsplCKGsM9RgQmhyaX0hSGLfuwa4shdXGsxRNiWUrf4iOG2ltMkSaXFimODwYY2horr6WYVpPPt&#10;fPMzu5rz7MuQOWbss8NeqeGgW3+ACNSFl/jf/anj/OQtzeDvnXiD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oK1zwgAAAN4AAAAPAAAAAAAAAAAAAAAAAJgCAABkcnMvZG93&#10;bnJldi54bWxQSwUGAAAAAAQABAD1AAAAhwMAAAAA&#10;" path="m143,348l,,,289r143,59xe" fillcolor="black" stroked="f">
                              <v:path arrowok="t" o:extrusionok="f"/>
                            </v:shape>
                            <v:shape id="Полилиния 10470" o:spid="_x0000_s1182" style="position:absolute;left:1765;top:5107;width:48;height:116;visibility:visible;mso-wrap-style:square;v-text-anchor:middle" coordsize="143,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hz/MYA&#10;AADeAAAADwAAAGRycy9kb3ducmV2LnhtbESPQU/DMAyF70j8h8hIu7F0U1WgLJumSQxuiILgajUm&#10;rdY4VRLW7t/jAxI3W35+732b3ewHdaaY+sAGVssCFHEbbM/OwMf70+09qJSRLQ6BycCFEuy211cb&#10;rG2Y+I3OTXZKTDjVaKDLeay1Tm1HHtMyjMRy+w7RY5Y1Om0jTmLuB70uikp77FkSOhzp0FF7an68&#10;gdejfr58ltE1U7k/rb4eXJWryZjFzbx/BJVpzv/iv+8XK/WL8k4ABEdm0N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hz/MYAAADeAAAADwAAAAAAAAAAAAAAAACYAgAAZHJz&#10;L2Rvd25yZXYueG1sUEsFBgAAAAAEAAQA9QAAAIsDAAAAAA==&#10;" path="m143,348l,,,289r143,59xe" filled="f" strokeweight="1pt">
                              <v:stroke startarrowwidth="narrow" startarrowlength="short" endarrowwidth="narrow" endarrowlength="short"/>
                              <v:path arrowok="t" o:extrusionok="f"/>
                            </v:shape>
                            <v:shape id="Полилиния 10471" o:spid="_x0000_s1183" style="position:absolute;left:1745;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bFsMA&#10;AADeAAAADwAAAGRycy9kb3ducmV2LnhtbERPTWsCMRC9C/6HMII3zdq1KqtRRCoWD6W19T5sxt3V&#10;ZLJsoq7/vhEKvc3jfc5i1VojbtT4yrGC0TABQZw7XXGh4Od7O5iB8AFZo3FMCh7kYbXsdhaYaXfn&#10;L7odQiFiCPsMFZQh1JmUPi/Joh+6mjhyJ9dYDBE2hdQN3mO4NfIlSSbSYsWxocSaNiXll8PVKpDr&#10;HNPdefO2f/04pib9RDOZolL9XruegwjUhn/xn/tdx/nJeDqC5zvxBr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WbFsMAAADeAAAADwAAAAAAAAAAAAAAAACYAgAAZHJzL2Rv&#10;d25yZXYueG1sUEsFBgAAAAAEAAQA9QAAAIgDAAAAAA==&#10;" path="m,145l60,289,60,,,145xe" fillcolor="black" stroked="f">
                              <v:path arrowok="t" o:extrusionok="f"/>
                            </v:shape>
                            <v:shape id="Полилиния 10472" o:spid="_x0000_s1184" style="position:absolute;left:1745;top:5107;width:20;height:96;visibility:visible;mso-wrap-style:square;v-text-anchor:middle" coordsize="60,2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zXbsQA&#10;AADeAAAADwAAAGRycy9kb3ducmV2LnhtbERPS2vCQBC+F/wPywje6sYofaSuQYSAeGptCz2O2WkS&#10;zM6G3TWJ/74rCL3Nx/ecdT6aVvTkfGNZwWKegCAurW64UvD1WTy+gPABWWNrmRRcyUO+mTysMdN2&#10;4A/qj6ESMYR9hgrqELpMSl/WZNDPbUccuV/rDIYIXSW1wyGGm1amSfIkDTYcG2rsaFdTeT5ejAJ+&#10;Lfc/RbH8Xg6nXo7X3r0f7Emp2XTcvoEINIZ/8d2913F+snpO4fZOvEF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c127EAAAA3gAAAA8AAAAAAAAAAAAAAAAAmAIAAGRycy9k&#10;b3ducmV2LnhtbFBLBQYAAAAABAAEAPUAAACJAwAAAAA=&#10;" path="m,145l60,289,60,,,145xe" filled="f" strokeweight="1pt">
                              <v:stroke startarrowwidth="narrow" startarrowlength="short" endarrowwidth="narrow" endarrowlength="short"/>
                              <v:path arrowok="t" o:extrusionok="f"/>
                            </v:shape>
                            <v:shape id="Полилиния 10473" o:spid="_x0000_s1185" style="position:absolute;left:1745;top:5087;width:136;height:136;visibility:visible;mso-wrap-style:square;v-text-anchor:middle" coordsize="407,4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Cts8UA&#10;AADeAAAADwAAAGRycy9kb3ducmV2LnhtbERPS2vCQBC+F/wPywi91Y0P2hBdpdQWerQmFLwN2TGJ&#10;Zmfj7tak/94tFLzNx/ec1WYwrbiS841lBdNJAoK4tLrhSkGRfzylIHxA1thaJgW/5GGzHj2sMNO2&#10;5y+67kMlYgj7DBXUIXSZlL6syaCf2I44ckfrDIYIXSW1wz6Gm1bOkuRZGmw4NtTY0VtN5Xn/YxTg&#10;rD92hzxPt6eFKy7f8+KU7t6VehwPr0sQgYZwF/+7P3Wcnyxe5vD3TrxB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8K2zxQAAAN4AAAAPAAAAAAAAAAAAAAAAAJgCAABkcnMv&#10;ZG93bnJldi54bWxQSwUGAAAAAAQABAD1AAAAigMAAAAA&#10;" path="m407,204l347,59,203,,60,59,,204,60,348r143,59l347,348,407,204xe" filled="f" strokeweight="1pt">
                              <v:stroke startarrowwidth="narrow" startarrowlength="short" endarrowwidth="narrow" endarrowlength="short"/>
                              <v:path arrowok="t" o:extrusionok="f"/>
                            </v:shape>
                            <v:shape id="Прямая со стрелкой 10474" o:spid="_x0000_s1186" type="#_x0000_t32" style="position:absolute;left:4789;top:6781;width:64;height: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qbcMQAAADeAAAADwAAAGRycy9kb3ducmV2LnhtbERPTWvCQBC9C/0PyxR6q5uqmBJdJRWk&#10;pQe1xtyH7DQbmp0N2a3Gf+8WCt7m8T5nuR5sK87U+8axgpdxAoK4crrhWsGp2D6/gvABWWPrmBRc&#10;ycN69TBaYqbdhb/ofAy1iCHsM1RgQugyKX1lyKIfu444ct+utxgi7Gupe7zEcNvKSZLMpcWGY4PB&#10;jjaGqp/jr1WQFxNs03fPZprvzKEpt/u3z1Kpp8chX4AINIS7+N/9oeP8ZJbO4O+deIN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OptwxAAAAN4AAAAPAAAAAAAAAAAA&#10;AAAAAKECAABkcnMvZG93bnJldi54bWxQSwUGAAAAAAQABAD5AAAAkgMAAAAA&#10;" strokeweight="1pt">
                              <v:stroke startarrowwidth="narrow" startarrowlength="short" endarrowwidth="narrow" endarrowlength="short"/>
                            </v:shape>
                            <v:shape id="Прямая со стрелкой 10475" o:spid="_x0000_s1187" type="#_x0000_t32" style="position:absolute;left:4722;top:6781;width:1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gez8UAAADeAAAADwAAAGRycy9kb3ducmV2LnhtbERPTWsCMRC9F/wPYQq91WxLq7IaRYpF&#10;RTy4iudhM2ZXN5PtJur23xtB8DaP9zmjSWsrcaHGl44VfHQTEMS50yUbBbvt7/sAhA/IGivHpOCf&#10;PEzGnZcRptpdeUOXLBgRQ9inqKAIoU6l9HlBFn3X1cSRO7jGYoiwMVI3eI3htpKfSdKTFkuODQXW&#10;9FNQfsrOVsHf+bBuj5vlwKzm8+Usn4XF3qyVenttp0MQgdrwFD/cCx3nJ1/9b7i/E2+Q4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gez8UAAADeAAAADwAAAAAAAAAA&#10;AAAAAAChAgAAZHJzL2Rvd25yZXYueG1sUEsFBgAAAAAEAAQA+QAAAJMDAAAAAA==&#10;" strokeweight="1pt">
                              <v:stroke startarrowwidth="narrow" startarrowlength="short" endarrowwidth="narrow" endarrowlength="short"/>
                            </v:shape>
                            <v:shape id="Прямая со стрелкой 10476" o:spid="_x0000_s1188" type="#_x0000_t32" style="position:absolute;left:4788;top:5794;width:1;height:6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qAuMMAAADeAAAADwAAAGRycy9kb3ducmV2LnhtbERPTYvCMBC9L/gfwgh7W1NFVLpGEVFU&#10;xIO67HloxrRrM6lN1O6/N4LgbR7vc8bTxpbiRrUvHCvodhIQxJnTBRsFP8fl1wiED8gaS8ek4J88&#10;TCetjzGm2t15T7dDMCKGsE9RQR5ClUrps5ws+o6riCN3crXFEGFtpK7xHsNtKXtJMpAWC44NOVY0&#10;zyk7H65WweV62jV/+83IbFerzSJbhPWv2Sn12W5m3yACNeEtfrnXOs5P+sMBPN+JN8j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KgLjDAAAA3gAAAA8AAAAAAAAAAAAA&#10;AAAAoQIAAGRycy9kb3ducmV2LnhtbFBLBQYAAAAABAAEAPkAAACRAwAAAAA=&#10;" strokeweight="1pt">
                              <v:stroke startarrowwidth="narrow" startarrowlength="short" endarrowwidth="narrow" endarrowlength="short"/>
                            </v:shape>
                            <v:shape id="Полилиния 10477" o:spid="_x0000_s1189" style="position:absolute;left:4754;top:6448;width:67;height:158;visibility:visible;mso-wrap-style:square;v-text-anchor:middle" coordsize="200,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RjiMcA&#10;AADeAAAADwAAAGRycy9kb3ducmV2LnhtbESPQWvCQBCF7wX/wzJCb7prEZU0GxFLaAtFMfXQ45Cd&#10;JsHsbMhuNfXXdwWhtxnee9+8SdeDbcWZet841jCbKhDEpTMNVxqOn/lkBcIHZIOtY9LwSx7W2egh&#10;xcS4Cx/oXIRKRAj7BDXUIXSJlL6syaKfuo44at+utxji2lfS9HiJcNvKJ6UW0mLD8UKNHW1rKk/F&#10;j40Ued29FPlsbvYfX/LYvqv8lU9aP46HzTOIQEP4N9/TbybWV/PlEm7vxBlk9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5kY4jHAAAA3gAAAA8AAAAAAAAAAAAAAAAAmAIAAGRy&#10;cy9kb3ducmV2LnhtbFBLBQYAAAAABAAEAPUAAACMAwAAAAA=&#10;" path="m200,l101,475,,,200,xe" fillcolor="black" stroked="f">
                              <v:path arrowok="t" o:extrusionok="f"/>
                            </v:shape>
                            <v:shape id="Полилиния 10478" o:spid="_x0000_s1190" style="position:absolute;left:4754;top:6448;width:67;height:158;visibility:visible;mso-wrap-style:square;v-text-anchor:middle" coordsize="200,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eRxcYA&#10;AADeAAAADwAAAGRycy9kb3ducmV2LnhtbESPQUvDQBCF70L/wzIFb3bXULRNuy2lUAkKglXwOuxO&#10;k2B2NmTXNP575yB4m+G9ee+b7X4KnRppSG1kC/cLA4rYRd9ybeHj/XS3ApUysscuMln4oQT73exm&#10;i6WPV36j8ZxrJSGcSrTQ5NyXWifXUMC0iD2xaJc4BMyyDrX2A14lPHS6MOZBB2xZGhrs6diQ+zp/&#10;Bwvdarl+HYvnpxdXVPypzdqdqmzt7Xw6bEBlmvK/+e+68oJvlo/CK+/IDHr3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ueRxcYAAADeAAAADwAAAAAAAAAAAAAAAACYAgAAZHJz&#10;L2Rvd25yZXYueG1sUEsFBgAAAAAEAAQA9QAAAIsDAAAAAA==&#10;" path="m200,l101,475,,,200,xe" filled="f" strokeweight="1pt">
                              <v:stroke startarrowwidth="narrow" startarrowlength="short" endarrowwidth="narrow" endarrowlength="short"/>
                              <v:path arrowok="t" o:extrusionok="f"/>
                            </v:shape>
                            <v:shape id="Прямая со стрелкой 10479" o:spid="_x0000_s1191" type="#_x0000_t32" style="position:absolute;left:4788;top:6606;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UUysUAAADeAAAADwAAAGRycy9kb3ducmV2LnhtbERPS2sCMRC+F/wPYQq91WxLqetqFCkW&#10;FfHgA8/DZsyubibbTdTtvzeC4G0+vucMx62txIUaXzpW8NFNQBDnTpdsFOy2v+8pCB+QNVaOScE/&#10;eRiPOi9DzLS78poum2BEDGGfoYIihDqT0ucFWfRdVxNH7uAaiyHCxkjd4DWG20p+Jsm3tFhybCiw&#10;pp+C8tPmbBX8nQ+r9rhepGY5my2m+TTM92al1NtrOxmACNSGp/jhnus4P/nq9eH+TrxB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1UUysUAAADeAAAADwAAAAAAAAAA&#10;AAAAAAChAgAAZHJzL2Rvd25yZXYueG1sUEsFBgAAAAAEAAQA+QAAAJMDAAAAAA==&#10;" strokeweight="1pt">
                              <v:stroke startarrowwidth="narrow" startarrowlength="short" endarrowwidth="narrow" endarrowlength="short"/>
                            </v:shape>
                            <v:shape id="Полилиния 10480" o:spid="_x0000_s1192" style="position:absolute;left:4170;top:5861;width:721;height:747;visibility:visible;mso-wrap-style:square;v-text-anchor:middle" coordsize="2161,2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JIKMgA&#10;AADeAAAADwAAAGRycy9kb3ducmV2LnhtbESPQWvCQBCF74X+h2UKvdWNbSkaXaW0FFovJamgx2F3&#10;TKLZ2ZDdauyvdw5CbzPMm/feN18OvlVH6mMT2MB4lIEitsE1XBlY/3w8TEDFhOywDUwGzhRhubi9&#10;mWPuwokLOpapUmLCMUcDdUpdrnW0NXmMo9ARy20Xeo9J1r7SrseTmPtWP2bZi/bYsCTU2NFbTfZQ&#10;/noD9qn6svj3vY5FuS+2U43n983KmPu74XUGKtGQ/sXX708n9bPniQAIjsy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AkgoyAAAAN4AAAAPAAAAAAAAAAAAAAAAAJgCAABk&#10;cnMvZG93bnJldi54bWxQSwUGAAAAAAQABAD1AAAAjQMAAAAA&#10;" path="m,l2160,r1,2241l,2241,,xe" filled="f" strokeweight="1pt">
                              <v:stroke startarrowwidth="narrow" startarrowlength="short" endarrowwidth="narrow" endarrowlength="short"/>
                              <v:path arrowok="t" o:extrusionok="f"/>
                            </v:shape>
                            <v:rect id="Прямоугольник 10481" o:spid="_x0000_s1193" style="position:absolute;left:3461;top:5861;width:710;height:7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HKL8MA&#10;AADeAAAADwAAAGRycy9kb3ducmV2LnhtbERPTYvCMBC9C/6HMAt7EU0VUalGEWVBFAXbZc9DM7Zl&#10;m0lpotb99RtB8DaP9zmLVWsqcaPGlZYVDAcRCOLM6pJzBd/pV38GwnlkjZVlUvAgB6tlt7PAWNs7&#10;n+mW+FyEEHYxKii8r2MpXVaQQTewNXHgLrYx6ANscqkbvIdwU8lRFE2kwZJDQ4E1bQrKfpOrUbD/&#10;kfx3oNPWpy6bHkeuN0l7V6U+P9r1HISn1r/FL/dOh/nReDaE5zvhBr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HKL8MAAADeAAAADwAAAAAAAAAAAAAAAACYAgAAZHJzL2Rv&#10;d25yZXYueG1sUEsFBgAAAAAEAAQA9QAAAIgDAAAAAA==&#10;" filled="f" strokeweight="1pt">
                              <v:stroke startarrowwidth="narrow" startarrowlength="short" endarrowwidth="narrow" endarrowlength="short"/>
                              <v:textbox inset="2.53958mm,2.53958mm,2.53958mm,2.53958mm">
                                <w:txbxContent>
                                  <w:p w14:paraId="52CCE99B" w14:textId="77777777" w:rsidR="00FA1E1C" w:rsidRDefault="00FA1E1C" w:rsidP="002937CE">
                                    <w:pPr>
                                      <w:textDirection w:val="btLr"/>
                                    </w:pPr>
                                  </w:p>
                                </w:txbxContent>
                              </v:textbox>
                            </v:rect>
                            <v:shape id="Прямая со стрелкой 10482" o:spid="_x0000_s1194" type="#_x0000_t32" style="position:absolute;left:3719;top:5863;width:304;height:58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rWuMQAAADeAAAADwAAAGRycy9kb3ducmV2LnhtbERPS2vCQBC+F/oflil4q5tGqRKzSloQ&#10;pYf6zH3IjtnQ7GzIrpr++26h0Nt8fM/JV4NtxY163zhW8DJOQBBXTjdcKzif1s9zED4ga2wdk4Jv&#10;8rBaPj7kmGl35wPdjqEWMYR9hgpMCF0mpa8MWfRj1xFH7uJ6iyHCvpa6x3sMt61Mk+RVWmw4Nhjs&#10;6N1Q9XW8WgXFKcV2tvFsJsWn2Tflevf2USo1ehqKBYhAQ/gX/7m3Os5PpvMUft+JN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Sta4xAAAAN4AAAAPAAAAAAAAAAAA&#10;AAAAAKECAABkcnMvZG93bnJldi54bWxQSwUGAAAAAAQABAD5AAAAkgMAAAAA&#10;" strokeweight="1pt">
                              <v:stroke startarrowwidth="narrow" startarrowlength="short" endarrowwidth="narrow" endarrowlength="short"/>
                            </v:shape>
                            <v:shape id="Полилиния 10483" o:spid="_x0000_s1195" style="position:absolute;left:3619;top:6432;width:128;height:176;visibility:visible;mso-wrap-style:square;v-text-anchor:middle" coordsize="386,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HknMUA&#10;AADeAAAADwAAAGRycy9kb3ducmV2LnhtbERPS2sCMRC+F/wPYYTeaqJdWlmNUqSltTef4G3YjLur&#10;m0nYpLr++6Yg9DYf33Om88424kJtqB1rGA4UCOLCmZpLDdvNx9MYRIjIBhvHpOFGAeaz3sMUc+Ou&#10;vKLLOpYihXDIUUMVo8+lDEVFFsPAeeLEHV1rMSbYltK0eE3htpEjpV6kxZpTQ4WeFhUV5/WP1bDc&#10;n7L378+Nfd1nfnRYqJ3frnZaP/a7twmISF38F9/dXybNV9n4Gf7eSTfI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MeScxQAAAN4AAAAPAAAAAAAAAAAAAAAAAJgCAABkcnMv&#10;ZG93bnJldi54bWxQSwUGAAAAAAQABAD1AAAAigMAAAAA&#10;" path="m386,106l,528,217,,386,106xe" fillcolor="black" stroked="f">
                              <v:path arrowok="t" o:extrusionok="f"/>
                            </v:shape>
                            <v:shape id="Полилиния 10484" o:spid="_x0000_s1196" style="position:absolute;left:3619;top:6432;width:128;height:176;visibility:visible;mso-wrap-style:square;v-text-anchor:middle" coordsize="386,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5mrMQA&#10;AADeAAAADwAAAGRycy9kb3ducmV2LnhtbERP22qDQBB9L+Qflgnkra5tQhHjJkhAKKGFVvMBgztR&#10;qTtr3DWx+fpuodC3OZzrZPvZ9OJKo+ssK3iKYhDEtdUdNwpOVfGYgHAeWWNvmRR8k4P9bvGQYart&#10;jT/pWvpGhBB2KSpovR9SKV3dkkEX2YE4cGc7GvQBjo3UI95CuOnlcxy/SIMdh4YWBzq0VH+Vk1FQ&#10;3O9vyVr7Y1W58v34IadLPpFSq+Wcb0F4mv2/+M/9qsP8eJNs4PedcIP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ZqzEAAAA3gAAAA8AAAAAAAAAAAAAAAAAmAIAAGRycy9k&#10;b3ducmV2LnhtbFBLBQYAAAAABAAEAPUAAACJAwAAAAA=&#10;" path="m386,106l,528,217,,386,106xe" filled="f" strokeweight="1pt">
                              <v:stroke startarrowwidth="narrow" startarrowlength="short" endarrowwidth="narrow" endarrowlength="short"/>
                              <v:path arrowok="t" o:extrusionok="f"/>
                            </v:shape>
                            <v:shape id="Прямая со стрелкой 10485" o:spid="_x0000_s1197" type="#_x0000_t32" style="position:absolute;left:3619;top:660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1u6MUAAADeAAAADwAAAGRycy9kb3ducmV2LnhtbERPTWvCQBC9C/0PyxS86abFSkhdpRSL&#10;ingwLT0P2ckmbXY2zW40/feuIHibx/ucxWqwjThR52vHCp6mCQjiwumajYKvz49JCsIHZI2NY1Lw&#10;Tx5Wy4fRAjPtznykUx6MiCHsM1RQhdBmUvqiIot+6lriyJWusxgi7IzUHZ5juG3kc5LMpcWaY0OF&#10;Lb1XVPzmvVXw15eH4ee4S81+s9mti3XYfpuDUuPH4e0VRKAh3MU391bH+cksfYHrO/EGub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81u6MUAAADeAAAADwAAAAAAAAAA&#10;AAAAAAChAgAAZHJzL2Rvd25yZXYueG1sUEsFBgAAAAAEAAQA+QAAAJMDAAAAAA==&#10;" strokeweight="1pt">
                              <v:stroke startarrowwidth="narrow" startarrowlength="short" endarrowwidth="narrow" endarrowlength="short"/>
                            </v:shape>
                            <v:shape id="Прямая со стрелкой 10486" o:spid="_x0000_s1198" type="#_x0000_t32" style="position:absolute;left:3699;top:6040;width:306;height:56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CwfMUAAADeAAAADwAAAGRycy9kb3ducmV2LnhtbERPS2vCQBC+C/0PyxR6001LEYmuoUSk&#10;pSfjA9vbkJ1mQ7OzIbs1qb/eFQRv8/E9Z5ENthEn6nztWMHzJAFBXDpdc6Vgv1uPZyB8QNbYOCYF&#10;/+QhWz6MFphq13NBp22oRAxhn6ICE0KbSulLQxb9xLXEkftxncUQYVdJ3WEfw20jX5JkKi3WHBsM&#10;tpQbKn+3f1ZBX531Lnf74riRXwdrPofv1Xuh1NPj8DYHEWgId/HN/aHj/OR1NoXrO/EGub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FCwfMUAAADeAAAADwAAAAAAAAAA&#10;AAAAAAChAgAAZHJzL2Rvd25yZXYueG1sUEsFBgAAAAAEAAQA+QAAAJMDAAAAAA==&#10;" strokeweight="1pt">
                              <v:stroke startarrowwidth="narrow" startarrowlength="short" endarrowwidth="narrow" endarrowlength="short"/>
                            </v:shape>
                            <v:shape id="Полилиния 10487" o:spid="_x0000_s1199" style="position:absolute;left:3606;top:5858;width:123;height:197;visibility:visible;mso-wrap-style:square;v-text-anchor:middle" coordsize="369,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w8n8EA&#10;AADeAAAADwAAAGRycy9kb3ducmV2LnhtbERPTWvCQBC9F/wPywje6m6KWEldpQhCjjYKXsfsNAnN&#10;zobsqKm/vlso9DaP9znr7eg7daMhtoEtZHMDirgKruXawum4f16BioLssAtMFr4pwnYzeVpj7sKd&#10;P+hWSq1SCMccLTQifa51rBryGOehJ07cZxg8SoJDrd2A9xTuO/1izFJ7bDk1NNjTrqHqq7x6C/HS&#10;U3aWsi6M5oNk+/BYVoW1s+n4/gZKaJR/8Z+7cGm+Waxe4feddIP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8PJ/BAAAA3gAAAA8AAAAAAAAAAAAAAAAAmAIAAGRycy9kb3du&#10;cmV2LnhtbFBLBQYAAAAABAAEAPUAAACGAwAAAAA=&#10;" path="m193,592l,,369,501,193,592xe" fillcolor="black" stroked="f">
                              <v:path arrowok="t" o:extrusionok="f"/>
                            </v:shape>
                            <v:shape id="Полилиния 10488" o:spid="_x0000_s1200" style="position:absolute;left:3606;top:5858;width:123;height:197;visibility:visible;mso-wrap-style:square;v-text-anchor:middle" coordsize="369,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xvcYA&#10;AADeAAAADwAAAGRycy9kb3ducmV2LnhtbESPT2vCQBDF74V+h2WE3upGW0WjqxSh0Fv9UwrehuyY&#10;DWZnQ3Zj0m/fOQjeZnhv3vvNejv4Wt2ojVVgA5NxBoq4CLbi0sDP6fN1ASomZIt1YDLwRxG2m+en&#10;NeY29Hyg2zGVSkI45mjApdTkWsfCkcc4Dg2xaJfQekyytqW2LfYS7ms9zbK59lixNDhsaOeouB47&#10;byC9zc4nx7tl9bvfu2XxXXbTrjfmZTR8rEAlGtLDfL/+soKfvS+EV96RGfTm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1xvcYAAADeAAAADwAAAAAAAAAAAAAAAACYAgAAZHJz&#10;L2Rvd25yZXYueG1sUEsFBgAAAAAEAAQA9QAAAIsDAAAAAA==&#10;" path="m193,592l,,369,501,193,592xe" filled="f" strokeweight="1pt">
                              <v:stroke startarrowwidth="narrow" startarrowlength="short" endarrowwidth="narrow" endarrowlength="short"/>
                              <v:path arrowok="t" o:extrusionok="f"/>
                            </v:shape>
                            <v:shape id="Прямая со стрелкой 10489" o:spid="_x0000_s1201" type="#_x0000_t32" style="position:absolute;left:3606;top:5858;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Bk7cQAAADeAAAADwAAAGRycy9kb3ducmV2LnhtbERPTWvCQBC9C/0PyxS86aZFJKauUoqi&#10;Ih5MS89Ddtykzc7G7Krx37uC4G0e73Om887W4kytrxwreBsmIIgLpys2Cn6+l4MUhA/IGmvHpOBK&#10;Huazl94UM+0uvKdzHoyIIewzVFCG0GRS+qIki37oGuLIHVxrMUTYGqlbvMRwW8v3JBlLixXHhhIb&#10;+iqp+M9PVsHxdNh1f/tNarar1WZRLML61+yU6r92nx8gAnXhKX641zrOT0bpBO7vxB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gGTtxAAAAN4AAAAPAAAAAAAAAAAA&#10;AAAAAKECAABkcnMvZG93bnJldi54bWxQSwUGAAAAAAQABAD5AAAAkgMAAAAA&#10;" strokeweight="1pt">
                              <v:stroke startarrowwidth="narrow" startarrowlength="short" endarrowwidth="narrow" endarrowlength="short"/>
                            </v:shape>
                            <v:shape id="Прямая со стрелкой 10490" o:spid="_x0000_s1202" type="#_x0000_t32" style="position:absolute;left:3163;top:6239;width:298;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7iccAAADeAAAADwAAAGRycy9kb3ducmV2LnhtbESPT2/CMAzF75P4DpEn7TbSMbRBR0Dd&#10;JDS0A4x/d6vxmorGqZoMyrfHh0m72fLze+83W/S+UWfqYh3YwNMwA0VcBltzZeCwXz5OQMWEbLEJ&#10;TAauFGExH9zNMLfhwls671KlxIRjjgZcSm2udSwdeYzD0BLL7Sd0HpOsXaVthxcx940eZdmL9liz&#10;JDhs6cNRedr9egPFfoTN62dk91ys3Xd9XG7ev47GPNz3xRuoRH36F/99r6zUz8ZTARAcmUHP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6DXuJxwAAAN4AAAAPAAAAAAAA&#10;AAAAAAAAAKECAABkcnMvZG93bnJldi54bWxQSwUGAAAAAAQABAD5AAAAlQMAAAAA&#10;" strokeweight="1pt">
                              <v:stroke startarrowwidth="narrow" startarrowlength="short" endarrowwidth="narrow" endarrowlength="short"/>
                            </v:shape>
                            <v:shape id="Прямая со стрелкой 10491" o:spid="_x0000_s1203" type="#_x0000_t32" style="position:absolute;left:4788;top:6608;width:1;height:1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NsUAAADeAAAADwAAAGRycy9kb3ducmV2LnhtbERPTWvCQBC9F/oflil4azYWKZq6ihSL&#10;huLBWHoesuMmNTubZleT/vuuIHibx/uc+XKwjbhQ52vHCsZJCoK4dLpmo+Dr8PE8BeEDssbGMSn4&#10;Iw/LxePDHDPtet7TpQhGxBD2GSqoQmgzKX1ZkUWfuJY4ckfXWQwRdkbqDvsYbhv5kqav0mLNsaHC&#10;lt4rKk/F2Sr4PR93w88+n5rPzSZfl+uw/TY7pUZPw+oNRKAh3MU391bH+elkNobrO/EGufg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S/+NsUAAADeAAAADwAAAAAAAAAA&#10;AAAAAAChAgAAZHJzL2Rvd25yZXYueG1sUEsFBgAAAAAEAAQA+QAAAJMDAAAAAA==&#10;" strokeweight="1pt">
                              <v:stroke startarrowwidth="narrow" startarrowlength="short" endarrowwidth="narrow" endarrowlength="short"/>
                            </v:shape>
                            <v:shape id="Прямая со стрелкой 10492" o:spid="_x0000_s1204" type="#_x0000_t32" style="position:absolute;left:4724;top:6781;width:64;height:83;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IgosUAAADeAAAADwAAAGRycy9kb3ducmV2LnhtbERPS2vCQBC+F/oflhF6qxulSI2uIpbS&#10;4sn4QL0N2TEbzM6G7Nak/fVdQfA2H99zpvPOVuJKjS8dKxj0ExDEudMlFwp228/XdxA+IGusHJOC&#10;X/Iwnz0/TTHVruWMrptQiBjCPkUFJoQ6ldLnhiz6vquJI3d2jcUQYVNI3WAbw20lh0kykhZLjg0G&#10;a1oayi+bH6ugLf70dul22WEtj3trVt3p4ytT6qXXLSYgAnXhIb67v3Wcn7yNh3B7J94g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rIgosUAAADeAAAADwAAAAAAAAAA&#10;AAAAAAChAgAAZHJzL2Rvd25yZXYueG1sUEsFBgAAAAAEAAQA+QAAAJMDAAAAAA==&#10;" strokeweight="1pt">
                              <v:stroke startarrowwidth="narrow" startarrowlength="short" endarrowwidth="narrow" endarrowlength="short"/>
                            </v:shape>
                            <v:shape id="Прямая со стрелкой 10493" o:spid="_x0000_s1205" type="#_x0000_t32" style="position:absolute;left:4170;top:6239;width: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l/sMAAADeAAAADwAAAGRycy9kb3ducmV2LnhtbERPS2sCMRC+F/ofwhS8abYqra5GWQWx&#10;eND6ug+bcbN0M1k2Ubf/3hSE3ubje8503tpK3KjxpWMF770EBHHudMmFgtNx1R2B8AFZY+WYFPyS&#10;h/ns9WWKqXZ33tPtEAoRQ9inqMCEUKdS+tyQRd9zNXHkLq6xGCJsCqkbvMdwW8l+knxIiyXHBoM1&#10;LQ3lP4erVZAd+1h9rj2bQbY13+V5tVtszkp13tpsAiJQG/7FT/eXjvOT4XgAf+/EG+Ts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f5f7DAAAA3gAAAA8AAAAAAAAAAAAA&#10;AAAAoQIAAGRycy9kb3ducmV2LnhtbFBLBQYAAAAABAAEAPkAAACRAwAAAAA=&#10;" strokeweight="1pt">
                              <v:stroke startarrowwidth="narrow" startarrowlength="short" endarrowwidth="narrow" endarrowlength="short"/>
                            </v:shape>
                            <v:shape id="Прямая со стрелкой 10494" o:spid="_x0000_s1206" type="#_x0000_t32" style="position:absolute;left:4315;top:6062;width:1;height:717;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X7zcQAAADeAAAADwAAAGRycy9kb3ducmV2LnhtbERP22rCQBB9L/gPywh9q5tICDG6ighi&#10;H0pp0n7AkJ1cNDsbsqtJ/75bKPRtDuc6u8NsevGg0XWWFcSrCARxZXXHjYKvz/NLBsJ5ZI29ZVLw&#10;TQ4O+8XTDnNtJy7oUfpGhBB2OSpovR9yKV3VkkG3sgNx4Go7GvQBjo3UI04h3PRyHUWpNNhxaGhx&#10;oFNL1a28GwVzVujssulrn5bvdKnfYvtxjZV6Xs7HLQhPs/8X/7lfdZgfJZsEft8JN8j9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VfvNxAAAAN4AAAAPAAAAAAAAAAAA&#10;AAAAAKECAABkcnMvZG93bnJldi54bWxQSwUGAAAAAAQABAD5AAAAkgMAAAAA&#10;" strokeweight="1pt">
                              <v:stroke startarrowwidth="narrow" startarrowlength="short" endarrowwidth="narrow" endarrowlength="short"/>
                            </v:shape>
                            <v:shape id="Полилиния 10495" o:spid="_x0000_s1207" style="position:absolute;left:4282;top:5857;width:66;height:205;visibility:visible;mso-wrap-style:square;v-text-anchor:middle" coordsize="198,6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Z19MEA&#10;AADeAAAADwAAAGRycy9kb3ducmV2LnhtbERPS4vCMBC+C/sfwix403RFxa1GWRZ8Hevu3odmbKvN&#10;pJtEW/+9EQRv8/E9Z7HqTC2u5HxlWcHHMAFBnFtdcaHg92c9mIHwAVljbZkU3MjDavnWW2CqbcsZ&#10;XQ+hEDGEfYoKyhCaVEqfl2TQD21DHLmjdQZDhK6Q2mEbw00tR0kylQYrjg0lNvRdUn4+XIyCbPpn&#10;/Z7+ZyeT5buulRu31Rul+u/d1xxEoC68xE/3Tsf5yfhzAo934g1y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MWdfTBAAAA3gAAAA8AAAAAAAAAAAAAAAAAmAIAAGRycy9kb3du&#10;cmV2LnhtbFBLBQYAAAAABAAEAPUAAACGAwAAAAA=&#10;" path="m,617l99,r99,617l,617xe" fillcolor="black" stroked="f">
                              <v:path arrowok="t" o:extrusionok="f"/>
                            </v:shape>
                            <v:shape id="Полилиния 10496" o:spid="_x0000_s1208" style="position:absolute;left:4282;top:5857;width:66;height:205;visibility:visible;mso-wrap-style:square;v-text-anchor:middle" coordsize="198,6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OX5MYA&#10;AADeAAAADwAAAGRycy9kb3ducmV2LnhtbESPQWvCQBCF70L/wzIFb2bTIsFGVyktghexpiJ6G7Jj&#10;NjQ7G7Krxn/vFgRvM7w373szW/S2ERfqfO1YwVuSgiAuna65UrD7XY4mIHxA1tg4JgU38rCYvwxm&#10;mGt35S1dilCJGMI+RwUmhDaX0peGLPrEtcRRO7nOYohrV0nd4TWG20a+p2kmLdYcCQZb+jJU/hVn&#10;GyHjYrM0Wci+He7dz/a4btcHrdTwtf+cggjUh6f5cb3SsX46/sjg/504g5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YOX5MYAAADeAAAADwAAAAAAAAAAAAAAAACYAgAAZHJz&#10;L2Rvd25yZXYueG1sUEsFBgAAAAAEAAQA9QAAAIsDAAAAAA==&#10;" path="m,617l99,r99,617l,617xe" filled="f" strokeweight="1pt">
                              <v:stroke startarrowwidth="narrow" startarrowlength="short" endarrowwidth="narrow" endarrowlength="short"/>
                              <v:path arrowok="t" o:extrusionok="f"/>
                            </v:shape>
                            <v:shape id="Прямая со стрелкой 10497" o:spid="_x0000_s1209" type="#_x0000_t32" style="position:absolute;left:4315;top:5857;width: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rD2cUAAADeAAAADwAAAGRycy9kb3ducmV2LnhtbERPS2sCMRC+F/wPYQq91WxLqetqFCkW&#10;FfHgA8/DZsyubibbTdTtvzeC4G0+vucMx62txIUaXzpW8NFNQBDnTpdsFOy2v+8pCB+QNVaOScE/&#10;eRiPOi9DzLS78poum2BEDGGfoYIihDqT0ucFWfRdVxNH7uAaiyHCxkjd4DWG20p+Jsm3tFhybCiw&#10;pp+C8tPmbBX8nQ+r9rhepGY5my2m+TTM92al1NtrOxmACNSGp/jhnus4P/nq9+D+TrxBj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YrD2cUAAADeAAAADwAAAAAAAAAA&#10;AAAAAAChAgAAZHJzL2Rvd25yZXYueG1sUEsFBgAAAAAEAAQA+QAAAJMDAAAAAA==&#10;" strokeweight="1pt">
                              <v:stroke startarrowwidth="narrow" startarrowlength="short" endarrowwidth="narrow" endarrowlength="short"/>
                            </v:shape>
                            <v:shape id="Прямая со стрелкой 10498" o:spid="_x0000_s1210" type="#_x0000_t32" style="position:absolute;left:4891;top:6239;width:236;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t3j8cAAADeAAAADwAAAGRycy9kb3ducmV2LnhtbESPT2/CMAzF75P4DpEn7TbSMbRBR0Dd&#10;JDS0A4x/d6vxmorGqZoMyrfHh0m72XrP7/08W/S+UWfqYh3YwNMwA0VcBltzZeCwXz5OQMWEbLEJ&#10;TAauFGExH9zNMLfhwls671KlJIRjjgZcSm2udSwdeYzD0BKL9hM6j0nWrtK2w4uE+0aPsuxFe6xZ&#10;Ghy29OGoPO1+vYFiP8Lm9TOyey7W7rs+LjfvX0djHu774g1Uoj79m/+uV1bws/FUeOUdmUHP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e3ePxwAAAN4AAAAPAAAAAAAA&#10;AAAAAAAAAKECAABkcnMvZG93bnJldi54bWxQSwUGAAAAAAQABAD5AAAAlQMAAAAA&#10;" strokeweight="1pt">
                              <v:stroke startarrowwidth="narrow" startarrowlength="short" endarrowwidth="narrow" endarrowlength="short"/>
                            </v:shape>
                            <v:shape id="Прямая со стрелкой 10499" o:spid="_x0000_s1211" type="#_x0000_t32" style="position:absolute;left:4314;top:6778;width:64;height:85;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ay08UAAADeAAAADwAAAGRycy9kb3ducmV2LnhtbERPS2vCQBC+F/wPywi91U2llBpdpSii&#10;9NT4QL0N2TEbzM6G7GrS/vpuQfA2H99zJrPOVuJGjS8dK3gdJCCIc6dLLhTstsuXDxA+IGusHJOC&#10;H/Iwm/aeJphq13JGt00oRAxhn6ICE0KdSulzQxb9wNXEkTu7xmKIsCmkbrCN4baSwyR5lxZLjg0G&#10;a5obyi+bq1XQFr96O3e77PAtj3trvrrTYpUp9dzvPscgAnXhIb671zrOT95GI/h/J94gp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Bay08UAAADeAAAADwAAAAAAAAAA&#10;AAAAAAChAgAAZHJzL2Rvd25yZXYueG1sUEsFBgAAAAAEAAQA+QAAAJMDAAAAAA==&#10;" strokeweight="1pt">
                              <v:stroke startarrowwidth="narrow" startarrowlength="short" endarrowwidth="narrow" endarrowlength="short"/>
                            </v:shape>
                            <v:shape id="Прямая со стрелкой 10500" o:spid="_x0000_s1212" type="#_x0000_t32" style="position:absolute;left:4248;top:6863;width:1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jBt8cAAADeAAAADwAAAGRycy9kb3ducmV2LnhtbESPT2sCMRDF70K/Q5hCb5q0UJGtUUqx&#10;qIgH/9DzsBmz224m203U9ds7h0JvM8yb995vOu9Doy7UpTqyheeRAUVcRlezt3A8fA4noFJGdthE&#10;Jgs3SjCfPQymWLh45R1d9tkrMeFUoIUq57bQOpUVBUyj2BLL7RS7gFnWzmvX4VXMQ6NfjBnrgDVL&#10;QoUtfVRU/uzPwcLv+bTtv3frid8sl+tFucirL7+19umxf38DlanP/+K/75WT+ubVCIDgyAx6d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iMG3xwAAAN4AAAAPAAAAAAAA&#10;AAAAAAAAAKECAABkcnMvZG93bnJldi54bWxQSwUGAAAAAAQABAD5AAAAlQMAAAAA&#10;" strokeweight="1pt">
                              <v:stroke startarrowwidth="narrow" startarrowlength="short" endarrowwidth="narrow" endarrowlength="short"/>
                            </v:shape>
                            <v:shape id="Прямая со стрелкой 10501" o:spid="_x0000_s1213" type="#_x0000_t32" style="position:absolute;left:4248;top:6779;width:65;height: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pECMMAAADeAAAADwAAAGRycy9kb3ducmV2LnhtbERPS2sCMRC+F/wPYYTeNNFiLatRVkEq&#10;Hqr1cR82083SzWTZpLr9940g9DYf33Pmy87V4kptqDxrGA0VCOLCm4pLDefTZvAGIkRkg7Vn0vBL&#10;AZaL3tMcM+Nv/EnXYyxFCuGQoQYbY5NJGQpLDsPQN8SJ+/Ktw5hgW0rT4i2Fu1qOlXqVDitODRYb&#10;Wlsqvo8/TkN+GmM9fQ9sX/IPe6gum/1qd9H6ud/lMxCRuvgvfri3Js1XEzWC+zvpBr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qRAjDAAAA3gAAAA8AAAAAAAAAAAAA&#10;AAAAoQIAAGRycy9kb3ducmV2LnhtbFBLBQYAAAAABAAEAPkAAACRAwAAAAA=&#10;" strokeweight="1pt">
                              <v:stroke startarrowwidth="narrow" startarrowlength="short" endarrowwidth="narrow" endarrowlength="short"/>
                            </v:shape>
                            <v:shape id="Прямая со стрелкой 10502" o:spid="_x0000_s1214" type="#_x0000_t32" style="position:absolute;left:4315;top:5789;width:1;height:71;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tcOMMAAADeAAAADwAAAGRycy9kb3ducmV2LnhtbERPS2rDMBDdF3oHMYXuasmGBseNYkIg&#10;pIsSGicHGKzxp7FGxlIT9/ZRodDdPN53VuVsB3GlyfeONaSJAkFcO9Nzq+F82r3kIHxANjg4Jg0/&#10;5KFcPz6ssDDuxke6VqEVMYR9gRq6EMZCSl93ZNEnbiSOXOMmiyHCqZVmwlsMt4PMlFpIiz3Hhg5H&#10;2nZUX6pvq2HOjybfL4cmLKoD7ZuP1H1+pVo/P82bNxCB5vAv/nO/mzhfvaoMft+JN8j1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bXDjDAAAA3gAAAA8AAAAAAAAAAAAA&#10;AAAAoQIAAGRycy9kb3ducmV2LnhtbFBLBQYAAAAABAAEAPkAAACRAwAAAAA=&#10;" strokeweight="1pt">
                              <v:stroke startarrowwidth="narrow" startarrowlength="short" endarrowwidth="narrow" endarrowlength="short"/>
                            </v:shape>
                          </v:group>
                          <v:shape id="Полилиния 10503" o:spid="_x0000_s1215" style="position:absolute;left:8393;top:4808;width:532;height:1;visibility:visible;mso-wrap-style:square;v-text-anchor:middle" coordsize="5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AxlMYA&#10;AADeAAAADwAAAGRycy9kb3ducmV2LnhtbERPTWsCMRC9C/6HMIIX0aQWa1mN0opCC73UVepx3Iy7&#10;i5vJdhN1++9NodDbPN7nzJetrcSVGl861vAwUiCIM2dKzjXs0s3wGYQPyAYrx6ThhzwsF93OHBPj&#10;bvxJ123IRQxhn6CGIoQ6kdJnBVn0I1cTR+7kGoshwiaXpsFbDLeVHCv1JC2WHBsKrGlVUHbeXqyG&#10;MPmmy+k1O2+OH1/vg3Q/XR/GR637vfZlBiJQG/7Ff+43E+eriXqE33fiDX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AxlMYAAADeAAAADwAAAAAAAAAAAAAAAACYAgAAZHJz&#10;L2Rvd25yZXYueG1sUEsFBgAAAAAEAAQA9QAAAIsDAAAAAA==&#10;" path="m532,l,e" filled="f">
                            <v:stroke startarrowwidth="narrow" startarrowlength="short" endarrowwidth="narrow" endarrowlength="short"/>
                            <v:path arrowok="t" o:extrusionok="f"/>
                          </v:shape>
                          <v:shape id="Полилиния 10504" o:spid="_x0000_s1216" style="position:absolute;left:8922;top:4362;width:3;height:423;visibility:visible;mso-wrap-style:square;v-text-anchor:middle" coordsize="3,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8e8cYA&#10;AADeAAAADwAAAGRycy9kb3ducmV2LnhtbERPTWsCMRC9F/wPYQQvpSZKXexqFKsIPViwKtTjsBl3&#10;FzeT7Sbqtr++KRS8zeN9znTe2kpcqfGlYw2DvgJBnDlTcq7hsF8/jUH4gGywckwavsnDfNZ5mGJq&#10;3I0/6LoLuYgh7FPUUIRQp1L6rCCLvu9q4sidXGMxRNjk0jR4i+G2kkOlEmmx5NhQYE3LgrLz7mI1&#10;LLOkXiXbZDj+Yv/y/nr0nz+PG6173XYxARGoDXfxv/vNxPlqpJ7h7514g5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8e8cYAAADeAAAADwAAAAAAAAAAAAAAAACYAgAAZHJz&#10;L2Rvd25yZXYueG1sUEsFBgAAAAAEAAQA9QAAAIsDAAAAAA==&#10;" path="m3,423l,e" filled="f" strokecolor="white" strokeweight="3pt">
                            <v:stroke startarrowwidth="narrow" startarrowlength="short" endarrowwidth="narrow" endarrowlength="short"/>
                            <v:path arrowok="t" o:extrusionok="f"/>
                          </v:shape>
                          <v:shape id="Полилиния 10505" o:spid="_x0000_s1217" style="position:absolute;left:8382;top:4410;width:551;height:8;visibility:visible;mso-wrap-style:square;v-text-anchor:middle" coordsize="55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XH8UA&#10;AADeAAAADwAAAGRycy9kb3ducmV2LnhtbERP22rCQBB9F/yHZYS+6W4tFkndhCLYiyB4o+DbkB2T&#10;YHY2za6a+vVuodC3OZzrzLLO1uJCra8ca3gcKRDEuTMVFxr2u8VwCsIHZIO1Y9LwQx6ytN+bYWLc&#10;lTd02YZCxBD2CWooQ2gSKX1ekkU/cg1x5I6utRgibAtpWrzGcFvLsVLP0mLFsaHEhuYl5aft2WrA&#10;5dPtsD7JMcn1+fPta8Wb7/271g+D7vUFRKAu/Iv/3B8mzlcTNYHfd+INMr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fVcfxQAAAN4AAAAPAAAAAAAAAAAAAAAAAJgCAABkcnMv&#10;ZG93bnJldi54bWxQSwUGAAAAAAQABAD1AAAAigMAAAAA&#10;" path="m,l551,8e" filled="f" strokecolor="white" strokeweight="3pt">
                            <v:stroke startarrowwidth="narrow" startarrowlength="short" endarrowwidth="narrow" endarrowlength="short"/>
                            <v:path arrowok="t" o:extrusionok="f"/>
                          </v:shape>
                        </v:group>
                        <v:shape id="Полилиния 10506" o:spid="_x0000_s1218" style="position:absolute;left:3318;top:4398;width:1;height:444;visibility:visible;mso-wrap-style:square;v-text-anchor:middle" coordsize="1,4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NLVsQA&#10;AADeAAAADwAAAGRycy9kb3ducmV2LnhtbERPS2sCMRC+C/0PYQpepCYKyrI1SikURETwcelt2Ew3&#10;SzeTZRN3t/31RhC8zcf3nNVmcLXoqA2VZw2zqQJBXHhTcanhcv56y0CEiGyw9kwa/ijAZv0yWmFu&#10;fM9H6k6xFCmEQ44abIxNLmUoLDkMU98QJ+7Htw5jgm0pTYt9Cne1nCu1lA4rTg0WG/q0VPyerk5D&#10;OITFd2G32f9eun62m3SHqpFaj1+Hj3cQkYb4FD/cW5Pmq4Vawv2ddIN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TS1bEAAAA3gAAAA8AAAAAAAAAAAAAAAAAmAIAAGRycy9k&#10;b3ducmV2LnhtbFBLBQYAAAAABAAEAPUAAACJAwAAAAA=&#10;" path="m,l,444e" filled="f">
                          <v:stroke startarrowwidth="narrow" startarrowlength="short" endarrowwidth="narrow" endarrowlength="short"/>
                          <v:path arrowok="t" o:extrusionok="f"/>
                        </v:shape>
                        <v:shape id="Полилиния 10507" o:spid="_x0000_s1219" style="position:absolute;left:3318;top:4830;width:294;height:6;visibility:visible;mso-wrap-style:square;v-text-anchor:middle" coordsize="29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F6UsIA&#10;AADeAAAADwAAAGRycy9kb3ducmV2LnhtbERPzUoDMRC+F3yHMIK3NqloV9amRSpKYXtp9QGGzexm&#10;MZksSWzXt28Ewdt8fL+z3k7eiTPFNATWsFwoEMRtMAP3Gj4/3uZPIFJGNugCk4YfSrDd3MzWWJtw&#10;4SOdT7kXJYRTjRpszmMtZWoteUyLMBIXrgvRYy4w9tJEvJRw7+S9UivpceDSYHGknaX26/TtNXSp&#10;c5YPtIyvu/eqoYcmOtdofXc7vTyDyDTlf/Gfe2/KfPWoKvh9p9wgN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8XpSwgAAAN4AAAAPAAAAAAAAAAAAAAAAAJgCAABkcnMvZG93&#10;bnJldi54bWxQSwUGAAAAAAQABAD1AAAAhwMAAAAA&#10;" path="m,6l294,e" filled="f">
                          <v:stroke startarrowwidth="narrow" startarrowlength="short" endarrowwidth="narrow" endarrowlength="short"/>
                          <v:path arrowok="t" o:extrusionok="f"/>
                        </v:shape>
                        <v:shape id="Полилиния 10508" o:spid="_x0000_s1220" style="position:absolute;left:3336;top:4422;width:270;height:6;visibility:visible;mso-wrap-style:square;v-text-anchor:middle" coordsize="2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tGesYA&#10;AADeAAAADwAAAGRycy9kb3ducmV2LnhtbESPT0sDMRDF7wW/QxjBS7GJQkXWZosKgj2Vtooeh83s&#10;H0wmyybdXb+9cyh4m+G9ee83m+0cvBppSF1kC3crA4q4iq7jxsLH6e32EVTKyA59ZLLwSwm25dVi&#10;g4WLEx9oPOZGSQinAi20OfeF1qlqKWBaxZ5YtDoOAbOsQ6PdgJOEB6/vjXnQATuWhhZ7em2p+jme&#10;g4WTW/df0/fZY539Ybf81OPLbm/tzfX8/AQq05z/zZfrdyf4Zm2EV96RGXT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2tGesYAAADeAAAADwAAAAAAAAAAAAAAAACYAgAAZHJz&#10;L2Rvd25yZXYueG1sUEsFBgAAAAAEAAQA9QAAAIsDAAAAAA==&#10;" path="m,6l270,e" filled="f" strokecolor="white" strokeweight="3pt">
                          <v:stroke startarrowwidth="narrow" startarrowlength="short" endarrowwidth="narrow" endarrowlength="short"/>
                          <v:path arrowok="t" o:extrusionok="f"/>
                        </v:shape>
                      </v:group>
                      <v:rect id="Прямоугольник 10509" o:spid="_x0000_s1221" style="position:absolute;left:4581;top:630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UDPMAA&#10;AADeAAAADwAAAGRycy9kb3ducmV2LnhtbERPTWsCMRC9F/ofwhS81cSiYlejlFJBj64ePA6b6e5i&#10;MlmSqOu/N4LgbR7vcxar3llxoRBbzxpGQwWCuPKm5VrDYb/+nIGICdmg9UwabhRhtXx/W2Bh/JV3&#10;dClTLXIIxwI1NCl1hZSxashhHPqOOHP/PjhMGYZamoDXHO6s/FJqKh22nBsa7Oi3oepUnp2Gjqw5&#10;23GpjpX8CzyabvfyNtF68NH/zEEk6tNL/HRvTJ6vJuobHu/kG+Ty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EUDPMAAAADeAAAADwAAAAAAAAAAAAAAAACYAgAAZHJzL2Rvd25y&#10;ZXYueG1sUEsFBgAAAAAEAAQA9QAAAIUDAAAAAA==&#10;" filled="f" stroked="f">
                        <v:textbox inset="2.53958mm,1.2694mm,2.53958mm,1.2694mm">
                          <w:txbxContent>
                            <w:p w14:paraId="776EF18C"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Р2</w:t>
                              </w:r>
                            </w:p>
                          </w:txbxContent>
                        </v:textbox>
                      </v:rect>
                      <v:rect id="Прямоугольник 10510" o:spid="_x0000_s1222" style="position:absolute;left:2961;top:378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Y8fMQA&#10;AADeAAAADwAAAGRycy9kb3ducmV2LnhtbESPQWvDMAyF74P9B6PBbqudsZaS1S2ldLAdl/bQo4i1&#10;JNSWg+226b+fDoPdJPT03vtWmyl4daWUh8gWqpkBRdxGN3Bn4Xj4eFmCygXZoY9MFu6UYbN+fFhh&#10;7eKNv+nalE6JCecaLfSljLXWue0pYJ7FkVhuPzEFLLKmTruENzEPXr8as9ABB5aEHkfa9dSem0uw&#10;MJJ3F//WmFOr94mrxddB3+fWPj9N23dQhabyL/77/nRS38wrARAcmUG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mPHzEAAAA3gAAAA8AAAAAAAAAAAAAAAAAmAIAAGRycy9k&#10;b3ducmV2LnhtbFBLBQYAAAAABAAEAPUAAACJAwAAAAA=&#10;" filled="f" stroked="f">
                        <v:textbox inset="2.53958mm,1.2694mm,2.53958mm,1.2694mm">
                          <w:txbxContent>
                            <w:p w14:paraId="7CB4D686" w14:textId="77777777" w:rsidR="00FA1E1C" w:rsidRDefault="00FA1E1C" w:rsidP="002937CE">
                              <w:pPr>
                                <w:jc w:val="center"/>
                                <w:textDirection w:val="btLr"/>
                              </w:pPr>
                              <w:r w:rsidRPr="00B01494">
                                <w:rPr>
                                  <w:rFonts w:ascii="Times New Roman" w:eastAsia="Times New Roman" w:hAnsi="Times New Roman" w:cs="Times New Roman"/>
                                  <w:color w:val="000000"/>
                                  <w:sz w:val="28"/>
                                  <w:szCs w:val="28"/>
                                </w:rPr>
                                <w:t>КП1</w:t>
                              </w:r>
                            </w:p>
                          </w:txbxContent>
                        </v:textbox>
                      </v:rect>
                      <v:rect id="Прямоугольник 10511" o:spid="_x0000_s1223" style="position:absolute;left:8181;top:396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8EA&#10;AADeAAAADwAAAGRycy9kb3ducmV2LnhtbERPTWsCMRC9F/wPYQreusmKiqxGKWKhPXb14HHYTHeX&#10;JpMlibr++0YQepvH+5zNbnRWXCnE3rOGslAgiBtvem41nI4fbysQMSEbtJ5Jw50i7LaTlw1Wxt/4&#10;m651akUO4Vihhi6loZIyNh05jIUfiDP344PDlGFopQl4y+HOyplSS+mw59zQ4UD7jprf+uI0DGTN&#10;xc5rdW7kIXC5/DrK+0Lr6ev4vgaRaEz/4qf70+T5alGW8Hgn3yC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qmefBAAAA3gAAAA8AAAAAAAAAAAAAAAAAmAIAAGRycy9kb3du&#10;cmV2LnhtbFBLBQYAAAAABAAEAPUAAACGAwAAAAA=&#10;" filled="f" stroked="f">
                        <v:textbox inset="2.53958mm,1.2694mm,2.53958mm,1.2694mm">
                          <w:txbxContent>
                            <w:p w14:paraId="7181A3BF"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КП2</w:t>
                              </w:r>
                            </w:p>
                          </w:txbxContent>
                        </v:textbox>
                      </v:rect>
                      <v:rect id="Прямоугольник 10512" o:spid="_x0000_s1224" style="position:absolute;left:6201;top:486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gHkMEA&#10;AADeAAAADwAAAGRycy9kb3ducmV2LnhtbERPTWsCMRC9C/0PYQq9uclKFdkapYiF9ujqweOwme4u&#10;TSZLEnX9940geJvH+5zVZnRWXCjE3rOGslAgiBtvem41HA9f0yWImJANWs+k4UYRNuuXyQor46+8&#10;p0udWpFDOFaooUtpqKSMTUcOY+EH4sz9+uAwZRhaaQJec7izcqbUQjrsOTd0ONC2o+avPjsNA1lz&#10;tu+1OjVyF7hc/Bzkba712+v4+QEi0Zie4of72+T5al7O4P5OvkG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s4B5DBAAAA3gAAAA8AAAAAAAAAAAAAAAAAmAIAAGRycy9kb3du&#10;cmV2LnhtbFBLBQYAAAAABAAEAPUAAACGAwAAAAA=&#10;" filled="f" stroked="f">
                        <v:textbox inset="2.53958mm,1.2694mm,2.53958mm,1.2694mm">
                          <w:txbxContent>
                            <w:p w14:paraId="17D6D25C"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Р1</w:t>
                              </w:r>
                            </w:p>
                          </w:txbxContent>
                        </v:textbox>
                      </v:rect>
                      <v:rect id="Прямоугольник 10513" o:spid="_x0000_s1225" style="position:absolute;left:7461;top:234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SiC8EA&#10;AADeAAAADwAAAGRycy9kb3ducmV2LnhtbERPTWsCMRC9F/wPYQrearJaRbZGEWnBHl09eBw2092l&#10;yWRJoq7/3hQK3ubxPme1GZwVVwqx86yhmCgQxLU3HTcaTsevtyWImJANWs+k4U4RNuvRywpL4298&#10;oGuVGpFDOJaooU2pL6WMdUsO48T3xJn78cFhyjA00gS85XBn5VSphXTYcW5osaddS/VvdXEaerLm&#10;Yt8rda7lZ+Bi8X2U97nW49dh+wEi0ZCe4n/33uT5al7M4O+dfIN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0ogvBAAAA3gAAAA8AAAAAAAAAAAAAAAAAmAIAAGRycy9kb3du&#10;cmV2LnhtbFBLBQYAAAAABAAEAPUAAACGAwAAAAA=&#10;" filled="f" stroked="f">
                        <v:textbox inset="2.53958mm,1.2694mm,2.53958mm,1.2694mm">
                          <w:txbxContent>
                            <w:p w14:paraId="653825B1" w14:textId="77777777" w:rsidR="00FA1E1C" w:rsidRPr="00B01494" w:rsidRDefault="00FA1E1C" w:rsidP="002937CE">
                              <w:pPr>
                                <w:textDirection w:val="btLr"/>
                                <w:rPr>
                                  <w:rFonts w:ascii="Times New Roman" w:hAnsi="Times New Roman" w:cs="Times New Roman"/>
                                  <w:sz w:val="28"/>
                                  <w:szCs w:val="28"/>
                                </w:rPr>
                              </w:pPr>
                              <w:r w:rsidRPr="00B01494">
                                <w:rPr>
                                  <w:rFonts w:ascii="Times New Roman" w:hAnsi="Times New Roman" w:cs="Times New Roman"/>
                                  <w:color w:val="000000"/>
                                  <w:sz w:val="28"/>
                                  <w:szCs w:val="28"/>
                                </w:rPr>
                                <w:t>Ц</w:t>
                              </w:r>
                            </w:p>
                          </w:txbxContent>
                        </v:textbox>
                      </v:rect>
                    </v:group>
                  </v:group>
                </v:group>
                <w10:wrap type="topAndBottom"/>
              </v:group>
            </w:pict>
          </mc:Fallback>
        </mc:AlternateContent>
      </w:r>
      <w:r w:rsidR="00702AFC" w:rsidRPr="00CE650B">
        <w:rPr>
          <w:rFonts w:ascii="Times New Roman" w:eastAsia="Times New Roman" w:hAnsi="Times New Roman" w:cs="Times New Roman"/>
          <w:color w:val="000000"/>
          <w:sz w:val="28"/>
          <w:szCs w:val="28"/>
          <w:lang w:val="ru-RU" w:eastAsia="ru-RU"/>
        </w:rPr>
        <w:t xml:space="preserve">   </w:t>
      </w:r>
      <w:r w:rsidR="00702AFC" w:rsidRPr="00CE650B">
        <w:rPr>
          <w:rFonts w:ascii="Times New Roman" w:eastAsia="Times New Roman" w:hAnsi="Times New Roman" w:cs="Times New Roman"/>
          <w:color w:val="000000"/>
          <w:sz w:val="28"/>
          <w:szCs w:val="28"/>
          <w:lang w:eastAsia="ru-RU"/>
        </w:rPr>
        <w:t>Перемикання клапана послідовності проводиться за рахунок різниці тиску в порожнинах пневматичного циліндра.</w:t>
      </w:r>
      <w:r w:rsidR="002937CE" w:rsidRPr="00CE650B">
        <w:rPr>
          <w:rFonts w:ascii="Times New Roman" w:eastAsia="Times New Roman" w:hAnsi="Times New Roman" w:cs="Times New Roman"/>
          <w:color w:val="000000"/>
          <w:sz w:val="28"/>
          <w:szCs w:val="28"/>
          <w:lang w:eastAsia="ru-RU"/>
        </w:rPr>
        <w:t xml:space="preserve">   </w:t>
      </w:r>
    </w:p>
    <w:p w14:paraId="04F96716" w14:textId="1D991FB2" w:rsidR="002937CE" w:rsidRPr="00CE650B" w:rsidRDefault="002937CE" w:rsidP="004E5688">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w:t>
      </w:r>
      <w:r w:rsidRPr="00CE650B">
        <w:rPr>
          <w:rFonts w:ascii="Times New Roman" w:eastAsia="Calibri" w:hAnsi="Times New Roman" w:cs="Times New Roman"/>
          <w:color w:val="000000"/>
          <w:sz w:val="28"/>
          <w:szCs w:val="28"/>
          <w:lang w:eastAsia="ru-RU"/>
        </w:rPr>
        <w:t>Рис.</w:t>
      </w:r>
      <w:r w:rsidR="003630BC">
        <w:rPr>
          <w:rFonts w:ascii="Times New Roman" w:eastAsia="Calibri" w:hAnsi="Times New Roman" w:cs="Times New Roman"/>
          <w:color w:val="000000"/>
          <w:sz w:val="28"/>
          <w:szCs w:val="28"/>
          <w:lang w:eastAsia="ru-RU"/>
        </w:rPr>
        <w:t>2.10</w:t>
      </w:r>
      <w:r w:rsidRPr="00CE650B">
        <w:rPr>
          <w:rFonts w:ascii="Times New Roman" w:eastAsia="Calibri" w:hAnsi="Times New Roman" w:cs="Times New Roman"/>
          <w:color w:val="000000"/>
          <w:sz w:val="28"/>
          <w:szCs w:val="28"/>
          <w:lang w:eastAsia="ru-RU"/>
        </w:rPr>
        <w:t>. Приклади використання клапанів.</w:t>
      </w:r>
    </w:p>
    <w:p w14:paraId="31D5818D" w14:textId="77777777" w:rsidR="004E5688" w:rsidRDefault="002937CE" w:rsidP="00702AFC">
      <w:pPr>
        <w:widowControl w:val="0"/>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val="ru-RU" w:eastAsia="ru-RU"/>
        </w:rPr>
      </w:pPr>
      <w:r w:rsidRPr="00CE650B">
        <w:rPr>
          <w:rFonts w:ascii="Times New Roman" w:eastAsia="Times New Roman" w:hAnsi="Times New Roman" w:cs="Times New Roman"/>
          <w:color w:val="000000"/>
          <w:sz w:val="28"/>
          <w:szCs w:val="28"/>
          <w:lang w:eastAsia="ru-RU"/>
        </w:rPr>
        <w:t xml:space="preserve">            </w:t>
      </w:r>
      <w:r w:rsidRPr="00CE650B">
        <w:rPr>
          <w:rFonts w:ascii="Times New Roman" w:eastAsia="Times New Roman" w:hAnsi="Times New Roman" w:cs="Times New Roman"/>
          <w:color w:val="000000"/>
          <w:sz w:val="28"/>
          <w:szCs w:val="28"/>
          <w:lang w:val="ru-RU" w:eastAsia="ru-RU"/>
        </w:rPr>
        <w:t xml:space="preserve">   </w:t>
      </w:r>
    </w:p>
    <w:p w14:paraId="784959E0" w14:textId="66D7CF25" w:rsidR="00702AFC" w:rsidRDefault="002937CE" w:rsidP="00702AFC">
      <w:pPr>
        <w:widowControl w:val="0"/>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val="ru-RU" w:eastAsia="ru-RU"/>
        </w:rPr>
        <w:t xml:space="preserve"> </w:t>
      </w:r>
      <w:r w:rsidRPr="00CE650B">
        <w:rPr>
          <w:rFonts w:ascii="Times New Roman" w:eastAsia="Times New Roman" w:hAnsi="Times New Roman" w:cs="Times New Roman"/>
          <w:color w:val="000000"/>
          <w:sz w:val="28"/>
          <w:szCs w:val="28"/>
          <w:lang w:eastAsia="ru-RU"/>
        </w:rPr>
        <w:t>Клапан послідовності типу B62-2I (рис.</w:t>
      </w:r>
      <w:r w:rsidR="00362499">
        <w:rPr>
          <w:rFonts w:ascii="Times New Roman" w:eastAsia="Times New Roman" w:hAnsi="Times New Roman" w:cs="Times New Roman"/>
          <w:color w:val="000000"/>
          <w:sz w:val="28"/>
          <w:szCs w:val="28"/>
          <w:lang w:eastAsia="ru-RU"/>
        </w:rPr>
        <w:t>2.1</w:t>
      </w:r>
      <w:r w:rsidR="00702AFC">
        <w:rPr>
          <w:rFonts w:ascii="Times New Roman" w:eastAsia="Times New Roman" w:hAnsi="Times New Roman" w:cs="Times New Roman"/>
          <w:color w:val="000000"/>
          <w:sz w:val="28"/>
          <w:szCs w:val="28"/>
          <w:lang w:eastAsia="ru-RU"/>
        </w:rPr>
        <w:t>1</w:t>
      </w:r>
      <w:r w:rsidRPr="00CE650B">
        <w:rPr>
          <w:rFonts w:ascii="Times New Roman" w:eastAsia="Times New Roman" w:hAnsi="Times New Roman" w:cs="Times New Roman"/>
          <w:color w:val="000000"/>
          <w:sz w:val="28"/>
          <w:szCs w:val="28"/>
          <w:lang w:eastAsia="ru-RU"/>
        </w:rPr>
        <w:t>) призначений для перемикання пневматично керованих вузлів в пневмосистемах в тих випадках, коли використання для цієї мети триканальних пневмоклапанів типу B76-2I є неможливим, наприклад, при управлінні циліндрами затиску, пресування, в яких величина ходу є змінною.</w:t>
      </w:r>
    </w:p>
    <w:p w14:paraId="4A83E76D" w14:textId="77777777" w:rsidR="002937CE" w:rsidRPr="00CE650B" w:rsidRDefault="002937CE" w:rsidP="00702AF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val="ru-RU" w:eastAsia="ru-RU"/>
        </w:rPr>
        <w:t xml:space="preserve">   </w:t>
      </w:r>
      <w:r w:rsidRPr="00CE650B">
        <w:rPr>
          <w:rFonts w:ascii="Times New Roman" w:eastAsia="Times New Roman" w:hAnsi="Times New Roman" w:cs="Times New Roman"/>
          <w:color w:val="000000"/>
          <w:sz w:val="28"/>
          <w:szCs w:val="28"/>
          <w:lang w:eastAsia="ru-RU"/>
        </w:rPr>
        <w:t xml:space="preserve">При сполученні робочої порожнини циліндра з тиском, а порожнини вихлопу з атмосферою поршень 1 надійно утримується у верхньому положенні пружиною 2, яка настроюється за допомогою гвинта 3, і протитиском в порожнині вихлопу виконавчого циліндра, діючого на велику площу </w:t>
      </w:r>
      <w:r w:rsidRPr="00CE650B">
        <w:rPr>
          <w:rFonts w:ascii="Times New Roman" w:eastAsia="Times New Roman" w:hAnsi="Times New Roman" w:cs="Times New Roman"/>
          <w:color w:val="000000"/>
          <w:sz w:val="28"/>
          <w:szCs w:val="28"/>
          <w:lang w:eastAsia="ru-RU"/>
        </w:rPr>
        <w:lastRenderedPageBreak/>
        <w:t>диференціального поршня.</w:t>
      </w:r>
    </w:p>
    <w:p w14:paraId="41522D2B" w14:textId="77777777" w:rsidR="002937CE" w:rsidRPr="00CE650B" w:rsidRDefault="002937CE" w:rsidP="00702AFC">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val="ru-RU" w:eastAsia="ru-RU"/>
        </w:rPr>
        <w:t xml:space="preserve">    </w:t>
      </w:r>
      <w:r w:rsidRPr="00CE650B">
        <w:rPr>
          <w:rFonts w:ascii="Times New Roman" w:eastAsia="Times New Roman" w:hAnsi="Times New Roman" w:cs="Times New Roman"/>
          <w:color w:val="000000"/>
          <w:sz w:val="28"/>
          <w:szCs w:val="28"/>
          <w:lang w:eastAsia="ru-RU"/>
        </w:rPr>
        <w:t>Після приходу поршня циліндра в крайнє положення і його зупинки тиск в робочій порожнині стає рівним тиску в магістралі, а у вихлопній - атмосферному. Внаслідок цього поршень 1, долаючи дію пружини переміщається вниз і через штовхач 4 переміщує клапан 5, тим самим роз'єднуючи вихід 0 і атмосферу А і з'єднує його з тиском підведеним до отвору П. Відбувається поява пневматичного сигналу  на виході О, який може використовуватися для управління цим же циліндром або іншим елементом пневмосистеми.</w:t>
      </w:r>
    </w:p>
    <w:p w14:paraId="5723677A" w14:textId="18008A9C" w:rsidR="002937CE" w:rsidRPr="00CE650B" w:rsidRDefault="002937CE" w:rsidP="00B369B6">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Після перемикання пневматичного циліндра поршень 1 під дією пружини 2 і тиску в порожнині вихлопу переміщається вгору, з'єднуючи отвір О з А.</w:t>
      </w:r>
      <w:r w:rsidR="00702AFC">
        <w:rPr>
          <w:rFonts w:ascii="Times New Roman" w:eastAsia="Times New Roman" w:hAnsi="Times New Roman" w:cs="Times New Roman"/>
          <w:color w:val="000000"/>
          <w:sz w:val="28"/>
          <w:szCs w:val="28"/>
          <w:lang w:eastAsia="ru-RU"/>
        </w:rPr>
        <w:t xml:space="preserve"> </w:t>
      </w:r>
      <w:r w:rsidRPr="00CE650B">
        <w:rPr>
          <w:rFonts w:ascii="Times New Roman" w:eastAsia="Times New Roman" w:hAnsi="Times New Roman" w:cs="Times New Roman"/>
          <w:color w:val="000000"/>
          <w:sz w:val="28"/>
          <w:szCs w:val="28"/>
          <w:lang w:eastAsia="ru-RU"/>
        </w:rPr>
        <w:t xml:space="preserve"> Пневмоклапан може підключатися в пневмосистему двома способами: по тиску або по перепаду тисків (показаний на рис.</w:t>
      </w:r>
      <w:r w:rsidR="00362499">
        <w:rPr>
          <w:rFonts w:ascii="Times New Roman" w:eastAsia="Times New Roman" w:hAnsi="Times New Roman" w:cs="Times New Roman"/>
          <w:color w:val="000000"/>
          <w:sz w:val="28"/>
          <w:szCs w:val="28"/>
          <w:lang w:eastAsia="ru-RU"/>
        </w:rPr>
        <w:t>2.1</w:t>
      </w:r>
      <w:r w:rsidR="00B369B6" w:rsidRPr="00B369B6">
        <w:rPr>
          <w:rFonts w:ascii="Times New Roman" w:eastAsia="Times New Roman" w:hAnsi="Times New Roman" w:cs="Times New Roman"/>
          <w:color w:val="000000"/>
          <w:sz w:val="28"/>
          <w:szCs w:val="28"/>
          <w:lang w:val="ru-RU" w:eastAsia="ru-RU"/>
        </w:rPr>
        <w:t>1</w:t>
      </w:r>
      <w:r w:rsidRPr="00CE650B">
        <w:rPr>
          <w:rFonts w:ascii="Times New Roman" w:eastAsia="Times New Roman" w:hAnsi="Times New Roman" w:cs="Times New Roman"/>
          <w:color w:val="000000"/>
          <w:sz w:val="28"/>
          <w:szCs w:val="28"/>
          <w:lang w:eastAsia="ru-RU"/>
        </w:rPr>
        <w:t xml:space="preserve">). При підключенні тиск, що контролюється підводиться в порожнину над диференційним поршнем клапана т.б. контролюється тільки тиск в поршневій порожнині циліндра, а пружина 2 регулюється на заданий його рівень. Підключення клапану по перепаду тисків запобігає його помилковому спрацюванню, особливо в тих випадках, коли хід поршня, що контролює пневматичний циліндр                                                                                                                         </w:t>
      </w:r>
      <w:r w:rsidRPr="00CE650B">
        <w:rPr>
          <w:rFonts w:ascii="Times New Roman" w:eastAsia="Times New Roman" w:hAnsi="Times New Roman" w:cs="Times New Roman"/>
          <w:b/>
          <w:color w:val="000000"/>
          <w:sz w:val="28"/>
          <w:szCs w:val="28"/>
          <w:lang w:eastAsia="ru-RU"/>
        </w:rPr>
        <w:t xml:space="preserve"> </w:t>
      </w:r>
    </w:p>
    <w:p w14:paraId="0445927C" w14:textId="196E8E63" w:rsidR="002937CE" w:rsidRDefault="002937CE" w:rsidP="00B369B6">
      <w:pPr>
        <w:widowControl w:val="0"/>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значний .Поршнева порожнина циліндра з якою сполучений клапан, після       переключення розподільника, швидко наповнюється повітрям, так як має    переключення розподільника, швидко наповнюється повітрям, так як має не великий об’єм. При цьому рух поршня затримується через повільне спорожнення штокової порожнини, що має значно більший об’єм. Тобто, тиск в робочій порожнині може досягнути тиску спрацювання клапану, до початку руху поршня </w:t>
      </w:r>
      <w:r w:rsidR="00702AFC" w:rsidRPr="00702AFC">
        <w:rPr>
          <w:rFonts w:ascii="Times New Roman" w:eastAsia="Times New Roman" w:hAnsi="Times New Roman" w:cs="Times New Roman"/>
          <w:color w:val="000000"/>
          <w:sz w:val="28"/>
          <w:szCs w:val="28"/>
          <w:lang w:val="ru-RU" w:eastAsia="ru-RU"/>
        </w:rPr>
        <w:t>[</w:t>
      </w:r>
      <w:r w:rsidRPr="00CE650B">
        <w:rPr>
          <w:rFonts w:ascii="Times New Roman" w:eastAsia="Times New Roman" w:hAnsi="Times New Roman" w:cs="Times New Roman"/>
          <w:color w:val="000000"/>
          <w:sz w:val="28"/>
          <w:szCs w:val="28"/>
          <w:lang w:eastAsia="ru-RU"/>
        </w:rPr>
        <w:t>3,</w:t>
      </w:r>
      <w:r w:rsidR="00665200">
        <w:rPr>
          <w:rFonts w:ascii="Times New Roman" w:eastAsia="Times New Roman" w:hAnsi="Times New Roman" w:cs="Times New Roman"/>
          <w:color w:val="000000"/>
          <w:sz w:val="28"/>
          <w:szCs w:val="28"/>
          <w:lang w:eastAsia="ru-RU"/>
        </w:rPr>
        <w:t xml:space="preserve"> </w:t>
      </w:r>
      <w:r w:rsidRPr="00CE650B">
        <w:rPr>
          <w:rFonts w:ascii="Times New Roman" w:eastAsia="Times New Roman" w:hAnsi="Times New Roman" w:cs="Times New Roman"/>
          <w:color w:val="000000"/>
          <w:sz w:val="28"/>
          <w:szCs w:val="28"/>
          <w:lang w:eastAsia="ru-RU"/>
        </w:rPr>
        <w:t>4</w:t>
      </w:r>
      <w:r w:rsidR="00665200">
        <w:rPr>
          <w:rFonts w:ascii="Times New Roman" w:eastAsia="Times New Roman" w:hAnsi="Times New Roman" w:cs="Times New Roman"/>
          <w:color w:val="000000"/>
          <w:sz w:val="28"/>
          <w:szCs w:val="28"/>
          <w:lang w:eastAsia="ru-RU"/>
        </w:rPr>
        <w:t>, 16</w:t>
      </w:r>
      <w:r w:rsidR="00702AFC" w:rsidRPr="00702AFC">
        <w:rPr>
          <w:rFonts w:ascii="Times New Roman" w:eastAsia="Times New Roman" w:hAnsi="Times New Roman" w:cs="Times New Roman"/>
          <w:color w:val="000000"/>
          <w:sz w:val="28"/>
          <w:szCs w:val="28"/>
          <w:lang w:val="ru-RU" w:eastAsia="ru-RU"/>
        </w:rPr>
        <w:t>]</w:t>
      </w:r>
      <w:r w:rsidRPr="00CE650B">
        <w:rPr>
          <w:rFonts w:ascii="Times New Roman" w:eastAsia="Times New Roman" w:hAnsi="Times New Roman" w:cs="Times New Roman"/>
          <w:color w:val="000000"/>
          <w:sz w:val="28"/>
          <w:szCs w:val="28"/>
          <w:lang w:eastAsia="ru-RU"/>
        </w:rPr>
        <w:t>.</w:t>
      </w:r>
    </w:p>
    <w:p w14:paraId="1661B68D" w14:textId="77777777" w:rsidR="004E5688" w:rsidRDefault="004E5688" w:rsidP="00B369B6">
      <w:pPr>
        <w:widowControl w:val="0"/>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p>
    <w:p w14:paraId="3DA4EC41" w14:textId="77777777" w:rsidR="004E5688" w:rsidRPr="00CE650B" w:rsidRDefault="004E5688" w:rsidP="00B369B6">
      <w:pPr>
        <w:widowControl w:val="0"/>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p>
    <w:p w14:paraId="38C314DC" w14:textId="77777777" w:rsidR="004E5688" w:rsidRDefault="002937CE"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w:t>
      </w:r>
    </w:p>
    <w:p w14:paraId="7B0859D1"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0A6AAFD3"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39E7DFBC"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0F7EFDFA"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15E208A9"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1B72EEA6"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233A1313"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05FA7F4C"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75F22D58"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66C285A6"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4F8E14BC"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18BE4B90" w14:textId="6AE9A411" w:rsidR="004E5688" w:rsidRDefault="00913ACF"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r w:rsidRPr="007E6744">
        <w:rPr>
          <w:rFonts w:ascii="Times New Roman" w:eastAsia="Times New Roman" w:hAnsi="Times New Roman" w:cs="Times New Roman"/>
          <w:noProof/>
          <w:sz w:val="28"/>
          <w:szCs w:val="24"/>
          <w:lang w:eastAsia="uk-UA"/>
        </w:rPr>
        <w:lastRenderedPageBreak/>
        <w:drawing>
          <wp:inline distT="0" distB="0" distL="0" distR="0" wp14:anchorId="40036487" wp14:editId="084BAF5E">
            <wp:extent cx="5602605" cy="7772400"/>
            <wp:effectExtent l="19050" t="0" r="0" b="0"/>
            <wp:docPr id="11405" name="Рисунок 590" descr="E:\ОТ ОППКЛ\2\2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descr="E:\ОТ ОППКЛ\2\25.TIF"/>
                    <pic:cNvPicPr>
                      <a:picLocks noChangeAspect="1" noChangeArrowheads="1"/>
                    </pic:cNvPicPr>
                  </pic:nvPicPr>
                  <pic:blipFill>
                    <a:blip r:embed="rId603" r:link="rId604" cstate="print"/>
                    <a:srcRect/>
                    <a:stretch>
                      <a:fillRect/>
                    </a:stretch>
                  </pic:blipFill>
                  <pic:spPr bwMode="auto">
                    <a:xfrm>
                      <a:off x="0" y="0"/>
                      <a:ext cx="5602605" cy="7772400"/>
                    </a:xfrm>
                    <a:prstGeom prst="rect">
                      <a:avLst/>
                    </a:prstGeom>
                    <a:noFill/>
                    <a:ln w="9525">
                      <a:noFill/>
                      <a:miter lim="800000"/>
                      <a:headEnd/>
                      <a:tailEnd/>
                    </a:ln>
                  </pic:spPr>
                </pic:pic>
              </a:graphicData>
            </a:graphic>
          </wp:inline>
        </w:drawing>
      </w:r>
    </w:p>
    <w:p w14:paraId="57658FEE" w14:textId="77777777"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7952FA22" w14:textId="1FEEFC6A" w:rsidR="004E5688" w:rsidRPr="00053076" w:rsidRDefault="00053076" w:rsidP="00053076">
      <w:pPr>
        <w:widowControl w:val="0"/>
        <w:pBdr>
          <w:top w:val="nil"/>
          <w:left w:val="nil"/>
          <w:bottom w:val="nil"/>
          <w:right w:val="nil"/>
          <w:between w:val="nil"/>
        </w:pBdr>
        <w:tabs>
          <w:tab w:val="left" w:pos="142"/>
        </w:tabs>
        <w:spacing w:after="0" w:line="276" w:lineRule="auto"/>
        <w:ind w:firstLine="72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 2. 11. </w:t>
      </w:r>
      <w:r w:rsidRPr="00053076">
        <w:rPr>
          <w:rFonts w:ascii="Times New Roman" w:eastAsia="Times New Roman" w:hAnsi="Times New Roman" w:cs="Times New Roman"/>
          <w:sz w:val="28"/>
          <w:szCs w:val="28"/>
          <w:lang w:eastAsia="ru-RU"/>
        </w:rPr>
        <w:t>Пневмоклапани послідовності</w:t>
      </w:r>
    </w:p>
    <w:p w14:paraId="7F52E65B" w14:textId="4C7E581D"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2A5C2294" w14:textId="0EE7DE99"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2BA74270" w14:textId="222FCB26" w:rsidR="004E5688" w:rsidRDefault="004E5688" w:rsidP="004E5688">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i/>
          <w:sz w:val="28"/>
          <w:szCs w:val="28"/>
          <w:lang w:eastAsia="ru-RU"/>
        </w:rPr>
      </w:pPr>
    </w:p>
    <w:p w14:paraId="65EC083F" w14:textId="77777777" w:rsidR="0090628A" w:rsidRDefault="0090628A" w:rsidP="0090628A">
      <w:pPr>
        <w:widowControl w:val="0"/>
        <w:pBdr>
          <w:top w:val="nil"/>
          <w:left w:val="nil"/>
          <w:bottom w:val="nil"/>
          <w:right w:val="nil"/>
          <w:between w:val="nil"/>
        </w:pBdr>
        <w:tabs>
          <w:tab w:val="left" w:pos="142"/>
        </w:tabs>
        <w:spacing w:after="0" w:line="276" w:lineRule="auto"/>
        <w:ind w:firstLine="720"/>
        <w:jc w:val="center"/>
        <w:rPr>
          <w:rFonts w:ascii="Times New Roman" w:eastAsia="Times New Roman" w:hAnsi="Times New Roman" w:cs="Times New Roman"/>
          <w:b/>
          <w:i/>
          <w:color w:val="000000"/>
          <w:sz w:val="28"/>
          <w:szCs w:val="28"/>
          <w:lang w:eastAsia="ru-RU"/>
        </w:rPr>
      </w:pPr>
    </w:p>
    <w:p w14:paraId="481018A4" w14:textId="2B05337A" w:rsidR="0090628A" w:rsidRPr="004F7837" w:rsidRDefault="0090628A" w:rsidP="0090628A">
      <w:pPr>
        <w:widowControl w:val="0"/>
        <w:pBdr>
          <w:top w:val="nil"/>
          <w:left w:val="nil"/>
          <w:bottom w:val="nil"/>
          <w:right w:val="nil"/>
          <w:between w:val="nil"/>
        </w:pBdr>
        <w:tabs>
          <w:tab w:val="left" w:pos="142"/>
        </w:tabs>
        <w:spacing w:after="0" w:line="276" w:lineRule="auto"/>
        <w:ind w:firstLine="720"/>
        <w:jc w:val="center"/>
        <w:rPr>
          <w:rFonts w:ascii="Times New Roman" w:eastAsia="Times New Roman" w:hAnsi="Times New Roman" w:cs="Times New Roman"/>
          <w:b/>
          <w:i/>
          <w:color w:val="FF0000"/>
          <w:sz w:val="28"/>
          <w:szCs w:val="28"/>
          <w:lang w:eastAsia="ru-RU"/>
        </w:rPr>
      </w:pPr>
      <w:r w:rsidRPr="004F7837">
        <w:rPr>
          <w:rFonts w:ascii="Times New Roman" w:eastAsia="Times New Roman" w:hAnsi="Times New Roman" w:cs="Times New Roman"/>
          <w:b/>
          <w:i/>
          <w:color w:val="FF0000"/>
          <w:sz w:val="28"/>
          <w:szCs w:val="28"/>
          <w:lang w:eastAsia="ru-RU"/>
        </w:rPr>
        <w:lastRenderedPageBreak/>
        <w:t>9.3 Логічні клапани</w:t>
      </w:r>
    </w:p>
    <w:p w14:paraId="12B3C9F5" w14:textId="77777777" w:rsidR="00556122" w:rsidRPr="004F7837" w:rsidRDefault="00556122" w:rsidP="0090628A">
      <w:pPr>
        <w:widowControl w:val="0"/>
        <w:pBdr>
          <w:top w:val="nil"/>
          <w:left w:val="nil"/>
          <w:bottom w:val="nil"/>
          <w:right w:val="nil"/>
          <w:between w:val="nil"/>
        </w:pBdr>
        <w:tabs>
          <w:tab w:val="left" w:pos="142"/>
        </w:tabs>
        <w:spacing w:after="0" w:line="276" w:lineRule="auto"/>
        <w:ind w:firstLine="720"/>
        <w:jc w:val="center"/>
        <w:rPr>
          <w:rFonts w:ascii="Times New Roman" w:eastAsia="Times New Roman" w:hAnsi="Times New Roman" w:cs="Times New Roman"/>
          <w:b/>
          <w:i/>
          <w:color w:val="FF0000"/>
          <w:sz w:val="28"/>
          <w:szCs w:val="28"/>
          <w:lang w:eastAsia="ru-RU"/>
        </w:rPr>
      </w:pPr>
    </w:p>
    <w:p w14:paraId="4DB27DDA" w14:textId="77777777" w:rsidR="00556122" w:rsidRPr="004F7837" w:rsidRDefault="002937CE" w:rsidP="00556122">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FF0000"/>
          <w:sz w:val="28"/>
          <w:szCs w:val="28"/>
          <w:lang w:val="ru-RU" w:eastAsia="ru-RU"/>
        </w:rPr>
      </w:pPr>
      <w:r w:rsidRPr="004F7837">
        <w:rPr>
          <w:rFonts w:ascii="Times New Roman" w:eastAsia="Times New Roman" w:hAnsi="Times New Roman" w:cs="Times New Roman"/>
          <w:color w:val="FF0000"/>
          <w:sz w:val="28"/>
          <w:szCs w:val="28"/>
          <w:lang w:val="ru-RU" w:eastAsia="ru-RU"/>
        </w:rPr>
        <w:t xml:space="preserve">  </w:t>
      </w:r>
      <w:r w:rsidRPr="004F7837">
        <w:rPr>
          <w:rFonts w:ascii="Times New Roman" w:eastAsia="Times New Roman" w:hAnsi="Times New Roman" w:cs="Times New Roman"/>
          <w:color w:val="FF0000"/>
          <w:sz w:val="28"/>
          <w:szCs w:val="28"/>
          <w:lang w:eastAsia="ru-RU"/>
        </w:rPr>
        <w:t>Логічний клапан “АБО” призначений для створення вихідного  пневматичного сигналу при подачі на нього одного або двох вхідних сигналів (рис.</w:t>
      </w:r>
      <w:r w:rsidR="00FD7BBC" w:rsidRPr="004F7837">
        <w:rPr>
          <w:rFonts w:ascii="Times New Roman" w:eastAsia="Times New Roman" w:hAnsi="Times New Roman" w:cs="Times New Roman"/>
          <w:color w:val="FF0000"/>
          <w:sz w:val="28"/>
          <w:szCs w:val="28"/>
          <w:lang w:eastAsia="ru-RU"/>
        </w:rPr>
        <w:t>2.1</w:t>
      </w:r>
      <w:r w:rsidR="0090628A" w:rsidRPr="004F7837">
        <w:rPr>
          <w:rFonts w:ascii="Times New Roman" w:eastAsia="Times New Roman" w:hAnsi="Times New Roman" w:cs="Times New Roman"/>
          <w:color w:val="FF0000"/>
          <w:sz w:val="28"/>
          <w:szCs w:val="28"/>
          <w:lang w:val="ru-RU" w:eastAsia="ru-RU"/>
        </w:rPr>
        <w:t>2</w:t>
      </w:r>
      <w:r w:rsidRPr="004F7837">
        <w:rPr>
          <w:rFonts w:ascii="Times New Roman" w:eastAsia="Times New Roman" w:hAnsi="Times New Roman" w:cs="Times New Roman"/>
          <w:color w:val="FF0000"/>
          <w:sz w:val="28"/>
          <w:szCs w:val="28"/>
          <w:lang w:eastAsia="ru-RU"/>
        </w:rPr>
        <w:t xml:space="preserve">) </w:t>
      </w:r>
      <w:r w:rsidR="00315AC2" w:rsidRPr="004F7837">
        <w:rPr>
          <w:rFonts w:ascii="Times New Roman" w:eastAsia="Times New Roman" w:hAnsi="Times New Roman" w:cs="Times New Roman"/>
          <w:color w:val="FF0000"/>
          <w:sz w:val="28"/>
          <w:szCs w:val="28"/>
          <w:lang w:val="ru-RU" w:eastAsia="ru-RU"/>
        </w:rPr>
        <w:t>[</w:t>
      </w:r>
      <w:r w:rsidRPr="004F7837">
        <w:rPr>
          <w:rFonts w:ascii="Times New Roman" w:eastAsia="Times New Roman" w:hAnsi="Times New Roman" w:cs="Times New Roman"/>
          <w:color w:val="FF0000"/>
          <w:sz w:val="28"/>
          <w:szCs w:val="28"/>
          <w:lang w:eastAsia="ru-RU"/>
        </w:rPr>
        <w:t>2,7</w:t>
      </w:r>
      <w:r w:rsidR="00315AC2" w:rsidRPr="004F7837">
        <w:rPr>
          <w:rFonts w:ascii="Times New Roman" w:eastAsia="Times New Roman" w:hAnsi="Times New Roman" w:cs="Times New Roman"/>
          <w:color w:val="FF0000"/>
          <w:sz w:val="28"/>
          <w:szCs w:val="28"/>
          <w:lang w:val="ru-RU" w:eastAsia="ru-RU"/>
        </w:rPr>
        <w:t>]</w:t>
      </w:r>
      <w:r w:rsidRPr="004F7837">
        <w:rPr>
          <w:rFonts w:ascii="Times New Roman" w:eastAsia="Times New Roman" w:hAnsi="Times New Roman" w:cs="Times New Roman"/>
          <w:color w:val="FF0000"/>
          <w:sz w:val="28"/>
          <w:szCs w:val="28"/>
          <w:lang w:eastAsia="ru-RU"/>
        </w:rPr>
        <w:t>.</w:t>
      </w:r>
      <w:r w:rsidRPr="004F7837">
        <w:rPr>
          <w:rFonts w:ascii="Times New Roman" w:eastAsia="Times New Roman" w:hAnsi="Times New Roman" w:cs="Times New Roman"/>
          <w:color w:val="FF0000"/>
          <w:sz w:val="28"/>
          <w:szCs w:val="28"/>
          <w:lang w:val="ru-RU" w:eastAsia="ru-RU"/>
        </w:rPr>
        <w:t xml:space="preserve"> </w:t>
      </w:r>
    </w:p>
    <w:p w14:paraId="6ACA4E67" w14:textId="77777777" w:rsidR="00556122" w:rsidRDefault="00556122" w:rsidP="00556122">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sz w:val="28"/>
          <w:szCs w:val="24"/>
          <w:lang w:val="ru-RU" w:eastAsia="ru-RU"/>
        </w:rPr>
      </w:pPr>
      <w:r w:rsidRPr="004F7837">
        <w:rPr>
          <w:rFonts w:ascii="Times New Roman" w:eastAsia="Times New Roman" w:hAnsi="Times New Roman" w:cs="Times New Roman"/>
          <w:noProof/>
          <w:snapToGrid w:val="0"/>
          <w:color w:val="FF0000"/>
          <w:sz w:val="28"/>
          <w:szCs w:val="24"/>
          <w:lang w:eastAsia="uk-UA"/>
        </w:rPr>
        <mc:AlternateContent>
          <mc:Choice Requires="wpg">
            <w:drawing>
              <wp:anchor distT="0" distB="0" distL="114300" distR="114300" simplePos="0" relativeHeight="251721728" behindDoc="0" locked="0" layoutInCell="1" allowOverlap="1" wp14:anchorId="041D8BE9" wp14:editId="7C8D2B6E">
                <wp:simplePos x="0" y="0"/>
                <wp:positionH relativeFrom="column">
                  <wp:posOffset>1567815</wp:posOffset>
                </wp:positionH>
                <wp:positionV relativeFrom="paragraph">
                  <wp:posOffset>615950</wp:posOffset>
                </wp:positionV>
                <wp:extent cx="4663440" cy="3228340"/>
                <wp:effectExtent l="0" t="0" r="0" b="0"/>
                <wp:wrapTopAndBottom/>
                <wp:docPr id="648" name="Группа 6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63440" cy="3228340"/>
                          <a:chOff x="3888" y="3483"/>
                          <a:chExt cx="7344" cy="4943"/>
                        </a:xfrm>
                      </wpg:grpSpPr>
                      <wpg:grpSp>
                        <wpg:cNvPr id="649" name="Group 413"/>
                        <wpg:cNvGrpSpPr>
                          <a:grpSpLocks/>
                        </wpg:cNvGrpSpPr>
                        <wpg:grpSpPr bwMode="auto">
                          <a:xfrm>
                            <a:off x="3888" y="3483"/>
                            <a:ext cx="4035" cy="4027"/>
                            <a:chOff x="2736" y="2880"/>
                            <a:chExt cx="5567" cy="6043"/>
                          </a:xfrm>
                        </wpg:grpSpPr>
                        <wps:wsp>
                          <wps:cNvPr id="650" name="Freeform 414"/>
                          <wps:cNvSpPr>
                            <a:spLocks/>
                          </wps:cNvSpPr>
                          <wps:spPr bwMode="auto">
                            <a:xfrm>
                              <a:off x="3383" y="4500"/>
                              <a:ext cx="1" cy="713"/>
                            </a:xfrm>
                            <a:custGeom>
                              <a:avLst/>
                              <a:gdLst>
                                <a:gd name="T0" fmla="*/ 0 w 1"/>
                                <a:gd name="T1" fmla="*/ 0 h 713"/>
                                <a:gd name="T2" fmla="*/ 0 w 1"/>
                                <a:gd name="T3" fmla="*/ 713 h 713"/>
                              </a:gdLst>
                              <a:ahLst/>
                              <a:cxnLst>
                                <a:cxn ang="0">
                                  <a:pos x="T0" y="T1"/>
                                </a:cxn>
                                <a:cxn ang="0">
                                  <a:pos x="T2" y="T3"/>
                                </a:cxn>
                              </a:cxnLst>
                              <a:rect l="0" t="0" r="r" b="b"/>
                              <a:pathLst>
                                <a:path w="1" h="713">
                                  <a:moveTo>
                                    <a:pt x="0" y="0"/>
                                  </a:moveTo>
                                  <a:lnTo>
                                    <a:pt x="0" y="713"/>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1" name="Freeform 415"/>
                          <wps:cNvSpPr>
                            <a:spLocks/>
                          </wps:cNvSpPr>
                          <wps:spPr bwMode="auto">
                            <a:xfrm>
                              <a:off x="3383" y="5205"/>
                              <a:ext cx="4087" cy="8"/>
                            </a:xfrm>
                            <a:custGeom>
                              <a:avLst/>
                              <a:gdLst>
                                <a:gd name="T0" fmla="*/ 0 w 4087"/>
                                <a:gd name="T1" fmla="*/ 8 h 8"/>
                                <a:gd name="T2" fmla="*/ 4087 w 4087"/>
                                <a:gd name="T3" fmla="*/ 0 h 8"/>
                              </a:gdLst>
                              <a:ahLst/>
                              <a:cxnLst>
                                <a:cxn ang="0">
                                  <a:pos x="T0" y="T1"/>
                                </a:cxn>
                                <a:cxn ang="0">
                                  <a:pos x="T2" y="T3"/>
                                </a:cxn>
                              </a:cxnLst>
                              <a:rect l="0" t="0" r="r" b="b"/>
                              <a:pathLst>
                                <a:path w="4087" h="8">
                                  <a:moveTo>
                                    <a:pt x="0" y="8"/>
                                  </a:moveTo>
                                  <a:lnTo>
                                    <a:pt x="4087"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652" name="Group 416"/>
                          <wpg:cNvGrpSpPr>
                            <a:grpSpLocks/>
                          </wpg:cNvGrpSpPr>
                          <wpg:grpSpPr bwMode="auto">
                            <a:xfrm>
                              <a:off x="2736" y="2880"/>
                              <a:ext cx="5567" cy="6043"/>
                              <a:chOff x="2736" y="2880"/>
                              <a:chExt cx="5567" cy="6043"/>
                            </a:xfrm>
                          </wpg:grpSpPr>
                          <wpg:grpSp>
                            <wpg:cNvPr id="653" name="Group 417"/>
                            <wpg:cNvGrpSpPr>
                              <a:grpSpLocks/>
                            </wpg:cNvGrpSpPr>
                            <wpg:grpSpPr bwMode="auto">
                              <a:xfrm>
                                <a:off x="2736" y="2880"/>
                                <a:ext cx="5567" cy="6043"/>
                                <a:chOff x="2736" y="2880"/>
                                <a:chExt cx="5567" cy="6043"/>
                              </a:xfrm>
                            </wpg:grpSpPr>
                            <wps:wsp>
                              <wps:cNvPr id="654" name="Line 418"/>
                              <wps:cNvCnPr>
                                <a:cxnSpLocks noChangeShapeType="1"/>
                              </wps:cNvCnPr>
                              <wps:spPr bwMode="auto">
                                <a:xfrm flipV="1">
                                  <a:off x="3375" y="4014"/>
                                  <a:ext cx="1" cy="49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5" name="Line 419"/>
                              <wps:cNvCnPr>
                                <a:cxnSpLocks noChangeShapeType="1"/>
                              </wps:cNvCnPr>
                              <wps:spPr bwMode="auto">
                                <a:xfrm>
                                  <a:off x="4392" y="3875"/>
                                  <a:ext cx="73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6" name="Line 420"/>
                              <wps:cNvCnPr>
                                <a:cxnSpLocks noChangeShapeType="1"/>
                              </wps:cNvCnPr>
                              <wps:spPr bwMode="auto">
                                <a:xfrm>
                                  <a:off x="5153" y="3307"/>
                                  <a:ext cx="1" cy="56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7" name="Line 421"/>
                              <wps:cNvCnPr>
                                <a:cxnSpLocks noChangeShapeType="1"/>
                              </wps:cNvCnPr>
                              <wps:spPr bwMode="auto">
                                <a:xfrm flipH="1">
                                  <a:off x="3375" y="4492"/>
                                  <a:ext cx="767"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8" name="Line 422"/>
                              <wps:cNvCnPr>
                                <a:cxnSpLocks noChangeShapeType="1"/>
                              </wps:cNvCnPr>
                              <wps:spPr bwMode="auto">
                                <a:xfrm>
                                  <a:off x="4135" y="4491"/>
                                  <a:ext cx="256" cy="17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9" name="Line 423"/>
                              <wps:cNvCnPr>
                                <a:cxnSpLocks noChangeShapeType="1"/>
                              </wps:cNvCnPr>
                              <wps:spPr bwMode="auto">
                                <a:xfrm flipV="1">
                                  <a:off x="4139" y="4469"/>
                                  <a:ext cx="1" cy="2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0" name="Line 424"/>
                              <wps:cNvCnPr>
                                <a:cxnSpLocks noChangeShapeType="1"/>
                              </wps:cNvCnPr>
                              <wps:spPr bwMode="auto">
                                <a:xfrm flipV="1">
                                  <a:off x="4143" y="3875"/>
                                  <a:ext cx="249" cy="14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1" name="Line 425"/>
                              <wps:cNvCnPr>
                                <a:cxnSpLocks noChangeShapeType="1"/>
                              </wps:cNvCnPr>
                              <wps:spPr bwMode="auto">
                                <a:xfrm>
                                  <a:off x="3375" y="4025"/>
                                  <a:ext cx="77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2" name="Line 426"/>
                              <wps:cNvCnPr>
                                <a:cxnSpLocks noChangeShapeType="1"/>
                              </wps:cNvCnPr>
                              <wps:spPr bwMode="auto">
                                <a:xfrm flipH="1">
                                  <a:off x="6698" y="4019"/>
                                  <a:ext cx="77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3" name="Line 427"/>
                              <wps:cNvCnPr>
                                <a:cxnSpLocks noChangeShapeType="1"/>
                              </wps:cNvCnPr>
                              <wps:spPr bwMode="auto">
                                <a:xfrm>
                                  <a:off x="6704" y="4486"/>
                                  <a:ext cx="767"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4" name="Line 428"/>
                              <wps:cNvCnPr>
                                <a:cxnSpLocks noChangeShapeType="1"/>
                              </wps:cNvCnPr>
                              <wps:spPr bwMode="auto">
                                <a:xfrm flipV="1">
                                  <a:off x="6707" y="4021"/>
                                  <a:ext cx="1" cy="46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5" name="Line 429"/>
                              <wps:cNvCnPr>
                                <a:cxnSpLocks noChangeShapeType="1"/>
                              </wps:cNvCnPr>
                              <wps:spPr bwMode="auto">
                                <a:xfrm flipH="1">
                                  <a:off x="6446" y="4485"/>
                                  <a:ext cx="265" cy="18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6" name="Line 430"/>
                              <wps:cNvCnPr>
                                <a:cxnSpLocks noChangeShapeType="1"/>
                              </wps:cNvCnPr>
                              <wps:spPr bwMode="auto">
                                <a:xfrm flipH="1" flipV="1">
                                  <a:off x="6447" y="3875"/>
                                  <a:ext cx="256" cy="14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7" name="Line 431"/>
                              <wps:cNvCnPr>
                                <a:cxnSpLocks noChangeShapeType="1"/>
                              </wps:cNvCnPr>
                              <wps:spPr bwMode="auto">
                                <a:xfrm flipH="1">
                                  <a:off x="4391" y="4666"/>
                                  <a:ext cx="2055"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8" name="Line 432"/>
                              <wps:cNvCnPr>
                                <a:cxnSpLocks noChangeShapeType="1"/>
                              </wps:cNvCnPr>
                              <wps:spPr bwMode="auto">
                                <a:xfrm flipV="1">
                                  <a:off x="5489" y="3307"/>
                                  <a:ext cx="1" cy="56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69" name="Line 433"/>
                              <wps:cNvCnPr>
                                <a:cxnSpLocks noChangeShapeType="1"/>
                              </wps:cNvCnPr>
                              <wps:spPr bwMode="auto">
                                <a:xfrm flipV="1">
                                  <a:off x="6447" y="3876"/>
                                  <a:ext cx="1" cy="78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0" name="Line 434"/>
                              <wps:cNvCnPr>
                                <a:cxnSpLocks noChangeShapeType="1"/>
                              </wps:cNvCnPr>
                              <wps:spPr bwMode="auto">
                                <a:xfrm flipV="1">
                                  <a:off x="4392" y="4571"/>
                                  <a:ext cx="1" cy="9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1" name="Freeform 435"/>
                              <wps:cNvSpPr>
                                <a:spLocks/>
                              </wps:cNvSpPr>
                              <wps:spPr bwMode="auto">
                                <a:xfrm>
                                  <a:off x="4061" y="3958"/>
                                  <a:ext cx="614" cy="614"/>
                                </a:xfrm>
                                <a:custGeom>
                                  <a:avLst/>
                                  <a:gdLst>
                                    <a:gd name="T0" fmla="*/ 1842 w 1842"/>
                                    <a:gd name="T1" fmla="*/ 921 h 1844"/>
                                    <a:gd name="T2" fmla="*/ 1719 w 1842"/>
                                    <a:gd name="T3" fmla="*/ 460 h 1844"/>
                                    <a:gd name="T4" fmla="*/ 1382 w 1842"/>
                                    <a:gd name="T5" fmla="*/ 123 h 1844"/>
                                    <a:gd name="T6" fmla="*/ 921 w 1842"/>
                                    <a:gd name="T7" fmla="*/ 0 h 1844"/>
                                    <a:gd name="T8" fmla="*/ 460 w 1842"/>
                                    <a:gd name="T9" fmla="*/ 123 h 1844"/>
                                    <a:gd name="T10" fmla="*/ 124 w 1842"/>
                                    <a:gd name="T11" fmla="*/ 460 h 1844"/>
                                    <a:gd name="T12" fmla="*/ 0 w 1842"/>
                                    <a:gd name="T13" fmla="*/ 921 h 1844"/>
                                    <a:gd name="T14" fmla="*/ 124 w 1842"/>
                                    <a:gd name="T15" fmla="*/ 1382 h 1844"/>
                                    <a:gd name="T16" fmla="*/ 460 w 1842"/>
                                    <a:gd name="T17" fmla="*/ 1719 h 1844"/>
                                    <a:gd name="T18" fmla="*/ 921 w 1842"/>
                                    <a:gd name="T19" fmla="*/ 1844 h 1844"/>
                                    <a:gd name="T20" fmla="*/ 1382 w 1842"/>
                                    <a:gd name="T21" fmla="*/ 1719 h 1844"/>
                                    <a:gd name="T22" fmla="*/ 1719 w 1842"/>
                                    <a:gd name="T23" fmla="*/ 1382 h 1844"/>
                                    <a:gd name="T24" fmla="*/ 1842 w 1842"/>
                                    <a:gd name="T25" fmla="*/ 921 h 18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842" h="1844">
                                      <a:moveTo>
                                        <a:pt x="1842" y="921"/>
                                      </a:moveTo>
                                      <a:lnTo>
                                        <a:pt x="1719" y="460"/>
                                      </a:lnTo>
                                      <a:lnTo>
                                        <a:pt x="1382" y="123"/>
                                      </a:lnTo>
                                      <a:lnTo>
                                        <a:pt x="921" y="0"/>
                                      </a:lnTo>
                                      <a:lnTo>
                                        <a:pt x="460" y="123"/>
                                      </a:lnTo>
                                      <a:lnTo>
                                        <a:pt x="124" y="460"/>
                                      </a:lnTo>
                                      <a:lnTo>
                                        <a:pt x="0" y="921"/>
                                      </a:lnTo>
                                      <a:lnTo>
                                        <a:pt x="124" y="1382"/>
                                      </a:lnTo>
                                      <a:lnTo>
                                        <a:pt x="460" y="1719"/>
                                      </a:lnTo>
                                      <a:lnTo>
                                        <a:pt x="921" y="1844"/>
                                      </a:lnTo>
                                      <a:lnTo>
                                        <a:pt x="1382" y="1719"/>
                                      </a:lnTo>
                                      <a:lnTo>
                                        <a:pt x="1719" y="1382"/>
                                      </a:lnTo>
                                      <a:lnTo>
                                        <a:pt x="1842" y="921"/>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2" name="Line 436"/>
                              <wps:cNvCnPr>
                                <a:cxnSpLocks noChangeShapeType="1"/>
                              </wps:cNvCnPr>
                              <wps:spPr bwMode="auto">
                                <a:xfrm flipV="1">
                                  <a:off x="4392" y="3876"/>
                                  <a:ext cx="1" cy="8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3" name="Line 437"/>
                              <wps:cNvCnPr>
                                <a:cxnSpLocks noChangeShapeType="1"/>
                              </wps:cNvCnPr>
                              <wps:spPr bwMode="auto">
                                <a:xfrm flipV="1">
                                  <a:off x="4139" y="4027"/>
                                  <a:ext cx="1" cy="3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4" name="Freeform 438"/>
                              <wps:cNvSpPr>
                                <a:spLocks/>
                              </wps:cNvSpPr>
                              <wps:spPr bwMode="auto">
                                <a:xfrm>
                                  <a:off x="3375" y="3307"/>
                                  <a:ext cx="1789" cy="722"/>
                                </a:xfrm>
                                <a:custGeom>
                                  <a:avLst/>
                                  <a:gdLst>
                                    <a:gd name="T0" fmla="*/ 0 w 5367"/>
                                    <a:gd name="T1" fmla="*/ 2164 h 2164"/>
                                    <a:gd name="T2" fmla="*/ 0 w 5367"/>
                                    <a:gd name="T3" fmla="*/ 0 h 2164"/>
                                    <a:gd name="T4" fmla="*/ 5367 w 5367"/>
                                    <a:gd name="T5" fmla="*/ 1 h 2164"/>
                                  </a:gdLst>
                                  <a:ahLst/>
                                  <a:cxnLst>
                                    <a:cxn ang="0">
                                      <a:pos x="T0" y="T1"/>
                                    </a:cxn>
                                    <a:cxn ang="0">
                                      <a:pos x="T2" y="T3"/>
                                    </a:cxn>
                                    <a:cxn ang="0">
                                      <a:pos x="T4" y="T5"/>
                                    </a:cxn>
                                  </a:cxnLst>
                                  <a:rect l="0" t="0" r="r" b="b"/>
                                  <a:pathLst>
                                    <a:path w="5367" h="2164">
                                      <a:moveTo>
                                        <a:pt x="0" y="2164"/>
                                      </a:moveTo>
                                      <a:lnTo>
                                        <a:pt x="0" y="0"/>
                                      </a:lnTo>
                                      <a:lnTo>
                                        <a:pt x="5367" y="1"/>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5" name="Line 439"/>
                              <wps:cNvCnPr>
                                <a:cxnSpLocks noChangeShapeType="1"/>
                              </wps:cNvCnPr>
                              <wps:spPr bwMode="auto">
                                <a:xfrm>
                                  <a:off x="7462" y="3999"/>
                                  <a:ext cx="1" cy="50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6" name="Line 440"/>
                              <wps:cNvCnPr>
                                <a:cxnSpLocks noChangeShapeType="1"/>
                              </wps:cNvCnPr>
                              <wps:spPr bwMode="auto">
                                <a:xfrm flipV="1">
                                  <a:off x="3375" y="4492"/>
                                  <a:ext cx="126" cy="12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7" name="Line 441"/>
                              <wps:cNvCnPr>
                                <a:cxnSpLocks noChangeShapeType="1"/>
                              </wps:cNvCnPr>
                              <wps:spPr bwMode="auto">
                                <a:xfrm flipV="1">
                                  <a:off x="3375" y="4492"/>
                                  <a:ext cx="459" cy="45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8" name="Line 442"/>
                              <wps:cNvCnPr>
                                <a:cxnSpLocks noChangeShapeType="1"/>
                              </wps:cNvCnPr>
                              <wps:spPr bwMode="auto">
                                <a:xfrm flipV="1">
                                  <a:off x="3443" y="4504"/>
                                  <a:ext cx="711" cy="71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9" name="Line 443"/>
                              <wps:cNvCnPr>
                                <a:cxnSpLocks noChangeShapeType="1"/>
                              </wps:cNvCnPr>
                              <wps:spPr bwMode="auto">
                                <a:xfrm flipV="1">
                                  <a:off x="3775" y="4639"/>
                                  <a:ext cx="577" cy="57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0" name="Line 444"/>
                              <wps:cNvCnPr>
                                <a:cxnSpLocks noChangeShapeType="1"/>
                              </wps:cNvCnPr>
                              <wps:spPr bwMode="auto">
                                <a:xfrm flipV="1">
                                  <a:off x="4108" y="4666"/>
                                  <a:ext cx="549" cy="5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1" name="Line 445"/>
                              <wps:cNvCnPr>
                                <a:cxnSpLocks noChangeShapeType="1"/>
                              </wps:cNvCnPr>
                              <wps:spPr bwMode="auto">
                                <a:xfrm flipV="1">
                                  <a:off x="4440" y="4666"/>
                                  <a:ext cx="549" cy="5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2" name="Line 446"/>
                              <wps:cNvCnPr>
                                <a:cxnSpLocks noChangeShapeType="1"/>
                              </wps:cNvCnPr>
                              <wps:spPr bwMode="auto">
                                <a:xfrm flipV="1">
                                  <a:off x="4772" y="4666"/>
                                  <a:ext cx="549" cy="5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3" name="Line 447"/>
                              <wps:cNvCnPr>
                                <a:cxnSpLocks noChangeShapeType="1"/>
                              </wps:cNvCnPr>
                              <wps:spPr bwMode="auto">
                                <a:xfrm flipV="1">
                                  <a:off x="5105" y="4666"/>
                                  <a:ext cx="549" cy="5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4" name="Line 448"/>
                              <wps:cNvCnPr>
                                <a:cxnSpLocks noChangeShapeType="1"/>
                              </wps:cNvCnPr>
                              <wps:spPr bwMode="auto">
                                <a:xfrm flipV="1">
                                  <a:off x="5437" y="4666"/>
                                  <a:ext cx="549" cy="5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5" name="Line 449"/>
                              <wps:cNvCnPr>
                                <a:cxnSpLocks noChangeShapeType="1"/>
                              </wps:cNvCnPr>
                              <wps:spPr bwMode="auto">
                                <a:xfrm flipV="1">
                                  <a:off x="5770" y="4666"/>
                                  <a:ext cx="549" cy="5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6" name="Line 450"/>
                              <wps:cNvCnPr>
                                <a:cxnSpLocks noChangeShapeType="1"/>
                              </wps:cNvCnPr>
                              <wps:spPr bwMode="auto">
                                <a:xfrm flipV="1">
                                  <a:off x="6102" y="4486"/>
                                  <a:ext cx="729" cy="72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7" name="Line 451"/>
                              <wps:cNvCnPr>
                                <a:cxnSpLocks noChangeShapeType="1"/>
                              </wps:cNvCnPr>
                              <wps:spPr bwMode="auto">
                                <a:xfrm flipV="1">
                                  <a:off x="6434" y="4486"/>
                                  <a:ext cx="729" cy="72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8" name="Line 452"/>
                              <wps:cNvCnPr>
                                <a:cxnSpLocks noChangeShapeType="1"/>
                              </wps:cNvCnPr>
                              <wps:spPr bwMode="auto">
                                <a:xfrm flipV="1">
                                  <a:off x="6767" y="4520"/>
                                  <a:ext cx="695" cy="69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9" name="Line 453"/>
                              <wps:cNvCnPr>
                                <a:cxnSpLocks noChangeShapeType="1"/>
                              </wps:cNvCnPr>
                              <wps:spPr bwMode="auto">
                                <a:xfrm flipV="1">
                                  <a:off x="7099" y="4853"/>
                                  <a:ext cx="363" cy="36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0" name="Line 454"/>
                              <wps:cNvCnPr>
                                <a:cxnSpLocks noChangeShapeType="1"/>
                              </wps:cNvCnPr>
                              <wps:spPr bwMode="auto">
                                <a:xfrm flipV="1">
                                  <a:off x="7431" y="5185"/>
                                  <a:ext cx="31" cy="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1" name="Freeform 455"/>
                              <wps:cNvSpPr>
                                <a:spLocks/>
                              </wps:cNvSpPr>
                              <wps:spPr bwMode="auto">
                                <a:xfrm>
                                  <a:off x="5512" y="3307"/>
                                  <a:ext cx="1950" cy="688"/>
                                </a:xfrm>
                                <a:custGeom>
                                  <a:avLst/>
                                  <a:gdLst>
                                    <a:gd name="T0" fmla="*/ 0 w 5850"/>
                                    <a:gd name="T1" fmla="*/ 0 h 2062"/>
                                    <a:gd name="T2" fmla="*/ 5850 w 5850"/>
                                    <a:gd name="T3" fmla="*/ 0 h 2062"/>
                                    <a:gd name="T4" fmla="*/ 5850 w 5850"/>
                                    <a:gd name="T5" fmla="*/ 2062 h 2062"/>
                                  </a:gdLst>
                                  <a:ahLst/>
                                  <a:cxnLst>
                                    <a:cxn ang="0">
                                      <a:pos x="T0" y="T1"/>
                                    </a:cxn>
                                    <a:cxn ang="0">
                                      <a:pos x="T2" y="T3"/>
                                    </a:cxn>
                                    <a:cxn ang="0">
                                      <a:pos x="T4" y="T5"/>
                                    </a:cxn>
                                  </a:cxnLst>
                                  <a:rect l="0" t="0" r="r" b="b"/>
                                  <a:pathLst>
                                    <a:path w="5850" h="2062">
                                      <a:moveTo>
                                        <a:pt x="0" y="0"/>
                                      </a:moveTo>
                                      <a:lnTo>
                                        <a:pt x="5850" y="0"/>
                                      </a:lnTo>
                                      <a:lnTo>
                                        <a:pt x="5850" y="2062"/>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2" name="Line 456"/>
                              <wps:cNvCnPr>
                                <a:cxnSpLocks noChangeShapeType="1"/>
                              </wps:cNvCnPr>
                              <wps:spPr bwMode="auto">
                                <a:xfrm>
                                  <a:off x="5140" y="3307"/>
                                  <a:ext cx="362"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3" name="Line 457"/>
                              <wps:cNvCnPr>
                                <a:cxnSpLocks noChangeShapeType="1"/>
                              </wps:cNvCnPr>
                              <wps:spPr bwMode="auto">
                                <a:xfrm>
                                  <a:off x="5135" y="3875"/>
                                  <a:ext cx="367"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4" name="Line 458"/>
                              <wps:cNvCnPr>
                                <a:cxnSpLocks noChangeShapeType="1"/>
                              </wps:cNvCnPr>
                              <wps:spPr bwMode="auto">
                                <a:xfrm>
                                  <a:off x="5512" y="3875"/>
                                  <a:ext cx="938"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5" name="Line 459"/>
                              <wps:cNvCnPr>
                                <a:cxnSpLocks noChangeShapeType="1"/>
                              </wps:cNvCnPr>
                              <wps:spPr bwMode="auto">
                                <a:xfrm flipV="1">
                                  <a:off x="3375" y="3307"/>
                                  <a:ext cx="313" cy="31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6" name="Line 460"/>
                              <wps:cNvCnPr>
                                <a:cxnSpLocks noChangeShapeType="1"/>
                              </wps:cNvCnPr>
                              <wps:spPr bwMode="auto">
                                <a:xfrm flipV="1">
                                  <a:off x="3375" y="3307"/>
                                  <a:ext cx="645" cy="64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7" name="Line 461"/>
                              <wps:cNvCnPr>
                                <a:cxnSpLocks noChangeShapeType="1"/>
                              </wps:cNvCnPr>
                              <wps:spPr bwMode="auto">
                                <a:xfrm flipV="1">
                                  <a:off x="3636" y="3308"/>
                                  <a:ext cx="716" cy="71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8" name="Line 462"/>
                              <wps:cNvCnPr>
                                <a:cxnSpLocks noChangeShapeType="1"/>
                              </wps:cNvCnPr>
                              <wps:spPr bwMode="auto">
                                <a:xfrm flipV="1">
                                  <a:off x="3968" y="3308"/>
                                  <a:ext cx="717" cy="71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9" name="Line 463"/>
                              <wps:cNvCnPr>
                                <a:cxnSpLocks noChangeShapeType="1"/>
                              </wps:cNvCnPr>
                              <wps:spPr bwMode="auto">
                                <a:xfrm flipV="1">
                                  <a:off x="4450" y="3308"/>
                                  <a:ext cx="567" cy="56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0" name="Line 464"/>
                              <wps:cNvCnPr>
                                <a:cxnSpLocks noChangeShapeType="1"/>
                              </wps:cNvCnPr>
                              <wps:spPr bwMode="auto">
                                <a:xfrm flipV="1">
                                  <a:off x="4783" y="3504"/>
                                  <a:ext cx="370" cy="37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1" name="Line 465"/>
                              <wps:cNvCnPr>
                                <a:cxnSpLocks noChangeShapeType="1"/>
                              </wps:cNvCnPr>
                              <wps:spPr bwMode="auto">
                                <a:xfrm flipV="1">
                                  <a:off x="5115" y="3837"/>
                                  <a:ext cx="38" cy="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2" name="Line 466"/>
                              <wps:cNvCnPr>
                                <a:cxnSpLocks noChangeShapeType="1"/>
                              </wps:cNvCnPr>
                              <wps:spPr bwMode="auto">
                                <a:xfrm flipV="1">
                                  <a:off x="5489" y="3307"/>
                                  <a:ext cx="193" cy="19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3" name="Line 467"/>
                              <wps:cNvCnPr>
                                <a:cxnSpLocks noChangeShapeType="1"/>
                              </wps:cNvCnPr>
                              <wps:spPr bwMode="auto">
                                <a:xfrm flipV="1">
                                  <a:off x="5489" y="3307"/>
                                  <a:ext cx="525" cy="52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4" name="Line 468"/>
                              <wps:cNvCnPr>
                                <a:cxnSpLocks noChangeShapeType="1"/>
                              </wps:cNvCnPr>
                              <wps:spPr bwMode="auto">
                                <a:xfrm flipV="1">
                                  <a:off x="5780" y="3307"/>
                                  <a:ext cx="567" cy="56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5" name="Line 469"/>
                              <wps:cNvCnPr>
                                <a:cxnSpLocks noChangeShapeType="1"/>
                              </wps:cNvCnPr>
                              <wps:spPr bwMode="auto">
                                <a:xfrm flipV="1">
                                  <a:off x="6112" y="3307"/>
                                  <a:ext cx="567" cy="56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6" name="Line 470"/>
                              <wps:cNvCnPr>
                                <a:cxnSpLocks noChangeShapeType="1"/>
                              </wps:cNvCnPr>
                              <wps:spPr bwMode="auto">
                                <a:xfrm flipV="1">
                                  <a:off x="6445" y="3307"/>
                                  <a:ext cx="567" cy="56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7" name="Line 471"/>
                              <wps:cNvCnPr>
                                <a:cxnSpLocks noChangeShapeType="1"/>
                              </wps:cNvCnPr>
                              <wps:spPr bwMode="auto">
                                <a:xfrm flipV="1">
                                  <a:off x="6659" y="3307"/>
                                  <a:ext cx="685" cy="6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8" name="Line 472"/>
                              <wps:cNvCnPr>
                                <a:cxnSpLocks noChangeShapeType="1"/>
                              </wps:cNvCnPr>
                              <wps:spPr bwMode="auto">
                                <a:xfrm flipV="1">
                                  <a:off x="6966" y="3522"/>
                                  <a:ext cx="496" cy="49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9" name="Line 473"/>
                              <wps:cNvCnPr>
                                <a:cxnSpLocks noChangeShapeType="1"/>
                              </wps:cNvCnPr>
                              <wps:spPr bwMode="auto">
                                <a:xfrm flipV="1">
                                  <a:off x="7298" y="3855"/>
                                  <a:ext cx="164" cy="16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0" name="Freeform 474"/>
                              <wps:cNvSpPr>
                                <a:spLocks/>
                              </wps:cNvSpPr>
                              <wps:spPr bwMode="auto">
                                <a:xfrm>
                                  <a:off x="7547" y="4184"/>
                                  <a:ext cx="151" cy="112"/>
                                </a:xfrm>
                                <a:custGeom>
                                  <a:avLst/>
                                  <a:gdLst>
                                    <a:gd name="T0" fmla="*/ 0 w 455"/>
                                    <a:gd name="T1" fmla="*/ 167 h 334"/>
                                    <a:gd name="T2" fmla="*/ 455 w 455"/>
                                    <a:gd name="T3" fmla="*/ 0 h 334"/>
                                    <a:gd name="T4" fmla="*/ 455 w 455"/>
                                    <a:gd name="T5" fmla="*/ 334 h 334"/>
                                    <a:gd name="T6" fmla="*/ 0 w 455"/>
                                    <a:gd name="T7" fmla="*/ 167 h 334"/>
                                  </a:gdLst>
                                  <a:ahLst/>
                                  <a:cxnLst>
                                    <a:cxn ang="0">
                                      <a:pos x="T0" y="T1"/>
                                    </a:cxn>
                                    <a:cxn ang="0">
                                      <a:pos x="T2" y="T3"/>
                                    </a:cxn>
                                    <a:cxn ang="0">
                                      <a:pos x="T4" y="T5"/>
                                    </a:cxn>
                                    <a:cxn ang="0">
                                      <a:pos x="T6" y="T7"/>
                                    </a:cxn>
                                  </a:cxnLst>
                                  <a:rect l="0" t="0" r="r" b="b"/>
                                  <a:pathLst>
                                    <a:path w="455" h="334">
                                      <a:moveTo>
                                        <a:pt x="0" y="167"/>
                                      </a:moveTo>
                                      <a:lnTo>
                                        <a:pt x="455" y="0"/>
                                      </a:lnTo>
                                      <a:lnTo>
                                        <a:pt x="455" y="334"/>
                                      </a:lnTo>
                                      <a:lnTo>
                                        <a:pt x="0" y="167"/>
                                      </a:lnTo>
                                      <a:close/>
                                    </a:path>
                                  </a:pathLst>
                                </a:custGeom>
                                <a:solidFill>
                                  <a:srgbClr val="000000"/>
                                </a:solidFill>
                                <a:ln>
                                  <a:noFill/>
                                </a:ln>
                                <a:extLst>
                                  <a:ext uri="{91240B29-F687-4F45-9708-019B960494DF}">
                                    <a14:hiddenLine xmlns:a14="http://schemas.microsoft.com/office/drawing/2010/main" w="12700">
                                      <a:solidFill>
                                        <a:srgbClr val="000000"/>
                                      </a:solidFill>
                                      <a:round/>
                                      <a:headEnd/>
                                      <a:tailEnd/>
                                    </a14:hiddenLine>
                                  </a:ext>
                                </a:extLst>
                              </wps:spPr>
                              <wps:bodyPr rot="0" vert="horz" wrap="square" lIns="91440" tIns="45720" rIns="91440" bIns="45720" anchor="t" anchorCtr="0" upright="1">
                                <a:noAutofit/>
                              </wps:bodyPr>
                            </wps:wsp>
                            <wps:wsp>
                              <wps:cNvPr id="711" name="Freeform 475"/>
                              <wps:cNvSpPr>
                                <a:spLocks/>
                              </wps:cNvSpPr>
                              <wps:spPr bwMode="auto">
                                <a:xfrm>
                                  <a:off x="7547" y="4184"/>
                                  <a:ext cx="151" cy="112"/>
                                </a:xfrm>
                                <a:custGeom>
                                  <a:avLst/>
                                  <a:gdLst>
                                    <a:gd name="T0" fmla="*/ 0 w 455"/>
                                    <a:gd name="T1" fmla="*/ 167 h 334"/>
                                    <a:gd name="T2" fmla="*/ 455 w 455"/>
                                    <a:gd name="T3" fmla="*/ 0 h 334"/>
                                    <a:gd name="T4" fmla="*/ 455 w 455"/>
                                    <a:gd name="T5" fmla="*/ 334 h 334"/>
                                    <a:gd name="T6" fmla="*/ 0 w 455"/>
                                    <a:gd name="T7" fmla="*/ 167 h 334"/>
                                  </a:gdLst>
                                  <a:ahLst/>
                                  <a:cxnLst>
                                    <a:cxn ang="0">
                                      <a:pos x="T0" y="T1"/>
                                    </a:cxn>
                                    <a:cxn ang="0">
                                      <a:pos x="T2" y="T3"/>
                                    </a:cxn>
                                    <a:cxn ang="0">
                                      <a:pos x="T4" y="T5"/>
                                    </a:cxn>
                                    <a:cxn ang="0">
                                      <a:pos x="T6" y="T7"/>
                                    </a:cxn>
                                  </a:cxnLst>
                                  <a:rect l="0" t="0" r="r" b="b"/>
                                  <a:pathLst>
                                    <a:path w="455" h="334">
                                      <a:moveTo>
                                        <a:pt x="0" y="167"/>
                                      </a:moveTo>
                                      <a:lnTo>
                                        <a:pt x="455" y="0"/>
                                      </a:lnTo>
                                      <a:lnTo>
                                        <a:pt x="455" y="334"/>
                                      </a:lnTo>
                                      <a:lnTo>
                                        <a:pt x="0" y="167"/>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2" name="Line 476"/>
                              <wps:cNvCnPr>
                                <a:cxnSpLocks noChangeShapeType="1"/>
                              </wps:cNvCnPr>
                              <wps:spPr bwMode="auto">
                                <a:xfrm>
                                  <a:off x="7698" y="4240"/>
                                  <a:ext cx="24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3" name="Freeform 477"/>
                              <wps:cNvSpPr>
                                <a:spLocks/>
                              </wps:cNvSpPr>
                              <wps:spPr bwMode="auto">
                                <a:xfrm>
                                  <a:off x="2985" y="4184"/>
                                  <a:ext cx="152" cy="112"/>
                                </a:xfrm>
                                <a:custGeom>
                                  <a:avLst/>
                                  <a:gdLst>
                                    <a:gd name="T0" fmla="*/ 457 w 457"/>
                                    <a:gd name="T1" fmla="*/ 167 h 334"/>
                                    <a:gd name="T2" fmla="*/ 0 w 457"/>
                                    <a:gd name="T3" fmla="*/ 334 h 334"/>
                                    <a:gd name="T4" fmla="*/ 0 w 457"/>
                                    <a:gd name="T5" fmla="*/ 0 h 334"/>
                                    <a:gd name="T6" fmla="*/ 457 w 457"/>
                                    <a:gd name="T7" fmla="*/ 167 h 334"/>
                                  </a:gdLst>
                                  <a:ahLst/>
                                  <a:cxnLst>
                                    <a:cxn ang="0">
                                      <a:pos x="T0" y="T1"/>
                                    </a:cxn>
                                    <a:cxn ang="0">
                                      <a:pos x="T2" y="T3"/>
                                    </a:cxn>
                                    <a:cxn ang="0">
                                      <a:pos x="T4" y="T5"/>
                                    </a:cxn>
                                    <a:cxn ang="0">
                                      <a:pos x="T6" y="T7"/>
                                    </a:cxn>
                                  </a:cxnLst>
                                  <a:rect l="0" t="0" r="r" b="b"/>
                                  <a:pathLst>
                                    <a:path w="457" h="334">
                                      <a:moveTo>
                                        <a:pt x="457" y="167"/>
                                      </a:moveTo>
                                      <a:lnTo>
                                        <a:pt x="0" y="334"/>
                                      </a:lnTo>
                                      <a:lnTo>
                                        <a:pt x="0" y="0"/>
                                      </a:lnTo>
                                      <a:lnTo>
                                        <a:pt x="457" y="167"/>
                                      </a:lnTo>
                                      <a:close/>
                                    </a:path>
                                  </a:pathLst>
                                </a:custGeom>
                                <a:solidFill>
                                  <a:srgbClr val="000000"/>
                                </a:solidFill>
                                <a:ln>
                                  <a:noFill/>
                                </a:ln>
                                <a:extLst>
                                  <a:ext uri="{91240B29-F687-4F45-9708-019B960494DF}">
                                    <a14:hiddenLine xmlns:a14="http://schemas.microsoft.com/office/drawing/2010/main" w="12700">
                                      <a:solidFill>
                                        <a:srgbClr val="000000"/>
                                      </a:solidFill>
                                      <a:round/>
                                      <a:headEnd/>
                                      <a:tailEnd/>
                                    </a14:hiddenLine>
                                  </a:ext>
                                </a:extLst>
                              </wps:spPr>
                              <wps:bodyPr rot="0" vert="horz" wrap="square" lIns="91440" tIns="45720" rIns="91440" bIns="45720" anchor="t" anchorCtr="0" upright="1">
                                <a:noAutofit/>
                              </wps:bodyPr>
                            </wps:wsp>
                            <wps:wsp>
                              <wps:cNvPr id="714" name="Freeform 478"/>
                              <wps:cNvSpPr>
                                <a:spLocks/>
                              </wps:cNvSpPr>
                              <wps:spPr bwMode="auto">
                                <a:xfrm>
                                  <a:off x="2985" y="4184"/>
                                  <a:ext cx="152" cy="112"/>
                                </a:xfrm>
                                <a:custGeom>
                                  <a:avLst/>
                                  <a:gdLst>
                                    <a:gd name="T0" fmla="*/ 457 w 457"/>
                                    <a:gd name="T1" fmla="*/ 167 h 334"/>
                                    <a:gd name="T2" fmla="*/ 0 w 457"/>
                                    <a:gd name="T3" fmla="*/ 334 h 334"/>
                                    <a:gd name="T4" fmla="*/ 0 w 457"/>
                                    <a:gd name="T5" fmla="*/ 0 h 334"/>
                                    <a:gd name="T6" fmla="*/ 457 w 457"/>
                                    <a:gd name="T7" fmla="*/ 167 h 334"/>
                                  </a:gdLst>
                                  <a:ahLst/>
                                  <a:cxnLst>
                                    <a:cxn ang="0">
                                      <a:pos x="T0" y="T1"/>
                                    </a:cxn>
                                    <a:cxn ang="0">
                                      <a:pos x="T2" y="T3"/>
                                    </a:cxn>
                                    <a:cxn ang="0">
                                      <a:pos x="T4" y="T5"/>
                                    </a:cxn>
                                    <a:cxn ang="0">
                                      <a:pos x="T6" y="T7"/>
                                    </a:cxn>
                                  </a:cxnLst>
                                  <a:rect l="0" t="0" r="r" b="b"/>
                                  <a:pathLst>
                                    <a:path w="457" h="334">
                                      <a:moveTo>
                                        <a:pt x="457" y="167"/>
                                      </a:moveTo>
                                      <a:lnTo>
                                        <a:pt x="0" y="334"/>
                                      </a:lnTo>
                                      <a:lnTo>
                                        <a:pt x="0" y="0"/>
                                      </a:lnTo>
                                      <a:lnTo>
                                        <a:pt x="457" y="167"/>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5" name="Line 479"/>
                              <wps:cNvCnPr>
                                <a:cxnSpLocks noChangeShapeType="1"/>
                              </wps:cNvCnPr>
                              <wps:spPr bwMode="auto">
                                <a:xfrm flipH="1">
                                  <a:off x="2736" y="4240"/>
                                  <a:ext cx="24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6" name="Freeform 480"/>
                              <wps:cNvSpPr>
                                <a:spLocks/>
                              </wps:cNvSpPr>
                              <wps:spPr bwMode="auto">
                                <a:xfrm>
                                  <a:off x="5253" y="2880"/>
                                  <a:ext cx="111" cy="152"/>
                                </a:xfrm>
                                <a:custGeom>
                                  <a:avLst/>
                                  <a:gdLst>
                                    <a:gd name="T0" fmla="*/ 166 w 332"/>
                                    <a:gd name="T1" fmla="*/ 0 h 457"/>
                                    <a:gd name="T2" fmla="*/ 332 w 332"/>
                                    <a:gd name="T3" fmla="*/ 457 h 457"/>
                                    <a:gd name="T4" fmla="*/ 0 w 332"/>
                                    <a:gd name="T5" fmla="*/ 457 h 457"/>
                                    <a:gd name="T6" fmla="*/ 166 w 332"/>
                                    <a:gd name="T7" fmla="*/ 0 h 457"/>
                                  </a:gdLst>
                                  <a:ahLst/>
                                  <a:cxnLst>
                                    <a:cxn ang="0">
                                      <a:pos x="T0" y="T1"/>
                                    </a:cxn>
                                    <a:cxn ang="0">
                                      <a:pos x="T2" y="T3"/>
                                    </a:cxn>
                                    <a:cxn ang="0">
                                      <a:pos x="T4" y="T5"/>
                                    </a:cxn>
                                    <a:cxn ang="0">
                                      <a:pos x="T6" y="T7"/>
                                    </a:cxn>
                                  </a:cxnLst>
                                  <a:rect l="0" t="0" r="r" b="b"/>
                                  <a:pathLst>
                                    <a:path w="332" h="457">
                                      <a:moveTo>
                                        <a:pt x="166" y="0"/>
                                      </a:moveTo>
                                      <a:lnTo>
                                        <a:pt x="332" y="457"/>
                                      </a:lnTo>
                                      <a:lnTo>
                                        <a:pt x="0" y="457"/>
                                      </a:lnTo>
                                      <a:lnTo>
                                        <a:pt x="166" y="0"/>
                                      </a:lnTo>
                                      <a:close/>
                                    </a:path>
                                  </a:pathLst>
                                </a:custGeom>
                                <a:solidFill>
                                  <a:srgbClr val="000000"/>
                                </a:solidFill>
                                <a:ln>
                                  <a:noFill/>
                                </a:ln>
                                <a:extLst>
                                  <a:ext uri="{91240B29-F687-4F45-9708-019B960494DF}">
                                    <a14:hiddenLine xmlns:a14="http://schemas.microsoft.com/office/drawing/2010/main" w="12700">
                                      <a:solidFill>
                                        <a:srgbClr val="000000"/>
                                      </a:solidFill>
                                      <a:round/>
                                      <a:headEnd/>
                                      <a:tailEnd/>
                                    </a14:hiddenLine>
                                  </a:ext>
                                </a:extLst>
                              </wps:spPr>
                              <wps:bodyPr rot="0" vert="horz" wrap="square" lIns="91440" tIns="45720" rIns="91440" bIns="45720" anchor="t" anchorCtr="0" upright="1">
                                <a:noAutofit/>
                              </wps:bodyPr>
                            </wps:wsp>
                            <wps:wsp>
                              <wps:cNvPr id="717" name="Freeform 481"/>
                              <wps:cNvSpPr>
                                <a:spLocks/>
                              </wps:cNvSpPr>
                              <wps:spPr bwMode="auto">
                                <a:xfrm>
                                  <a:off x="5253" y="2880"/>
                                  <a:ext cx="111" cy="152"/>
                                </a:xfrm>
                                <a:custGeom>
                                  <a:avLst/>
                                  <a:gdLst>
                                    <a:gd name="T0" fmla="*/ 166 w 332"/>
                                    <a:gd name="T1" fmla="*/ 0 h 457"/>
                                    <a:gd name="T2" fmla="*/ 332 w 332"/>
                                    <a:gd name="T3" fmla="*/ 457 h 457"/>
                                    <a:gd name="T4" fmla="*/ 0 w 332"/>
                                    <a:gd name="T5" fmla="*/ 457 h 457"/>
                                    <a:gd name="T6" fmla="*/ 166 w 332"/>
                                    <a:gd name="T7" fmla="*/ 0 h 457"/>
                                  </a:gdLst>
                                  <a:ahLst/>
                                  <a:cxnLst>
                                    <a:cxn ang="0">
                                      <a:pos x="T0" y="T1"/>
                                    </a:cxn>
                                    <a:cxn ang="0">
                                      <a:pos x="T2" y="T3"/>
                                    </a:cxn>
                                    <a:cxn ang="0">
                                      <a:pos x="T4" y="T5"/>
                                    </a:cxn>
                                    <a:cxn ang="0">
                                      <a:pos x="T6" y="T7"/>
                                    </a:cxn>
                                  </a:cxnLst>
                                  <a:rect l="0" t="0" r="r" b="b"/>
                                  <a:pathLst>
                                    <a:path w="332" h="457">
                                      <a:moveTo>
                                        <a:pt x="166" y="0"/>
                                      </a:moveTo>
                                      <a:lnTo>
                                        <a:pt x="332" y="457"/>
                                      </a:lnTo>
                                      <a:lnTo>
                                        <a:pt x="0" y="457"/>
                                      </a:lnTo>
                                      <a:lnTo>
                                        <a:pt x="166" y="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8" name="Line 482"/>
                              <wps:cNvCnPr>
                                <a:cxnSpLocks noChangeShapeType="1"/>
                              </wps:cNvCnPr>
                              <wps:spPr bwMode="auto">
                                <a:xfrm>
                                  <a:off x="5309" y="3032"/>
                                  <a:ext cx="1" cy="2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9" name="Line 483"/>
                              <wps:cNvCnPr>
                                <a:cxnSpLocks noChangeShapeType="1"/>
                              </wps:cNvCnPr>
                              <wps:spPr bwMode="auto">
                                <a:xfrm flipV="1">
                                  <a:off x="3382" y="7524"/>
                                  <a:ext cx="1" cy="3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0" name="Freeform 484"/>
                              <wps:cNvSpPr>
                                <a:spLocks/>
                              </wps:cNvSpPr>
                              <wps:spPr bwMode="auto">
                                <a:xfrm>
                                  <a:off x="3698" y="7896"/>
                                  <a:ext cx="1520" cy="688"/>
                                </a:xfrm>
                                <a:custGeom>
                                  <a:avLst/>
                                  <a:gdLst>
                                    <a:gd name="T0" fmla="*/ 4560 w 4560"/>
                                    <a:gd name="T1" fmla="*/ 440 h 2064"/>
                                    <a:gd name="T2" fmla="*/ 4560 w 4560"/>
                                    <a:gd name="T3" fmla="*/ 2064 h 2064"/>
                                    <a:gd name="T4" fmla="*/ 0 w 4560"/>
                                    <a:gd name="T5" fmla="*/ 2064 h 2064"/>
                                    <a:gd name="T6" fmla="*/ 0 w 4560"/>
                                    <a:gd name="T7" fmla="*/ 0 h 2064"/>
                                  </a:gdLst>
                                  <a:ahLst/>
                                  <a:cxnLst>
                                    <a:cxn ang="0">
                                      <a:pos x="T0" y="T1"/>
                                    </a:cxn>
                                    <a:cxn ang="0">
                                      <a:pos x="T2" y="T3"/>
                                    </a:cxn>
                                    <a:cxn ang="0">
                                      <a:pos x="T4" y="T5"/>
                                    </a:cxn>
                                    <a:cxn ang="0">
                                      <a:pos x="T6" y="T7"/>
                                    </a:cxn>
                                  </a:cxnLst>
                                  <a:rect l="0" t="0" r="r" b="b"/>
                                  <a:pathLst>
                                    <a:path w="4560" h="2064">
                                      <a:moveTo>
                                        <a:pt x="4560" y="440"/>
                                      </a:moveTo>
                                      <a:lnTo>
                                        <a:pt x="4560" y="2064"/>
                                      </a:lnTo>
                                      <a:lnTo>
                                        <a:pt x="0" y="2064"/>
                                      </a:lnTo>
                                      <a:lnTo>
                                        <a:pt x="0"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1" name="Freeform 485"/>
                              <wps:cNvSpPr>
                                <a:spLocks/>
                              </wps:cNvSpPr>
                              <wps:spPr bwMode="auto">
                                <a:xfrm>
                                  <a:off x="6019" y="6782"/>
                                  <a:ext cx="1421" cy="702"/>
                                </a:xfrm>
                                <a:custGeom>
                                  <a:avLst/>
                                  <a:gdLst>
                                    <a:gd name="T0" fmla="*/ 0 w 4263"/>
                                    <a:gd name="T1" fmla="*/ 1578 h 2105"/>
                                    <a:gd name="T2" fmla="*/ 0 w 4263"/>
                                    <a:gd name="T3" fmla="*/ 0 h 2105"/>
                                    <a:gd name="T4" fmla="*/ 4263 w 4263"/>
                                    <a:gd name="T5" fmla="*/ 0 h 2105"/>
                                    <a:gd name="T6" fmla="*/ 4263 w 4263"/>
                                    <a:gd name="T7" fmla="*/ 2105 h 2105"/>
                                  </a:gdLst>
                                  <a:ahLst/>
                                  <a:cxnLst>
                                    <a:cxn ang="0">
                                      <a:pos x="T0" y="T1"/>
                                    </a:cxn>
                                    <a:cxn ang="0">
                                      <a:pos x="T2" y="T3"/>
                                    </a:cxn>
                                    <a:cxn ang="0">
                                      <a:pos x="T4" y="T5"/>
                                    </a:cxn>
                                    <a:cxn ang="0">
                                      <a:pos x="T6" y="T7"/>
                                    </a:cxn>
                                  </a:cxnLst>
                                  <a:rect l="0" t="0" r="r" b="b"/>
                                  <a:pathLst>
                                    <a:path w="4263" h="2105">
                                      <a:moveTo>
                                        <a:pt x="0" y="1578"/>
                                      </a:moveTo>
                                      <a:lnTo>
                                        <a:pt x="0" y="0"/>
                                      </a:lnTo>
                                      <a:lnTo>
                                        <a:pt x="4263" y="0"/>
                                      </a:lnTo>
                                      <a:lnTo>
                                        <a:pt x="4263" y="2105"/>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2" name="Freeform 486"/>
                              <wps:cNvSpPr>
                                <a:spLocks/>
                              </wps:cNvSpPr>
                              <wps:spPr bwMode="auto">
                                <a:xfrm>
                                  <a:off x="5713" y="7308"/>
                                  <a:ext cx="421" cy="141"/>
                                </a:xfrm>
                                <a:custGeom>
                                  <a:avLst/>
                                  <a:gdLst>
                                    <a:gd name="T0" fmla="*/ 919 w 1263"/>
                                    <a:gd name="T1" fmla="*/ 0 h 422"/>
                                    <a:gd name="T2" fmla="*/ 1040 w 1263"/>
                                    <a:gd name="T3" fmla="*/ 0 h 422"/>
                                    <a:gd name="T4" fmla="*/ 1263 w 1263"/>
                                    <a:gd name="T5" fmla="*/ 222 h 422"/>
                                    <a:gd name="T6" fmla="*/ 1263 w 1263"/>
                                    <a:gd name="T7" fmla="*/ 422 h 422"/>
                                    <a:gd name="T8" fmla="*/ 0 w 1263"/>
                                    <a:gd name="T9" fmla="*/ 422 h 422"/>
                                  </a:gdLst>
                                  <a:ahLst/>
                                  <a:cxnLst>
                                    <a:cxn ang="0">
                                      <a:pos x="T0" y="T1"/>
                                    </a:cxn>
                                    <a:cxn ang="0">
                                      <a:pos x="T2" y="T3"/>
                                    </a:cxn>
                                    <a:cxn ang="0">
                                      <a:pos x="T4" y="T5"/>
                                    </a:cxn>
                                    <a:cxn ang="0">
                                      <a:pos x="T6" y="T7"/>
                                    </a:cxn>
                                    <a:cxn ang="0">
                                      <a:pos x="T8" y="T9"/>
                                    </a:cxn>
                                  </a:cxnLst>
                                  <a:rect l="0" t="0" r="r" b="b"/>
                                  <a:pathLst>
                                    <a:path w="1263" h="422">
                                      <a:moveTo>
                                        <a:pt x="919" y="0"/>
                                      </a:moveTo>
                                      <a:lnTo>
                                        <a:pt x="1040" y="0"/>
                                      </a:lnTo>
                                      <a:lnTo>
                                        <a:pt x="1263" y="222"/>
                                      </a:lnTo>
                                      <a:lnTo>
                                        <a:pt x="1263" y="422"/>
                                      </a:lnTo>
                                      <a:lnTo>
                                        <a:pt x="0" y="422"/>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3" name="Freeform 487"/>
                              <wps:cNvSpPr>
                                <a:spLocks/>
                              </wps:cNvSpPr>
                              <wps:spPr bwMode="auto">
                                <a:xfrm>
                                  <a:off x="5103" y="7902"/>
                                  <a:ext cx="1031" cy="140"/>
                                </a:xfrm>
                                <a:custGeom>
                                  <a:avLst/>
                                  <a:gdLst>
                                    <a:gd name="T0" fmla="*/ 343 w 3092"/>
                                    <a:gd name="T1" fmla="*/ 422 h 422"/>
                                    <a:gd name="T2" fmla="*/ 221 w 3092"/>
                                    <a:gd name="T3" fmla="*/ 422 h 422"/>
                                    <a:gd name="T4" fmla="*/ 0 w 3092"/>
                                    <a:gd name="T5" fmla="*/ 200 h 422"/>
                                    <a:gd name="T6" fmla="*/ 0 w 3092"/>
                                    <a:gd name="T7" fmla="*/ 0 h 422"/>
                                    <a:gd name="T8" fmla="*/ 3092 w 3092"/>
                                    <a:gd name="T9" fmla="*/ 0 h 422"/>
                                    <a:gd name="T10" fmla="*/ 3092 w 3092"/>
                                    <a:gd name="T11" fmla="*/ 200 h 422"/>
                                    <a:gd name="T12" fmla="*/ 2869 w 3092"/>
                                    <a:gd name="T13" fmla="*/ 422 h 422"/>
                                    <a:gd name="T14" fmla="*/ 2748 w 3092"/>
                                    <a:gd name="T15" fmla="*/ 422 h 42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092" h="422">
                                      <a:moveTo>
                                        <a:pt x="343" y="422"/>
                                      </a:moveTo>
                                      <a:lnTo>
                                        <a:pt x="221" y="422"/>
                                      </a:lnTo>
                                      <a:lnTo>
                                        <a:pt x="0" y="200"/>
                                      </a:lnTo>
                                      <a:lnTo>
                                        <a:pt x="0" y="0"/>
                                      </a:lnTo>
                                      <a:lnTo>
                                        <a:pt x="3092" y="0"/>
                                      </a:lnTo>
                                      <a:lnTo>
                                        <a:pt x="3092" y="200"/>
                                      </a:lnTo>
                                      <a:lnTo>
                                        <a:pt x="2869" y="422"/>
                                      </a:lnTo>
                                      <a:lnTo>
                                        <a:pt x="2748" y="422"/>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4" name="Line 488"/>
                              <wps:cNvCnPr>
                                <a:cxnSpLocks noChangeShapeType="1"/>
                              </wps:cNvCnPr>
                              <wps:spPr bwMode="auto">
                                <a:xfrm>
                                  <a:off x="5504" y="6500"/>
                                  <a:ext cx="1" cy="9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5" name="Line 489"/>
                              <wps:cNvCnPr>
                                <a:cxnSpLocks noChangeShapeType="1"/>
                              </wps:cNvCnPr>
                              <wps:spPr bwMode="auto">
                                <a:xfrm flipV="1">
                                  <a:off x="5712" y="6500"/>
                                  <a:ext cx="1" cy="9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6" name="Rectangle 490"/>
                              <wps:cNvSpPr>
                                <a:spLocks noChangeArrowheads="1"/>
                              </wps:cNvSpPr>
                              <wps:spPr bwMode="auto">
                                <a:xfrm>
                                  <a:off x="4916" y="7288"/>
                                  <a:ext cx="182" cy="817"/>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7" name="Rectangle 491"/>
                              <wps:cNvSpPr>
                                <a:spLocks noChangeArrowheads="1"/>
                              </wps:cNvSpPr>
                              <wps:spPr bwMode="auto">
                                <a:xfrm>
                                  <a:off x="5103" y="7579"/>
                                  <a:ext cx="1983" cy="198"/>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8" name="Rectangle 492"/>
                              <wps:cNvSpPr>
                                <a:spLocks noChangeArrowheads="1"/>
                              </wps:cNvSpPr>
                              <wps:spPr bwMode="auto">
                                <a:xfrm>
                                  <a:off x="7092" y="7288"/>
                                  <a:ext cx="182" cy="817"/>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9" name="Freeform 493"/>
                              <wps:cNvSpPr>
                                <a:spLocks/>
                              </wps:cNvSpPr>
                              <wps:spPr bwMode="auto">
                                <a:xfrm>
                                  <a:off x="7440" y="7485"/>
                                  <a:ext cx="3" cy="307"/>
                                </a:xfrm>
                                <a:custGeom>
                                  <a:avLst/>
                                  <a:gdLst>
                                    <a:gd name="T0" fmla="*/ 4 w 9"/>
                                    <a:gd name="T1" fmla="*/ 921 h 921"/>
                                    <a:gd name="T2" fmla="*/ 0 w 9"/>
                                    <a:gd name="T3" fmla="*/ 921 h 921"/>
                                    <a:gd name="T4" fmla="*/ 0 w 9"/>
                                    <a:gd name="T5" fmla="*/ 0 h 921"/>
                                    <a:gd name="T6" fmla="*/ 9 w 9"/>
                                    <a:gd name="T7" fmla="*/ 0 h 921"/>
                                  </a:gdLst>
                                  <a:ahLst/>
                                  <a:cxnLst>
                                    <a:cxn ang="0">
                                      <a:pos x="T0" y="T1"/>
                                    </a:cxn>
                                    <a:cxn ang="0">
                                      <a:pos x="T2" y="T3"/>
                                    </a:cxn>
                                    <a:cxn ang="0">
                                      <a:pos x="T4" y="T5"/>
                                    </a:cxn>
                                    <a:cxn ang="0">
                                      <a:pos x="T6" y="T7"/>
                                    </a:cxn>
                                  </a:cxnLst>
                                  <a:rect l="0" t="0" r="r" b="b"/>
                                  <a:pathLst>
                                    <a:path w="9" h="921">
                                      <a:moveTo>
                                        <a:pt x="4" y="921"/>
                                      </a:moveTo>
                                      <a:lnTo>
                                        <a:pt x="0" y="921"/>
                                      </a:lnTo>
                                      <a:lnTo>
                                        <a:pt x="0" y="0"/>
                                      </a:lnTo>
                                      <a:lnTo>
                                        <a:pt x="9"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0" name="Line 494"/>
                              <wps:cNvCnPr>
                                <a:cxnSpLocks noChangeShapeType="1"/>
                              </wps:cNvCnPr>
                              <wps:spPr bwMode="auto">
                                <a:xfrm>
                                  <a:off x="3386" y="7895"/>
                                  <a:ext cx="305"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1" name="Rectangle 495"/>
                              <wps:cNvSpPr>
                                <a:spLocks noChangeArrowheads="1"/>
                              </wps:cNvSpPr>
                              <wps:spPr bwMode="auto">
                                <a:xfrm>
                                  <a:off x="5054" y="7288"/>
                                  <a:ext cx="45" cy="178"/>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Rectangle 496"/>
                              <wps:cNvSpPr>
                                <a:spLocks noChangeArrowheads="1"/>
                              </wps:cNvSpPr>
                              <wps:spPr bwMode="auto">
                                <a:xfrm>
                                  <a:off x="5054" y="7897"/>
                                  <a:ext cx="45" cy="2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3" name="Line 497"/>
                              <wps:cNvCnPr>
                                <a:cxnSpLocks noChangeShapeType="1"/>
                              </wps:cNvCnPr>
                              <wps:spPr bwMode="auto">
                                <a:xfrm flipV="1">
                                  <a:off x="5054" y="7288"/>
                                  <a:ext cx="41" cy="4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4" name="Line 498"/>
                              <wps:cNvCnPr>
                                <a:cxnSpLocks noChangeShapeType="1"/>
                              </wps:cNvCnPr>
                              <wps:spPr bwMode="auto">
                                <a:xfrm flipV="1">
                                  <a:off x="5054" y="7351"/>
                                  <a:ext cx="45" cy="4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5" name="Line 499"/>
                              <wps:cNvCnPr>
                                <a:cxnSpLocks noChangeShapeType="1"/>
                              </wps:cNvCnPr>
                              <wps:spPr bwMode="auto">
                                <a:xfrm flipV="1">
                                  <a:off x="5054" y="7417"/>
                                  <a:ext cx="45" cy="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6" name="Line 500"/>
                              <wps:cNvCnPr>
                                <a:cxnSpLocks noChangeShapeType="1"/>
                              </wps:cNvCnPr>
                              <wps:spPr bwMode="auto">
                                <a:xfrm flipV="1">
                                  <a:off x="5054" y="7897"/>
                                  <a:ext cx="30" cy="3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7" name="Line 501"/>
                              <wps:cNvCnPr>
                                <a:cxnSpLocks noChangeShapeType="1"/>
                              </wps:cNvCnPr>
                              <wps:spPr bwMode="auto">
                                <a:xfrm flipV="1">
                                  <a:off x="5054" y="7949"/>
                                  <a:ext cx="45" cy="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8" name="Line 502"/>
                              <wps:cNvCnPr>
                                <a:cxnSpLocks noChangeShapeType="1"/>
                              </wps:cNvCnPr>
                              <wps:spPr bwMode="auto">
                                <a:xfrm flipV="1">
                                  <a:off x="5054" y="8016"/>
                                  <a:ext cx="45" cy="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9" name="Line 503"/>
                              <wps:cNvCnPr>
                                <a:cxnSpLocks noChangeShapeType="1"/>
                              </wps:cNvCnPr>
                              <wps:spPr bwMode="auto">
                                <a:xfrm flipV="1">
                                  <a:off x="5074" y="8083"/>
                                  <a:ext cx="25" cy="2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0" name="Line 504"/>
                              <wps:cNvCnPr>
                                <a:cxnSpLocks noChangeShapeType="1"/>
                              </wps:cNvCnPr>
                              <wps:spPr bwMode="auto">
                                <a:xfrm flipH="1" flipV="1">
                                  <a:off x="5054" y="8103"/>
                                  <a:ext cx="3" cy="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1" name="Line 505"/>
                              <wps:cNvCnPr>
                                <a:cxnSpLocks noChangeShapeType="1"/>
                              </wps:cNvCnPr>
                              <wps:spPr bwMode="auto">
                                <a:xfrm flipH="1" flipV="1">
                                  <a:off x="5054" y="8037"/>
                                  <a:ext cx="45" cy="4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2" name="Line 506"/>
                              <wps:cNvCnPr>
                                <a:cxnSpLocks noChangeShapeType="1"/>
                              </wps:cNvCnPr>
                              <wps:spPr bwMode="auto">
                                <a:xfrm flipH="1" flipV="1">
                                  <a:off x="5054" y="7970"/>
                                  <a:ext cx="45" cy="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3" name="Line 507"/>
                              <wps:cNvCnPr>
                                <a:cxnSpLocks noChangeShapeType="1"/>
                              </wps:cNvCnPr>
                              <wps:spPr bwMode="auto">
                                <a:xfrm flipH="1" flipV="1">
                                  <a:off x="5054" y="7904"/>
                                  <a:ext cx="45" cy="4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4" name="Line 508"/>
                              <wps:cNvCnPr>
                                <a:cxnSpLocks noChangeShapeType="1"/>
                              </wps:cNvCnPr>
                              <wps:spPr bwMode="auto">
                                <a:xfrm flipH="1" flipV="1">
                                  <a:off x="5054" y="7438"/>
                                  <a:ext cx="28" cy="2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5" name="Line 509"/>
                              <wps:cNvCnPr>
                                <a:cxnSpLocks noChangeShapeType="1"/>
                              </wps:cNvCnPr>
                              <wps:spPr bwMode="auto">
                                <a:xfrm flipH="1" flipV="1">
                                  <a:off x="5054" y="7371"/>
                                  <a:ext cx="45" cy="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6" name="Line 510"/>
                              <wps:cNvCnPr>
                                <a:cxnSpLocks noChangeShapeType="1"/>
                              </wps:cNvCnPr>
                              <wps:spPr bwMode="auto">
                                <a:xfrm flipH="1" flipV="1">
                                  <a:off x="5054" y="7305"/>
                                  <a:ext cx="45" cy="4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7" name="Line 511"/>
                              <wps:cNvCnPr>
                                <a:cxnSpLocks noChangeShapeType="1"/>
                              </wps:cNvCnPr>
                              <wps:spPr bwMode="auto">
                                <a:xfrm flipH="1" flipV="1">
                                  <a:off x="4916" y="8098"/>
                                  <a:ext cx="6" cy="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8" name="Line 512"/>
                              <wps:cNvCnPr>
                                <a:cxnSpLocks noChangeShapeType="1"/>
                              </wps:cNvCnPr>
                              <wps:spPr bwMode="auto">
                                <a:xfrm flipH="1" flipV="1">
                                  <a:off x="4916" y="7932"/>
                                  <a:ext cx="173" cy="17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9" name="Line 513"/>
                              <wps:cNvCnPr>
                                <a:cxnSpLocks noChangeShapeType="1"/>
                              </wps:cNvCnPr>
                              <wps:spPr bwMode="auto">
                                <a:xfrm flipH="1" flipV="1">
                                  <a:off x="4916" y="7765"/>
                                  <a:ext cx="182" cy="18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0" name="Line 514"/>
                              <wps:cNvCnPr>
                                <a:cxnSpLocks noChangeShapeType="1"/>
                              </wps:cNvCnPr>
                              <wps:spPr bwMode="auto">
                                <a:xfrm flipH="1" flipV="1">
                                  <a:off x="4916" y="7599"/>
                                  <a:ext cx="182" cy="1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1" name="Line 515"/>
                              <wps:cNvCnPr>
                                <a:cxnSpLocks noChangeShapeType="1"/>
                              </wps:cNvCnPr>
                              <wps:spPr bwMode="auto">
                                <a:xfrm flipH="1" flipV="1">
                                  <a:off x="4916" y="7433"/>
                                  <a:ext cx="182" cy="1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2" name="Line 516"/>
                              <wps:cNvCnPr>
                                <a:cxnSpLocks noChangeShapeType="1"/>
                              </wps:cNvCnPr>
                              <wps:spPr bwMode="auto">
                                <a:xfrm flipH="1" flipV="1">
                                  <a:off x="4937" y="7288"/>
                                  <a:ext cx="161" cy="16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3" name="Rectangle 517"/>
                              <wps:cNvSpPr>
                                <a:spLocks noChangeArrowheads="1"/>
                              </wps:cNvSpPr>
                              <wps:spPr bwMode="auto">
                                <a:xfrm>
                                  <a:off x="7092" y="7288"/>
                                  <a:ext cx="47" cy="1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4" name="Rectangle 518"/>
                              <wps:cNvSpPr>
                                <a:spLocks noChangeArrowheads="1"/>
                              </wps:cNvSpPr>
                              <wps:spPr bwMode="auto">
                                <a:xfrm>
                                  <a:off x="7092" y="7955"/>
                                  <a:ext cx="47" cy="152"/>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519"/>
                              <wps:cNvCnPr>
                                <a:cxnSpLocks noChangeShapeType="1"/>
                              </wps:cNvCnPr>
                              <wps:spPr bwMode="auto">
                                <a:xfrm flipV="1">
                                  <a:off x="7092" y="7305"/>
                                  <a:ext cx="47" cy="4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6" name="Line 520"/>
                              <wps:cNvCnPr>
                                <a:cxnSpLocks noChangeShapeType="1"/>
                              </wps:cNvCnPr>
                              <wps:spPr bwMode="auto">
                                <a:xfrm flipV="1">
                                  <a:off x="7092" y="7371"/>
                                  <a:ext cx="47" cy="4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7" name="Line 521"/>
                              <wps:cNvCnPr>
                                <a:cxnSpLocks noChangeShapeType="1"/>
                              </wps:cNvCnPr>
                              <wps:spPr bwMode="auto">
                                <a:xfrm flipV="1">
                                  <a:off x="7092" y="7970"/>
                                  <a:ext cx="47" cy="4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8" name="Line 522"/>
                              <wps:cNvCnPr>
                                <a:cxnSpLocks noChangeShapeType="1"/>
                              </wps:cNvCnPr>
                              <wps:spPr bwMode="auto">
                                <a:xfrm flipV="1">
                                  <a:off x="7092" y="8037"/>
                                  <a:ext cx="47" cy="4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9" name="Line 523"/>
                              <wps:cNvCnPr>
                                <a:cxnSpLocks noChangeShapeType="1"/>
                              </wps:cNvCnPr>
                              <wps:spPr bwMode="auto">
                                <a:xfrm flipV="1">
                                  <a:off x="7135" y="8103"/>
                                  <a:ext cx="4" cy="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0" name="Line 524"/>
                              <wps:cNvCnPr>
                                <a:cxnSpLocks noChangeShapeType="1"/>
                              </wps:cNvCnPr>
                              <wps:spPr bwMode="auto">
                                <a:xfrm flipH="1" flipV="1">
                                  <a:off x="7092" y="8081"/>
                                  <a:ext cx="26" cy="2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1" name="Line 525"/>
                              <wps:cNvCnPr>
                                <a:cxnSpLocks noChangeShapeType="1"/>
                              </wps:cNvCnPr>
                              <wps:spPr bwMode="auto">
                                <a:xfrm flipH="1" flipV="1">
                                  <a:off x="7092" y="8014"/>
                                  <a:ext cx="47" cy="4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2" name="Line 526"/>
                              <wps:cNvCnPr>
                                <a:cxnSpLocks noChangeShapeType="1"/>
                              </wps:cNvCnPr>
                              <wps:spPr bwMode="auto">
                                <a:xfrm flipH="1" flipV="1">
                                  <a:off x="7099" y="7955"/>
                                  <a:ext cx="40" cy="3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3" name="Line 527"/>
                              <wps:cNvCnPr>
                                <a:cxnSpLocks noChangeShapeType="1"/>
                              </wps:cNvCnPr>
                              <wps:spPr bwMode="auto">
                                <a:xfrm flipH="1" flipV="1">
                                  <a:off x="7092" y="7416"/>
                                  <a:ext cx="17" cy="1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4" name="Line 528"/>
                              <wps:cNvCnPr>
                                <a:cxnSpLocks noChangeShapeType="1"/>
                              </wps:cNvCnPr>
                              <wps:spPr bwMode="auto">
                                <a:xfrm flipH="1" flipV="1">
                                  <a:off x="7092" y="7349"/>
                                  <a:ext cx="47" cy="4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5" name="Line 529"/>
                              <wps:cNvCnPr>
                                <a:cxnSpLocks noChangeShapeType="1"/>
                              </wps:cNvCnPr>
                              <wps:spPr bwMode="auto">
                                <a:xfrm flipH="1" flipV="1">
                                  <a:off x="7097" y="7288"/>
                                  <a:ext cx="42" cy="4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6" name="Line 530"/>
                              <wps:cNvCnPr>
                                <a:cxnSpLocks noChangeShapeType="1"/>
                              </wps:cNvCnPr>
                              <wps:spPr bwMode="auto">
                                <a:xfrm flipH="1" flipV="1">
                                  <a:off x="7092" y="7947"/>
                                  <a:ext cx="157" cy="15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7" name="Line 531"/>
                              <wps:cNvCnPr>
                                <a:cxnSpLocks noChangeShapeType="1"/>
                              </wps:cNvCnPr>
                              <wps:spPr bwMode="auto">
                                <a:xfrm flipH="1" flipV="1">
                                  <a:off x="7092" y="7781"/>
                                  <a:ext cx="182" cy="1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8" name="Line 532"/>
                              <wps:cNvCnPr>
                                <a:cxnSpLocks noChangeShapeType="1"/>
                              </wps:cNvCnPr>
                              <wps:spPr bwMode="auto">
                                <a:xfrm flipH="1" flipV="1">
                                  <a:off x="7092" y="7615"/>
                                  <a:ext cx="182" cy="1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9" name="Line 533"/>
                              <wps:cNvCnPr>
                                <a:cxnSpLocks noChangeShapeType="1"/>
                              </wps:cNvCnPr>
                              <wps:spPr bwMode="auto">
                                <a:xfrm flipH="1" flipV="1">
                                  <a:off x="7092" y="7448"/>
                                  <a:ext cx="182" cy="1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0" name="Line 534"/>
                              <wps:cNvCnPr>
                                <a:cxnSpLocks noChangeShapeType="1"/>
                              </wps:cNvCnPr>
                              <wps:spPr bwMode="auto">
                                <a:xfrm flipH="1" flipV="1">
                                  <a:off x="7097" y="7288"/>
                                  <a:ext cx="177" cy="17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1" name="Line 535"/>
                              <wps:cNvCnPr>
                                <a:cxnSpLocks noChangeShapeType="1"/>
                              </wps:cNvCnPr>
                              <wps:spPr bwMode="auto">
                                <a:xfrm flipH="1" flipV="1">
                                  <a:off x="7263" y="7288"/>
                                  <a:ext cx="11" cy="1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2" name="Rectangle 536"/>
                              <wps:cNvSpPr>
                                <a:spLocks noChangeArrowheads="1"/>
                              </wps:cNvSpPr>
                              <wps:spPr bwMode="auto">
                                <a:xfrm>
                                  <a:off x="3698" y="7423"/>
                                  <a:ext cx="72" cy="582"/>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3" name="Line 537"/>
                              <wps:cNvCnPr>
                                <a:cxnSpLocks noChangeShapeType="1"/>
                              </wps:cNvCnPr>
                              <wps:spPr bwMode="auto">
                                <a:xfrm flipV="1">
                                  <a:off x="3692" y="7527"/>
                                  <a:ext cx="1" cy="36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4" name="Line 538"/>
                              <wps:cNvCnPr>
                                <a:cxnSpLocks noChangeShapeType="1"/>
                              </wps:cNvCnPr>
                              <wps:spPr bwMode="auto">
                                <a:xfrm flipV="1">
                                  <a:off x="3698" y="7522"/>
                                  <a:ext cx="1" cy="37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5" name="Freeform 539"/>
                              <wps:cNvSpPr>
                                <a:spLocks/>
                              </wps:cNvSpPr>
                              <wps:spPr bwMode="auto">
                                <a:xfrm>
                                  <a:off x="6019" y="7793"/>
                                  <a:ext cx="1421" cy="765"/>
                                </a:xfrm>
                                <a:custGeom>
                                  <a:avLst/>
                                  <a:gdLst>
                                    <a:gd name="T0" fmla="*/ 4263 w 4263"/>
                                    <a:gd name="T1" fmla="*/ 0 h 2295"/>
                                    <a:gd name="T2" fmla="*/ 4263 w 4263"/>
                                    <a:gd name="T3" fmla="*/ 2295 h 2295"/>
                                    <a:gd name="T4" fmla="*/ 0 w 4263"/>
                                    <a:gd name="T5" fmla="*/ 2295 h 2295"/>
                                    <a:gd name="T6" fmla="*/ 0 w 4263"/>
                                    <a:gd name="T7" fmla="*/ 749 h 2295"/>
                                  </a:gdLst>
                                  <a:ahLst/>
                                  <a:cxnLst>
                                    <a:cxn ang="0">
                                      <a:pos x="T0" y="T1"/>
                                    </a:cxn>
                                    <a:cxn ang="0">
                                      <a:pos x="T2" y="T3"/>
                                    </a:cxn>
                                    <a:cxn ang="0">
                                      <a:pos x="T4" y="T5"/>
                                    </a:cxn>
                                    <a:cxn ang="0">
                                      <a:pos x="T6" y="T7"/>
                                    </a:cxn>
                                  </a:cxnLst>
                                  <a:rect l="0" t="0" r="r" b="b"/>
                                  <a:pathLst>
                                    <a:path w="4263" h="2295">
                                      <a:moveTo>
                                        <a:pt x="4263" y="0"/>
                                      </a:moveTo>
                                      <a:lnTo>
                                        <a:pt x="4263" y="2295"/>
                                      </a:lnTo>
                                      <a:lnTo>
                                        <a:pt x="0" y="2295"/>
                                      </a:lnTo>
                                      <a:lnTo>
                                        <a:pt x="0" y="749"/>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6" name="Freeform 540"/>
                              <wps:cNvSpPr>
                                <a:spLocks/>
                              </wps:cNvSpPr>
                              <wps:spPr bwMode="auto">
                                <a:xfrm>
                                  <a:off x="3382" y="7792"/>
                                  <a:ext cx="4446" cy="1131"/>
                                </a:xfrm>
                                <a:custGeom>
                                  <a:avLst/>
                                  <a:gdLst>
                                    <a:gd name="T0" fmla="*/ 13336 w 13336"/>
                                    <a:gd name="T1" fmla="*/ 0 h 3392"/>
                                    <a:gd name="T2" fmla="*/ 13336 w 13336"/>
                                    <a:gd name="T3" fmla="*/ 3392 h 3392"/>
                                    <a:gd name="T4" fmla="*/ 0 w 13336"/>
                                    <a:gd name="T5" fmla="*/ 3392 h 3392"/>
                                    <a:gd name="T6" fmla="*/ 0 w 13336"/>
                                    <a:gd name="T7" fmla="*/ 307 h 3392"/>
                                  </a:gdLst>
                                  <a:ahLst/>
                                  <a:cxnLst>
                                    <a:cxn ang="0">
                                      <a:pos x="T0" y="T1"/>
                                    </a:cxn>
                                    <a:cxn ang="0">
                                      <a:pos x="T2" y="T3"/>
                                    </a:cxn>
                                    <a:cxn ang="0">
                                      <a:pos x="T4" y="T5"/>
                                    </a:cxn>
                                    <a:cxn ang="0">
                                      <a:pos x="T6" y="T7"/>
                                    </a:cxn>
                                  </a:cxnLst>
                                  <a:rect l="0" t="0" r="r" b="b"/>
                                  <a:pathLst>
                                    <a:path w="13336" h="3392">
                                      <a:moveTo>
                                        <a:pt x="13336" y="0"/>
                                      </a:moveTo>
                                      <a:lnTo>
                                        <a:pt x="13336" y="3392"/>
                                      </a:lnTo>
                                      <a:lnTo>
                                        <a:pt x="0" y="3392"/>
                                      </a:lnTo>
                                      <a:lnTo>
                                        <a:pt x="0" y="307"/>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7" name="Line 541"/>
                              <wps:cNvCnPr>
                                <a:cxnSpLocks noChangeShapeType="1"/>
                              </wps:cNvCnPr>
                              <wps:spPr bwMode="auto">
                                <a:xfrm flipH="1">
                                  <a:off x="7443" y="7792"/>
                                  <a:ext cx="38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8" name="Line 542"/>
                              <wps:cNvCnPr>
                                <a:cxnSpLocks noChangeShapeType="1"/>
                              </wps:cNvCnPr>
                              <wps:spPr bwMode="auto">
                                <a:xfrm flipV="1">
                                  <a:off x="3382" y="7895"/>
                                  <a:ext cx="43" cy="4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9" name="Line 543"/>
                              <wps:cNvCnPr>
                                <a:cxnSpLocks noChangeShapeType="1"/>
                              </wps:cNvCnPr>
                              <wps:spPr bwMode="auto">
                                <a:xfrm flipV="1">
                                  <a:off x="3382" y="7954"/>
                                  <a:ext cx="316" cy="31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0" name="Line 544"/>
                              <wps:cNvCnPr>
                                <a:cxnSpLocks noChangeShapeType="1"/>
                              </wps:cNvCnPr>
                              <wps:spPr bwMode="auto">
                                <a:xfrm flipV="1">
                                  <a:off x="3382" y="8287"/>
                                  <a:ext cx="316" cy="31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1" name="Line 545"/>
                              <wps:cNvCnPr>
                                <a:cxnSpLocks noChangeShapeType="1"/>
                              </wps:cNvCnPr>
                              <wps:spPr bwMode="auto">
                                <a:xfrm flipV="1">
                                  <a:off x="3395" y="8584"/>
                                  <a:ext cx="339" cy="33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2" name="Line 546"/>
                              <wps:cNvCnPr>
                                <a:cxnSpLocks noChangeShapeType="1"/>
                              </wps:cNvCnPr>
                              <wps:spPr bwMode="auto">
                                <a:xfrm flipV="1">
                                  <a:off x="3727" y="8584"/>
                                  <a:ext cx="339" cy="33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3" name="Line 547"/>
                              <wps:cNvCnPr>
                                <a:cxnSpLocks noChangeShapeType="1"/>
                              </wps:cNvCnPr>
                              <wps:spPr bwMode="auto">
                                <a:xfrm flipV="1">
                                  <a:off x="4060" y="8584"/>
                                  <a:ext cx="338" cy="33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4" name="Line 548"/>
                              <wps:cNvCnPr>
                                <a:cxnSpLocks noChangeShapeType="1"/>
                              </wps:cNvCnPr>
                              <wps:spPr bwMode="auto">
                                <a:xfrm flipV="1">
                                  <a:off x="4392" y="8584"/>
                                  <a:ext cx="339" cy="33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5" name="Line 549"/>
                              <wps:cNvCnPr>
                                <a:cxnSpLocks noChangeShapeType="1"/>
                              </wps:cNvCnPr>
                              <wps:spPr bwMode="auto">
                                <a:xfrm flipV="1">
                                  <a:off x="5218" y="7902"/>
                                  <a:ext cx="194" cy="19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6" name="Line 550"/>
                              <wps:cNvCnPr>
                                <a:cxnSpLocks noChangeShapeType="1"/>
                              </wps:cNvCnPr>
                              <wps:spPr bwMode="auto">
                                <a:xfrm flipV="1">
                                  <a:off x="4724" y="8584"/>
                                  <a:ext cx="339" cy="33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7" name="Line 551"/>
                              <wps:cNvCnPr>
                                <a:cxnSpLocks noChangeShapeType="1"/>
                              </wps:cNvCnPr>
                              <wps:spPr bwMode="auto">
                                <a:xfrm flipV="1">
                                  <a:off x="5218" y="7902"/>
                                  <a:ext cx="526" cy="52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8" name="Line 552"/>
                              <wps:cNvCnPr>
                                <a:cxnSpLocks noChangeShapeType="1"/>
                              </wps:cNvCnPr>
                              <wps:spPr bwMode="auto">
                                <a:xfrm flipV="1">
                                  <a:off x="5057" y="7902"/>
                                  <a:ext cx="1020" cy="102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9" name="Line 553"/>
                              <wps:cNvCnPr>
                                <a:cxnSpLocks noChangeShapeType="1"/>
                              </wps:cNvCnPr>
                              <wps:spPr bwMode="auto">
                                <a:xfrm flipV="1">
                                  <a:off x="5389" y="8292"/>
                                  <a:ext cx="630" cy="63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0" name="Line 554"/>
                              <wps:cNvCnPr>
                                <a:cxnSpLocks noChangeShapeType="1"/>
                              </wps:cNvCnPr>
                              <wps:spPr bwMode="auto">
                                <a:xfrm flipV="1">
                                  <a:off x="5721" y="8558"/>
                                  <a:ext cx="365" cy="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1" name="Line 555"/>
                              <wps:cNvCnPr>
                                <a:cxnSpLocks noChangeShapeType="1"/>
                              </wps:cNvCnPr>
                              <wps:spPr bwMode="auto">
                                <a:xfrm flipV="1">
                                  <a:off x="6054" y="8558"/>
                                  <a:ext cx="365" cy="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2" name="Line 556"/>
                              <wps:cNvCnPr>
                                <a:cxnSpLocks noChangeShapeType="1"/>
                              </wps:cNvCnPr>
                              <wps:spPr bwMode="auto">
                                <a:xfrm flipV="1">
                                  <a:off x="6386" y="8558"/>
                                  <a:ext cx="365" cy="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3" name="Line 557"/>
                              <wps:cNvCnPr>
                                <a:cxnSpLocks noChangeShapeType="1"/>
                              </wps:cNvCnPr>
                              <wps:spPr bwMode="auto">
                                <a:xfrm flipV="1">
                                  <a:off x="7440" y="7792"/>
                                  <a:ext cx="76" cy="7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4" name="Line 558"/>
                              <wps:cNvCnPr>
                                <a:cxnSpLocks noChangeShapeType="1"/>
                              </wps:cNvCnPr>
                              <wps:spPr bwMode="auto">
                                <a:xfrm flipV="1">
                                  <a:off x="6719" y="8558"/>
                                  <a:ext cx="364" cy="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5" name="Line 559"/>
                              <wps:cNvCnPr>
                                <a:cxnSpLocks noChangeShapeType="1"/>
                              </wps:cNvCnPr>
                              <wps:spPr bwMode="auto">
                                <a:xfrm flipV="1">
                                  <a:off x="7440" y="7813"/>
                                  <a:ext cx="388" cy="38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6" name="Line 560"/>
                              <wps:cNvCnPr>
                                <a:cxnSpLocks noChangeShapeType="1"/>
                              </wps:cNvCnPr>
                              <wps:spPr bwMode="auto">
                                <a:xfrm flipV="1">
                                  <a:off x="7051" y="8558"/>
                                  <a:ext cx="365" cy="36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7" name="Line 561"/>
                              <wps:cNvCnPr>
                                <a:cxnSpLocks noChangeShapeType="1"/>
                              </wps:cNvCnPr>
                              <wps:spPr bwMode="auto">
                                <a:xfrm flipV="1">
                                  <a:off x="7440" y="8145"/>
                                  <a:ext cx="388" cy="38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8" name="Line 562"/>
                              <wps:cNvCnPr>
                                <a:cxnSpLocks noChangeShapeType="1"/>
                              </wps:cNvCnPr>
                              <wps:spPr bwMode="auto">
                                <a:xfrm flipV="1">
                                  <a:off x="7383" y="8478"/>
                                  <a:ext cx="445" cy="44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9" name="Line 563"/>
                              <wps:cNvCnPr>
                                <a:cxnSpLocks noChangeShapeType="1"/>
                              </wps:cNvCnPr>
                              <wps:spPr bwMode="auto">
                                <a:xfrm flipV="1">
                                  <a:off x="7716" y="8811"/>
                                  <a:ext cx="112" cy="11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0" name="Line 564"/>
                              <wps:cNvCnPr>
                                <a:cxnSpLocks noChangeShapeType="1"/>
                              </wps:cNvCnPr>
                              <wps:spPr bwMode="auto">
                                <a:xfrm>
                                  <a:off x="3385" y="7526"/>
                                  <a:ext cx="1" cy="3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1" name="Freeform 565"/>
                              <wps:cNvSpPr>
                                <a:spLocks/>
                              </wps:cNvSpPr>
                              <wps:spPr bwMode="auto">
                                <a:xfrm>
                                  <a:off x="3386" y="7525"/>
                                  <a:ext cx="306" cy="1"/>
                                </a:xfrm>
                                <a:custGeom>
                                  <a:avLst/>
                                  <a:gdLst>
                                    <a:gd name="T0" fmla="*/ 919 w 919"/>
                                    <a:gd name="T1" fmla="*/ 3 h 3"/>
                                    <a:gd name="T2" fmla="*/ 919 w 919"/>
                                    <a:gd name="T3" fmla="*/ 0 h 3"/>
                                    <a:gd name="T4" fmla="*/ 0 w 919"/>
                                    <a:gd name="T5" fmla="*/ 0 h 3"/>
                                  </a:gdLst>
                                  <a:ahLst/>
                                  <a:cxnLst>
                                    <a:cxn ang="0">
                                      <a:pos x="T0" y="T1"/>
                                    </a:cxn>
                                    <a:cxn ang="0">
                                      <a:pos x="T2" y="T3"/>
                                    </a:cxn>
                                    <a:cxn ang="0">
                                      <a:pos x="T4" y="T5"/>
                                    </a:cxn>
                                  </a:cxnLst>
                                  <a:rect l="0" t="0" r="r" b="b"/>
                                  <a:pathLst>
                                    <a:path w="919" h="3">
                                      <a:moveTo>
                                        <a:pt x="919" y="3"/>
                                      </a:moveTo>
                                      <a:lnTo>
                                        <a:pt x="919" y="0"/>
                                      </a:lnTo>
                                      <a:lnTo>
                                        <a:pt x="0"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2" name="Freeform 566"/>
                              <wps:cNvSpPr>
                                <a:spLocks/>
                              </wps:cNvSpPr>
                              <wps:spPr bwMode="auto">
                                <a:xfrm>
                                  <a:off x="3382" y="6500"/>
                                  <a:ext cx="2122" cy="1024"/>
                                </a:xfrm>
                                <a:custGeom>
                                  <a:avLst/>
                                  <a:gdLst>
                                    <a:gd name="T0" fmla="*/ 0 w 6364"/>
                                    <a:gd name="T1" fmla="*/ 3072 h 3072"/>
                                    <a:gd name="T2" fmla="*/ 0 w 6364"/>
                                    <a:gd name="T3" fmla="*/ 0 h 3072"/>
                                    <a:gd name="T4" fmla="*/ 6364 w 6364"/>
                                    <a:gd name="T5" fmla="*/ 0 h 3072"/>
                                  </a:gdLst>
                                  <a:ahLst/>
                                  <a:cxnLst>
                                    <a:cxn ang="0">
                                      <a:pos x="T0" y="T1"/>
                                    </a:cxn>
                                    <a:cxn ang="0">
                                      <a:pos x="T2" y="T3"/>
                                    </a:cxn>
                                    <a:cxn ang="0">
                                      <a:pos x="T4" y="T5"/>
                                    </a:cxn>
                                  </a:cxnLst>
                                  <a:rect l="0" t="0" r="r" b="b"/>
                                  <a:pathLst>
                                    <a:path w="6364" h="3072">
                                      <a:moveTo>
                                        <a:pt x="0" y="3072"/>
                                      </a:moveTo>
                                      <a:lnTo>
                                        <a:pt x="0" y="0"/>
                                      </a:lnTo>
                                      <a:lnTo>
                                        <a:pt x="6364"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3" name="Freeform 567"/>
                              <wps:cNvSpPr>
                                <a:spLocks/>
                              </wps:cNvSpPr>
                              <wps:spPr bwMode="auto">
                                <a:xfrm>
                                  <a:off x="3698" y="6809"/>
                                  <a:ext cx="1520" cy="713"/>
                                </a:xfrm>
                                <a:custGeom>
                                  <a:avLst/>
                                  <a:gdLst>
                                    <a:gd name="T0" fmla="*/ 0 w 4560"/>
                                    <a:gd name="T1" fmla="*/ 2141 h 2141"/>
                                    <a:gd name="T2" fmla="*/ 0 w 4560"/>
                                    <a:gd name="T3" fmla="*/ 0 h 2141"/>
                                    <a:gd name="T4" fmla="*/ 4560 w 4560"/>
                                    <a:gd name="T5" fmla="*/ 0 h 2141"/>
                                    <a:gd name="T6" fmla="*/ 4560 w 4560"/>
                                    <a:gd name="T7" fmla="*/ 1499 h 2141"/>
                                  </a:gdLst>
                                  <a:ahLst/>
                                  <a:cxnLst>
                                    <a:cxn ang="0">
                                      <a:pos x="T0" y="T1"/>
                                    </a:cxn>
                                    <a:cxn ang="0">
                                      <a:pos x="T2" y="T3"/>
                                    </a:cxn>
                                    <a:cxn ang="0">
                                      <a:pos x="T4" y="T5"/>
                                    </a:cxn>
                                    <a:cxn ang="0">
                                      <a:pos x="T6" y="T7"/>
                                    </a:cxn>
                                  </a:cxnLst>
                                  <a:rect l="0" t="0" r="r" b="b"/>
                                  <a:pathLst>
                                    <a:path w="4560" h="2141">
                                      <a:moveTo>
                                        <a:pt x="0" y="2141"/>
                                      </a:moveTo>
                                      <a:lnTo>
                                        <a:pt x="0" y="0"/>
                                      </a:lnTo>
                                      <a:lnTo>
                                        <a:pt x="4560" y="0"/>
                                      </a:lnTo>
                                      <a:lnTo>
                                        <a:pt x="4560" y="1499"/>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4" name="Freeform 568"/>
                              <wps:cNvSpPr>
                                <a:spLocks/>
                              </wps:cNvSpPr>
                              <wps:spPr bwMode="auto">
                                <a:xfrm>
                                  <a:off x="5103" y="7308"/>
                                  <a:ext cx="400" cy="141"/>
                                </a:xfrm>
                                <a:custGeom>
                                  <a:avLst/>
                                  <a:gdLst>
                                    <a:gd name="T0" fmla="*/ 1199 w 1199"/>
                                    <a:gd name="T1" fmla="*/ 422 h 422"/>
                                    <a:gd name="T2" fmla="*/ 0 w 1199"/>
                                    <a:gd name="T3" fmla="*/ 422 h 422"/>
                                    <a:gd name="T4" fmla="*/ 0 w 1199"/>
                                    <a:gd name="T5" fmla="*/ 222 h 422"/>
                                    <a:gd name="T6" fmla="*/ 221 w 1199"/>
                                    <a:gd name="T7" fmla="*/ 0 h 422"/>
                                    <a:gd name="T8" fmla="*/ 343 w 1199"/>
                                    <a:gd name="T9" fmla="*/ 0 h 422"/>
                                  </a:gdLst>
                                  <a:ahLst/>
                                  <a:cxnLst>
                                    <a:cxn ang="0">
                                      <a:pos x="T0" y="T1"/>
                                    </a:cxn>
                                    <a:cxn ang="0">
                                      <a:pos x="T2" y="T3"/>
                                    </a:cxn>
                                    <a:cxn ang="0">
                                      <a:pos x="T4" y="T5"/>
                                    </a:cxn>
                                    <a:cxn ang="0">
                                      <a:pos x="T6" y="T7"/>
                                    </a:cxn>
                                    <a:cxn ang="0">
                                      <a:pos x="T8" y="T9"/>
                                    </a:cxn>
                                  </a:cxnLst>
                                  <a:rect l="0" t="0" r="r" b="b"/>
                                  <a:pathLst>
                                    <a:path w="1199" h="422">
                                      <a:moveTo>
                                        <a:pt x="1199" y="422"/>
                                      </a:moveTo>
                                      <a:lnTo>
                                        <a:pt x="0" y="422"/>
                                      </a:lnTo>
                                      <a:lnTo>
                                        <a:pt x="0" y="222"/>
                                      </a:lnTo>
                                      <a:lnTo>
                                        <a:pt x="221" y="0"/>
                                      </a:lnTo>
                                      <a:lnTo>
                                        <a:pt x="343"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Line 569"/>
                              <wps:cNvCnPr>
                                <a:cxnSpLocks noChangeShapeType="1"/>
                              </wps:cNvCnPr>
                              <wps:spPr bwMode="auto">
                                <a:xfrm flipH="1">
                                  <a:off x="5503" y="7449"/>
                                  <a:ext cx="210"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6" name="Line 570"/>
                              <wps:cNvCnPr>
                                <a:cxnSpLocks noChangeShapeType="1"/>
                              </wps:cNvCnPr>
                              <wps:spPr bwMode="auto">
                                <a:xfrm>
                                  <a:off x="5504" y="6500"/>
                                  <a:ext cx="20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7" name="Freeform 571"/>
                              <wps:cNvSpPr>
                                <a:spLocks/>
                              </wps:cNvSpPr>
                              <wps:spPr bwMode="auto">
                                <a:xfrm>
                                  <a:off x="5713" y="6500"/>
                                  <a:ext cx="2115" cy="982"/>
                                </a:xfrm>
                                <a:custGeom>
                                  <a:avLst/>
                                  <a:gdLst>
                                    <a:gd name="T0" fmla="*/ 0 w 6345"/>
                                    <a:gd name="T1" fmla="*/ 0 h 2948"/>
                                    <a:gd name="T2" fmla="*/ 6345 w 6345"/>
                                    <a:gd name="T3" fmla="*/ 0 h 2948"/>
                                    <a:gd name="T4" fmla="*/ 6345 w 6345"/>
                                    <a:gd name="T5" fmla="*/ 2948 h 2948"/>
                                  </a:gdLst>
                                  <a:ahLst/>
                                  <a:cxnLst>
                                    <a:cxn ang="0">
                                      <a:pos x="T0" y="T1"/>
                                    </a:cxn>
                                    <a:cxn ang="0">
                                      <a:pos x="T2" y="T3"/>
                                    </a:cxn>
                                    <a:cxn ang="0">
                                      <a:pos x="T4" y="T5"/>
                                    </a:cxn>
                                  </a:cxnLst>
                                  <a:rect l="0" t="0" r="r" b="b"/>
                                  <a:pathLst>
                                    <a:path w="6345" h="2948">
                                      <a:moveTo>
                                        <a:pt x="0" y="0"/>
                                      </a:moveTo>
                                      <a:lnTo>
                                        <a:pt x="6345" y="0"/>
                                      </a:lnTo>
                                      <a:lnTo>
                                        <a:pt x="6345" y="2948"/>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8" name="Line 572"/>
                              <wps:cNvCnPr>
                                <a:cxnSpLocks noChangeShapeType="1"/>
                              </wps:cNvCnPr>
                              <wps:spPr bwMode="auto">
                                <a:xfrm flipV="1">
                                  <a:off x="3382" y="6500"/>
                                  <a:ext cx="108" cy="10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9" name="Line 573"/>
                              <wps:cNvCnPr>
                                <a:cxnSpLocks noChangeShapeType="1"/>
                              </wps:cNvCnPr>
                              <wps:spPr bwMode="auto">
                                <a:xfrm flipV="1">
                                  <a:off x="3382" y="6500"/>
                                  <a:ext cx="440" cy="44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0" name="Line 574"/>
                              <wps:cNvCnPr>
                                <a:cxnSpLocks noChangeShapeType="1"/>
                              </wps:cNvCnPr>
                              <wps:spPr bwMode="auto">
                                <a:xfrm flipV="1">
                                  <a:off x="3382" y="6956"/>
                                  <a:ext cx="316" cy="31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1" name="Line 575"/>
                              <wps:cNvCnPr>
                                <a:cxnSpLocks noChangeShapeType="1"/>
                              </wps:cNvCnPr>
                              <wps:spPr bwMode="auto">
                                <a:xfrm flipV="1">
                                  <a:off x="3846" y="6500"/>
                                  <a:ext cx="308" cy="30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2" name="Line 576"/>
                              <wps:cNvCnPr>
                                <a:cxnSpLocks noChangeShapeType="1"/>
                              </wps:cNvCnPr>
                              <wps:spPr bwMode="auto">
                                <a:xfrm flipV="1">
                                  <a:off x="3462" y="7289"/>
                                  <a:ext cx="236" cy="23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3" name="Line 577"/>
                              <wps:cNvCnPr>
                                <a:cxnSpLocks noChangeShapeType="1"/>
                              </wps:cNvCnPr>
                              <wps:spPr bwMode="auto">
                                <a:xfrm flipV="1">
                                  <a:off x="4178" y="6500"/>
                                  <a:ext cx="309" cy="30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578"/>
                              <wps:cNvCnPr>
                                <a:cxnSpLocks noChangeShapeType="1"/>
                              </wps:cNvCnPr>
                              <wps:spPr bwMode="auto">
                                <a:xfrm flipV="1">
                                  <a:off x="4510" y="6500"/>
                                  <a:ext cx="309" cy="30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579"/>
                              <wps:cNvCnPr>
                                <a:cxnSpLocks noChangeShapeType="1"/>
                              </wps:cNvCnPr>
                              <wps:spPr bwMode="auto">
                                <a:xfrm flipV="1">
                                  <a:off x="4843" y="6500"/>
                                  <a:ext cx="308" cy="30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580"/>
                              <wps:cNvCnPr>
                                <a:cxnSpLocks noChangeShapeType="1"/>
                              </wps:cNvCnPr>
                              <wps:spPr bwMode="auto">
                                <a:xfrm flipV="1">
                                  <a:off x="5175" y="6500"/>
                                  <a:ext cx="309" cy="30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581"/>
                              <wps:cNvCnPr>
                                <a:cxnSpLocks noChangeShapeType="1"/>
                              </wps:cNvCnPr>
                              <wps:spPr bwMode="auto">
                                <a:xfrm flipV="1">
                                  <a:off x="5218" y="6812"/>
                                  <a:ext cx="286" cy="2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582"/>
                              <wps:cNvCnPr>
                                <a:cxnSpLocks noChangeShapeType="1"/>
                              </wps:cNvCnPr>
                              <wps:spPr bwMode="auto">
                                <a:xfrm flipV="1">
                                  <a:off x="5200" y="7145"/>
                                  <a:ext cx="304" cy="30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583"/>
                              <wps:cNvCnPr>
                                <a:cxnSpLocks noChangeShapeType="1"/>
                              </wps:cNvCnPr>
                              <wps:spPr bwMode="auto">
                                <a:xfrm>
                                  <a:off x="7440" y="7484"/>
                                  <a:ext cx="1" cy="30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584"/>
                              <wps:cNvCnPr>
                                <a:cxnSpLocks noChangeShapeType="1"/>
                              </wps:cNvCnPr>
                              <wps:spPr bwMode="auto">
                                <a:xfrm>
                                  <a:off x="7447" y="7485"/>
                                  <a:ext cx="37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Freeform 585"/>
                              <wps:cNvSpPr>
                                <a:spLocks/>
                              </wps:cNvSpPr>
                              <wps:spPr bwMode="auto">
                                <a:xfrm>
                                  <a:off x="7823" y="7485"/>
                                  <a:ext cx="2" cy="307"/>
                                </a:xfrm>
                                <a:custGeom>
                                  <a:avLst/>
                                  <a:gdLst>
                                    <a:gd name="T0" fmla="*/ 0 w 6"/>
                                    <a:gd name="T1" fmla="*/ 0 h 921"/>
                                    <a:gd name="T2" fmla="*/ 6 w 6"/>
                                    <a:gd name="T3" fmla="*/ 0 h 921"/>
                                    <a:gd name="T4" fmla="*/ 6 w 6"/>
                                    <a:gd name="T5" fmla="*/ 921 h 921"/>
                                    <a:gd name="T6" fmla="*/ 2 w 6"/>
                                    <a:gd name="T7" fmla="*/ 921 h 921"/>
                                  </a:gdLst>
                                  <a:ahLst/>
                                  <a:cxnLst>
                                    <a:cxn ang="0">
                                      <a:pos x="T0" y="T1"/>
                                    </a:cxn>
                                    <a:cxn ang="0">
                                      <a:pos x="T2" y="T3"/>
                                    </a:cxn>
                                    <a:cxn ang="0">
                                      <a:pos x="T4" y="T5"/>
                                    </a:cxn>
                                    <a:cxn ang="0">
                                      <a:pos x="T6" y="T7"/>
                                    </a:cxn>
                                  </a:cxnLst>
                                  <a:rect l="0" t="0" r="r" b="b"/>
                                  <a:pathLst>
                                    <a:path w="6" h="921">
                                      <a:moveTo>
                                        <a:pt x="0" y="0"/>
                                      </a:moveTo>
                                      <a:lnTo>
                                        <a:pt x="6" y="0"/>
                                      </a:lnTo>
                                      <a:lnTo>
                                        <a:pt x="6" y="921"/>
                                      </a:lnTo>
                                      <a:lnTo>
                                        <a:pt x="2" y="921"/>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2" name="Line 586"/>
                              <wps:cNvCnPr>
                                <a:cxnSpLocks noChangeShapeType="1"/>
                              </wps:cNvCnPr>
                              <wps:spPr bwMode="auto">
                                <a:xfrm>
                                  <a:off x="7828" y="7484"/>
                                  <a:ext cx="1" cy="30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3" name="Line 587"/>
                              <wps:cNvCnPr>
                                <a:cxnSpLocks noChangeShapeType="1"/>
                              </wps:cNvCnPr>
                              <wps:spPr bwMode="auto">
                                <a:xfrm flipV="1">
                                  <a:off x="5712" y="6500"/>
                                  <a:ext cx="104" cy="10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4" name="Line 588"/>
                              <wps:cNvCnPr>
                                <a:cxnSpLocks noChangeShapeType="1"/>
                              </wps:cNvCnPr>
                              <wps:spPr bwMode="auto">
                                <a:xfrm flipV="1">
                                  <a:off x="5712" y="6500"/>
                                  <a:ext cx="437" cy="43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5" name="Line 589"/>
                              <wps:cNvCnPr>
                                <a:cxnSpLocks noChangeShapeType="1"/>
                              </wps:cNvCnPr>
                              <wps:spPr bwMode="auto">
                                <a:xfrm flipV="1">
                                  <a:off x="5712" y="6962"/>
                                  <a:ext cx="307" cy="30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6" name="Line 590"/>
                              <wps:cNvCnPr>
                                <a:cxnSpLocks noChangeShapeType="1"/>
                              </wps:cNvCnPr>
                              <wps:spPr bwMode="auto">
                                <a:xfrm flipV="1">
                                  <a:off x="6198" y="6500"/>
                                  <a:ext cx="283" cy="2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7" name="Line 591"/>
                              <wps:cNvCnPr>
                                <a:cxnSpLocks noChangeShapeType="1"/>
                              </wps:cNvCnPr>
                              <wps:spPr bwMode="auto">
                                <a:xfrm flipV="1">
                                  <a:off x="5865" y="7294"/>
                                  <a:ext cx="154" cy="15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8" name="Line 592"/>
                              <wps:cNvCnPr>
                                <a:cxnSpLocks noChangeShapeType="1"/>
                              </wps:cNvCnPr>
                              <wps:spPr bwMode="auto">
                                <a:xfrm flipV="1">
                                  <a:off x="6531" y="6500"/>
                                  <a:ext cx="282" cy="2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9" name="Line 593"/>
                              <wps:cNvCnPr>
                                <a:cxnSpLocks noChangeShapeType="1"/>
                              </wps:cNvCnPr>
                              <wps:spPr bwMode="auto">
                                <a:xfrm flipV="1">
                                  <a:off x="6863" y="6500"/>
                                  <a:ext cx="283" cy="2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0" name="Line 594"/>
                              <wps:cNvCnPr>
                                <a:cxnSpLocks noChangeShapeType="1"/>
                              </wps:cNvCnPr>
                              <wps:spPr bwMode="auto">
                                <a:xfrm flipV="1">
                                  <a:off x="7195" y="6500"/>
                                  <a:ext cx="283" cy="28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595"/>
                              <wps:cNvCnPr>
                                <a:cxnSpLocks noChangeShapeType="1"/>
                              </wps:cNvCnPr>
                              <wps:spPr bwMode="auto">
                                <a:xfrm flipV="1">
                                  <a:off x="7440" y="6500"/>
                                  <a:ext cx="370" cy="3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596"/>
                              <wps:cNvCnPr>
                                <a:cxnSpLocks noChangeShapeType="1"/>
                              </wps:cNvCnPr>
                              <wps:spPr bwMode="auto">
                                <a:xfrm flipV="1">
                                  <a:off x="7440" y="6815"/>
                                  <a:ext cx="388" cy="38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597"/>
                              <wps:cNvCnPr>
                                <a:cxnSpLocks noChangeShapeType="1"/>
                              </wps:cNvCnPr>
                              <wps:spPr bwMode="auto">
                                <a:xfrm flipV="1">
                                  <a:off x="7490" y="7148"/>
                                  <a:ext cx="338" cy="33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Rectangle 598"/>
                              <wps:cNvSpPr>
                                <a:spLocks noChangeArrowheads="1"/>
                              </wps:cNvSpPr>
                              <wps:spPr bwMode="auto">
                                <a:xfrm>
                                  <a:off x="7353" y="7419"/>
                                  <a:ext cx="86" cy="438"/>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5" name="Freeform 599"/>
                              <wps:cNvSpPr>
                                <a:spLocks/>
                              </wps:cNvSpPr>
                              <wps:spPr bwMode="auto">
                                <a:xfrm>
                                  <a:off x="3160" y="7686"/>
                                  <a:ext cx="152" cy="111"/>
                                </a:xfrm>
                                <a:custGeom>
                                  <a:avLst/>
                                  <a:gdLst>
                                    <a:gd name="T0" fmla="*/ 455 w 455"/>
                                    <a:gd name="T1" fmla="*/ 166 h 333"/>
                                    <a:gd name="T2" fmla="*/ 0 w 455"/>
                                    <a:gd name="T3" fmla="*/ 333 h 333"/>
                                    <a:gd name="T4" fmla="*/ 0 w 455"/>
                                    <a:gd name="T5" fmla="*/ 0 h 333"/>
                                    <a:gd name="T6" fmla="*/ 455 w 455"/>
                                    <a:gd name="T7" fmla="*/ 166 h 333"/>
                                  </a:gdLst>
                                  <a:ahLst/>
                                  <a:cxnLst>
                                    <a:cxn ang="0">
                                      <a:pos x="T0" y="T1"/>
                                    </a:cxn>
                                    <a:cxn ang="0">
                                      <a:pos x="T2" y="T3"/>
                                    </a:cxn>
                                    <a:cxn ang="0">
                                      <a:pos x="T4" y="T5"/>
                                    </a:cxn>
                                    <a:cxn ang="0">
                                      <a:pos x="T6" y="T7"/>
                                    </a:cxn>
                                  </a:cxnLst>
                                  <a:rect l="0" t="0" r="r" b="b"/>
                                  <a:pathLst>
                                    <a:path w="455" h="333">
                                      <a:moveTo>
                                        <a:pt x="455" y="166"/>
                                      </a:moveTo>
                                      <a:lnTo>
                                        <a:pt x="0" y="333"/>
                                      </a:lnTo>
                                      <a:lnTo>
                                        <a:pt x="0" y="0"/>
                                      </a:lnTo>
                                      <a:lnTo>
                                        <a:pt x="455" y="166"/>
                                      </a:lnTo>
                                      <a:close/>
                                    </a:path>
                                  </a:pathLst>
                                </a:custGeom>
                                <a:solidFill>
                                  <a:srgbClr val="000000"/>
                                </a:solidFill>
                                <a:ln>
                                  <a:noFill/>
                                </a:ln>
                                <a:extLst>
                                  <a:ext uri="{91240B29-F687-4F45-9708-019B960494DF}">
                                    <a14:hiddenLine xmlns:a14="http://schemas.microsoft.com/office/drawing/2010/main" w="12700">
                                      <a:solidFill>
                                        <a:srgbClr val="000000"/>
                                      </a:solidFill>
                                      <a:round/>
                                      <a:headEnd/>
                                      <a:tailEnd/>
                                    </a14:hiddenLine>
                                  </a:ext>
                                </a:extLst>
                              </wps:spPr>
                              <wps:bodyPr rot="0" vert="horz" wrap="square" lIns="91440" tIns="45720" rIns="91440" bIns="45720" anchor="t" anchorCtr="0" upright="1">
                                <a:noAutofit/>
                              </wps:bodyPr>
                            </wps:wsp>
                            <wps:wsp>
                              <wps:cNvPr id="836" name="Freeform 600"/>
                              <wps:cNvSpPr>
                                <a:spLocks/>
                              </wps:cNvSpPr>
                              <wps:spPr bwMode="auto">
                                <a:xfrm>
                                  <a:off x="3160" y="7686"/>
                                  <a:ext cx="152" cy="111"/>
                                </a:xfrm>
                                <a:custGeom>
                                  <a:avLst/>
                                  <a:gdLst>
                                    <a:gd name="T0" fmla="*/ 455 w 455"/>
                                    <a:gd name="T1" fmla="*/ 166 h 333"/>
                                    <a:gd name="T2" fmla="*/ 0 w 455"/>
                                    <a:gd name="T3" fmla="*/ 333 h 333"/>
                                    <a:gd name="T4" fmla="*/ 0 w 455"/>
                                    <a:gd name="T5" fmla="*/ 0 h 333"/>
                                    <a:gd name="T6" fmla="*/ 455 w 455"/>
                                    <a:gd name="T7" fmla="*/ 166 h 333"/>
                                  </a:gdLst>
                                  <a:ahLst/>
                                  <a:cxnLst>
                                    <a:cxn ang="0">
                                      <a:pos x="T0" y="T1"/>
                                    </a:cxn>
                                    <a:cxn ang="0">
                                      <a:pos x="T2" y="T3"/>
                                    </a:cxn>
                                    <a:cxn ang="0">
                                      <a:pos x="T4" y="T5"/>
                                    </a:cxn>
                                    <a:cxn ang="0">
                                      <a:pos x="T6" y="T7"/>
                                    </a:cxn>
                                  </a:cxnLst>
                                  <a:rect l="0" t="0" r="r" b="b"/>
                                  <a:pathLst>
                                    <a:path w="455" h="333">
                                      <a:moveTo>
                                        <a:pt x="455" y="166"/>
                                      </a:moveTo>
                                      <a:lnTo>
                                        <a:pt x="0" y="333"/>
                                      </a:lnTo>
                                      <a:lnTo>
                                        <a:pt x="0" y="0"/>
                                      </a:lnTo>
                                      <a:lnTo>
                                        <a:pt x="455" y="166"/>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7" name="Line 601"/>
                              <wps:cNvCnPr>
                                <a:cxnSpLocks noChangeShapeType="1"/>
                              </wps:cNvCnPr>
                              <wps:spPr bwMode="auto">
                                <a:xfrm flipH="1">
                                  <a:off x="2911" y="7741"/>
                                  <a:ext cx="24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8" name="Freeform 602"/>
                              <wps:cNvSpPr>
                                <a:spLocks/>
                              </wps:cNvSpPr>
                              <wps:spPr bwMode="auto">
                                <a:xfrm>
                                  <a:off x="7902" y="7625"/>
                                  <a:ext cx="152" cy="111"/>
                                </a:xfrm>
                                <a:custGeom>
                                  <a:avLst/>
                                  <a:gdLst>
                                    <a:gd name="T0" fmla="*/ 0 w 457"/>
                                    <a:gd name="T1" fmla="*/ 167 h 334"/>
                                    <a:gd name="T2" fmla="*/ 457 w 457"/>
                                    <a:gd name="T3" fmla="*/ 0 h 334"/>
                                    <a:gd name="T4" fmla="*/ 457 w 457"/>
                                    <a:gd name="T5" fmla="*/ 334 h 334"/>
                                    <a:gd name="T6" fmla="*/ 0 w 457"/>
                                    <a:gd name="T7" fmla="*/ 167 h 334"/>
                                  </a:gdLst>
                                  <a:ahLst/>
                                  <a:cxnLst>
                                    <a:cxn ang="0">
                                      <a:pos x="T0" y="T1"/>
                                    </a:cxn>
                                    <a:cxn ang="0">
                                      <a:pos x="T2" y="T3"/>
                                    </a:cxn>
                                    <a:cxn ang="0">
                                      <a:pos x="T4" y="T5"/>
                                    </a:cxn>
                                    <a:cxn ang="0">
                                      <a:pos x="T6" y="T7"/>
                                    </a:cxn>
                                  </a:cxnLst>
                                  <a:rect l="0" t="0" r="r" b="b"/>
                                  <a:pathLst>
                                    <a:path w="457" h="334">
                                      <a:moveTo>
                                        <a:pt x="0" y="167"/>
                                      </a:moveTo>
                                      <a:lnTo>
                                        <a:pt x="457" y="0"/>
                                      </a:lnTo>
                                      <a:lnTo>
                                        <a:pt x="457" y="334"/>
                                      </a:lnTo>
                                      <a:lnTo>
                                        <a:pt x="0" y="167"/>
                                      </a:lnTo>
                                      <a:close/>
                                    </a:path>
                                  </a:pathLst>
                                </a:custGeom>
                                <a:solidFill>
                                  <a:srgbClr val="000000"/>
                                </a:solidFill>
                                <a:ln>
                                  <a:noFill/>
                                </a:ln>
                                <a:extLst>
                                  <a:ext uri="{91240B29-F687-4F45-9708-019B960494DF}">
                                    <a14:hiddenLine xmlns:a14="http://schemas.microsoft.com/office/drawing/2010/main" w="12700">
                                      <a:solidFill>
                                        <a:srgbClr val="000000"/>
                                      </a:solidFill>
                                      <a:round/>
                                      <a:headEnd/>
                                      <a:tailEnd/>
                                    </a14:hiddenLine>
                                  </a:ext>
                                </a:extLst>
                              </wps:spPr>
                              <wps:bodyPr rot="0" vert="horz" wrap="square" lIns="91440" tIns="45720" rIns="91440" bIns="45720" anchor="t" anchorCtr="0" upright="1">
                                <a:noAutofit/>
                              </wps:bodyPr>
                            </wps:wsp>
                            <wps:wsp>
                              <wps:cNvPr id="839" name="Freeform 603"/>
                              <wps:cNvSpPr>
                                <a:spLocks/>
                              </wps:cNvSpPr>
                              <wps:spPr bwMode="auto">
                                <a:xfrm>
                                  <a:off x="7902" y="7625"/>
                                  <a:ext cx="152" cy="111"/>
                                </a:xfrm>
                                <a:custGeom>
                                  <a:avLst/>
                                  <a:gdLst>
                                    <a:gd name="T0" fmla="*/ 0 w 457"/>
                                    <a:gd name="T1" fmla="*/ 167 h 334"/>
                                    <a:gd name="T2" fmla="*/ 457 w 457"/>
                                    <a:gd name="T3" fmla="*/ 0 h 334"/>
                                    <a:gd name="T4" fmla="*/ 457 w 457"/>
                                    <a:gd name="T5" fmla="*/ 334 h 334"/>
                                    <a:gd name="T6" fmla="*/ 0 w 457"/>
                                    <a:gd name="T7" fmla="*/ 167 h 334"/>
                                  </a:gdLst>
                                  <a:ahLst/>
                                  <a:cxnLst>
                                    <a:cxn ang="0">
                                      <a:pos x="T0" y="T1"/>
                                    </a:cxn>
                                    <a:cxn ang="0">
                                      <a:pos x="T2" y="T3"/>
                                    </a:cxn>
                                    <a:cxn ang="0">
                                      <a:pos x="T4" y="T5"/>
                                    </a:cxn>
                                    <a:cxn ang="0">
                                      <a:pos x="T6" y="T7"/>
                                    </a:cxn>
                                  </a:cxnLst>
                                  <a:rect l="0" t="0" r="r" b="b"/>
                                  <a:pathLst>
                                    <a:path w="457" h="334">
                                      <a:moveTo>
                                        <a:pt x="0" y="167"/>
                                      </a:moveTo>
                                      <a:lnTo>
                                        <a:pt x="457" y="0"/>
                                      </a:lnTo>
                                      <a:lnTo>
                                        <a:pt x="457" y="334"/>
                                      </a:lnTo>
                                      <a:lnTo>
                                        <a:pt x="0" y="167"/>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 name="Line 604"/>
                              <wps:cNvCnPr>
                                <a:cxnSpLocks noChangeShapeType="1"/>
                              </wps:cNvCnPr>
                              <wps:spPr bwMode="auto">
                                <a:xfrm>
                                  <a:off x="8054" y="7680"/>
                                  <a:ext cx="249"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1" name="Freeform 605"/>
                              <wps:cNvSpPr>
                                <a:spLocks/>
                              </wps:cNvSpPr>
                              <wps:spPr bwMode="auto">
                                <a:xfrm>
                                  <a:off x="5539" y="6051"/>
                                  <a:ext cx="111" cy="153"/>
                                </a:xfrm>
                                <a:custGeom>
                                  <a:avLst/>
                                  <a:gdLst>
                                    <a:gd name="T0" fmla="*/ 167 w 334"/>
                                    <a:gd name="T1" fmla="*/ 0 h 457"/>
                                    <a:gd name="T2" fmla="*/ 334 w 334"/>
                                    <a:gd name="T3" fmla="*/ 456 h 457"/>
                                    <a:gd name="T4" fmla="*/ 0 w 334"/>
                                    <a:gd name="T5" fmla="*/ 457 h 457"/>
                                    <a:gd name="T6" fmla="*/ 167 w 334"/>
                                    <a:gd name="T7" fmla="*/ 0 h 457"/>
                                  </a:gdLst>
                                  <a:ahLst/>
                                  <a:cxnLst>
                                    <a:cxn ang="0">
                                      <a:pos x="T0" y="T1"/>
                                    </a:cxn>
                                    <a:cxn ang="0">
                                      <a:pos x="T2" y="T3"/>
                                    </a:cxn>
                                    <a:cxn ang="0">
                                      <a:pos x="T4" y="T5"/>
                                    </a:cxn>
                                    <a:cxn ang="0">
                                      <a:pos x="T6" y="T7"/>
                                    </a:cxn>
                                  </a:cxnLst>
                                  <a:rect l="0" t="0" r="r" b="b"/>
                                  <a:pathLst>
                                    <a:path w="334" h="457">
                                      <a:moveTo>
                                        <a:pt x="167" y="0"/>
                                      </a:moveTo>
                                      <a:lnTo>
                                        <a:pt x="334" y="456"/>
                                      </a:lnTo>
                                      <a:lnTo>
                                        <a:pt x="0" y="457"/>
                                      </a:lnTo>
                                      <a:lnTo>
                                        <a:pt x="167" y="0"/>
                                      </a:lnTo>
                                      <a:close/>
                                    </a:path>
                                  </a:pathLst>
                                </a:custGeom>
                                <a:solidFill>
                                  <a:srgbClr val="000000"/>
                                </a:solidFill>
                                <a:ln>
                                  <a:noFill/>
                                </a:ln>
                                <a:extLst>
                                  <a:ext uri="{91240B29-F687-4F45-9708-019B960494DF}">
                                    <a14:hiddenLine xmlns:a14="http://schemas.microsoft.com/office/drawing/2010/main" w="12700">
                                      <a:solidFill>
                                        <a:srgbClr val="000000"/>
                                      </a:solidFill>
                                      <a:round/>
                                      <a:headEnd/>
                                      <a:tailEnd/>
                                    </a14:hiddenLine>
                                  </a:ext>
                                </a:extLst>
                              </wps:spPr>
                              <wps:bodyPr rot="0" vert="horz" wrap="square" lIns="91440" tIns="45720" rIns="91440" bIns="45720" anchor="t" anchorCtr="0" upright="1">
                                <a:noAutofit/>
                              </wps:bodyPr>
                            </wps:wsp>
                            <wps:wsp>
                              <wps:cNvPr id="842" name="Freeform 606"/>
                              <wps:cNvSpPr>
                                <a:spLocks/>
                              </wps:cNvSpPr>
                              <wps:spPr bwMode="auto">
                                <a:xfrm>
                                  <a:off x="5539" y="6051"/>
                                  <a:ext cx="111" cy="153"/>
                                </a:xfrm>
                                <a:custGeom>
                                  <a:avLst/>
                                  <a:gdLst>
                                    <a:gd name="T0" fmla="*/ 167 w 334"/>
                                    <a:gd name="T1" fmla="*/ 0 h 457"/>
                                    <a:gd name="T2" fmla="*/ 334 w 334"/>
                                    <a:gd name="T3" fmla="*/ 456 h 457"/>
                                    <a:gd name="T4" fmla="*/ 0 w 334"/>
                                    <a:gd name="T5" fmla="*/ 457 h 457"/>
                                    <a:gd name="T6" fmla="*/ 167 w 334"/>
                                    <a:gd name="T7" fmla="*/ 0 h 457"/>
                                  </a:gdLst>
                                  <a:ahLst/>
                                  <a:cxnLst>
                                    <a:cxn ang="0">
                                      <a:pos x="T0" y="T1"/>
                                    </a:cxn>
                                    <a:cxn ang="0">
                                      <a:pos x="T2" y="T3"/>
                                    </a:cxn>
                                    <a:cxn ang="0">
                                      <a:pos x="T4" y="T5"/>
                                    </a:cxn>
                                    <a:cxn ang="0">
                                      <a:pos x="T6" y="T7"/>
                                    </a:cxn>
                                  </a:cxnLst>
                                  <a:rect l="0" t="0" r="r" b="b"/>
                                  <a:pathLst>
                                    <a:path w="334" h="457">
                                      <a:moveTo>
                                        <a:pt x="167" y="0"/>
                                      </a:moveTo>
                                      <a:lnTo>
                                        <a:pt x="334" y="456"/>
                                      </a:lnTo>
                                      <a:lnTo>
                                        <a:pt x="0" y="457"/>
                                      </a:lnTo>
                                      <a:lnTo>
                                        <a:pt x="167" y="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3" name="Line 607"/>
                              <wps:cNvCnPr>
                                <a:cxnSpLocks noChangeShapeType="1"/>
                              </wps:cNvCnPr>
                              <wps:spPr bwMode="auto">
                                <a:xfrm>
                                  <a:off x="5594" y="6204"/>
                                  <a:ext cx="1" cy="24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s:wsp>
                            <wps:cNvPr id="844" name="Freeform 608"/>
                            <wps:cNvSpPr>
                              <a:spLocks/>
                            </wps:cNvSpPr>
                            <wps:spPr bwMode="auto">
                              <a:xfrm>
                                <a:off x="7463" y="4478"/>
                                <a:ext cx="1" cy="727"/>
                              </a:xfrm>
                              <a:custGeom>
                                <a:avLst/>
                                <a:gdLst>
                                  <a:gd name="T0" fmla="*/ 0 w 1"/>
                                  <a:gd name="T1" fmla="*/ 727 h 727"/>
                                  <a:gd name="T2" fmla="*/ 0 w 1"/>
                                  <a:gd name="T3" fmla="*/ 0 h 727"/>
                                </a:gdLst>
                                <a:ahLst/>
                                <a:cxnLst>
                                  <a:cxn ang="0">
                                    <a:pos x="T0" y="T1"/>
                                  </a:cxn>
                                  <a:cxn ang="0">
                                    <a:pos x="T2" y="T3"/>
                                  </a:cxn>
                                </a:cxnLst>
                                <a:rect l="0" t="0" r="r" b="b"/>
                                <a:pathLst>
                                  <a:path w="1" h="727">
                                    <a:moveTo>
                                      <a:pt x="0" y="727"/>
                                    </a:moveTo>
                                    <a:lnTo>
                                      <a:pt x="0"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845" name="Text Box 609"/>
                        <wps:cNvSpPr txBox="1">
                          <a:spLocks noChangeArrowheads="1"/>
                        </wps:cNvSpPr>
                        <wps:spPr bwMode="auto">
                          <a:xfrm>
                            <a:off x="7641" y="6124"/>
                            <a:ext cx="86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6C15FAD5" w14:textId="77777777" w:rsidR="00FA1E1C" w:rsidRDefault="00FA1E1C" w:rsidP="00556122">
                              <w:r>
                                <w:t>б)</w:t>
                              </w:r>
                            </w:p>
                          </w:txbxContent>
                        </wps:txbx>
                        <wps:bodyPr rot="0" vert="horz" wrap="square" lIns="91440" tIns="45720" rIns="91440" bIns="45720" anchor="t" anchorCtr="0" upright="1">
                          <a:noAutofit/>
                        </wps:bodyPr>
                      </wps:wsp>
                      <wps:wsp>
                        <wps:cNvPr id="846" name="Text Box 610"/>
                        <wps:cNvSpPr txBox="1">
                          <a:spLocks noChangeArrowheads="1"/>
                        </wps:cNvSpPr>
                        <wps:spPr bwMode="auto">
                          <a:xfrm>
                            <a:off x="7461" y="4684"/>
                            <a:ext cx="86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244B5A4" w14:textId="77777777" w:rsidR="00FA1E1C" w:rsidRDefault="00FA1E1C" w:rsidP="00556122">
                              <w:r>
                                <w:t>а)</w:t>
                              </w:r>
                            </w:p>
                          </w:txbxContent>
                        </wps:txbx>
                        <wps:bodyPr rot="0" vert="horz" wrap="square" lIns="91440" tIns="45720" rIns="91440" bIns="45720" anchor="t" anchorCtr="0" upright="1">
                          <a:noAutofit/>
                        </wps:bodyPr>
                      </wps:wsp>
                      <wps:wsp>
                        <wps:cNvPr id="847" name="Text Box 611"/>
                        <wps:cNvSpPr txBox="1">
                          <a:spLocks noChangeArrowheads="1"/>
                        </wps:cNvSpPr>
                        <wps:spPr bwMode="auto">
                          <a:xfrm>
                            <a:off x="4032" y="7515"/>
                            <a:ext cx="7200" cy="9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0F91C96" w14:textId="77777777" w:rsidR="00FA1E1C" w:rsidRPr="0099503F" w:rsidRDefault="00FA1E1C" w:rsidP="00556122">
                              <w:pPr>
                                <w:rPr>
                                  <w:rFonts w:ascii="Times New Roman" w:hAnsi="Times New Roman" w:cs="Times New Roman"/>
                                  <w:sz w:val="28"/>
                                  <w:szCs w:val="28"/>
                                </w:rPr>
                              </w:pPr>
                              <w:r w:rsidRPr="0099503F">
                                <w:rPr>
                                  <w:rFonts w:ascii="Times New Roman" w:hAnsi="Times New Roman" w:cs="Times New Roman"/>
                                  <w:sz w:val="28"/>
                                  <w:szCs w:val="28"/>
                                </w:rPr>
                                <w:t>Рис.</w:t>
                              </w:r>
                              <w:r>
                                <w:rPr>
                                  <w:rFonts w:ascii="Times New Roman" w:hAnsi="Times New Roman" w:cs="Times New Roman"/>
                                  <w:sz w:val="28"/>
                                  <w:szCs w:val="28"/>
                                  <w:lang w:val="en-US"/>
                                </w:rPr>
                                <w:t>2</w:t>
                              </w:r>
                              <w:r>
                                <w:rPr>
                                  <w:rFonts w:ascii="Times New Roman" w:hAnsi="Times New Roman" w:cs="Times New Roman"/>
                                  <w:sz w:val="28"/>
                                  <w:szCs w:val="28"/>
                                </w:rPr>
                                <w:t>.</w:t>
                              </w:r>
                              <w:r>
                                <w:rPr>
                                  <w:rFonts w:ascii="Times New Roman" w:hAnsi="Times New Roman" w:cs="Times New Roman"/>
                                  <w:sz w:val="28"/>
                                  <w:szCs w:val="28"/>
                                  <w:lang w:val="en-US"/>
                                </w:rPr>
                                <w:t>12</w:t>
                              </w:r>
                              <w:r>
                                <w:rPr>
                                  <w:rFonts w:ascii="Times New Roman" w:hAnsi="Times New Roman" w:cs="Times New Roman"/>
                                  <w:sz w:val="28"/>
                                  <w:szCs w:val="28"/>
                                </w:rPr>
                                <w:t xml:space="preserve">. </w:t>
                              </w:r>
                              <w:r w:rsidRPr="0099503F">
                                <w:rPr>
                                  <w:rFonts w:ascii="Times New Roman" w:hAnsi="Times New Roman" w:cs="Times New Roman"/>
                                  <w:sz w:val="28"/>
                                  <w:szCs w:val="28"/>
                                </w:rPr>
                                <w:t xml:space="preserve"> Схеми логічних клапанів</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1D8BE9" id="Группа 648" o:spid="_x0000_s1226" style="position:absolute;left:0;text-align:left;margin-left:123.45pt;margin-top:48.5pt;width:367.2pt;height:254.2pt;z-index:251721728;mso-position-horizontal-relative:text;mso-position-vertical-relative:text" coordorigin="3888,3483" coordsize="7344,49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">
                <v:group id="Group 413" o:spid="_x0000_s1227" style="position:absolute;left:3888;top:3483;width:4035;height:4027" coordorigin="2736,2880" coordsize="5567,60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D5HZMYAAADcAAAADwAAAGRycy9kb3ducmV2LnhtbESPQWvCQBSE74L/YXlC&#10;b3UTa6WNWUVEpQcpVAvF2yP7TEKyb0N2TeK/7xYKHoeZ+YZJ14OpRUetKy0riKcRCOLM6pJzBd/n&#10;/fMbCOeRNdaWScGdHKxX41GKibY9f1F38rkIEHYJKii8bxIpXVaQQTe1DXHwrrY16INsc6lb7APc&#10;1HIWRQtpsOSwUGBD24Ky6nQzCg499puXeNcdq+v2fjm/fv4cY1LqaTJsliA8Df4R/m9/aAWL+T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PkdkxgAAANwA&#10;AAAPAAAAAAAAAAAAAAAAAKoCAABkcnMvZG93bnJldi54bWxQSwUGAAAAAAQABAD6AAAAnQMAAAAA&#10;">
                  <v:shape id="Freeform 414" o:spid="_x0000_s1228" style="position:absolute;left:3383;top:4500;width:1;height:713;visibility:visible;mso-wrap-style:square;v-text-anchor:top" coordsize="1,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2WMEA&#10;AADcAAAADwAAAGRycy9kb3ducmV2LnhtbERPy4rCMBTdC/5DuII7TR3wQccogzAgqIivhbs7ybUt&#10;09yUJtr692YhuDyc93zZ2lI8qPaFYwWjYQKCWDtTcKbgfPodzED4gGywdEwKnuRhueh25pga1/CB&#10;HseQiRjCPkUFeQhVKqXXOVn0Q1cRR+7maoshwjqTpsYmhttSfiXJRFosODbkWNEqJ/1/vFsFbtrs&#10;L4frRuN697cL03Z7a2ZaqX6v/fkGEagNH/HbvTYKJuM4P56JR0A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39ljBAAAA3AAAAA8AAAAAAAAAAAAAAAAAmAIAAGRycy9kb3du&#10;cmV2LnhtbFBLBQYAAAAABAAEAPUAAACGAwAAAAA=&#10;" path="m,l,713e" filled="f" strokeweight="1pt">
                    <v:path arrowok="t" o:connecttype="custom" o:connectlocs="0,0;0,713" o:connectangles="0,0"/>
                  </v:shape>
                  <v:shape id="Freeform 415" o:spid="_x0000_s1229" style="position:absolute;left:3383;top:5205;width:4087;height:8;visibility:visible;mso-wrap-style:square;v-text-anchor:top" coordsize="408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bWRsUA&#10;AADcAAAADwAAAGRycy9kb3ducmV2LnhtbESPQWvCQBSE7wX/w/IEb3UTwSCpGyltBUF60Aqlt9fs&#10;SzY0+zZmV03/vSsIHoeZ+YZZrgbbijP1vnGsIJ0mIIhLpxuuFRy+1s8LED4ga2wdk4J/8rAqRk9L&#10;zLW78I7O+1CLCGGfowITQpdL6UtDFv3UdcTRq1xvMUTZ11L3eIlw28pZkmTSYsNxwWBHb4bKv/3J&#10;Kvg5Gm2P82//saDsvcLP30PabZWajIfXFxCBhvAI39sbrSCbp3A7E4+ALK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JtZGxQAAANwAAAAPAAAAAAAAAAAAAAAAAJgCAABkcnMv&#10;ZG93bnJldi54bWxQSwUGAAAAAAQABAD1AAAAigMAAAAA&#10;" path="m,8l4087,e" filled="f" strokeweight="1pt">
                    <v:path arrowok="t" o:connecttype="custom" o:connectlocs="0,8;4087,0" o:connectangles="0,0"/>
                  </v:shape>
                  <v:group id="Group 416" o:spid="_x0000_s1230" style="position:absolute;left:2736;top:2880;width:5567;height:6043" coordorigin="2736,2880" coordsize="5567,60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0NDyMYAAADcAAAADwAAAGRycy9kb3ducmV2LnhtbESPQWuDQBSE74X+h+UV&#10;cmtWU5RisxEJbckhFGIKpbeH+6IS9624WzX/Phso5DjMzDfMOp9NJ0YaXGtZQbyMQBBXVrdcK/g+&#10;fjy/gnAeWWNnmRRcyEG+eXxYY6btxAcaS1+LAGGXoYLG+z6T0lUNGXRL2xMH72QHgz7IoZZ6wCnA&#10;TSdXUZRKgy2HhQZ72jZUncs/o+Bzwql4id/H/fm0vfwek6+ffUxKLZ7m4g2Ep9nfw//tnVaQJiu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Q0PIxgAAANwA&#10;AAAPAAAAAAAAAAAAAAAAAKoCAABkcnMvZG93bnJldi54bWxQSwUGAAAAAAQABAD6AAAAnQMAAAAA&#10;">
                    <v:group id="Group 417" o:spid="_x0000_s1231" style="position:absolute;left:2736;top:2880;width:5567;height:6043" coordorigin="2736,2880" coordsize="5567,60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A/mU8YAAADcAAAADwAAAGRycy9kb3ducmV2LnhtbESPQWuDQBSE74X+h+UV&#10;emtWG5RisxEJbekhBGIKpbeH+6IS9624WzX/PhsI5DjMzDfMKp9NJ0YaXGtZQbyIQBBXVrdcK/g5&#10;fL68gXAeWWNnmRScyUG+fnxYYabtxHsaS1+LAGGXoYLG+z6T0lUNGXQL2xMH72gHgz7IoZZ6wCnA&#10;TSdfoyiVBlsOCw32tGmoOpX/RsHXhFOxjD/G7em4Of8dkt3vNialnp/m4h2Ep9nfw7f2t1aQJku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D+ZTxgAAANwA&#10;AAAPAAAAAAAAAAAAAAAAAKoCAABkcnMvZG93bnJldi54bWxQSwUGAAAAAAQABAD6AAAAnQMAAAAA&#10;">
                      <v:line id="Line 418" o:spid="_x0000_s1232" style="position:absolute;flip:y;visibility:visible;mso-wrap-style:square" from="3375,4014" to="3376,4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goBMYAAADcAAAADwAAAGRycy9kb3ducmV2LnhtbESPS2vCQBSF9wX/w3CFboqZWGyoMRMR&#10;QSiFLrQFdXfJ3ObRzJ2QGU389x2h0OXhPD5Oth5NK67Uu9qygnkUgyAurK65VPD1uZu9gnAeWWNr&#10;mRTcyME6nzxkmGo78J6uB1+KMMIuRQWV910qpSsqMugi2xEH79v2Bn2QfSl1j0MYN618juNEGqw5&#10;ECrsaFtR8XO4mABptuX5o6HiuDx270MyfxpOp4tSj9NxswLhafT/4b/2m1aQvCzgfiYcAZn/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64KATGAAAA3AAAAA8AAAAAAAAA&#10;AAAAAAAAoQIAAGRycy9kb3ducmV2LnhtbFBLBQYAAAAABAAEAPkAAACUAwAAAAA=&#10;" strokeweight="1pt"/>
                      <v:line id="Line 419" o:spid="_x0000_s1233" style="position:absolute;visibility:visible;mso-wrap-style:square" from="4392,3875" to="5126,3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7nh8UAAADcAAAADwAAAGRycy9kb3ducmV2LnhtbESP0WoCMRRE3wv9h3ALvtWsBaVdzS6l&#10;Vaj4ULR+wHVz3axubpYk6tavN0Khj8PMnGFmZW9bcSYfGscKRsMMBHHldMO1gu3P4vkVRIjIGlvH&#10;pOCXApTF48MMc+0uvKbzJtYiQTjkqMDE2OVShsqQxTB0HXHy9s5bjEn6WmqPlwS3rXzJsom02HBa&#10;MNjRh6HquDlZBUu/Wx1H19rIHS/9vP3+fAv2oNTgqX+fgojUx//wX/tLK5iMx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67nh8UAAADcAAAADwAAAAAAAAAA&#10;AAAAAAChAgAAZHJzL2Rvd25yZXYueG1sUEsFBgAAAAAEAAQA+QAAAJMDAAAAAA==&#10;" strokeweight="1pt"/>
                      <v:line id="Line 420" o:spid="_x0000_s1234" style="position:absolute;visibility:visible;mso-wrap-style:square" from="5153,3307" to="5154,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x58MQAAADcAAAADwAAAGRycy9kb3ducmV2LnhtbESP0WoCMRRE3wv9h3ALvmlWwaVdjSKt&#10;BcWHUtsPuG6um9XNzZKkuvr1RhD6OMzMGWY672wjTuRD7VjBcJCBIC6drrlS8Pvz2X8FESKyxsYx&#10;KbhQgPns+WmKhXZn/qbTNlYiQTgUqMDE2BZShtKQxTBwLXHy9s5bjEn6SmqP5wS3jRxlWS4t1pwW&#10;DLb0bqg8bv+sgrXfbY7Da2Xkjtd+2Xx9vAV7UKr30i0mICJ18T/8aK+0gnyc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HnwxAAAANwAAAAPAAAAAAAAAAAA&#10;AAAAAKECAABkcnMvZG93bnJldi54bWxQSwUGAAAAAAQABAD5AAAAkgMAAAAA&#10;" strokeweight="1pt"/>
                      <v:line id="Line 421" o:spid="_x0000_s1235" style="position:absolute;flip:x;visibility:visible;mso-wrap-style:square" from="3375,4492" to="4142,4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q2c8YAAADcAAAADwAAAGRycy9kb3ducmV2LnhtbESPzWrCQBSF9wXfYbiCm9JMUmhsY8Yg&#10;QkEKXdQK2t0lc02imTshM5r49k6h0OXh/HycvBhNK67Uu8aygiSKQRCXVjdcKdh9vz+9gnAeWWNr&#10;mRTcyEGxnDzkmGk78Bddt74SYYRdhgpq77tMSlfWZNBFtiMO3tH2Bn2QfSV1j0MYN618juNUGmw4&#10;EGrsaF1Ted5eTICc1tXP54nK/du++xjS5HE4HC5KzabjagHC0+j/w3/tjVaQvszh90w4AnJ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5qtnPGAAAA3AAAAA8AAAAAAAAA&#10;AAAAAAAAoQIAAGRycy9kb3ducmV2LnhtbFBLBQYAAAAABAAEAPkAAACUAwAAAAA=&#10;" strokeweight="1pt"/>
                      <v:line id="Line 422" o:spid="_x0000_s1236" style="position:absolute;visibility:visible;mso-wrap-style:square" from="4135,4491" to="4391,4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9IGcEAAADcAAAADwAAAGRycy9kb3ducmV2LnhtbERPzWoCMRC+F3yHMIK3mrVQqatRxLag&#10;9CCuPsC4GTerm8mSpLr69M1B6PHj+58tOtuIK/lQO1YwGmYgiEuna64UHPbfrx8gQkTW2DgmBXcK&#10;sJj3XmaYa3fjHV2LWIkUwiFHBSbGNpcylIYshqFriRN3ct5iTNBXUnu8pXDbyLcsG0uLNacGgy2t&#10;DJWX4tcq2Pjjz2X0qIw88sZ/NdvPSbBnpQb9bjkFEamL/+Kne60VjN/T2nQmHQE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r0gZwQAAANwAAAAPAAAAAAAAAAAAAAAA&#10;AKECAABkcnMvZG93bnJldi54bWxQSwUGAAAAAAQABAD5AAAAjwMAAAAA&#10;" strokeweight="1pt"/>
                      <v:line id="Line 423" o:spid="_x0000_s1237" style="position:absolute;flip:y;visibility:visible;mso-wrap-style:square" from="4139,4469" to="4140,4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mHmsUAAADcAAAADwAAAGRycy9kb3ducmV2LnhtbESPS4vCMBSF94L/IVxhNjKmDljGahQR&#10;hGFgFj6gurs017ba3JQm2s6/N4Lg8nAeH2e+7Ewl7tS40rKC8SgCQZxZXXKu4LDffH6DcB5ZY2WZ&#10;FPyTg+Wi35tjom3LW7rvfC7CCLsEFRTe14mULivIoBvZmjh4Z9sY9EE2udQNtmHcVPIrimJpsORA&#10;KLCmdUHZdXczAXJZ56e/C2XpNK1/23g8bI/Hm1Ifg241A+Gp8+/wq/2jFcSTKTzPhCM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LmHmsUAAADcAAAADwAAAAAAAAAA&#10;AAAAAAChAgAAZHJzL2Rvd25yZXYueG1sUEsFBgAAAAAEAAQA+QAAAJMDAAAAAA==&#10;" strokeweight="1pt"/>
                      <v:line id="Line 424" o:spid="_x0000_s1238" style="position:absolute;flip:y;visibility:visible;mso-wrap-style:square" from="4143,3875" to="4392,40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usIAAADcAAAADwAAAGRycy9kb3ducmV2LnhtbERPTWvCQBC9F/wPywheim70EGp0FRGE&#10;UvBQK6i3ITsm0exsyK4m/vvOodDj430v172r1ZPaUHk2MJ0koIhzbysuDBx/duMPUCEiW6w9k4EX&#10;BVivBm9LzKzv+Jueh1goCeGQoYEyxibTOuQlOQwT3xALd/WtwyiwLbRtsZNwV+tZkqTaYcXSUGJD&#10;25Ly++HhpOS2LS77G+Wn+an56tLpe3c+P4wZDfvNAlSkPv6L/9yf1kCaynw5I0dAr3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kusIAAADcAAAADwAAAAAAAAAAAAAA&#10;AAChAgAAZHJzL2Rvd25yZXYueG1sUEsFBgAAAAAEAAQA+QAAAJADAAAAAA==&#10;" strokeweight="1pt"/>
                      <v:line id="Line 425" o:spid="_x0000_s1239" style="position:absolute;visibility:visible;mso-wrap-style:square" from="3375,4025" to="4148,4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krOcQAAADcAAAADwAAAGRycy9kb3ducmV2LnhtbESPQWsCMRSE7wX/Q3hCbzW7HpZ2axRR&#10;C5UepLY/4Ll53axuXpYk1dVfbwTB4zAz3zCTWW9bcSQfGscK8lEGgrhyuuFawe/Px8sriBCRNbaO&#10;ScGZAsymg6cJltqd+JuO21iLBOFQogITY1dKGSpDFsPIdcTJ+3PeYkzS11J7PCW4beU4ywppseG0&#10;YLCjhaHqsP23CtZ+93XIL7WRO177VbtZvgW7V+p52M/fQUTq4yN8b39qBUWRw+1MOgJye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Ss5xAAAANwAAAAPAAAAAAAAAAAA&#10;AAAAAKECAABkcnMvZG93bnJldi54bWxQSwUGAAAAAAQABAD5AAAAkgMAAAAA&#10;" strokeweight="1pt"/>
                      <v:line id="Line 426" o:spid="_x0000_s1240" style="position:absolute;flip:x;visibility:visible;mso-wrap-style:square" from="6698,4019" to="7471,4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HfVsQAAADcAAAADwAAAGRycy9kb3ducmV2LnhtbESPS4vCMBSF9wP+h3AFN8OY6qJox1RE&#10;EIYBFz5A3V2aO31Mc1OaaOu/N4Lg8nAeH2ex7E0tbtS60rKCyTgCQZxZXXKu4HjYfM1AOI+ssbZM&#10;Cu7kYJkOPhaYaNvxjm57n4swwi5BBYX3TSKlywoy6Ma2IQ7en20N+iDbXOoWuzBuajmNolgaLDkQ&#10;CmxoXVD2v7+aAKnW+WVbUXaan5rfLp58dufzVanRsF99g/DU+3f41f7RCuJ4Cs8z4QjI9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cd9WxAAAANwAAAAPAAAAAAAAAAAA&#10;AAAAAKECAABkcnMvZG93bnJldi54bWxQSwUGAAAAAAQABAD5AAAAkgMAAAAA&#10;" strokeweight="1pt"/>
                      <v:line id="Line 427" o:spid="_x0000_s1241" style="position:absolute;visibility:visible;mso-wrap-style:square" from="6704,4486" to="7471,4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cQ1cQAAADcAAAADwAAAGRycy9kb3ducmV2LnhtbESP0WoCMRRE3wv9h3ALvmlWhaVdjSKt&#10;BcWHUtsPuG6um9XNzZKkuvr1RhD6OMzMGWY672wjTuRD7VjBcJCBIC6drrlS8Pvz2X8FESKyxsYx&#10;KbhQgPns+WmKhXZn/qbTNlYiQTgUqMDE2BZShtKQxTBwLXHy9s5bjEn6SmqP5wS3jRxlWS4t1pwW&#10;DLb0bqg8bv+sgrXfbY7Da2Xkjtd+2Xx9vAV7UKr30i0mICJ18T/8aK+0gjwf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ZxDVxAAAANwAAAAPAAAAAAAAAAAA&#10;AAAAAKECAABkcnMvZG93bnJldi54bWxQSwUGAAAAAAQABAD5AAAAkgMAAAAA&#10;" strokeweight="1pt"/>
                      <v:line id="Line 428" o:spid="_x0000_s1242" style="position:absolute;flip:y;visibility:visible;mso-wrap-style:square" from="6707,4021" to="6708,4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TiucUAAADcAAAADwAAAGRycy9kb3ducmV2LnhtbESPS4vCMBSF94L/IVxhNqKpIkWrUQZh&#10;QAZm4QOqu0tzp63T3JQm2s6/N4Lg8nAeH2e16Uwl7tS40rKCyTgCQZxZXXKu4HT8Gs1BOI+ssbJM&#10;Cv7JwWbd760w0bblPd0PPhdhhF2CCgrv60RKlxVk0I1tTRy8X9sY9EE2udQNtmHcVHIaRbE0WHIg&#10;FFjTtqDs73AzAXLd5pefK2XpIq2/23gybM/nm1Ifg+5zCcJT59/hV3unFcTxDJ5nwhGQ6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NTiucUAAADcAAAADwAAAAAAAAAA&#10;AAAAAAChAgAAZHJzL2Rvd25yZXYueG1sUEsFBgAAAAAEAAQA+QAAAJMDAAAAAA==&#10;" strokeweight="1pt"/>
                      <v:line id="Line 429" o:spid="_x0000_s1243" style="position:absolute;flip:x;visibility:visible;mso-wrap-style:square" from="6446,4485" to="6711,4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hHIsUAAADcAAAADwAAAGRycy9kb3ducmV2LnhtbESPS4vCMBSF94L/IVxhNqKpgkWrUQZh&#10;QAZm4QOqu0tzp63T3JQm2s6/N4Lg8nAeH2e16Uwl7tS40rKCyTgCQZxZXXKu4HT8Gs1BOI+ssbJM&#10;Cv7JwWbd760w0bblPd0PPhdhhF2CCgrv60RKlxVk0I1tTRy8X9sY9EE2udQNtmHcVHIaRbE0WHIg&#10;FFjTtqDs73AzAXLd5pefK2XpIq2/23gybM/nm1Ifg+5zCcJT59/hV3unFcTxDJ5nwhGQ6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5hHIsUAAADcAAAADwAAAAAAAAAA&#10;AAAAAAChAgAAZHJzL2Rvd25yZXYueG1sUEsFBgAAAAAEAAQA+QAAAJMDAAAAAA==&#10;" strokeweight="1pt"/>
                      <v:line id="Line 430" o:spid="_x0000_s1244" style="position:absolute;flip:x y;visibility:visible;mso-wrap-style:square" from="6447,3875" to="6703,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NjncMAAADcAAAADwAAAGRycy9kb3ducmV2LnhtbESPQWsCMRSE74X+h/AKvRTN6iHIahQR&#10;FQ+9VNv7Y/PMLm5e1iTqtr++EQSPw8x8w8wWvWvFlUJsPGsYDQsQxJU3DVsN34fNYAIiJmSDrWfS&#10;8EsRFvPXlxmWxt/4i677ZEWGcCxRQ51SV0oZq5ocxqHviLN39MFhyjJYaQLeMty1clwUSjpsOC/U&#10;2NGqpuq0vzgNhzWdP8JydTyx/Twr9bO16W+s9ftbv5yCSNSnZ/jR3hkNSim4n8lHQM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jY53DAAAA3AAAAA8AAAAAAAAAAAAA&#10;AAAAoQIAAGRycy9kb3ducmV2LnhtbFBLBQYAAAAABAAEAPkAAACRAwAAAAA=&#10;" strokeweight="1pt"/>
                      <v:line id="Line 431" o:spid="_x0000_s1245" style="position:absolute;flip:x;visibility:visible;mso-wrap-style:square" from="4391,4666" to="6446,46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Z8zsUAAADcAAAADwAAAGRycy9kb3ducmV2LnhtbESPS4vCMBSF94L/IVxhNqKpLqpWowzC&#10;gAzMwgdUd5fmTlunuSlNtJ1/bwTB5eE8Ps5q05lK3KlxpWUFk3EEgjizuuRcwen4NZqDcB5ZY2WZ&#10;FPyTg82631thom3Le7offC7CCLsEFRTe14mULivIoBvbmjh4v7Yx6INscqkbbMO4qeQ0imJpsORA&#10;KLCmbUHZ3+FmAuS6zS8/V8rSRVp/t/Fk2J7PN6U+Bt3nEoSnzr/Dr/ZOK4jjGTzPhCM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AZ8zsUAAADcAAAADwAAAAAAAAAA&#10;AAAAAAChAgAAZHJzL2Rvd25yZXYueG1sUEsFBgAAAAAEAAQA+QAAAJMDAAAAAA==&#10;" strokeweight="1pt"/>
                      <v:line id="Line 432" o:spid="_x0000_s1246" style="position:absolute;flip:y;visibility:visible;mso-wrap-style:square" from="5489,3307" to="5490,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novMIAAADcAAAADwAAAGRycy9kb3ducmV2LnhtbERPTWvCQBC9F/wPywheim70EGp0FRGE&#10;UvBQK6i3ITsm0exsyK4m/vvOodDj430v172r1ZPaUHk2MJ0koIhzbysuDBx/duMPUCEiW6w9k4EX&#10;BVivBm9LzKzv+Jueh1goCeGQoYEyxibTOuQlOQwT3xALd/WtwyiwLbRtsZNwV+tZkqTaYcXSUGJD&#10;25Ly++HhpOS2LS77G+Wn+an56tLpe3c+P4wZDfvNAlSkPv6L/9yf1kCaylo5I0dAr3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novMIAAADcAAAADwAAAAAAAAAAAAAA&#10;AAChAgAAZHJzL2Rvd25yZXYueG1sUEsFBgAAAAAEAAQA+QAAAJADAAAAAA==&#10;" strokeweight="1pt"/>
                      <v:line id="Line 433" o:spid="_x0000_s1247" style="position:absolute;flip:y;visibility:visible;mso-wrap-style:square" from="6447,3876" to="6448,4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VNJ8UAAADcAAAADwAAAGRycy9kb3ducmV2LnhtbESPS2vCQBSF94L/YbhCN1In6SJodBQJ&#10;FEqhi6qg3V0y1ySauRMyk4f/3ikUujycx8fZ7EZTi55aV1lWEC8iEMS51RUXCk7H99clCOeRNdaW&#10;ScGDHOy208kGU20H/qb+4AsRRtilqKD0vkmldHlJBt3CNsTBu9rWoA+yLaRucQjjppZvUZRIgxUH&#10;QokNZSXl90NnAuSWFT9fN8rPq3PzOSTxfLhcOqVeZuN+DcLT6P/Df+0PrSBJVvB7JhwBuX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tVNJ8UAAADcAAAADwAAAAAAAAAA&#10;AAAAAAChAgAAZHJzL2Rvd25yZXYueG1sUEsFBgAAAAAEAAQA+QAAAJMDAAAAAA==&#10;" strokeweight="1pt"/>
                      <v:line id="Line 434" o:spid="_x0000_s1248" style="position:absolute;flip:y;visibility:visible;mso-wrap-style:square" from="4392,4571" to="4393,4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ZyZ8MAAADcAAAADwAAAGRycy9kb3ducmV2LnhtbERPTWvCQBC9F/wPywheim70kGp0FREK&#10;ReihtqDehuyYRLOzIbua+O87h0KPj/e92vSuVg9qQ+XZwHSSgCLOva24MPDz/T6egwoR2WLtmQw8&#10;KcBmPXhZYWZ9x1/0OMRCSQiHDA2UMTaZ1iEvyWGY+IZYuItvHUaBbaFti52Eu1rPkiTVDiuWhhIb&#10;2pWU3w53JyXXXXH+vFJ+XBybfZdOX7vT6W7MaNhvl6Ai9fFf/Of+sAbSN5kvZ+QI6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2cmfDAAAA3AAAAA8AAAAAAAAAAAAA&#10;AAAAoQIAAGRycy9kb3ducmV2LnhtbFBLBQYAAAAABAAEAPkAAACRAwAAAAA=&#10;" strokeweight="1pt"/>
                      <v:shape id="Freeform 435" o:spid="_x0000_s1249" style="position:absolute;left:4061;top:3958;width:614;height:614;visibility:visible;mso-wrap-style:square;v-text-anchor:top" coordsize="1842,1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sKrcMA&#10;AADcAAAADwAAAGRycy9kb3ducmV2LnhtbESPQWvCQBSE7wX/w/IEb80mglpSV7GFgIdCSVJ6fmSf&#10;STD7dsmuGv+9Wyh4HGbmG2a7n8wgrjT63rKCLElBEDdW99wq+KmL1zcQPiBrHCyTgjt52O9mL1vM&#10;tb1xSdcqtCJC2OeooAvB5VL6piODPrGOOHonOxoMUY6t1CPeItwMcpmma2mw57jQoaPPjppzdTEK&#10;vo8HW2R1yM7O/Z60+fpYGSyVWsynwzuIQFN4hv/bR61gvcng70w8AnL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RsKrcMAAADcAAAADwAAAAAAAAAAAAAAAACYAgAAZHJzL2Rv&#10;d25yZXYueG1sUEsFBgAAAAAEAAQA9QAAAIgDAAAAAA==&#10;" path="m1842,921l1719,460,1382,123,921,,460,123,124,460,,921r124,461l460,1719r461,125l1382,1719r337,-337l1842,921xe" filled="f" strokeweight="1pt">
                        <v:path arrowok="t" o:connecttype="custom" o:connectlocs="614,307;573,153;461,41;307,0;153,41;41,153;0,307;41,460;153,572;307,614;461,572;573,460;614,307" o:connectangles="0,0,0,0,0,0,0,0,0,0,0,0,0"/>
                      </v:shape>
                      <v:line id="Line 436" o:spid="_x0000_s1250" style="position:absolute;flip:y;visibility:visible;mso-wrap-style:square" from="4392,3876" to="4393,3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hJi8UAAADcAAAADwAAAGRycy9kb3ducmV2LnhtbESPzYrCMBSF9wO+Q7iCm0FTXXS0GkUE&#10;QYRZjArV3aW5ttXmpjTRdt5+IgizPJyfj7NYdaYST2pcaVnBeBSBIM6sLjlXcDpuh1MQziNrrCyT&#10;gl9ysFr2PhaYaNvyDz0PPhdhhF2CCgrv60RKlxVk0I1sTRy8q20M+iCbXOoG2zBuKjmJolgaLDkQ&#10;CqxpU1B2PzxMgNw2+eX7Rlk6S+t9G48/2/P5odSg363nIDx1/j/8bu+0gvhrAq8z4Qj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ahJi8UAAADcAAAADwAAAAAAAAAA&#10;AAAAAAChAgAAZHJzL2Rvd25yZXYueG1sUEsFBgAAAAAEAAQA+QAAAJMDAAAAAA==&#10;" strokeweight="1pt"/>
                      <v:line id="Line 437" o:spid="_x0000_s1251" style="position:absolute;flip:y;visibility:visible;mso-wrap-style:square" from="4139,4027" to="4140,4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TsEMYAAADcAAAADwAAAGRycy9kb3ducmV2LnhtbESPzWrCQBSF9wXfYbiCm9JM0kJsY8Yg&#10;QkEKXdQK2t0lc02imTshM5r49k6h0OXh/HycvBhNK67Uu8aygiSKQRCXVjdcKdh9vz+9gnAeWWNr&#10;mRTcyEGxnDzkmGk78Bddt74SYYRdhgpq77tMSlfWZNBFtiMO3tH2Bn2QfSV1j0MYN618juNUGmw4&#10;EGrsaF1Ted5eTICc1tXP54nK/du++xjS5HE4HC5KzabjagHC0+j/w3/tjVaQzl/g90w4AnJ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k7BDGAAAA3AAAAA8AAAAAAAAA&#10;AAAAAAAAoQIAAGRycy9kb3ducmV2LnhtbFBLBQYAAAAABAAEAPkAAACUAwAAAAA=&#10;" strokeweight="1pt"/>
                      <v:shape id="Freeform 438" o:spid="_x0000_s1252" style="position:absolute;left:3375;top:3307;width:1789;height:722;visibility:visible;mso-wrap-style:square;v-text-anchor:top" coordsize="5367,21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4+7MYA&#10;AADcAAAADwAAAGRycy9kb3ducmV2LnhtbESPzWrDMBCE74G+g9hCLqGR64b8uFGMcQn06qRQelus&#10;rW1qrYyl2G6evioEchxm5htmn06mFQP1rrGs4HkZgSAurW64UvBxPj5tQTiPrLG1TAp+yUF6eJjt&#10;MdF25IKGk69EgLBLUEHtfZdI6cqaDLql7YiD9217gz7IvpK6xzHATSvjKFpLgw2HhRo7ymsqf04X&#10;o+Dz2u42eRE3i/g8Zl1u+OttfFFq/jhlryA8Tf4evrXftYL1ZgX/Z8IRkI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74+7MYAAADcAAAADwAAAAAAAAAAAAAAAACYAgAAZHJz&#10;L2Rvd25yZXYueG1sUEsFBgAAAAAEAAQA9QAAAIsDAAAAAA==&#10;" path="m,2164l,,5367,1e" filled="f" strokeweight="1pt">
                        <v:path arrowok="t" o:connecttype="custom" o:connectlocs="0,722;0,0;1789,0" o:connectangles="0,0,0"/>
                      </v:shape>
                      <v:line id="Line 439" o:spid="_x0000_s1253" style="position:absolute;visibility:visible;mso-wrap-style:square" from="7462,3999" to="7463,4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u758UAAADcAAAADwAAAGRycy9kb3ducmV2LnhtbESP0WoCMRRE3wX/IVyhb5q1UNtujSK2&#10;hYoP0m0/4Lq5blY3N0uS6urXm4Lg4zAzZ5jpvLONOJIPtWMF41EGgrh0uuZKwe/P5/AFRIjIGhvH&#10;pOBMAeazfm+KuXYn/qZjESuRIBxyVGBibHMpQ2nIYhi5ljh5O+ctxiR9JbXHU4LbRj5m2URarDkt&#10;GGxpaag8FH9Wwcpv14fxpTJyyyv/0WzeX4PdK/Uw6BZvICJ18R6+tb+0gsnzE/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Bu758UAAADcAAAADwAAAAAAAAAA&#10;AAAAAAChAgAAZHJzL2Rvd25yZXYueG1sUEsFBgAAAAAEAAQA+QAAAJMDAAAAAA==&#10;" strokeweight="1pt"/>
                      <v:line id="Line 440" o:spid="_x0000_s1254" style="position:absolute;flip:y;visibility:visible;mso-wrap-style:square" from="3375,4492" to="3501,4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NPiMUAAADcAAAADwAAAGRycy9kb3ducmV2LnhtbESPS4vCMBSF94L/IVxhNqKpLqpWowzC&#10;gAzMwgdUd5fmTlunuSlNtJ1/bwTB5eE8Ps5q05lK3KlxpWUFk3EEgjizuuRcwen4NZqDcB5ZY2WZ&#10;FPyTg82631thom3Le7offC7CCLsEFRTe14mULivIoBvbmjh4v7Yx6INscqkbbMO4qeQ0imJpsORA&#10;KLCmbUHZ3+FmAuS6zS8/V8rSRVp/t/Fk2J7PN6U+Bt3nEoSnzr/Dr/ZOK4hnMTzPhCM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pNPiMUAAADcAAAADwAAAAAAAAAA&#10;AAAAAAChAgAAZHJzL2Rvd25yZXYueG1sUEsFBgAAAAAEAAQA+QAAAJMDAAAAAA==&#10;" strokeweight="1pt"/>
                      <v:line id="Line 441" o:spid="_x0000_s1255" style="position:absolute;flip:y;visibility:visible;mso-wrap-style:square" from="3375,4492" to="3834,4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qE8QAAADcAAAADwAAAGRycy9kb3ducmV2LnhtbESPS4vCMBSF94L/IdwBN6KpLupMNYoI&#10;A4Pgwgeou0tzbes0N6WJtv57IwguD+fxcWaL1pTiTrUrLCsYDSMQxKnVBWcKDvvfwTcI55E1lpZJ&#10;wYMcLObdzgwTbRve0n3nMxFG2CWoIPe+SqR0aU4G3dBWxMG72NqgD7LOpK6xCeOmlOMoiqXBggMh&#10;x4pWOaX/u5sJkOsqO2+ulB5/jtW6iUf95nS6KdX7apdTEJ5a/wm/239aQTyZwOtMOAJy/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3+oTxAAAANwAAAAPAAAAAAAAAAAA&#10;AAAAAKECAABkcnMvZG93bnJldi54bWxQSwUGAAAAAAQABAD5AAAAkgMAAAAA&#10;" strokeweight="1pt"/>
                      <v:line id="Line 442" o:spid="_x0000_s1256" style="position:absolute;flip:y;visibility:visible;mso-wrap-style:square" from="3443,4504" to="4154,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B+YcMAAADcAAAADwAAAGRycy9kb3ducmV2LnhtbERPTWvCQBC9F/wPywheim70kGp0FREK&#10;ReihtqDehuyYRLOzIbua+O87h0KPj/e92vSuVg9qQ+XZwHSSgCLOva24MPDz/T6egwoR2WLtmQw8&#10;KcBmPXhZYWZ9x1/0OMRCSQiHDA2UMTaZ1iEvyWGY+IZYuItvHUaBbaFti52Eu1rPkiTVDiuWhhIb&#10;2pWU3w53JyXXXXH+vFJ+XBybfZdOX7vT6W7MaNhvl6Ai9fFf/Of+sAbSN1krZ+QI6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AfmHDAAAA3AAAAA8AAAAAAAAAAAAA&#10;AAAAoQIAAGRycy9kb3ducmV2LnhtbFBLBQYAAAAABAAEAPkAAACRAwAAAAA=&#10;" strokeweight="1pt"/>
                      <v:line id="Line 443" o:spid="_x0000_s1257" style="position:absolute;flip:y;visibility:visible;mso-wrap-style:square" from="3775,4639" to="4352,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zb+sUAAADcAAAADwAAAGRycy9kb3ducmV2LnhtbESPS4vCMBSF94L/IVxhNjKmzqKO1Sgi&#10;CMPALHxAdXdprm21uSlNtJ1/bwTB5eE8Ps582ZlK3KlxpWUF41EEgjizuuRcwWG/+fwG4Tyyxsoy&#10;KfgnB8tFvzfHRNuWt3Tf+VyEEXYJKii8rxMpXVaQQTeyNXHwzrYx6INscqkbbMO4qeRXFMXSYMmB&#10;UGBN64Ky6+5mAuSyzk9/F8rSaVr/tvF42B6PN6U+Bt1qBsJT59/hV/tHK4gnU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wzb+sUAAADcAAAADwAAAAAAAAAA&#10;AAAAAAChAgAAZHJzL2Rvd25yZXYueG1sUEsFBgAAAAAEAAQA+QAAAJMDAAAAAA==&#10;" strokeweight="1pt"/>
                      <v:line id="Line 444" o:spid="_x0000_s1258" style="position:absolute;flip:y;visibility:visible;mso-wrap-style:square" from="4108,4666" to="4657,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CQMIAAADcAAAADwAAAGRycy9kb3ducmV2LnhtbERPTWvCQBC9F/wPywheim7sIdjoKiII&#10;UvBQW1BvQ3ZMotnZkF1N/PfOodDj430vVr2r1YPaUHk2MJ0koIhzbysuDPz+bMczUCEiW6w9k4En&#10;BVgtB28LzKzv+Jseh1goCeGQoYEyxibTOuQlOQwT3xALd/GtwyiwLbRtsZNwV+uPJEm1w4qlocSG&#10;NiXlt8PdScl1U5z3V8qPn8fmq0un793pdDdmNOzXc1CR+vgv/nPvrIF0JvPljBwBv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MCQMIAAADcAAAADwAAAAAAAAAAAAAA&#10;AAChAgAAZHJzL2Rvd25yZXYueG1sUEsFBgAAAAAEAAQA+QAAAJADAAAAAA==&#10;" strokeweight="1pt"/>
                      <v:line id="Line 445" o:spid="_x0000_s1259" style="position:absolute;flip:y;visibility:visible;mso-wrap-style:square" from="4440,4666" to="4989,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n28UAAADcAAAADwAAAGRycy9kb3ducmV2LnhtbESPS4vCMBSF98L8h3AH3MiY1kVxOkYZ&#10;hAERXPiAOrtLc22rzU1poq3/3giCy8N5fJzZoje1uFHrKssK4nEEgji3uuJCwWH/9zUF4Tyyxtoy&#10;KbiTg8X8YzDDVNuOt3Tb+UKEEXYpKii9b1IpXV6SQTe2DXHwTrY16INsC6lb7MK4qeUkihJpsOJA&#10;KLGhZUn5ZXc1AXJeFv+bM+XZd9asuyQedcfjVanhZ//7A8JT79/hV3ulFSTTGJ5nwhGQ8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K+n28UAAADcAAAADwAAAAAAAAAA&#10;AAAAAAChAgAAZHJzL2Rvd25yZXYueG1sUEsFBgAAAAAEAAQA+QAAAJMDAAAAAA==&#10;" strokeweight="1pt"/>
                      <v:line id="Line 446" o:spid="_x0000_s1260" style="position:absolute;flip:y;visibility:visible;mso-wrap-style:square" from="4772,4666" to="5321,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05rMMAAADcAAAADwAAAGRycy9kb3ducmV2LnhtbESPzYrCMBSF9wO+Q7iCm0FTXRStRhFB&#10;EMGFjqDuLs21rTY3pYm2vr0RhFkezs/HmS1aU4on1a6wrGA4iEAQp1YXnCk4/q37YxDOI2ssLZOC&#10;FzlYzDs/M0y0bXhPz4PPRBhhl6CC3PsqkdKlORl0A1sRB+9qa4M+yDqTusYmjJtSjqIolgYLDoQc&#10;K1rllN4PDxMgt1V22d0oPU1O1baJh7/N+fxQqtdtl1MQnlr/H/62N1pBPB7B50w4AnL+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9OazDAAAA3AAAAA8AAAAAAAAAAAAA&#10;AAAAoQIAAGRycy9kb3ducmV2LnhtbFBLBQYAAAAABAAEAPkAAACRAwAAAAA=&#10;" strokeweight="1pt"/>
                      <v:line id="Line 447" o:spid="_x0000_s1261" style="position:absolute;flip:y;visibility:visible;mso-wrap-style:square" from="5105,4666" to="5654,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GcN8UAAADcAAAADwAAAGRycy9kb3ducmV2LnhtbESPS4vCMBSF94L/IVxhNjKmjlA61Sgi&#10;CMPALHyAurs017ba3JQm2s6/N4Lg8nAeH2e26Ewl7tS40rKC8SgCQZxZXXKuYL9bfyYgnEfWWFkm&#10;Bf/kYDHv92aYatvyhu5bn4swwi5FBYX3dSqlywoy6Ea2Jg7e2TYGfZBNLnWDbRg3lfyKolgaLDkQ&#10;CqxpVVB23d5MgFxW+envQtnh+1D/tvF42B6PN6U+Bt1yCsJT59/hV/tHK4iTCTzPhCM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zGcN8UAAADcAAAADwAAAAAAAAAA&#10;AAAAAAChAgAAZHJzL2Rvd25yZXYueG1sUEsFBgAAAAAEAAQA+QAAAJMDAAAAAA==&#10;" strokeweight="1pt"/>
                      <v:line id="Line 448" o:spid="_x0000_s1262" style="position:absolute;flip:y;visibility:visible;mso-wrap-style:square" from="5437,4666" to="5986,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gEQ8UAAADcAAAADwAAAGRycy9kb3ducmV2LnhtbESPS4vCMBSF94L/IVxhNjKmDlI61Sgi&#10;CMPALHyAurs017ba3JQm2s6/N4Lg8nAeH2e26Ewl7tS40rKC8SgCQZxZXXKuYL9bfyYgnEfWWFkm&#10;Bf/kYDHv92aYatvyhu5bn4swwi5FBYX3dSqlywoy6Ea2Jg7e2TYGfZBNLnWDbRg3lfyKolgaLDkQ&#10;CqxpVVB23d5MgFxW+envQtnh+1D/tvF42B6PN6U+Bt1yCsJT59/hV/tHK4iTCTzPhCM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gEQ8UAAADcAAAADwAAAAAAAAAA&#10;AAAAAAChAgAAZHJzL2Rvd25yZXYueG1sUEsFBgAAAAAEAAQA+QAAAJMDAAAAAA==&#10;" strokeweight="1pt"/>
                      <v:line id="Line 449" o:spid="_x0000_s1263" style="position:absolute;flip:y;visibility:visible;mso-wrap-style:square" from="5770,4666" to="6319,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Sh2MUAAADcAAAADwAAAGRycy9kb3ducmV2LnhtbESPS4vCMBSF94L/IVxhNjKmDlg61Sgi&#10;CMPALHyAurs017ba3JQm2s6/N4Lg8nAeH2e26Ewl7tS40rKC8SgCQZxZXXKuYL9bfyYgnEfWWFkm&#10;Bf/kYDHv92aYatvyhu5bn4swwi5FBYX3dSqlywoy6Ea2Jg7e2TYGfZBNLnWDbRg3lfyKolgaLDkQ&#10;CqxpVVB23d5MgFxW+envQtnh+1D/tvF42B6PN6U+Bt1yCsJT59/hV/tHK4iTCTzPhCM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5Sh2MUAAADcAAAADwAAAAAAAAAA&#10;AAAAAAChAgAAZHJzL2Rvd25yZXYueG1sUEsFBgAAAAAEAAQA+QAAAJMDAAAAAA==&#10;" strokeweight="1pt"/>
                      <v:line id="Line 450" o:spid="_x0000_s1264" style="position:absolute;flip:y;visibility:visible;mso-wrap-style:square" from="6102,4486" to="6831,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Y/r8QAAADcAAAADwAAAGRycy9kb3ducmV2LnhtbESPS4vCMBSF94L/IVzBjYypLop2TEUE&#10;QYRZ+AB1d2nu9DHNTWmi7fx7MzDg8nAeH2e17k0tntS60rKC2TQCQZxZXXKu4HLefSxAOI+ssbZM&#10;Cn7JwTodDlaYaNvxkZ4nn4swwi5BBYX3TSKlywoy6Ka2IQ7et20N+iDbXOoWuzBuajmPolgaLDkQ&#10;CmxoW1D2c3qYAKm2+f2rouy6vDaHLp5NutvtodR41G8+QXjq/Tv8395rBfEihr8z4QjI9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Rj+vxAAAANwAAAAPAAAAAAAAAAAA&#10;AAAAAKECAABkcnMvZG93bnJldi54bWxQSwUGAAAAAAQABAD5AAAAkgMAAAAA&#10;" strokeweight="1pt"/>
                      <v:line id="Line 451" o:spid="_x0000_s1265" style="position:absolute;flip:y;visibility:visible;mso-wrap-style:square" from="6434,4486" to="7163,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qaNMUAAADcAAAADwAAAGRycy9kb3ducmV2LnhtbESPS4vCMBSF94L/IVxhNjKmzqJ2qlFE&#10;EIaBWfgAdXdprm21uSlNtJ1/bwTB5eE8Ps5s0ZlK3KlxpWUF41EEgjizuuRcwX63/kxAOI+ssbJM&#10;Cv7JwWLe780w1bblDd23PhdhhF2KCgrv61RKlxVk0I1sTRy8s20M+iCbXOoG2zBuKvkVRbE0WHIg&#10;FFjTqqDsur2ZALms8tPfhbLD96H+bePxsD0eb0p9DLrlFISnzr/Dr/aPVhAnE3ieC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AqaNMUAAADcAAAADwAAAAAAAAAA&#10;AAAAAAChAgAAZHJzL2Rvd25yZXYueG1sUEsFBgAAAAAEAAQA+QAAAJMDAAAAAA==&#10;" strokeweight="1pt"/>
                      <v:line id="Line 452" o:spid="_x0000_s1266" style="position:absolute;flip:y;visibility:visible;mso-wrap-style:square" from="6767,4520" to="7462,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UORsIAAADcAAAADwAAAGRycy9kb3ducmV2LnhtbERPTWvCQBC9F/wPywheim7sIdjoKiII&#10;UvBQW1BvQ3ZMotnZkF1N/PfOodDj430vVr2r1YPaUHk2MJ0koIhzbysuDPz+bMczUCEiW6w9k4En&#10;BVgtB28LzKzv+Jseh1goCeGQoYEyxibTOuQlOQwT3xALd/GtwyiwLbRtsZNwV+uPJEm1w4qlocSG&#10;NiXlt8PdScl1U5z3V8qPn8fmq0un793pdDdmNOzXc1CR+vgv/nPvrIF0JmvljBwBv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ZUORsIAAADcAAAADwAAAAAAAAAAAAAA&#10;AAChAgAAZHJzL2Rvd25yZXYueG1sUEsFBgAAAAAEAAQA+QAAAJADAAAAAA==&#10;" strokeweight="1pt"/>
                      <v:line id="Line 453" o:spid="_x0000_s1267" style="position:absolute;flip:y;visibility:visible;mso-wrap-style:square" from="7099,4853" to="7462,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r3cQAAADcAAAADwAAAGRycy9kb3ducmV2LnhtbESPzYrCMBSF94LvEK7gRjTVRdHaVEQQ&#10;hgEXOgM6u0tzbavNTWmirW9vBgZmeTg/Hyfd9KYWT2pdZVnBfBaBIM6trrhQ8P21ny5BOI+ssbZM&#10;Cl7kYJMNBykm2nZ8pOfJFyKMsEtQQel9k0jp8pIMupltiIN3ta1BH2RbSN1iF8ZNLRdRFEuDFQdC&#10;iQ3tSsrvp4cJkNuu+DncKD+vzs1nF88n3eXyUGo86rdrEJ56/x/+a39oBfFyBb9nwhGQ2R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avdxAAAANwAAAAPAAAAAAAAAAAA&#10;AAAAAKECAABkcnMvZG93bnJldi54bWxQSwUGAAAAAAQABAD5AAAAkgMAAAAA&#10;" strokeweight="1pt"/>
                      <v:line id="Line 454" o:spid="_x0000_s1268" style="position:absolute;flip:y;visibility:visible;mso-wrap-style:square" from="7431,5185" to="7462,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qUncIAAADcAAAADwAAAGRycy9kb3ducmV2LnhtbERPTWvCQBC9F/wPywheim70EDS6ighC&#10;KfRQLWhvQ3ZMotnZkF1N+u87B8Hj432vNr2r1YPaUHk2MJ0koIhzbysuDPwc9+M5qBCRLdaeycAf&#10;BdisB28rzKzv+Jseh1goCeGQoYEyxibTOuQlOQwT3xALd/GtwyiwLbRtsZNwV+tZkqTaYcXSUGJD&#10;u5Ly2+HupOS6K36/rpSfFqfms0un7935fDdmNOy3S1CR+vgSP90f1kC6kPlyRo6AXv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jqUncIAAADcAAAADwAAAAAAAAAAAAAA&#10;AAChAgAAZHJzL2Rvd25yZXYueG1sUEsFBgAAAAAEAAQA+QAAAJADAAAAAA==&#10;" strokeweight="1pt"/>
                      <v:shape id="Freeform 455" o:spid="_x0000_s1269" style="position:absolute;left:5512;top:3307;width:1950;height:688;visibility:visible;mso-wrap-style:square;v-text-anchor:top" coordsize="5850,20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vun8QA&#10;AADcAAAADwAAAGRycy9kb3ducmV2LnhtbESPQUsDMRSE74L/ITzBm5tND6WuTUsVqkLpwVXo9bF5&#10;7i67eVmS2I3/vhGEHoeZ+YZZb5MdxZl86B1rUEUJgrhxpudWw9fn/mEFIkRkg6Nj0vBLAbab25s1&#10;VsbN/EHnOrYiQzhUqKGLcaqkDE1HFkPhJuLsfTtvMWbpW2k8zhluR7koy6W02HNe6HCil46aof6x&#10;GuaE7IeDOr0e62ROw7M67N6U1vd3afcEIlKK1/B/+91oWD4q+DuTj4D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b7p/EAAAA3AAAAA8AAAAAAAAAAAAAAAAAmAIAAGRycy9k&#10;b3ducmV2LnhtbFBLBQYAAAAABAAEAPUAAACJAwAAAAA=&#10;" path="m,l5850,r,2062e" filled="f" strokeweight="1pt">
                        <v:path arrowok="t" o:connecttype="custom" o:connectlocs="0,0;1950,0;1950,688" o:connectangles="0,0,0"/>
                      </v:shape>
                      <v:line id="Line 456" o:spid="_x0000_s1270" style="position:absolute;visibility:visible;mso-wrap-style:square" from="5140,3307" to="5502,33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FacUAAADcAAAADwAAAGRycy9kb3ducmV2LnhtbESPwW7CMBBE75X6D9ZW6q1xwgGVgEGo&#10;BamIAyrtByzxEofE68h2IeXra6RKHEcz80YzWwy2E2fyoXGsoMhyEMSV0w3XCr6/1i+vIEJE1tg5&#10;JgW/FGAxf3yYYandhT/pvI+1SBAOJSowMfallKEyZDFkridO3tF5izFJX0vt8ZLgtpOjPB9Liw2n&#10;BYM9vRmq2v2PVbDxh21bXGsjD7zxq273Pgn2pNTz07Ccgog0xHv4v/2hFYwnI7idSUdAz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7FacUAAADcAAAADwAAAAAAAAAA&#10;AAAAAAChAgAAZHJzL2Rvd25yZXYueG1sUEsFBgAAAAAEAAQA+QAAAJMDAAAAAA==&#10;" strokeweight="1pt"/>
                      <v:line id="Line 457" o:spid="_x0000_s1271" style="position:absolute;visibility:visible;mso-wrap-style:square" from="5135,3875" to="5502,3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Jg8sQAAADcAAAADwAAAGRycy9kb3ducmV2LnhtbESP0WoCMRRE34X+Q7iFvmlWC6KrUUpt&#10;oeKD1PoB1811s7q5WZJUV7/eCIKPw8ycYabz1tbiRD5UjhX0exkI4sLpiksF27/v7ghEiMgaa8ek&#10;4EIB5rOXzhRz7c78S6dNLEWCcMhRgYmxyaUMhSGLoeca4uTtnbcYk/Sl1B7PCW5rOciyobRYcVow&#10;2NCnoeK4+bcKln63OvavpZE7Xvqver0YB3tQ6u21/ZiAiNTGZ/jR/tEKhuN3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smDyxAAAANwAAAAPAAAAAAAAAAAA&#10;AAAAAKECAABkcnMvZG93bnJldi54bWxQSwUGAAAAAAQABAD5AAAAkgMAAAAA&#10;" strokeweight="1pt"/>
                      <v:line id="Line 458" o:spid="_x0000_s1272" style="position:absolute;visibility:visible;mso-wrap-style:square" from="5512,3875" to="6450,3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v4hsQAAADcAAAADwAAAGRycy9kb3ducmV2LnhtbESP0WoCMRRE34X+Q7iFvmlWKaKrUUpt&#10;oeKD1PoB1811s7q5WZJUV7/eCIKPw8ycYabz1tbiRD5UjhX0exkI4sLpiksF27/v7ghEiMgaa8ek&#10;4EIB5rOXzhRz7c78S6dNLEWCcMhRgYmxyaUMhSGLoeca4uTtnbcYk/Sl1B7PCW5rOciyobRYcVow&#10;2NCnoeK4+bcKln63OvavpZE7Xvqver0YB3tQ6u21/ZiAiNTGZ/jR/tEKhuN3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W/iGxAAAANwAAAAPAAAAAAAAAAAA&#10;AAAAAKECAABkcnMvZG93bnJldi54bWxQSwUGAAAAAAQABAD5AAAAkgMAAAAA&#10;" strokeweight="1pt"/>
                      <v:line id="Line 459" o:spid="_x0000_s1273" style="position:absolute;flip:y;visibility:visible;mso-wrap-style:square" from="3375,3307" to="3688,36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3BcUAAADcAAAADwAAAGRycy9kb3ducmV2LnhtbESPS4vCMBSF94L/IVxhNjKmDljGahQR&#10;hGFgFj6gurs017ba3JQm2s6/N4Lg8nAeH2e+7Ewl7tS40rKC8SgCQZxZXXKu4LDffH6DcB5ZY2WZ&#10;FPyTg+Wi35tjom3LW7rvfC7CCLsEFRTe14mULivIoBvZmjh4Z9sY9EE2udQNtmHcVPIrimJpsORA&#10;KLCmdUHZdXczAXJZ56e/C2XpNK1/23g8bI/Hm1Ifg241A+Gp8+/wq/2jFcTTCTzPhCM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03BcUAAADcAAAADwAAAAAAAAAA&#10;AAAAAAChAgAAZHJzL2Rvd25yZXYueG1sUEsFBgAAAAAEAAQA+QAAAJMDAAAAAA==&#10;" strokeweight="1pt"/>
                      <v:line id="Line 460" o:spid="_x0000_s1274" style="position:absolute;flip:y;visibility:visible;mso-wrap-style:square" from="3375,3307" to="4020,3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pcsUAAADcAAAADwAAAGRycy9kb3ducmV2LnhtbESPS2vCQBSF94L/YbhCN1In6SJodBQJ&#10;FEqhi6qg3V0y1ySauRMyk4f/3ikUujycx8fZ7EZTi55aV1lWEC8iEMS51RUXCk7H99clCOeRNdaW&#10;ScGDHOy208kGU20H/qb+4AsRRtilqKD0vkmldHlJBt3CNsTBu9rWoA+yLaRucQjjppZvUZRIgxUH&#10;QokNZSXl90NnAuSWFT9fN8rPq3PzOSTxfLhcOqVeZuN+DcLT6P/Df+0PrSBZJfB7JhwBuX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p+pcsUAAADcAAAADwAAAAAAAAAA&#10;AAAAAAChAgAAZHJzL2Rvd25yZXYueG1sUEsFBgAAAAAEAAQA+QAAAJMDAAAAAA==&#10;" strokeweight="1pt"/>
                      <v:line id="Line 461" o:spid="_x0000_s1275" style="position:absolute;flip:y;visibility:visible;mso-wrap-style:square" from="3636,3308" to="4352,4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MM6cUAAADcAAAADwAAAGRycy9kb3ducmV2LnhtbESPS4vCMBSF94L/IVxhNjKmzqKO1Sgi&#10;CMPALHxAdXdprm21uSlNtJ1/bwTB5eE8Ps582ZlK3KlxpWUF41EEgjizuuRcwWG/+fwG4Tyyxsoy&#10;KfgnB8tFvzfHRNuWt3Tf+VyEEXYJKii8rxMpXVaQQTeyNXHwzrYx6INscqkbbMO4qeRXFMXSYMmB&#10;UGBN64Ky6+5mAuSyzk9/F8rSaVr/tvF42B6PN6U+Bt1qBsJT59/hV/tHK4inE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dMM6cUAAADcAAAADwAAAAAAAAAA&#10;AAAAAAChAgAAZHJzL2Rvd25yZXYueG1sUEsFBgAAAAAEAAQA+QAAAJMDAAAAAA==&#10;" strokeweight="1pt"/>
                      <v:line id="Line 462" o:spid="_x0000_s1276" style="position:absolute;flip:y;visibility:visible;mso-wrap-style:square" from="3968,3308" to="4685,4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yYm8IAAADcAAAADwAAAGRycy9kb3ducmV2LnhtbERPTWvCQBC9F/wPywheim70EDS6ighC&#10;KfRQLWhvQ3ZMotnZkF1N+u87B8Hj432vNr2r1YPaUHk2MJ0koIhzbysuDPwc9+M5qBCRLdaeycAf&#10;BdisB28rzKzv+Jseh1goCeGQoYEyxibTOuQlOQwT3xALd/GtwyiwLbRtsZNwV+tZkqTaYcXSUGJD&#10;u5Ly2+HupOS6K36/rpSfFqfms0un7935fDdmNOy3S1CR+vgSP90f1kC6kLVyRo6AXv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EyYm8IAAADcAAAADwAAAAAAAAAAAAAA&#10;AAChAgAAZHJzL2Rvd25yZXYueG1sUEsFBgAAAAAEAAQA+QAAAJADAAAAAA==&#10;" strokeweight="1pt"/>
                      <v:line id="Line 463" o:spid="_x0000_s1277" style="position:absolute;flip:y;visibility:visible;mso-wrap-style:square" from="4450,3308" to="5017,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A9AMYAAADcAAAADwAAAGRycy9kb3ducmV2LnhtbESPy2rDMBBF94H+g5hCN6GR3YWJ3Sgh&#10;GAql0EUe4HQ3WFPbiTUylvzo31eBQpeX+zjczW42rRipd41lBfEqAkFcWt1wpeB8enteg3AeWWNr&#10;mRT8kIPd9mGxwUzbiQ80Hn0lwgi7DBXU3neZlK6syaBb2Y44eN+2N+iD7Cupe5zCuGnlSxQl0mDD&#10;gVBjR3lN5e04mAC55tXX55XKIi26jymJl9PlMij19DjvX0F4mv1/+K/9rhUkaQr3M+EIyO0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sAPQDGAAAA3AAAAA8AAAAAAAAA&#10;AAAAAAAAoQIAAGRycy9kb3ducmV2LnhtbFBLBQYAAAAABAAEAPkAAACUAwAAAAA=&#10;" strokeweight="1pt"/>
                      <v:line id="Line 464" o:spid="_x0000_s1278" style="position:absolute;flip:y;visibility:visible;mso-wrap-style:square" from="4783,3504" to="5153,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EOh8MAAADcAAAADwAAAGRycy9kb3ducmV2LnhtbERPS2vCQBC+F/wPywi9FN3Yg9WYVUQo&#10;lEIP2oJ6G7JjHmZnQ3Y16b/vHIQeP753thlco+7Uhcqzgdk0AUWce1txYeDn+32yABUissXGMxn4&#10;pQCb9egpw9T6nvd0P8RCSQiHFA2UMbap1iEvyWGY+pZYuIvvHEaBXaFth72Eu0a/JslcO6xYGkps&#10;aVdSfj3cnJTUu+L8VVN+XB7bz34+e+lPp5sxz+NhuwIVaYj/4of7wxp4S2S+nJEjo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RDofDAAAA3AAAAA8AAAAAAAAAAAAA&#10;AAAAoQIAAGRycy9kb3ducmV2LnhtbFBLBQYAAAAABAAEAPkAAACRAwAAAAA=&#10;" strokeweight="1pt"/>
                      <v:line id="Line 465" o:spid="_x0000_s1279" style="position:absolute;flip:y;visibility:visible;mso-wrap-style:square" from="5115,3837" to="5153,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2rHMQAAADcAAAADwAAAGRycy9kb3ducmV2LnhtbESPS4vCMBSF9wP+h3AFN6JpXfioRhFB&#10;EGEWPkDdXZo7bZ3mpjTRdv69EYRZHs7j4yxWrSnFk2pXWFYQDyMQxKnVBWcKzqftYArCeWSNpWVS&#10;8EcOVsvO1wITbRs+0PPoMxFG2CWoIPe+SqR0aU4G3dBWxMH7sbVBH2SdSV1jE8ZNKUdRNJYGCw6E&#10;HCva5JT+Hh8mQO6b7PZ9p/Qyu1T7Zhz3m+v1oVSv267nIDy1/j/8ae+0gkkUw/tMOAJy+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nascxAAAANwAAAAPAAAAAAAAAAAA&#10;AAAAAKECAABkcnMvZG93bnJldi54bWxQSwUGAAAAAAQABAD5AAAAkgMAAAAA&#10;" strokeweight="1pt"/>
                      <v:line id="Line 466" o:spid="_x0000_s1280" style="position:absolute;flip:y;visibility:visible;mso-wrap-style:square" from="5489,3307" to="5682,35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81a8QAAADcAAAADwAAAGRycy9kb3ducmV2LnhtbESPS4vCMBSF9wP+h3AFN4OmunC0GkUE&#10;QQQXPkDdXZprW21uShNt/fdGEGZ5OI+PM503phBPqlxuWUG/F4EgTqzOOVVwPKy6IxDOI2ssLJOC&#10;FzmYz1o/U4y1rXlHz71PRRhhF6OCzPsyltIlGRl0PVsSB+9qK4M+yCqVusI6jJtCDqJoKA3mHAgZ&#10;lrTMKLnvHyZAbsv0sr1Rchqfyk097P/W5/NDqU67WUxAeGr8f/jbXmsFf9EAPmfCEZCz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TzVrxAAAANwAAAAPAAAAAAAAAAAA&#10;AAAAAKECAABkcnMvZG93bnJldi54bWxQSwUGAAAAAAQABAD5AAAAkgMAAAAA&#10;" strokeweight="1pt"/>
                      <v:line id="Line 467" o:spid="_x0000_s1281" style="position:absolute;flip:y;visibility:visible;mso-wrap-style:square" from="5489,3307" to="6014,38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OQ8MQAAADcAAAADwAAAGRycy9kb3ducmV2LnhtbESPS4vCMBSF94L/IVzBjWjqDPioRhFh&#10;QAZc6Ajq7tJc22pzU5po6783gjDLw3l8nPmyMYV4UOVyywqGgwgEcWJ1zqmCw99PfwLCeWSNhWVS&#10;8CQHy0W7NcdY25p39Nj7VIQRdjEqyLwvYyldkpFBN7AlcfAutjLog6xSqSusw7gp5FcUjaTBnAMh&#10;w5LWGSW3/d0EyHWdnrdXSo7TY/lbj4a9+nS6K9XtNKsZCE+N/w9/2hutYBx9w/tMOAJy8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A5DwxAAAANwAAAAPAAAAAAAAAAAA&#10;AAAAAKECAABkcnMvZG93bnJldi54bWxQSwUGAAAAAAQABAD5AAAAkgMAAAAA&#10;" strokeweight="1pt"/>
                      <v:line id="Line 468" o:spid="_x0000_s1282" style="position:absolute;flip:y;visibility:visible;mso-wrap-style:square" from="5780,3307" to="6347,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IhMQAAADcAAAADwAAAGRycy9kb3ducmV2LnhtbESPS4vCMBSF94L/IVzBjWjqMPioRhFh&#10;QAZc6Ajq7tJc22pzU5po6783gjDLw3l8nPmyMYV4UOVyywqGgwgEcWJ1zqmCw99PfwLCeWSNhWVS&#10;8CQHy0W7NcdY25p39Nj7VIQRdjEqyLwvYyldkpFBN7AlcfAutjLog6xSqSusw7gp5FcUjaTBnAMh&#10;w5LWGSW3/d0EyHWdnrdXSo7TY/lbj4a9+nS6K9XtNKsZCE+N/w9/2hutYBx9w/tMOAJy8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6giExAAAANwAAAAPAAAAAAAAAAAA&#10;AAAAAKECAABkcnMvZG93bnJldi54bWxQSwUGAAAAAAQABAD5AAAAkgMAAAAA&#10;" strokeweight="1pt"/>
                      <v:line id="Line 469" o:spid="_x0000_s1283" style="position:absolute;flip:y;visibility:visible;mso-wrap-style:square" from="6112,3307" to="6679,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atH8QAAADcAAAADwAAAGRycy9kb3ducmV2LnhtbESPS4vCMBSF94L/IVzBjWjqwPioRhFh&#10;QAZc6Ajq7tJc22pzU5po6783gjDLw3l8nPmyMYV4UOVyywqGgwgEcWJ1zqmCw99PfwLCeWSNhWVS&#10;8CQHy0W7NcdY25p39Nj7VIQRdjEqyLwvYyldkpFBN7AlcfAutjLog6xSqSusw7gp5FcUjaTBnAMh&#10;w5LWGSW3/d0EyHWdnrdXSo7TY/lbj4a9+nS6K9XtNKsZCE+N/w9/2hutYBx9w/tMOAJy8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pq0fxAAAANwAAAAPAAAAAAAAAAAA&#10;AAAAAKECAABkcnMvZG93bnJldi54bWxQSwUGAAAAAAQABAD5AAAAkgMAAAAA&#10;" strokeweight="1pt"/>
                      <v:line id="Line 470" o:spid="_x0000_s1284" style="position:absolute;flip:y;visibility:visible;mso-wrap-style:square" from="6445,3307" to="7012,3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QzaMYAAADcAAAADwAAAGRycy9kb3ducmV2LnhtbESPS2vCQBSF9wX/w3CFbkQndhE1OglF&#10;KJRCF1VB3V0yt0ls5k7ITB799x1B6PJwHh9nl42mFj21rrKsYLmIQBDnVldcKDgd3+ZrEM4ja6wt&#10;k4JfcpClk6cdJtoO/EX9wRcijLBLUEHpfZNI6fKSDLqFbYiD921bgz7ItpC6xSGMm1q+RFEsDVYc&#10;CCU2tC8p/zl0JkBu++L6eaP8vDk3H0O8nA2XS6fU83R83YLwNPr/8KP9rhWsohjuZ8IRkO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0M2jGAAAA3AAAAA8AAAAAAAAA&#10;AAAAAAAAoQIAAGRycy9kb3ducmV2LnhtbFBLBQYAAAAABAAEAPkAAACUAwAAAAA=&#10;" strokeweight="1pt"/>
                      <v:line id="Line 471" o:spid="_x0000_s1285" style="position:absolute;flip:y;visibility:visible;mso-wrap-style:square" from="6659,3307" to="7344,39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W88UAAADcAAAADwAAAGRycy9kb3ducmV2LnhtbESPS2vCQBSF9wX/w3AFN0UnuogaHUUC&#10;hVLoQltQd5fMNYlm7oTM5NF/3xEKXR7O4+Ns94OpREeNKy0rmM8iEMSZ1SXnCr6/3qYrEM4ja6ws&#10;k4IfcrDfjV62mGjb85G6k89FGGGXoILC+zqR0mUFGXQzWxMH72Ybgz7IJpe6wT6Mm0ouoiiWBksO&#10;hAJrSgvKHqfWBMg9za+fd8rO63P90cfz1/5yaZWajIfDBoSnwf+H/9rvWsEyWsLzTDgCcvc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iW88UAAADcAAAADwAAAAAAAAAA&#10;AAAAAAChAgAAZHJzL2Rvd25yZXYueG1sUEsFBgAAAAAEAAQA+QAAAJMDAAAAAA==&#10;" strokeweight="1pt"/>
                      <v:line id="Line 472" o:spid="_x0000_s1286" style="position:absolute;flip:y;visibility:visible;mso-wrap-style:square" from="6966,3522" to="7462,40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cCgcMAAADcAAAADwAAAGRycy9kb3ducmV2LnhtbERPS2vCQBC+F/wPywi9FN3Yg9WYVUQo&#10;lEIP2oJ6G7JjHmZnQ3Y16b/vHIQeP753thlco+7Uhcqzgdk0AUWce1txYeDn+32yABUissXGMxn4&#10;pQCb9egpw9T6nvd0P8RCSQiHFA2UMbap1iEvyWGY+pZYuIvvHEaBXaFth72Eu0a/JslcO6xYGkps&#10;aVdSfj3cnJTUu+L8VVN+XB7bz34+e+lPp5sxz+NhuwIVaYj/4of7wxp4S2StnJEjo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qnAoHDAAAA3AAAAA8AAAAAAAAAAAAA&#10;AAAAoQIAAGRycy9kb3ducmV2LnhtbFBLBQYAAAAABAAEAPkAAACRAwAAAAA=&#10;" strokeweight="1pt"/>
                      <v:line id="Line 473" o:spid="_x0000_s1287" style="position:absolute;flip:y;visibility:visible;mso-wrap-style:square" from="7298,3855" to="7462,40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unGsQAAADcAAAADwAAAGRycy9kb3ducmV2LnhtbESPS4vCMBSF9wP+h3AFN4OmunC0GkUE&#10;QQQXPkDdXZprW21uShNt/fdGEGZ5OI+PM503phBPqlxuWUG/F4EgTqzOOVVwPKy6IxDOI2ssLJOC&#10;FzmYz1o/U4y1rXlHz71PRRhhF6OCzPsyltIlGRl0PVsSB+9qK4M+yCqVusI6jJtCDqJoKA3mHAgZ&#10;lrTMKLnvHyZAbsv0sr1Rchqfyk097P/W5/NDqU67WUxAeGr8f/jbXmsFf9EYPmfCEZCz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66caxAAAANwAAAAPAAAAAAAAAAAA&#10;AAAAAKECAABkcnMvZG93bnJldi54bWxQSwUGAAAAAAQABAD5AAAAkgMAAAAA&#10;" strokeweight="1pt"/>
                      <v:shape id="Freeform 474" o:spid="_x0000_s1288" style="position:absolute;left:7547;top:4184;width:151;height:112;visibility:visible;mso-wrap-style:square;v-text-anchor:top" coordsize="455,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sYIcEA&#10;AADcAAAADwAAAGRycy9kb3ducmV2LnhtbERPz2vCMBS+C/4P4QneNFVYHZ1RxFGYp2HrYce35q0t&#10;a16yJrbdf78cBh4/vt/742Q6MVDvW8sKNusEBHFldcu1gluZr55B+ICssbNMCn7Jw/Ewn+0x03bk&#10;Kw1FqEUMYZ+hgiYEl0npq4YM+rV1xJH7sr3BEGFfS93jGMNNJ7dJkkqDLceGBh2dG6q+i7tR8DGV&#10;l/xncGRebe2e0vLTvbudUsvFdHoBEWgKD/G/+00r2G3i/HgmHgF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LGCHBAAAA3AAAAA8AAAAAAAAAAAAAAAAAmAIAAGRycy9kb3du&#10;cmV2LnhtbFBLBQYAAAAABAAEAPUAAACGAwAAAAA=&#10;" path="m,167l455,r,334l,167xe" fillcolor="black" stroked="f" strokeweight="1pt">
                        <v:path arrowok="t" o:connecttype="custom" o:connectlocs="0,56;151,0;151,112;0,56" o:connectangles="0,0,0,0"/>
                      </v:shape>
                      <v:shape id="Freeform 475" o:spid="_x0000_s1289" style="position:absolute;left:7547;top:4184;width:151;height:112;visibility:visible;mso-wrap-style:square;v-text-anchor:top" coordsize="455,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FUc8QA&#10;AADcAAAADwAAAGRycy9kb3ducmV2LnhtbESPwWrDMBBE74H+g9hAb7HsHtrgWgnGpeBDKInT3hdr&#10;a5lYK2OpiduvjwqBHIeZecMU29kO4kyT7x0ryJIUBHHrdM+dgs/j+2oNwgdkjYNjUvBLHrabh0WB&#10;uXYXPtC5CZ2IEPY5KjAhjLmUvjVk0SduJI7et5sshiinTuoJLxFuB/mUps/SYs9xweBIlaH21PxY&#10;BV2o/5rdR/3G7Wj8znxVuC97pR6Xc/kKItAc7uFbu9YKXrIM/s/EI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BVHPEAAAA3AAAAA8AAAAAAAAAAAAAAAAAmAIAAGRycy9k&#10;b3ducmV2LnhtbFBLBQYAAAAABAAEAPUAAACJAwAAAAA=&#10;" path="m,167l455,r,334l,167xe" filled="f" strokeweight="1pt">
                        <v:path arrowok="t" o:connecttype="custom" o:connectlocs="0,56;151,0;151,112;0,56" o:connectangles="0,0,0,0"/>
                      </v:shape>
                      <v:line id="Line 476" o:spid="_x0000_s1290" style="position:absolute;visibility:visible;mso-wrap-style:square" from="7698,4240" to="7947,4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zJrsUAAADcAAAADwAAAGRycy9kb3ducmV2LnhtbESPzW7CMBCE70i8g7VIvYETDrRNMaji&#10;RyrqoWrgAZZ4G6fE68g2kPbp60pIHEcz841mvuxtKy7kQ+NYQT7JQBBXTjdcKzjst+MnECEia2wd&#10;k4IfCrBcDAdzLLS78iddyliLBOFQoAITY1dIGSpDFsPEdcTJ+3LeYkzS11J7vCa4beU0y2bSYsNp&#10;wWBHK0PVqTxbBTt/fD/lv7WRR975Tfuxfg72W6mHUf/6AiJSH+/hW/tNK3jMp/B/Jh0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MzJrsUAAADcAAAADwAAAAAAAAAA&#10;AAAAAAChAgAAZHJzL2Rvd25yZXYueG1sUEsFBgAAAAAEAAQA+QAAAJMDAAAAAA==&#10;" strokeweight="1pt"/>
                      <v:shape id="Freeform 477" o:spid="_x0000_s1291" style="position:absolute;left:2985;top:4184;width:152;height:112;visibility:visible;mso-wrap-style:square;v-text-anchor:top"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A3L8QA&#10;AADcAAAADwAAAGRycy9kb3ducmV2LnhtbESPQWsCMRSE74X+h/AK3mpWpSqrUaQgbg8KtV68PZJn&#10;dunmZdlEXf31plDwOMzMN8x82blaXKgNlWcFg34Gglh7U7FVcPhZv09BhIhssPZMCm4UYLl4fZlj&#10;bvyVv+myj1YkCIccFZQxNrmUQZfkMPR9Q5y8k28dxiRbK02L1wR3tRxm2Vg6rDgtlNjQZ0n6d392&#10;CrC4my9tdytttyynk82xMNWHUr23bjUDEamLz/B/uzAKJoMR/J1JR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QNy/EAAAA3AAAAA8AAAAAAAAAAAAAAAAAmAIAAGRycy9k&#10;b3ducmV2LnhtbFBLBQYAAAAABAAEAPUAAACJAwAAAAA=&#10;" path="m457,167l,334,,,457,167xe" fillcolor="black" stroked="f" strokeweight="1pt">
                        <v:path arrowok="t" o:connecttype="custom" o:connectlocs="152,56;0,112;0,0;152,56" o:connectangles="0,0,0,0"/>
                      </v:shape>
                      <v:shape id="Freeform 478" o:spid="_x0000_s1292" style="position:absolute;left:2985;top:4184;width:152;height:112;visibility:visible;mso-wrap-style:square;v-text-anchor:top"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cdAcYA&#10;AADcAAAADwAAAGRycy9kb3ducmV2LnhtbESPQWsCMRSE74L/IbyCF6lZRdplaxQpVITFQ22hPT42&#10;z93QzcuSRHf115tCocdhZr5hVpvBtuJCPhjHCuazDARx5bThWsHnx9tjDiJEZI2tY1JwpQCb9Xi0&#10;wkK7nt/pcoy1SBAOBSpoYuwKKUPVkMUwcx1x8k7OW4xJ+lpqj32C21YusuxJWjScFhrs6LWh6ud4&#10;tgp22tSnr30/bfNbXn6Xt/Jgeq/U5GHYvoCINMT/8F97rxU8z5fweyYdAb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cdAcYAAADcAAAADwAAAAAAAAAAAAAAAACYAgAAZHJz&#10;L2Rvd25yZXYueG1sUEsFBgAAAAAEAAQA9QAAAIsDAAAAAA==&#10;" path="m457,167l,334,,,457,167xe" filled="f" strokeweight="1pt">
                        <v:path arrowok="t" o:connecttype="custom" o:connectlocs="152,56;0,112;0,0;152,56" o:connectangles="0,0,0,0"/>
                      </v:shape>
                      <v:line id="Line 479" o:spid="_x0000_s1293" style="position:absolute;flip:x;visibility:visible;mso-wrap-style:square" from="2736,4240" to="2985,4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87wsYAAADcAAAADwAAAGRycy9kb3ducmV2LnhtbESPS2vCQBSF9wX/w3AFN6VOUqi20TFI&#10;oCCFLmoF7e6SuSbRzJ2QmTz8906h0OXhPD7OOh1NLXpqXWVZQTyPQBDnVldcKDh8vz+9gnAeWWNt&#10;mRTcyEG6mTysMdF24C/q974QYYRdggpK75tESpeXZNDNbUMcvLNtDfog20LqFocwbmr5HEULabDi&#10;QCixoayk/LrvTIBcsuLn80L58e3YfAyL+HE4nTqlZtNxuwLhafT/4b/2TitYxi/weyYcAbm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F/O8LGAAAA3AAAAA8AAAAAAAAA&#10;AAAAAAAAoQIAAGRycy9kb3ducmV2LnhtbFBLBQYAAAAABAAEAPkAAACUAwAAAAA=&#10;" strokeweight="1pt"/>
                      <v:shape id="Freeform 480" o:spid="_x0000_s1294" style="position:absolute;left:5253;top:2880;width:111;height:152;visibility:visible;mso-wrap-style:square;v-text-anchor:top" coordsize="332,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YqhcYA&#10;AADcAAAADwAAAGRycy9kb3ducmV2LnhtbESPQWsCMRSE70L/Q3iFXkrN2oO1q1GKIG3xpC54fW5e&#10;d7cmL9sk1dVfbwTB4zAz3zCTWWeNOJAPjWMFg34Ggrh0uuFKQbFZvIxAhIis0TgmBScKMJs+9CaY&#10;a3fkFR3WsRIJwiFHBXWMbS5lKGuyGPquJU7ej/MWY5K+ktrjMcGtka9ZNpQWG04LNbY0r6ncr/+t&#10;Av+9/DVme97r3WL+lz2H7XtRfir19Nh9jEFE6uI9fGt/aQVvgyFcz6QjIK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NYqhcYAAADcAAAADwAAAAAAAAAAAAAAAACYAgAAZHJz&#10;L2Rvd25yZXYueG1sUEsFBgAAAAAEAAQA9QAAAIsDAAAAAA==&#10;" path="m166,l332,457,,457,166,xe" fillcolor="black" stroked="f" strokeweight="1pt">
                        <v:path arrowok="t" o:connecttype="custom" o:connectlocs="56,0;111,152;0,152;56,0" o:connectangles="0,0,0,0"/>
                      </v:shape>
                      <v:shape id="Freeform 481" o:spid="_x0000_s1295" style="position:absolute;left:5253;top:2880;width:111;height:152;visibility:visible;mso-wrap-style:square;v-text-anchor:top" coordsize="332,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cbVcMA&#10;AADcAAAADwAAAGRycy9kb3ducmV2LnhtbESPQYvCMBSE7wv+h/AEb2ta3V1LbRQpCB72oq7g8dE8&#10;22LzUppo6783grDHYWa+YbL1YBpxp87VlhXE0wgEcWF1zaWCv+P2MwHhPLLGxjIpeJCD9Wr0kWGq&#10;bc97uh98KQKEXYoKKu/bVEpXVGTQTW1LHLyL7Qz6ILtS6g77ADeNnEXRjzRYc1iosKW8ouJ6uBkF&#10;8zw66vNvvz/l8farP7XaJN9eqcl42CxBeBr8f/jd3mkFi3gBrzPhCMjV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cbVcMAAADcAAAADwAAAAAAAAAAAAAAAACYAgAAZHJzL2Rv&#10;d25yZXYueG1sUEsFBgAAAAAEAAQA9QAAAIgDAAAAAA==&#10;" path="m166,l332,457,,457,166,xe" filled="f" strokeweight="1pt">
                        <v:path arrowok="t" o:connecttype="custom" o:connectlocs="56,0;111,152;0,152;56,0" o:connectangles="0,0,0,0"/>
                      </v:shape>
                      <v:line id="Line 482" o:spid="_x0000_s1296" style="position:absolute;visibility:visible;mso-wrap-style:square" from="5309,3032" to="5310,3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T+RMEAAADcAAAADwAAAGRycy9kb3ducmV2LnhtbERPS27CMBDdV+IO1iB1B066KBAwqIIi&#10;gVhU0B5giIc4JR5HtoHA6fGiUpdP7z9bdLYRV/KhdqwgH2YgiEuna64U/HyvB2MQISJrbByTgjsF&#10;WMx7LzMstLvxnq6HWIkUwqFABSbGtpAylIYshqFriRN3ct5iTNBXUnu8pXDbyLcse5cWa04NBlta&#10;GirPh4tVsPXH3Tl/VEYeees/m6/VJNhfpV773ccURKQu/ov/3ButYJSntelMOgJy/g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JP5EwQAAANwAAAAPAAAAAAAAAAAAAAAA&#10;AKECAABkcnMvZG93bnJldi54bWxQSwUGAAAAAAQABAD5AAAAjwMAAAAA&#10;" strokeweight="1pt"/>
                      <v:line id="Line 483" o:spid="_x0000_s1297" style="position:absolute;flip:y;visibility:visible;mso-wrap-style:square" from="3382,7524" to="3383,78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Ixx8YAAADcAAAADwAAAGRycy9kb3ducmV2LnhtbESPzWrCQBSF9wXfYbiCm6KTdJGa1FFE&#10;EIrgomnBdHfJ3CaxmTshM5r49h1B6PJwfj7OajOaVlypd41lBfEiAkFcWt1wpeDrcz9fgnAeWWNr&#10;mRTcyMFmPXlaYabtwB90zX0lwgi7DBXU3neZlK6syaBb2I44eD+2N+iD7CupexzCuGnlSxQl0mDD&#10;gVBjR7uayt/8YgLkvKu+j2cqT+mpOwxJ/DwUxUWp2XTcvoHwNPr/8KP9rhW8xincz4Qj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AyMcfGAAAA3AAAAA8AAAAAAAAA&#10;AAAAAAAAoQIAAGRycy9kb3ducmV2LnhtbFBLBQYAAAAABAAEAPkAAACUAwAAAAA=&#10;" strokeweight="1pt"/>
                      <v:shape id="Freeform 484" o:spid="_x0000_s1298" style="position:absolute;left:3698;top:7896;width:1520;height:688;visibility:visible;mso-wrap-style:square;v-text-anchor:top" coordsize="4560,2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UxZcAA&#10;AADcAAAADwAAAGRycy9kb3ducmV2LnhtbERPTYvCMBC9C/6HMIIX0dTCulKNImpdr7rieWjGtthM&#10;ShPb7v76zWHB4+N9r7e9qURLjSstK5jPIhDEmdUl5wpu3+l0CcJ5ZI2VZVLwQw62m+FgjYm2HV+o&#10;vfpchBB2CSoovK8TKV1WkEE3szVx4B62MegDbHKpG+xCuKlkHEULabDk0FBgTfuCsuf1ZRR0vxNe&#10;Hk7lx72dp1+Lik/H9BIrNR71uxUIT71/i//dZ63gMw7zw5lwBOTm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AUxZcAAAADcAAAADwAAAAAAAAAAAAAAAACYAgAAZHJzL2Rvd25y&#10;ZXYueG1sUEsFBgAAAAAEAAQA9QAAAIUDAAAAAA==&#10;" path="m4560,440r,1624l,2064,,e" filled="f" strokeweight="1pt">
                        <v:path arrowok="t" o:connecttype="custom" o:connectlocs="1520,147;1520,688;0,688;0,0" o:connectangles="0,0,0,0"/>
                      </v:shape>
                      <v:shape id="Freeform 485" o:spid="_x0000_s1299" style="position:absolute;left:6019;top:6782;width:1421;height:702;visibility:visible;mso-wrap-style:square;v-text-anchor:top" coordsize="4263,2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uNE8YA&#10;AADcAAAADwAAAGRycy9kb3ducmV2LnhtbESPUWvCMBSF3wf7D+EKvgxN7YOTahQpiMJgbG4/4NJc&#10;m2JzU5Os1v36ZSD4eDjnfIez2gy2FT350DhWMJtmIIgrpxuuFXx/7SYLECEia2wdk4IbBdisn59W&#10;WGh35U/qj7EWCcKhQAUmxq6QMlSGLIap64iTd3LeYkzS11J7vCa4bWWeZXNpseG0YLCj0lB1Pv5Y&#10;Be95lR2Mv/yWH/Pd26J/KfeX+qbUeDRslyAiDfERvrcPWsFrPoP/M+kI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4uNE8YAAADcAAAADwAAAAAAAAAAAAAAAACYAgAAZHJz&#10;L2Rvd25yZXYueG1sUEsFBgAAAAAEAAQA9QAAAIsDAAAAAA==&#10;" path="m,1578l,,4263,r,2105e" filled="f" strokeweight="1pt">
                        <v:path arrowok="t" o:connecttype="custom" o:connectlocs="0,526;0,0;1421,0;1421,702" o:connectangles="0,0,0,0"/>
                      </v:shape>
                      <v:shape id="Freeform 486" o:spid="_x0000_s1300" style="position:absolute;left:5713;top:7308;width:421;height:141;visibility:visible;mso-wrap-style:square;v-text-anchor:top" coordsize="1263,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BnqsUA&#10;AADcAAAADwAAAGRycy9kb3ducmV2LnhtbESPQWvCQBSE74X+h+UVeqsbQ6k2dRURCmlvNXrw9pJ9&#10;JovZtyG7iem/7xYEj8PMfMOsNpNtxUi9N44VzGcJCOLKacO1gkPx+bIE4QOyxtYxKfglD5v148MK&#10;M+2u/EPjPtQiQthnqKAJocuk9FVDFv3MdcTRO7veYoiyr6Xu8RrhtpVpkrxJi4bjQoMd7RqqLvvB&#10;KnhfkDHDt5XHolx+lafSzV+HXKnnp2n7ASLQFO7hWzvXChZpCv9n4hG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IGeqxQAAANwAAAAPAAAAAAAAAAAAAAAAAJgCAABkcnMv&#10;ZG93bnJldi54bWxQSwUGAAAAAAQABAD1AAAAigMAAAAA&#10;" path="m919,r121,l1263,222r,200l,422e" filled="f" strokeweight="1pt">
                        <v:path arrowok="t" o:connecttype="custom" o:connectlocs="306,0;347,0;421,74;421,141;0,141" o:connectangles="0,0,0,0,0"/>
                      </v:shape>
                      <v:shape id="Freeform 487" o:spid="_x0000_s1301" style="position:absolute;left:5103;top:7902;width:1031;height:140;visibility:visible;mso-wrap-style:square;v-text-anchor:top" coordsize="3092,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vbecYA&#10;AADcAAAADwAAAGRycy9kb3ducmV2LnhtbESP3WrCQBSE74W+w3IK3tVN/WklzSpVkIpIodoHOM2e&#10;ZGOzZ0N2G+Pbu0LBy2FmvmGyZW9r0VHrK8cKnkcJCOLc6YpLBd/HzdMchA/IGmvHpOBCHpaLh0GG&#10;qXZn/qLuEEoRIexTVGBCaFIpfW7Ioh+5hjh6hWsthijbUuoWzxFuazlOkhdpseK4YLChtaH89/Bn&#10;FXw05eyz2xQ43R3D/LT9Madkv1Jq+Ni/v4EI1Id7+L+91QpexxO4nY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vbecYAAADcAAAADwAAAAAAAAAAAAAAAACYAgAAZHJz&#10;L2Rvd25yZXYueG1sUEsFBgAAAAAEAAQA9QAAAIsDAAAAAA==&#10;" path="m343,422r-122,l,200,,,3092,r,200l2869,422r-121,e" filled="f" strokeweight="1pt">
                        <v:path arrowok="t" o:connecttype="custom" o:connectlocs="114,140;74,140;0,66;0,0;1031,0;1031,66;957,140;916,140" o:connectangles="0,0,0,0,0,0,0,0"/>
                      </v:shape>
                      <v:line id="Line 488" o:spid="_x0000_s1302" style="position:absolute;visibility:visible;mso-wrap-style:square" from="5504,6500" to="5505,7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U+/MUAAADcAAAADwAAAGRycy9kb3ducmV2LnhtbESP3WoCMRSE7wXfIRyhdzWrlKqrUcS2&#10;UOmF+PMAx81xs7o5WZJUt336Rih4OczMN8xs0dpaXMmHyrGCQT8DQVw4XXGp4LD/eB6DCBFZY+2Y&#10;FPxQgMW825lhrt2Nt3TdxVIkCIccFZgYm1zKUBiyGPquIU7eyXmLMUlfSu3xluC2lsMse5UWK04L&#10;BhtaGSouu2+rYO2PX5fBb2nkkdf+vd68TYI9K/XUa5dTEJHa+Aj/tz+1gtHwB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gU+/MUAAADcAAAADwAAAAAAAAAA&#10;AAAAAAChAgAAZHJzL2Rvd25yZXYueG1sUEsFBgAAAAAEAAQA+QAAAJMDAAAAAA==&#10;" strokeweight="1pt"/>
                      <v:line id="Line 489" o:spid="_x0000_s1303" style="position:absolute;flip:y;visibility:visible;mso-wrap-style:square" from="5712,6500" to="5713,7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Pxf8YAAADcAAAADwAAAGRycy9kb3ducmV2LnhtbESPzWrCQBSF9wXfYbhCN8VMDNS2qaMU&#10;oVAKXWgLibtL5ppEM3dCZmLi2zsFweXh/Hyc5Xo0jThT52rLCuZRDIK4sLrmUsHf7+fsFYTzyBob&#10;y6TgQg7Wq8nDElNtB97SeedLEUbYpaig8r5NpXRFRQZdZFvi4B1sZ9AH2ZVSdziEcdPIJI4X0mDN&#10;gVBhS5uKitOuNwFy3JT7nyMV2VvWfg+L+dOQ571Sj9Px4x2Ep9Hfw7f2l1bwkjzD/5lwBOTq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8T8X/GAAAA3AAAAA8AAAAAAAAA&#10;AAAAAAAAoQIAAGRycy9kb3ducmV2LnhtbFBLBQYAAAAABAAEAPkAAACUAwAAAAA=&#10;" strokeweight="1pt"/>
                      <v:rect id="Rectangle 490" o:spid="_x0000_s1304" style="position:absolute;left:4916;top:7288;width:182;height:8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QFMYA&#10;AADcAAAADwAAAGRycy9kb3ducmV2LnhtbESPT2vCQBTE74LfYXmCF6kb/zS1qatIoVA8CMYiPT6y&#10;r0kw+zbsrhq/fVcQPA4z8xtmue5MIy7kfG1ZwWScgCAurK65VPBz+HpZgPABWWNjmRTcyMN61e8t&#10;MdP2ynu65KEUEcI+QwVVCG0mpS8qMujHtiWO3p91BkOUrpTa4TXCTSOnSZJKgzXHhQpb+qyoOOVn&#10;o2A7f01+w3FiD4vT7H3nmtEx3Z6VGg66zQeIQF14hh/tb63gbZrC/Uw8AnL1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jQFMYAAADcAAAADwAAAAAAAAAAAAAAAACYAgAAZHJz&#10;L2Rvd25yZXYueG1sUEsFBgAAAAAEAAQA9QAAAIsDAAAAAA==&#10;" filled="f" strokeweight="1pt"/>
                      <v:rect id="Rectangle 491" o:spid="_x0000_s1305" style="position:absolute;left:5103;top:7579;width:1983;height:1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R1j8cA&#10;AADcAAAADwAAAGRycy9kb3ducmV2LnhtbESPQWvCQBSE70L/w/IKvYjZaNtEU1cphULxIFRFPD6y&#10;r0lI9m3YXTX9992C4HGYmW+Y5XownbiQ841lBdMkBUFcWt1wpeCw/5zMQfiArLGzTAp+ycN69TBa&#10;YqHtlb/psguViBD2BSqoQ+gLKX1Zk0Gf2J44ej/WGQxRukpqh9cIN52cpWkmDTYcF2rs6aOmst2d&#10;jYLNy2t6Csep3c/b58XWdeNjtjkr9fQ4vL+BCDSEe/jW/tIK8lkO/2fiEZ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UdY/HAAAA3AAAAA8AAAAAAAAAAAAAAAAAmAIAAGRy&#10;cy9kb3ducmV2LnhtbFBLBQYAAAAABAAEAPUAAACMAwAAAAA=&#10;" filled="f" strokeweight="1pt"/>
                      <v:rect id="Rectangle 492" o:spid="_x0000_s1306" style="position:absolute;left:7092;top:7288;width:182;height:8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vh/cMA&#10;AADcAAAADwAAAGRycy9kb3ducmV2LnhtbERPz2vCMBS+C/sfwhvsMmZa3dR1xjIGgngQpkM8Ppq3&#10;pti8lCRq/e/NQfD48f2el71txZl8aBwryIcZCOLK6YZrBX+75dsMRIjIGlvHpOBKAcrF02COhXYX&#10;/qXzNtYihXAoUIGJsSukDJUhi2HoOuLE/TtvMSboa6k9XlK4beUoyybSYsOpwWBHP4aq4/ZkFazf&#10;P7JD3OduNzuOPze+fd1P1ielXp777y8Qkfr4EN/dK61gOkpr05l0BO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Evh/cMAAADcAAAADwAAAAAAAAAAAAAAAACYAgAAZHJzL2Rv&#10;d25yZXYueG1sUEsFBgAAAAAEAAQA9QAAAIgDAAAAAA==&#10;" filled="f" strokeweight="1pt"/>
                      <v:shape id="Freeform 493" o:spid="_x0000_s1307" style="position:absolute;left:7440;top:7485;width:3;height:307;visibility:visible;mso-wrap-style:square;v-text-anchor:top" coordsize="9,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k+fsMA&#10;AADcAAAADwAAAGRycy9kb3ducmV2LnhtbESPQYvCMBSE7wv+h/AEL4umK7LVahRXFLyuevD4aJ5N&#10;sXkpTVrrvzfCwh6HmfmGWW16W4mOGl86VvA1SUAQ506XXCi4nA/jOQgfkDVWjknBkzxs1oOPFWba&#10;PfiXulMoRISwz1CBCaHOpPS5IYt+4mri6N1cYzFE2RRSN/iIcFvJaZJ8S4slxwWDNe0M5fdTaxW0&#10;+/1ulrb0+fwxxdUcb7OkS51So2G/XYII1If/8F/7qBWk0wW8z8QjIN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k+fsMAAADcAAAADwAAAAAAAAAAAAAAAACYAgAAZHJzL2Rv&#10;d25yZXYueG1sUEsFBgAAAAAEAAQA9QAAAIgDAAAAAA==&#10;" path="m4,921r-4,l,,9,e" filled="f" strokeweight="1pt">
                        <v:path arrowok="t" o:connecttype="custom" o:connectlocs="1,307;0,307;0,0;3,0" o:connectangles="0,0,0,0"/>
                      </v:shape>
                      <v:line id="Line 494" o:spid="_x0000_s1308" style="position:absolute;visibility:visible;mso-wrap-style:square" from="3386,7895" to="3691,7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euIsEAAADcAAAADwAAAGRycy9kb3ducmV2LnhtbERPzWoCMRC+F3yHMIK3mrUFratRxFZQ&#10;PEjVBxg342Z1M1mSqGufvjkUevz4/qfz1tbiTj5UjhUM+hkI4sLpiksFx8Pq9QNEiMgaa8ek4EkB&#10;5rPOyxRz7R78Tfd9LEUK4ZCjAhNjk0sZCkMWQ981xIk7O28xJuhLqT0+Urit5VuWDaXFilODwYaW&#10;horr/mYVbPxpex38lEaeeOO/6t3nONiLUr1uu5iAiNTGf/Gfe60VjN7T/H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564iwQAAANwAAAAPAAAAAAAAAAAAAAAA&#10;AKECAABkcnMvZG93bnJldi54bWxQSwUGAAAAAAQABAD5AAAAjwMAAAAA&#10;" strokeweight="1pt"/>
                      <v:rect id="Rectangle 495" o:spid="_x0000_s1309" style="position:absolute;left:5054;top:7288;width:45;height: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jevcYA&#10;AADcAAAADwAAAGRycy9kb3ducmV2LnhtbESPW4vCMBSE3xf2P4Sz4Ito2nW9VaMsgrD4IHhBfDw0&#10;x7bYnJQkav33mwVhH4eZ+YaZL1tTizs5X1lWkPYTEMS51RUXCo6HdW8CwgdkjbVlUvAkD8vF+9sc&#10;M20fvKP7PhQiQthnqKAMocmk9HlJBn3fNsTRu1hnMETpCqkdPiLc1PIzSUbSYMVxocSGViXl1/3N&#10;KNh8DZNzOKX2MLkOpltXd0+jzU2pzkf7PQMRqA3/4Vf7RysYD1L4OxOP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jevcYAAADcAAAADwAAAAAAAAAAAAAAAACYAgAAZHJz&#10;L2Rvd25yZXYueG1sUEsFBgAAAAAEAAQA9QAAAIsDAAAAAA==&#10;" filled="f" strokeweight="1pt"/>
                      <v:rect id="Rectangle 496" o:spid="_x0000_s1310" style="position:absolute;left:5054;top:7897;width:45;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pAyscA&#10;AADcAAAADwAAAGRycy9kb3ducmV2LnhtbESPQWvCQBSE7wX/w/IKvUjdmFSrqatIoVA8CGqRHh/Z&#10;ZxLMvg27a5L++25B6HGYmW+Y1WYwjejI+dqygukkAUFcWF1zqeDr9PG8AOEDssbGMin4IQ+b9ehh&#10;hbm2PR+oO4ZSRAj7HBVUIbS5lL6oyKCf2JY4ehfrDIYoXSm1wz7CTSPTJJlLgzXHhQpbeq+ouB5v&#10;RsHuZZZ8h/PUnhbXbLl3zfg8392Uenoctm8gAg3hP3xvf2oFr1kKf2fi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6QMrHAAAA3AAAAA8AAAAAAAAAAAAAAAAAmAIAAGRy&#10;cy9kb3ducmV2LnhtbFBLBQYAAAAABAAEAPUAAACMAwAAAAA=&#10;" filled="f" strokeweight="1pt"/>
                      <v:line id="Line 497" o:spid="_x0000_s1311" style="position:absolute;flip:y;visibility:visible;mso-wrap-style:square" from="5054,7288" to="5095,7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9aTcYAAADcAAAADwAAAGRycy9kb3ducmV2LnhtbESPzWrCQBSF9wXfYbhCN0UnNmBt6igi&#10;CKXQRVMhcXfJ3CaxmTshMzHx7Z1CweXh/Hyc9XY0jbhQ52rLChbzCARxYXXNpYLj92G2AuE8ssbG&#10;Mim4koPtZvKwxkTbgb/okvpShBF2CSqovG8TKV1RkUE3ty1x8H5sZ9AH2ZVSdziEcdPI5yhaSoM1&#10;B0KFLe0rKn7T3gTIeV+ePs9UZK9Z+zEsF09DnvdKPU7H3RsIT6O/h//b71rBSxzD35lwBO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pvWk3GAAAA3AAAAA8AAAAAAAAA&#10;AAAAAAAAoQIAAGRycy9kb3ducmV2LnhtbFBLBQYAAAAABAAEAPkAAACUAwAAAAA=&#10;" strokeweight="1pt"/>
                      <v:line id="Line 498" o:spid="_x0000_s1312" style="position:absolute;flip:y;visibility:visible;mso-wrap-style:square" from="5054,7351" to="5099,7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bCOcYAAADcAAAADwAAAGRycy9kb3ducmV2LnhtbESPS2vCQBSF9wX/w3CFboqZWIvaNKOI&#10;UCgFF1rBdHfJ3OZh5k7IjCb++45Q6PJwHh8nXQ+mEVfqXGVZwTSKQRDnVldcKDh+vU+WIJxH1thY&#10;JgU3crBejR5STLTteU/Xgy9EGGGXoILS+zaR0uUlGXSRbYmD92M7gz7IrpC6wz6Mm0Y+x/FcGqw4&#10;EEpsaVtSfj5cTIDU2+J7V1N+ej21n/18+tRn2UWpx/GweQPhafD/4b/2h1awmL3A/Uw4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GwjnGAAAA3AAAAA8AAAAAAAAA&#10;AAAAAAAAoQIAAGRycy9kb3ducmV2LnhtbFBLBQYAAAAABAAEAPkAAACUAwAAAAA=&#10;" strokeweight="1pt"/>
                      <v:line id="Line 499" o:spid="_x0000_s1313" style="position:absolute;flip:y;visibility:visible;mso-wrap-style:square" from="5054,7417" to="5099,74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pnosYAAADcAAAADwAAAGRycy9kb3ducmV2LnhtbESPS2vCQBSF9wX/w3CFboqZWKnaNKOI&#10;UCgFF1rBdHfJ3OZh5k7IjCb++45Q6PJwHh8nXQ+mEVfqXGVZwTSKQRDnVldcKDh+vU+WIJxH1thY&#10;JgU3crBejR5STLTteU/Xgy9EGGGXoILS+zaR0uUlGXSRbYmD92M7gz7IrpC6wz6Mm0Y+x/FcGqw4&#10;EEpsaVtSfj5cTIDU2+J7V1N+ej21n/18+tRn2UWpx/GweQPhafD/4b/2h1awmL3A/Uw4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KZ6LGAAAA3AAAAA8AAAAAAAAA&#10;AAAAAAAAoQIAAGRycy9kb3ducmV2LnhtbFBLBQYAAAAABAAEAPkAAACUAwAAAAA=&#10;" strokeweight="1pt"/>
                      <v:line id="Line 500" o:spid="_x0000_s1314" style="position:absolute;flip:y;visibility:visible;mso-wrap-style:square" from="5054,7897" to="5084,7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j51cYAAADcAAAADwAAAGRycy9kb3ducmV2LnhtbESPzWrCQBSF9wXfYbiCm9JM0kJsY8Yg&#10;QkEKXdQK2t0lc02imTshM5r49k6h0OXh/HycvBhNK67Uu8aygiSKQRCXVjdcKdh9vz+9gnAeWWNr&#10;mRTcyEGxnDzkmGk78Bddt74SYYRdhgpq77tMSlfWZNBFtiMO3tH2Bn2QfSV1j0MYN618juNUGmw4&#10;EGrsaF1Ted5eTICc1tXP54nK/du++xjS5HE4HC5KzabjagHC0+j/w3/tjVYwf0nh90w4AnJ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oY+dXGAAAA3AAAAA8AAAAAAAAA&#10;AAAAAAAAoQIAAGRycy9kb3ducmV2LnhtbFBLBQYAAAAABAAEAPkAAACUAwAAAAA=&#10;" strokeweight="1pt"/>
                      <v:line id="Line 501" o:spid="_x0000_s1315" style="position:absolute;flip:y;visibility:visible;mso-wrap-style:square" from="5054,7949" to="5099,7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RcTsYAAADcAAAADwAAAGRycy9kb3ducmV2LnhtbESPzWrCQBSF94LvMFyhG6mTVNA2dQwi&#10;FIrgQltIurtkbpNo5k7IjCZ9+44guDycn4+zSgfTiCt1rrasIJ5FIIgLq2suFXx/fTy/gnAeWWNj&#10;mRT8kYN0PR6tMNG25wNdj74UYYRdggoq79tESldUZNDNbEscvF/bGfRBdqXUHfZh3DTyJYoW0mDN&#10;gVBhS9uKivPxYgLktC1/9icqsres3fWLeNrn+UWpp8mweQfhafCP8L39qRUs50u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UXE7GAAAA3AAAAA8AAAAAAAAA&#10;AAAAAAAAoQIAAGRycy9kb3ducmV2LnhtbFBLBQYAAAAABAAEAPkAAACUAwAAAAA=&#10;" strokeweight="1pt"/>
                      <v:line id="Line 502" o:spid="_x0000_s1316" style="position:absolute;flip:y;visibility:visible;mso-wrap-style:square" from="5054,8016" to="5099,80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vIPMMAAADcAAAADwAAAGRycy9kb3ducmV2LnhtbERPTWvCQBC9F/oflin0UnRjBavRVYpQ&#10;KAUPWkG9DdkxiWZnQ3Y18d87B8Hj433PFp2r1JWaUHo2MOgnoIgzb0vODWz/f3pjUCEiW6w8k4Eb&#10;BVjMX19mmFrf8pqum5grCeGQooEixjrVOmQFOQx9XxMLd/SNwyiwybVtsJVwV+nPJBlphyVLQ4E1&#10;LQvKzpuLk5LTMj+sTpTtJrv6rx0NPtr9/mLM+1v3PQUVqYtP8cP9aw18DWWtnJEjo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LyDzDAAAA3AAAAA8AAAAAAAAAAAAA&#10;AAAAoQIAAGRycy9kb3ducmV2LnhtbFBLBQYAAAAABAAEAPkAAACRAwAAAAA=&#10;" strokeweight="1pt"/>
                      <v:line id="Line 503" o:spid="_x0000_s1317" style="position:absolute;flip:y;visibility:visible;mso-wrap-style:square" from="5074,8083" to="5099,8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dtp8QAAADcAAAADwAAAGRycy9kb3ducmV2LnhtbESPS4vCMBSF94L/IVzBjYypI/ioRhFh&#10;QAQXPkBnd2mubbW5KU20nX8/EQSXh/P4OPNlYwrxpMrllhUM+hEI4sTqnFMFp+PP1wSE88gaC8uk&#10;4I8cLBft1hxjbWve0/PgUxFG2MWoIPO+jKV0SUYGXd+WxMG72sqgD7JKpa6wDuOmkN9RNJIGcw6E&#10;DEtaZ5TcDw8TILd1+ru7UXKensttPRr06svloVS306xmIDw1/hN+tzdawXg4hdeZcAT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h22nxAAAANwAAAAPAAAAAAAAAAAA&#10;AAAAAKECAABkcnMvZG93bnJldi54bWxQSwUGAAAAAAQABAD5AAAAkgMAAAAA&#10;" strokeweight="1pt"/>
                      <v:line id="Line 504" o:spid="_x0000_s1318" style="position:absolute;flip:x y;visibility:visible;mso-wrap-style:square" from="5054,8103" to="5057,8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INj8EAAADcAAAADwAAAGRycy9kb3ducmV2LnhtbERPy2oCMRTdF/yHcAU3RTNKGWU0ikgt&#10;LtzUx/4yuWYGJzdjkurUr28WQpeH816sOtuIO/lQO1YwHmUgiEunazYKTsftcAYiRGSNjWNS8EsB&#10;Vsve2wIL7R78TfdDNCKFcChQQRVjW0gZyooshpFriRN3cd5iTNAbqT0+Urht5CTLcmmx5tRQYUub&#10;isrr4ccqOH7S7d2vN5crm/0tz89fJj4nSg363XoOIlIX/8Uv904rmH6k+elMOgJ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Eg2PwQAAANwAAAAPAAAAAAAAAAAAAAAA&#10;AKECAABkcnMvZG93bnJldi54bWxQSwUGAAAAAAQABAD5AAAAjwMAAAAA&#10;" strokeweight="1pt"/>
                      <v:line id="Line 505" o:spid="_x0000_s1319" style="position:absolute;flip:x y;visibility:visible;mso-wrap-style:square" from="5054,8037" to="5099,8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6oFMUAAADcAAAADwAAAGRycy9kb3ducmV2LnhtbESPQWsCMRSE74X+h/AKXkrNKrKW7UYR&#10;qdJDL1V7f2zeZhc3L2uS6tpfbwoFj8PMfMOUy8F24kw+tI4VTMYZCOLK6ZaNgsN+8/IKIkRkjZ1j&#10;UnClAMvF40OJhXYX/qLzLhqRIBwKVNDE2BdShqohi2HseuLk1c5bjEl6I7XHS4LbTk6zLJcWW04L&#10;Dfa0bqg67n6sgv07nZ79al0f2Xye8vx7a+LvVKnR07B6AxFpiPfwf/tDK5jPJvB3Jh0B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6oFMUAAADcAAAADwAAAAAAAAAA&#10;AAAAAAChAgAAZHJzL2Rvd25yZXYueG1sUEsFBgAAAAAEAAQA+QAAAJMDAAAAAA==&#10;" strokeweight="1pt"/>
                      <v:line id="Line 506" o:spid="_x0000_s1320" style="position:absolute;flip:x y;visibility:visible;mso-wrap-style:square" from="5054,7970" to="5099,80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w2Y8UAAADcAAAADwAAAGRycy9kb3ducmV2LnhtbESPT2sCMRTE7wW/Q3iCl6JZl7KV1Sgi&#10;VXropf65PzbP7OLmZU1SXfvpm0Khx2FmfsMsVr1txY18aBwrmE4yEMSV0w0bBcfDdjwDESKyxtYx&#10;KXhQgNVy8LTAUrs7f9JtH41IEA4lKqhj7EopQ1WTxTBxHXHyzs5bjEl6I7XHe4LbVuZZVkiLDaeF&#10;Gjva1FRd9l9WweGNrs9+vTlf2Hxci+K0M/E7V2o07NdzEJH6+B/+a79rBa8vOfyeSUd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Iw2Y8UAAADcAAAADwAAAAAAAAAA&#10;AAAAAAChAgAAZHJzL2Rvd25yZXYueG1sUEsFBgAAAAAEAAQA+QAAAJMDAAAAAA==&#10;" strokeweight="1pt"/>
                      <v:line id="Line 507" o:spid="_x0000_s1321" style="position:absolute;flip:x y;visibility:visible;mso-wrap-style:square" from="5054,7904" to="5099,7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8CT+MUAAADcAAAADwAAAGRycy9kb3ducmV2LnhtbESPQWsCMRSE74L/IbxCL1Kz2rItW6OI&#10;2NKDF1d7f2ye2cXNy5pE3fbXN0LB4zAz3zCzRW9bcSEfGscKJuMMBHHldMNGwX738fQGIkRkja1j&#10;UvBDARbz4WCGhXZX3tKljEYkCIcCFdQxdoWUoarJYhi7jjh5B+ctxiS9kdrjNcFtK6dZlkuLDaeF&#10;Gjta1VQdy7NVsFvTaeSXq8ORzeaU59+fJv5OlXp86JfvICL18R7+b39pBa8vz3A7k4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8CT+MUAAADcAAAADwAAAAAAAAAA&#10;AAAAAAChAgAAZHJzL2Rvd25yZXYueG1sUEsFBgAAAAAEAAQA+QAAAJMDAAAAAA==&#10;" strokeweight="1pt"/>
                      <v:line id="Line 508" o:spid="_x0000_s1322" style="position:absolute;flip:x y;visibility:visible;mso-wrap-style:square" from="5054,7438" to="5082,7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kLjMUAAADcAAAADwAAAGRycy9kb3ducmV2LnhtbESPT2sCMRTE7wW/Q3hCL6VmFVllaxQR&#10;W3rwUv/cH5tndnHzsiaprn76Rih4HGbmN8xs0dlGXMiH2rGC4SADQVw6XbNRsN99vk9BhIissXFM&#10;Cm4UYDHvvcyw0O7KP3TZRiMShEOBCqoY20LKUFZkMQxcS5y8o/MWY5LeSO3xmuC2kaMsy6XFmtNC&#10;hS2tKipP21+rYLem85tfro4nNptznh++TLyPlHrtd8sPEJG6+Az/t7+1gsl4DI8z6Qj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CkLjMUAAADcAAAADwAAAAAAAAAA&#10;AAAAAAChAgAAZHJzL2Rvd25yZXYueG1sUEsFBgAAAAAEAAQA+QAAAJMDAAAAAA==&#10;" strokeweight="1pt"/>
                      <v:line id="Line 509" o:spid="_x0000_s1323" style="position:absolute;flip:x y;visibility:visible;mso-wrap-style:square" from="5054,7371" to="5099,7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2WuF8UAAADcAAAADwAAAGRycy9kb3ducmV2LnhtbESPQWsCMRSE74L/IbxCL1KzSrstW6OI&#10;2NKDF1d7f2ye2cXNy5pE3fbXN0LB4zAz3zCzRW9bcSEfGscKJuMMBHHldMNGwX738fQGIkRkja1j&#10;UvBDARbz4WCGhXZX3tKljEYkCIcCFdQxdoWUoarJYhi7jjh5B+ctxiS9kdrjNcFtK6dZlkuLDaeF&#10;Gjta1VQdy7NVsFvTaeSXq8ORzeaU59+fJv5OlXp86JfvICL18R7+b39pBa/PL3A7k4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2WuF8UAAADcAAAADwAAAAAAAAAA&#10;AAAAAAChAgAAZHJzL2Rvd25yZXYueG1sUEsFBgAAAAAEAAQA+QAAAJMDAAAAAA==&#10;" strokeweight="1pt"/>
                      <v:line id="Line 510" o:spid="_x0000_s1324" style="position:absolute;flip:x y;visibility:visible;mso-wrap-style:square" from="5054,7305" to="5099,73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7cwYMQAAADcAAAADwAAAGRycy9kb3ducmV2LnhtbESPT2sCMRTE7wW/Q3iCl6JZpWxlNYqI&#10;lh681D/3x+aZXdy8rEnUbT99IxR6HGbmN8x82dlG3MmH2rGC8SgDQVw6XbNRcDxsh1MQISJrbByT&#10;gm8KsFz0XuZYaPfgL7rvoxEJwqFABVWMbSFlKCuyGEauJU7e2XmLMUlvpPb4SHDbyEmW5dJizWmh&#10;wpbWFZWX/c0qOGzo+upX6/OFze6a56cPE38mSg363WoGIlIX/8N/7U+t4P0th+eZdAT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tzBgxAAAANwAAAAPAAAAAAAAAAAA&#10;AAAAAKECAABkcnMvZG93bnJldi54bWxQSwUGAAAAAAQABAD5AAAAkgMAAAAA&#10;" strokeweight="1pt"/>
                      <v:line id="Line 511" o:spid="_x0000_s1325" style="position:absolute;flip:x y;visibility:visible;mso-wrap-style:square" from="4916,8098" to="4922,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uV+8QAAADcAAAADwAAAGRycy9kb3ducmV2LnhtbESPQWsCMRSE7wX/Q3gFL0WzSlllaxSR&#10;Kh56Udv7Y/PMLm5e1iTV1V/fFASPw8x8w8wWnW3EhXyoHSsYDTMQxKXTNRsF34f1YAoiRGSNjWNS&#10;cKMAi3nvZYaFdlfe0WUfjUgQDgUqqGJsCylDWZHFMHQtcfKOzluMSXojtcdrgttGjrMslxZrTgsV&#10;trSqqDztf62Cwyed3/xydTyx+Trn+c/GxPtYqf5rt/wAEamLz/CjvdUKJu8T+D+TjoC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5X7xAAAANwAAAAPAAAAAAAAAAAA&#10;AAAAAKECAABkcnMvZG93bnJldi54bWxQSwUGAAAAAAQABAD5AAAAkgMAAAAA&#10;" strokeweight="1pt"/>
                      <v:line id="Line 512" o:spid="_x0000_s1326" style="position:absolute;flip:x y;visibility:visible;mso-wrap-style:square" from="4916,7932" to="5089,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BicEAAADcAAAADwAAAGRycy9kb3ducmV2LnhtbERPy2oCMRTdF/yHcAU3RTNKGWU0ikgt&#10;LtzUx/4yuWYGJzdjkurUr28WQpeH816sOtuIO/lQO1YwHmUgiEunazYKTsftcAYiRGSNjWNS8EsB&#10;Vsve2wIL7R78TfdDNCKFcChQQRVjW0gZyooshpFriRN3cd5iTNAbqT0+Urht5CTLcmmx5tRQYUub&#10;isrr4ccqOH7S7d2vN5crm/0tz89fJj4nSg363XoOIlIX/8Uv904rmH6ktelMOgJ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ZAGJwQAAANwAAAAPAAAAAAAAAAAAAAAA&#10;AKECAABkcnMvZG93bnJldi54bWxQSwUGAAAAAAQABAD5AAAAjwMAAAAA&#10;" strokeweight="1pt"/>
                      <v:line id="Line 513" o:spid="_x0000_s1327" style="position:absolute;flip:x y;visibility:visible;mso-wrap-style:square" from="4916,7765" to="5098,7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ikEsUAAADcAAAADwAAAGRycy9kb3ducmV2LnhtbESPQWsCMRSE74L/IbxCL6VmlbK2W6OI&#10;2NKDF1d7f2ye2cXNy5pE3fbXN0LB4zAz3zCzRW9bcSEfGscKxqMMBHHldMNGwX738fwKIkRkja1j&#10;UvBDARbz4WCGhXZX3tKljEYkCIcCFdQxdoWUoarJYhi5jjh5B+ctxiS9kdrjNcFtKydZlkuLDaeF&#10;Gjta1VQdy7NVsFvT6ckvV4cjm80pz78/TfydKPX40C/fQUTq4z383/7SCqYvb3A7k4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iikEsUAAADcAAAADwAAAAAAAAAA&#10;AAAAAAChAgAAZHJzL2Rvd25yZXYueG1sUEsFBgAAAAAEAAQA+QAAAJMDAAAAAA==&#10;" strokeweight="1pt"/>
                      <v:line id="Line 514" o:spid="_x0000_s1328" style="position:absolute;flip:x y;visibility:visible;mso-wrap-style:square" from="4916,7599" to="5098,77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ubUsEAAADcAAAADwAAAGRycy9kb3ducmV2LnhtbERPy2oCMRTdF/yHcAU3RTMKHWU0ikgt&#10;LtzUx/4yuWYGJzdjkurUr28WQpeH816sOtuIO/lQO1YwHmUgiEunazYKTsftcAYiRGSNjWNS8EsB&#10;Vsve2wIL7R78TfdDNCKFcChQQRVjW0gZyooshpFriRN3cd5iTNAbqT0+Urht5CTLcmmx5tRQYUub&#10;isrr4ccqOH7S7d2vN5crm/0tz89fJj4nSg363XoOIlIX/8Uv904rmH6k+elMOgJ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y5tSwQAAANwAAAAPAAAAAAAAAAAAAAAA&#10;AKECAABkcnMvZG93bnJldi54bWxQSwUGAAAAAAQABAD5AAAAjwMAAAAA&#10;" strokeweight="1pt"/>
                      <v:line id="Line 515" o:spid="_x0000_s1329" style="position:absolute;flip:x y;visibility:visible;mso-wrap-style:square" from="4916,7433" to="5098,76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c+ycUAAADcAAAADwAAAGRycy9kb3ducmV2LnhtbESPQWsCMRSE74X+h/AKXkrNKriW7UYR&#10;qdJDL1V7f2zeZhc3L2uS6tpfbwoFj8PMfMOUy8F24kw+tI4VTMYZCOLK6ZaNgsN+8/IKIkRkjZ1j&#10;UnClAMvF40OJhXYX/qLzLhqRIBwKVNDE2BdShqohi2HseuLk1c5bjEl6I7XHS4LbTk6zLJcWW04L&#10;Dfa0bqg67n6sgv07nZ79al0f2Xye8vx7a+LvVKnR07B6AxFpiPfwf/tDK5jPJvB3Jh0B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Yc+ycUAAADcAAAADwAAAAAAAAAA&#10;AAAAAAChAgAAZHJzL2Rvd25yZXYueG1sUEsFBgAAAAAEAAQA+QAAAJMDAAAAAA==&#10;" strokeweight="1pt"/>
                      <v:line id="Line 516" o:spid="_x0000_s1330" style="position:absolute;flip:x y;visibility:visible;mso-wrap-style:square" from="4937,7288" to="5098,7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WgvsUAAADcAAAADwAAAGRycy9kb3ducmV2LnhtbESPT2sCMRTE7wW/Q3iCl6JZF7qV1Sgi&#10;VXropf65PzbP7OLmZU1SXfvpm0Khx2FmfsMsVr1txY18aBwrmE4yEMSV0w0bBcfDdjwDESKyxtYx&#10;KXhQgNVy8LTAUrs7f9JtH41IEA4lKqhj7EopQ1WTxTBxHXHyzs5bjEl6I7XHe4LbVuZZVkiLDaeF&#10;Gjva1FRd9l9WweGNrs9+vTlf2Hxci+K0M/E7V2o07NdzEJH6+B/+a79rBa8vOfyeSUd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VWgvsUAAADcAAAADwAAAAAAAAAA&#10;AAAAAAChAgAAZHJzL2Rvd25yZXYueG1sUEsFBgAAAAAEAAQA+QAAAJMDAAAAAA==&#10;" strokeweight="1pt"/>
                      <v:rect id="Rectangle 517" o:spid="_x0000_s1331" style="position:absolute;left:7092;top:7288;width:47;height: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kA8ccA&#10;AADcAAAADwAAAGRycy9kb3ducmV2LnhtbESPQWvCQBSE7wX/w/KEXopuNDW10VWkUCgeBE2RHh/Z&#10;ZxLMvg27q0n/fbdQ6HGYmW+Y9XYwrbiT841lBbNpAoK4tLrhSsFn8T5ZgvABWWNrmRR8k4ftZvSw&#10;xlzbno90P4VKRAj7HBXUIXS5lL6syaCf2o44ehfrDIYoXSW1wz7CTSvnSZJJgw3HhRo7equpvJ5u&#10;RsH+eZF8hfPMFstr+npw7dM529+UehwPuxWIQEP4D/+1P7SCl0UKv2fiEZ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7pAPHHAAAA3AAAAA8AAAAAAAAAAAAAAAAAmAIAAGRy&#10;cy9kb3ducmV2LnhtbFBLBQYAAAAABAAEAPUAAACMAwAAAAA=&#10;" filled="f" strokeweight="1pt"/>
                      <v:rect id="Rectangle 518" o:spid="_x0000_s1332" style="position:absolute;left:7092;top:7955;width:47;height: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CYhccA&#10;AADcAAAADwAAAGRycy9kb3ducmV2LnhtbESPQWvCQBSE7wX/w/KEXkrdaGNqo6tIoSAehJoiPT6y&#10;zySYfRt2V5P++65Q6HGYmW+Y1WYwrbiR841lBdNJAoK4tLrhSsFX8fG8AOEDssbWMin4IQ+b9ehh&#10;hbm2PX/S7RgqESHsc1RQh9DlUvqyJoN+Yjvi6J2tMxiidJXUDvsIN62cJUkmDTYcF2rs6L2m8nK8&#10;GgX7dJ58h9PUFovLy9vBtU+nbH9V6nE8bJcgAg3hP/zX3mkFr/MU7mfi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AmIXHAAAA3AAAAA8AAAAAAAAAAAAAAAAAmAIAAGRy&#10;cy9kb3ducmV2LnhtbFBLBQYAAAAABAAEAPUAAACMAwAAAAA=&#10;" filled="f" strokeweight="1pt"/>
                      <v:line id="Line 519" o:spid="_x0000_s1333" style="position:absolute;flip:y;visibility:visible;mso-wrap-style:square" from="7092,7305" to="7139,73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WCAsYAAADcAAAADwAAAGRycy9kb3ducmV2LnhtbESPzWrCQBSF9wXfYbhCN0UnFmJt6igi&#10;CKXQRVMhcXfJ3CaxmTshMzHx7Z1CweXh/Hyc9XY0jbhQ52rLChbzCARxYXXNpYLj92G2AuE8ssbG&#10;Mim4koPtZvKwxkTbgb/okvpShBF2CSqovG8TKV1RkUE3ty1x8H5sZ9AH2ZVSdziEcdPI5yhaSoM1&#10;B0KFLe0rKn7T3gTIeV+ePs9UZK9Z+zEsF09DnvdKPU7H3RsIT6O/h//b71rBSxzD35lwBO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VggLGAAAA3AAAAA8AAAAAAAAA&#10;AAAAAAAAoQIAAGRycy9kb3ducmV2LnhtbFBLBQYAAAAABAAEAPkAAACUAwAAAAA=&#10;" strokeweight="1pt"/>
                      <v:line id="Line 520" o:spid="_x0000_s1334" style="position:absolute;flip:y;visibility:visible;mso-wrap-style:square" from="7092,7371" to="7139,74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ccdcYAAADcAAAADwAAAGRycy9kb3ducmV2LnhtbESPzWrCQBSF9wXfYbiCm9JMUmhsY8Yg&#10;QkEKXdQK2t0lc02imTshM5r49k6h0OXh/HycvBhNK67Uu8aygiSKQRCXVjdcKdh9vz+9gnAeWWNr&#10;mRTcyEGxnDzkmGk78Bddt74SYYRdhgpq77tMSlfWZNBFtiMO3tH2Bn2QfSV1j0MYN618juNUGmw4&#10;EGrsaF1Ted5eTICc1tXP54nK/du++xjS5HE4HC5KzabjagHC0+j/w3/tjVYwf0nh90w4AnJ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fHHHXGAAAA3AAAAA8AAAAAAAAA&#10;AAAAAAAAoQIAAGRycy9kb3ducmV2LnhtbFBLBQYAAAAABAAEAPkAAACUAwAAAAA=&#10;" strokeweight="1pt"/>
                      <v:line id="Line 521" o:spid="_x0000_s1335" style="position:absolute;flip:y;visibility:visible;mso-wrap-style:square" from="7092,7970" to="7139,8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u57sYAAADcAAAADwAAAGRycy9kb3ducmV2LnhtbESPzWrCQBSF94LvMFyhG6mTFNQ2dQwi&#10;FIrgQltIurtkbpNo5k7IjCZ9+44guDycn4+zSgfTiCt1rrasIJ5FIIgLq2suFXx/fTy/gnAeWWNj&#10;mRT8kYN0PR6tMNG25wNdj74UYYRdggoq79tESldUZNDNbEscvF/bGfRBdqXUHfZh3DTyJYoW0mDN&#10;gVBhS9uKivPxYgLktC1/9icqsres3fWLeNrn+UWpp8mweQfhafCP8L39qRUs50u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Lue7GAAAA3AAAAA8AAAAAAAAA&#10;AAAAAAAAoQIAAGRycy9kb3ducmV2LnhtbFBLBQYAAAAABAAEAPkAAACUAwAAAAA=&#10;" strokeweight="1pt"/>
                      <v:line id="Line 522" o:spid="_x0000_s1336" style="position:absolute;flip:y;visibility:visible;mso-wrap-style:square" from="7092,8037" to="7139,8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QtnMMAAADcAAAADwAAAGRycy9kb3ducmV2LnhtbERPTWvCQBC9F/oflin0UnRjQavRVYpQ&#10;KAUPWkG9DdkxiWZnQ3Y18d87B8Hj433PFp2r1JWaUHo2MOgnoIgzb0vODWz/f3pjUCEiW6w8k4Eb&#10;BVjMX19mmFrf8pqum5grCeGQooEixjrVOmQFOQx9XxMLd/SNwyiwybVtsJVwV+nPJBlphyVLQ4E1&#10;LQvKzpuLk5LTMj+sTpTtJrv6rx0NPtr9/mLM+1v3PQUVqYtP8cP9aw18DWWtnJEjo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kULZzDAAAA3AAAAA8AAAAAAAAAAAAA&#10;AAAAoQIAAGRycy9kb3ducmV2LnhtbFBLBQYAAAAABAAEAPkAAACRAwAAAAA=&#10;" strokeweight="1pt"/>
                      <v:line id="Line 523" o:spid="_x0000_s1337" style="position:absolute;flip:y;visibility:visible;mso-wrap-style:square" from="7135,8103" to="7139,8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iIB8QAAADcAAAADwAAAGRycy9kb3ducmV2LnhtbESPS4vCMBSF94L/IVzBjYypA76qUUQY&#10;EMGFD9DZXZprW21uShNt599PBMHl4Tw+znzZmEI8qXK5ZQWDfgSCOLE651TB6fjzNQHhPLLGwjIp&#10;+CMHy0W7NcdY25r39Dz4VIQRdjEqyLwvYyldkpFB17clcfCutjLog6xSqSusw7gp5HcUjaTBnAMh&#10;w5LWGSX3w8MEyG2d/u5ulJyn53Jbjwa9+nJ5KNXtNKsZCE+N/4Tf7Y1WMB5O4XUmHA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WIgHxAAAANwAAAAPAAAAAAAAAAAA&#10;AAAAAKECAABkcnMvZG93bnJldi54bWxQSwUGAAAAAAQABAD5AAAAkgMAAAAA&#10;" strokeweight="1pt"/>
                      <v:line id="Line 524" o:spid="_x0000_s1338" style="position:absolute;flip:x y;visibility:visible;mso-wrap-style:square" from="7092,8081" to="7118,8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dR78IAAADcAAAADwAAAGRycy9kb3ducmV2LnhtbERPPW/CMBDdK/U/WFeJpQKnDGmVYqIo&#10;KoihS6Hsp/hwIuJzYrsQ+PX1UKnj0/telZPtxYV86BwreFlkIIgbpzs2Cr4Pm/kbiBCRNfaOScGN&#10;ApTrx4cVFtpd+Ysu+2hECuFQoII2xqGQMjQtWQwLNxAn7uS8xZigN1J7vKZw28tlluXSYsepocWB&#10;6paa8/7HKjh80Pjsq/p0ZvM55vlxa+J9qdTsaareQUSa4r/4z73TCl7zND+dSUdAr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KdR78IAAADcAAAADwAAAAAAAAAAAAAA&#10;AAChAgAAZHJzL2Rvd25yZXYueG1sUEsFBgAAAAAEAAQA+QAAAJADAAAAAA==&#10;" strokeweight="1pt"/>
                      <v:line id="Line 525" o:spid="_x0000_s1339" style="position:absolute;flip:x y;visibility:visible;mso-wrap-style:square" from="7092,8014" to="7139,80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0dMQAAADcAAAADwAAAGRycy9kb3ducmV2LnhtbESPT2sCMRTE7wW/Q3iCl6JZPWxlNYqI&#10;FQ9e6p/7Y/PMLm5e1iTVtZ++EQo9DjPzG2a+7Gwj7uRD7VjBeJSBIC6drtkoOB0/h1MQISJrbByT&#10;gicFWC56b3MstHvwF90P0YgE4VCggirGtpAylBVZDCPXEifv4rzFmKQ3Unt8JLht5CTLcmmx5rRQ&#10;YUvrisrr4dsqOG7o9u5X68uVzf6W5+etiT8TpQb9bjUDEamL/+G/9k4r+MjH8DqTjoB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6/R0xAAAANwAAAAPAAAAAAAAAAAA&#10;AAAAAKECAABkcnMvZG93bnJldi54bWxQSwUGAAAAAAQABAD5AAAAkgMAAAAA&#10;" strokeweight="1pt"/>
                      <v:line id="Line 526" o:spid="_x0000_s1340" style="position:absolute;flip:x y;visibility:visible;mso-wrap-style:square" from="7099,7955" to="7139,7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lqA8QAAADcAAAADwAAAGRycy9kb3ducmV2LnhtbESPT2sCMRTE74LfITyhF9Gse9jKahQR&#10;W3roxX/3x+aZXdy8rEmq2376piD0OMzMb5jluretuJMPjWMFs2kGgrhyumGj4HR8m8xBhIissXVM&#10;Cr4pwHo1HCyx1O7Be7ofohEJwqFEBXWMXSllqGqyGKauI07exXmLMUlvpPb4SHDbyjzLCmmx4bRQ&#10;Y0fbmqrr4csqOO7oNvab7eXK5vNWFOd3E39ypV5G/WYBIlIf/8PP9odW8Frk8HcmHQG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OWoDxAAAANwAAAAPAAAAAAAAAAAA&#10;AAAAAKECAABkcnMvZG93bnJldi54bWxQSwUGAAAAAAQABAD5AAAAkgMAAAAA&#10;" strokeweight="1pt"/>
                      <v:line id="Line 527" o:spid="_x0000_s1341" style="position:absolute;flip:x y;visibility:visible;mso-wrap-style:square" from="7092,7416" to="7109,7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XPmMQAAADcAAAADwAAAGRycy9kb3ducmV2LnhtbESPT2sCMRTE7wW/Q3iCl6JZLWxlNYqI&#10;lh681D/3x+aZXdy8rEnUbT99IxR6HGbmN8x82dlG3MmH2rGC8SgDQVw6XbNRcDxsh1MQISJrbByT&#10;gm8KsFz0XuZYaPfgL7rvoxEJwqFABVWMbSFlKCuyGEauJU7e2XmLMUlvpPb4SHDbyEmW5dJizWmh&#10;wpbWFZWX/c0qOGzo+upX6/OFze6a56cPE38mSg363WoGIlIX/8N/7U+t4D1/g+eZdAT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dc+YxAAAANwAAAAPAAAAAAAAAAAA&#10;AAAAAKECAABkcnMvZG93bnJldi54bWxQSwUGAAAAAAQABAD5AAAAkgMAAAAA&#10;" strokeweight="1pt"/>
                      <v:line id="Line 528" o:spid="_x0000_s1342" style="position:absolute;flip:x y;visibility:visible;mso-wrap-style:square" from="7092,7349" to="7139,7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xX7MQAAADcAAAADwAAAGRycy9kb3ducmV2LnhtbESPT2sCMRTE7wW/Q3iCl6JZpWxlNYqI&#10;lh681D/3x+aZXdy8rEnUbT99IxR6HGbmN8x82dlG3MmH2rGC8SgDQVw6XbNRcDxsh1MQISJrbByT&#10;gm8KsFz0XuZYaPfgL7rvoxEJwqFABVWMbSFlKCuyGEauJU7e2XmLMUlvpPb4SHDbyEmW5dJizWmh&#10;wpbWFZWX/c0qOGzo+upX6/OFze6a56cPE38mSg363WoGIlIX/8N/7U+t4D1/g+eZdAT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nFfsxAAAANwAAAAPAAAAAAAAAAAA&#10;AAAAAKECAABkcnMvZG93bnJldi54bWxQSwUGAAAAAAQABAD5AAAAkgMAAAAA&#10;" strokeweight="1pt"/>
                      <v:line id="Line 529" o:spid="_x0000_s1343" style="position:absolute;flip:x y;visibility:visible;mso-wrap-style:square" from="7097,7288" to="7139,7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Dyd8QAAADcAAAADwAAAGRycy9kb3ducmV2LnhtbESPT2sCMRTE7wW/Q3iCl6JZhW5lNYqI&#10;lh681D/3x+aZXdy8rEnUbT99IxR6HGbmN8x82dlG3MmH2rGC8SgDQVw6XbNRcDxsh1MQISJrbByT&#10;gm8KsFz0XuZYaPfgL7rvoxEJwqFABVWMbSFlKCuyGEauJU7e2XmLMUlvpPb4SHDbyEmW5dJizWmh&#10;wpbWFZWX/c0qOGzo+upX6/OFze6a56cPE38mSg363WoGIlIX/8N/7U+t4D1/g+eZdAT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PJ3xAAAANwAAAAPAAAAAAAAAAAA&#10;AAAAAKECAABkcnMvZG93bnJldi54bWxQSwUGAAAAAAQABAD5AAAAkgMAAAAA&#10;" strokeweight="1pt"/>
                      <v:line id="Line 530" o:spid="_x0000_s1344" style="position:absolute;flip:x y;visibility:visible;mso-wrap-style:square" from="7092,7947" to="7249,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JsAMQAAADcAAAADwAAAGRycy9kb3ducmV2LnhtbESPT2sCMRTE7wW/Q3hCL0Wz9ZCW1Sgi&#10;tfTgxT+9PzbP7OLmZU2ibvvpG0HocZiZ3zCzRe9acaUQG88aXscFCOLKm4athsN+PXoHEROywdYz&#10;afihCIv54GmGpfE33tJ1l6zIEI4laqhT6kopY1WTwzj2HXH2jj44TFkGK03AW4a7Vk6KQkmHDeeF&#10;Gjta1VSddhenYf9B55ewXB1PbDdnpb4/bfqdaP087JdTEIn69B9+tL+Mhjel4H4mHwE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AmwAxAAAANwAAAAPAAAAAAAAAAAA&#10;AAAAAKECAABkcnMvZG93bnJldi54bWxQSwUGAAAAAAQABAD5AAAAkgMAAAAA&#10;" strokeweight="1pt"/>
                      <v:line id="Line 531" o:spid="_x0000_s1345" style="position:absolute;flip:x y;visibility:visible;mso-wrap-style:square" from="7092,7781" to="7274,7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07Jm8QAAADcAAAADwAAAGRycy9kb3ducmV2LnhtbESPQWsCMRSE74X+h/AEL6Vm62GV1Sgi&#10;VTz0omvvj80zu7h5WZNUV399IxR6HGbmG2a+7G0rruRD41jBxygDQVw53bBRcCw371MQISJrbB2T&#10;gjsFWC5eX+ZYaHfjPV0P0YgE4VCggjrGrpAyVDVZDCPXESfv5LzFmKQ3Unu8Jbht5TjLcmmx4bRQ&#10;Y0frmqrz4ccqKD/p8uZX69OZzdclz7+3Jj7GSg0H/WoGIlIf/8N/7Z1WMMkn8DyTjoB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TsmbxAAAANwAAAAPAAAAAAAAAAAA&#10;AAAAAKECAABkcnMvZG93bnJldi54bWxQSwUGAAAAAAQABAD5AAAAkgMAAAAA&#10;" strokeweight="1pt"/>
                      <v:line id="Line 532" o:spid="_x0000_s1346" style="position:absolute;flip:x y;visibility:visible;mso-wrap-style:square" from="7092,7615" to="7274,7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Fd6cIAAADcAAAADwAAAGRycy9kb3ducmV2LnhtbERPPW/CMBDdK/U/WFeJpQKnDGmVYqIo&#10;KoihS6Hsp/hwIuJzYrsQ+PX1UKnj0/telZPtxYV86BwreFlkIIgbpzs2Cr4Pm/kbiBCRNfaOScGN&#10;ApTrx4cVFtpd+Ysu+2hECuFQoII2xqGQMjQtWQwLNxAn7uS8xZigN1J7vKZw28tlluXSYsepocWB&#10;6paa8/7HKjh80Pjsq/p0ZvM55vlxa+J9qdTsaareQUSa4r/4z73TCl7ztDadSUdAr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Fd6cIAAADcAAAADwAAAAAAAAAAAAAA&#10;AAChAgAAZHJzL2Rvd25yZXYueG1sUEsFBgAAAAAEAAQA+QAAAJADAAAAAA==&#10;" strokeweight="1pt"/>
                      <v:line id="Line 533" o:spid="_x0000_s1347" style="position:absolute;flip:x y;visibility:visible;mso-wrap-style:square" from="7092,7448" to="7274,76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34csUAAADcAAAADwAAAGRycy9kb3ducmV2LnhtbESPT2sCMRTE7wW/Q3iCl6JZPWzrahQR&#10;LT30Uv/cH5tndnHzsiZRt/30jSD0OMzMb5j5srONuJEPtWMF41EGgrh0umaj4LDfDt9BhIissXFM&#10;Cn4owHLRe5ljod2dv+m2i0YkCIcCFVQxtoWUoazIYhi5ljh5J+ctxiS9kdrjPcFtIydZlkuLNaeF&#10;CltaV1Sed1erYL+hy6tfrU9nNl+XPD9+mPg7UWrQ71YzEJG6+B9+tj+1grd8Co8z6QjIx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Z34csUAAADcAAAADwAAAAAAAAAA&#10;AAAAAAChAgAAZHJzL2Rvd25yZXYueG1sUEsFBgAAAAAEAAQA+QAAAJMDAAAAAA==&#10;" strokeweight="1pt"/>
                      <v:line id="Line 534" o:spid="_x0000_s1348" style="position:absolute;flip:x y;visibility:visible;mso-wrap-style:square" from="7097,7288" to="7274,7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7HMsEAAADcAAAADwAAAGRycy9kb3ducmV2LnhtbERPu27CMBTdK/EP1kViqcCBIaCAQQgB&#10;YuhSHvtVfHEi4utgGwj9+nqo1PHovBerzjbiST7UjhWMRxkI4tLpmo2C82k3nIEIEVlj45gUvCnA&#10;atn7WGCh3Yu/6XmMRqQQDgUqqGJsCylDWZHFMHItceKuzluMCXojtcdXCreNnGRZLi3WnBoqbGlT&#10;UXk7PqyC05bun369ud7YfN3z/LI38Wei1KDfrecgInXxX/znPmgF02man86kI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fscywQAAANwAAAAPAAAAAAAAAAAAAAAA&#10;AKECAABkcnMvZG93bnJldi54bWxQSwUGAAAAAAQABAD5AAAAjwMAAAAA&#10;" strokeweight="1pt"/>
                      <v:line id="Line 535" o:spid="_x0000_s1349" style="position:absolute;flip:x y;visibility:visible;mso-wrap-style:square" from="7263,7288" to="7274,7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JiqcQAAADcAAAADwAAAGRycy9kb3ducmV2LnhtbESPQWsCMRSE70L/Q3iFXqRm9bDK1igi&#10;tvTgpa7eH5tndnHzsiZRt/31piB4HGbmG2a+7G0rruRD41jBeJSBIK6cbtgo2Jef7zMQISJrbB2T&#10;gl8KsFy8DOZYaHfjH7ruohEJwqFABXWMXSFlqGqyGEauI07e0XmLMUlvpPZ4S3DbykmW5dJiw2mh&#10;xo7WNVWn3cUqKDd0HvrV+nhisz3n+eHLxL+JUm+v/eoDRKQ+PsOP9rdWMJ2O4f9MOgJyc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MmKpxAAAANwAAAAPAAAAAAAAAAAA&#10;AAAAAKECAABkcnMvZG93bnJldi54bWxQSwUGAAAAAAQABAD5AAAAkgMAAAAA&#10;" strokeweight="1pt"/>
                      <v:rect id="Rectangle 536" o:spid="_x0000_s1350" style="position:absolute;left:3698;top:7423;width:72;height:5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5CscA&#10;AADcAAAADwAAAGRycy9kb3ducmV2LnhtbESPQWvCQBSE70L/w/IKvYjZaNtEU1cphULxIFRFPD6y&#10;r0lI9m3YXTX9992C4HGYmW+Y5XownbiQ841lBdMkBUFcWt1wpeCw/5zMQfiArLGzTAp+ycN69TBa&#10;YqHtlb/psguViBD2BSqoQ+gLKX1Zk0Gf2J44ej/WGQxRukpqh9cIN52cpWkmDTYcF2rs6aOmst2d&#10;jYLNy2t6Csep3c/b58XWdeNjtjkr9fQ4vL+BCDSEe/jW/tIK8nwG/2fiEZ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Q+QrHAAAA3AAAAA8AAAAAAAAAAAAAAAAAmAIAAGRy&#10;cy9kb3ducmV2LnhtbFBLBQYAAAAABAAEAPUAAACMAwAAAAA=&#10;" filled="f" strokeweight="1pt"/>
                      <v:line id="Line 537" o:spid="_x0000_s1351" style="position:absolute;flip:y;visibility:visible;mso-wrap-style:square" from="3692,7527" to="3693,78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XjjcYAAADcAAAADwAAAGRycy9kb3ducmV2LnhtbESPzWrCQBSF94LvMFyhG6mTVNA2dQwi&#10;FIrgQltIurtkbpNo5k7IjCZ9+44guDycn4+zSgfTiCt1rrasIJ5FIIgLq2suFXx/fTy/gnAeWWNj&#10;mRT8kYN0PR6tMNG25wNdj74UYYRdggoq79tESldUZNDNbEscvF/bGfRBdqXUHfZh3DTyJYoW0mDN&#10;gVBhS9uKivPxYgLktC1/9icqsres3fWLeNrn+UWpp8mweQfhafCP8L39qRUsl3O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wF443GAAAA3AAAAA8AAAAAAAAA&#10;AAAAAAAAoQIAAGRycy9kb3ducmV2LnhtbFBLBQYAAAAABAAEAPkAAACUAwAAAAA=&#10;" strokeweight="1pt"/>
                      <v:line id="Line 538" o:spid="_x0000_s1352" style="position:absolute;flip:y;visibility:visible;mso-wrap-style:square" from="3698,7522" to="3699,7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7+cYAAADcAAAADwAAAGRycy9kb3ducmV2LnhtbESPzWrCQBSF94LvMFyhG6mTFNE2dQwi&#10;FIrgQltIurtkbpNo5k7IjCZ9+44guDycn4+zSgfTiCt1rrasIJ5FIIgLq2suFXx/fTy/gnAeWWNj&#10;mRT8kYN0PR6tMNG25wNdj74UYYRdggoq79tESldUZNDNbEscvF/bGfRBdqXUHfZh3DTyJYoW0mDN&#10;gVBhS9uKivPxYgLktC1/9icqsres3fWLeNrn+UWpp8mweQfhafCP8L39qRUsl3O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se/nGAAAA3AAAAA8AAAAAAAAA&#10;AAAAAAAAoQIAAGRycy9kb3ducmV2LnhtbFBLBQYAAAAABAAEAPkAAACUAwAAAAA=&#10;" strokeweight="1pt"/>
                      <v:shape id="Freeform 539" o:spid="_x0000_s1353" style="position:absolute;left:6019;top:7793;width:1421;height:765;visibility:visible;mso-wrap-style:square;v-text-anchor:top" coordsize="4263,22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8Q98UA&#10;AADcAAAADwAAAGRycy9kb3ducmV2LnhtbESPQWvCQBSE70L/w/IK3nSTorWmWUUKFYunprl4e2Sf&#10;SWj2bdzdavTXd4VCj8PMfMPk68F04kzOt5YVpNMEBHFldcu1gvLrffICwgdkjZ1lUnAlD+vVwyjH&#10;TNsLf9K5CLWIEPYZKmhC6DMpfdWQQT+1PXH0jtYZDFG6WmqHlwg3nXxKkmdpsOW40GBPbw1V38WP&#10;UXAqt/uT2biA5e2wrdPZx7B0B6XGj8PmFUSgIfyH/9o7rWCxmMP9TDw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xD3xQAAANwAAAAPAAAAAAAAAAAAAAAAAJgCAABkcnMv&#10;ZG93bnJldi54bWxQSwUGAAAAAAQABAD1AAAAigMAAAAA&#10;" path="m4263,r,2295l,2295,,749e" filled="f" strokeweight="1pt">
                        <v:path arrowok="t" o:connecttype="custom" o:connectlocs="1421,0;1421,765;0,765;0,250" o:connectangles="0,0,0,0"/>
                      </v:shape>
                      <v:shape id="Freeform 540" o:spid="_x0000_s1354" style="position:absolute;left:3382;top:7792;width:4446;height:1131;visibility:visible;mso-wrap-style:square;v-text-anchor:top" coordsize="13336,33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pZsUA&#10;AADcAAAADwAAAGRycy9kb3ducmV2LnhtbESP3WoCMRSE7wXfIRzBu5pdsW67NYoIlV6UitoHOGzO&#10;/uDmZNmkZvXpm0LBy2FmvmFWm8G04kq9aywrSGcJCOLC6oYrBd/n96cXEM4ja2wtk4IbOdisx6MV&#10;5toGPtL15CsRIexyVFB73+VSuqImg25mO+LolbY36KPsK6l7DBFuWjlPkqU02HBcqLGjXU3F5fRj&#10;FIR0oc/7cD88Y/m62H2W4SvNtkpNJ8P2DYSnwT/C/+0PrSDLlvB3Jh4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PmlmxQAAANwAAAAPAAAAAAAAAAAAAAAAAJgCAABkcnMv&#10;ZG93bnJldi54bWxQSwUGAAAAAAQABAD1AAAAigMAAAAA&#10;" path="m13336,r,3392l,3392,,307e" filled="f" strokeweight="1pt">
                        <v:path arrowok="t" o:connecttype="custom" o:connectlocs="4446,0;4446,1131;0,1131;0,102" o:connectangles="0,0,0,0"/>
                      </v:shape>
                      <v:line id="Line 541" o:spid="_x0000_s1355" style="position:absolute;flip:x;visibility:visible;mso-wrap-style:square" from="7443,7792" to="7824,7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7ljsYAAADcAAAADwAAAGRycy9kb3ducmV2LnhtbESPS2vCQBSF9wX/w3ALbkqd6CJpU0cR&#10;QRChC6Og3V0yt0ls5k7ITB7++45Q6PJwHh9nuR5NLXpqXWVZwXwWgSDOra64UHA+7V7fQDiPrLG2&#10;TAru5GC9mjwtMdV24CP1mS9EGGGXooLS+yaV0uUlGXQz2xAH79u2Bn2QbSF1i0MYN7VcRFEsDVYc&#10;CCU2tC0p/8k6EyC3bfH1eaP88n5pDkM8fxmu106p6fO4+QDhafT/4b/2XitIkgQeZ8IRk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5Y7GAAAA3AAAAA8AAAAAAAAA&#10;AAAAAAAAoQIAAGRycy9kb3ducmV2LnhtbFBLBQYAAAAABAAEAPkAAACUAwAAAAA=&#10;" strokeweight="1pt"/>
                      <v:line id="Line 542" o:spid="_x0000_s1356" style="position:absolute;flip:y;visibility:visible;mso-wrap-style:square" from="3382,7895" to="3425,7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Fx/MMAAADcAAAADwAAAGRycy9kb3ducmV2LnhtbERPS2vCQBC+F/wPywi9lLrRg9roKiII&#10;UvDgA9TbkJ0msdnZkF1N/PfOodDjx/eeLztXqQc1ofRsYDhIQBFn3pacGzgdN59TUCEiW6w8k4En&#10;BVguem9zTK1veU+PQ8yVhHBI0UARY51qHbKCHIaBr4mF+/GNwyiwybVtsJVwV+lRkoy1w5KlocCa&#10;1gVlv4e7k5LbOr/ubpSdv871dzsefrSXy92Y9363moGK1MV/8Z97aw1MJrJWzsgR0I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hcfzDAAAA3AAAAA8AAAAAAAAAAAAA&#10;AAAAoQIAAGRycy9kb3ducmV2LnhtbFBLBQYAAAAABAAEAPkAAACRAwAAAAA=&#10;" strokeweight="1pt"/>
                      <v:line id="Line 543" o:spid="_x0000_s1357" style="position:absolute;flip:y;visibility:visible;mso-wrap-style:square" from="3382,7954" to="3698,8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3UZ8UAAADcAAAADwAAAGRycy9kb3ducmV2LnhtbESPS4vCMBSF98L8h3AHZiOaOgsftVEG&#10;QZABFz5A3V2aax/T3JQm2s6/N4Lg8nAeHydZdqYSd2pcYVnBaBiBIE6tLjhTcDysB1MQziNrrCyT&#10;gn9ysFx89BKMtW15R/e9z0QYYRejgtz7OpbSpTkZdENbEwfvahuDPsgmk7rBNoybSn5H0VgaLDgQ&#10;cqxplVP6t7+ZAClX2WVbUnqanerfdjzqt+fzTamvz+5nDsJT59/hV3ujFUwmM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e3UZ8UAAADcAAAADwAAAAAAAAAA&#10;AAAAAAChAgAAZHJzL2Rvd25yZXYueG1sUEsFBgAAAAAEAAQA+QAAAJMDAAAAAA==&#10;" strokeweight="1pt"/>
                      <v:line id="Line 544" o:spid="_x0000_s1358" style="position:absolute;flip:y;visibility:visible;mso-wrap-style:square" from="3382,8287" to="3698,8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IN3cMAAADcAAAADwAAAGRycy9kb3ducmV2LnhtbERPS2vCQBC+F/wPyxR6KXVjD1ajGxFB&#10;EKGHqqC9Ddkxj2ZnQ3Y18d93DoUeP773cjW4Rt2pC5VnA5NxAoo497biwsDpuH2bgQoR2WLjmQw8&#10;KMAqGz0tMbW+5y+6H2KhJIRDigbKGNtU65CX5DCMfUss3NV3DqPArtC2w17CXaPfk2SqHVYsDSW2&#10;tCkp/zncnJTUm+L7s6b8PD+3+346ee0vl5sxL8/DegEq0hD/xX/unTXwMZP5ckaOg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CDd3DAAAA3AAAAA8AAAAAAAAAAAAA&#10;AAAAoQIAAGRycy9kb3ducmV2LnhtbFBLBQYAAAAABAAEAPkAAACRAwAAAAA=&#10;" strokeweight="1pt"/>
                      <v:line id="Line 545" o:spid="_x0000_s1359" style="position:absolute;flip:y;visibility:visible;mso-wrap-style:square" from="3395,8584" to="3734,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6oRsUAAADcAAAADwAAAGRycy9kb3ducmV2LnhtbESPS4vCMBSF94L/IVxhNjKmdaGdahQR&#10;BBmYhQ9Qd5fm2labm9JE2/n3ZmDA5eE8Ps582ZlKPKlxpWUF8SgCQZxZXXKu4HjYfCYgnEfWWFkm&#10;Bb/kYLno9+aYatvyjp57n4swwi5FBYX3dSqlywoy6Ea2Jg7e1TYGfZBNLnWDbRg3lRxH0UQaLDkQ&#10;CqxpXVB23z9MgNzW+eXnRtnp61R/t5N42J7PD6U+Bt1qBsJT59/h//ZWK5gmMfydCUdAL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6oRsUAAADcAAAADwAAAAAAAAAA&#10;AAAAAAChAgAAZHJzL2Rvd25yZXYueG1sUEsFBgAAAAAEAAQA+QAAAJMDAAAAAA==&#10;" strokeweight="1pt"/>
                      <v:line id="Line 546" o:spid="_x0000_s1360" style="position:absolute;flip:y;visibility:visible;mso-wrap-style:square" from="3727,8584" to="4066,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w2McUAAADcAAAADwAAAGRycy9kb3ducmV2LnhtbESPS4vCMBSF98L8h3AH3MiY6sJHp1EG&#10;QRDBhQ/Q2V2aO31Mc1OaaOu/N4Lg8nAeHydZdqYSN2pcYVnBaBiBIE6tLjhTcDquv2YgnEfWWFkm&#10;BXdysFx89BKMtW15T7eDz0QYYRejgtz7OpbSpTkZdENbEwfvzzYGfZBNJnWDbRg3lRxH0UQaLDgQ&#10;cqxplVP6f7iaAClX2e+upPQ8P9fbdjIatJfLVan+Z/fzDcJT59/hV3ujFUxnY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pw2McUAAADcAAAADwAAAAAAAAAA&#10;AAAAAAChAgAAZHJzL2Rvd25yZXYueG1sUEsFBgAAAAAEAAQA+QAAAJMDAAAAAA==&#10;" strokeweight="1pt"/>
                      <v:line id="Line 547" o:spid="_x0000_s1361" style="position:absolute;flip:y;visibility:visible;mso-wrap-style:square" from="4060,8584" to="4398,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CTqsYAAADcAAAADwAAAGRycy9kb3ducmV2LnhtbESPzWrCQBSF94LvMFyhG6mTVLA2dQwi&#10;FIrgQltIurtkbpNo5k7IjCZ9+44guDycn4+zSgfTiCt1rrasIJ5FIIgLq2suFXx/fTwvQTiPrLGx&#10;TAr+yEG6Ho9WmGjb84GuR1+KMMIuQQWV920ipSsqMuhmtiUO3q/tDPogu1LqDvswbhr5EkULabDm&#10;QKiwpW1Fxfl4MQFy2pY/+xMV2VvW7vpFPO3z/KLU02TYvIPwNPhH+N7+1Apel3O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Qk6rGAAAA3AAAAA8AAAAAAAAA&#10;AAAAAAAAoQIAAGRycy9kb3ducmV2LnhtbFBLBQYAAAAABAAEAPkAAACUAwAAAAA=&#10;" strokeweight="1pt"/>
                      <v:line id="Line 548" o:spid="_x0000_s1362" style="position:absolute;flip:y;visibility:visible;mso-wrap-style:square" from="4392,8584" to="4731,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kL3sYAAADcAAAADwAAAGRycy9kb3ducmV2LnhtbESPzWrCQBSF94LvMFyhG6mTFLE2dQwi&#10;FIrgQltIurtkbpNo5k7IjCZ9+44guDycn4+zSgfTiCt1rrasIJ5FIIgLq2suFXx/fTwvQTiPrLGx&#10;TAr+yEG6Ho9WmGjb84GuR1+KMMIuQQWV920ipSsqMuhmtiUO3q/tDPogu1LqDvswbhr5EkULabDm&#10;QKiwpW1Fxfl4MQFy2pY/+xMV2VvW7vpFPO3z/KLU02TYvIPwNPhH+N7+1Apel3O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5C97GAAAA3AAAAA8AAAAAAAAA&#10;AAAAAAAAoQIAAGRycy9kb3ducmV2LnhtbFBLBQYAAAAABAAEAPkAAACUAwAAAAA=&#10;" strokeweight="1pt"/>
                      <v:line id="Line 549" o:spid="_x0000_s1363" style="position:absolute;flip:y;visibility:visible;mso-wrap-style:square" from="5218,7902" to="5412,8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WuRcYAAADcAAAADwAAAGRycy9kb3ducmV2LnhtbESPzWrCQBSF94LvMFyhG6mTFLQ2dQwi&#10;FIrgQltIurtkbpNo5k7IjCZ9+44guDycn4+zSgfTiCt1rrasIJ5FIIgLq2suFXx/fTwvQTiPrLGx&#10;TAr+yEG6Ho9WmGjb84GuR1+KMMIuQQWV920ipSsqMuhmtiUO3q/tDPogu1LqDvswbhr5EkULabDm&#10;QKiwpW1Fxfl4MQFy2pY/+xMV2VvW7vpFPO3z/KLU02TYvIPwNPhH+N7+1Apel3O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1rkXGAAAA3AAAAA8AAAAAAAAA&#10;AAAAAAAAoQIAAGRycy9kb3ducmV2LnhtbFBLBQYAAAAABAAEAPkAAACUAwAAAAA=&#10;" strokeweight="1pt"/>
                      <v:line id="Line 550" o:spid="_x0000_s1364" style="position:absolute;flip:y;visibility:visible;mso-wrap-style:square" from="4724,8584" to="5063,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wMsUAAADcAAAADwAAAGRycy9kb3ducmV2LnhtbESPS4vCMBSF94L/IVxhNjKmzqJ2qlFE&#10;EIaBWfgAdXdprm21uSlNtJ1/bwTB5eE8Ps5s0ZlK3KlxpWUF41EEgjizuuRcwX63/kxAOI+ssbJM&#10;Cv7JwWLe780w1bblDd23PhdhhF2KCgrv61RKlxVk0I1sTRy8s20M+iCbXOoG2zBuKvkVRbE0WHIg&#10;FFjTqqDsur2ZALms8tPfhbLD96H+bePxsD0eb0p9DLrlFISnzr/Dr/aPVjBJYnieC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wMsUAAADcAAAADwAAAAAAAAAA&#10;AAAAAAChAgAAZHJzL2Rvd25yZXYueG1sUEsFBgAAAAAEAAQA+QAAAJMDAAAAAA==&#10;" strokeweight="1pt"/>
                      <v:line id="Line 551" o:spid="_x0000_s1365" style="position:absolute;flip:y;visibility:visible;mso-wrap-style:square" from="5218,7902" to="5744,8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uVqcQAAADcAAAADwAAAGRycy9kb3ducmV2LnhtbESPS4vCMBSF94L/IVzBjYypLnx0jCKC&#10;IIILH6CzuzR32mpzU5po6783guDycB4fZ7ZoTCEeVLncsoJBPwJBnFidc6rgdFz/TEA4j6yxsEwK&#10;nuRgMW+3ZhhrW/OeHgefijDCLkYFmfdlLKVLMjLo+rYkDt6/rQz6IKtU6grrMG4KOYyikTSYcyBk&#10;WNIqo+R2uJsAua7Sv92VkvP0XG7r0aBXXy53pbqdZvkLwlPjv+FPe6MVjCdjeJ8JR0DO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65WpxAAAANwAAAAPAAAAAAAAAAAA&#10;AAAAAKECAABkcnMvZG93bnJldi54bWxQSwUGAAAAAAQABAD5AAAAkgMAAAAA&#10;" strokeweight="1pt"/>
                      <v:line id="Line 552" o:spid="_x0000_s1366" style="position:absolute;flip:y;visibility:visible;mso-wrap-style:square" from="5057,7902" to="6077,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QB28MAAADcAAAADwAAAGRycy9kb3ducmV2LnhtbERPS2vCQBC+F/wPyxR6KXVjD1ajGxFB&#10;EKGHqqC9Ddkxj2ZnQ3Y18d93DoUeP773cjW4Rt2pC5VnA5NxAoo497biwsDpuH2bgQoR2WLjmQw8&#10;KMAqGz0tMbW+5y+6H2KhJIRDigbKGNtU65CX5DCMfUss3NV3DqPArtC2w17CXaPfk2SqHVYsDSW2&#10;tCkp/zncnJTUm+L7s6b8PD+3+346ee0vl5sxL8/DegEq0hD/xX/unTXwMZO1ckaOg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0AdvDAAAA3AAAAA8AAAAAAAAAAAAA&#10;AAAAoQIAAGRycy9kb3ducmV2LnhtbFBLBQYAAAAABAAEAPkAAACRAwAAAAA=&#10;" strokeweight="1pt"/>
                      <v:line id="Line 553" o:spid="_x0000_s1367" style="position:absolute;flip:y;visibility:visible;mso-wrap-style:square" from="5389,8292" to="6019,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ikQMYAAADcAAAADwAAAGRycy9kb3ducmV2LnhtbESPzWrCQBSF94W+w3AL3RQzSRepxoxB&#10;BKEUuqgK6u6SuSbRzJ2QGZP07TuFQpeH8/Nx8mIyrRiod41lBUkUgyAurW64UnDYb2dzEM4ja2wt&#10;k4JvclCsHh9yzLQd+YuGna9EGGGXoYLa+y6T0pU1GXSR7YiDd7G9QR9kX0nd4xjGTStf4ziVBhsO&#10;hBo72tRU3nZ3EyDXTXX+vFJ5XBy7jzFNXsbT6a7U89O0XoLwNPn/8F/7XSt4my/g90w4AnL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g4pEDGAAAA3AAAAA8AAAAAAAAA&#10;AAAAAAAAoQIAAGRycy9kb3ducmV2LnhtbFBLBQYAAAAABAAEAPkAAACUAwAAAAA=&#10;" strokeweight="1pt"/>
                      <v:line id="Line 554" o:spid="_x0000_s1368" style="position:absolute;flip:y;visibility:visible;mso-wrap-style:square" from="5721,8558" to="6086,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ubAMIAAADcAAAADwAAAGRycy9kb3ducmV2LnhtbERPTWvCQBC9C/0PywheRDd60BpdpQiF&#10;UuhBLai3ITsm0exsyK4m/fedg+Dx8b5Xm85V6kFNKD0bmIwTUMSZtyXnBn4Pn6N3UCEiW6w8k4E/&#10;CrBZv/VWmFrf8o4e+5grCeGQooEixjrVOmQFOQxjXxMLd/GNwyiwybVtsJVwV+lpksy0w5KlocCa&#10;tgVlt/3dScl1m59/rpQdF8f6u51Nhu3pdDdm0O8+lqAidfElfrq/rIH5QubLGTkCev0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NubAMIAAADcAAAADwAAAAAAAAAAAAAA&#10;AAChAgAAZHJzL2Rvd25yZXYueG1sUEsFBgAAAAAEAAQA+QAAAJADAAAAAA==&#10;" strokeweight="1pt"/>
                      <v:line id="Line 555" o:spid="_x0000_s1369" style="position:absolute;flip:y;visibility:visible;mso-wrap-style:square" from="6054,8558" to="6419,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5c+m8YAAADcAAAADwAAAGRycy9kb3ducmV2LnhtbESPzWrCQBSF9wXfYbiCm6KTdJGa1FFE&#10;EIrgomnBdHfJ3CaxmTshM5r49h1B6PJwfj7OajOaVlypd41lBfEiAkFcWt1wpeDrcz9fgnAeWWNr&#10;mRTcyMFmPXlaYabtwB90zX0lwgi7DBXU3neZlK6syaBb2I44eD+2N+iD7CupexzCuGnlSxQl0mDD&#10;gVBjR7uayt/8YgLkvKu+j2cqT+mpOwxJ/DwUxUWp2XTcvoHwNPr/8KP9rhW8pjHcz4Qj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OXPpvGAAAA3AAAAA8AAAAAAAAA&#10;AAAAAAAAoQIAAGRycy9kb3ducmV2LnhtbFBLBQYAAAAABAAEAPkAAACUAwAAAAA=&#10;" strokeweight="1pt"/>
                      <v:line id="Line 556" o:spid="_x0000_s1370" style="position:absolute;flip:y;visibility:visible;mso-wrap-style:square" from="6386,8558" to="6751,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Wg7MUAAADcAAAADwAAAGRycy9kb3ducmV2LnhtbESPS4vCMBSF98L8h3AH3MiY6sJHp1EG&#10;QRDBhQ/Q2V2aO31Mc1OaaOu/N4Lg8nAeHydZdqYSN2pcYVnBaBiBIE6tLjhTcDquv2YgnEfWWFkm&#10;BXdysFx89BKMtW15T7eDz0QYYRejgtz7OpbSpTkZdENbEwfvzzYGfZBNJnWDbRg3lRxH0UQaLDgQ&#10;cqxplVP6f7iaAClX2e+upPQ8P9fbdjIatJfLVan+Z/fzDcJT59/hV3ujFUznY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0Wg7MUAAADcAAAADwAAAAAAAAAA&#10;AAAAAAChAgAAZHJzL2Rvd25yZXYueG1sUEsFBgAAAAAEAAQA+QAAAJMDAAAAAA==&#10;" strokeweight="1pt"/>
                      <v:line id="Line 557" o:spid="_x0000_s1371" style="position:absolute;flip:y;visibility:visible;mso-wrap-style:square" from="7440,7792" to="7516,7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kFd8QAAADcAAAADwAAAGRycy9kb3ducmV2LnhtbESPS4vCMBSF94L/IVzBjYypI/ioRhFh&#10;QAQXPkBnd2mubbW5KU20nX8/EQSXh/P4OPNlYwrxpMrllhUM+hEI4sTqnFMFp+PP1wSE88gaC8uk&#10;4I8cLBft1hxjbWve0/PgUxFG2MWoIPO+jKV0SUYGXd+WxMG72sqgD7JKpa6wDuOmkN9RNJIGcw6E&#10;DEtaZ5TcDw8TILd1+ru7UXKensttPRr06svloVS306xmIDw1/hN+tzdawXg6hNeZcAT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CQV3xAAAANwAAAAPAAAAAAAAAAAA&#10;AAAAAKECAABkcnMvZG93bnJldi54bWxQSwUGAAAAAAQABAD5AAAAkgMAAAAA&#10;" strokeweight="1pt"/>
                      <v:line id="Line 558" o:spid="_x0000_s1372" style="position:absolute;flip:y;visibility:visible;mso-wrap-style:square" from="6719,8558" to="7083,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dA8QAAADcAAAADwAAAGRycy9kb3ducmV2LnhtbESPS4vCMBSF94L/IVzBjYypg/ioRhFh&#10;QAQXPkBnd2mubbW5KU20nX8/EQSXh/P4OPNlYwrxpMrllhUM+hEI4sTqnFMFp+PP1wSE88gaC8uk&#10;4I8cLBft1hxjbWve0/PgUxFG2MWoIPO+jKV0SUYGXd+WxMG72sqgD7JKpa6wDuOmkN9RNJIGcw6E&#10;DEtaZ5TcDw8TILd1+ru7UXKensttPRr06svloVS306xmIDw1/hN+tzdawXg6hNeZcAT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4J0DxAAAANwAAAAPAAAAAAAAAAAA&#10;AAAAAKECAABkcnMvZG93bnJldi54bWxQSwUGAAAAAAQABAD5AAAAkgMAAAAA&#10;" strokeweight="1pt"/>
                      <v:line id="Line 559" o:spid="_x0000_s1373" style="position:absolute;flip:y;visibility:visible;mso-wrap-style:square" from="7440,7813" to="7828,8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w4mMQAAADcAAAADwAAAGRycy9kb3ducmV2LnhtbESPS4vCMBSF94L/IVzBjYypA76qUUQY&#10;EMGFD9DZXZprW21uShNt599PBMHl4Tw+znzZmEI8qXK5ZQWDfgSCOLE651TB6fjzNQHhPLLGwjIp&#10;+CMHy0W7NcdY25r39Dz4VIQRdjEqyLwvYyldkpFB17clcfCutjLog6xSqSusw7gp5HcUjaTBnAMh&#10;w5LWGSX3w8MEyG2d/u5ulJyn53Jbjwa9+nJ5KNXtNKsZCE+N/4Tf7Y1WMJ4O4XUmHA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rDiYxAAAANwAAAAPAAAAAAAAAAAA&#10;AAAAAKECAABkcnMvZG93bnJldi54bWxQSwUGAAAAAAQABAD5AAAAkgMAAAAA&#10;" strokeweight="1pt"/>
                      <v:line id="Line 560" o:spid="_x0000_s1374" style="position:absolute;flip:y;visibility:visible;mso-wrap-style:square" from="7051,8558" to="7416,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6m78UAAADcAAAADwAAAGRycy9kb3ducmV2LnhtbESPS4vCMBSF94L/IVxhNjKmzqKO1Sgi&#10;CMPALHxAdXdprm21uSlNtJ1/bwTB5eE8Ps582ZlK3KlxpWUF41EEgjizuuRcwWG/+fwG4Tyyxsoy&#10;KfgnB8tFvzfHRNuWt3Tf+VyEEXYJKii8rxMpXVaQQTeyNXHwzrYx6INscqkbbMO4qeRXFMXSYMmB&#10;UGBN64Ky6+5mAuSyzk9/F8rSaVr/tvF42B6PN6U+Bt1qBsJT59/hV/tHK5hMY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H6m78UAAADcAAAADwAAAAAAAAAA&#10;AAAAAAChAgAAZHJzL2Rvd25yZXYueG1sUEsFBgAAAAAEAAQA+QAAAJMDAAAAAA==&#10;" strokeweight="1pt"/>
                      <v:line id="Line 561" o:spid="_x0000_s1375" style="position:absolute;flip:y;visibility:visible;mso-wrap-style:square" from="7440,8145" to="7828,8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IDdMUAAADcAAAADwAAAGRycy9kb3ducmV2LnhtbESPS4vCMBSF98L8h3AHZiOaOgsftVEG&#10;QZABFz5A3V2aax/T3JQm2s6/N4Lg8nAeHydZdqYSd2pcYVnBaBiBIE6tLjhTcDysB1MQziNrrCyT&#10;gn9ysFx89BKMtW15R/e9z0QYYRejgtz7OpbSpTkZdENbEwfvahuDPsgmk7rBNoybSn5H0VgaLDgQ&#10;cqxplVP6t7+ZAClX2WVbUnqanerfdjzqt+fzTamvz+5nDsJT59/hV3ujFUxmE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zIDdMUAAADcAAAADwAAAAAAAAAA&#10;AAAAAAChAgAAZHJzL2Rvd25yZXYueG1sUEsFBgAAAAAEAAQA+QAAAJMDAAAAAA==&#10;" strokeweight="1pt"/>
                      <v:line id="Line 562" o:spid="_x0000_s1376" style="position:absolute;flip:y;visibility:visible;mso-wrap-style:square" from="7383,8478" to="7828,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2XBsIAAADcAAAADwAAAGRycy9kb3ducmV2LnhtbERPTWvCQBC9C/0PywheRDd60BpdpQiF&#10;UuhBLai3ITsm0exsyK4m/fedg+Dx8b5Xm85V6kFNKD0bmIwTUMSZtyXnBn4Pn6N3UCEiW6w8k4E/&#10;CrBZv/VWmFrf8o4e+5grCeGQooEixjrVOmQFOQxjXxMLd/GNwyiwybVtsJVwV+lpksy0w5KlocCa&#10;tgVlt/3dScl1m59/rpQdF8f6u51Nhu3pdDdm0O8+lqAidfElfrq/rIH5QtbKGTkCev0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q2XBsIAAADcAAAADwAAAAAAAAAAAAAA&#10;AAChAgAAZHJzL2Rvd25yZXYueG1sUEsFBgAAAAAEAAQA+QAAAJADAAAAAA==&#10;" strokeweight="1pt"/>
                      <v:line id="Line 563" o:spid="_x0000_s1377" style="position:absolute;flip:y;visibility:visible;mso-wrap-style:square" from="7716,8811" to="7828,8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EyncYAAADcAAAADwAAAGRycy9kb3ducmV2LnhtbESPzWrCQBSF9wXfYbiCm2ImdpGa1FFE&#10;EIrgomnBdHfJ3CaxmTshM5r49h1B6PJwfj7OajOaVlypd41lBYsoBkFcWt1wpeDrcz9fgnAeWWNr&#10;mRTcyMFmPXlaYabtwB90zX0lwgi7DBXU3neZlK6syaCLbEccvB/bG/RB9pXUPQ5h3LTyJY4TabDh&#10;QKixo11N5W9+MQFy3lXfxzOVp/TUHYZk8TwUxUWp2XTcvoHwNPr/8KP9rhW8pincz4Qj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3hMp3GAAAA3AAAAA8AAAAAAAAA&#10;AAAAAAAAoQIAAGRycy9kb3ducmV2LnhtbFBLBQYAAAAABAAEAPkAAACUAwAAAAA=&#10;" strokeweight="1pt"/>
                      <v:line id="Line 564" o:spid="_x0000_s1378" style="position:absolute;visibility:visible;mso-wrap-style:square" from="3385,7526" to="3386,7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wycIAAADcAAAADwAAAGRycy9kb3ducmV2LnhtbERPS27CMBDdV+IO1iCxK05YVGmKQRVQ&#10;qRGLqrQHGOJpnCYeR7YLgdPXCySWT++/XI+2FyfyoXWsIJ9nIIhrp1tuFHx/vT0WIEJE1tg7JgUX&#10;CrBeTR6WWGp35k86HWIjUgiHEhWYGIdSylAbshjmbiBO3I/zFmOCvpHa4zmF214usuxJWmw5NRgc&#10;aGOo7g5/VkHlj/suvzZGHrnyu/5j+xzsr1Kz6fj6AiLSGO/im/tdKyiyND+dSUdAr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D/wycIAAADcAAAADwAAAAAAAAAAAAAA&#10;AAChAgAAZHJzL2Rvd25yZXYueG1sUEsFBgAAAAAEAAQA+QAAAJADAAAAAA==&#10;" strokeweight="1pt"/>
                      <v:shape id="Freeform 565" o:spid="_x0000_s1379" style="position:absolute;left:3386;top:7525;width:306;height:1;visibility:visible;mso-wrap-style:square;v-text-anchor:top" coordsize="91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rwrsMA&#10;AADcAAAADwAAAGRycy9kb3ducmV2LnhtbESPzWoCMRSF94W+Q7hCdzWZWYhMjSJiwY2LWovb28l1&#10;Mji5GZI4Tvv0Rih0eTg/H2exGl0nBgqx9ayhmCoQxLU3LTcajp/vr3MQMSEb7DyThh+KsFo+Py2w&#10;Mv7GHzQcUiPyCMcKNdiU+krKWFtyGKe+J87e2QeHKcvQSBPwlsddJ0ulZtJhy5lgsaeNpfpyuLoM&#10;Wf+G46m47Pdb9fUdw6wc7KnU+mUyrt9AJBrTf/ivvTMa5qqAx5l8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rwrsMAAADcAAAADwAAAAAAAAAAAAAAAACYAgAAZHJzL2Rv&#10;d25yZXYueG1sUEsFBgAAAAAEAAQA9QAAAIgDAAAAAA==&#10;" path="m919,3r,-3l,e" filled="f" strokeweight="1pt">
                        <v:path arrowok="t" o:connecttype="custom" o:connectlocs="306,1;306,0;0,0" o:connectangles="0,0,0"/>
                      </v:shape>
                      <v:shape id="Freeform 566" o:spid="_x0000_s1380" style="position:absolute;left:3382;top:6500;width:2122;height:1024;visibility:visible;mso-wrap-style:square;v-text-anchor:top" coordsize="6364,3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ZDjcUA&#10;AADcAAAADwAAAGRycy9kb3ducmV2LnhtbESPzWrDMBCE74G+g9hAb4kUU4LjRjal1DSEXvIDuS7W&#10;1ja1VralJO7bV4VCj8PMfMNsi8l24kajbx1rWC0VCOLKmZZrDedTuUhB+IBssHNMGr7JQ5E/zLaY&#10;GXfnA92OoRYRwj5DDU0IfSalrxqy6JeuJ47epxsthijHWpoR7xFuO5kotZYWW44LDfb02lD1dbxa&#10;DRMNl4/hfSif3tJ617v95nS4Bq0f59PLM4hAU/gP/7V3RkOqEvg9E4+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kONxQAAANwAAAAPAAAAAAAAAAAAAAAAAJgCAABkcnMv&#10;ZG93bnJldi54bWxQSwUGAAAAAAQABAD1AAAAigMAAAAA&#10;" path="m,3072l,,6364,e" filled="f" strokeweight="1pt">
                        <v:path arrowok="t" o:connecttype="custom" o:connectlocs="0,1024;0,0;2122,0" o:connectangles="0,0,0"/>
                      </v:shape>
                      <v:shape id="Freeform 567" o:spid="_x0000_s1381" style="position:absolute;left:3698;top:6809;width:1520;height:713;visibility:visible;mso-wrap-style:square;v-text-anchor:top" coordsize="4560,2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Wr2scA&#10;AADcAAAADwAAAGRycy9kb3ducmV2LnhtbESPT2vCQBTE74LfYXmFXkQ3NkUldRNEKNSerH8OvT2y&#10;r0k0+zZk1yTtp+8KhR6HmfkNs84GU4uOWldZVjCfRSCIc6srLhScjq/TFQjnkTXWlknBNznI0vFo&#10;jYm2PX9Qd/CFCBB2CSoovW8SKV1ekkE3sw1x8L5sa9AH2RZSt9gHuKnlUxQtpMGKw0KJDW1Lyq+H&#10;mwmUnws+70y8vOz2efd+PU8+N/ObUo8Pw+YFhKfB/4f/2m9awSqK4X4mHAG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Vq9rHAAAA3AAAAA8AAAAAAAAAAAAAAAAAmAIAAGRy&#10;cy9kb3ducmV2LnhtbFBLBQYAAAAABAAEAPUAAACMAwAAAAA=&#10;" path="m,2141l,,4560,r,1499e" filled="f" strokeweight="1pt">
                        <v:path arrowok="t" o:connecttype="custom" o:connectlocs="0,713;0,0;1520,0;1520,499" o:connectangles="0,0,0,0"/>
                      </v:shape>
                      <v:shape id="Freeform 568" o:spid="_x0000_s1382" style="position:absolute;left:5103;top:7308;width:400;height:141;visibility:visible;mso-wrap-style:square;v-text-anchor:top" coordsize="1199,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jfycUA&#10;AADcAAAADwAAAGRycy9kb3ducmV2LnhtbESP0WrCQBRE3wv9h+UW+lY3im1DdCNFKPTBCjV+wCV7&#10;zcZk76bZrYl+vSsIfRxm5gyzXI22FSfqfe1YwXSSgCAuna65UrAvPl9SED4ga2wdk4IzeVjljw9L&#10;zLQb+IdOu1CJCGGfoQITQpdJ6UtDFv3EdcTRO7jeYoiyr6TucYhw28pZkrxJizXHBYMdrQ2Vze7P&#10;KihezbcrBn95/51umvIY0m093yj1/DR+LEAEGsN/+N7+0grSZA63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iN/JxQAAANwAAAAPAAAAAAAAAAAAAAAAAJgCAABkcnMv&#10;ZG93bnJldi54bWxQSwUGAAAAAAQABAD1AAAAigMAAAAA&#10;" path="m1199,422l,422,,222,221,,343,e" filled="f" strokeweight="1pt">
                        <v:path arrowok="t" o:connecttype="custom" o:connectlocs="400,141;0,141;0,74;74,0;114,0" o:connectangles="0,0,0,0,0"/>
                      </v:shape>
                      <v:line id="Line 569" o:spid="_x0000_s1383" style="position:absolute;flip:x;visibility:visible;mso-wrap-style:square" from="5503,7449" to="5713,74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I5ScMAAADcAAAADwAAAGRycy9kb3ducmV2LnhtbESPzYrCMBSF9wO+Q7iCG9FUQdFqFBEE&#10;EVzoDKi7S3Ntq81NaaKtb28EYZaH8/Nx5svGFOJJlcstKxj0IxDEidU5pwr+fje9CQjnkTUWlknB&#10;ixwsF62fOcba1nyg59GnIoywi1FB5n0ZS+mSjAy6vi2Jg3e1lUEfZJVKXWEdxk0hh1E0lgZzDoQM&#10;S1pnlNyPDxMgt3V62d8oOU1P5a4eD7r1+fxQqtNuVjMQnhr/H/62t1rBJBrB50w4AnLx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SOUnDAAAA3AAAAA8AAAAAAAAAAAAA&#10;AAAAoQIAAGRycy9kb3ducmV2LnhtbFBLBQYAAAAABAAEAPkAAACRAwAAAAA=&#10;" strokeweight="1pt"/>
                      <v:line id="Line 570" o:spid="_x0000_s1384" style="position:absolute;visibility:visible;mso-wrap-style:square" from="5504,6500" to="5713,65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rNJsQAAADcAAAADwAAAGRycy9kb3ducmV2LnhtbESP3WoCMRSE7wt9h3AK3tWsXoiuRilt&#10;BaUX4s8DHDfHzermZEmirn16IwheDjPzDTOZtbYWF/Khcqyg181AEBdOV1wq2G3nn0MQISJrrB2T&#10;ghsFmE3f3yaYa3flNV02sRQJwiFHBSbGJpcyFIYshq5riJN3cN5iTNKXUnu8JritZT/LBtJixWnB&#10;YEPfhorT5mwVLP3+79T7L43c89L/1qufUbBHpTof7dcYRKQ2vsLP9kIrGGYDeJxJR0BO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ms0mxAAAANwAAAAPAAAAAAAAAAAA&#10;AAAAAKECAABkcnMvZG93bnJldi54bWxQSwUGAAAAAAQABAD5AAAAkgMAAAAA&#10;" strokeweight="1pt"/>
                      <v:shape id="Freeform 571" o:spid="_x0000_s1385" style="position:absolute;left:5713;top:6500;width:2115;height:982;visibility:visible;mso-wrap-style:square;v-text-anchor:top" coordsize="6345,29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nyzsUA&#10;AADcAAAADwAAAGRycy9kb3ducmV2LnhtbESPQWsCMRSE70L/Q3iF3tysBVtZjaJVa721Ku31sXnu&#10;Lm5e1iTq6q9vhEKPw8x8w4wmranFmZyvLCvoJSkI4tzqigsFu+2yOwDhA7LG2jIpuJKHyfihM8JM&#10;2wt/0XkTChEh7DNUUIbQZFL6vCSDPrENcfT21hkMUbpCaoeXCDe1fE7TF2mw4rhQYkNvJeWHzcko&#10;OGn5Xm37t+XiuF7Nvz9/XE/OnFJPj+10CCJQG/7Df+0PrWCQvsL9TDwCcvw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KfLOxQAAANwAAAAPAAAAAAAAAAAAAAAAAJgCAABkcnMv&#10;ZG93bnJldi54bWxQSwUGAAAAAAQABAD1AAAAigMAAAAA&#10;" path="m,l6345,r,2948e" filled="f" strokeweight="1pt">
                        <v:path arrowok="t" o:connecttype="custom" o:connectlocs="0,0;2115,0;2115,982" o:connectangles="0,0,0"/>
                      </v:shape>
                      <v:line id="Line 572" o:spid="_x0000_s1386" style="position:absolute;flip:y;visibility:visible;mso-wrap-style:square" from="3382,6500" to="3490,6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OW18IAAADcAAAADwAAAGRycy9kb3ducmV2LnhtbERPS4vCMBC+C/sfwix4kTXVg2g1iggL&#10;i+DBB+jehmZsq82kNNF2//3OQfD48b0Xq85V6klNKD0bGA0TUMSZtyXnBk7H768pqBCRLVaeycAf&#10;BVgtP3oLTK1veU/PQ8yVhHBI0UARY51qHbKCHIahr4mFu/rGYRTY5No22Eq4q/Q4SSbaYcnSUGBN&#10;m4Ky++HhpOS2yX93N8rOs3O9bSejQXu5PIzpf3brOahIXXyLX+4fa2CayFo5I0dA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BOW18IAAADcAAAADwAAAAAAAAAAAAAA&#10;AAChAgAAZHJzL2Rvd25yZXYueG1sUEsFBgAAAAAEAAQA+QAAAJADAAAAAA==&#10;" strokeweight="1pt"/>
                      <v:line id="Line 573" o:spid="_x0000_s1387" style="position:absolute;flip:y;visibility:visible;mso-wrap-style:square" from="3382,6500" to="3822,6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8zTMYAAADcAAAADwAAAGRycy9kb3ducmV2LnhtbESPS2vCQBSF94X+h+EKbkqdxIXE1ImI&#10;UCgFF40F7e6SueZh5k7ITEz8951CweXhPD7OZjuZVtyod7VlBfEiAkFcWF1zqeD7+P6agHAeWWNr&#10;mRTcycE2e37aYKrtyF90y30pwgi7FBVU3neplK6oyKBb2I44eBfbG/RB9qXUPY5h3LRyGUUrabDm&#10;QKiwo31FxTUfTIA0+/Ln0FBxWp+6z3EVv4zn86DUfDbt3kB4mvwj/N/+0AqSaA1/Z8IRk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fM0zGAAAA3AAAAA8AAAAAAAAA&#10;AAAAAAAAoQIAAGRycy9kb3ducmV2LnhtbFBLBQYAAAAABAAEAPkAAACUAwAAAAA=&#10;" strokeweight="1pt"/>
                      <v:line id="Line 574" o:spid="_x0000_s1388" style="position:absolute;flip:y;visibility:visible;mso-wrap-style:square" from="3382,6956" to="3698,7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wMDMIAAADcAAAADwAAAGRycy9kb3ducmV2LnhtbERPTWvCQBC9F/wPywheim7Sg9joKiII&#10;UvBQW1BvQ3ZMotnZkF1N/PfOodDj430vVr2r1YPaUHk2kE4SUMS5txUXBn5/tuMZqBCRLdaeycCT&#10;AqyWg7cFZtZ3/E2PQyyUhHDI0EAZY5NpHfKSHIaJb4iFu/jWYRTYFtq22Em4q/VHkky1w4qlocSG&#10;NiXlt8PdScl1U5z3V8qPn8fmq5um793pdDdmNOzXc1CR+vgv/nPvrIFZKvPljBwBv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7wMDMIAAADcAAAADwAAAAAAAAAAAAAA&#10;AAChAgAAZHJzL2Rvd25yZXYueG1sUEsFBgAAAAAEAAQA+QAAAJADAAAAAA==&#10;" strokeweight="1pt"/>
                      <v:line id="Line 575" o:spid="_x0000_s1389" style="position:absolute;flip:y;visibility:visible;mso-wrap-style:square" from="3846,6500" to="4154,6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Cpl8UAAADcAAAADwAAAGRycy9kb3ducmV2LnhtbESPS2sCMRSF94L/IVyhG6mZ6ULs1Cgi&#10;CKXgoipod5fkdmbs5GaYZB7++0YQXB7O4+Ms14OtREeNLx0rSGcJCGLtTMm5gtNx97oA4QOywcox&#10;KbiRh/VqPFpiZlzP39QdQi7iCPsMFRQh1JmUXhdk0c9cTRy9X9dYDFE2uTQN9nHcVvItSebSYsmR&#10;UGBN24L036G1EXLd5j/7K+nz+7n+6ufptL9cWqVeJsPmA0SgITzDj/anUbBIU7ifiUdAr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PCpl8UAAADcAAAADwAAAAAAAAAA&#10;AAAAAAChAgAAZHJzL2Rvd25yZXYueG1sUEsFBgAAAAAEAAQA+QAAAJMDAAAAAA==&#10;" strokeweight="1pt"/>
                      <v:line id="Line 576" o:spid="_x0000_s1390" style="position:absolute;flip:y;visibility:visible;mso-wrap-style:square" from="3462,7289" to="3698,7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I34MMAAADcAAAADwAAAGRycy9kb3ducmV2LnhtbESPS4vCMBSF9wP+h3AFN4OmdSFajSKC&#10;IIILH6DuLs21rTY3pYm2/nszMODycB4fZ7ZoTSleVLvCsoJ4EIEgTq0uOFNwOq77YxDOI2ssLZOC&#10;NzlYzDs/M0y0bXhPr4PPRBhhl6CC3PsqkdKlORl0A1sRB+9ma4M+yDqTusYmjJtSDqNoJA0WHAg5&#10;VrTKKX0cniZA7qvsurtTep6cq20zin+by+WpVK/bLqcgPLX+G/5vb7SCcTyEvzPhCMj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iN+DDAAAA3AAAAA8AAAAAAAAAAAAA&#10;AAAAoQIAAGRycy9kb3ducmV2LnhtbFBLBQYAAAAABAAEAPkAAACRAwAAAAA=&#10;" strokeweight="1pt"/>
                      <v:line id="Line 577" o:spid="_x0000_s1391" style="position:absolute;flip:y;visibility:visible;mso-wrap-style:square" from="4178,6500" to="4487,6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6Se8YAAADcAAAADwAAAGRycy9kb3ducmV2LnhtbESPzWrCQBSF9wXfYbiCG9FJWgiaOooI&#10;QhFcNC0k3V0yt0ls5k7IjCa+facgdHk4Px9nsxtNK27Uu8aygngZgSAurW64UvD5cVysQDiPrLG1&#10;TAru5GC3nTxtMNV24He6Zb4SYYRdigpq77tUSlfWZNAtbUccvG/bG/RB9pXUPQ5h3LTyOYoSabDh&#10;QKixo0NN5U92NQFyOVRf5wuV+TrvTkMSz4eiuCo1m477VxCeRv8ffrTftIJV/AJ/Z8IRkN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uknvGAAAA3AAAAA8AAAAAAAAA&#10;AAAAAAAAoQIAAGRycy9kb3ducmV2LnhtbFBLBQYAAAAABAAEAPkAAACUAwAAAAA=&#10;" strokeweight="1pt"/>
                      <v:line id="Line 578" o:spid="_x0000_s1392" style="position:absolute;flip:y;visibility:visible;mso-wrap-style:square" from="4510,6500" to="4819,6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cKD8YAAADcAAAADwAAAGRycy9kb3ducmV2LnhtbESPzWrCQBSF9wXfYbiCG9FJSgmaOooI&#10;QhFcNC0k3V0yt0ls5k7IjCa+facgdHk4Px9nsxtNK27Uu8aygngZgSAurW64UvD5cVysQDiPrLG1&#10;TAru5GC3nTxtMNV24He6Zb4SYYRdigpq77tUSlfWZNAtbUccvG/bG/RB9pXUPQ5h3LTyOYoSabDh&#10;QKixo0NN5U92NQFyOVRf5wuV+TrvTkMSz4eiuCo1m477VxCeRv8ffrTftIJV/AJ/Z8IRkN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HCg/GAAAA3AAAAA8AAAAAAAAA&#10;AAAAAAAAoQIAAGRycy9kb3ducmV2LnhtbFBLBQYAAAAABAAEAPkAAACUAwAAAAA=&#10;" strokeweight="1pt"/>
                      <v:line id="Line 579" o:spid="_x0000_s1393" style="position:absolute;flip:y;visibility:visible;mso-wrap-style:square" from="4843,6500" to="5151,6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uvlMYAAADcAAAADwAAAGRycy9kb3ducmV2LnhtbESPzWrCQBSF9wXfYbiCG9FJCg2aOooI&#10;QhFcNC0k3V0yt0ls5k7IjCa+facgdHk4Px9nsxtNK27Uu8aygngZgSAurW64UvD5cVysQDiPrLG1&#10;TAru5GC3nTxtMNV24He6Zb4SYYRdigpq77tUSlfWZNAtbUccvG/bG/RB9pXUPQ5h3LTyOYoSabDh&#10;QKixo0NN5U92NQFyOVRf5wuV+TrvTkMSz4eiuCo1m477VxCeRv8ffrTftIJV/AJ/Z8IRkN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fLr5TGAAAA3AAAAA8AAAAAAAAA&#10;AAAAAAAAoQIAAGRycy9kb3ducmV2LnhtbFBLBQYAAAAABAAEAPkAAACUAwAAAAA=&#10;" strokeweight="1pt"/>
                      <v:line id="Line 580" o:spid="_x0000_s1394" style="position:absolute;flip:y;visibility:visible;mso-wrap-style:square" from="5175,6500" to="5484,6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kx48UAAADcAAAADwAAAGRycy9kb3ducmV2LnhtbESPS4vCMBSF98L8h3AH3MiY1kVxOkYZ&#10;hAERXPiAOrtLc22rzU1poq3/3giCy8N5fJzZoje1uFHrKssK4nEEgji3uuJCwWH/9zUF4Tyyxtoy&#10;KbiTg8X8YzDDVNuOt3Tb+UKEEXYpKii9b1IpXV6SQTe2DXHwTrY16INsC6lb7MK4qeUkihJpsOJA&#10;KLGhZUn5ZXc1AXJeFv+bM+XZd9asuyQedcfjVanhZ//7A8JT79/hV3ulFUzjBJ5nwhGQ8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xkx48UAAADcAAAADwAAAAAAAAAA&#10;AAAAAAChAgAAZHJzL2Rvd25yZXYueG1sUEsFBgAAAAAEAAQA+QAAAJMDAAAAAA==&#10;" strokeweight="1pt"/>
                      <v:line id="Line 581" o:spid="_x0000_s1395" style="position:absolute;flip:y;visibility:visible;mso-wrap-style:square" from="5218,6812" to="5504,7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WUeMUAAADcAAAADwAAAGRycy9kb3ducmV2LnhtbESPS4vCMBSF94L/IVxhNjKmdaGdahQR&#10;BBmYhQ9Qd5fm2labm9JE2/n3ZmDA5eE8Ps582ZlKPKlxpWUF8SgCQZxZXXKu4HjYfCYgnEfWWFkm&#10;Bb/kYLno9+aYatvyjp57n4swwi5FBYX3dSqlywoy6Ea2Jg7e1TYGfZBNLnWDbRg3lRxH0UQaLDkQ&#10;CqxpXVB23z9MgNzW+eXnRtnp61R/t5N42J7PD6U+Bt1qBsJT59/h//ZWK0jiKfydCUdAL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FWUeMUAAADcAAAADwAAAAAAAAAA&#10;AAAAAAChAgAAZHJzL2Rvd25yZXYueG1sUEsFBgAAAAAEAAQA+QAAAJMDAAAAAA==&#10;" strokeweight="1pt"/>
                      <v:line id="Line 582" o:spid="_x0000_s1396" style="position:absolute;flip:y;visibility:visible;mso-wrap-style:square" from="5200,7145" to="5504,7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ACsIAAADcAAAADwAAAGRycy9kb3ducmV2LnhtbERPTWvCQBC9F/wPywheim7Sg9joKiII&#10;UvBQW1BvQ3ZMotnZkF1N/PfOodDj430vVr2r1YPaUHk2kE4SUMS5txUXBn5/tuMZqBCRLdaeycCT&#10;AqyWg7cFZtZ3/E2PQyyUhHDI0EAZY5NpHfKSHIaJb4iFu/jWYRTYFtq22Em4q/VHkky1w4qlocSG&#10;NiXlt8PdScl1U5z3V8qPn8fmq5um793pdDdmNOzXc1CR+vgv/nPvrIFZKmvljBwBv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oACsIAAADcAAAADwAAAAAAAAAAAAAA&#10;AAChAgAAZHJzL2Rvd25yZXYueG1sUEsFBgAAAAAEAAQA+QAAAJADAAAAAA==&#10;" strokeweight="1pt"/>
                      <v:line id="Line 583" o:spid="_x0000_s1397" style="position:absolute;visibility:visible;mso-wrap-style:square" from="7440,7484" to="7441,7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zPicUAAADcAAAADwAAAGRycy9kb3ducmV2LnhtbESPwW7CMBBE75X4B2uReitOeqggxUSI&#10;thKohwroByzxNk4TryPbQODr60pIHEcz80YzLwfbiRP50DhWkE8yEMSV0w3XCr73H09TECEia+wc&#10;k4ILBSgXo4c5FtqdeUunXaxFgnAoUIGJsS+kDJUhi2HieuLk/ThvMSbpa6k9nhPcdvI5y16kxYbT&#10;gsGeVoaqdne0Cjb+8Nnm19rIA2/8e/f1Ngv2V6nH8bB8BRFpiPfwrb3WCqb5DP7PpCM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NzPicUAAADcAAAADwAAAAAAAAAA&#10;AAAAAAChAgAAZHJzL2Rvd25yZXYueG1sUEsFBgAAAAAEAAQA+QAAAJMDAAAAAA==&#10;" strokeweight="1pt"/>
                      <v:line id="Line 584" o:spid="_x0000_s1398" style="position:absolute;visibility:visible;mso-wrap-style:square" from="7447,7485" to="7821,7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qsqcEAAADcAAAADwAAAGRycy9kb3ducmV2LnhtbERPy4rCMBTdC/5DuII7TXUxaDXKMDPC&#10;yCzExwdcm2tTbW5KErXO15uF4PJw3vNla2txIx8qxwpGwwwEceF0xaWCw341mIAIEVlj7ZgUPCjA&#10;ctHtzDHX7s5buu1iKVIIhxwVmBibXMpQGLIYhq4hTtzJeYsxQV9K7fGewm0tx1n2IS1WnBoMNvRl&#10;qLjsrlbB2h//LqP/0sgjr/1PvfmeBntWqt9rP2cgIrXxLX65f7WCyTjNT2fSEZC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iqypwQAAANwAAAAPAAAAAAAAAAAAAAAA&#10;AKECAABkcnMvZG93bnJldi54bWxQSwUGAAAAAAQABAD5AAAAjwMAAAAA&#10;" strokeweight="1pt"/>
                      <v:shape id="Freeform 585" o:spid="_x0000_s1399" style="position:absolute;left:7823;top:7485;width:2;height:307;visibility:visible;mso-wrap-style:square;v-text-anchor:top" coordsize="6,9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5vKMQA&#10;AADcAAAADwAAAGRycy9kb3ducmV2LnhtbESPzarCMBSE94LvEI7gTlNdiFajiCBernDBHwR3h+bY&#10;VpuTtona+/ZGEFwOM/MNM1s0phAPql1uWcGgH4EgTqzOOVVwPKx7YxDOI2ssLJOCf3KwmLdbM4y1&#10;ffKOHnufigBhF6OCzPsyltIlGRl0fVsSB+9ia4M+yDqVusZngJtCDqNoJA3mHBYyLGmVUXLb342C&#10;VG7P10P1a05VMjF3XTWjv81OqW6nWU5BeGr8N/xp/2gF4+EA3mfC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ObyjEAAAA3AAAAA8AAAAAAAAAAAAAAAAAmAIAAGRycy9k&#10;b3ducmV2LnhtbFBLBQYAAAAABAAEAPUAAACJAwAAAAA=&#10;" path="m,l6,r,921l2,921e" filled="f" strokeweight="1pt">
                        <v:path arrowok="t" o:connecttype="custom" o:connectlocs="0,0;2,0;2,307;1,307" o:connectangles="0,0,0,0"/>
                      </v:shape>
                      <v:line id="Line 586" o:spid="_x0000_s1400" style="position:absolute;visibility:visible;mso-wrap-style:square" from="7828,7484" to="7829,77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SXRcUAAADcAAAADwAAAGRycy9kb3ducmV2LnhtbESPwW7CMBBE70j9B2sr9QYOOVQQMFHV&#10;FqmohwrKByzxEofE68g2kPbraySkHkcz80azLAfbiQv50DhWMJ1kIIgrpxuuFey/1+MZiBCRNXaO&#10;ScEPBShXD6MlFtpdeUuXXaxFgnAoUIGJsS+kDJUhi2HieuLkHZ23GJP0tdQerwluO5ln2bO02HBa&#10;MNjTq6Gq3Z2tgo0/fLbT39rIA2/8e/f1Ng/2pNTT4/CyABFpiP/he/tDK5jlOdzOpCM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BSXRcUAAADcAAAADwAAAAAAAAAA&#10;AAAAAAChAgAAZHJzL2Rvd25yZXYueG1sUEsFBgAAAAAEAAQA+QAAAJMDAAAAAA==&#10;" strokeweight="1pt"/>
                      <v:line id="Line 587" o:spid="_x0000_s1401" style="position:absolute;flip:y;visibility:visible;mso-wrap-style:square" from="5712,6500" to="5816,6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JYxsUAAADcAAAADwAAAGRycy9kb3ducmV2LnhtbESPS4vCMBSF98L8h3AH3MiYqiDaaZRB&#10;EERw4QN0dpfmTh/T3JQm2vrvjSC4PJzHx0mWnanEjRpXWFYwGkYgiFOrC84UnI7rrxkI55E1VpZJ&#10;wZ0cLBcfvQRjbVve0+3gMxFG2MWoIPe+jqV0aU4G3dDWxMH7s41BH2STSd1gG8ZNJcdRNJUGCw6E&#10;HGta5ZT+H64mQMpV9rsrKT3Pz/W2nY4G7eVyVar/2f18g/DU+Xf41d5oBbPxBJ5nw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QJYxsUAAADcAAAADwAAAAAAAAAA&#10;AAAAAAChAgAAZHJzL2Rvd25yZXYueG1sUEsFBgAAAAAEAAQA+QAAAJMDAAAAAA==&#10;" strokeweight="1pt"/>
                      <v:line id="Line 588" o:spid="_x0000_s1402" style="position:absolute;flip:y;visibility:visible;mso-wrap-style:square" from="5712,6500" to="6149,6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vAssUAAADcAAAADwAAAGRycy9kb3ducmV2LnhtbESPS4vCMBSF98L8h3AH3MiYKiLaaZRB&#10;EERw4QN0dpfmTh/T3JQm2vrvjSC4PJzHx0mWnanEjRpXWFYwGkYgiFOrC84UnI7rrxkI55E1VpZJ&#10;wZ0cLBcfvQRjbVve0+3gMxFG2MWoIPe+jqV0aU4G3dDWxMH7s41BH2STSd1gG8ZNJcdRNJUGCw6E&#10;HGta5ZT+H64mQMpV9rsrKT3Pz/W2nY4G7eVyVar/2f18g/DU+Xf41d5oBbPxBJ5nw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vAssUAAADcAAAADwAAAAAAAAAA&#10;AAAAAAChAgAAZHJzL2Rvd25yZXYueG1sUEsFBgAAAAAEAAQA+QAAAJMDAAAAAA==&#10;" strokeweight="1pt"/>
                      <v:line id="Line 589" o:spid="_x0000_s1403" style="position:absolute;flip:y;visibility:visible;mso-wrap-style:square" from="5712,6962" to="6019,72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dlKcUAAADcAAAADwAAAGRycy9kb3ducmV2LnhtbESPS4vCMBSF98L8h3AH3MiYKijaaZRB&#10;EERw4QN0dpfmTh/T3JQm2vrvjSC4PJzHx0mWnanEjRpXWFYwGkYgiFOrC84UnI7rrxkI55E1VpZJ&#10;wZ0cLBcfvQRjbVve0+3gMxFG2MWoIPe+jqV0aU4G3dDWxMH7s41BH2STSd1gG8ZNJcdRNJUGCw6E&#10;HGta5ZT+H64mQMpV9rsrKT3Pz/W2nY4G7eVyVar/2f18g/DU+Xf41d5oBbPxBJ5nw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dlKcUAAADcAAAADwAAAAAAAAAA&#10;AAAAAAChAgAAZHJzL2Rvd25yZXYueG1sUEsFBgAAAAAEAAQA+QAAAJMDAAAAAA==&#10;" strokeweight="1pt"/>
                      <v:line id="Line 590" o:spid="_x0000_s1404" style="position:absolute;flip:y;visibility:visible;mso-wrap-style:square" from="6198,6500" to="6481,6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X7XsMAAADcAAAADwAAAGRycy9kb3ducmV2LnhtbESPzYrCMBSF9wO+Q7iCm0FTXRStRhFB&#10;EMGFjqDuLs21rTY3pYm2vr0RhFkezs/HmS1aU4on1a6wrGA4iEAQp1YXnCk4/q37YxDOI2ssLZOC&#10;FzlYzDs/M0y0bXhPz4PPRBhhl6CC3PsqkdKlORl0A1sRB+9qa4M+yDqTusYmjJtSjqIolgYLDoQc&#10;K1rllN4PDxMgt1V22d0oPU1O1baJh7/N+fxQqtdtl1MQnlr/H/62N1rBeBTD50w4AnL+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l1+17DAAAA3AAAAA8AAAAAAAAAAAAA&#10;AAAAoQIAAGRycy9kb3ducmV2LnhtbFBLBQYAAAAABAAEAPkAAACRAwAAAAA=&#10;" strokeweight="1pt"/>
                      <v:line id="Line 591" o:spid="_x0000_s1405" style="position:absolute;flip:y;visibility:visible;mso-wrap-style:square" from="5865,7294" to="6019,7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lexcUAAADcAAAADwAAAGRycy9kb3ducmV2LnhtbESPS4vCMBSF98L8h3AH3MiY6sJHp1EG&#10;QRDBhQ/Q2V2aO31Mc1OaaOu/N4Lg8nAeHydZdqYSN2pcYVnBaBiBIE6tLjhTcDquv2YgnEfWWFkm&#10;BXdysFx89BKMtW15T7eDz0QYYRejgtz7OpbSpTkZdENbEwfvzzYGfZBNJnWDbRg3lRxH0UQaLDgQ&#10;cqxplVP6f7iaAClX2e+upPQ8P9fbdjIatJfLVan+Z/fzDcJT59/hV3ujFczGU3ieC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jlexcUAAADcAAAADwAAAAAAAAAA&#10;AAAAAAChAgAAZHJzL2Rvd25yZXYueG1sUEsFBgAAAAAEAAQA+QAAAJMDAAAAAA==&#10;" strokeweight="1pt"/>
                      <v:line id="Line 592" o:spid="_x0000_s1406" style="position:absolute;flip:y;visibility:visible;mso-wrap-style:square" from="6531,6500" to="6813,6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bKt8IAAADcAAAADwAAAGRycy9kb3ducmV2LnhtbERPTYvCMBC9L/gfwgheFk31IFqNIoKw&#10;LHhYV1BvQzO21WZSmmjrv3cOC3t8vO/lunOVelITSs8GxqMEFHHmbcm5gePvbjgDFSKyxcozGXhR&#10;gPWq97HE1PqWf+h5iLmSEA4pGihirFOtQ1aQwzDyNbFwV984jAKbXNsGWwl3lZ4kyVQ7LFkaCqxp&#10;W1B2PzyclNy2+WV/o+w0P9Xf7XT82Z7PD2MG/W6zABWpi//iP/eXNTCbyFo5I0dAr9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6bKt8IAAADcAAAADwAAAAAAAAAAAAAA&#10;AAChAgAAZHJzL2Rvd25yZXYueG1sUEsFBgAAAAAEAAQA+QAAAJADAAAAAA==&#10;" strokeweight="1pt"/>
                      <v:line id="Line 593" o:spid="_x0000_s1407" style="position:absolute;flip:y;visibility:visible;mso-wrap-style:square" from="6863,6500" to="7146,6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pvLMYAAADcAAAADwAAAGRycy9kb3ducmV2LnhtbESPS2vCQBSF90L/w3AL3UidmEXQ1IkU&#10;QZCCi6aCdnfJ3ObRzJ2QGZP47zuC0OXhPD7OZjuZVgzUu9qyguUiAkFcWF1zqeD0tX9dgXAeWWNr&#10;mRTcyME2e5ptMNV25E8acl+KMMIuRQWV910qpSsqMugWtiMO3o/tDfog+1LqHscwbloZR1EiDdYc&#10;CBV2tKuo+M2vJkCaXfl9bKg4r8/dx5gs5+PlclXq5Xl6fwPhafL/4Uf7oBWs4jXcz4Qj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qbyzGAAAA3AAAAA8AAAAAAAAA&#10;AAAAAAAAoQIAAGRycy9kb3ducmV2LnhtbFBLBQYAAAAABAAEAPkAAACUAwAAAAA=&#10;" strokeweight="1pt"/>
                      <v:line id="Line 594" o:spid="_x0000_s1408" style="position:absolute;flip:y;visibility:visible;mso-wrap-style:square" from="7195,6500" to="7478,6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lQbMIAAADcAAAADwAAAGRycy9kb3ducmV2LnhtbERPTWvCQBC9F/wPywheim60IBpdRYRC&#10;EXqoCuptyI5JNDsbsquJ/75zKPT4eN/Ldecq9aQmlJ4NjEcJKOLM25JzA8fD53AGKkRki5VnMvCi&#10;AOtV722JqfUt/9BzH3MlIRxSNFDEWKdah6wgh2Hka2Lhrr5xGAU2ubYNthLuKj1Jkql2WLI0FFjT&#10;tqDsvn84Kblt88v3jbLT/FTv2un4vT2fH8YM+t1mASpSF//Ff+4va2D2IfPljBwBvf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AlQbMIAAADcAAAADwAAAAAAAAAAAAAA&#10;AAChAgAAZHJzL2Rvd25yZXYueG1sUEsFBgAAAAAEAAQA+QAAAJADAAAAAA==&#10;" strokeweight="1pt"/>
                      <v:line id="Line 595" o:spid="_x0000_s1409" style="position:absolute;flip:y;visibility:visible;mso-wrap-style:square" from="7440,6500" to="7810,6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X198YAAADcAAAADwAAAGRycy9kb3ducmV2LnhtbESPzWrCQBSF9wXfYbiCG9FJWgiaOooI&#10;QhFcNC0k3V0yt0ls5k7IjCa+facgdHk4Px9nsxtNK27Uu8aygngZgSAurW64UvD5cVysQDiPrLG1&#10;TAru5GC3nTxtMNV24He6Zb4SYYRdigpq77tUSlfWZNAtbUccvG/bG/RB9pXUPQ5h3LTyOYoSabDh&#10;QKixo0NN5U92NQFyOVRf5wuV+TrvTkMSz4eiuCo1m477VxCeRv8ffrTftILVSwx/Z8IRkN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F9ffGAAAA3AAAAA8AAAAAAAAA&#10;AAAAAAAAoQIAAGRycy9kb3ducmV2LnhtbFBLBQYAAAAABAAEAPkAAACUAwAAAAA=&#10;" strokeweight="1pt"/>
                      <v:line id="Line 596" o:spid="_x0000_s1410" style="position:absolute;flip:y;visibility:visible;mso-wrap-style:square" from="7440,6815" to="7828,7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drgMUAAADcAAAADwAAAGRycy9kb3ducmV2LnhtbESPS4vCMBSF98L8h3AH3MiYqiDaaZRB&#10;EERw4QN0dpfmTh/T3JQm2vrvjSC4PJzHx0mWnanEjRpXWFYwGkYgiFOrC84UnI7rrxkI55E1VpZJ&#10;wZ0cLBcfvQRjbVve0+3gMxFG2MWoIPe+jqV0aU4G3dDWxMH7s41BH2STSd1gG8ZNJcdRNJUGCw6E&#10;HGta5ZT+H64mQMpV9rsrKT3Pz/W2nY4G7eVyVar/2f18g/DU+Xf41d5oBbPJGJ5nw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5drgMUAAADcAAAADwAAAAAAAAAA&#10;AAAAAAChAgAAZHJzL2Rvd25yZXYueG1sUEsFBgAAAAAEAAQA+QAAAJMDAAAAAA==&#10;" strokeweight="1pt"/>
                      <v:line id="Line 597" o:spid="_x0000_s1411" style="position:absolute;flip:y;visibility:visible;mso-wrap-style:square" from="7490,7148" to="7828,7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vOG8QAAADcAAAADwAAAGRycy9kb3ducmV2LnhtbESPS4vCMBSF94L/IVzBjYypCqIdo4gg&#10;iODCB+jsLs2dttrclCba+u+NILg8nMfHmS0aU4gHVS63rGDQj0AQJ1bnnCo4Hdc/ExDOI2ssLJOC&#10;JzlYzNutGcba1rynx8GnIoywi1FB5n0ZS+mSjAy6vi2Jg/dvK4M+yCqVusI6jJtCDqNoLA3mHAgZ&#10;lrTKKLkd7iZArqv0b3el5Dw9l9t6POjVl8tdqW6nWf6C8NT4b/jT3mgFk9EI3mfCEZ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284bxAAAANwAAAAPAAAAAAAAAAAA&#10;AAAAAKECAABkcnMvZG93bnJldi54bWxQSwUGAAAAAAQABAD5AAAAkgMAAAAA&#10;" strokeweight="1pt"/>
                      <v:rect id="Rectangle 598" o:spid="_x0000_s1412" style="position:absolute;left:7353;top:7419;width:86;height: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vpc8UA&#10;AADcAAAADwAAAGRycy9kb3ducmV2LnhtbESPW4vCMBSE3wX/QziCL4umXul2jSKCsPiw4AXZx0Nz&#10;ti02JyWJWv/9RhB8HGbmG2axak0tbuR8ZVnBaJiAIM6trrhQcDpuBykIH5A11pZJwYM8rJbdzgIz&#10;be+8p9shFCJC2GeooAyhyaT0eUkG/dA2xNH7s85giNIVUju8R7ip5ThJ5tJgxXGhxIY2JeWXw9Uo&#10;2E1nyW84j+wxvUw+f1z9cZ7vrkr1e+36C0SgNrzDr/a3VpBOpvA8E4+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lzxQAAANwAAAAPAAAAAAAAAAAAAAAAAJgCAABkcnMv&#10;ZG93bnJldi54bWxQSwUGAAAAAAQABAD1AAAAigMAAAAA&#10;" filled="f" strokeweight="1pt"/>
                      <v:shape id="Freeform 599" o:spid="_x0000_s1413" style="position:absolute;left:3160;top:7686;width:152;height:111;visibility:visible;mso-wrap-style:square;v-text-anchor:top" coordsize="45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UOyMUA&#10;AADcAAAADwAAAGRycy9kb3ducmV2LnhtbESPQWvCQBSE7wX/w/KE3nSjRQnRVURs6cFLVfT6zD6T&#10;YPZt2N2a6K/vCkKPw8x8w8yXnanFjZyvLCsYDRMQxLnVFRcKDvvPQQrCB2SNtWVScCcPy0XvbY6Z&#10;ti3/0G0XChEh7DNUUIbQZFL6vCSDfmgb4uhdrDMYonSF1A7bCDe1HCfJVBqsOC6U2NC6pPy6+zUK&#10;vh7dJjlP2u2pTl212hyP9/PVKPXe71YzEIG68B9+tb+1gvRjAs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Q7IxQAAANwAAAAPAAAAAAAAAAAAAAAAAJgCAABkcnMv&#10;ZG93bnJldi54bWxQSwUGAAAAAAQABAD1AAAAigMAAAAA&#10;" path="m455,166l,333,,,455,166xe" fillcolor="black" stroked="f" strokeweight="1pt">
                        <v:path arrowok="t" o:connecttype="custom" o:connectlocs="152,55;0,111;0,0;152,55" o:connectangles="0,0,0,0"/>
                      </v:shape>
                      <v:shape id="Freeform 600" o:spid="_x0000_s1414" style="position:absolute;left:3160;top:7686;width:152;height:111;visibility:visible;mso-wrap-style:square;v-text-anchor:top" coordsize="455,3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Hhr8UA&#10;AADcAAAADwAAAGRycy9kb3ducmV2LnhtbESPQWvCQBSE7wX/w/KE3urGtoikboII0ioeahTa4yP7&#10;mixm36bZNab/3hUKHoeZ+YZZ5INtRE+dN44VTCcJCOLSacOVguNh/TQH4QOyxsYxKfgjD3k2elhg&#10;qt2F99QXoRIRwj5FBXUIbSqlL2uy6CeuJY7ej+sshii7SuoOLxFuG/mcJDNp0XBcqLGlVU3lqThb&#10;BWez+31v7Wq3tf3m69tU+Co/UanH8bB8AxFoCPfwf/tDK5i/zOB2Jh4B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IeGvxQAAANwAAAAPAAAAAAAAAAAAAAAAAJgCAABkcnMv&#10;ZG93bnJldi54bWxQSwUGAAAAAAQABAD1AAAAigMAAAAA&#10;" path="m455,166l,333,,,455,166xe" filled="f" strokeweight="1pt">
                        <v:path arrowok="t" o:connecttype="custom" o:connectlocs="152,55;0,111;0,0;152,55" o:connectangles="0,0,0,0"/>
                      </v:shape>
                      <v:line id="Line 601" o:spid="_x0000_s1415" style="position:absolute;flip:x;visibility:visible;mso-wrap-style:square" from="2911,7741" to="3160,7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IGMYAAADcAAAADwAAAGRycy9kb3ducmV2LnhtbESPzWrCQBSF94LvMFyhG6mTVLA2dQwi&#10;FIrgQltIurtkbpNo5k7IjCZ9+44guDycn4+zSgfTiCt1rrasIJ5FIIgLq2suFXx/fTwvQTiPrLGx&#10;TAr+yEG6Ho9WmGjb84GuR1+KMMIuQQWV920ipSsqMuhmtiUO3q/tDPogu1LqDvswbhr5EkULabDm&#10;QKiwpW1Fxfl4MQFy2pY/+xMV2VvW7vpFPO3z/KLU02TYvIPwNPhH+N7+1AqW81e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gyBjGAAAA3AAAAA8AAAAAAAAA&#10;AAAAAAAAoQIAAGRycy9kb3ducmV2LnhtbFBLBQYAAAAABAAEAPkAAACUAwAAAAA=&#10;" strokeweight="1pt"/>
                      <v:shape id="Freeform 602" o:spid="_x0000_s1416" style="position:absolute;left:7902;top:7625;width:152;height:111;visibility:visible;mso-wrap-style:square;v-text-anchor:top"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VtaMEA&#10;AADcAAAADwAAAGRycy9kb3ducmV2LnhtbERPz2vCMBS+C/sfwht403TKZqlGkYHYHRzodvH2SN7S&#10;sualNFGrf705CB4/vt+LVe8acaYu1J4VvI0zEMTam5qtgt+fzSgHESKywcYzKbhSgNXyZbDAwvgL&#10;7+l8iFakEA4FKqhibAspg67IYRj7ljhxf75zGBPsrDQdXlK4a+Qkyz6kw5pTQ4UtfVak/w8npwDL&#10;m/nS9nut7Y5lPtseS1O/KzV87ddzEJH6+BQ/3KVRkE/T2nQmHQG5v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1bWjBAAAA3AAAAA8AAAAAAAAAAAAAAAAAmAIAAGRycy9kb3du&#10;cmV2LnhtbFBLBQYAAAAABAAEAPUAAACGAwAAAAA=&#10;" path="m,167l457,r,334l,167xe" fillcolor="black" stroked="f" strokeweight="1pt">
                        <v:path arrowok="t" o:connecttype="custom" o:connectlocs="0,56;152,0;152,111;0,56" o:connectangles="0,0,0,0"/>
                      </v:shape>
                      <v:shape id="Freeform 603" o:spid="_x0000_s1417" style="position:absolute;left:7902;top:7625;width:152;height:111;visibility:visible;mso-wrap-style:square;v-text-anchor:top" coordsize="457,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d6qcYA&#10;AADcAAAADwAAAGRycy9kb3ducmV2LnhtbESPQWsCMRSE7wX/Q3hCL6VmW6GsW6OIUBGWHqqCPT42&#10;z93QzcuSRHf11zeFgsdhZr5h5svBtuJCPhjHCl4mGQjiymnDtYLD/uM5BxEissbWMSm4UoDlYvQw&#10;x0K7nr/osou1SBAOBSpoYuwKKUPVkMUwcR1x8k7OW4xJ+lpqj32C21a+ZtmbtGg4LTTY0bqh6md3&#10;tgo22tSn47Z/avNbXn6Xt/LT9F6px/GwegcRaYj38H97qxXk0xn8nU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3d6qcYAAADcAAAADwAAAAAAAAAAAAAAAACYAgAAZHJz&#10;L2Rvd25yZXYueG1sUEsFBgAAAAAEAAQA9QAAAIsDAAAAAA==&#10;" path="m,167l457,r,334l,167xe" filled="f" strokeweight="1pt">
                        <v:path arrowok="t" o:connecttype="custom" o:connectlocs="0,56;152,0;152,111;0,56" o:connectangles="0,0,0,0"/>
                      </v:shape>
                      <v:line id="Line 604" o:spid="_x0000_s1418" style="position:absolute;visibility:visible;mso-wrap-style:square" from="8054,7680" to="8303,76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VJCcEAAADcAAAADwAAAGRycy9kb3ducmV2LnhtbERPy2oCMRTdF/yHcAV3NaOUoqNRRC0o&#10;XRQfH3CdXCejk5shiTr1682i0OXhvKfz1tbiTj5UjhUM+hkI4sLpiksFx8PX+whEiMgaa8ek4JcC&#10;zGedtynm2j14R/d9LEUK4ZCjAhNjk0sZCkMWQ981xIk7O28xJuhLqT0+Urit5TDLPqXFilODwYaW&#10;horr/mYVbP3p+zp4lkaeeOvX9c9qHOxFqV63XUxARGrjv/jPvdEKRh9pfjqTjoC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VUkJwQAAANwAAAAPAAAAAAAAAAAAAAAA&#10;AKECAABkcnMvZG93bnJldi54bWxQSwUGAAAAAAQABAD5AAAAjwMAAAAA&#10;" strokeweight="1pt"/>
                      <v:shape id="Freeform 605" o:spid="_x0000_s1419" style="position:absolute;left:5539;top:6051;width:111;height:153;visibility:visible;mso-wrap-style:square;v-text-anchor:top" coordsize="334,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e5TcQA&#10;AADcAAAADwAAAGRycy9kb3ducmV2LnhtbESPQWsCMRSE7wX/Q3hCbzWrFtHVKCII9lLaVRBvj81z&#10;d3HzsiZR03/fFAoeh5n5hlmsomnFnZxvLCsYDjIQxKXVDVcKDvvt2xSED8gaW8uk4Ic8rJa9lwXm&#10;2j74m+5FqESCsM9RQR1Cl0vpy5oM+oHtiJN3ts5gSNJVUjt8JLhp5SjLJtJgw2mhxo42NZWX4mYU&#10;HK9xcmpn61n8rMKHHbvia3QulHrtx/UcRKAYnuH/9k4rmL4P4e9MOg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HuU3EAAAA3AAAAA8AAAAAAAAAAAAAAAAAmAIAAGRycy9k&#10;b3ducmV2LnhtbFBLBQYAAAAABAAEAPUAAACJAwAAAAA=&#10;" path="m167,l334,456,,457,167,xe" fillcolor="black" stroked="f" strokeweight="1pt">
                        <v:path arrowok="t" o:connecttype="custom" o:connectlocs="56,0;111,153;0,153;56,0" o:connectangles="0,0,0,0"/>
                      </v:shape>
                      <v:shape id="Freeform 606" o:spid="_x0000_s1420" style="position:absolute;left:5539;top:6051;width:111;height:153;visibility:visible;mso-wrap-style:square;v-text-anchor:top" coordsize="334,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d9ksUA&#10;AADcAAAADwAAAGRycy9kb3ducmV2LnhtbESPT2vCQBTE7wW/w/KEXkQ3FRGNrlJaKx6s//H8yD6T&#10;YPZtzK4av71bEHocZuY3zHham0LcqHK5ZQUfnQgEcWJ1zqmCw/6nPQDhPLLGwjIpeJCD6aTxNsZY&#10;2ztv6bbzqQgQdjEqyLwvYyldkpFB17ElcfBOtjLog6xSqSu8B7gpZDeK+tJgzmEhw5K+MkrOu6tR&#10;cMw385W5LH+/57N61TpoadbDk1LvzfpzBMJT7f/Dr/ZCKxj0uvB3JhwBOXk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t32SxQAAANwAAAAPAAAAAAAAAAAAAAAAAJgCAABkcnMv&#10;ZG93bnJldi54bWxQSwUGAAAAAAQABAD1AAAAigMAAAAA&#10;" path="m167,l334,456,,457,167,xe" filled="f" strokeweight="1pt">
                        <v:path arrowok="t" o:connecttype="custom" o:connectlocs="56,0;111,153;0,153;56,0" o:connectangles="0,0,0,0"/>
                      </v:shape>
                      <v:line id="Line 607" o:spid="_x0000_s1421" style="position:absolute;visibility:visible;mso-wrap-style:square" from="5594,6204" to="5595,64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fXfsUAAADcAAAADwAAAGRycy9kb3ducmV2LnhtbESP0WoCMRRE3wv+Q7hC32rWthRdjSK2&#10;hYoP0tUPuG6um9XNzZKkuvXrjVDo4zAzZ5jpvLONOJMPtWMFw0EGgrh0uuZKwW77+TQCESKyxsYx&#10;KfilAPNZ72GKuXYX/qZzESuRIBxyVGBibHMpQ2nIYhi4ljh5B+ctxiR9JbXHS4LbRj5n2Zu0WHNa&#10;MNjS0lB5Kn6sgpXfr0/Da2Xknlf+o9m8j4M9KvXY7xYTEJG6+B/+a39pBaPX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ofXfsUAAADcAAAADwAAAAAAAAAA&#10;AAAAAAChAgAAZHJzL2Rvd25yZXYueG1sUEsFBgAAAAAEAAQA+QAAAJMDAAAAAA==&#10;" strokeweight="1pt"/>
                    </v:group>
                    <v:shape id="Freeform 608" o:spid="_x0000_s1422" style="position:absolute;left:7463;top:4478;width:1;height:727;visibility:visible;mso-wrap-style:square;v-text-anchor:top" coordsize="1,7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95cMA&#10;AADcAAAADwAAAGRycy9kb3ducmV2LnhtbESPUWvCMBSF3wf+h3CFvc3EIa5Uo2hB3F6Euf2AS3Nt&#10;q8lNabJa//0iCD4ezjnf4SzXg7Oipy40njVMJwoEcelNw5WG35/dWwYiRGSD1jNpuFGA9Wr0ssTc&#10;+Ct/U3+MlUgQDjlqqGNscylDWZPDMPEtcfJOvnMYk+wqaTq8Jriz8l2puXTYcFqosaWipvJy/HMa&#10;Loei/9rfzpkP9qC26sOeio3V+nU8bBYgIg3xGX60P42GbDaD+5l0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95cMAAADcAAAADwAAAAAAAAAAAAAAAACYAgAAZHJzL2Rv&#10;d25yZXYueG1sUEsFBgAAAAAEAAQA9QAAAIgDAAAAAA==&#10;" path="m,727l,e" filled="f" strokeweight="1pt">
                      <v:path arrowok="t" o:connecttype="custom" o:connectlocs="0,727;0,0" o:connectangles="0,0"/>
                    </v:shape>
                  </v:group>
                </v:group>
                <v:shape id="Text Box 609" o:spid="_x0000_s1423" type="#_x0000_t202" style="position:absolute;left:7641;top:6124;width:8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65YcYA&#10;AADcAAAADwAAAGRycy9kb3ducmV2LnhtbESPwW7CMBBE70j8g7VIvYFTShFNcSJaCQkOHEjb+xIv&#10;SUS8TmM3CXx9XakSx9HsvNlZp4OpRUetqywreJxFIIhzqysuFHx+bKcrEM4ja6wtk4IrOUiT8WiN&#10;sbY9H6nLfCEChF2MCkrvm1hKl5dk0M1sQxy8s20N+iDbQuoW+wA3tZxH0VIarDg0lNjQe0n5Jfsx&#10;4Y3u6/T04jfWucN5/ra/4eF0+VbqYTJsXkF4Gvz9+D+90wpWi2f4GxMIIJ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65YcYAAADcAAAADwAAAAAAAAAAAAAAAACYAgAAZHJz&#10;L2Rvd25yZXYueG1sUEsFBgAAAAAEAAQA9QAAAIsDAAAAAA==&#10;" filled="f" stroked="f" strokeweight="1pt">
                  <v:textbox>
                    <w:txbxContent>
                      <w:p w14:paraId="6C15FAD5" w14:textId="77777777" w:rsidR="00FA1E1C" w:rsidRDefault="00FA1E1C" w:rsidP="00556122">
                        <w:r>
                          <w:t>б)</w:t>
                        </w:r>
                      </w:p>
                    </w:txbxContent>
                  </v:textbox>
                </v:shape>
                <v:shape id="Text Box 610" o:spid="_x0000_s1424" type="#_x0000_t202" style="position:absolute;left:7461;top:4684;width:8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wnFsYA&#10;AADcAAAADwAAAGRycy9kb3ducmV2LnhtbESPQWvCQBCF74X+h2UK3ppNtUiauooKgj3kYNreJ9kx&#10;CWZnY3aNaX99tyB4fLx535u3WI2mFQP1rrGs4CWKQRCXVjdcKfj63D0nIJxH1thaJgU/5GC1fHxY&#10;YKrtlQ805L4SAcIuRQW1910qpStrMugi2xEH72h7gz7IvpK6x2uAm1ZO43guDTYcGmrsaFtTecov&#10;JrwxfBezN7+2zmXH6ebjF7PidFZq8jSu30F4Gv39+JbeawXJ6xz+xwQC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SwnFsYAAADcAAAADwAAAAAAAAAAAAAAAACYAgAAZHJz&#10;L2Rvd25yZXYueG1sUEsFBgAAAAAEAAQA9QAAAIsDAAAAAA==&#10;" filled="f" stroked="f" strokeweight="1pt">
                  <v:textbox>
                    <w:txbxContent>
                      <w:p w14:paraId="2244B5A4" w14:textId="77777777" w:rsidR="00FA1E1C" w:rsidRDefault="00FA1E1C" w:rsidP="00556122">
                        <w:r>
                          <w:t>а)</w:t>
                        </w:r>
                      </w:p>
                    </w:txbxContent>
                  </v:textbox>
                </v:shape>
                <v:shape id="Text Box 611" o:spid="_x0000_s1425" type="#_x0000_t202" style="position:absolute;left:4032;top:7515;width:7200;height: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CCjcYA&#10;AADcAAAADwAAAGRycy9kb3ducmV2LnhtbESPwW7CMBBE70j8g7VIvYFTigpNcSJaCQkOHEjb+xIv&#10;SUS8TmM3CXx9XakSx9HsvNlZp4OpRUetqywreJxFIIhzqysuFHx+bKcrEM4ja6wtk4IrOUiT8WiN&#10;sbY9H6nLfCEChF2MCkrvm1hKl5dk0M1sQxy8s20N+iDbQuoW+wA3tZxH0bM0WHFoKLGh95LyS/Zj&#10;whvd1+npxW+sc4fz/G1/w8Pp8q3Uw2TYvILwNPj78X96pxWsFkv4GxMIIJ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CCjcYAAADcAAAADwAAAAAAAAAAAAAAAACYAgAAZHJz&#10;L2Rvd25yZXYueG1sUEsFBgAAAAAEAAQA9QAAAIsDAAAAAA==&#10;" filled="f" stroked="f" strokeweight="1pt">
                  <v:textbox>
                    <w:txbxContent>
                      <w:p w14:paraId="40F91C96" w14:textId="77777777" w:rsidR="00FA1E1C" w:rsidRPr="0099503F" w:rsidRDefault="00FA1E1C" w:rsidP="00556122">
                        <w:pPr>
                          <w:rPr>
                            <w:rFonts w:ascii="Times New Roman" w:hAnsi="Times New Roman" w:cs="Times New Roman"/>
                            <w:sz w:val="28"/>
                            <w:szCs w:val="28"/>
                          </w:rPr>
                        </w:pPr>
                        <w:r w:rsidRPr="0099503F">
                          <w:rPr>
                            <w:rFonts w:ascii="Times New Roman" w:hAnsi="Times New Roman" w:cs="Times New Roman"/>
                            <w:sz w:val="28"/>
                            <w:szCs w:val="28"/>
                          </w:rPr>
                          <w:t>Рис.</w:t>
                        </w:r>
                        <w:r>
                          <w:rPr>
                            <w:rFonts w:ascii="Times New Roman" w:hAnsi="Times New Roman" w:cs="Times New Roman"/>
                            <w:sz w:val="28"/>
                            <w:szCs w:val="28"/>
                            <w:lang w:val="en-US"/>
                          </w:rPr>
                          <w:t>2</w:t>
                        </w:r>
                        <w:r>
                          <w:rPr>
                            <w:rFonts w:ascii="Times New Roman" w:hAnsi="Times New Roman" w:cs="Times New Roman"/>
                            <w:sz w:val="28"/>
                            <w:szCs w:val="28"/>
                          </w:rPr>
                          <w:t>.</w:t>
                        </w:r>
                        <w:r>
                          <w:rPr>
                            <w:rFonts w:ascii="Times New Roman" w:hAnsi="Times New Roman" w:cs="Times New Roman"/>
                            <w:sz w:val="28"/>
                            <w:szCs w:val="28"/>
                            <w:lang w:val="en-US"/>
                          </w:rPr>
                          <w:t>12</w:t>
                        </w:r>
                        <w:r>
                          <w:rPr>
                            <w:rFonts w:ascii="Times New Roman" w:hAnsi="Times New Roman" w:cs="Times New Roman"/>
                            <w:sz w:val="28"/>
                            <w:szCs w:val="28"/>
                          </w:rPr>
                          <w:t xml:space="preserve">. </w:t>
                        </w:r>
                        <w:r w:rsidRPr="0099503F">
                          <w:rPr>
                            <w:rFonts w:ascii="Times New Roman" w:hAnsi="Times New Roman" w:cs="Times New Roman"/>
                            <w:sz w:val="28"/>
                            <w:szCs w:val="28"/>
                          </w:rPr>
                          <w:t xml:space="preserve"> Схеми логічних клапанів</w:t>
                        </w:r>
                      </w:p>
                    </w:txbxContent>
                  </v:textbox>
                </v:shape>
                <w10:wrap type="topAndBottom"/>
              </v:group>
            </w:pict>
          </mc:Fallback>
        </mc:AlternateContent>
      </w:r>
      <w:r w:rsidRPr="004F7837">
        <w:rPr>
          <w:rFonts w:ascii="Times New Roman" w:eastAsia="Times New Roman" w:hAnsi="Times New Roman" w:cs="Times New Roman"/>
          <w:color w:val="FF0000"/>
          <w:sz w:val="28"/>
          <w:szCs w:val="24"/>
          <w:lang w:val="ru-RU" w:eastAsia="ru-RU"/>
        </w:rPr>
        <w:t>Логічний клапан “І” признач</w:t>
      </w:r>
      <w:r w:rsidRPr="004F7837">
        <w:rPr>
          <w:rFonts w:ascii="Times New Roman" w:eastAsia="Times New Roman" w:hAnsi="Times New Roman" w:cs="Times New Roman"/>
          <w:color w:val="FF0000"/>
          <w:sz w:val="28"/>
          <w:szCs w:val="24"/>
          <w:lang w:eastAsia="ru-RU"/>
        </w:rPr>
        <w:t>е</w:t>
      </w:r>
      <w:r w:rsidRPr="004F7837">
        <w:rPr>
          <w:rFonts w:ascii="Times New Roman" w:eastAsia="Times New Roman" w:hAnsi="Times New Roman" w:cs="Times New Roman"/>
          <w:color w:val="FF0000"/>
          <w:sz w:val="28"/>
          <w:szCs w:val="24"/>
          <w:lang w:val="ru-RU" w:eastAsia="ru-RU"/>
        </w:rPr>
        <w:t xml:space="preserve">ний для створення вихідного  </w:t>
      </w:r>
      <w:r w:rsidRPr="007E6744">
        <w:rPr>
          <w:rFonts w:ascii="Times New Roman" w:eastAsia="Times New Roman" w:hAnsi="Times New Roman" w:cs="Times New Roman"/>
          <w:sz w:val="28"/>
          <w:szCs w:val="24"/>
          <w:lang w:val="ru-RU" w:eastAsia="ru-RU"/>
        </w:rPr>
        <w:t>пневматичного сигналу лише при подачі на нього одночасно двох вхідних</w:t>
      </w:r>
    </w:p>
    <w:p w14:paraId="412D22CB" w14:textId="631C915D" w:rsidR="002937CE" w:rsidRDefault="00556122" w:rsidP="00D72412">
      <w:pPr>
        <w:widowControl w:val="0"/>
        <w:overflowPunct w:val="0"/>
        <w:autoSpaceDE w:val="0"/>
        <w:autoSpaceDN w:val="0"/>
        <w:adjustRightInd w:val="0"/>
        <w:spacing w:after="0" w:line="360" w:lineRule="auto"/>
        <w:ind w:firstLine="720"/>
        <w:textAlignment w:val="baseline"/>
        <w:rPr>
          <w:rFonts w:ascii="Times New Roman" w:eastAsia="Times New Roman" w:hAnsi="Times New Roman" w:cs="Times New Roman"/>
          <w:color w:val="000000"/>
          <w:sz w:val="28"/>
          <w:szCs w:val="28"/>
          <w:lang w:eastAsia="ru-RU"/>
        </w:rPr>
      </w:pPr>
      <w:r w:rsidRPr="007E6744">
        <w:rPr>
          <w:rFonts w:ascii="Times New Roman" w:eastAsia="Times New Roman" w:hAnsi="Times New Roman" w:cs="Times New Roman"/>
          <w:sz w:val="28"/>
          <w:szCs w:val="24"/>
          <w:lang w:val="ru-RU" w:eastAsia="ru-RU"/>
        </w:rPr>
        <w:t xml:space="preserve"> </w:t>
      </w:r>
      <w:r w:rsidR="008A348E" w:rsidRPr="008A348E">
        <w:rPr>
          <w:rFonts w:ascii="Times New Roman" w:hAnsi="Times New Roman" w:cs="Times New Roman"/>
          <w:sz w:val="28"/>
          <w:szCs w:val="28"/>
        </w:rPr>
        <w:t>Найбільше використовуються</w:t>
      </w:r>
      <w:r w:rsidR="002937CE" w:rsidRPr="008A348E">
        <w:rPr>
          <w:rFonts w:ascii="Times New Roman" w:eastAsia="Times New Roman" w:hAnsi="Times New Roman" w:cs="Times New Roman"/>
          <w:color w:val="000000"/>
          <w:sz w:val="28"/>
          <w:szCs w:val="28"/>
          <w:lang w:eastAsia="ru-RU"/>
        </w:rPr>
        <w:t>,</w:t>
      </w:r>
      <w:r w:rsidR="002937CE" w:rsidRPr="00CE650B">
        <w:rPr>
          <w:rFonts w:ascii="Times New Roman" w:eastAsia="Times New Roman" w:hAnsi="Times New Roman" w:cs="Times New Roman"/>
          <w:color w:val="000000"/>
          <w:sz w:val="28"/>
          <w:szCs w:val="28"/>
          <w:lang w:eastAsia="ru-RU"/>
        </w:rPr>
        <w:t xml:space="preserve"> кулькові, клапанні, золотникові та мембранні елементи.</w:t>
      </w:r>
    </w:p>
    <w:p w14:paraId="2B860F56" w14:textId="1B5DBDA6" w:rsidR="00FD7BBC" w:rsidRDefault="00FD7BBC" w:rsidP="00E92245">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На рис. </w:t>
      </w:r>
      <w:r>
        <w:rPr>
          <w:rFonts w:ascii="Times New Roman" w:eastAsia="Times New Roman" w:hAnsi="Times New Roman" w:cs="Times New Roman"/>
          <w:color w:val="000000"/>
          <w:sz w:val="28"/>
          <w:szCs w:val="28"/>
          <w:lang w:eastAsia="ru-RU"/>
        </w:rPr>
        <w:t>2.1</w:t>
      </w:r>
      <w:r w:rsidR="0090628A">
        <w:rPr>
          <w:rFonts w:ascii="Times New Roman" w:eastAsia="Times New Roman" w:hAnsi="Times New Roman" w:cs="Times New Roman"/>
          <w:color w:val="000000"/>
          <w:sz w:val="28"/>
          <w:szCs w:val="28"/>
          <w:lang w:eastAsia="ru-RU"/>
        </w:rPr>
        <w:t>3</w:t>
      </w:r>
      <w:r>
        <w:rPr>
          <w:rFonts w:ascii="Times New Roman" w:eastAsia="Times New Roman" w:hAnsi="Times New Roman" w:cs="Times New Roman"/>
          <w:color w:val="000000"/>
          <w:sz w:val="28"/>
          <w:szCs w:val="28"/>
          <w:lang w:eastAsia="ru-RU"/>
        </w:rPr>
        <w:t xml:space="preserve"> </w:t>
      </w:r>
      <w:r w:rsidRPr="00CE650B">
        <w:rPr>
          <w:rFonts w:ascii="Times New Roman" w:eastAsia="Times New Roman" w:hAnsi="Times New Roman" w:cs="Times New Roman"/>
          <w:color w:val="000000"/>
          <w:sz w:val="28"/>
          <w:szCs w:val="28"/>
          <w:lang w:eastAsia="ru-RU"/>
        </w:rPr>
        <w:t>показана конструкція пневмоклапана "АБО" типу B67-II. Клапан використовується в дискретних пневматичних системах автоматичного керування для реалізації операції логічного додавання "АБО". Він забезпечує подачу пневматичних сигналів від двох незалежних джерел, наприклад, триходових клапанів по одному каналу. При подачі пневматичного сигналу до отвору П</w:t>
      </w:r>
      <w:r w:rsidRPr="00CE650B">
        <w:rPr>
          <w:rFonts w:ascii="Times New Roman" w:eastAsia="Times New Roman" w:hAnsi="Times New Roman" w:cs="Times New Roman"/>
          <w:color w:val="000000"/>
          <w:sz w:val="28"/>
          <w:szCs w:val="28"/>
          <w:vertAlign w:val="subscript"/>
          <w:lang w:eastAsia="ru-RU"/>
        </w:rPr>
        <w:t>1</w:t>
      </w:r>
      <w:r w:rsidRPr="00CE650B">
        <w:rPr>
          <w:rFonts w:ascii="Times New Roman" w:eastAsia="Times New Roman" w:hAnsi="Times New Roman" w:cs="Times New Roman"/>
          <w:color w:val="000000"/>
          <w:sz w:val="28"/>
          <w:szCs w:val="28"/>
          <w:lang w:eastAsia="ru-RU"/>
        </w:rPr>
        <w:t xml:space="preserve"> або П</w:t>
      </w:r>
      <w:r w:rsidRPr="00CE650B">
        <w:rPr>
          <w:rFonts w:ascii="Times New Roman" w:eastAsia="Times New Roman" w:hAnsi="Times New Roman" w:cs="Times New Roman"/>
          <w:color w:val="000000"/>
          <w:sz w:val="28"/>
          <w:szCs w:val="28"/>
          <w:vertAlign w:val="subscript"/>
          <w:lang w:eastAsia="ru-RU"/>
        </w:rPr>
        <w:t>2</w:t>
      </w:r>
      <w:r w:rsidRPr="00CE650B">
        <w:rPr>
          <w:rFonts w:ascii="Times New Roman" w:eastAsia="Times New Roman" w:hAnsi="Times New Roman" w:cs="Times New Roman"/>
          <w:color w:val="000000"/>
          <w:sz w:val="28"/>
          <w:szCs w:val="28"/>
          <w:lang w:eastAsia="ru-RU"/>
        </w:rPr>
        <w:t xml:space="preserve"> поршень переміщається в крайнє праве або ліве положення і сигнал проходить до отвору О. Діапазон робочого тиску від 0.1 до 0,63 МПа. Умовний прохід - 4 мм. Час спрацювання 0,05 с. </w:t>
      </w:r>
    </w:p>
    <w:p w14:paraId="3F8EE6BF" w14:textId="77777777" w:rsidR="00E92245" w:rsidRPr="00CE650B" w:rsidRDefault="00E92245" w:rsidP="00E92245">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sz w:val="28"/>
          <w:szCs w:val="28"/>
          <w:lang w:eastAsia="ru-RU"/>
        </w:rPr>
      </w:pPr>
    </w:p>
    <w:p w14:paraId="7B9C9D42" w14:textId="28A3D155" w:rsidR="002937CE" w:rsidRPr="00CE650B"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4249F32C" w14:textId="77777777" w:rsidR="002937CE" w:rsidRPr="00CE650B" w:rsidRDefault="002937CE" w:rsidP="00FD7BBC">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noProof/>
          <w:color w:val="000000"/>
          <w:sz w:val="28"/>
          <w:szCs w:val="28"/>
          <w:lang w:eastAsia="uk-UA"/>
        </w:rPr>
        <w:lastRenderedPageBreak/>
        <w:drawing>
          <wp:inline distT="0" distB="0" distL="0" distR="0" wp14:anchorId="41388329" wp14:editId="300C9908">
            <wp:extent cx="3676053" cy="1793090"/>
            <wp:effectExtent l="0" t="0" r="635" b="0"/>
            <wp:docPr id="10740" name="image409.png" descr="E:\ОТ ОППКЛ\2\27.TIF"/>
            <wp:cNvGraphicFramePr/>
            <a:graphic xmlns:a="http://schemas.openxmlformats.org/drawingml/2006/main">
              <a:graphicData uri="http://schemas.openxmlformats.org/drawingml/2006/picture">
                <pic:pic xmlns:pic="http://schemas.openxmlformats.org/drawingml/2006/picture">
                  <pic:nvPicPr>
                    <pic:cNvPr id="0" name="image409.png" descr="E:\ОТ ОППКЛ\2\27.TIF"/>
                    <pic:cNvPicPr preferRelativeResize="0"/>
                  </pic:nvPicPr>
                  <pic:blipFill>
                    <a:blip r:embed="rId605"/>
                    <a:srcRect/>
                    <a:stretch>
                      <a:fillRect/>
                    </a:stretch>
                  </pic:blipFill>
                  <pic:spPr>
                    <a:xfrm>
                      <a:off x="0" y="0"/>
                      <a:ext cx="3701693" cy="1805596"/>
                    </a:xfrm>
                    <a:prstGeom prst="rect">
                      <a:avLst/>
                    </a:prstGeom>
                    <a:ln/>
                  </pic:spPr>
                </pic:pic>
              </a:graphicData>
            </a:graphic>
          </wp:inline>
        </w:drawing>
      </w:r>
    </w:p>
    <w:p w14:paraId="2A02C51D" w14:textId="0A2A1082" w:rsidR="002937CE" w:rsidRPr="00CE650B" w:rsidRDefault="002937CE" w:rsidP="00FD7BBC">
      <w:pPr>
        <w:widowControl w:val="0"/>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Рис.</w:t>
      </w:r>
      <w:r w:rsidR="00FD7BBC">
        <w:rPr>
          <w:rFonts w:ascii="Times New Roman" w:eastAsia="Times New Roman" w:hAnsi="Times New Roman" w:cs="Times New Roman"/>
          <w:color w:val="000000"/>
          <w:sz w:val="28"/>
          <w:szCs w:val="28"/>
          <w:lang w:eastAsia="ru-RU"/>
        </w:rPr>
        <w:t>2.1</w:t>
      </w:r>
      <w:r w:rsidR="00D72412">
        <w:rPr>
          <w:rFonts w:ascii="Times New Roman" w:eastAsia="Times New Roman" w:hAnsi="Times New Roman" w:cs="Times New Roman"/>
          <w:color w:val="000000"/>
          <w:sz w:val="28"/>
          <w:szCs w:val="28"/>
          <w:lang w:eastAsia="ru-RU"/>
        </w:rPr>
        <w:t>3</w:t>
      </w:r>
      <w:r w:rsidRPr="00CE650B">
        <w:rPr>
          <w:rFonts w:ascii="Times New Roman" w:eastAsia="Times New Roman" w:hAnsi="Times New Roman" w:cs="Times New Roman"/>
          <w:color w:val="000000"/>
          <w:sz w:val="28"/>
          <w:szCs w:val="28"/>
          <w:lang w:eastAsia="ru-RU"/>
        </w:rPr>
        <w:t>. Пневмоклапан "АБО" типу B67-II.</w:t>
      </w:r>
    </w:p>
    <w:p w14:paraId="4750B31D" w14:textId="77777777" w:rsidR="002937CE" w:rsidRPr="00CE650B" w:rsidRDefault="002937CE"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                                                                                                                  </w:t>
      </w:r>
    </w:p>
    <w:p w14:paraId="0FD4107A" w14:textId="489C7F59" w:rsidR="002937CE"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b/>
          <w:color w:val="000000"/>
          <w:sz w:val="28"/>
          <w:szCs w:val="28"/>
          <w:lang w:eastAsia="ru-RU"/>
        </w:rPr>
        <w:t xml:space="preserve">Запитання для самоперевірки до </w:t>
      </w:r>
      <w:r w:rsidR="00670AC4">
        <w:rPr>
          <w:rFonts w:ascii="Times New Roman" w:eastAsia="Times New Roman" w:hAnsi="Times New Roman" w:cs="Times New Roman"/>
          <w:b/>
          <w:color w:val="000000"/>
          <w:sz w:val="28"/>
          <w:szCs w:val="28"/>
          <w:lang w:eastAsia="ru-RU"/>
        </w:rPr>
        <w:t>лекції 5.</w:t>
      </w:r>
    </w:p>
    <w:p w14:paraId="0AC80E11" w14:textId="77777777" w:rsidR="00D72412" w:rsidRPr="00CE650B" w:rsidRDefault="00D72412"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p>
    <w:p w14:paraId="5588E100"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1. На які види розділяються напрямні пневмоапарати?</w:t>
      </w:r>
    </w:p>
    <w:p w14:paraId="7F2C9E2E"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left="142"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2.Визначити призначення пневморозподільників трьохлінійного типу В 76-2.</w:t>
      </w:r>
    </w:p>
    <w:p w14:paraId="6DBD3B1A"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3. Пояснити принцип дії 3/2-розподільника з шляховим управлінням.</w:t>
      </w:r>
    </w:p>
    <w:p w14:paraId="0F913FF8"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4. Пояснити роботу 4/2-розподільника з двостороннім пнвматичним управлінням.</w:t>
      </w:r>
    </w:p>
    <w:p w14:paraId="524FD9BF"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5. Пояснити принцип дії пневмоклапана послідовності.</w:t>
      </w:r>
    </w:p>
    <w:p w14:paraId="5C614742"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6. Які існують способи підключення клапанів послідовності в пневмосистему?</w:t>
      </w:r>
    </w:p>
    <w:p w14:paraId="24AD5295" w14:textId="4EF8E319"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7. Навести приклади використання клапанів послідовності.                                                                                                                  </w:t>
      </w:r>
    </w:p>
    <w:p w14:paraId="2845EFE1"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8. Пояснити роботу клапану витримки часу.                                                                                                                  </w:t>
      </w:r>
    </w:p>
    <w:p w14:paraId="1E1044BC" w14:textId="77777777" w:rsidR="002937CE" w:rsidRPr="00CE650B"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CE650B">
        <w:rPr>
          <w:rFonts w:ascii="Times New Roman" w:eastAsia="Times New Roman" w:hAnsi="Times New Roman" w:cs="Times New Roman"/>
          <w:color w:val="000000"/>
          <w:sz w:val="28"/>
          <w:szCs w:val="28"/>
          <w:lang w:eastAsia="ru-RU"/>
        </w:rPr>
        <w:t xml:space="preserve">9. Які є конструктивні рішення виконання клапанів витримки часу?                                                                                                                </w:t>
      </w:r>
    </w:p>
    <w:p w14:paraId="7129AA66" w14:textId="77777777" w:rsidR="002937CE" w:rsidRDefault="002937CE"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CE650B">
        <w:rPr>
          <w:rFonts w:ascii="Times New Roman" w:eastAsia="Times New Roman" w:hAnsi="Times New Roman" w:cs="Times New Roman"/>
          <w:color w:val="000000"/>
          <w:sz w:val="28"/>
          <w:szCs w:val="28"/>
          <w:lang w:eastAsia="ru-RU"/>
        </w:rPr>
        <w:t>10. Пояснити принцип дії логічних клапанів «АБО» та «І».</w:t>
      </w:r>
    </w:p>
    <w:p w14:paraId="2BE3AA3D" w14:textId="77777777" w:rsidR="00E92245" w:rsidRDefault="00E92245"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5806AF4A" w14:textId="77777777" w:rsidR="00E92245" w:rsidRDefault="00E92245" w:rsidP="00F07944">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137F8E84" w14:textId="77777777" w:rsidR="00E92245" w:rsidRDefault="00E92245"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37D0568D" w14:textId="77777777" w:rsidR="00D72412"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4E9537CA" w14:textId="77777777" w:rsidR="00D72412"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4D8A0EAF" w14:textId="77777777" w:rsidR="00D72412"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4462224C" w14:textId="77777777" w:rsidR="00D72412"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03CA8578" w14:textId="77777777" w:rsidR="00D72412"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0B6F077E" w14:textId="77777777" w:rsidR="00D72412"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3D7F1768" w14:textId="77777777" w:rsidR="00D72412"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4FB1D82F" w14:textId="77777777" w:rsidR="00D72412" w:rsidRPr="00CE650B" w:rsidRDefault="00D72412" w:rsidP="00CE650B">
      <w:pPr>
        <w:widowControl w:val="0"/>
        <w:pBdr>
          <w:top w:val="nil"/>
          <w:left w:val="nil"/>
          <w:bottom w:val="nil"/>
          <w:right w:val="nil"/>
          <w:between w:val="nil"/>
        </w:pBdr>
        <w:tabs>
          <w:tab w:val="left" w:pos="142"/>
        </w:tabs>
        <w:spacing w:after="0" w:line="360" w:lineRule="auto"/>
        <w:ind w:firstLine="720"/>
        <w:rPr>
          <w:rFonts w:ascii="Times New Roman" w:eastAsia="Times New Roman" w:hAnsi="Times New Roman" w:cs="Times New Roman"/>
          <w:color w:val="000000"/>
          <w:sz w:val="28"/>
          <w:szCs w:val="28"/>
          <w:lang w:eastAsia="ru-RU"/>
        </w:rPr>
      </w:pPr>
    </w:p>
    <w:p w14:paraId="779AD0DB" w14:textId="299F4686" w:rsidR="002937CE" w:rsidRDefault="002937CE" w:rsidP="005E69C8">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32"/>
          <w:szCs w:val="32"/>
          <w:lang w:eastAsia="ru-RU"/>
        </w:rPr>
      </w:pPr>
      <w:bookmarkStart w:id="15" w:name="_heading=h.tyjcwt" w:colFirst="0" w:colLast="0"/>
      <w:bookmarkEnd w:id="15"/>
      <w:r w:rsidRPr="005E69C8">
        <w:rPr>
          <w:rFonts w:ascii="Times New Roman" w:eastAsia="Times New Roman" w:hAnsi="Times New Roman" w:cs="Times New Roman"/>
          <w:b/>
          <w:color w:val="000000"/>
          <w:sz w:val="32"/>
          <w:szCs w:val="32"/>
          <w:lang w:eastAsia="ru-RU"/>
        </w:rPr>
        <w:lastRenderedPageBreak/>
        <w:t>РОЗДІЛ</w:t>
      </w:r>
      <w:r w:rsidR="005E69C8" w:rsidRPr="005E69C8">
        <w:rPr>
          <w:rFonts w:ascii="Times New Roman" w:eastAsia="Times New Roman" w:hAnsi="Times New Roman" w:cs="Times New Roman"/>
          <w:b/>
          <w:color w:val="000000"/>
          <w:sz w:val="32"/>
          <w:szCs w:val="32"/>
          <w:lang w:eastAsia="ru-RU"/>
        </w:rPr>
        <w:t xml:space="preserve"> 3</w:t>
      </w:r>
      <w:r w:rsidRPr="005E69C8">
        <w:rPr>
          <w:rFonts w:ascii="Times New Roman" w:eastAsia="Times New Roman" w:hAnsi="Times New Roman" w:cs="Times New Roman"/>
          <w:b/>
          <w:color w:val="000000"/>
          <w:sz w:val="32"/>
          <w:szCs w:val="32"/>
          <w:lang w:eastAsia="ru-RU"/>
        </w:rPr>
        <w:t>. Д</w:t>
      </w:r>
      <w:r w:rsidR="005E69C8">
        <w:rPr>
          <w:rFonts w:ascii="Times New Roman" w:eastAsia="Times New Roman" w:hAnsi="Times New Roman" w:cs="Times New Roman"/>
          <w:b/>
          <w:color w:val="000000"/>
          <w:sz w:val="32"/>
          <w:szCs w:val="32"/>
          <w:lang w:eastAsia="ru-RU"/>
        </w:rPr>
        <w:t>ИНАМІ</w:t>
      </w:r>
      <w:r w:rsidR="00ED1276">
        <w:rPr>
          <w:rFonts w:ascii="Times New Roman" w:eastAsia="Times New Roman" w:hAnsi="Times New Roman" w:cs="Times New Roman"/>
          <w:b/>
          <w:color w:val="000000"/>
          <w:sz w:val="32"/>
          <w:szCs w:val="32"/>
          <w:lang w:eastAsia="ru-RU"/>
        </w:rPr>
        <w:t>КА</w:t>
      </w:r>
      <w:r w:rsidRPr="005E69C8">
        <w:rPr>
          <w:rFonts w:ascii="Times New Roman" w:eastAsia="Times New Roman" w:hAnsi="Times New Roman" w:cs="Times New Roman"/>
          <w:b/>
          <w:color w:val="000000"/>
          <w:sz w:val="32"/>
          <w:szCs w:val="32"/>
          <w:lang w:eastAsia="ru-RU"/>
        </w:rPr>
        <w:t xml:space="preserve"> </w:t>
      </w:r>
      <w:r w:rsidR="005E69C8">
        <w:rPr>
          <w:rFonts w:ascii="Times New Roman" w:eastAsia="Times New Roman" w:hAnsi="Times New Roman" w:cs="Times New Roman"/>
          <w:b/>
          <w:color w:val="000000"/>
          <w:sz w:val="32"/>
          <w:szCs w:val="32"/>
          <w:lang w:eastAsia="ru-RU"/>
        </w:rPr>
        <w:t>ПНЕВМАТИЧНИХ ПРИВОДІВ</w:t>
      </w:r>
    </w:p>
    <w:p w14:paraId="158F94CB" w14:textId="77777777" w:rsidR="00B9629B" w:rsidRDefault="00B9629B" w:rsidP="005E69C8">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32"/>
          <w:szCs w:val="32"/>
          <w:lang w:eastAsia="ru-RU"/>
        </w:rPr>
      </w:pPr>
    </w:p>
    <w:p w14:paraId="2362E93A" w14:textId="3752C3D7" w:rsidR="00ED1276" w:rsidRDefault="00ED1276" w:rsidP="00ED1276">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sz w:val="32"/>
          <w:szCs w:val="32"/>
          <w:lang w:eastAsia="ru-RU"/>
        </w:rPr>
      </w:pPr>
      <w:r w:rsidRPr="00BA5425">
        <w:rPr>
          <w:rFonts w:ascii="Times New Roman" w:eastAsia="Times New Roman" w:hAnsi="Times New Roman" w:cs="Times New Roman"/>
          <w:b/>
          <w:sz w:val="32"/>
          <w:szCs w:val="32"/>
          <w:lang w:eastAsia="ru-RU"/>
        </w:rPr>
        <w:t>Лекція</w:t>
      </w:r>
      <w:r w:rsidR="002466C4" w:rsidRPr="00BA5425">
        <w:rPr>
          <w:rFonts w:ascii="Times New Roman" w:eastAsia="Times New Roman" w:hAnsi="Times New Roman" w:cs="Times New Roman"/>
          <w:b/>
          <w:sz w:val="32"/>
          <w:szCs w:val="32"/>
          <w:lang w:eastAsia="ru-RU"/>
        </w:rPr>
        <w:t xml:space="preserve"> 6</w:t>
      </w:r>
      <w:r w:rsidRPr="00BA5425">
        <w:rPr>
          <w:rFonts w:ascii="Times New Roman" w:eastAsia="Times New Roman" w:hAnsi="Times New Roman" w:cs="Times New Roman"/>
          <w:b/>
          <w:sz w:val="32"/>
          <w:szCs w:val="32"/>
          <w:lang w:eastAsia="ru-RU"/>
        </w:rPr>
        <w:t xml:space="preserve">. </w:t>
      </w:r>
      <w:r w:rsidRPr="00BA5425">
        <w:rPr>
          <w:rFonts w:ascii="Times New Roman" w:eastAsia="Times New Roman" w:hAnsi="Times New Roman" w:cs="Times New Roman"/>
          <w:b/>
          <w:i/>
          <w:sz w:val="32"/>
          <w:szCs w:val="32"/>
          <w:lang w:eastAsia="ru-RU"/>
        </w:rPr>
        <w:t>Тема 1</w:t>
      </w:r>
      <w:r w:rsidR="00F2628A">
        <w:rPr>
          <w:rFonts w:ascii="Times New Roman" w:eastAsia="Times New Roman" w:hAnsi="Times New Roman" w:cs="Times New Roman"/>
          <w:b/>
          <w:i/>
          <w:sz w:val="32"/>
          <w:szCs w:val="32"/>
          <w:lang w:eastAsia="ru-RU"/>
        </w:rPr>
        <w:t>0</w:t>
      </w:r>
      <w:r w:rsidRPr="00BA5425">
        <w:rPr>
          <w:rFonts w:ascii="Times New Roman" w:eastAsia="Times New Roman" w:hAnsi="Times New Roman" w:cs="Times New Roman"/>
          <w:b/>
          <w:i/>
          <w:sz w:val="32"/>
          <w:szCs w:val="32"/>
          <w:lang w:eastAsia="ru-RU"/>
        </w:rPr>
        <w:t>. Динамічний розрахунок пневмоприводів двосторонньої дії</w:t>
      </w:r>
    </w:p>
    <w:p w14:paraId="7D2FEFE9" w14:textId="77777777" w:rsidR="00B9629B" w:rsidRPr="00BA5425" w:rsidRDefault="00B9629B" w:rsidP="00ED1276">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sz w:val="32"/>
          <w:szCs w:val="32"/>
          <w:lang w:eastAsia="ru-RU"/>
        </w:rPr>
      </w:pPr>
    </w:p>
    <w:p w14:paraId="094B4930" w14:textId="6128D66A" w:rsidR="002937CE" w:rsidRDefault="00ED1276" w:rsidP="004A690D">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sz w:val="28"/>
          <w:szCs w:val="28"/>
          <w:lang w:eastAsia="ru-RU"/>
        </w:rPr>
      </w:pPr>
      <w:r w:rsidRPr="00ED1276">
        <w:rPr>
          <w:rFonts w:ascii="Times New Roman" w:eastAsia="Times New Roman" w:hAnsi="Times New Roman" w:cs="Times New Roman"/>
          <w:b/>
          <w:i/>
          <w:sz w:val="28"/>
          <w:szCs w:val="28"/>
          <w:lang w:eastAsia="ru-RU"/>
        </w:rPr>
        <w:t>1</w:t>
      </w:r>
      <w:r w:rsidR="00F2628A">
        <w:rPr>
          <w:rFonts w:ascii="Times New Roman" w:eastAsia="Times New Roman" w:hAnsi="Times New Roman" w:cs="Times New Roman"/>
          <w:b/>
          <w:i/>
          <w:sz w:val="28"/>
          <w:szCs w:val="28"/>
          <w:lang w:eastAsia="ru-RU"/>
        </w:rPr>
        <w:t>0</w:t>
      </w:r>
      <w:r w:rsidRPr="00ED1276">
        <w:rPr>
          <w:rFonts w:ascii="Times New Roman" w:eastAsia="Times New Roman" w:hAnsi="Times New Roman" w:cs="Times New Roman"/>
          <w:b/>
          <w:i/>
          <w:sz w:val="28"/>
          <w:szCs w:val="28"/>
          <w:lang w:eastAsia="ru-RU"/>
        </w:rPr>
        <w:t>.</w:t>
      </w:r>
      <w:r w:rsidR="002937CE" w:rsidRPr="00ED1276">
        <w:rPr>
          <w:rFonts w:ascii="Times New Roman" w:eastAsia="Times New Roman" w:hAnsi="Times New Roman" w:cs="Times New Roman"/>
          <w:b/>
          <w:i/>
          <w:sz w:val="28"/>
          <w:szCs w:val="28"/>
          <w:lang w:eastAsia="ru-RU"/>
        </w:rPr>
        <w:t>1 Задачі динамічного розрахунку</w:t>
      </w:r>
    </w:p>
    <w:p w14:paraId="3313B18F" w14:textId="77777777" w:rsidR="00B9629B" w:rsidRPr="00ED1276" w:rsidRDefault="00B9629B" w:rsidP="004A690D">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sz w:val="28"/>
          <w:szCs w:val="28"/>
          <w:lang w:eastAsia="ru-RU"/>
        </w:rPr>
      </w:pPr>
    </w:p>
    <w:p w14:paraId="0A4666F4" w14:textId="77777777"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Arial" w:eastAsia="Arial" w:hAnsi="Arial" w:cs="Arial"/>
          <w:color w:val="000000"/>
          <w:sz w:val="24"/>
          <w:szCs w:val="24"/>
          <w:lang w:eastAsia="ru-RU"/>
        </w:rPr>
        <w:t xml:space="preserve">              </w:t>
      </w:r>
      <w:r w:rsidRPr="005D67D2">
        <w:rPr>
          <w:rFonts w:ascii="Times New Roman" w:eastAsia="Times New Roman" w:hAnsi="Times New Roman" w:cs="Times New Roman"/>
          <w:color w:val="000000"/>
          <w:sz w:val="28"/>
          <w:szCs w:val="28"/>
          <w:lang w:eastAsia="ru-RU"/>
        </w:rPr>
        <w:t>Основною задачею динамічного розрахунку пневмопривода дискретної дії є знаходження часу його спрацювання. Крім того, в залежності від призначення пневмопривода та умов його праці можуть бути задані доповнюючи задачі: знаходження закону прямування рухомих елементів приводу, діючих</w:t>
      </w:r>
    </w:p>
    <w:p w14:paraId="49E86646" w14:textId="77777777"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швидкостей та прискорень, характеру зміни тиску в порожнинах дискретного                                                                                                                                    </w:t>
      </w:r>
    </w:p>
    <w:p w14:paraId="73A857C7" w14:textId="77777777"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пневмодвигуна. Враховуючи учбовий характер курсової роботи, що виповнюється, усі ці задачі повинні бути розв’язані.</w:t>
      </w:r>
    </w:p>
    <w:p w14:paraId="1C3C7105" w14:textId="3F876CDE"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Методика динамічного розрахунку викладена в деяких працях </w:t>
      </w:r>
      <w:r w:rsidR="00E92245" w:rsidRPr="00E92245">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2,</w:t>
      </w:r>
      <w:r w:rsidR="006B353E">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3,</w:t>
      </w:r>
      <w:r w:rsidR="006B353E">
        <w:rPr>
          <w:rFonts w:ascii="Times New Roman" w:eastAsia="Times New Roman" w:hAnsi="Times New Roman" w:cs="Times New Roman"/>
          <w:color w:val="000000"/>
          <w:sz w:val="28"/>
          <w:szCs w:val="28"/>
          <w:lang w:eastAsia="ru-RU"/>
        </w:rPr>
        <w:t xml:space="preserve"> 4, </w:t>
      </w:r>
      <w:r w:rsidRPr="005D67D2">
        <w:rPr>
          <w:rFonts w:ascii="Times New Roman" w:eastAsia="Times New Roman" w:hAnsi="Times New Roman" w:cs="Times New Roman"/>
          <w:color w:val="000000"/>
          <w:sz w:val="28"/>
          <w:szCs w:val="28"/>
          <w:lang w:eastAsia="ru-RU"/>
        </w:rPr>
        <w:t>5,</w:t>
      </w:r>
      <w:r w:rsidR="006B353E">
        <w:rPr>
          <w:rFonts w:ascii="Times New Roman" w:eastAsia="Times New Roman" w:hAnsi="Times New Roman" w:cs="Times New Roman"/>
          <w:color w:val="000000"/>
          <w:sz w:val="28"/>
          <w:szCs w:val="28"/>
          <w:lang w:eastAsia="ru-RU"/>
        </w:rPr>
        <w:t xml:space="preserve"> 13, 18,</w:t>
      </w:r>
      <w:r w:rsidR="006B353E"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16</w:t>
      </w:r>
      <w:r w:rsidR="006B353E">
        <w:rPr>
          <w:rFonts w:ascii="Times New Roman" w:eastAsia="Times New Roman" w:hAnsi="Times New Roman" w:cs="Times New Roman"/>
          <w:color w:val="000000"/>
          <w:sz w:val="28"/>
          <w:szCs w:val="28"/>
          <w:lang w:eastAsia="ru-RU"/>
        </w:rPr>
        <w:t>, 19</w:t>
      </w:r>
      <w:r w:rsidR="00E92245" w:rsidRPr="00E92245">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w:t>
      </w:r>
    </w:p>
    <w:p w14:paraId="55C88CE1" w14:textId="77777777"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Основні її моменти викладені далі, причому розглядається найбільш загальний випадок – розрахунок пневмоциліндра двосторонньої дії. Динамічний розрахунок пневмоприводів односторонньої дії (пневматичних підіймачів, приводів для спускання вантажу, поршневих та мембранних приводів з поворотною пружиною) є частковим випадком рішення цієї загальної задачі. Особливості, що виникають при цьому, також будуть розглянуті далі.</w:t>
      </w:r>
    </w:p>
    <w:p w14:paraId="09D17932"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14:paraId="44232464" w14:textId="542C9B39" w:rsidR="005D67D2" w:rsidRDefault="00764108"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eastAsia="ru-RU"/>
        </w:rPr>
      </w:pPr>
      <w:r w:rsidRPr="009228D7">
        <w:rPr>
          <w:rFonts w:ascii="Times New Roman" w:eastAsia="Times New Roman" w:hAnsi="Times New Roman" w:cs="Times New Roman"/>
          <w:b/>
          <w:i/>
          <w:color w:val="000000"/>
          <w:sz w:val="28"/>
          <w:szCs w:val="28"/>
          <w:lang w:eastAsia="ru-RU"/>
        </w:rPr>
        <w:t>1</w:t>
      </w:r>
      <w:r w:rsidR="00F2628A">
        <w:rPr>
          <w:rFonts w:ascii="Times New Roman" w:eastAsia="Times New Roman" w:hAnsi="Times New Roman" w:cs="Times New Roman"/>
          <w:b/>
          <w:i/>
          <w:color w:val="000000"/>
          <w:sz w:val="28"/>
          <w:szCs w:val="28"/>
          <w:lang w:eastAsia="ru-RU"/>
        </w:rPr>
        <w:t>0</w:t>
      </w:r>
      <w:r w:rsidR="005D67D2" w:rsidRPr="009228D7">
        <w:rPr>
          <w:rFonts w:ascii="Times New Roman" w:eastAsia="Times New Roman" w:hAnsi="Times New Roman" w:cs="Times New Roman"/>
          <w:b/>
          <w:i/>
          <w:color w:val="000000"/>
          <w:sz w:val="28"/>
          <w:szCs w:val="28"/>
          <w:lang w:eastAsia="ru-RU"/>
        </w:rPr>
        <w:t>.2 Розрахункова схема пневмопривода</w:t>
      </w:r>
    </w:p>
    <w:p w14:paraId="53030E91" w14:textId="77777777" w:rsidR="00B9629B" w:rsidRPr="009228D7" w:rsidRDefault="00B9629B"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eastAsia="ru-RU"/>
        </w:rPr>
      </w:pPr>
    </w:p>
    <w:p w14:paraId="1337F722" w14:textId="19A8A537"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На рис.</w:t>
      </w:r>
      <w:r w:rsidR="00764108">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 xml:space="preserve">.1. показана розрахункова схема пневмоприводу, головним елементом якої є поршневий пневмоциліндр двосторонньої дії. Поршень пневмоциліндра показаний в момент руху вправо. Його положення знаходиться поточною координатою </w:t>
      </w:r>
      <w:r w:rsidRPr="005D67D2">
        <w:rPr>
          <w:rFonts w:ascii="Times New Roman" w:eastAsia="Times New Roman" w:hAnsi="Times New Roman" w:cs="Times New Roman"/>
          <w:i/>
          <w:color w:val="000000"/>
          <w:sz w:val="28"/>
          <w:szCs w:val="28"/>
          <w:lang w:eastAsia="ru-RU"/>
        </w:rPr>
        <w:t>x</w:t>
      </w:r>
      <w:r w:rsidRPr="005D67D2">
        <w:rPr>
          <w:rFonts w:ascii="Times New Roman" w:eastAsia="Times New Roman" w:hAnsi="Times New Roman" w:cs="Times New Roman"/>
          <w:color w:val="000000"/>
          <w:sz w:val="28"/>
          <w:szCs w:val="28"/>
          <w:lang w:eastAsia="ru-RU"/>
        </w:rPr>
        <w:t xml:space="preserve">, яка відраховується від умовного нуля. В вихідному положенні поршня (показано пунктиром) </w:t>
      </w:r>
      <w:r w:rsidRPr="005D67D2">
        <w:rPr>
          <w:rFonts w:ascii="Times New Roman" w:eastAsia="Times New Roman" w:hAnsi="Times New Roman" w:cs="Times New Roman"/>
          <w:i/>
          <w:color w:val="000000"/>
          <w:sz w:val="28"/>
          <w:szCs w:val="28"/>
          <w:lang w:eastAsia="ru-RU"/>
        </w:rPr>
        <w:t>x=0</w:t>
      </w:r>
      <w:r w:rsidRPr="005D67D2">
        <w:rPr>
          <w:rFonts w:ascii="Times New Roman" w:eastAsia="Times New Roman" w:hAnsi="Times New Roman" w:cs="Times New Roman"/>
          <w:color w:val="000000"/>
          <w:sz w:val="28"/>
          <w:szCs w:val="28"/>
          <w:lang w:eastAsia="ru-RU"/>
        </w:rPr>
        <w:t xml:space="preserve">, але між поршнем і кришкою циліндру завжди є деякий невеличкий об'єм, який називається шкідливим об’ємом циліндру. Фіктивна координата </w:t>
      </w:r>
      <w:r w:rsidRPr="005D67D2">
        <w:rPr>
          <w:rFonts w:ascii="Times New Roman" w:eastAsia="Times New Roman" w:hAnsi="Times New Roman" w:cs="Times New Roman"/>
          <w:i/>
          <w:color w:val="000000"/>
          <w:sz w:val="28"/>
          <w:szCs w:val="28"/>
          <w:lang w:eastAsia="ru-RU"/>
        </w:rPr>
        <w:t>x</w:t>
      </w:r>
      <w:r w:rsidRPr="005D67D2">
        <w:rPr>
          <w:rFonts w:ascii="Times New Roman" w:eastAsia="Times New Roman" w:hAnsi="Times New Roman" w:cs="Times New Roman"/>
          <w:i/>
          <w:color w:val="000000"/>
          <w:sz w:val="28"/>
          <w:szCs w:val="28"/>
          <w:vertAlign w:val="subscript"/>
          <w:lang w:eastAsia="ru-RU"/>
        </w:rPr>
        <w:t>ф</w:t>
      </w:r>
      <w:r w:rsidRPr="005D67D2">
        <w:rPr>
          <w:rFonts w:ascii="Times New Roman" w:eastAsia="Times New Roman" w:hAnsi="Times New Roman" w:cs="Times New Roman"/>
          <w:color w:val="000000"/>
          <w:sz w:val="28"/>
          <w:szCs w:val="28"/>
          <w:lang w:eastAsia="ru-RU"/>
        </w:rPr>
        <w:t xml:space="preserve"> , що показана на розрахунковій схемі, характеризує мінімальний розрахунковий об’єм робочої порожнини циліндру, який повинен бути наповнений стиснутим до деякого тиску повітрям, перш ніж  </w:t>
      </w:r>
      <w:r w:rsidRPr="005D67D2">
        <w:rPr>
          <w:rFonts w:ascii="Times New Roman" w:eastAsia="Times New Roman" w:hAnsi="Times New Roman" w:cs="Times New Roman"/>
          <w:color w:val="000000"/>
          <w:sz w:val="28"/>
          <w:szCs w:val="28"/>
          <w:lang w:eastAsia="ru-RU"/>
        </w:rPr>
        <w:lastRenderedPageBreak/>
        <w:t xml:space="preserve">поршень почне рухатися. Фактичний мінімальний об’єм робочої порожнини дорівнює додатку шкідливого об’єму до об’єму трубопроводу, що зв’язує робочу                                                                                                                                 </w:t>
      </w:r>
    </w:p>
    <w:p w14:paraId="65108EEB" w14:textId="77777777"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порожнину з виходом пневморозподілювача. Однак при розрахунку треба враховувати, що умови наповнення порожнини та об’єму рівномірно розподіленого по довжині трубопроводу не є однаковими, тому фактичний об’єм трубопроводу замінюється  його розрахунковим (приведеним) значенням. Координата  </w:t>
      </w:r>
      <w:r w:rsidRPr="005D67D2">
        <w:rPr>
          <w:rFonts w:ascii="Times New Roman" w:eastAsia="Times New Roman" w:hAnsi="Times New Roman" w:cs="Times New Roman"/>
          <w:i/>
          <w:color w:val="000000"/>
          <w:sz w:val="28"/>
          <w:szCs w:val="28"/>
          <w:lang w:eastAsia="ru-RU"/>
        </w:rPr>
        <w:t>x</w:t>
      </w:r>
      <w:r w:rsidRPr="005D67D2">
        <w:rPr>
          <w:rFonts w:ascii="Times New Roman" w:eastAsia="Times New Roman" w:hAnsi="Times New Roman" w:cs="Times New Roman"/>
          <w:i/>
          <w:color w:val="000000"/>
          <w:sz w:val="28"/>
          <w:szCs w:val="28"/>
          <w:vertAlign w:val="subscript"/>
          <w:lang w:eastAsia="ru-RU"/>
        </w:rPr>
        <w:t>o</w:t>
      </w:r>
      <w:r w:rsidRPr="005D67D2">
        <w:rPr>
          <w:rFonts w:ascii="Times New Roman" w:eastAsia="Times New Roman" w:hAnsi="Times New Roman" w:cs="Times New Roman"/>
          <w:color w:val="000000"/>
          <w:sz w:val="28"/>
          <w:szCs w:val="28"/>
          <w:lang w:eastAsia="ru-RU"/>
        </w:rPr>
        <w:t xml:space="preserve"> розраховується по формулі:</w:t>
      </w:r>
    </w:p>
    <w:p w14:paraId="4747B6B8"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p>
    <w:p w14:paraId="25399985" w14:textId="042C2A5B" w:rsidR="005D67D2" w:rsidRPr="005D67D2" w:rsidRDefault="00E92245"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color w:val="000000"/>
          <w:sz w:val="46"/>
          <w:szCs w:val="46"/>
          <w:vertAlign w:val="subscript"/>
          <w:lang w:eastAsia="ru-RU"/>
        </w:rPr>
        <w:t xml:space="preserve">                         </w:t>
      </w:r>
      <w:r w:rsidR="005D67D2" w:rsidRPr="005D67D2">
        <w:rPr>
          <w:rFonts w:ascii="Times New Roman" w:eastAsia="Times New Roman" w:hAnsi="Times New Roman" w:cs="Times New Roman"/>
          <w:color w:val="000000"/>
          <w:sz w:val="46"/>
          <w:szCs w:val="46"/>
          <w:vertAlign w:val="subscript"/>
          <w:lang w:eastAsia="ru-RU"/>
        </w:rPr>
        <w:object w:dxaOrig="2385" w:dyaOrig="720" w14:anchorId="42642BF6">
          <v:shape id="_x0000_i1327" type="#_x0000_t75" style="width:122.25pt;height:36pt" o:ole="">
            <v:imagedata r:id="rId606" o:title=""/>
          </v:shape>
          <o:OLEObject Type="Embed" ProgID="Equation.3" ShapeID="_x0000_i1327" DrawAspect="Content" ObjectID="_1740050915" r:id="rId607"/>
        </w:object>
      </w:r>
      <w:r w:rsidR="005D67D2" w:rsidRPr="005D67D2">
        <w:rPr>
          <w:rFonts w:ascii="Times New Roman" w:eastAsia="Times New Roman" w:hAnsi="Times New Roman" w:cs="Times New Roman"/>
          <w:color w:val="000000"/>
          <w:sz w:val="28"/>
          <w:szCs w:val="28"/>
          <w:lang w:eastAsia="ru-RU"/>
        </w:rPr>
        <w:t xml:space="preserve">,  </w:t>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r>
      <w:r>
        <w:rPr>
          <w:rFonts w:ascii="Times New Roman" w:eastAsia="Times New Roman" w:hAnsi="Times New Roman" w:cs="Times New Roman"/>
          <w:color w:val="000000"/>
          <w:sz w:val="28"/>
          <w:szCs w:val="28"/>
          <w:lang w:eastAsia="ru-RU"/>
        </w:rPr>
        <w:t xml:space="preserve">                    </w:t>
      </w:r>
      <w:r w:rsidR="005D67D2" w:rsidRPr="005D67D2">
        <w:rPr>
          <w:rFonts w:ascii="Times New Roman" w:eastAsia="Times New Roman" w:hAnsi="Times New Roman" w:cs="Times New Roman"/>
          <w:color w:val="000000"/>
          <w:sz w:val="28"/>
          <w:szCs w:val="28"/>
          <w:lang w:eastAsia="ru-RU"/>
        </w:rPr>
        <w:t>(</w:t>
      </w:r>
      <w:r w:rsidR="00AF3516">
        <w:rPr>
          <w:rFonts w:ascii="Times New Roman" w:eastAsia="Times New Roman" w:hAnsi="Times New Roman" w:cs="Times New Roman"/>
          <w:color w:val="000000"/>
          <w:sz w:val="28"/>
          <w:szCs w:val="28"/>
          <w:lang w:eastAsia="ru-RU"/>
        </w:rPr>
        <w:t>3</w:t>
      </w:r>
      <w:r w:rsidR="005D67D2" w:rsidRPr="005D67D2">
        <w:rPr>
          <w:rFonts w:ascii="Times New Roman" w:eastAsia="Times New Roman" w:hAnsi="Times New Roman" w:cs="Times New Roman"/>
          <w:color w:val="000000"/>
          <w:sz w:val="28"/>
          <w:szCs w:val="28"/>
          <w:lang w:eastAsia="ru-RU"/>
        </w:rPr>
        <w:t xml:space="preserve">.1)                                                                                                                         </w:t>
      </w:r>
    </w:p>
    <w:p w14:paraId="2DC353A4" w14:textId="77777777" w:rsidR="005D67D2" w:rsidRPr="005D67D2" w:rsidRDefault="005D67D2"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p>
    <w:p w14:paraId="396C89A1" w14:textId="77777777" w:rsidR="005D67D2" w:rsidRPr="005D67D2" w:rsidRDefault="005D67D2" w:rsidP="00E92245">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де </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p min</w:t>
      </w:r>
      <w:r w:rsidRPr="005D67D2">
        <w:rPr>
          <w:rFonts w:ascii="Times New Roman" w:eastAsia="Times New Roman" w:hAnsi="Times New Roman" w:cs="Times New Roman"/>
          <w:color w:val="000000"/>
          <w:sz w:val="28"/>
          <w:szCs w:val="28"/>
          <w:lang w:eastAsia="ru-RU"/>
        </w:rPr>
        <w:t xml:space="preserve"> – мінімальний розрахунковий об’єм робочої порожнини;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color w:val="000000"/>
          <w:sz w:val="28"/>
          <w:szCs w:val="28"/>
          <w:lang w:eastAsia="ru-RU"/>
        </w:rPr>
        <w:t xml:space="preserve"> – площа поршня з боку робочої порожнини; </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0</w:t>
      </w:r>
      <w:r w:rsidRPr="005D67D2">
        <w:rPr>
          <w:rFonts w:ascii="Times New Roman" w:eastAsia="Times New Roman" w:hAnsi="Times New Roman" w:cs="Times New Roman"/>
          <w:i/>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 шкідливий об’єм циліндру; </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рт</w:t>
      </w:r>
      <w:r w:rsidRPr="005D67D2">
        <w:rPr>
          <w:rFonts w:ascii="Times New Roman" w:eastAsia="Times New Roman" w:hAnsi="Times New Roman" w:cs="Times New Roman"/>
          <w:color w:val="000000"/>
          <w:sz w:val="28"/>
          <w:szCs w:val="28"/>
          <w:vertAlign w:val="subscript"/>
          <w:lang w:eastAsia="ru-RU"/>
        </w:rPr>
        <w:t xml:space="preserve"> </w:t>
      </w:r>
      <w:r w:rsidRPr="005D67D2">
        <w:rPr>
          <w:rFonts w:ascii="Times New Roman" w:eastAsia="Times New Roman" w:hAnsi="Times New Roman" w:cs="Times New Roman"/>
          <w:color w:val="000000"/>
          <w:sz w:val="28"/>
          <w:szCs w:val="28"/>
          <w:lang w:eastAsia="ru-RU"/>
        </w:rPr>
        <w:t>– розрахунковий (приведений) об’єм трубопроводу.</w:t>
      </w:r>
    </w:p>
    <w:p w14:paraId="60E183A1" w14:textId="06B6DBE1"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p>
    <w:p w14:paraId="46839C7E"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object w:dxaOrig="9360" w:dyaOrig="4650" w14:anchorId="17F74F04">
          <v:shape id="_x0000_i1328" type="#_x0000_t75" style="width:468pt;height:230.25pt" o:ole="">
            <v:imagedata r:id="rId608" o:title=""/>
          </v:shape>
          <o:OLEObject Type="Embed" ProgID="Visio.Drawing.5" ShapeID="_x0000_i1328" DrawAspect="Content" ObjectID="_1740050916" r:id="rId609"/>
        </w:object>
      </w:r>
    </w:p>
    <w:p w14:paraId="421761EB"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p>
    <w:p w14:paraId="16144D8A" w14:textId="301DE95B" w:rsidR="005D67D2" w:rsidRPr="005D67D2" w:rsidRDefault="005D67D2"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Рис.</w:t>
      </w:r>
      <w:r w:rsidR="00AF3516">
        <w:rPr>
          <w:rFonts w:ascii="Times New Roman" w:eastAsia="Times New Roman" w:hAnsi="Times New Roman" w:cs="Times New Roman"/>
          <w:color w:val="000000"/>
          <w:sz w:val="28"/>
          <w:szCs w:val="28"/>
          <w:lang w:eastAsia="ru-RU"/>
        </w:rPr>
        <w:t xml:space="preserve"> 3</w:t>
      </w:r>
      <w:r w:rsidRPr="005D67D2">
        <w:rPr>
          <w:rFonts w:ascii="Times New Roman" w:eastAsia="Times New Roman" w:hAnsi="Times New Roman" w:cs="Times New Roman"/>
          <w:color w:val="000000"/>
          <w:sz w:val="28"/>
          <w:szCs w:val="28"/>
          <w:lang w:eastAsia="ru-RU"/>
        </w:rPr>
        <w:t xml:space="preserve">.1. Розрахункова схема пневмопривода                                                                                                                 </w:t>
      </w:r>
    </w:p>
    <w:p w14:paraId="23EF6074"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Так само знаходиться координата </w:t>
      </w:r>
      <w:r w:rsidRPr="005D67D2">
        <w:rPr>
          <w:rFonts w:ascii="Times New Roman" w:eastAsia="Times New Roman" w:hAnsi="Times New Roman" w:cs="Times New Roman"/>
          <w:i/>
          <w:color w:val="000000"/>
          <w:sz w:val="28"/>
          <w:szCs w:val="28"/>
          <w:lang w:eastAsia="ru-RU"/>
        </w:rPr>
        <w:t>x</w:t>
      </w:r>
      <w:r w:rsidRPr="005D67D2">
        <w:rPr>
          <w:rFonts w:ascii="Times New Roman" w:eastAsia="Times New Roman" w:hAnsi="Times New Roman" w:cs="Times New Roman"/>
          <w:i/>
          <w:color w:val="000000"/>
          <w:sz w:val="28"/>
          <w:szCs w:val="28"/>
          <w:vertAlign w:val="subscript"/>
          <w:lang w:eastAsia="ru-RU"/>
        </w:rPr>
        <w:t>о</w:t>
      </w:r>
      <w:r w:rsidRPr="005D67D2">
        <w:rPr>
          <w:rFonts w:ascii="Times New Roman" w:eastAsia="Times New Roman" w:hAnsi="Times New Roman" w:cs="Times New Roman"/>
          <w:color w:val="000000"/>
          <w:sz w:val="28"/>
          <w:szCs w:val="28"/>
          <w:vertAlign w:val="subscript"/>
          <w:lang w:eastAsia="ru-RU"/>
        </w:rPr>
        <w:t>в</w:t>
      </w:r>
      <w:r w:rsidRPr="005D67D2">
        <w:rPr>
          <w:rFonts w:ascii="Times New Roman" w:eastAsia="Times New Roman" w:hAnsi="Times New Roman" w:cs="Times New Roman"/>
          <w:color w:val="000000"/>
          <w:sz w:val="28"/>
          <w:szCs w:val="28"/>
          <w:lang w:eastAsia="ru-RU"/>
        </w:rPr>
        <w:t xml:space="preserve"> , що характеризує мінімальний                                                                                                                             </w:t>
      </w:r>
      <w:r w:rsidRPr="005D67D2">
        <w:rPr>
          <w:rFonts w:ascii="Times New Roman" w:eastAsia="Times New Roman" w:hAnsi="Times New Roman" w:cs="Times New Roman"/>
          <w:b/>
          <w:color w:val="000000"/>
          <w:sz w:val="28"/>
          <w:szCs w:val="28"/>
          <w:lang w:eastAsia="ru-RU"/>
        </w:rPr>
        <w:t xml:space="preserve"> </w:t>
      </w:r>
    </w:p>
    <w:p w14:paraId="6FCCBDB1" w14:textId="77777777" w:rsidR="0067135D"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розрахунковий об’єм порожнини вихлопу:</w:t>
      </w:r>
    </w:p>
    <w:p w14:paraId="0AB3AAD8" w14:textId="1C9634C0"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b/>
          <w:color w:val="000000"/>
          <w:sz w:val="28"/>
          <w:szCs w:val="28"/>
          <w:lang w:eastAsia="ru-RU"/>
        </w:rPr>
        <w:t xml:space="preserve"> </w:t>
      </w:r>
    </w:p>
    <w:p w14:paraId="29ADE120" w14:textId="445ABEBB" w:rsidR="005D67D2" w:rsidRPr="005D67D2" w:rsidRDefault="005D67D2"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1725" w:dyaOrig="735" w14:anchorId="059F0D58">
          <v:shape id="_x0000_i1329" type="#_x0000_t75" style="width:108pt;height:43.5pt" o:ole="">
            <v:imagedata r:id="rId610" o:title=""/>
          </v:shape>
          <o:OLEObject Type="Embed" ProgID="Equation.3" ShapeID="_x0000_i1329" DrawAspect="Content" ObjectID="_1740050917" r:id="rId611"/>
        </w:objec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t>(</w:t>
      </w:r>
      <w:r w:rsidR="00AF3516">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.2)</w:t>
      </w:r>
    </w:p>
    <w:p w14:paraId="0EA249D8"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 xml:space="preserve">             </w:t>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В положенні на схемі поршень пневмоциліндра з приведеною до штоку масою рухомих частин </w:t>
      </w:r>
      <w:r w:rsidRPr="005D67D2">
        <w:rPr>
          <w:rFonts w:ascii="Times New Roman" w:eastAsia="Times New Roman" w:hAnsi="Times New Roman" w:cs="Times New Roman"/>
          <w:i/>
          <w:color w:val="000000"/>
          <w:sz w:val="28"/>
          <w:szCs w:val="28"/>
          <w:lang w:eastAsia="ru-RU"/>
        </w:rPr>
        <w:t>m</w:t>
      </w:r>
      <w:r w:rsidRPr="005D67D2">
        <w:rPr>
          <w:rFonts w:ascii="Times New Roman" w:eastAsia="Times New Roman" w:hAnsi="Times New Roman" w:cs="Times New Roman"/>
          <w:color w:val="000000"/>
          <w:sz w:val="28"/>
          <w:szCs w:val="28"/>
          <w:lang w:eastAsia="ru-RU"/>
        </w:rPr>
        <w:t xml:space="preserve"> пересувається зі швидкістю </w:t>
      </w:r>
      <w:r w:rsidRPr="005D67D2">
        <w:rPr>
          <w:rFonts w:ascii="Times New Roman" w:eastAsia="Times New Roman" w:hAnsi="Times New Roman" w:cs="Times New Roman"/>
          <w:color w:val="000000"/>
          <w:sz w:val="46"/>
          <w:szCs w:val="46"/>
          <w:vertAlign w:val="subscript"/>
          <w:lang w:eastAsia="ru-RU"/>
        </w:rPr>
        <w:object w:dxaOrig="1035" w:dyaOrig="285" w14:anchorId="41CFA7FC">
          <v:shape id="_x0000_i1330" type="#_x0000_t75" style="width:50.25pt;height:14.25pt" o:ole="">
            <v:imagedata r:id="rId612" o:title=""/>
          </v:shape>
          <o:OLEObject Type="Embed" ProgID="Equation.3" ShapeID="_x0000_i1330" DrawAspect="Content" ObjectID="_1740050918" r:id="rId613"/>
        </w:object>
      </w:r>
      <w:r w:rsidRPr="005D67D2">
        <w:rPr>
          <w:rFonts w:ascii="Times New Roman" w:eastAsia="Times New Roman" w:hAnsi="Times New Roman" w:cs="Times New Roman"/>
          <w:color w:val="000000"/>
          <w:sz w:val="28"/>
          <w:szCs w:val="28"/>
          <w:lang w:eastAsia="ru-RU"/>
        </w:rPr>
        <w:t xml:space="preserve"> (миттєве значення), долаючи силу опору </w:t>
      </w:r>
      <w:r w:rsidRPr="005D67D2">
        <w:rPr>
          <w:rFonts w:ascii="Times New Roman" w:eastAsia="Times New Roman" w:hAnsi="Times New Roman" w:cs="Times New Roman"/>
          <w:i/>
          <w:color w:val="000000"/>
          <w:sz w:val="28"/>
          <w:szCs w:val="28"/>
          <w:lang w:eastAsia="ru-RU"/>
        </w:rPr>
        <w:t>Р</w:t>
      </w:r>
      <w:r w:rsidRPr="005D67D2">
        <w:rPr>
          <w:rFonts w:ascii="Times New Roman" w:eastAsia="Times New Roman" w:hAnsi="Times New Roman" w:cs="Times New Roman"/>
          <w:color w:val="000000"/>
          <w:sz w:val="28"/>
          <w:szCs w:val="28"/>
          <w:lang w:eastAsia="ru-RU"/>
        </w:rPr>
        <w:t xml:space="preserve">. Кожному моменту руху відведений визначений стан повітря в порожнинах циліндру, яке характеризується                                                                                         </w:t>
      </w:r>
      <w:r w:rsidRPr="005D67D2">
        <w:rPr>
          <w:rFonts w:ascii="Times New Roman" w:eastAsia="Times New Roman" w:hAnsi="Times New Roman" w:cs="Times New Roman"/>
          <w:b/>
          <w:color w:val="000000"/>
          <w:sz w:val="28"/>
          <w:szCs w:val="28"/>
          <w:lang w:eastAsia="ru-RU"/>
        </w:rPr>
        <w:t xml:space="preserve">       </w:t>
      </w:r>
    </w:p>
    <w:p w14:paraId="02F79F6A"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абсолютними тисками </w:t>
      </w:r>
      <w:r w:rsidRPr="005D67D2">
        <w:rPr>
          <w:rFonts w:ascii="Times New Roman" w:eastAsia="Times New Roman" w:hAnsi="Times New Roman" w:cs="Times New Roman"/>
          <w:i/>
          <w:color w:val="000000"/>
          <w:sz w:val="28"/>
          <w:szCs w:val="28"/>
          <w:lang w:eastAsia="ru-RU"/>
        </w:rPr>
        <w:t>р</w:t>
      </w:r>
      <w:r w:rsidRPr="005D67D2">
        <w:rPr>
          <w:rFonts w:ascii="Times New Roman" w:eastAsia="Times New Roman" w:hAnsi="Times New Roman" w:cs="Times New Roman"/>
          <w:color w:val="000000"/>
          <w:sz w:val="28"/>
          <w:szCs w:val="28"/>
          <w:lang w:eastAsia="ru-RU"/>
        </w:rPr>
        <w:t xml:space="preserve"> та </w:t>
      </w:r>
      <w:r w:rsidRPr="005D67D2">
        <w:rPr>
          <w:rFonts w:ascii="Times New Roman" w:eastAsia="Times New Roman" w:hAnsi="Times New Roman" w:cs="Times New Roman"/>
          <w:i/>
          <w:color w:val="000000"/>
          <w:sz w:val="28"/>
          <w:szCs w:val="28"/>
          <w:lang w:eastAsia="ru-RU"/>
        </w:rPr>
        <w:t>р</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color w:val="000000"/>
          <w:sz w:val="28"/>
          <w:szCs w:val="28"/>
          <w:vertAlign w:val="subscript"/>
          <w:lang w:eastAsia="ru-RU"/>
        </w:rPr>
        <w:t xml:space="preserve"> </w:t>
      </w:r>
      <w:r w:rsidRPr="005D67D2">
        <w:rPr>
          <w:rFonts w:ascii="Times New Roman" w:eastAsia="Times New Roman" w:hAnsi="Times New Roman" w:cs="Times New Roman"/>
          <w:color w:val="000000"/>
          <w:sz w:val="28"/>
          <w:szCs w:val="28"/>
          <w:lang w:eastAsia="ru-RU"/>
        </w:rPr>
        <w:t xml:space="preserve">, абсолютними температурами </w:t>
      </w:r>
      <w:r w:rsidRPr="005D67D2">
        <w:rPr>
          <w:rFonts w:ascii="Times New Roman" w:eastAsia="Times New Roman" w:hAnsi="Times New Roman" w:cs="Times New Roman"/>
          <w:i/>
          <w:color w:val="000000"/>
          <w:sz w:val="28"/>
          <w:szCs w:val="28"/>
          <w:lang w:eastAsia="ru-RU"/>
        </w:rPr>
        <w:t>Т</w:t>
      </w:r>
      <w:r w:rsidRPr="005D67D2">
        <w:rPr>
          <w:rFonts w:ascii="Times New Roman" w:eastAsia="Times New Roman" w:hAnsi="Times New Roman" w:cs="Times New Roman"/>
          <w:color w:val="000000"/>
          <w:sz w:val="28"/>
          <w:szCs w:val="28"/>
          <w:lang w:eastAsia="ru-RU"/>
        </w:rPr>
        <w:t xml:space="preserve"> та </w:t>
      </w:r>
      <w:r w:rsidRPr="005D67D2">
        <w:rPr>
          <w:rFonts w:ascii="Times New Roman" w:eastAsia="Times New Roman" w:hAnsi="Times New Roman" w:cs="Times New Roman"/>
          <w:i/>
          <w:color w:val="000000"/>
          <w:sz w:val="28"/>
          <w:szCs w:val="28"/>
          <w:lang w:eastAsia="ru-RU"/>
        </w:rPr>
        <w:t>Т</w:t>
      </w:r>
      <w:r w:rsidRPr="005D67D2">
        <w:rPr>
          <w:rFonts w:ascii="Times New Roman" w:eastAsia="Times New Roman" w:hAnsi="Times New Roman" w:cs="Times New Roman"/>
          <w:color w:val="000000"/>
          <w:sz w:val="28"/>
          <w:szCs w:val="28"/>
          <w:vertAlign w:val="subscript"/>
          <w:lang w:eastAsia="ru-RU"/>
        </w:rPr>
        <w:t>в</w:t>
      </w:r>
      <w:r w:rsidRPr="005D67D2">
        <w:rPr>
          <w:rFonts w:ascii="Times New Roman" w:eastAsia="Times New Roman" w:hAnsi="Times New Roman" w:cs="Times New Roman"/>
          <w:color w:val="000000"/>
          <w:sz w:val="28"/>
          <w:szCs w:val="28"/>
          <w:lang w:eastAsia="ru-RU"/>
        </w:rPr>
        <w:t xml:space="preserve"> , а також щільностями </w:t>
      </w:r>
      <w:r w:rsidRPr="005D67D2">
        <w:rPr>
          <w:rFonts w:ascii="Times New Roman" w:eastAsia="Times New Roman" w:hAnsi="Times New Roman" w:cs="Times New Roman"/>
          <w:i/>
          <w:color w:val="000000"/>
          <w:sz w:val="28"/>
          <w:szCs w:val="28"/>
          <w:lang w:eastAsia="ru-RU"/>
        </w:rPr>
        <w:t>r</w:t>
      </w:r>
      <w:r w:rsidRPr="005D67D2">
        <w:rPr>
          <w:rFonts w:ascii="Times New Roman" w:eastAsia="Times New Roman" w:hAnsi="Times New Roman" w:cs="Times New Roman"/>
          <w:color w:val="000000"/>
          <w:sz w:val="28"/>
          <w:szCs w:val="28"/>
          <w:lang w:eastAsia="ru-RU"/>
        </w:rPr>
        <w:t xml:space="preserve"> та </w:t>
      </w:r>
      <w:r w:rsidRPr="005D67D2">
        <w:rPr>
          <w:rFonts w:ascii="Times New Roman" w:eastAsia="Times New Roman" w:hAnsi="Times New Roman" w:cs="Times New Roman"/>
          <w:i/>
          <w:color w:val="000000"/>
          <w:sz w:val="28"/>
          <w:szCs w:val="28"/>
          <w:lang w:eastAsia="ru-RU"/>
        </w:rPr>
        <w:t>r</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color w:val="000000"/>
          <w:sz w:val="28"/>
          <w:szCs w:val="28"/>
          <w:lang w:eastAsia="ru-RU"/>
        </w:rPr>
        <w:t xml:space="preserve">.                                                                                                                                  </w:t>
      </w:r>
    </w:p>
    <w:p w14:paraId="70AB64F8"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Робоча порожнина під час руху поршню зв’язана з живленням напірною пневмолінією, перепускна здатність якої характеризується ефективною площиною перетину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е</w:t>
      </w:r>
      <w:r w:rsidRPr="005D67D2">
        <w:rPr>
          <w:rFonts w:ascii="Times New Roman" w:eastAsia="Times New Roman" w:hAnsi="Times New Roman" w:cs="Times New Roman"/>
          <w:color w:val="000000"/>
          <w:sz w:val="28"/>
          <w:szCs w:val="28"/>
          <w:lang w:eastAsia="ru-RU"/>
        </w:rPr>
        <w:t xml:space="preserve"> , а порожнина вихлопу – з атмосферою через пневмолінію вихлопу та має ефективну площину перетину –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ве</w:t>
      </w:r>
      <w:r w:rsidRPr="005D67D2">
        <w:rPr>
          <w:rFonts w:ascii="Times New Roman" w:eastAsia="Times New Roman" w:hAnsi="Times New Roman" w:cs="Times New Roman"/>
          <w:color w:val="000000"/>
          <w:sz w:val="28"/>
          <w:szCs w:val="28"/>
          <w:lang w:eastAsia="ru-RU"/>
        </w:rPr>
        <w:t xml:space="preserve">. Необхідно також враховувати, що перепускна здатність напірної пневмолінії повинна бути знайдена не тільки з урахуванням гідравлічного опору пневморозподілювача та частини трубопроводу, що зв’язує розподілювач з робочою порожниною, але і з                                                                                                                                     </w:t>
      </w:r>
    </w:p>
    <w:p w14:paraId="7A4D7887"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урахуванням гідравлічного опору частини трубопроводу довжиною </w:t>
      </w:r>
      <w:r w:rsidRPr="005D67D2">
        <w:rPr>
          <w:rFonts w:ascii="Times New Roman" w:eastAsia="Times New Roman" w:hAnsi="Times New Roman" w:cs="Times New Roman"/>
          <w:i/>
          <w:color w:val="000000"/>
          <w:sz w:val="28"/>
          <w:szCs w:val="28"/>
          <w:lang w:eastAsia="ru-RU"/>
        </w:rPr>
        <w:t>l</w:t>
      </w:r>
      <w:r w:rsidRPr="005D67D2">
        <w:rPr>
          <w:rFonts w:ascii="Times New Roman" w:eastAsia="Times New Roman" w:hAnsi="Times New Roman" w:cs="Times New Roman"/>
          <w:i/>
          <w:color w:val="000000"/>
          <w:sz w:val="28"/>
          <w:szCs w:val="28"/>
          <w:vertAlign w:val="subscript"/>
          <w:lang w:eastAsia="ru-RU"/>
        </w:rPr>
        <w:t>T1</w:t>
      </w:r>
      <w:r w:rsidRPr="005D67D2">
        <w:rPr>
          <w:rFonts w:ascii="Times New Roman" w:eastAsia="Times New Roman" w:hAnsi="Times New Roman" w:cs="Times New Roman"/>
          <w:color w:val="000000"/>
          <w:sz w:val="28"/>
          <w:szCs w:val="28"/>
          <w:lang w:eastAsia="ru-RU"/>
        </w:rPr>
        <w:t xml:space="preserve"> від редукційного клапану до розподілювача, який на розрахунковій схемі не показаний. На цій частині встановлюється маслорозпилювач, що також повинно враховуватись. Замість точки підводу живлення приймається вихід редукційного клапану, на якому підтримується стабільний робочий тиск </w:t>
      </w:r>
      <w:r w:rsidRPr="005D67D2">
        <w:rPr>
          <w:rFonts w:ascii="Times New Roman" w:eastAsia="Times New Roman" w:hAnsi="Times New Roman" w:cs="Times New Roman"/>
          <w:i/>
          <w:color w:val="000000"/>
          <w:sz w:val="28"/>
          <w:szCs w:val="28"/>
          <w:lang w:eastAsia="ru-RU"/>
        </w:rPr>
        <w:t>р</w:t>
      </w:r>
      <w:r w:rsidRPr="005D67D2">
        <w:rPr>
          <w:rFonts w:ascii="Times New Roman" w:eastAsia="Times New Roman" w:hAnsi="Times New Roman" w:cs="Times New Roman"/>
          <w:i/>
          <w:color w:val="000000"/>
          <w:sz w:val="28"/>
          <w:szCs w:val="28"/>
          <w:vertAlign w:val="subscript"/>
          <w:lang w:eastAsia="ru-RU"/>
        </w:rPr>
        <w:t>м</w:t>
      </w:r>
      <w:r w:rsidRPr="005D67D2">
        <w:rPr>
          <w:rFonts w:ascii="Times New Roman" w:eastAsia="Times New Roman" w:hAnsi="Times New Roman" w:cs="Times New Roman"/>
          <w:color w:val="000000"/>
          <w:sz w:val="28"/>
          <w:szCs w:val="28"/>
          <w:lang w:eastAsia="ru-RU"/>
        </w:rPr>
        <w:t>. При знаходженні перепускної спроможності лінії вихлопу враховується гідравлічний опір трубопроводу від порожнини вихлопу до розподілювача та самого розподілювача.</w:t>
      </w:r>
    </w:p>
    <w:p w14:paraId="0915BC52" w14:textId="3D3571BA" w:rsidR="005D67D2" w:rsidRDefault="005D67D2" w:rsidP="0067135D">
      <w:pPr>
        <w:pBdr>
          <w:top w:val="nil"/>
          <w:left w:val="nil"/>
          <w:bottom w:val="nil"/>
          <w:right w:val="nil"/>
          <w:between w:val="nil"/>
        </w:pBdr>
        <w:tabs>
          <w:tab w:val="left" w:pos="142"/>
        </w:tabs>
        <w:spacing w:after="0" w:line="276" w:lineRule="auto"/>
        <w:jc w:val="both"/>
        <w:rPr>
          <w:rFonts w:ascii="Times New Roman" w:eastAsia="Calibri" w:hAnsi="Times New Roman" w:cs="Times New Roman"/>
          <w:sz w:val="28"/>
          <w:szCs w:val="28"/>
          <w:lang w:eastAsia="ru-RU"/>
        </w:rPr>
      </w:pPr>
      <w:r w:rsidRPr="005D67D2">
        <w:rPr>
          <w:rFonts w:ascii="Times New Roman" w:eastAsia="Times New Roman" w:hAnsi="Times New Roman" w:cs="Times New Roman"/>
          <w:color w:val="000000"/>
          <w:sz w:val="28"/>
          <w:szCs w:val="28"/>
          <w:lang w:eastAsia="ru-RU"/>
        </w:rPr>
        <w:tab/>
        <w:t xml:space="preserve">               </w:t>
      </w:r>
      <w:r w:rsidRPr="005D67D2">
        <w:rPr>
          <w:rFonts w:ascii="Times New Roman" w:eastAsia="Calibri" w:hAnsi="Times New Roman" w:cs="Times New Roman"/>
          <w:sz w:val="28"/>
          <w:szCs w:val="28"/>
          <w:lang w:eastAsia="ru-RU"/>
        </w:rPr>
        <w:t xml:space="preserve">На розрахунковій схемі вказані також діаметр поршню D , діаметр штоку d , довжина руху s та рівні тисків рм , що підводиться, та атмосферного ра  </w:t>
      </w:r>
      <w:r w:rsidR="0067135D" w:rsidRPr="0067135D">
        <w:rPr>
          <w:rFonts w:ascii="Times New Roman" w:eastAsia="Calibri" w:hAnsi="Times New Roman" w:cs="Times New Roman"/>
          <w:sz w:val="28"/>
          <w:szCs w:val="28"/>
          <w:lang w:val="ru-RU" w:eastAsia="ru-RU"/>
        </w:rPr>
        <w:t>[</w:t>
      </w:r>
      <w:r w:rsidRPr="005D67D2">
        <w:rPr>
          <w:rFonts w:ascii="Times New Roman" w:eastAsia="Calibri" w:hAnsi="Times New Roman" w:cs="Times New Roman"/>
          <w:sz w:val="28"/>
          <w:szCs w:val="28"/>
          <w:lang w:eastAsia="ru-RU"/>
        </w:rPr>
        <w:t>3,</w:t>
      </w:r>
      <w:r w:rsidR="006B353E">
        <w:rPr>
          <w:rFonts w:ascii="Times New Roman" w:eastAsia="Calibri" w:hAnsi="Times New Roman" w:cs="Times New Roman"/>
          <w:sz w:val="28"/>
          <w:szCs w:val="28"/>
          <w:lang w:eastAsia="ru-RU"/>
        </w:rPr>
        <w:t xml:space="preserve"> 4, 1</w:t>
      </w:r>
      <w:r w:rsidRPr="005D67D2">
        <w:rPr>
          <w:rFonts w:ascii="Times New Roman" w:eastAsia="Calibri" w:hAnsi="Times New Roman" w:cs="Times New Roman"/>
          <w:sz w:val="28"/>
          <w:szCs w:val="28"/>
          <w:lang w:eastAsia="ru-RU"/>
        </w:rPr>
        <w:t>9</w:t>
      </w:r>
      <w:r w:rsidR="0067135D" w:rsidRPr="0067135D">
        <w:rPr>
          <w:rFonts w:ascii="Times New Roman" w:eastAsia="Calibri" w:hAnsi="Times New Roman" w:cs="Times New Roman"/>
          <w:sz w:val="28"/>
          <w:szCs w:val="28"/>
          <w:lang w:val="ru-RU" w:eastAsia="ru-RU"/>
        </w:rPr>
        <w:t>]</w:t>
      </w:r>
      <w:r w:rsidRPr="005D67D2">
        <w:rPr>
          <w:rFonts w:ascii="Times New Roman" w:eastAsia="Calibri" w:hAnsi="Times New Roman" w:cs="Times New Roman"/>
          <w:sz w:val="28"/>
          <w:szCs w:val="28"/>
          <w:lang w:eastAsia="ru-RU"/>
        </w:rPr>
        <w:t>.</w:t>
      </w:r>
    </w:p>
    <w:p w14:paraId="404BDB0E" w14:textId="77777777" w:rsidR="00B9629B" w:rsidRPr="005D67D2" w:rsidRDefault="00B9629B" w:rsidP="0067135D">
      <w:pPr>
        <w:pBdr>
          <w:top w:val="nil"/>
          <w:left w:val="nil"/>
          <w:bottom w:val="nil"/>
          <w:right w:val="nil"/>
          <w:between w:val="nil"/>
        </w:pBdr>
        <w:tabs>
          <w:tab w:val="left" w:pos="142"/>
        </w:tabs>
        <w:spacing w:after="0" w:line="276" w:lineRule="auto"/>
        <w:jc w:val="both"/>
        <w:rPr>
          <w:rFonts w:ascii="Times New Roman" w:eastAsia="Calibri" w:hAnsi="Times New Roman" w:cs="Times New Roman"/>
          <w:sz w:val="28"/>
          <w:szCs w:val="28"/>
          <w:lang w:eastAsia="ru-RU"/>
        </w:rPr>
      </w:pPr>
    </w:p>
    <w:p w14:paraId="598EFF6C" w14:textId="4BA0B799" w:rsidR="005D67D2" w:rsidRDefault="009228D7"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eastAsia="ru-RU"/>
        </w:rPr>
      </w:pPr>
      <w:r w:rsidRPr="009228D7">
        <w:rPr>
          <w:rFonts w:ascii="Times New Roman" w:eastAsia="Times New Roman" w:hAnsi="Times New Roman" w:cs="Times New Roman"/>
          <w:b/>
          <w:i/>
          <w:color w:val="000000"/>
          <w:sz w:val="28"/>
          <w:szCs w:val="28"/>
          <w:lang w:eastAsia="ru-RU"/>
        </w:rPr>
        <w:t>1</w:t>
      </w:r>
      <w:r w:rsidR="00F2628A">
        <w:rPr>
          <w:rFonts w:ascii="Times New Roman" w:eastAsia="Times New Roman" w:hAnsi="Times New Roman" w:cs="Times New Roman"/>
          <w:b/>
          <w:i/>
          <w:color w:val="000000"/>
          <w:sz w:val="28"/>
          <w:szCs w:val="28"/>
          <w:lang w:eastAsia="ru-RU"/>
        </w:rPr>
        <w:t>0</w:t>
      </w:r>
      <w:r w:rsidR="005D67D2" w:rsidRPr="009228D7">
        <w:rPr>
          <w:rFonts w:ascii="Times New Roman" w:eastAsia="Times New Roman" w:hAnsi="Times New Roman" w:cs="Times New Roman"/>
          <w:b/>
          <w:i/>
          <w:color w:val="000000"/>
          <w:sz w:val="28"/>
          <w:szCs w:val="28"/>
          <w:lang w:eastAsia="ru-RU"/>
        </w:rPr>
        <w:t>.3. Знаходження пропускної здатності пневмоліній</w:t>
      </w:r>
    </w:p>
    <w:p w14:paraId="391F817A" w14:textId="77777777" w:rsidR="00B9629B" w:rsidRPr="004F7837" w:rsidRDefault="00B9629B"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eastAsia="ru-RU"/>
        </w:rPr>
      </w:pPr>
    </w:p>
    <w:p w14:paraId="5DE9A853" w14:textId="455109C1" w:rsid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Пропускна здатність напірної та вихлопної пневмоліній визначається ефективною площею їх прохідних перетинів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е</w:t>
      </w:r>
      <w:r w:rsidRPr="005D67D2">
        <w:rPr>
          <w:rFonts w:ascii="Times New Roman" w:eastAsia="Times New Roman" w:hAnsi="Times New Roman" w:cs="Times New Roman"/>
          <w:color w:val="000000"/>
          <w:sz w:val="28"/>
          <w:szCs w:val="28"/>
          <w:lang w:eastAsia="ru-RU"/>
        </w:rPr>
        <w:t xml:space="preserve"> та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ве</w:t>
      </w:r>
      <w:r w:rsidRPr="005D67D2">
        <w:rPr>
          <w:rFonts w:ascii="Times New Roman" w:eastAsia="Times New Roman" w:hAnsi="Times New Roman" w:cs="Times New Roman"/>
          <w:color w:val="000000"/>
          <w:sz w:val="28"/>
          <w:szCs w:val="28"/>
          <w:lang w:eastAsia="ru-RU"/>
        </w:rPr>
        <w:t xml:space="preserve"> , яка є перемноженням коефіцієнта витрати </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i/>
          <w:sz w:val="24"/>
        </w:rPr>
        <w:t>(</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i/>
          <w:sz w:val="24"/>
          <w:vertAlign w:val="subscript"/>
        </w:rPr>
        <w:t>в</w:t>
      </w:r>
      <w:r w:rsidR="00AD6968">
        <w:rPr>
          <w:rFonts w:ascii="Arial" w:hAnsi="Arial"/>
          <w:i/>
          <w:sz w:val="24"/>
        </w:rPr>
        <w:t>)</w:t>
      </w:r>
      <w:r w:rsidR="00AD6968">
        <w:rPr>
          <w:rFonts w:ascii="Arial" w:hAnsi="Arial"/>
          <w:sz w:val="24"/>
        </w:rPr>
        <w:t xml:space="preserve"> </w:t>
      </w:r>
      <w:r w:rsidR="00AD6968">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та дійсної площі прохідного перетину </w:t>
      </w:r>
      <w:r w:rsidRPr="005D67D2">
        <w:rPr>
          <w:rFonts w:ascii="Times New Roman" w:eastAsia="Times New Roman" w:hAnsi="Times New Roman" w:cs="Times New Roman"/>
          <w:i/>
          <w:color w:val="000000"/>
          <w:sz w:val="28"/>
          <w:szCs w:val="28"/>
          <w:lang w:eastAsia="ru-RU"/>
        </w:rPr>
        <w:t>f(f</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i/>
          <w:color w:val="000000"/>
          <w:sz w:val="28"/>
          <w:szCs w:val="28"/>
          <w:lang w:eastAsia="ru-RU"/>
        </w:rPr>
        <w:t>)</w:t>
      </w:r>
      <w:r w:rsidRPr="005D67D2">
        <w:rPr>
          <w:rFonts w:ascii="Times New Roman" w:eastAsia="Times New Roman" w:hAnsi="Times New Roman" w:cs="Times New Roman"/>
          <w:color w:val="000000"/>
          <w:sz w:val="28"/>
          <w:szCs w:val="28"/>
          <w:lang w:eastAsia="ru-RU"/>
        </w:rPr>
        <w:t>:</w:t>
      </w:r>
    </w:p>
    <w:p w14:paraId="79EF4FE0" w14:textId="77777777" w:rsidR="0067135D" w:rsidRPr="005D67D2" w:rsidRDefault="0067135D"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i/>
          <w:color w:val="000000"/>
          <w:sz w:val="28"/>
          <w:szCs w:val="28"/>
          <w:lang w:eastAsia="ru-RU"/>
        </w:rPr>
      </w:pPr>
    </w:p>
    <w:p w14:paraId="67EB6D0A" w14:textId="099786B7" w:rsidR="005D67D2" w:rsidRDefault="0067135D" w:rsidP="0067135D">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
          <w:color w:val="000000"/>
          <w:sz w:val="28"/>
          <w:szCs w:val="28"/>
          <w:lang w:eastAsia="ru-RU"/>
        </w:rPr>
        <w:t xml:space="preserve">                 </w:t>
      </w:r>
      <w:r w:rsidR="005D67D2" w:rsidRPr="005D67D2">
        <w:rPr>
          <w:rFonts w:ascii="Times New Roman" w:eastAsia="Times New Roman" w:hAnsi="Times New Roman" w:cs="Times New Roman"/>
          <w:i/>
          <w:color w:val="000000"/>
          <w:sz w:val="28"/>
          <w:szCs w:val="28"/>
          <w:lang w:eastAsia="ru-RU"/>
        </w:rPr>
        <w:t>f</w:t>
      </w:r>
      <w:r w:rsidR="005D67D2" w:rsidRPr="005D67D2">
        <w:rPr>
          <w:rFonts w:ascii="Times New Roman" w:eastAsia="Times New Roman" w:hAnsi="Times New Roman" w:cs="Times New Roman"/>
          <w:i/>
          <w:color w:val="000000"/>
          <w:sz w:val="28"/>
          <w:szCs w:val="28"/>
          <w:vertAlign w:val="subscript"/>
          <w:lang w:eastAsia="ru-RU"/>
        </w:rPr>
        <w:t>е</w:t>
      </w:r>
      <w:r w:rsidR="005D67D2" w:rsidRPr="005D67D2">
        <w:rPr>
          <w:rFonts w:ascii="Times New Roman" w:eastAsia="Times New Roman" w:hAnsi="Times New Roman" w:cs="Times New Roman"/>
          <w:i/>
          <w:color w:val="000000"/>
          <w:sz w:val="28"/>
          <w:szCs w:val="28"/>
          <w:lang w:eastAsia="ru-RU"/>
        </w:rPr>
        <w:t xml:space="preserve">= </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i/>
          <w:sz w:val="24"/>
        </w:rPr>
        <w:t xml:space="preserve"> </w:t>
      </w:r>
      <w:r w:rsidR="005D67D2" w:rsidRPr="005D67D2">
        <w:rPr>
          <w:rFonts w:ascii="Times New Roman" w:eastAsia="Times New Roman" w:hAnsi="Times New Roman" w:cs="Times New Roman"/>
          <w:i/>
          <w:color w:val="000000"/>
          <w:sz w:val="28"/>
          <w:szCs w:val="28"/>
          <w:lang w:eastAsia="ru-RU"/>
        </w:rPr>
        <w:t>f ; f</w:t>
      </w:r>
      <w:r w:rsidR="005D67D2" w:rsidRPr="005D67D2">
        <w:rPr>
          <w:rFonts w:ascii="Times New Roman" w:eastAsia="Times New Roman" w:hAnsi="Times New Roman" w:cs="Times New Roman"/>
          <w:i/>
          <w:color w:val="000000"/>
          <w:sz w:val="28"/>
          <w:szCs w:val="28"/>
          <w:vertAlign w:val="subscript"/>
          <w:lang w:eastAsia="ru-RU"/>
        </w:rPr>
        <w:t>ве</w:t>
      </w:r>
      <w:r w:rsidR="005D67D2" w:rsidRPr="005D67D2">
        <w:rPr>
          <w:rFonts w:ascii="Times New Roman" w:eastAsia="Times New Roman" w:hAnsi="Times New Roman" w:cs="Times New Roman"/>
          <w:i/>
          <w:color w:val="000000"/>
          <w:sz w:val="28"/>
          <w:szCs w:val="28"/>
          <w:lang w:eastAsia="ru-RU"/>
        </w:rPr>
        <w:t xml:space="preserve"> =</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i/>
          <w:sz w:val="24"/>
          <w:vertAlign w:val="subscript"/>
        </w:rPr>
        <w:t>в</w:t>
      </w:r>
      <w:r w:rsidR="005D67D2" w:rsidRPr="005D67D2">
        <w:rPr>
          <w:rFonts w:ascii="Times New Roman" w:eastAsia="Times New Roman" w:hAnsi="Times New Roman" w:cs="Times New Roman"/>
          <w:i/>
          <w:color w:val="000000"/>
          <w:sz w:val="28"/>
          <w:szCs w:val="28"/>
          <w:lang w:eastAsia="ru-RU"/>
        </w:rPr>
        <w:t xml:space="preserve"> f</w:t>
      </w:r>
      <w:r w:rsidR="005D67D2" w:rsidRPr="005D67D2">
        <w:rPr>
          <w:rFonts w:ascii="Times New Roman" w:eastAsia="Times New Roman" w:hAnsi="Times New Roman" w:cs="Times New Roman"/>
          <w:i/>
          <w:color w:val="000000"/>
          <w:sz w:val="28"/>
          <w:szCs w:val="28"/>
          <w:vertAlign w:val="subscript"/>
          <w:lang w:eastAsia="ru-RU"/>
        </w:rPr>
        <w:t>в</w:t>
      </w:r>
      <w:r w:rsidR="005D67D2" w:rsidRPr="005D67D2">
        <w:rPr>
          <w:rFonts w:ascii="Times New Roman" w:eastAsia="Times New Roman" w:hAnsi="Times New Roman" w:cs="Times New Roman"/>
          <w:color w:val="000000"/>
          <w:sz w:val="28"/>
          <w:szCs w:val="28"/>
          <w:vertAlign w:val="subscript"/>
          <w:lang w:eastAsia="ru-RU"/>
        </w:rPr>
        <w:t xml:space="preserve"> .</w:t>
      </w:r>
      <w:r w:rsidR="005D67D2" w:rsidRPr="005D67D2">
        <w:rPr>
          <w:rFonts w:ascii="Times New Roman" w:eastAsia="Times New Roman" w:hAnsi="Times New Roman" w:cs="Times New Roman"/>
          <w:color w:val="000000"/>
          <w:sz w:val="28"/>
          <w:szCs w:val="28"/>
          <w:lang w:eastAsia="ru-RU"/>
        </w:rPr>
        <w:t xml:space="preserve"> </w:t>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t xml:space="preserve">         </w:t>
      </w:r>
      <w:r w:rsidR="00AF3516">
        <w:rPr>
          <w:rFonts w:ascii="Times New Roman" w:eastAsia="Times New Roman" w:hAnsi="Times New Roman" w:cs="Times New Roman"/>
          <w:color w:val="000000"/>
          <w:sz w:val="28"/>
          <w:szCs w:val="28"/>
          <w:lang w:eastAsia="ru-RU"/>
        </w:rPr>
        <w:t xml:space="preserve">             </w:t>
      </w:r>
      <w:r w:rsidR="005D67D2" w:rsidRPr="005D67D2">
        <w:rPr>
          <w:rFonts w:ascii="Times New Roman" w:eastAsia="Times New Roman" w:hAnsi="Times New Roman" w:cs="Times New Roman"/>
          <w:color w:val="000000"/>
          <w:sz w:val="28"/>
          <w:szCs w:val="28"/>
          <w:lang w:eastAsia="ru-RU"/>
        </w:rPr>
        <w:t xml:space="preserve"> (</w:t>
      </w:r>
      <w:r w:rsidR="00AF3516">
        <w:rPr>
          <w:rFonts w:ascii="Times New Roman" w:eastAsia="Times New Roman" w:hAnsi="Times New Roman" w:cs="Times New Roman"/>
          <w:color w:val="000000"/>
          <w:sz w:val="28"/>
          <w:szCs w:val="28"/>
          <w:lang w:eastAsia="ru-RU"/>
        </w:rPr>
        <w:t>3</w:t>
      </w:r>
      <w:r w:rsidR="005D67D2" w:rsidRPr="005D67D2">
        <w:rPr>
          <w:rFonts w:ascii="Times New Roman" w:eastAsia="Times New Roman" w:hAnsi="Times New Roman" w:cs="Times New Roman"/>
          <w:color w:val="000000"/>
          <w:sz w:val="28"/>
          <w:szCs w:val="28"/>
          <w:lang w:eastAsia="ru-RU"/>
        </w:rPr>
        <w:t>.3)</w:t>
      </w:r>
    </w:p>
    <w:p w14:paraId="6CD8343E" w14:textId="77777777" w:rsidR="0067135D" w:rsidRPr="005D67D2" w:rsidRDefault="0067135D" w:rsidP="0067135D">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color w:val="000000"/>
          <w:sz w:val="28"/>
          <w:szCs w:val="28"/>
          <w:lang w:eastAsia="ru-RU"/>
        </w:rPr>
      </w:pPr>
    </w:p>
    <w:p w14:paraId="4DC30042"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Так як дійсні пневмолінії частіше складаються з декількох частин трубопроводу, що зв’язують між собою елементи пневмоапаратури та їх прохідні перетини, що можуть відрізнятися не лише по формі , але й по розмірам, то ефективна площа перетину являє собою приведену величину.</w:t>
      </w:r>
    </w:p>
    <w:p w14:paraId="4CEDC5D5" w14:textId="356BE9CA"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ab/>
        <w:t xml:space="preserve">Коефіцієнт витрати </w:t>
      </w:r>
      <w:r w:rsidR="00AD6968">
        <w:rPr>
          <w:rFonts w:ascii="Times New Roman" w:eastAsia="Times New Roman" w:hAnsi="Times New Roman" w:cs="Times New Roman"/>
          <w:color w:val="000000"/>
          <w:sz w:val="28"/>
          <w:szCs w:val="28"/>
          <w:lang w:eastAsia="ru-RU"/>
        </w:rPr>
        <w:t xml:space="preserve"> </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i/>
          <w:sz w:val="24"/>
        </w:rPr>
        <w:t>(</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i/>
          <w:sz w:val="24"/>
          <w:vertAlign w:val="subscript"/>
        </w:rPr>
        <w:t>в</w:t>
      </w:r>
      <w:r w:rsidR="00AD6968">
        <w:rPr>
          <w:rFonts w:ascii="Arial" w:hAnsi="Arial"/>
          <w:i/>
          <w:sz w:val="24"/>
        </w:rPr>
        <w:t>)</w:t>
      </w:r>
      <w:r w:rsidR="00AD6968">
        <w:rPr>
          <w:rFonts w:ascii="Arial" w:hAnsi="Arial"/>
          <w:sz w:val="24"/>
        </w:rPr>
        <w:t xml:space="preserve"> </w:t>
      </w:r>
      <w:r w:rsidRPr="005D67D2">
        <w:rPr>
          <w:rFonts w:ascii="Times New Roman" w:eastAsia="Times New Roman" w:hAnsi="Times New Roman" w:cs="Times New Roman"/>
          <w:color w:val="000000"/>
          <w:sz w:val="28"/>
          <w:szCs w:val="28"/>
          <w:lang w:eastAsia="ru-RU"/>
        </w:rPr>
        <w:t xml:space="preserve">є відношенням дійсної витрати через пневмолінію до ідеальної витрати, яка не враховує жодного з видів витрат.                                                                                                                                      </w:t>
      </w:r>
    </w:p>
    <w:p w14:paraId="58CB5EC2" w14:textId="214C4EE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Отже, він враховує гідравлічні витрати, теплообмін з зовнішнім середовищем , стискання струменя на вході в трубопровід та інші фактори, що зменшують дійсну витрату повітря. Розрахунковим шляхом врахувати всі ці фактори неможливо, тому коефіцієнт витрати визначається експериментально </w:t>
      </w:r>
      <w:r w:rsidR="00B9629B" w:rsidRPr="00B9629B">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10,16</w:t>
      </w:r>
      <w:r w:rsidR="00B9629B" w:rsidRPr="00B9629B">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 xml:space="preserve">. Але і експериментальне значення коефіцієнта не є точним, тому що його величина залежить від тиску </w:t>
      </w:r>
      <w:r w:rsidR="00B9629B" w:rsidRPr="00B9629B">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9</w:t>
      </w:r>
      <w:r w:rsidR="00B9629B" w:rsidRPr="00B9629B">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 xml:space="preserve">. Тому при розрахунках звичайно використовують середнє значення коефіцієнта витрати для даного діапазону зміни тиску. Ці значення  визначаються для пневмоліній з типовою пневмоапаратурою розрахунковим шляхом з використанням дослідних даних з пропускної здатності окремих пневмоапаратів. Такі дані приводяться в технічній характеристиці пневмоапаратів </w:t>
      </w:r>
      <w:r w:rsidR="00B9629B" w:rsidRPr="00B9629B">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7,9</w:t>
      </w:r>
      <w:r w:rsidR="00B9629B" w:rsidRPr="00B9629B">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у вигляді довжини еквівалентного трубопроводу або коефіцієнта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color w:val="000000"/>
          <w:sz w:val="28"/>
          <w:szCs w:val="28"/>
          <w:lang w:eastAsia="ru-RU"/>
        </w:rPr>
        <w:t xml:space="preserve"> , що зветься проливною характеристикою.                                                                                                                       </w:t>
      </w:r>
    </w:p>
    <w:p w14:paraId="3345BE61" w14:textId="33841664"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Якщо пневмоапарати, що зв’язані трубопроводами, мають однакові умовні проходи з трубопроводом, то для такої пневмолінії при відомих еквівалентних довжинах кожного з пневмоапаратів звичайним додаванням знаходиться повна еквівалентна довжина </w:t>
      </w:r>
      <w:r w:rsidRPr="005D67D2">
        <w:rPr>
          <w:rFonts w:ascii="Times New Roman" w:eastAsia="Times New Roman" w:hAnsi="Times New Roman" w:cs="Times New Roman"/>
          <w:i/>
          <w:color w:val="000000"/>
          <w:sz w:val="28"/>
          <w:szCs w:val="28"/>
          <w:lang w:eastAsia="ru-RU"/>
        </w:rPr>
        <w:t>l</w:t>
      </w:r>
      <w:r w:rsidRPr="005D67D2">
        <w:rPr>
          <w:rFonts w:ascii="Times New Roman" w:eastAsia="Times New Roman" w:hAnsi="Times New Roman" w:cs="Times New Roman"/>
          <w:i/>
          <w:color w:val="000000"/>
          <w:sz w:val="28"/>
          <w:szCs w:val="28"/>
          <w:vertAlign w:val="subscript"/>
          <w:lang w:eastAsia="ru-RU"/>
        </w:rPr>
        <w:t>e</w:t>
      </w:r>
      <w:r w:rsidRPr="005D67D2">
        <w:rPr>
          <w:rFonts w:ascii="Times New Roman" w:eastAsia="Times New Roman" w:hAnsi="Times New Roman" w:cs="Times New Roman"/>
          <w:color w:val="000000"/>
          <w:sz w:val="28"/>
          <w:szCs w:val="28"/>
          <w:lang w:eastAsia="ru-RU"/>
        </w:rPr>
        <w:t xml:space="preserve"> , за якою розраховується коефіцієнт сумарних витрат </w:t>
      </w:r>
      <w:r w:rsidR="00AD6968">
        <w:rPr>
          <w:rFonts w:ascii="Arial" w:hAnsi="Arial"/>
          <w:i/>
          <w:sz w:val="24"/>
        </w:rPr>
        <w:fldChar w:fldCharType="begin"/>
      </w:r>
      <w:r w:rsidR="00AD6968">
        <w:rPr>
          <w:rFonts w:ascii="Arial" w:hAnsi="Arial"/>
          <w:i/>
          <w:sz w:val="24"/>
        </w:rPr>
        <w:instrText>SYMBOL 122 \f "Symbol" \s 14</w:instrText>
      </w:r>
      <w:r w:rsidR="00AD6968">
        <w:rPr>
          <w:rFonts w:ascii="Arial" w:hAnsi="Arial"/>
          <w:i/>
          <w:sz w:val="24"/>
        </w:rPr>
        <w:fldChar w:fldCharType="separate"/>
      </w:r>
      <w:r w:rsidR="00AD6968">
        <w:rPr>
          <w:rFonts w:ascii="Arial" w:hAnsi="Arial"/>
          <w:i/>
          <w:sz w:val="24"/>
        </w:rPr>
        <w:t>z</w:t>
      </w:r>
      <w:r w:rsidR="00AD6968">
        <w:rPr>
          <w:rFonts w:ascii="Arial" w:hAnsi="Arial"/>
          <w:i/>
          <w:sz w:val="24"/>
        </w:rPr>
        <w:fldChar w:fldCharType="end"/>
      </w:r>
      <w:r w:rsidR="00AD6968">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                                                                                                                                </w:t>
      </w:r>
    </w:p>
    <w:p w14:paraId="71903D58" w14:textId="077BA5E6" w:rsidR="00AF3516" w:rsidRPr="005D67D2" w:rsidRDefault="005D67D2" w:rsidP="00AF3516">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00B9629B" w:rsidRPr="004F7837">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  </w:t>
      </w:r>
      <w:r w:rsidRPr="005D67D2">
        <w:rPr>
          <w:rFonts w:ascii="Calibri" w:eastAsia="Calibri" w:hAnsi="Calibri" w:cs="Calibri"/>
          <w:position w:val="-30"/>
          <w:sz w:val="28"/>
          <w:szCs w:val="28"/>
          <w:lang w:eastAsia="ru-RU"/>
        </w:rPr>
        <w:object w:dxaOrig="1080" w:dyaOrig="679" w14:anchorId="566C3F2B">
          <v:shape id="_x0000_i1331" type="#_x0000_t75" style="width:57.75pt;height:36pt" o:ole="">
            <v:imagedata r:id="rId614" o:title=""/>
          </v:shape>
          <o:OLEObject Type="Embed" ProgID="Equation.3" ShapeID="_x0000_i1331" DrawAspect="Content" ObjectID="_1740050919" r:id="rId615"/>
        </w:object>
      </w:r>
      <w:r w:rsidRPr="005D67D2">
        <w:rPr>
          <w:rFonts w:ascii="Times New Roman" w:eastAsia="Times New Roman" w:hAnsi="Times New Roman" w:cs="Times New Roman"/>
          <w:color w:val="000000"/>
          <w:sz w:val="28"/>
          <w:szCs w:val="28"/>
          <w:lang w:eastAsia="ru-RU"/>
        </w:rPr>
        <w:t xml:space="preserve"> </w:t>
      </w:r>
      <w:r w:rsidR="00AF3516">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lang w:eastAsia="ru-RU"/>
        </w:rPr>
        <w:t xml:space="preserve"> </w: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00AF3516" w:rsidRPr="005D67D2">
        <w:rPr>
          <w:rFonts w:ascii="Times New Roman" w:eastAsia="Times New Roman" w:hAnsi="Times New Roman" w:cs="Times New Roman"/>
          <w:color w:val="000000"/>
          <w:sz w:val="28"/>
          <w:szCs w:val="28"/>
          <w:lang w:eastAsia="ru-RU"/>
        </w:rPr>
        <w:t>(</w:t>
      </w:r>
      <w:r w:rsidR="00AF3516">
        <w:rPr>
          <w:rFonts w:ascii="Times New Roman" w:eastAsia="Times New Roman" w:hAnsi="Times New Roman" w:cs="Times New Roman"/>
          <w:color w:val="000000"/>
          <w:sz w:val="28"/>
          <w:szCs w:val="28"/>
          <w:lang w:eastAsia="ru-RU"/>
        </w:rPr>
        <w:t>3</w:t>
      </w:r>
      <w:r w:rsidR="00AF3516" w:rsidRPr="005D67D2">
        <w:rPr>
          <w:rFonts w:ascii="Times New Roman" w:eastAsia="Times New Roman" w:hAnsi="Times New Roman" w:cs="Times New Roman"/>
          <w:color w:val="000000"/>
          <w:sz w:val="28"/>
          <w:szCs w:val="28"/>
          <w:lang w:eastAsia="ru-RU"/>
        </w:rPr>
        <w:t>.4)</w:t>
      </w:r>
    </w:p>
    <w:p w14:paraId="15A561D0" w14:textId="458E55CD"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p>
    <w:p w14:paraId="04A6227C"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де </w:t>
      </w:r>
      <w:r w:rsidRPr="005D67D2">
        <w:rPr>
          <w:rFonts w:ascii="Times New Roman" w:eastAsia="Times New Roman" w:hAnsi="Times New Roman" w:cs="Times New Roman"/>
          <w:i/>
          <w:color w:val="000000"/>
          <w:sz w:val="28"/>
          <w:szCs w:val="28"/>
          <w:lang w:eastAsia="ru-RU"/>
        </w:rPr>
        <w:t xml:space="preserve">l </w:t>
      </w:r>
      <w:r w:rsidRPr="005D67D2">
        <w:rPr>
          <w:rFonts w:ascii="Times New Roman" w:eastAsia="Times New Roman" w:hAnsi="Times New Roman" w:cs="Times New Roman"/>
          <w:color w:val="000000"/>
          <w:sz w:val="28"/>
          <w:szCs w:val="28"/>
          <w:lang w:eastAsia="ru-RU"/>
        </w:rPr>
        <w:t xml:space="preserve">= 0.02…0.03 – коефіцієнт тертя для повітря, </w:t>
      </w:r>
      <w:r w:rsidRPr="005D67D2">
        <w:rPr>
          <w:rFonts w:ascii="Times New Roman" w:eastAsia="Times New Roman" w:hAnsi="Times New Roman" w:cs="Times New Roman"/>
          <w:i/>
          <w:color w:val="000000"/>
          <w:sz w:val="28"/>
          <w:szCs w:val="28"/>
          <w:lang w:eastAsia="ru-RU"/>
        </w:rPr>
        <w:t>d</w:t>
      </w:r>
      <w:r w:rsidRPr="005D67D2">
        <w:rPr>
          <w:rFonts w:ascii="Times New Roman" w:eastAsia="Times New Roman" w:hAnsi="Times New Roman" w:cs="Times New Roman"/>
          <w:color w:val="000000"/>
          <w:sz w:val="28"/>
          <w:szCs w:val="28"/>
          <w:lang w:eastAsia="ru-RU"/>
        </w:rPr>
        <w:t xml:space="preserve"> – діаметр трубопроводу.</w:t>
      </w:r>
    </w:p>
    <w:p w14:paraId="7485B22E" w14:textId="65B40F4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За величиною </w:t>
      </w:r>
      <w:r w:rsidR="00AD6968">
        <w:rPr>
          <w:rFonts w:ascii="Arial" w:hAnsi="Arial"/>
          <w:i/>
          <w:sz w:val="24"/>
        </w:rPr>
        <w:fldChar w:fldCharType="begin"/>
      </w:r>
      <w:r w:rsidR="00AD6968">
        <w:rPr>
          <w:rFonts w:ascii="Arial" w:hAnsi="Arial"/>
          <w:i/>
          <w:sz w:val="24"/>
        </w:rPr>
        <w:instrText>SYMBOL 122 \f "Symbol" \s 14</w:instrText>
      </w:r>
      <w:r w:rsidR="00AD6968">
        <w:rPr>
          <w:rFonts w:ascii="Arial" w:hAnsi="Arial"/>
          <w:i/>
          <w:sz w:val="24"/>
        </w:rPr>
        <w:fldChar w:fldCharType="separate"/>
      </w:r>
      <w:r w:rsidR="00AD6968">
        <w:rPr>
          <w:rFonts w:ascii="Arial" w:hAnsi="Arial"/>
          <w:i/>
          <w:sz w:val="24"/>
        </w:rPr>
        <w:t>z</w:t>
      </w:r>
      <w:r w:rsidR="00AD6968">
        <w:rPr>
          <w:rFonts w:ascii="Arial" w:hAnsi="Arial"/>
          <w:i/>
          <w:sz w:val="24"/>
        </w:rPr>
        <w:fldChar w:fldCharType="end"/>
      </w:r>
      <w:r w:rsidR="00AD6968">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 використовуючи графік </w:t>
      </w:r>
      <w:r w:rsidR="00AD6968">
        <w:rPr>
          <w:rFonts w:ascii="Times New Roman" w:eastAsia="Times New Roman" w:hAnsi="Times New Roman" w:cs="Times New Roman"/>
          <w:color w:val="000000"/>
          <w:sz w:val="28"/>
          <w:szCs w:val="28"/>
          <w:lang w:eastAsia="ru-RU"/>
        </w:rPr>
        <w:t xml:space="preserve"> </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i/>
          <w:sz w:val="24"/>
        </w:rPr>
        <w:t>=</w:t>
      </w:r>
      <w:r w:rsidR="00AD6968">
        <w:rPr>
          <w:rFonts w:ascii="Arial" w:hAnsi="Arial"/>
          <w:i/>
          <w:sz w:val="24"/>
        </w:rPr>
        <w:fldChar w:fldCharType="begin"/>
      </w:r>
      <w:r w:rsidR="00AD6968">
        <w:rPr>
          <w:rFonts w:ascii="Arial" w:hAnsi="Arial"/>
          <w:i/>
          <w:sz w:val="24"/>
        </w:rPr>
        <w:instrText>SYMBOL 106 \f "Symbol" \s 14</w:instrText>
      </w:r>
      <w:r w:rsidR="00AD6968">
        <w:rPr>
          <w:rFonts w:ascii="Arial" w:hAnsi="Arial"/>
          <w:i/>
          <w:sz w:val="24"/>
        </w:rPr>
        <w:fldChar w:fldCharType="separate"/>
      </w:r>
      <w:r w:rsidR="00AD6968">
        <w:rPr>
          <w:rFonts w:ascii="Arial" w:hAnsi="Arial"/>
          <w:i/>
          <w:sz w:val="24"/>
        </w:rPr>
        <w:t>j</w:t>
      </w:r>
      <w:r w:rsidR="00AD6968">
        <w:rPr>
          <w:rFonts w:ascii="Arial" w:hAnsi="Arial"/>
          <w:i/>
          <w:sz w:val="24"/>
        </w:rPr>
        <w:fldChar w:fldCharType="end"/>
      </w:r>
      <w:r w:rsidR="00AD6968">
        <w:rPr>
          <w:rFonts w:ascii="Arial" w:hAnsi="Arial"/>
          <w:i/>
          <w:sz w:val="24"/>
        </w:rPr>
        <w:t>(</w:t>
      </w:r>
      <w:r w:rsidR="00AD6968">
        <w:rPr>
          <w:rFonts w:ascii="Arial" w:hAnsi="Arial"/>
          <w:i/>
          <w:sz w:val="24"/>
        </w:rPr>
        <w:fldChar w:fldCharType="begin"/>
      </w:r>
      <w:r w:rsidR="00AD6968">
        <w:rPr>
          <w:rFonts w:ascii="Arial" w:hAnsi="Arial"/>
          <w:i/>
          <w:sz w:val="24"/>
        </w:rPr>
        <w:instrText>SYMBOL 122 \f "Symbol" \s 14</w:instrText>
      </w:r>
      <w:r w:rsidR="00AD6968">
        <w:rPr>
          <w:rFonts w:ascii="Arial" w:hAnsi="Arial"/>
          <w:i/>
          <w:sz w:val="24"/>
        </w:rPr>
        <w:fldChar w:fldCharType="separate"/>
      </w:r>
      <w:r w:rsidR="00AD6968">
        <w:rPr>
          <w:rFonts w:ascii="Arial" w:hAnsi="Arial"/>
          <w:i/>
          <w:sz w:val="24"/>
        </w:rPr>
        <w:t>z</w:t>
      </w:r>
      <w:r w:rsidR="00AD6968">
        <w:rPr>
          <w:rFonts w:ascii="Arial" w:hAnsi="Arial"/>
          <w:i/>
          <w:sz w:val="24"/>
        </w:rPr>
        <w:fldChar w:fldCharType="end"/>
      </w:r>
      <w:r w:rsidR="00AD6968">
        <w:rPr>
          <w:rFonts w:ascii="Arial" w:hAnsi="Arial"/>
          <w:i/>
          <w:sz w:val="24"/>
        </w:rPr>
        <w:t>)</w:t>
      </w:r>
      <w:r w:rsidR="00AD6968">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(рис.</w:t>
      </w:r>
      <w:r w:rsidR="009D3B34">
        <w:rPr>
          <w:rFonts w:ascii="Times New Roman" w:eastAsia="Times New Roman" w:hAnsi="Times New Roman" w:cs="Times New Roman"/>
          <w:color w:val="000000"/>
          <w:sz w:val="28"/>
          <w:szCs w:val="28"/>
          <w:lang w:eastAsia="ru-RU"/>
        </w:rPr>
        <w:t>3.2</w:t>
      </w:r>
      <w:r w:rsidRPr="005D67D2">
        <w:rPr>
          <w:rFonts w:ascii="Times New Roman" w:eastAsia="Times New Roman" w:hAnsi="Times New Roman" w:cs="Times New Roman"/>
          <w:color w:val="000000"/>
          <w:sz w:val="28"/>
          <w:szCs w:val="28"/>
          <w:lang w:eastAsia="ru-RU"/>
        </w:rPr>
        <w:t xml:space="preserve">), знаходять величину </w:t>
      </w:r>
      <w:r w:rsidR="00AD6968">
        <w:rPr>
          <w:rFonts w:ascii="Times New Roman" w:eastAsia="Times New Roman" w:hAnsi="Times New Roman" w:cs="Times New Roman"/>
          <w:color w:val="000000"/>
          <w:sz w:val="28"/>
          <w:szCs w:val="28"/>
          <w:lang w:eastAsia="ru-RU"/>
        </w:rPr>
        <w:t xml:space="preserve"> </w:t>
      </w:r>
      <w:r w:rsidR="00AD6968">
        <w:rPr>
          <w:rFonts w:ascii="Arial" w:hAnsi="Arial"/>
          <w:i/>
          <w:sz w:val="24"/>
        </w:rPr>
        <w:fldChar w:fldCharType="begin"/>
      </w:r>
      <w:r w:rsidR="00AD6968">
        <w:rPr>
          <w:rFonts w:ascii="Arial" w:hAnsi="Arial"/>
          <w:i/>
          <w:sz w:val="24"/>
        </w:rPr>
        <w:instrText>SYMBOL 109 \f "Symbol" \s 14</w:instrText>
      </w:r>
      <w:r w:rsidR="00AD6968">
        <w:rPr>
          <w:rFonts w:ascii="Arial" w:hAnsi="Arial"/>
          <w:i/>
          <w:sz w:val="24"/>
        </w:rPr>
        <w:fldChar w:fldCharType="separate"/>
      </w:r>
      <w:r w:rsidR="00AD6968">
        <w:rPr>
          <w:rFonts w:ascii="Arial" w:hAnsi="Arial"/>
          <w:i/>
          <w:sz w:val="24"/>
        </w:rPr>
        <w:t>m</w:t>
      </w:r>
      <w:r w:rsidR="00AD6968">
        <w:rPr>
          <w:rFonts w:ascii="Arial" w:hAnsi="Arial"/>
          <w:i/>
          <w:sz w:val="24"/>
        </w:rPr>
        <w:fldChar w:fldCharType="end"/>
      </w:r>
      <w:r w:rsidR="00AD6968">
        <w:rPr>
          <w:rFonts w:ascii="Arial" w:hAnsi="Arial"/>
          <w:sz w:val="24"/>
        </w:rPr>
        <w:t>,</w:t>
      </w:r>
      <w:r w:rsidRPr="005D67D2">
        <w:rPr>
          <w:rFonts w:ascii="Times New Roman" w:eastAsia="Times New Roman" w:hAnsi="Times New Roman" w:cs="Times New Roman"/>
          <w:color w:val="000000"/>
          <w:sz w:val="28"/>
          <w:szCs w:val="28"/>
          <w:lang w:eastAsia="ru-RU"/>
        </w:rPr>
        <w:t xml:space="preserve"> </w:t>
      </w:r>
      <w:r w:rsidR="00AD6968">
        <w:rPr>
          <w:rFonts w:ascii="Times New Roman" w:eastAsia="Times New Roman" w:hAnsi="Times New Roman" w:cs="Times New Roman"/>
          <w:color w:val="000000"/>
          <w:sz w:val="28"/>
          <w:szCs w:val="28"/>
          <w:lang w:eastAsia="ru-RU"/>
        </w:rPr>
        <w:t xml:space="preserve">а </w:t>
      </w:r>
      <w:r w:rsidRPr="005D67D2">
        <w:rPr>
          <w:rFonts w:ascii="Times New Roman" w:eastAsia="Times New Roman" w:hAnsi="Times New Roman" w:cs="Times New Roman"/>
          <w:color w:val="000000"/>
          <w:sz w:val="28"/>
          <w:szCs w:val="28"/>
          <w:lang w:eastAsia="ru-RU"/>
        </w:rPr>
        <w:t xml:space="preserve">потім розраховують ефективну площину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e</w:t>
      </w:r>
      <w:r w:rsidRPr="005D67D2">
        <w:rPr>
          <w:rFonts w:ascii="Times New Roman" w:eastAsia="Times New Roman" w:hAnsi="Times New Roman" w:cs="Times New Roman"/>
          <w:i/>
          <w:color w:val="000000"/>
          <w:sz w:val="28"/>
          <w:szCs w:val="28"/>
          <w:lang w:eastAsia="ru-RU"/>
        </w:rPr>
        <w:t xml:space="preserve">= </w:t>
      </w:r>
      <w:r w:rsidR="009D3B34">
        <w:rPr>
          <w:rFonts w:ascii="Arial" w:hAnsi="Arial"/>
          <w:i/>
          <w:sz w:val="24"/>
        </w:rPr>
        <w:fldChar w:fldCharType="begin"/>
      </w:r>
      <w:r w:rsidR="009D3B34">
        <w:rPr>
          <w:rFonts w:ascii="Arial" w:hAnsi="Arial"/>
          <w:i/>
          <w:sz w:val="24"/>
        </w:rPr>
        <w:instrText>SYMBOL 109 \f "Symbol" \s 14</w:instrText>
      </w:r>
      <w:r w:rsidR="009D3B34">
        <w:rPr>
          <w:rFonts w:ascii="Arial" w:hAnsi="Arial"/>
          <w:i/>
          <w:sz w:val="24"/>
        </w:rPr>
        <w:fldChar w:fldCharType="separate"/>
      </w:r>
      <w:r w:rsidR="009D3B34">
        <w:rPr>
          <w:rFonts w:ascii="Arial" w:hAnsi="Arial"/>
          <w:i/>
          <w:sz w:val="24"/>
        </w:rPr>
        <w:t>m</w:t>
      </w:r>
      <w:r w:rsidR="009D3B34">
        <w:rPr>
          <w:rFonts w:ascii="Arial" w:hAnsi="Arial"/>
          <w:i/>
          <w:sz w:val="24"/>
        </w:rPr>
        <w:fldChar w:fldCharType="end"/>
      </w:r>
      <w:r w:rsidR="009D3B34">
        <w:rPr>
          <w:rFonts w:ascii="Arial" w:hAnsi="Arial"/>
          <w:i/>
          <w:sz w:val="24"/>
        </w:rPr>
        <w:t xml:space="preserve">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color w:val="000000"/>
          <w:sz w:val="28"/>
          <w:szCs w:val="28"/>
          <w:lang w:eastAsia="ru-RU"/>
        </w:rPr>
        <w:t xml:space="preserve"> , де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color w:val="000000"/>
          <w:sz w:val="28"/>
          <w:szCs w:val="28"/>
          <w:lang w:eastAsia="ru-RU"/>
        </w:rPr>
        <w:t xml:space="preserve"> – площина перетину трубопроводу.</w:t>
      </w:r>
    </w:p>
    <w:p w14:paraId="48118552"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Якщо пневмолінія утворена з ряду ділянок з різними прохідними перетинами, то внутрішній діаметр одного з них приймається за еквівалентний і при розрахунку повної еквівалентної довжини враховується фактична довжина цієї ділянки, а довжина решти заміщується приведеними значеннями. Приведена довжина визначається з умови, що пропускна спроможність ділянки, тобто ефективна площина його перетину, залишається незмінною. Наприклад, ділянку трубопроводу з внутрішнім діаметром </w:t>
      </w:r>
      <w:r w:rsidRPr="005D67D2">
        <w:rPr>
          <w:rFonts w:ascii="Times New Roman" w:eastAsia="Times New Roman" w:hAnsi="Times New Roman" w:cs="Times New Roman"/>
          <w:i/>
          <w:color w:val="000000"/>
          <w:sz w:val="28"/>
          <w:szCs w:val="28"/>
          <w:lang w:eastAsia="ru-RU"/>
        </w:rPr>
        <w:t>d</w:t>
      </w:r>
      <w:r w:rsidRPr="005D67D2">
        <w:rPr>
          <w:rFonts w:ascii="Times New Roman" w:eastAsia="Times New Roman" w:hAnsi="Times New Roman" w:cs="Times New Roman"/>
          <w:i/>
          <w:color w:val="000000"/>
          <w:sz w:val="28"/>
          <w:szCs w:val="28"/>
          <w:vertAlign w:val="subscript"/>
          <w:lang w:eastAsia="ru-RU"/>
        </w:rPr>
        <w:t>1</w:t>
      </w:r>
      <w:r w:rsidRPr="005D67D2">
        <w:rPr>
          <w:rFonts w:ascii="Times New Roman" w:eastAsia="Times New Roman" w:hAnsi="Times New Roman" w:cs="Times New Roman"/>
          <w:color w:val="000000"/>
          <w:sz w:val="28"/>
          <w:szCs w:val="28"/>
          <w:lang w:eastAsia="ru-RU"/>
        </w:rPr>
        <w:t xml:space="preserve">  і довжиною </w:t>
      </w:r>
      <w:r w:rsidRPr="005D67D2">
        <w:rPr>
          <w:rFonts w:ascii="Times New Roman" w:eastAsia="Times New Roman" w:hAnsi="Times New Roman" w:cs="Times New Roman"/>
          <w:i/>
          <w:color w:val="000000"/>
          <w:sz w:val="28"/>
          <w:szCs w:val="28"/>
          <w:lang w:eastAsia="ru-RU"/>
        </w:rPr>
        <w:t>l</w:t>
      </w:r>
      <w:r w:rsidRPr="005D67D2">
        <w:rPr>
          <w:rFonts w:ascii="Times New Roman" w:eastAsia="Times New Roman" w:hAnsi="Times New Roman" w:cs="Times New Roman"/>
          <w:i/>
          <w:color w:val="000000"/>
          <w:sz w:val="28"/>
          <w:szCs w:val="28"/>
          <w:vertAlign w:val="subscript"/>
          <w:lang w:eastAsia="ru-RU"/>
        </w:rPr>
        <w:t>1</w:t>
      </w:r>
      <w:r w:rsidRPr="005D67D2">
        <w:rPr>
          <w:rFonts w:ascii="Times New Roman" w:eastAsia="Times New Roman" w:hAnsi="Times New Roman" w:cs="Times New Roman"/>
          <w:color w:val="000000"/>
          <w:sz w:val="28"/>
          <w:szCs w:val="28"/>
          <w:lang w:eastAsia="ru-RU"/>
        </w:rPr>
        <w:t xml:space="preserve"> потрібно привести до                                                                                                                                  </w:t>
      </w:r>
    </w:p>
    <w:p w14:paraId="6334894E"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діаметру </w:t>
      </w:r>
      <w:r w:rsidRPr="005D67D2">
        <w:rPr>
          <w:rFonts w:ascii="Times New Roman" w:eastAsia="Times New Roman" w:hAnsi="Times New Roman" w:cs="Times New Roman"/>
          <w:i/>
          <w:color w:val="000000"/>
          <w:sz w:val="28"/>
          <w:szCs w:val="28"/>
          <w:lang w:eastAsia="ru-RU"/>
        </w:rPr>
        <w:t>d</w:t>
      </w:r>
      <w:r w:rsidRPr="005D67D2">
        <w:rPr>
          <w:rFonts w:ascii="Times New Roman" w:eastAsia="Times New Roman" w:hAnsi="Times New Roman" w:cs="Times New Roman"/>
          <w:i/>
          <w:color w:val="000000"/>
          <w:sz w:val="28"/>
          <w:szCs w:val="28"/>
          <w:vertAlign w:val="subscript"/>
          <w:lang w:eastAsia="ru-RU"/>
        </w:rPr>
        <w:t>2</w:t>
      </w:r>
      <w:r w:rsidRPr="005D67D2">
        <w:rPr>
          <w:rFonts w:ascii="Times New Roman" w:eastAsia="Times New Roman" w:hAnsi="Times New Roman" w:cs="Times New Roman"/>
          <w:color w:val="000000"/>
          <w:sz w:val="28"/>
          <w:szCs w:val="28"/>
          <w:lang w:eastAsia="ru-RU"/>
        </w:rPr>
        <w:t xml:space="preserve"> , що прийнято за еквівалентний. Для ділянки визначаємо коефіцієнт                                                                                                                                 </w:t>
      </w:r>
    </w:p>
    <w:p w14:paraId="71847277" w14:textId="65D7D3EA"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 xml:space="preserve"> витрат </w:t>
      </w:r>
      <w:r w:rsidRPr="005D67D2">
        <w:rPr>
          <w:rFonts w:ascii="Times New Roman" w:eastAsia="Times New Roman" w:hAnsi="Times New Roman" w:cs="Times New Roman"/>
          <w:color w:val="000000"/>
          <w:sz w:val="46"/>
          <w:szCs w:val="46"/>
          <w:vertAlign w:val="subscript"/>
          <w:lang w:eastAsia="ru-RU"/>
        </w:rPr>
        <w:object w:dxaOrig="1080" w:dyaOrig="675" w14:anchorId="11C03F8C">
          <v:shape id="_x0000_i1332" type="#_x0000_t75" style="width:57.75pt;height:36pt" o:ole="">
            <v:imagedata r:id="rId614" o:title=""/>
          </v:shape>
          <o:OLEObject Type="Embed" ProgID="Equation.3" ShapeID="_x0000_i1332" DrawAspect="Content" ObjectID="_1740050920" r:id="rId616"/>
        </w:object>
      </w:r>
      <w:r w:rsidRPr="005D67D2">
        <w:rPr>
          <w:rFonts w:ascii="Times New Roman" w:eastAsia="Times New Roman" w:hAnsi="Times New Roman" w:cs="Times New Roman"/>
          <w:color w:val="000000"/>
          <w:sz w:val="28"/>
          <w:szCs w:val="28"/>
          <w:lang w:eastAsia="ru-RU"/>
        </w:rPr>
        <w:t xml:space="preserve"> та згідно графіку (рис.</w:t>
      </w:r>
      <w:r w:rsidR="009D3B34">
        <w:rPr>
          <w:rFonts w:ascii="Times New Roman" w:eastAsia="Times New Roman" w:hAnsi="Times New Roman" w:cs="Times New Roman"/>
          <w:color w:val="000000"/>
          <w:sz w:val="28"/>
          <w:szCs w:val="28"/>
          <w:lang w:eastAsia="ru-RU"/>
        </w:rPr>
        <w:t>3.2</w:t>
      </w:r>
      <w:r w:rsidRPr="005D67D2">
        <w:rPr>
          <w:rFonts w:ascii="Times New Roman" w:eastAsia="Times New Roman" w:hAnsi="Times New Roman" w:cs="Times New Roman"/>
          <w:color w:val="000000"/>
          <w:sz w:val="28"/>
          <w:szCs w:val="28"/>
          <w:lang w:eastAsia="ru-RU"/>
        </w:rPr>
        <w:t>) знаходимо значення</w:t>
      </w:r>
      <w:r w:rsidR="009D3B34">
        <w:rPr>
          <w:rFonts w:ascii="Times New Roman" w:eastAsia="Times New Roman" w:hAnsi="Times New Roman" w:cs="Times New Roman"/>
          <w:color w:val="000000"/>
          <w:sz w:val="28"/>
          <w:szCs w:val="28"/>
          <w:lang w:eastAsia="ru-RU"/>
        </w:rPr>
        <w:t xml:space="preserve"> </w:t>
      </w:r>
      <w:r w:rsidR="009D3B34">
        <w:rPr>
          <w:rFonts w:ascii="Arial" w:hAnsi="Arial"/>
          <w:i/>
          <w:sz w:val="24"/>
        </w:rPr>
        <w:fldChar w:fldCharType="begin"/>
      </w:r>
      <w:r w:rsidR="009D3B34">
        <w:rPr>
          <w:rFonts w:ascii="Arial" w:hAnsi="Arial"/>
          <w:i/>
          <w:sz w:val="24"/>
        </w:rPr>
        <w:instrText>SYMBOL 109 \f "Symbol" \s 14</w:instrText>
      </w:r>
      <w:r w:rsidR="009D3B34">
        <w:rPr>
          <w:rFonts w:ascii="Arial" w:hAnsi="Arial"/>
          <w:i/>
          <w:sz w:val="24"/>
        </w:rPr>
        <w:fldChar w:fldCharType="separate"/>
      </w:r>
      <w:r w:rsidR="009D3B34">
        <w:rPr>
          <w:rFonts w:ascii="Arial" w:hAnsi="Arial"/>
          <w:i/>
          <w:sz w:val="24"/>
        </w:rPr>
        <w:t>m</w:t>
      </w:r>
      <w:r w:rsidR="009D3B34">
        <w:rPr>
          <w:rFonts w:ascii="Arial" w:hAnsi="Arial"/>
          <w:i/>
          <w:sz w:val="24"/>
        </w:rPr>
        <w:fldChar w:fldCharType="end"/>
      </w:r>
      <w:r w:rsidR="009D3B34">
        <w:rPr>
          <w:rFonts w:ascii="Arial" w:hAnsi="Arial"/>
          <w:sz w:val="24"/>
          <w:vertAlign w:val="subscript"/>
        </w:rPr>
        <w:t>1</w:t>
      </w:r>
      <w:r w:rsidR="009D3B34">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Так як</w:t>
      </w:r>
      <w:r w:rsidR="009D3B34">
        <w:rPr>
          <w:rFonts w:ascii="Times New Roman" w:eastAsia="Times New Roman" w:hAnsi="Times New Roman" w:cs="Times New Roman"/>
          <w:color w:val="000000"/>
          <w:sz w:val="28"/>
          <w:szCs w:val="28"/>
          <w:lang w:eastAsia="ru-RU"/>
        </w:rPr>
        <w:t xml:space="preserve"> </w:t>
      </w:r>
      <w:r w:rsidR="009D3B34" w:rsidRPr="001B6A66">
        <w:rPr>
          <w:rFonts w:ascii="Times New Roman" w:hAnsi="Times New Roman" w:cs="Times New Roman"/>
          <w:i/>
          <w:sz w:val="24"/>
        </w:rPr>
        <w:fldChar w:fldCharType="begin"/>
      </w:r>
      <w:r w:rsidR="009D3B34" w:rsidRPr="001B6A66">
        <w:rPr>
          <w:rFonts w:ascii="Times New Roman" w:hAnsi="Times New Roman" w:cs="Times New Roman"/>
          <w:i/>
          <w:sz w:val="24"/>
        </w:rPr>
        <w:instrText>SYMBOL 109 \f "Symbol" \s 14</w:instrText>
      </w:r>
      <w:r w:rsidR="009D3B34" w:rsidRPr="001B6A66">
        <w:rPr>
          <w:rFonts w:ascii="Times New Roman" w:hAnsi="Times New Roman" w:cs="Times New Roman"/>
          <w:i/>
          <w:sz w:val="24"/>
        </w:rPr>
        <w:fldChar w:fldCharType="separate"/>
      </w:r>
      <w:r w:rsidR="009D3B34" w:rsidRPr="001B6A66">
        <w:rPr>
          <w:rFonts w:ascii="Times New Roman" w:hAnsi="Times New Roman" w:cs="Times New Roman"/>
          <w:i/>
          <w:sz w:val="24"/>
        </w:rPr>
        <w:t>m</w:t>
      </w:r>
      <w:r w:rsidR="009D3B34" w:rsidRPr="001B6A66">
        <w:rPr>
          <w:rFonts w:ascii="Times New Roman" w:hAnsi="Times New Roman" w:cs="Times New Roman"/>
          <w:i/>
          <w:sz w:val="24"/>
        </w:rPr>
        <w:fldChar w:fldCharType="end"/>
      </w:r>
      <w:r w:rsidR="00ED4CF9">
        <w:rPr>
          <w:rFonts w:ascii="Times New Roman" w:hAnsi="Times New Roman" w:cs="Times New Roman"/>
          <w:i/>
          <w:sz w:val="24"/>
        </w:rPr>
        <w:t xml:space="preserve">   </w:t>
      </w:r>
      <w:r w:rsidR="009D3B34" w:rsidRPr="001B6A66">
        <w:rPr>
          <w:rFonts w:ascii="Times New Roman" w:hAnsi="Times New Roman" w:cs="Times New Roman"/>
          <w:i/>
          <w:sz w:val="24"/>
          <w:vertAlign w:val="subscript"/>
        </w:rPr>
        <w:t>1</w:t>
      </w:r>
      <w:r w:rsidR="009D3B34" w:rsidRPr="001B6A66">
        <w:rPr>
          <w:rFonts w:ascii="Times New Roman" w:hAnsi="Times New Roman" w:cs="Times New Roman"/>
          <w:i/>
          <w:sz w:val="24"/>
        </w:rPr>
        <w:t>f</w:t>
      </w:r>
      <w:r w:rsidR="009D3B34" w:rsidRPr="001B6A66">
        <w:rPr>
          <w:rFonts w:ascii="Times New Roman" w:hAnsi="Times New Roman" w:cs="Times New Roman"/>
          <w:i/>
          <w:sz w:val="24"/>
          <w:vertAlign w:val="subscript"/>
        </w:rPr>
        <w:t>1</w:t>
      </w:r>
      <w:r w:rsidR="009D3B34" w:rsidRPr="001B6A66">
        <w:rPr>
          <w:rFonts w:ascii="Times New Roman" w:hAnsi="Times New Roman" w:cs="Times New Roman"/>
          <w:i/>
          <w:sz w:val="24"/>
        </w:rPr>
        <w:t>=f</w:t>
      </w:r>
      <w:r w:rsidR="009D3B34" w:rsidRPr="001B6A66">
        <w:rPr>
          <w:rFonts w:ascii="Times New Roman" w:hAnsi="Times New Roman" w:cs="Times New Roman"/>
          <w:i/>
          <w:sz w:val="24"/>
          <w:vertAlign w:val="subscript"/>
        </w:rPr>
        <w:t>2</w:t>
      </w:r>
      <w:r w:rsidR="009D3B34" w:rsidRPr="001B6A66">
        <w:rPr>
          <w:rFonts w:ascii="Times New Roman" w:hAnsi="Times New Roman" w:cs="Times New Roman"/>
          <w:i/>
          <w:sz w:val="24"/>
        </w:rPr>
        <w:fldChar w:fldCharType="begin"/>
      </w:r>
      <w:r w:rsidR="009D3B34" w:rsidRPr="001B6A66">
        <w:rPr>
          <w:rFonts w:ascii="Times New Roman" w:hAnsi="Times New Roman" w:cs="Times New Roman"/>
          <w:i/>
          <w:sz w:val="24"/>
        </w:rPr>
        <w:instrText>SYMBOL 109 \f "Symbol" \s 14</w:instrText>
      </w:r>
      <w:r w:rsidR="009D3B34" w:rsidRPr="001B6A66">
        <w:rPr>
          <w:rFonts w:ascii="Times New Roman" w:hAnsi="Times New Roman" w:cs="Times New Roman"/>
          <w:i/>
          <w:sz w:val="24"/>
        </w:rPr>
        <w:fldChar w:fldCharType="separate"/>
      </w:r>
      <w:r w:rsidR="009D3B34" w:rsidRPr="001B6A66">
        <w:rPr>
          <w:rFonts w:ascii="Times New Roman" w:hAnsi="Times New Roman" w:cs="Times New Roman"/>
          <w:i/>
          <w:sz w:val="24"/>
        </w:rPr>
        <w:t>m</w:t>
      </w:r>
      <w:r w:rsidR="009D3B34" w:rsidRPr="001B6A66">
        <w:rPr>
          <w:rFonts w:ascii="Times New Roman" w:hAnsi="Times New Roman" w:cs="Times New Roman"/>
          <w:i/>
          <w:sz w:val="24"/>
        </w:rPr>
        <w:fldChar w:fldCharType="end"/>
      </w:r>
      <w:r w:rsidR="009D3B34" w:rsidRPr="001B6A66">
        <w:rPr>
          <w:rFonts w:ascii="Times New Roman" w:hAnsi="Times New Roman" w:cs="Times New Roman"/>
          <w:i/>
          <w:sz w:val="24"/>
          <w:vertAlign w:val="subscript"/>
        </w:rPr>
        <w:t>пр</w:t>
      </w:r>
      <w:r w:rsidR="009D3B34">
        <w:rPr>
          <w:rFonts w:ascii="Arial" w:hAnsi="Arial"/>
          <w:sz w:val="24"/>
        </w:rPr>
        <w:t xml:space="preserve"> </w:t>
      </w:r>
      <w:r w:rsidRPr="005D67D2">
        <w:rPr>
          <w:rFonts w:ascii="Times New Roman" w:eastAsia="Times New Roman" w:hAnsi="Times New Roman" w:cs="Times New Roman"/>
          <w:color w:val="000000"/>
          <w:sz w:val="28"/>
          <w:szCs w:val="28"/>
          <w:lang w:eastAsia="ru-RU"/>
        </w:rPr>
        <w:t xml:space="preserve">, то </w:t>
      </w:r>
      <w:r w:rsidRPr="005D67D2">
        <w:rPr>
          <w:rFonts w:ascii="Times New Roman" w:eastAsia="Times New Roman" w:hAnsi="Times New Roman" w:cs="Times New Roman"/>
          <w:color w:val="000000"/>
          <w:sz w:val="46"/>
          <w:szCs w:val="46"/>
          <w:vertAlign w:val="subscript"/>
          <w:lang w:eastAsia="ru-RU"/>
        </w:rPr>
        <w:object w:dxaOrig="2265" w:dyaOrig="795" w14:anchorId="1752990E">
          <v:shape id="_x0000_i1333" type="#_x0000_t75" style="width:115.5pt;height:43.5pt" o:ole="">
            <v:imagedata r:id="rId617" o:title=""/>
          </v:shape>
          <o:OLEObject Type="Embed" ProgID="Equation.3" ShapeID="_x0000_i1333" DrawAspect="Content" ObjectID="_1740050921" r:id="rId618"/>
        </w:object>
      </w:r>
      <w:r w:rsidRPr="005D67D2">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28"/>
          <w:szCs w:val="28"/>
          <w:lang w:eastAsia="ru-RU"/>
        </w:rPr>
        <w:t xml:space="preserve">Знов повертаючись до графіку, для </w:t>
      </w:r>
      <w:r w:rsidR="00ED4CF9">
        <w:rPr>
          <w:rFonts w:ascii="Arial" w:hAnsi="Arial"/>
          <w:i/>
          <w:sz w:val="24"/>
        </w:rPr>
        <w:fldChar w:fldCharType="begin"/>
      </w:r>
      <w:r w:rsidR="00ED4CF9">
        <w:rPr>
          <w:rFonts w:ascii="Arial" w:hAnsi="Arial"/>
          <w:i/>
          <w:sz w:val="24"/>
        </w:rPr>
        <w:instrText>SYMBOL 109 \f "Symbol" \s 14</w:instrText>
      </w:r>
      <w:r w:rsidR="00ED4CF9">
        <w:rPr>
          <w:rFonts w:ascii="Arial" w:hAnsi="Arial"/>
          <w:i/>
          <w:sz w:val="24"/>
        </w:rPr>
        <w:fldChar w:fldCharType="separate"/>
      </w:r>
      <w:r w:rsidR="00ED4CF9">
        <w:rPr>
          <w:rFonts w:ascii="Arial" w:hAnsi="Arial"/>
          <w:i/>
          <w:sz w:val="24"/>
        </w:rPr>
        <w:t>m</w:t>
      </w:r>
      <w:r w:rsidR="00ED4CF9">
        <w:rPr>
          <w:rFonts w:ascii="Arial" w:hAnsi="Arial"/>
          <w:i/>
          <w:sz w:val="24"/>
        </w:rPr>
        <w:fldChar w:fldCharType="end"/>
      </w:r>
      <w:r w:rsidR="00ED4CF9">
        <w:rPr>
          <w:rFonts w:ascii="Arial" w:hAnsi="Arial"/>
          <w:i/>
          <w:sz w:val="24"/>
          <w:vertAlign w:val="subscript"/>
        </w:rPr>
        <w:t>пр</w:t>
      </w:r>
      <w:r w:rsidR="00ED4CF9">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знаходимо відповідні значення </w:t>
      </w:r>
      <w:r w:rsidR="00ED4CF9" w:rsidRPr="00ED4CF9">
        <w:rPr>
          <w:rFonts w:ascii="Arial" w:hAnsi="Arial"/>
          <w:i/>
          <w:sz w:val="24"/>
        </w:rPr>
        <w:fldChar w:fldCharType="begin"/>
      </w:r>
      <w:r w:rsidR="00ED4CF9" w:rsidRPr="00ED4CF9">
        <w:rPr>
          <w:rFonts w:ascii="Arial" w:hAnsi="Arial"/>
          <w:i/>
          <w:sz w:val="24"/>
        </w:rPr>
        <w:instrText>SYMBOL 122 \f "Symbol" \s 14</w:instrText>
      </w:r>
      <w:r w:rsidR="00ED4CF9" w:rsidRPr="00ED4CF9">
        <w:rPr>
          <w:rFonts w:ascii="Arial" w:hAnsi="Arial"/>
          <w:i/>
          <w:sz w:val="24"/>
        </w:rPr>
        <w:fldChar w:fldCharType="separate"/>
      </w:r>
      <w:r w:rsidR="00ED4CF9" w:rsidRPr="00ED4CF9">
        <w:rPr>
          <w:rFonts w:ascii="Arial" w:hAnsi="Arial"/>
          <w:i/>
          <w:sz w:val="24"/>
        </w:rPr>
        <w:t>z</w:t>
      </w:r>
      <w:r w:rsidR="00ED4CF9" w:rsidRPr="00ED4CF9">
        <w:rPr>
          <w:rFonts w:ascii="Arial" w:hAnsi="Arial"/>
          <w:i/>
          <w:sz w:val="24"/>
        </w:rPr>
        <w:fldChar w:fldCharType="end"/>
      </w:r>
      <w:r w:rsidR="00ED4CF9" w:rsidRPr="00ED4CF9">
        <w:rPr>
          <w:rFonts w:ascii="Arial" w:hAnsi="Arial"/>
          <w:i/>
          <w:sz w:val="24"/>
          <w:vertAlign w:val="subscript"/>
        </w:rPr>
        <w:t>пр</w:t>
      </w:r>
      <w:r w:rsidR="00ED4CF9">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і розраховуємо приведену довжину </w:t>
      </w:r>
      <w:r w:rsidRPr="005D67D2">
        <w:rPr>
          <w:rFonts w:ascii="Times New Roman" w:eastAsia="Times New Roman" w:hAnsi="Times New Roman" w:cs="Times New Roman"/>
          <w:color w:val="000000"/>
          <w:sz w:val="46"/>
          <w:szCs w:val="46"/>
          <w:vertAlign w:val="subscript"/>
          <w:lang w:eastAsia="ru-RU"/>
        </w:rPr>
        <w:object w:dxaOrig="1515" w:dyaOrig="615" w14:anchorId="56C67498">
          <v:shape id="_x0000_i1334" type="#_x0000_t75" style="width:79.5pt;height:28.5pt" o:ole="">
            <v:imagedata r:id="rId619" o:title=""/>
          </v:shape>
          <o:OLEObject Type="Embed" ProgID="Equation.3" ShapeID="_x0000_i1334" DrawAspect="Content" ObjectID="_1740050922" r:id="rId620"/>
        </w:object>
      </w:r>
      <w:r w:rsidRPr="005D67D2">
        <w:rPr>
          <w:rFonts w:ascii="Times New Roman" w:eastAsia="Times New Roman" w:hAnsi="Times New Roman" w:cs="Times New Roman"/>
          <w:color w:val="000000"/>
          <w:sz w:val="28"/>
          <w:szCs w:val="28"/>
          <w:lang w:eastAsia="ru-RU"/>
        </w:rPr>
        <w:t>.</w:t>
      </w:r>
    </w:p>
    <w:p w14:paraId="0128261C"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Ділянки еквівалентного трубопроводу, якими при розрахунку ефективної площі замінюються пневмоапарати, якщо їх умовні проходи не співпадають з                                                                                                                                  </w:t>
      </w:r>
    </w:p>
    <w:p w14:paraId="7C4AC2C8"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внутрішнім діаметром трубопроводу дійсного, приводяться до цього діаметру по такій самій методиці.</w:t>
      </w:r>
    </w:p>
    <w:p w14:paraId="5D86C1A9" w14:textId="57C4B92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Якщо в технічній характеристиці пневмоапарата замість довжини еквівалентного трубопроводу дається коефіцієнт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color w:val="000000"/>
          <w:sz w:val="28"/>
          <w:szCs w:val="28"/>
          <w:lang w:eastAsia="ru-RU"/>
        </w:rPr>
        <w:t xml:space="preserve"> , числове значення якого виражає витрату води в </w:t>
      </w:r>
      <w:r w:rsidRPr="005D67D2">
        <w:rPr>
          <w:rFonts w:ascii="Times New Roman" w:eastAsia="Times New Roman" w:hAnsi="Times New Roman" w:cs="Times New Roman"/>
          <w:i/>
          <w:color w:val="000000"/>
          <w:sz w:val="28"/>
          <w:szCs w:val="28"/>
          <w:lang w:eastAsia="ru-RU"/>
        </w:rPr>
        <w:t>м</w:t>
      </w:r>
      <w:r w:rsidRPr="005D67D2">
        <w:rPr>
          <w:rFonts w:ascii="Times New Roman" w:eastAsia="Times New Roman" w:hAnsi="Times New Roman" w:cs="Times New Roman"/>
          <w:i/>
          <w:color w:val="000000"/>
          <w:sz w:val="28"/>
          <w:szCs w:val="28"/>
          <w:vertAlign w:val="superscript"/>
          <w:lang w:eastAsia="ru-RU"/>
        </w:rPr>
        <w:t>3</w:t>
      </w:r>
      <w:r w:rsidRPr="005D67D2">
        <w:rPr>
          <w:rFonts w:ascii="Times New Roman" w:eastAsia="Times New Roman" w:hAnsi="Times New Roman" w:cs="Times New Roman"/>
          <w:i/>
          <w:color w:val="000000"/>
          <w:sz w:val="28"/>
          <w:szCs w:val="28"/>
          <w:lang w:eastAsia="ru-RU"/>
        </w:rPr>
        <w:t>/год</w:t>
      </w:r>
      <w:r w:rsidRPr="005D67D2">
        <w:rPr>
          <w:rFonts w:ascii="Times New Roman" w:eastAsia="Times New Roman" w:hAnsi="Times New Roman" w:cs="Times New Roman"/>
          <w:color w:val="000000"/>
          <w:sz w:val="28"/>
          <w:szCs w:val="28"/>
          <w:lang w:eastAsia="ru-RU"/>
        </w:rPr>
        <w:t xml:space="preserve"> через пневмоапарат при різниці тисків на його вході та виході 0.098 МПа, тоді для визначення </w:t>
      </w:r>
      <w:r w:rsidRPr="005D67D2">
        <w:rPr>
          <w:rFonts w:ascii="Times New Roman" w:eastAsia="Times New Roman" w:hAnsi="Times New Roman" w:cs="Times New Roman"/>
          <w:color w:val="000000"/>
          <w:sz w:val="28"/>
          <w:szCs w:val="28"/>
          <w:vertAlign w:val="subscript"/>
          <w:lang w:eastAsia="ru-RU"/>
        </w:rPr>
        <w:t>.</w:t>
      </w:r>
      <w:r w:rsidRPr="005D67D2">
        <w:rPr>
          <w:rFonts w:ascii="Times New Roman" w:eastAsia="Times New Roman" w:hAnsi="Times New Roman" w:cs="Times New Roman"/>
          <w:i/>
          <w:color w:val="000000"/>
          <w:sz w:val="28"/>
          <w:szCs w:val="28"/>
          <w:lang w:eastAsia="ru-RU"/>
        </w:rPr>
        <w:t xml:space="preserve">m  </w:t>
      </w:r>
      <w:r w:rsidRPr="005D67D2">
        <w:rPr>
          <w:rFonts w:ascii="Times New Roman" w:eastAsia="Times New Roman" w:hAnsi="Times New Roman" w:cs="Times New Roman"/>
          <w:color w:val="000000"/>
          <w:sz w:val="28"/>
          <w:szCs w:val="28"/>
          <w:lang w:eastAsia="ru-RU"/>
        </w:rPr>
        <w:t xml:space="preserve">або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 xml:space="preserve">е </w:t>
      </w:r>
      <w:r w:rsidRPr="005D67D2">
        <w:rPr>
          <w:rFonts w:ascii="Times New Roman" w:eastAsia="Times New Roman" w:hAnsi="Times New Roman" w:cs="Times New Roman"/>
          <w:color w:val="000000"/>
          <w:sz w:val="28"/>
          <w:szCs w:val="28"/>
          <w:lang w:eastAsia="ru-RU"/>
        </w:rPr>
        <w:t xml:space="preserve"> використовується залежність </w:t>
      </w:r>
      <w:r w:rsidR="0067135D" w:rsidRPr="0067135D">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3,5</w:t>
      </w:r>
      <w:r w:rsidR="0067135D" w:rsidRPr="0067135D">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w:t>
      </w:r>
    </w:p>
    <w:p w14:paraId="109E66EC" w14:textId="6602F5BD" w:rsidR="005D67D2" w:rsidRPr="005D67D2" w:rsidRDefault="005D67D2" w:rsidP="0067135D">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3285" w:dyaOrig="765" w14:anchorId="1673C223">
          <v:shape id="_x0000_i1335" type="#_x0000_t75" style="width:194.25pt;height:43.5pt" o:ole="">
            <v:imagedata r:id="rId621" o:title=""/>
          </v:shape>
          <o:OLEObject Type="Embed" ProgID="Equation.3" ShapeID="_x0000_i1335" DrawAspect="Content" ObjectID="_1740050923" r:id="rId622"/>
        </w:object>
      </w: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b/>
          <w:color w:val="000000"/>
          <w:sz w:val="28"/>
          <w:szCs w:val="28"/>
          <w:lang w:eastAsia="ru-RU"/>
        </w:rPr>
        <w:t xml:space="preserve">                                                       </w:t>
      </w:r>
    </w:p>
    <w:p w14:paraId="16C1FAED" w14:textId="054AD7D3" w:rsidR="005D67D2" w:rsidRPr="005D67D2" w:rsidRDefault="005D67D2"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color w:val="000000"/>
          <w:sz w:val="44"/>
          <w:szCs w:val="44"/>
          <w:vertAlign w:val="subscript"/>
          <w:lang w:eastAsia="ru-RU"/>
        </w:rPr>
      </w:pPr>
      <w:r w:rsidRPr="005D67D2">
        <w:rPr>
          <w:rFonts w:ascii="Times New Roman" w:eastAsia="Times New Roman" w:hAnsi="Times New Roman" w:cs="Times New Roman"/>
          <w:color w:val="000000"/>
          <w:sz w:val="28"/>
          <w:szCs w:val="28"/>
          <w:vertAlign w:val="subscript"/>
          <w:lang w:eastAsia="ru-RU"/>
        </w:rPr>
        <w:t xml:space="preserve">                                                                                                                                                                                        </w:t>
      </w:r>
    </w:p>
    <w:p w14:paraId="3CE12763" w14:textId="77777777" w:rsidR="005D67D2" w:rsidRPr="005D67D2" w:rsidRDefault="005D67D2"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object w:dxaOrig="9360" w:dyaOrig="5520" w14:anchorId="73AD36EA">
          <v:shape id="_x0000_i1336" type="#_x0000_t75" style="width:468pt;height:273.75pt" o:ole="">
            <v:imagedata r:id="rId623" o:title=""/>
          </v:shape>
          <o:OLEObject Type="Embed" ProgID="Visio.Drawing.5" ShapeID="_x0000_i1336" DrawAspect="Content" ObjectID="_1740050924" r:id="rId624"/>
        </w:object>
      </w:r>
    </w:p>
    <w:p w14:paraId="24B0D02B" w14:textId="0279B85F" w:rsidR="005D67D2" w:rsidRDefault="005D67D2"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i/>
          <w:color w:val="000000"/>
          <w:sz w:val="28"/>
          <w:szCs w:val="28"/>
          <w:lang w:eastAsia="ru-RU"/>
        </w:rPr>
      </w:pPr>
      <w:r w:rsidRPr="005D67D2">
        <w:rPr>
          <w:rFonts w:ascii="Times New Roman" w:eastAsia="Times New Roman" w:hAnsi="Times New Roman" w:cs="Times New Roman"/>
          <w:color w:val="000000"/>
          <w:sz w:val="28"/>
          <w:szCs w:val="28"/>
          <w:lang w:eastAsia="ru-RU"/>
        </w:rPr>
        <w:t>Рис.</w:t>
      </w:r>
      <w:r w:rsidR="00AF3516">
        <w:rPr>
          <w:rFonts w:ascii="Times New Roman" w:eastAsia="Times New Roman" w:hAnsi="Times New Roman" w:cs="Times New Roman"/>
          <w:color w:val="000000"/>
          <w:sz w:val="28"/>
          <w:szCs w:val="28"/>
          <w:lang w:eastAsia="ru-RU"/>
        </w:rPr>
        <w:t xml:space="preserve"> 3</w:t>
      </w:r>
      <w:r w:rsidRPr="005D67D2">
        <w:rPr>
          <w:rFonts w:ascii="Times New Roman" w:eastAsia="Times New Roman" w:hAnsi="Times New Roman" w:cs="Times New Roman"/>
          <w:color w:val="000000"/>
          <w:sz w:val="28"/>
          <w:szCs w:val="28"/>
          <w:lang w:eastAsia="ru-RU"/>
        </w:rPr>
        <w:t xml:space="preserve">.2. Графік </w:t>
      </w:r>
      <w:r w:rsidR="00ED4CF9">
        <w:rPr>
          <w:rFonts w:ascii="Times New Roman" w:eastAsia="Times New Roman" w:hAnsi="Times New Roman" w:cs="Times New Roman"/>
          <w:color w:val="000000"/>
          <w:sz w:val="28"/>
          <w:szCs w:val="28"/>
          <w:lang w:eastAsia="ru-RU"/>
        </w:rPr>
        <w:t xml:space="preserve">  </w:t>
      </w:r>
      <w:r w:rsidR="00ED4CF9">
        <w:rPr>
          <w:rFonts w:ascii="Arial" w:hAnsi="Arial"/>
          <w:i/>
          <w:sz w:val="24"/>
        </w:rPr>
        <w:fldChar w:fldCharType="begin"/>
      </w:r>
      <w:r w:rsidR="00ED4CF9">
        <w:rPr>
          <w:rFonts w:ascii="Arial" w:hAnsi="Arial"/>
          <w:i/>
          <w:sz w:val="24"/>
        </w:rPr>
        <w:instrText>SYMBOL 109 \f "Symbol" \s 14</w:instrText>
      </w:r>
      <w:r w:rsidR="00ED4CF9">
        <w:rPr>
          <w:rFonts w:ascii="Arial" w:hAnsi="Arial"/>
          <w:i/>
          <w:sz w:val="24"/>
        </w:rPr>
        <w:fldChar w:fldCharType="separate"/>
      </w:r>
      <w:r w:rsidR="00ED4CF9">
        <w:rPr>
          <w:rFonts w:ascii="Arial" w:hAnsi="Arial"/>
          <w:i/>
          <w:sz w:val="24"/>
        </w:rPr>
        <w:t>m</w:t>
      </w:r>
      <w:r w:rsidR="00ED4CF9">
        <w:rPr>
          <w:rFonts w:ascii="Arial" w:hAnsi="Arial"/>
          <w:i/>
          <w:sz w:val="24"/>
        </w:rPr>
        <w:fldChar w:fldCharType="end"/>
      </w:r>
      <w:r w:rsidR="00ED4CF9">
        <w:rPr>
          <w:rFonts w:ascii="Arial" w:hAnsi="Arial"/>
          <w:i/>
          <w:sz w:val="24"/>
        </w:rPr>
        <w:t>=</w:t>
      </w:r>
      <w:r w:rsidR="00ED4CF9">
        <w:rPr>
          <w:rFonts w:ascii="Arial" w:hAnsi="Arial"/>
          <w:i/>
          <w:sz w:val="24"/>
        </w:rPr>
        <w:fldChar w:fldCharType="begin"/>
      </w:r>
      <w:r w:rsidR="00ED4CF9">
        <w:rPr>
          <w:rFonts w:ascii="Arial" w:hAnsi="Arial"/>
          <w:i/>
          <w:sz w:val="24"/>
        </w:rPr>
        <w:instrText>SYMBOL 106 \f "Symbol" \s 14</w:instrText>
      </w:r>
      <w:r w:rsidR="00ED4CF9">
        <w:rPr>
          <w:rFonts w:ascii="Arial" w:hAnsi="Arial"/>
          <w:i/>
          <w:sz w:val="24"/>
        </w:rPr>
        <w:fldChar w:fldCharType="separate"/>
      </w:r>
      <w:r w:rsidR="00ED4CF9">
        <w:rPr>
          <w:rFonts w:ascii="Arial" w:hAnsi="Arial"/>
          <w:i/>
          <w:sz w:val="24"/>
        </w:rPr>
        <w:t>j</w:t>
      </w:r>
      <w:r w:rsidR="00ED4CF9">
        <w:rPr>
          <w:rFonts w:ascii="Arial" w:hAnsi="Arial"/>
          <w:i/>
          <w:sz w:val="24"/>
        </w:rPr>
        <w:fldChar w:fldCharType="end"/>
      </w:r>
      <w:r w:rsidR="00ED4CF9">
        <w:rPr>
          <w:rFonts w:ascii="Arial" w:hAnsi="Arial"/>
          <w:i/>
          <w:sz w:val="24"/>
        </w:rPr>
        <w:t>(</w:t>
      </w:r>
      <w:r w:rsidR="00ED4CF9">
        <w:rPr>
          <w:rFonts w:ascii="Arial" w:hAnsi="Arial"/>
          <w:i/>
          <w:sz w:val="24"/>
        </w:rPr>
        <w:fldChar w:fldCharType="begin"/>
      </w:r>
      <w:r w:rsidR="00ED4CF9">
        <w:rPr>
          <w:rFonts w:ascii="Arial" w:hAnsi="Arial"/>
          <w:i/>
          <w:sz w:val="24"/>
        </w:rPr>
        <w:instrText>SYMBOL 122 \f "Symbol" \s 14</w:instrText>
      </w:r>
      <w:r w:rsidR="00ED4CF9">
        <w:rPr>
          <w:rFonts w:ascii="Arial" w:hAnsi="Arial"/>
          <w:i/>
          <w:sz w:val="24"/>
        </w:rPr>
        <w:fldChar w:fldCharType="separate"/>
      </w:r>
      <w:r w:rsidR="00ED4CF9">
        <w:rPr>
          <w:rFonts w:ascii="Arial" w:hAnsi="Arial"/>
          <w:i/>
          <w:sz w:val="24"/>
        </w:rPr>
        <w:t>z</w:t>
      </w:r>
      <w:r w:rsidR="00ED4CF9">
        <w:rPr>
          <w:rFonts w:ascii="Arial" w:hAnsi="Arial"/>
          <w:i/>
          <w:sz w:val="24"/>
        </w:rPr>
        <w:fldChar w:fldCharType="end"/>
      </w:r>
      <w:r w:rsidR="00ED4CF9">
        <w:rPr>
          <w:rFonts w:ascii="Arial" w:hAnsi="Arial"/>
          <w:i/>
          <w:sz w:val="24"/>
        </w:rPr>
        <w:t xml:space="preserve">) </w:t>
      </w:r>
      <w:r w:rsidRPr="00D72412">
        <w:rPr>
          <w:rFonts w:ascii="Times New Roman" w:eastAsia="Times New Roman" w:hAnsi="Times New Roman" w:cs="Times New Roman"/>
          <w:color w:val="000000"/>
          <w:sz w:val="28"/>
          <w:szCs w:val="28"/>
          <w:lang w:eastAsia="ru-RU"/>
        </w:rPr>
        <w:t>для</w:t>
      </w:r>
      <w:r w:rsidRPr="005D67D2">
        <w:rPr>
          <w:rFonts w:ascii="Times New Roman" w:eastAsia="Times New Roman" w:hAnsi="Times New Roman" w:cs="Times New Roman"/>
          <w:i/>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знаходження величини </w:t>
      </w:r>
      <w:r w:rsidR="00ED4CF9">
        <w:rPr>
          <w:rFonts w:ascii="Arial" w:hAnsi="Arial"/>
          <w:i/>
          <w:sz w:val="24"/>
        </w:rPr>
        <w:fldChar w:fldCharType="begin"/>
      </w:r>
      <w:r w:rsidR="00ED4CF9">
        <w:rPr>
          <w:rFonts w:ascii="Arial" w:hAnsi="Arial"/>
          <w:i/>
          <w:sz w:val="24"/>
        </w:rPr>
        <w:instrText>SYMBOL 109 \f "Symbol" \s 14</w:instrText>
      </w:r>
      <w:r w:rsidR="00ED4CF9">
        <w:rPr>
          <w:rFonts w:ascii="Arial" w:hAnsi="Arial"/>
          <w:i/>
          <w:sz w:val="24"/>
        </w:rPr>
        <w:fldChar w:fldCharType="separate"/>
      </w:r>
      <w:r w:rsidR="00ED4CF9">
        <w:rPr>
          <w:rFonts w:ascii="Arial" w:hAnsi="Arial"/>
          <w:i/>
          <w:sz w:val="24"/>
        </w:rPr>
        <w:t>m</w:t>
      </w:r>
      <w:r w:rsidR="00ED4CF9">
        <w:rPr>
          <w:rFonts w:ascii="Arial" w:hAnsi="Arial"/>
          <w:i/>
          <w:sz w:val="24"/>
        </w:rPr>
        <w:fldChar w:fldCharType="end"/>
      </w:r>
      <w:r w:rsidR="00ED4CF9">
        <w:rPr>
          <w:rFonts w:ascii="Arial" w:hAnsi="Arial"/>
          <w:sz w:val="24"/>
        </w:rPr>
        <w:t>,</w:t>
      </w:r>
    </w:p>
    <w:p w14:paraId="5E1D9072" w14:textId="77777777" w:rsidR="004F7837" w:rsidRDefault="004F7837"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i/>
          <w:color w:val="000000"/>
          <w:sz w:val="28"/>
          <w:szCs w:val="28"/>
          <w:lang w:eastAsia="ru-RU"/>
        </w:rPr>
      </w:pPr>
    </w:p>
    <w:p w14:paraId="3D598818" w14:textId="77777777" w:rsidR="004F7837" w:rsidRPr="005D67D2" w:rsidRDefault="004F7837" w:rsidP="004F7837">
      <w:pPr>
        <w:pBdr>
          <w:top w:val="nil"/>
          <w:left w:val="nil"/>
          <w:bottom w:val="nil"/>
          <w:right w:val="nil"/>
          <w:between w:val="nil"/>
        </w:pBdr>
        <w:tabs>
          <w:tab w:val="left" w:pos="142"/>
        </w:tabs>
        <w:spacing w:after="0" w:line="276" w:lineRule="auto"/>
        <w:ind w:firstLine="142"/>
        <w:jc w:val="both"/>
        <w:rPr>
          <w:rFonts w:ascii="Times New Roman" w:eastAsia="Times New Roman" w:hAnsi="Times New Roman" w:cs="Times New Roman"/>
          <w:color w:val="000000"/>
          <w:sz w:val="28"/>
          <w:szCs w:val="28"/>
          <w:lang w:eastAsia="ru-RU"/>
        </w:rPr>
      </w:pPr>
      <w:r w:rsidRPr="0067135D">
        <w:rPr>
          <w:rFonts w:ascii="Times New Roman" w:eastAsia="Times New Roman" w:hAnsi="Times New Roman" w:cs="Times New Roman"/>
          <w:color w:val="000000"/>
          <w:sz w:val="28"/>
          <w:szCs w:val="28"/>
          <w:lang w:eastAsia="ru-RU"/>
        </w:rPr>
        <w:lastRenderedPageBreak/>
        <w:t xml:space="preserve">          </w:t>
      </w:r>
      <w:r w:rsidRPr="005D67D2">
        <w:rPr>
          <w:rFonts w:ascii="Times New Roman" w:eastAsia="Times New Roman" w:hAnsi="Times New Roman" w:cs="Times New Roman"/>
          <w:color w:val="000000"/>
          <w:sz w:val="28"/>
          <w:szCs w:val="28"/>
          <w:lang w:eastAsia="ru-RU"/>
        </w:rPr>
        <w:t xml:space="preserve">Для ряду послідовно встановлених пневмоапаратів з коефіцієнтами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v1</w:t>
      </w:r>
      <w:r w:rsidRPr="005D67D2">
        <w:rPr>
          <w:rFonts w:ascii="Times New Roman" w:eastAsia="Times New Roman" w:hAnsi="Times New Roman" w:cs="Times New Roman"/>
          <w:i/>
          <w:color w:val="000000"/>
          <w:sz w:val="28"/>
          <w:szCs w:val="28"/>
          <w:lang w:eastAsia="ru-RU"/>
        </w:rPr>
        <w:t>, K</w:t>
      </w:r>
      <w:r w:rsidRPr="005D67D2">
        <w:rPr>
          <w:rFonts w:ascii="Times New Roman" w:eastAsia="Times New Roman" w:hAnsi="Times New Roman" w:cs="Times New Roman"/>
          <w:i/>
          <w:color w:val="000000"/>
          <w:sz w:val="28"/>
          <w:szCs w:val="28"/>
          <w:vertAlign w:val="subscript"/>
          <w:lang w:eastAsia="ru-RU"/>
        </w:rPr>
        <w:t>v2</w:t>
      </w:r>
      <w:r w:rsidRPr="005D67D2">
        <w:rPr>
          <w:rFonts w:ascii="Times New Roman" w:eastAsia="Times New Roman" w:hAnsi="Times New Roman" w:cs="Times New Roman"/>
          <w:i/>
          <w:color w:val="000000"/>
          <w:sz w:val="28"/>
          <w:szCs w:val="28"/>
          <w:lang w:eastAsia="ru-RU"/>
        </w:rPr>
        <w:t>,… K</w:t>
      </w:r>
      <w:r w:rsidRPr="005D67D2">
        <w:rPr>
          <w:rFonts w:ascii="Times New Roman" w:eastAsia="Times New Roman" w:hAnsi="Times New Roman" w:cs="Times New Roman"/>
          <w:i/>
          <w:color w:val="000000"/>
          <w:sz w:val="28"/>
          <w:szCs w:val="28"/>
          <w:vertAlign w:val="subscript"/>
          <w:lang w:eastAsia="ru-RU"/>
        </w:rPr>
        <w:t>vі</w:t>
      </w:r>
      <w:r w:rsidRPr="005D67D2">
        <w:rPr>
          <w:rFonts w:ascii="Times New Roman" w:eastAsia="Times New Roman" w:hAnsi="Times New Roman" w:cs="Times New Roman"/>
          <w:color w:val="000000"/>
          <w:sz w:val="28"/>
          <w:szCs w:val="28"/>
          <w:lang w:eastAsia="ru-RU"/>
        </w:rPr>
        <w:t xml:space="preserve"> можна  визначити загальний коефіцієнт </w:t>
      </w:r>
      <w:r w:rsidRPr="005D67D2">
        <w:rPr>
          <w:rFonts w:ascii="Times New Roman" w:eastAsia="Times New Roman" w:hAnsi="Times New Roman" w:cs="Times New Roman"/>
          <w:i/>
          <w:color w:val="000000"/>
          <w:sz w:val="28"/>
          <w:szCs w:val="28"/>
          <w:lang w:eastAsia="ru-RU"/>
        </w:rPr>
        <w:t>К</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i/>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згідно до формули:</w:t>
      </w:r>
    </w:p>
    <w:p w14:paraId="2EC6E307" w14:textId="77777777" w:rsidR="004F7837" w:rsidRPr="005D67D2" w:rsidRDefault="004F7837" w:rsidP="004F7837">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3135" w:dyaOrig="795" w14:anchorId="3E50D072">
          <v:shape id="_x0000_i1337" type="#_x0000_t75" style="width:158.25pt;height:43.5pt" o:ole="">
            <v:imagedata r:id="rId625" o:title=""/>
          </v:shape>
          <o:OLEObject Type="Embed" ProgID="Equation.3" ShapeID="_x0000_i1337" DrawAspect="Content" ObjectID="_1740050925" r:id="rId626"/>
        </w:object>
      </w:r>
    </w:p>
    <w:p w14:paraId="1F004302" w14:textId="77777777" w:rsidR="004F7837" w:rsidRDefault="004F7837" w:rsidP="004F7837">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При паралельному встановленні пневмоапаратів</w:t>
      </w:r>
    </w:p>
    <w:p w14:paraId="19CFB9D2" w14:textId="77777777" w:rsidR="004F7837" w:rsidRDefault="004F7837" w:rsidP="004F7837">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681777CB" w14:textId="77777777" w:rsidR="004F7837" w:rsidRPr="005D67D2" w:rsidRDefault="004F7837" w:rsidP="004F7837">
      <w:pPr>
        <w:pBdr>
          <w:top w:val="nil"/>
          <w:left w:val="nil"/>
          <w:bottom w:val="nil"/>
          <w:right w:val="nil"/>
          <w:between w:val="nil"/>
        </w:pBdr>
        <w:tabs>
          <w:tab w:val="left" w:pos="142"/>
        </w:tabs>
        <w:spacing w:after="0" w:line="276" w:lineRule="auto"/>
        <w:ind w:firstLine="720"/>
        <w:jc w:val="center"/>
        <w:rPr>
          <w:rFonts w:ascii="Times New Roman" w:eastAsia="Times New Roman" w:hAnsi="Times New Roman" w:cs="Times New Roman"/>
          <w:b/>
          <w:color w:val="000000"/>
          <w:sz w:val="40"/>
          <w:szCs w:val="40"/>
          <w:vertAlign w:val="subscript"/>
          <w:lang w:eastAsia="ru-RU"/>
        </w:rPr>
      </w:pP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 xml:space="preserve">v </w:t>
      </w:r>
      <w:r w:rsidRPr="005D67D2">
        <w:rPr>
          <w:rFonts w:ascii="Times New Roman" w:eastAsia="Times New Roman" w:hAnsi="Times New Roman" w:cs="Times New Roman"/>
          <w:i/>
          <w:color w:val="000000"/>
          <w:sz w:val="28"/>
          <w:szCs w:val="28"/>
          <w:lang w:eastAsia="ru-RU"/>
        </w:rPr>
        <w:t>= K</w:t>
      </w:r>
      <w:r w:rsidRPr="005D67D2">
        <w:rPr>
          <w:rFonts w:ascii="Times New Roman" w:eastAsia="Times New Roman" w:hAnsi="Times New Roman" w:cs="Times New Roman"/>
          <w:i/>
          <w:color w:val="000000"/>
          <w:sz w:val="28"/>
          <w:szCs w:val="28"/>
          <w:vertAlign w:val="subscript"/>
          <w:lang w:eastAsia="ru-RU"/>
        </w:rPr>
        <w:t>v1</w:t>
      </w:r>
      <w:r w:rsidRPr="005D67D2">
        <w:rPr>
          <w:rFonts w:ascii="Times New Roman" w:eastAsia="Times New Roman" w:hAnsi="Times New Roman" w:cs="Times New Roman"/>
          <w:i/>
          <w:color w:val="000000"/>
          <w:sz w:val="28"/>
          <w:szCs w:val="28"/>
          <w:lang w:eastAsia="ru-RU"/>
        </w:rPr>
        <w:t xml:space="preserve"> + K</w:t>
      </w:r>
      <w:r w:rsidRPr="005D67D2">
        <w:rPr>
          <w:rFonts w:ascii="Times New Roman" w:eastAsia="Times New Roman" w:hAnsi="Times New Roman" w:cs="Times New Roman"/>
          <w:i/>
          <w:color w:val="000000"/>
          <w:sz w:val="28"/>
          <w:szCs w:val="28"/>
          <w:vertAlign w:val="subscript"/>
          <w:lang w:eastAsia="ru-RU"/>
        </w:rPr>
        <w:t>v2</w:t>
      </w:r>
      <w:r w:rsidRPr="005D67D2">
        <w:rPr>
          <w:rFonts w:ascii="Times New Roman" w:eastAsia="Times New Roman" w:hAnsi="Times New Roman" w:cs="Times New Roman"/>
          <w:i/>
          <w:color w:val="000000"/>
          <w:sz w:val="28"/>
          <w:szCs w:val="28"/>
          <w:lang w:eastAsia="ru-RU"/>
        </w:rPr>
        <w:t xml:space="preserve"> +…+K</w:t>
      </w:r>
      <w:r w:rsidRPr="005D67D2">
        <w:rPr>
          <w:rFonts w:ascii="Times New Roman" w:eastAsia="Times New Roman" w:hAnsi="Times New Roman" w:cs="Times New Roman"/>
          <w:i/>
          <w:color w:val="000000"/>
          <w:sz w:val="28"/>
          <w:szCs w:val="28"/>
          <w:vertAlign w:val="subscript"/>
          <w:lang w:eastAsia="ru-RU"/>
        </w:rPr>
        <w:t>vі</w:t>
      </w:r>
      <w:r w:rsidRPr="005D67D2">
        <w:rPr>
          <w:rFonts w:ascii="Times New Roman" w:eastAsia="Times New Roman" w:hAnsi="Times New Roman" w:cs="Times New Roman"/>
          <w:color w:val="000000"/>
          <w:sz w:val="28"/>
          <w:szCs w:val="28"/>
          <w:vertAlign w:val="subscript"/>
          <w:lang w:eastAsia="ru-RU"/>
        </w:rPr>
        <w:t>.</w:t>
      </w:r>
    </w:p>
    <w:p w14:paraId="2E2EB4E0"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vertAlign w:val="subscript"/>
          <w:lang w:eastAsia="ru-RU"/>
        </w:rPr>
      </w:pPr>
      <w:r w:rsidRPr="005D67D2">
        <w:rPr>
          <w:rFonts w:ascii="Times New Roman" w:eastAsia="Times New Roman" w:hAnsi="Times New Roman" w:cs="Times New Roman"/>
          <w:color w:val="000000"/>
          <w:sz w:val="28"/>
          <w:szCs w:val="28"/>
          <w:lang w:eastAsia="ru-RU"/>
        </w:rPr>
        <w:t xml:space="preserve">                                                                                                                                 </w:t>
      </w:r>
    </w:p>
    <w:p w14:paraId="50DDB224" w14:textId="77777777" w:rsidR="005D67D2" w:rsidRPr="005D67D2" w:rsidRDefault="005D67D2" w:rsidP="0067135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Такого ж вигляду вирази використовуються для визначення ефективної площі прохідного перетину складної пневмолінії згідно відомих ефективних площ перетину її елементів або ділянок при їх послідовному </w:t>
      </w:r>
    </w:p>
    <w:p w14:paraId="6407F4D4" w14:textId="14120C08" w:rsidR="005D67D2" w:rsidRPr="005D67D2" w:rsidRDefault="0067135D"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46"/>
          <w:szCs w:val="46"/>
          <w:vertAlign w:val="subscript"/>
          <w:lang w:eastAsia="ru-RU"/>
        </w:rPr>
        <w:t xml:space="preserve">                                      </w:t>
      </w:r>
      <w:r w:rsidR="005D67D2" w:rsidRPr="005D67D2">
        <w:rPr>
          <w:rFonts w:ascii="Times New Roman" w:eastAsia="Times New Roman" w:hAnsi="Times New Roman" w:cs="Times New Roman"/>
          <w:color w:val="000000"/>
          <w:sz w:val="46"/>
          <w:szCs w:val="46"/>
          <w:vertAlign w:val="subscript"/>
          <w:lang w:eastAsia="ru-RU"/>
        </w:rPr>
        <w:object w:dxaOrig="2955" w:dyaOrig="825" w14:anchorId="57209522">
          <v:shape id="_x0000_i1338" type="#_x0000_t75" style="width:151.5pt;height:43.5pt" o:ole="">
            <v:imagedata r:id="rId627" o:title=""/>
          </v:shape>
          <o:OLEObject Type="Embed" ProgID="Equation.3" ShapeID="_x0000_i1338" DrawAspect="Content" ObjectID="_1740050926" r:id="rId628"/>
        </w:object>
      </w:r>
      <w:r w:rsidR="00AF3516">
        <w:rPr>
          <w:rFonts w:ascii="Times New Roman" w:eastAsia="Times New Roman" w:hAnsi="Times New Roman" w:cs="Times New Roman"/>
          <w:color w:val="000000"/>
          <w:sz w:val="46"/>
          <w:szCs w:val="46"/>
          <w:vertAlign w:val="subscript"/>
          <w:lang w:eastAsia="ru-RU"/>
        </w:rPr>
        <w:t>,</w:t>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r>
      <w:r w:rsidR="004F7837">
        <w:rPr>
          <w:rFonts w:ascii="Times New Roman" w:eastAsia="Times New Roman" w:hAnsi="Times New Roman" w:cs="Times New Roman"/>
          <w:color w:val="000000"/>
          <w:sz w:val="28"/>
          <w:szCs w:val="28"/>
          <w:lang w:eastAsia="ru-RU"/>
        </w:rPr>
        <w:t xml:space="preserve">     </w:t>
      </w:r>
      <w:r w:rsidR="005D67D2" w:rsidRPr="005D67D2">
        <w:rPr>
          <w:rFonts w:ascii="Times New Roman" w:eastAsia="Times New Roman" w:hAnsi="Times New Roman" w:cs="Times New Roman"/>
          <w:color w:val="000000"/>
          <w:sz w:val="28"/>
          <w:szCs w:val="28"/>
          <w:lang w:eastAsia="ru-RU"/>
        </w:rPr>
        <w:t xml:space="preserve">        (</w:t>
      </w:r>
      <w:r w:rsidR="00AF3516">
        <w:rPr>
          <w:rFonts w:ascii="Times New Roman" w:eastAsia="Times New Roman" w:hAnsi="Times New Roman" w:cs="Times New Roman"/>
          <w:color w:val="000000"/>
          <w:sz w:val="28"/>
          <w:szCs w:val="28"/>
          <w:lang w:eastAsia="ru-RU"/>
        </w:rPr>
        <w:t>3</w:t>
      </w:r>
      <w:r w:rsidR="005D67D2" w:rsidRPr="005D67D2">
        <w:rPr>
          <w:rFonts w:ascii="Times New Roman" w:eastAsia="Times New Roman" w:hAnsi="Times New Roman" w:cs="Times New Roman"/>
          <w:color w:val="000000"/>
          <w:sz w:val="28"/>
          <w:szCs w:val="28"/>
          <w:lang w:eastAsia="ru-RU"/>
        </w:rPr>
        <w:t>.5)</w:t>
      </w:r>
    </w:p>
    <w:p w14:paraId="20485C7B"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і паралельному з’єднанні</w:t>
      </w:r>
    </w:p>
    <w:p w14:paraId="1310B101" w14:textId="36131C92" w:rsidR="005D67D2" w:rsidRPr="005D67D2" w:rsidRDefault="0067135D"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
          <w:color w:val="000000"/>
          <w:sz w:val="32"/>
          <w:szCs w:val="32"/>
          <w:lang w:eastAsia="ru-RU"/>
        </w:rPr>
        <w:t xml:space="preserve">               </w:t>
      </w:r>
      <w:r w:rsidR="004F7837">
        <w:rPr>
          <w:rFonts w:ascii="Times New Roman" w:eastAsia="Times New Roman" w:hAnsi="Times New Roman" w:cs="Times New Roman"/>
          <w:i/>
          <w:color w:val="000000"/>
          <w:sz w:val="32"/>
          <w:szCs w:val="32"/>
          <w:lang w:eastAsia="ru-RU"/>
        </w:rPr>
        <w:t xml:space="preserve">             </w:t>
      </w:r>
      <w:r>
        <w:rPr>
          <w:rFonts w:ascii="Times New Roman" w:eastAsia="Times New Roman" w:hAnsi="Times New Roman" w:cs="Times New Roman"/>
          <w:i/>
          <w:color w:val="000000"/>
          <w:sz w:val="32"/>
          <w:szCs w:val="32"/>
          <w:lang w:eastAsia="ru-RU"/>
        </w:rPr>
        <w:t xml:space="preserve"> </w:t>
      </w:r>
      <w:r w:rsidR="005D67D2" w:rsidRPr="005D67D2">
        <w:rPr>
          <w:rFonts w:ascii="Times New Roman" w:eastAsia="Times New Roman" w:hAnsi="Times New Roman" w:cs="Times New Roman"/>
          <w:i/>
          <w:color w:val="000000"/>
          <w:sz w:val="32"/>
          <w:szCs w:val="32"/>
          <w:lang w:eastAsia="ru-RU"/>
        </w:rPr>
        <w:t>f</w:t>
      </w:r>
      <w:r w:rsidR="005D67D2" w:rsidRPr="005D67D2">
        <w:rPr>
          <w:rFonts w:ascii="Times New Roman" w:eastAsia="Times New Roman" w:hAnsi="Times New Roman" w:cs="Times New Roman"/>
          <w:i/>
          <w:color w:val="000000"/>
          <w:sz w:val="32"/>
          <w:szCs w:val="32"/>
          <w:vertAlign w:val="subscript"/>
          <w:lang w:eastAsia="ru-RU"/>
        </w:rPr>
        <w:t>e</w:t>
      </w:r>
      <w:r w:rsidR="005D67D2" w:rsidRPr="005D67D2">
        <w:rPr>
          <w:rFonts w:ascii="Times New Roman" w:eastAsia="Times New Roman" w:hAnsi="Times New Roman" w:cs="Times New Roman"/>
          <w:i/>
          <w:color w:val="000000"/>
          <w:sz w:val="32"/>
          <w:szCs w:val="32"/>
          <w:lang w:eastAsia="ru-RU"/>
        </w:rPr>
        <w:t>=f</w:t>
      </w:r>
      <w:r w:rsidR="005D67D2" w:rsidRPr="005D67D2">
        <w:rPr>
          <w:rFonts w:ascii="Times New Roman" w:eastAsia="Times New Roman" w:hAnsi="Times New Roman" w:cs="Times New Roman"/>
          <w:i/>
          <w:color w:val="000000"/>
          <w:sz w:val="32"/>
          <w:szCs w:val="32"/>
          <w:vertAlign w:val="subscript"/>
          <w:lang w:eastAsia="ru-RU"/>
        </w:rPr>
        <w:t>e1</w:t>
      </w:r>
      <w:r w:rsidR="005D67D2" w:rsidRPr="005D67D2">
        <w:rPr>
          <w:rFonts w:ascii="Times New Roman" w:eastAsia="Times New Roman" w:hAnsi="Times New Roman" w:cs="Times New Roman"/>
          <w:i/>
          <w:color w:val="000000"/>
          <w:sz w:val="32"/>
          <w:szCs w:val="32"/>
          <w:lang w:eastAsia="ru-RU"/>
        </w:rPr>
        <w:t>+f</w:t>
      </w:r>
      <w:r w:rsidR="005D67D2" w:rsidRPr="005D67D2">
        <w:rPr>
          <w:rFonts w:ascii="Times New Roman" w:eastAsia="Times New Roman" w:hAnsi="Times New Roman" w:cs="Times New Roman"/>
          <w:i/>
          <w:color w:val="000000"/>
          <w:sz w:val="32"/>
          <w:szCs w:val="32"/>
          <w:vertAlign w:val="subscript"/>
          <w:lang w:eastAsia="ru-RU"/>
        </w:rPr>
        <w:t>e2</w:t>
      </w:r>
      <w:r w:rsidR="005D67D2" w:rsidRPr="005D67D2">
        <w:rPr>
          <w:rFonts w:ascii="Times New Roman" w:eastAsia="Times New Roman" w:hAnsi="Times New Roman" w:cs="Times New Roman"/>
          <w:i/>
          <w:color w:val="000000"/>
          <w:sz w:val="32"/>
          <w:szCs w:val="32"/>
          <w:lang w:eastAsia="ru-RU"/>
        </w:rPr>
        <w:t>+…+f</w:t>
      </w:r>
      <w:r w:rsidR="005D67D2" w:rsidRPr="005D67D2">
        <w:rPr>
          <w:rFonts w:ascii="Times New Roman" w:eastAsia="Times New Roman" w:hAnsi="Times New Roman" w:cs="Times New Roman"/>
          <w:i/>
          <w:color w:val="000000"/>
          <w:sz w:val="32"/>
          <w:szCs w:val="32"/>
          <w:vertAlign w:val="subscript"/>
          <w:lang w:eastAsia="ru-RU"/>
        </w:rPr>
        <w:t>e i</w:t>
      </w:r>
      <w:r w:rsidR="005D67D2" w:rsidRPr="005D67D2">
        <w:rPr>
          <w:rFonts w:ascii="Times New Roman" w:eastAsia="Times New Roman" w:hAnsi="Times New Roman" w:cs="Times New Roman"/>
          <w:color w:val="000000"/>
          <w:sz w:val="32"/>
          <w:szCs w:val="32"/>
          <w:lang w:eastAsia="ru-RU"/>
        </w:rPr>
        <w:t xml:space="preserve"> .</w:t>
      </w:r>
      <w:r w:rsidR="005D67D2" w:rsidRPr="005D67D2">
        <w:rPr>
          <w:rFonts w:ascii="Times New Roman" w:eastAsia="Times New Roman" w:hAnsi="Times New Roman" w:cs="Times New Roman"/>
          <w:color w:val="000000"/>
          <w:sz w:val="32"/>
          <w:szCs w:val="32"/>
          <w:lang w:eastAsia="ru-RU"/>
        </w:rPr>
        <w:tab/>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t xml:space="preserve"> (</w:t>
      </w:r>
      <w:r w:rsidR="00AF3516">
        <w:rPr>
          <w:rFonts w:ascii="Times New Roman" w:eastAsia="Times New Roman" w:hAnsi="Times New Roman" w:cs="Times New Roman"/>
          <w:color w:val="000000"/>
          <w:sz w:val="28"/>
          <w:szCs w:val="28"/>
          <w:lang w:eastAsia="ru-RU"/>
        </w:rPr>
        <w:t>3</w:t>
      </w:r>
      <w:r w:rsidR="005D67D2" w:rsidRPr="005D67D2">
        <w:rPr>
          <w:rFonts w:ascii="Times New Roman" w:eastAsia="Times New Roman" w:hAnsi="Times New Roman" w:cs="Times New Roman"/>
          <w:color w:val="000000"/>
          <w:sz w:val="28"/>
          <w:szCs w:val="28"/>
          <w:lang w:eastAsia="ru-RU"/>
        </w:rPr>
        <w:t>.6)</w:t>
      </w:r>
    </w:p>
    <w:p w14:paraId="0263306F"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val="ru-RU"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В окремому випадку для двох з’єднаних послідовно елементів або ділянок </w:t>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з ефективними площами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e1</w:t>
      </w:r>
      <w:r w:rsidRPr="005D67D2">
        <w:rPr>
          <w:rFonts w:ascii="Times New Roman" w:eastAsia="Times New Roman" w:hAnsi="Times New Roman" w:cs="Times New Roman"/>
          <w:color w:val="000000"/>
          <w:sz w:val="28"/>
          <w:szCs w:val="28"/>
          <w:lang w:eastAsia="ru-RU"/>
        </w:rPr>
        <w:t xml:space="preserve">  і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e2</w:t>
      </w:r>
      <w:r w:rsidRPr="005D67D2">
        <w:rPr>
          <w:rFonts w:ascii="Times New Roman" w:eastAsia="Times New Roman" w:hAnsi="Times New Roman" w:cs="Times New Roman"/>
          <w:color w:val="000000"/>
          <w:sz w:val="28"/>
          <w:szCs w:val="28"/>
          <w:lang w:eastAsia="ru-RU"/>
        </w:rPr>
        <w:t xml:space="preserve"> на практиці часто користуються формулою </w:t>
      </w:r>
    </w:p>
    <w:p w14:paraId="3245C73A" w14:textId="7810C2EE"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t xml:space="preserve">               </w:t>
      </w:r>
      <w:r w:rsidR="0067135D">
        <w:rPr>
          <w:rFonts w:ascii="Times New Roman" w:eastAsia="Times New Roman" w:hAnsi="Times New Roman" w:cs="Times New Roman"/>
          <w:color w:val="000000"/>
          <w:sz w:val="46"/>
          <w:szCs w:val="46"/>
          <w:vertAlign w:val="subscript"/>
          <w:lang w:eastAsia="ru-RU"/>
        </w:rPr>
        <w:t xml:space="preserve">                            </w:t>
      </w:r>
      <w:r w:rsidR="004F7837">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1560" w:dyaOrig="735" w14:anchorId="1806295F">
          <v:shape id="_x0000_i1339" type="#_x0000_t75" style="width:79.5pt;height:36pt" o:ole="">
            <v:imagedata r:id="rId629" o:title=""/>
          </v:shape>
          <o:OLEObject Type="Embed" ProgID="Equation.3" ShapeID="_x0000_i1339" DrawAspect="Content" ObjectID="_1740050927" r:id="rId630"/>
        </w:object>
      </w:r>
      <w:r w:rsidRPr="005D67D2">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t xml:space="preserve">       </w:t>
      </w:r>
      <w:r w:rsidR="00AF3516">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.7)</w:t>
      </w:r>
    </w:p>
    <w:p w14:paraId="39F8B8B1" w14:textId="6B3191F9"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яка одержується з виразу (</w:t>
      </w:r>
      <w:r w:rsidR="00AF3516">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 xml:space="preserve">.5).                                                                                                                                 </w:t>
      </w:r>
    </w:p>
    <w:p w14:paraId="15D226C2"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Arial" w:eastAsia="Arial" w:hAnsi="Arial" w:cs="Arial"/>
          <w:color w:val="000000"/>
          <w:sz w:val="24"/>
          <w:szCs w:val="24"/>
          <w:lang w:eastAsia="ru-RU"/>
        </w:rPr>
      </w:pPr>
    </w:p>
    <w:p w14:paraId="3A25ACC1" w14:textId="56B4C922" w:rsidR="005D67D2" w:rsidRDefault="009228D7"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eastAsia="ru-RU"/>
        </w:rPr>
      </w:pPr>
      <w:r w:rsidRPr="009228D7">
        <w:rPr>
          <w:rFonts w:ascii="Times New Roman" w:eastAsia="Times New Roman" w:hAnsi="Times New Roman" w:cs="Times New Roman"/>
          <w:b/>
          <w:i/>
          <w:color w:val="000000"/>
          <w:sz w:val="28"/>
          <w:szCs w:val="28"/>
          <w:lang w:eastAsia="ru-RU"/>
        </w:rPr>
        <w:t>1</w:t>
      </w:r>
      <w:r w:rsidR="00F2628A">
        <w:rPr>
          <w:rFonts w:ascii="Times New Roman" w:eastAsia="Times New Roman" w:hAnsi="Times New Roman" w:cs="Times New Roman"/>
          <w:b/>
          <w:i/>
          <w:color w:val="000000"/>
          <w:sz w:val="28"/>
          <w:szCs w:val="28"/>
          <w:lang w:eastAsia="ru-RU"/>
        </w:rPr>
        <w:t>0</w:t>
      </w:r>
      <w:r w:rsidR="005D67D2" w:rsidRPr="009228D7">
        <w:rPr>
          <w:rFonts w:ascii="Times New Roman" w:eastAsia="Times New Roman" w:hAnsi="Times New Roman" w:cs="Times New Roman"/>
          <w:b/>
          <w:i/>
          <w:color w:val="000000"/>
          <w:sz w:val="28"/>
          <w:szCs w:val="28"/>
          <w:lang w:eastAsia="ru-RU"/>
        </w:rPr>
        <w:t>.4. Врахування об’ємів трубопроводів при динамічному розрахунку</w:t>
      </w:r>
    </w:p>
    <w:p w14:paraId="136456EA" w14:textId="77777777" w:rsidR="004F7837" w:rsidRPr="00AD6968" w:rsidRDefault="004F7837"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val="ru-RU" w:eastAsia="ru-RU"/>
        </w:rPr>
      </w:pPr>
    </w:p>
    <w:p w14:paraId="52613E81"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Спрацювання об’ємного пневмопривода пов’язано з процесами наповнення і спорожнення пневмоємкістей постійного та перемінного об’ємів, наприклад, порожнин циліндру.</w:t>
      </w:r>
    </w:p>
    <w:p w14:paraId="77A7C542" w14:textId="77777777" w:rsidR="005D67D2" w:rsidRPr="00DA48FA"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Так як для підводу та відводу повітря  використовуються трубопроводи, то одночасно з порожнинами наповнюються чи спорожнюються і їх об’єми. Від інтенсивності цих процесів залежать всі динамічні характеристики приводу, для точного визначення яких розрахунковим шляхом вимагається точний розрахунок терміну процесів наповнення і спорожнення. При цьому дуже важливо правильно враховувати об’єм порожнин з приєднаними до них трубопроводами. Раніше було вказано, що просте додавання об’ємів порожнини і зв’язаного з нею трубопроводу приводить до значних помилок при розрахунку, які тим більш значні, чим більша доля об’єму трубопроводу в загальному </w:t>
      </w:r>
      <w:r w:rsidRPr="005D67D2">
        <w:rPr>
          <w:rFonts w:ascii="Times New Roman" w:eastAsia="Times New Roman" w:hAnsi="Times New Roman" w:cs="Times New Roman"/>
          <w:color w:val="000000"/>
          <w:sz w:val="28"/>
          <w:szCs w:val="28"/>
          <w:lang w:eastAsia="ru-RU"/>
        </w:rPr>
        <w:lastRenderedPageBreak/>
        <w:t xml:space="preserve">фактичному об’ємі. Це пов’язано з тим, що умови наповнення або спорожнення зосередженого об’єму пневмоємності і розподіленого по довжині об’єму трубопроводу принципово відрізняються і не еквівалентні по витраті часу та енергії.                                                                                                                  </w:t>
      </w:r>
    </w:p>
    <w:p w14:paraId="21FFBC1E" w14:textId="56C93C3D"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Так, при наповненні  зосередженого об’єму   повітря, що поступає в нього витримує при своєму русі повний опір трубопроводу, в той час як частки повітря, що наповнюють сам трубопровід, витримують тільки частину цього опору і тим менш, чим ближче до початку трубопроводу вони опиняться під час закінчення процесу. Очевидно, що наповнення розподіленого об’єму здійснюється швидше і з меншими витратами, ніж наповнення рівного йому по величині зосередженого об’єму. Такий самий висновок можна зробити і для випадку спорожнення.                                                                                                                                 </w:t>
      </w:r>
    </w:p>
    <w:p w14:paraId="6AE07FDF" w14:textId="515AB753" w:rsidR="005D67D2" w:rsidRPr="005D67D2" w:rsidRDefault="005D67D2" w:rsidP="0067135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На кафедрі гідропневмоавтоматики та гідравліки КПІ розроблено метод врахування розподіленого об’єму трубопроводу шляхом його приведення до зосередженого об’єму </w:t>
      </w:r>
      <w:r w:rsidR="0067135D" w:rsidRPr="0067135D">
        <w:rPr>
          <w:rFonts w:ascii="Times New Roman" w:eastAsia="Times New Roman" w:hAnsi="Times New Roman" w:cs="Times New Roman"/>
          <w:color w:val="000000"/>
          <w:sz w:val="28"/>
          <w:szCs w:val="28"/>
          <w:lang w:eastAsia="ru-RU"/>
        </w:rPr>
        <w:t>[</w:t>
      </w:r>
      <w:r w:rsidR="006B353E">
        <w:rPr>
          <w:rFonts w:ascii="Times New Roman" w:eastAsia="Times New Roman" w:hAnsi="Times New Roman" w:cs="Times New Roman"/>
          <w:color w:val="000000"/>
          <w:sz w:val="28"/>
          <w:szCs w:val="28"/>
          <w:lang w:eastAsia="ru-RU"/>
        </w:rPr>
        <w:t>4</w:t>
      </w:r>
      <w:r w:rsidRPr="005D67D2">
        <w:rPr>
          <w:rFonts w:ascii="Times New Roman" w:eastAsia="Times New Roman" w:hAnsi="Times New Roman" w:cs="Times New Roman"/>
          <w:color w:val="000000"/>
          <w:sz w:val="28"/>
          <w:szCs w:val="28"/>
          <w:lang w:eastAsia="ru-RU"/>
        </w:rPr>
        <w:t>,5</w:t>
      </w:r>
      <w:r w:rsidR="0067135D" w:rsidRPr="0067135D">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Розрахунковий (приведений) об’єм визначається з простого виразу:  </w:t>
      </w:r>
    </w:p>
    <w:p w14:paraId="419677F6" w14:textId="363CD3DA"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рт</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т</w:t>
      </w:r>
      <w:r w:rsidRPr="005D67D2">
        <w:rPr>
          <w:rFonts w:ascii="Times New Roman" w:eastAsia="Times New Roman" w:hAnsi="Times New Roman" w:cs="Times New Roman"/>
          <w:color w:val="000000"/>
          <w:sz w:val="28"/>
          <w:szCs w:val="28"/>
          <w:vertAlign w:val="subscript"/>
          <w:lang w:eastAsia="ru-RU"/>
        </w:rPr>
        <w:t xml:space="preserve"> , </w: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009228D7">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w:t>
      </w:r>
      <w:r w:rsidR="00110DF0">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w:t>
      </w:r>
      <w:r w:rsidR="00110DF0">
        <w:rPr>
          <w:rFonts w:ascii="Times New Roman" w:eastAsia="Times New Roman" w:hAnsi="Times New Roman" w:cs="Times New Roman"/>
          <w:color w:val="000000"/>
          <w:sz w:val="28"/>
          <w:szCs w:val="28"/>
          <w:lang w:eastAsia="ru-RU"/>
        </w:rPr>
        <w:t>8</w:t>
      </w:r>
      <w:r w:rsidRPr="005D67D2">
        <w:rPr>
          <w:rFonts w:ascii="Times New Roman" w:eastAsia="Times New Roman" w:hAnsi="Times New Roman" w:cs="Times New Roman"/>
          <w:color w:val="000000"/>
          <w:sz w:val="28"/>
          <w:szCs w:val="28"/>
          <w:lang w:eastAsia="ru-RU"/>
        </w:rPr>
        <w:t xml:space="preserve">)          </w:t>
      </w:r>
    </w:p>
    <w:p w14:paraId="4484EC36"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де </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т</w:t>
      </w:r>
      <w:r w:rsidRPr="005D67D2">
        <w:rPr>
          <w:rFonts w:ascii="Times New Roman" w:eastAsia="Times New Roman" w:hAnsi="Times New Roman" w:cs="Times New Roman"/>
          <w:color w:val="000000"/>
          <w:sz w:val="28"/>
          <w:szCs w:val="28"/>
          <w:vertAlign w:val="subscript"/>
          <w:lang w:eastAsia="ru-RU"/>
        </w:rPr>
        <w:t xml:space="preserve"> </w:t>
      </w:r>
      <w:r w:rsidRPr="005D67D2">
        <w:rPr>
          <w:rFonts w:ascii="Times New Roman" w:eastAsia="Times New Roman" w:hAnsi="Times New Roman" w:cs="Times New Roman"/>
          <w:color w:val="000000"/>
          <w:sz w:val="28"/>
          <w:szCs w:val="28"/>
          <w:lang w:eastAsia="ru-RU"/>
        </w:rPr>
        <w:t>– фактичний об’єм трубопроводу</w:t>
      </w:r>
      <w:r w:rsidRPr="005D67D2">
        <w:rPr>
          <w:rFonts w:ascii="Times New Roman" w:eastAsia="Times New Roman" w:hAnsi="Times New Roman" w:cs="Times New Roman"/>
          <w:i/>
          <w:color w:val="000000"/>
          <w:sz w:val="28"/>
          <w:szCs w:val="28"/>
          <w:lang w:eastAsia="ru-RU"/>
        </w:rPr>
        <w:t>; k</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color w:val="000000"/>
          <w:sz w:val="28"/>
          <w:szCs w:val="28"/>
          <w:lang w:eastAsia="ru-RU"/>
        </w:rPr>
        <w:t xml:space="preserve">- коефіцієнт приведення розподіленого об’єму до зосередженого. </w:t>
      </w:r>
    </w:p>
    <w:p w14:paraId="3A66B746" w14:textId="77777777" w:rsidR="005D67D2" w:rsidRPr="005D67D2" w:rsidRDefault="005D67D2" w:rsidP="0067135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Коефіцієнт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 xml:space="preserve">v </w:t>
      </w:r>
      <w:r w:rsidRPr="005D67D2">
        <w:rPr>
          <w:rFonts w:ascii="Times New Roman" w:eastAsia="Times New Roman" w:hAnsi="Times New Roman" w:cs="Times New Roman"/>
          <w:i/>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знаходиться по формулі</w:t>
      </w:r>
    </w:p>
    <w:p w14:paraId="1191C23D" w14:textId="74AC64A8"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009228D7">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825" w:dyaOrig="675" w14:anchorId="3F6DEA31">
          <v:shape id="_x0000_i1340" type="#_x0000_t75" style="width:43.5pt;height:36pt" o:ole="">
            <v:imagedata r:id="rId631" o:title=""/>
          </v:shape>
          <o:OLEObject Type="Embed" ProgID="Equation.3" ShapeID="_x0000_i1340" DrawAspect="Content" ObjectID="_1740050928" r:id="rId632"/>
        </w:object>
      </w:r>
      <w:r w:rsidRPr="005D67D2">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ab/>
        <w:t xml:space="preserve">                           </w:t>
      </w:r>
      <w:r w:rsidR="009228D7">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w:t>
      </w:r>
      <w:r w:rsidR="00110DF0">
        <w:rPr>
          <w:rFonts w:ascii="Times New Roman" w:eastAsia="Times New Roman" w:hAnsi="Times New Roman" w:cs="Times New Roman"/>
          <w:color w:val="000000"/>
          <w:sz w:val="28"/>
          <w:szCs w:val="28"/>
          <w:lang w:eastAsia="ru-RU"/>
        </w:rPr>
        <w:t>9</w:t>
      </w:r>
      <w:r w:rsidRPr="005D67D2">
        <w:rPr>
          <w:rFonts w:ascii="Times New Roman" w:eastAsia="Times New Roman" w:hAnsi="Times New Roman" w:cs="Times New Roman"/>
          <w:color w:val="000000"/>
          <w:sz w:val="28"/>
          <w:szCs w:val="28"/>
          <w:lang w:eastAsia="ru-RU"/>
        </w:rPr>
        <w:t xml:space="preserve">)                        </w:t>
      </w:r>
    </w:p>
    <w:p w14:paraId="1FD54E6B" w14:textId="72BA32AD"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де</w:t>
      </w:r>
      <w:r w:rsidRPr="005D67D2">
        <w:rPr>
          <w:rFonts w:ascii="Times New Roman" w:eastAsia="Times New Roman" w:hAnsi="Times New Roman" w:cs="Times New Roman"/>
          <w:i/>
          <w:color w:val="000000"/>
          <w:sz w:val="28"/>
          <w:szCs w:val="28"/>
          <w:lang w:eastAsia="ru-RU"/>
        </w:rPr>
        <w:t xml:space="preserve"> f</w:t>
      </w:r>
      <w:r w:rsidRPr="005D67D2">
        <w:rPr>
          <w:rFonts w:ascii="Times New Roman" w:eastAsia="Times New Roman" w:hAnsi="Times New Roman" w:cs="Times New Roman"/>
          <w:i/>
          <w:color w:val="000000"/>
          <w:sz w:val="28"/>
          <w:szCs w:val="28"/>
          <w:vertAlign w:val="subscript"/>
          <w:lang w:eastAsia="ru-RU"/>
        </w:rPr>
        <w:t>e</w:t>
      </w:r>
      <w:r w:rsidRPr="005D67D2">
        <w:rPr>
          <w:rFonts w:ascii="Times New Roman" w:eastAsia="Times New Roman" w:hAnsi="Times New Roman" w:cs="Times New Roman"/>
          <w:color w:val="000000"/>
          <w:sz w:val="28"/>
          <w:szCs w:val="28"/>
          <w:lang w:eastAsia="ru-RU"/>
        </w:rPr>
        <w:t xml:space="preserve"> – ефективна площина перетину пневмолінії;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e</w:t>
      </w:r>
      <w:r w:rsidRPr="005D67D2">
        <w:rPr>
          <w:rFonts w:ascii="Times New Roman" w:eastAsia="Times New Roman" w:hAnsi="Times New Roman" w:cs="Times New Roman"/>
          <w:color w:val="000000"/>
          <w:sz w:val="28"/>
          <w:szCs w:val="28"/>
          <w:lang w:eastAsia="ru-RU"/>
        </w:rPr>
        <w:t xml:space="preserve">`– ефективна площина перетину тієї ж пневмолінії, але знайдена з урахуванням половини гідравлічного опору ділянки трубопроводу, для якого визначається розрахунковий об’єм; враховуючи лінійну залежність коефіцієнта витрат від довжини трубопроводу при визначенні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e</w:t>
      </w:r>
      <w:r w:rsidRPr="005D67D2">
        <w:rPr>
          <w:rFonts w:ascii="Times New Roman" w:eastAsia="Times New Roman" w:hAnsi="Times New Roman" w:cs="Times New Roman"/>
          <w:color w:val="000000"/>
          <w:sz w:val="28"/>
          <w:szCs w:val="28"/>
          <w:lang w:eastAsia="ru-RU"/>
        </w:rPr>
        <w:t xml:space="preserve">` необхідно враховувати половину довжини ділянки трубопроводу, усі інші ділянки і місцеві опори, що розраховуються </w:t>
      </w:r>
      <w:r w:rsidR="004F7837" w:rsidRPr="004F7837">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3,5</w:t>
      </w:r>
      <w:r w:rsidR="004F7837" w:rsidRPr="004F7837">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w:t>
      </w:r>
    </w:p>
    <w:p w14:paraId="552E1172" w14:textId="3D9E0889" w:rsidR="005D67D2" w:rsidRPr="005D67D2" w:rsidRDefault="005D67D2" w:rsidP="0067135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Величина коефіцієнта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color w:val="000000"/>
          <w:sz w:val="28"/>
          <w:szCs w:val="28"/>
          <w:lang w:eastAsia="ru-RU"/>
        </w:rPr>
        <w:t xml:space="preserve"> знаходиться в діапазоні значень від 0 до 1 і в значній мірі залежить від присутності місцевих опорів та їх розташування по довжині трубопроводу. Якщо, наприклад, на напірній лінії (рис.</w:t>
      </w:r>
      <w:r w:rsidR="004F7837" w:rsidRPr="004F7837">
        <w:rPr>
          <w:rFonts w:ascii="Times New Roman" w:eastAsia="Times New Roman" w:hAnsi="Times New Roman" w:cs="Times New Roman"/>
          <w:color w:val="000000"/>
          <w:sz w:val="28"/>
          <w:szCs w:val="28"/>
          <w:lang w:eastAsia="ru-RU"/>
        </w:rPr>
        <w:t>1</w:t>
      </w:r>
      <w:r w:rsidR="004F7837">
        <w:rPr>
          <w:rFonts w:ascii="Times New Roman" w:eastAsia="Times New Roman" w:hAnsi="Times New Roman" w:cs="Times New Roman"/>
          <w:color w:val="000000"/>
          <w:sz w:val="28"/>
          <w:szCs w:val="28"/>
          <w:lang w:eastAsia="ru-RU"/>
        </w:rPr>
        <w:t>.</w:t>
      </w:r>
      <w:r w:rsidR="004F7837" w:rsidRPr="004F7837">
        <w:rPr>
          <w:rFonts w:ascii="Times New Roman" w:eastAsia="Times New Roman" w:hAnsi="Times New Roman" w:cs="Times New Roman"/>
          <w:color w:val="000000"/>
          <w:sz w:val="28"/>
          <w:szCs w:val="28"/>
          <w:lang w:eastAsia="ru-RU"/>
        </w:rPr>
        <w:t>12</w:t>
      </w:r>
      <w:r w:rsidRPr="005D67D2">
        <w:rPr>
          <w:rFonts w:ascii="Times New Roman" w:eastAsia="Times New Roman" w:hAnsi="Times New Roman" w:cs="Times New Roman"/>
          <w:color w:val="000000"/>
          <w:sz w:val="28"/>
          <w:szCs w:val="28"/>
          <w:lang w:eastAsia="ru-RU"/>
        </w:rPr>
        <w:t xml:space="preserve">) встановити дросель з великим ступенем дроселювання, то при його розташуванні безпосередньо на виході з розподілювача коефіцієнт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i/>
          <w:color w:val="000000"/>
          <w:sz w:val="28"/>
          <w:szCs w:val="28"/>
          <w:lang w:eastAsia="ru-RU"/>
        </w:rPr>
        <w:t xml:space="preserve">  =1</w:t>
      </w:r>
      <w:r w:rsidRPr="005D67D2">
        <w:rPr>
          <w:rFonts w:ascii="Times New Roman" w:eastAsia="Times New Roman" w:hAnsi="Times New Roman" w:cs="Times New Roman"/>
          <w:color w:val="000000"/>
          <w:sz w:val="28"/>
          <w:szCs w:val="28"/>
          <w:lang w:eastAsia="ru-RU"/>
        </w:rPr>
        <w:t xml:space="preserve"> і об’єм трубопроводу, що пов’язує розподілювач з робочою порожниною, враховується                                                                                                                         </w:t>
      </w:r>
    </w:p>
    <w:p w14:paraId="6360338E"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повністю. Але якщо той самий дросель встановити безпосередньо перед робочою порожниною, то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w:t>
      </w:r>
      <w:r w:rsidRPr="005D67D2">
        <w:rPr>
          <w:rFonts w:ascii="Times New Roman" w:eastAsia="Times New Roman" w:hAnsi="Times New Roman" w:cs="Times New Roman"/>
          <w:i/>
          <w:color w:val="000000"/>
          <w:sz w:val="28"/>
          <w:szCs w:val="28"/>
          <w:lang w:eastAsia="ru-RU"/>
        </w:rPr>
        <w:t xml:space="preserve"> </w:t>
      </w:r>
      <w:r w:rsidRPr="005D67D2">
        <w:rPr>
          <w:rFonts w:ascii="Times New Roman" w:eastAsia="Times New Roman" w:hAnsi="Times New Roman" w:cs="Times New Roman"/>
          <w:i/>
          <w:color w:val="000000"/>
          <w:sz w:val="28"/>
          <w:szCs w:val="28"/>
          <w:lang w:val="ru-RU" w:eastAsia="ru-RU"/>
        </w:rPr>
        <w:t>=</w:t>
      </w:r>
      <w:r w:rsidRPr="005D67D2">
        <w:rPr>
          <w:rFonts w:ascii="Times New Roman" w:eastAsia="Times New Roman" w:hAnsi="Times New Roman" w:cs="Times New Roman"/>
          <w:i/>
          <w:color w:val="000000"/>
          <w:sz w:val="28"/>
          <w:szCs w:val="28"/>
          <w:lang w:eastAsia="ru-RU"/>
        </w:rPr>
        <w:t xml:space="preserve"> 0</w:t>
      </w:r>
      <w:r w:rsidRPr="005D67D2">
        <w:rPr>
          <w:rFonts w:ascii="Times New Roman" w:eastAsia="Times New Roman" w:hAnsi="Times New Roman" w:cs="Times New Roman"/>
          <w:color w:val="000000"/>
          <w:sz w:val="28"/>
          <w:szCs w:val="28"/>
          <w:lang w:eastAsia="ru-RU"/>
        </w:rPr>
        <w:t xml:space="preserve">  і об’єм трубопроводу при розрахунку не повинен враховуватись.</w:t>
      </w:r>
    </w:p>
    <w:p w14:paraId="7CA6B310" w14:textId="77777777" w:rsidR="005D67D2" w:rsidRPr="005D67D2" w:rsidRDefault="005D67D2" w:rsidP="0067135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 xml:space="preserve">       Розрахунковий об’єм лінії вихлопу </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рТв</w:t>
      </w:r>
      <w:r w:rsidRPr="005D67D2">
        <w:rPr>
          <w:rFonts w:ascii="Times New Roman" w:eastAsia="Times New Roman" w:hAnsi="Times New Roman" w:cs="Times New Roman"/>
          <w:color w:val="000000"/>
          <w:sz w:val="28"/>
          <w:szCs w:val="28"/>
          <w:lang w:eastAsia="ru-RU"/>
        </w:rPr>
        <w:t xml:space="preserve"> і коефіцієнт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vв</w:t>
      </w:r>
      <w:r w:rsidRPr="005D67D2">
        <w:rPr>
          <w:rFonts w:ascii="Times New Roman" w:eastAsia="Times New Roman" w:hAnsi="Times New Roman" w:cs="Times New Roman"/>
          <w:color w:val="000000"/>
          <w:sz w:val="28"/>
          <w:szCs w:val="28"/>
          <w:lang w:eastAsia="ru-RU"/>
        </w:rPr>
        <w:t xml:space="preserve"> визначаються аналогічно:</w:t>
      </w:r>
    </w:p>
    <w:p w14:paraId="22305CE8" w14:textId="77777777" w:rsidR="005D67D2" w:rsidRPr="005D67D2" w:rsidRDefault="005D67D2" w:rsidP="0067135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b/>
          <w:color w:val="000000"/>
          <w:sz w:val="46"/>
          <w:szCs w:val="46"/>
          <w:vertAlign w:val="subscript"/>
          <w:lang w:eastAsia="ru-RU"/>
        </w:rPr>
        <w:object w:dxaOrig="3600" w:dyaOrig="705" w14:anchorId="76BE3AFB">
          <v:shape id="_x0000_i1341" type="#_x0000_t75" style="width:201.75pt;height:36pt" o:ole="">
            <v:imagedata r:id="rId633" o:title=""/>
          </v:shape>
          <o:OLEObject Type="Embed" ProgID="Equation.3" ShapeID="_x0000_i1341" DrawAspect="Content" ObjectID="_1740050929" r:id="rId634"/>
        </w:object>
      </w:r>
    </w:p>
    <w:p w14:paraId="3468FFEE" w14:textId="62D56E01" w:rsidR="005D67D2" w:rsidRPr="005D67D2" w:rsidRDefault="005D67D2" w:rsidP="0067135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 де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ве</w:t>
      </w:r>
      <w:r w:rsidRPr="005D67D2">
        <w:rPr>
          <w:rFonts w:ascii="Times New Roman" w:eastAsia="Times New Roman" w:hAnsi="Times New Roman" w:cs="Times New Roman"/>
          <w:color w:val="000000"/>
          <w:sz w:val="28"/>
          <w:szCs w:val="28"/>
          <w:lang w:eastAsia="ru-RU"/>
        </w:rPr>
        <w:t xml:space="preserve"> – ефективна площина перетину лінії вихлопу;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ве</w:t>
      </w:r>
      <w:r w:rsidRPr="005D67D2">
        <w:rPr>
          <w:rFonts w:ascii="Times New Roman" w:eastAsia="Times New Roman" w:hAnsi="Times New Roman" w:cs="Times New Roman"/>
          <w:color w:val="000000"/>
          <w:sz w:val="28"/>
          <w:szCs w:val="28"/>
          <w:lang w:eastAsia="ru-RU"/>
        </w:rPr>
        <w:t xml:space="preserve">` - ефективна площина перетину тієї ж лінії, що знайдена з урахуванням половини довжини вихлопного трубопроводу </w:t>
      </w:r>
      <w:r w:rsidR="00564B07" w:rsidRPr="00564B07">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3,9</w:t>
      </w:r>
      <w:r w:rsidR="00564B07" w:rsidRPr="00564B07">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w:t>
      </w:r>
    </w:p>
    <w:p w14:paraId="3B2F2A86" w14:textId="77777777" w:rsidR="005D67D2" w:rsidRPr="005D67D2" w:rsidRDefault="005D67D2" w:rsidP="0067135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Необхідно враховувати, що вплив місцезнаходження місцевих опорів на лінії вихлопу інше, ніж для напірної лінії. Дроселювання на початку вихлопу зменшує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i/>
          <w:color w:val="000000"/>
          <w:sz w:val="28"/>
          <w:szCs w:val="28"/>
          <w:vertAlign w:val="subscript"/>
          <w:lang w:eastAsia="ru-RU"/>
        </w:rPr>
        <w:t>vв</w:t>
      </w:r>
      <w:r w:rsidRPr="005D67D2">
        <w:rPr>
          <w:rFonts w:ascii="Times New Roman" w:eastAsia="Times New Roman" w:hAnsi="Times New Roman" w:cs="Times New Roman"/>
          <w:color w:val="000000"/>
          <w:sz w:val="28"/>
          <w:szCs w:val="28"/>
          <w:lang w:eastAsia="ru-RU"/>
        </w:rPr>
        <w:t>, а дроселювання на її виході збільшує цей коефіцієнт.</w:t>
      </w:r>
    </w:p>
    <w:p w14:paraId="1B7F2116" w14:textId="77777777" w:rsidR="005D67D2" w:rsidRPr="005D67D2" w:rsidRDefault="005D67D2" w:rsidP="0067135D">
      <w:pPr>
        <w:pBdr>
          <w:top w:val="nil"/>
          <w:left w:val="nil"/>
          <w:bottom w:val="nil"/>
          <w:right w:val="nil"/>
          <w:between w:val="nil"/>
        </w:pBdr>
        <w:tabs>
          <w:tab w:val="left" w:pos="142"/>
        </w:tabs>
        <w:spacing w:after="0" w:line="276" w:lineRule="auto"/>
        <w:ind w:firstLine="720"/>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p>
    <w:p w14:paraId="77250AA0" w14:textId="29CDC306" w:rsidR="005D67D2" w:rsidRDefault="005D67D2" w:rsidP="005D67D2">
      <w:pPr>
        <w:pBdr>
          <w:top w:val="nil"/>
          <w:left w:val="nil"/>
          <w:bottom w:val="nil"/>
          <w:right w:val="nil"/>
          <w:between w:val="nil"/>
        </w:pBdr>
        <w:tabs>
          <w:tab w:val="left" w:pos="142"/>
        </w:tabs>
        <w:spacing w:after="0" w:line="360" w:lineRule="auto"/>
        <w:rPr>
          <w:rFonts w:ascii="Times New Roman" w:eastAsia="Times New Roman" w:hAnsi="Times New Roman" w:cs="Times New Roman"/>
          <w:b/>
          <w:i/>
          <w:color w:val="000000"/>
          <w:sz w:val="28"/>
          <w:szCs w:val="28"/>
          <w:lang w:eastAsia="ru-RU"/>
        </w:rPr>
      </w:pPr>
      <w:r w:rsidRPr="005D67D2">
        <w:rPr>
          <w:rFonts w:ascii="Times New Roman" w:eastAsia="Times New Roman" w:hAnsi="Times New Roman" w:cs="Times New Roman"/>
          <w:b/>
          <w:color w:val="000000"/>
          <w:sz w:val="28"/>
          <w:szCs w:val="28"/>
          <w:lang w:eastAsia="ru-RU"/>
        </w:rPr>
        <w:t xml:space="preserve">                      </w:t>
      </w:r>
      <w:r w:rsidR="009228D7" w:rsidRPr="009228D7">
        <w:rPr>
          <w:rFonts w:ascii="Times New Roman" w:eastAsia="Times New Roman" w:hAnsi="Times New Roman" w:cs="Times New Roman"/>
          <w:b/>
          <w:i/>
          <w:color w:val="000000"/>
          <w:sz w:val="28"/>
          <w:szCs w:val="28"/>
          <w:lang w:eastAsia="ru-RU"/>
        </w:rPr>
        <w:t>1</w:t>
      </w:r>
      <w:r w:rsidR="00F2628A">
        <w:rPr>
          <w:rFonts w:ascii="Times New Roman" w:eastAsia="Times New Roman" w:hAnsi="Times New Roman" w:cs="Times New Roman"/>
          <w:b/>
          <w:i/>
          <w:color w:val="000000"/>
          <w:sz w:val="28"/>
          <w:szCs w:val="28"/>
          <w:lang w:eastAsia="ru-RU"/>
        </w:rPr>
        <w:t>0</w:t>
      </w:r>
      <w:r w:rsidRPr="009228D7">
        <w:rPr>
          <w:rFonts w:ascii="Times New Roman" w:eastAsia="Times New Roman" w:hAnsi="Times New Roman" w:cs="Times New Roman"/>
          <w:b/>
          <w:i/>
          <w:color w:val="000000"/>
          <w:sz w:val="28"/>
          <w:szCs w:val="28"/>
          <w:lang w:eastAsia="ru-RU"/>
        </w:rPr>
        <w:t>.5</w:t>
      </w:r>
      <w:r w:rsidR="00F2628A">
        <w:rPr>
          <w:rFonts w:ascii="Times New Roman" w:eastAsia="Times New Roman" w:hAnsi="Times New Roman" w:cs="Times New Roman"/>
          <w:b/>
          <w:i/>
          <w:color w:val="000000"/>
          <w:sz w:val="28"/>
          <w:szCs w:val="28"/>
          <w:lang w:eastAsia="ru-RU"/>
        </w:rPr>
        <w:t xml:space="preserve">. </w:t>
      </w:r>
      <w:r w:rsidRPr="009228D7">
        <w:rPr>
          <w:rFonts w:ascii="Times New Roman" w:eastAsia="Times New Roman" w:hAnsi="Times New Roman" w:cs="Times New Roman"/>
          <w:b/>
          <w:i/>
          <w:color w:val="000000"/>
          <w:sz w:val="28"/>
          <w:szCs w:val="28"/>
          <w:lang w:eastAsia="ru-RU"/>
        </w:rPr>
        <w:t xml:space="preserve"> Діаграма роботи пневмоциліндра двосторонньої дії</w:t>
      </w:r>
    </w:p>
    <w:p w14:paraId="6C371EEA" w14:textId="77777777" w:rsidR="004F7837" w:rsidRPr="009228D7" w:rsidRDefault="004F7837" w:rsidP="005D67D2">
      <w:pPr>
        <w:pBdr>
          <w:top w:val="nil"/>
          <w:left w:val="nil"/>
          <w:bottom w:val="nil"/>
          <w:right w:val="nil"/>
          <w:between w:val="nil"/>
        </w:pBdr>
        <w:tabs>
          <w:tab w:val="left" w:pos="142"/>
        </w:tabs>
        <w:spacing w:after="0" w:line="360" w:lineRule="auto"/>
        <w:rPr>
          <w:rFonts w:ascii="Times New Roman" w:eastAsia="Times New Roman" w:hAnsi="Times New Roman" w:cs="Times New Roman"/>
          <w:b/>
          <w:i/>
          <w:color w:val="000000"/>
          <w:sz w:val="28"/>
          <w:szCs w:val="28"/>
          <w:lang w:eastAsia="ru-RU"/>
        </w:rPr>
      </w:pPr>
    </w:p>
    <w:p w14:paraId="6315A0D2" w14:textId="0F57EB81"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Ця діаграма приведена на рис.</w:t>
      </w:r>
      <w:r w:rsidR="009228D7">
        <w:rPr>
          <w:rFonts w:ascii="Times New Roman" w:eastAsia="Times New Roman" w:hAnsi="Times New Roman" w:cs="Times New Roman"/>
          <w:color w:val="000000"/>
          <w:sz w:val="28"/>
          <w:szCs w:val="28"/>
          <w:lang w:eastAsia="ru-RU"/>
        </w:rPr>
        <w:t xml:space="preserve"> 3</w:t>
      </w:r>
      <w:r w:rsidRPr="005D67D2">
        <w:rPr>
          <w:rFonts w:ascii="Times New Roman" w:eastAsia="Times New Roman" w:hAnsi="Times New Roman" w:cs="Times New Roman"/>
          <w:color w:val="000000"/>
          <w:sz w:val="28"/>
          <w:szCs w:val="28"/>
          <w:lang w:eastAsia="ru-RU"/>
        </w:rPr>
        <w:t xml:space="preserve">.3, де представлені три взаємопов’язані графіка:  переміщення поршня  </w:t>
      </w:r>
      <w:r w:rsidRPr="005D67D2">
        <w:rPr>
          <w:rFonts w:ascii="Times New Roman" w:eastAsia="Times New Roman" w:hAnsi="Times New Roman" w:cs="Times New Roman"/>
          <w:i/>
          <w:color w:val="000000"/>
          <w:sz w:val="28"/>
          <w:szCs w:val="28"/>
          <w:lang w:eastAsia="ru-RU"/>
        </w:rPr>
        <w:t>x = f(t),</w:t>
      </w:r>
      <w:r w:rsidRPr="005D67D2">
        <w:rPr>
          <w:rFonts w:ascii="Times New Roman" w:eastAsia="Times New Roman" w:hAnsi="Times New Roman" w:cs="Times New Roman"/>
          <w:color w:val="000000"/>
          <w:sz w:val="28"/>
          <w:szCs w:val="28"/>
          <w:lang w:eastAsia="ru-RU"/>
        </w:rPr>
        <w:t xml:space="preserve"> зміна тиску в лівій порожнині пневмоциліндра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л</w:t>
      </w:r>
      <w:r w:rsidRPr="005D67D2">
        <w:rPr>
          <w:rFonts w:ascii="Times New Roman" w:eastAsia="Times New Roman" w:hAnsi="Times New Roman" w:cs="Times New Roman"/>
          <w:i/>
          <w:color w:val="000000"/>
          <w:sz w:val="28"/>
          <w:szCs w:val="28"/>
          <w:lang w:eastAsia="ru-RU"/>
        </w:rPr>
        <w:t xml:space="preserve">= f(t) </w:t>
      </w:r>
      <w:r w:rsidRPr="005D67D2">
        <w:rPr>
          <w:rFonts w:ascii="Times New Roman" w:eastAsia="Times New Roman" w:hAnsi="Times New Roman" w:cs="Times New Roman"/>
          <w:color w:val="000000"/>
          <w:sz w:val="28"/>
          <w:szCs w:val="28"/>
          <w:lang w:eastAsia="ru-RU"/>
        </w:rPr>
        <w:t xml:space="preserve">і в правій порожнині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п</w:t>
      </w:r>
      <w:r w:rsidRPr="005D67D2">
        <w:rPr>
          <w:rFonts w:ascii="Times New Roman" w:eastAsia="Times New Roman" w:hAnsi="Times New Roman" w:cs="Times New Roman"/>
          <w:i/>
          <w:color w:val="000000"/>
          <w:sz w:val="28"/>
          <w:szCs w:val="28"/>
          <w:lang w:eastAsia="ru-RU"/>
        </w:rPr>
        <w:t xml:space="preserve">=f(t).   </w:t>
      </w:r>
      <w:r w:rsidRPr="005D67D2">
        <w:rPr>
          <w:rFonts w:ascii="Times New Roman" w:eastAsia="Times New Roman" w:hAnsi="Times New Roman" w:cs="Times New Roman"/>
          <w:color w:val="000000"/>
          <w:sz w:val="28"/>
          <w:szCs w:val="28"/>
          <w:lang w:eastAsia="ru-RU"/>
        </w:rPr>
        <w:t xml:space="preserve">Так як для підводу та відводу повітря  використовуються трубопроводи, то одночасно з порожнинами наповнюються чи спорожнюються і їх об’єми. Від інтенсивності цих процесів залежать всі динамічні характеристики приводу, для точного визначення яких розрахунковим шляхом вимагається точний розрахунок терміну процесів наповнення і спорожнення. При цьому дуже важливо правильно враховувати об’єм порожнин з приєднаними до них трубопроводами. Раніше було вказано, що просте додавання об’ємів порожнини і зв’язаного з нею трубопроводу приводить до значних помилок при розрахунку, які тим більш значні, чим більша доля об’єму трубопроводу в загальному фактичному об’ємі. Це пов’язано з тим, що умови наповнення або спорожнення зосередженого об’єму пневмоємності і розподіленого по довжині об’єму трубопроводу принципово відрізняються і не еквівалентні по витраті часу та енергії </w:t>
      </w:r>
      <w:r w:rsidR="00564B07" w:rsidRPr="00564B07">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3,9</w:t>
      </w:r>
      <w:r w:rsidR="00564B07" w:rsidRPr="00564B07">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w:t>
      </w:r>
    </w:p>
    <w:p w14:paraId="4FC78C81"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i/>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У вихідному положенні поршню права порожнина пневмоциліндру пов’язана з живленням, а ліва – з атмосферою. Початком роботи вважається момент подачі керуючого сигналу на переключення пневморозподільника, при якому поршень виконує прямий рух (час прямого руху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пх</w:t>
      </w:r>
      <w:r w:rsidRPr="005D67D2">
        <w:rPr>
          <w:rFonts w:ascii="Times New Roman" w:eastAsia="Times New Roman" w:hAnsi="Times New Roman" w:cs="Times New Roman"/>
          <w:color w:val="000000"/>
          <w:sz w:val="28"/>
          <w:szCs w:val="28"/>
          <w:lang w:eastAsia="ru-RU"/>
        </w:rPr>
        <w:t xml:space="preserve">).  Після можливої зупинки (технологічний час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техн</w:t>
      </w:r>
      <w:r w:rsidRPr="005D67D2">
        <w:rPr>
          <w:rFonts w:ascii="Times New Roman" w:eastAsia="Times New Roman" w:hAnsi="Times New Roman" w:cs="Times New Roman"/>
          <w:color w:val="000000"/>
          <w:sz w:val="28"/>
          <w:szCs w:val="28"/>
          <w:lang w:eastAsia="ru-RU"/>
        </w:rPr>
        <w:t xml:space="preserve">) починається зворотній рух поршня (час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пх</w:t>
      </w:r>
      <w:r w:rsidRPr="005D67D2">
        <w:rPr>
          <w:rFonts w:ascii="Times New Roman" w:eastAsia="Times New Roman" w:hAnsi="Times New Roman" w:cs="Times New Roman"/>
          <w:color w:val="000000"/>
          <w:sz w:val="28"/>
          <w:szCs w:val="28"/>
          <w:lang w:eastAsia="ru-RU"/>
        </w:rPr>
        <w:t xml:space="preserve">). Час повного робочого циклу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ц</w:t>
      </w:r>
      <w:r w:rsidRPr="005D67D2">
        <w:rPr>
          <w:rFonts w:ascii="Times New Roman" w:eastAsia="Times New Roman" w:hAnsi="Times New Roman" w:cs="Times New Roman"/>
          <w:i/>
          <w:color w:val="000000"/>
          <w:sz w:val="28"/>
          <w:szCs w:val="28"/>
          <w:lang w:eastAsia="ru-RU"/>
        </w:rPr>
        <w:t>= t</w:t>
      </w:r>
      <w:r w:rsidRPr="005D67D2">
        <w:rPr>
          <w:rFonts w:ascii="Times New Roman" w:eastAsia="Times New Roman" w:hAnsi="Times New Roman" w:cs="Times New Roman"/>
          <w:i/>
          <w:color w:val="000000"/>
          <w:sz w:val="28"/>
          <w:szCs w:val="28"/>
          <w:vertAlign w:val="subscript"/>
          <w:lang w:eastAsia="ru-RU"/>
        </w:rPr>
        <w:t xml:space="preserve">пх </w:t>
      </w:r>
      <w:r w:rsidRPr="005D67D2">
        <w:rPr>
          <w:rFonts w:ascii="Times New Roman" w:eastAsia="Times New Roman" w:hAnsi="Times New Roman" w:cs="Times New Roman"/>
          <w:i/>
          <w:color w:val="000000"/>
          <w:sz w:val="28"/>
          <w:szCs w:val="28"/>
          <w:lang w:eastAsia="ru-RU"/>
        </w:rPr>
        <w:t>+ t</w:t>
      </w:r>
      <w:r w:rsidRPr="005D67D2">
        <w:rPr>
          <w:rFonts w:ascii="Times New Roman" w:eastAsia="Times New Roman" w:hAnsi="Times New Roman" w:cs="Times New Roman"/>
          <w:i/>
          <w:color w:val="000000"/>
          <w:sz w:val="28"/>
          <w:szCs w:val="28"/>
          <w:vertAlign w:val="subscript"/>
          <w:lang w:eastAsia="ru-RU"/>
        </w:rPr>
        <w:t xml:space="preserve">техн </w:t>
      </w:r>
      <w:r w:rsidRPr="005D67D2">
        <w:rPr>
          <w:rFonts w:ascii="Times New Roman" w:eastAsia="Times New Roman" w:hAnsi="Times New Roman" w:cs="Times New Roman"/>
          <w:i/>
          <w:color w:val="000000"/>
          <w:sz w:val="28"/>
          <w:szCs w:val="28"/>
          <w:lang w:eastAsia="ru-RU"/>
        </w:rPr>
        <w:t>+ t</w:t>
      </w:r>
      <w:r w:rsidRPr="005D67D2">
        <w:rPr>
          <w:rFonts w:ascii="Times New Roman" w:eastAsia="Times New Roman" w:hAnsi="Times New Roman" w:cs="Times New Roman"/>
          <w:i/>
          <w:color w:val="000000"/>
          <w:sz w:val="28"/>
          <w:szCs w:val="28"/>
          <w:vertAlign w:val="subscript"/>
          <w:lang w:eastAsia="ru-RU"/>
        </w:rPr>
        <w:t>пх</w:t>
      </w:r>
      <w:r w:rsidRPr="005D67D2">
        <w:rPr>
          <w:rFonts w:ascii="Times New Roman" w:eastAsia="Times New Roman" w:hAnsi="Times New Roman" w:cs="Times New Roman"/>
          <w:color w:val="000000"/>
          <w:sz w:val="28"/>
          <w:szCs w:val="28"/>
          <w:lang w:eastAsia="ru-RU"/>
        </w:rPr>
        <w:t xml:space="preserve"> . При прямому та зворотному русі прийнято розрізняти три періоди: підготовчий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п</w:t>
      </w:r>
      <w:r w:rsidRPr="005D67D2">
        <w:rPr>
          <w:rFonts w:ascii="Times New Roman" w:eastAsia="Times New Roman" w:hAnsi="Times New Roman" w:cs="Times New Roman"/>
          <w:color w:val="000000"/>
          <w:sz w:val="28"/>
          <w:szCs w:val="28"/>
          <w:vertAlign w:val="subscript"/>
          <w:lang w:eastAsia="ru-RU"/>
        </w:rPr>
        <w:t xml:space="preserve"> </w:t>
      </w:r>
      <w:r w:rsidRPr="005D67D2">
        <w:rPr>
          <w:rFonts w:ascii="Times New Roman" w:eastAsia="Times New Roman" w:hAnsi="Times New Roman" w:cs="Times New Roman"/>
          <w:color w:val="000000"/>
          <w:sz w:val="28"/>
          <w:szCs w:val="28"/>
          <w:lang w:eastAsia="ru-RU"/>
        </w:rPr>
        <w:t xml:space="preserve">, період руху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color w:val="000000"/>
          <w:sz w:val="28"/>
          <w:szCs w:val="28"/>
          <w:lang w:eastAsia="ru-RU"/>
        </w:rPr>
        <w:t xml:space="preserve"> і заключний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з</w:t>
      </w:r>
      <w:r w:rsidRPr="005D67D2">
        <w:rPr>
          <w:rFonts w:ascii="Times New Roman" w:eastAsia="Times New Roman" w:hAnsi="Times New Roman" w:cs="Times New Roman"/>
          <w:color w:val="000000"/>
          <w:sz w:val="28"/>
          <w:szCs w:val="28"/>
          <w:lang w:eastAsia="ru-RU"/>
        </w:rPr>
        <w:t xml:space="preserve"> (для зворотного руху відповідно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п</w:t>
      </w:r>
      <w:r w:rsidRPr="005D67D2">
        <w:rPr>
          <w:rFonts w:ascii="Times New Roman" w:eastAsia="Times New Roman" w:hAnsi="Times New Roman" w:cs="Times New Roman"/>
          <w:i/>
          <w:color w:val="000000"/>
          <w:sz w:val="28"/>
          <w:szCs w:val="28"/>
          <w:lang w:eastAsia="ru-RU"/>
        </w:rPr>
        <w:t>`, t</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i/>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і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з</w:t>
      </w:r>
      <w:r w:rsidRPr="005D67D2">
        <w:rPr>
          <w:rFonts w:ascii="Times New Roman" w:eastAsia="Times New Roman" w:hAnsi="Times New Roman" w:cs="Times New Roman"/>
          <w:color w:val="000000"/>
          <w:sz w:val="28"/>
          <w:szCs w:val="28"/>
          <w:lang w:eastAsia="ru-RU"/>
        </w:rPr>
        <w:t>`).</w:t>
      </w:r>
    </w:p>
    <w:p w14:paraId="35660023"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Підготовчий період – інтервал часу з моменту подачі сигналу на переключення розподільника до початку руху поршня. Для спрощення задачі по визначенню часу </w:t>
      </w:r>
      <w:r w:rsidRPr="00160334">
        <w:rPr>
          <w:rFonts w:ascii="Times New Roman" w:eastAsia="Times New Roman" w:hAnsi="Times New Roman" w:cs="Times New Roman"/>
          <w:i/>
          <w:color w:val="000000"/>
          <w:sz w:val="28"/>
          <w:szCs w:val="28"/>
          <w:lang w:eastAsia="ru-RU"/>
        </w:rPr>
        <w:t>tп</w:t>
      </w:r>
      <w:r w:rsidRPr="005D67D2">
        <w:rPr>
          <w:rFonts w:ascii="Times New Roman" w:eastAsia="Times New Roman" w:hAnsi="Times New Roman" w:cs="Times New Roman"/>
          <w:color w:val="000000"/>
          <w:sz w:val="28"/>
          <w:szCs w:val="28"/>
          <w:lang w:eastAsia="ru-RU"/>
        </w:rPr>
        <w:t xml:space="preserve"> вважають, що процеси наповнення робочої порожнини і                                                                                                                                                                                </w:t>
      </w:r>
    </w:p>
    <w:p w14:paraId="25201F4D"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спорожнення порожнини вихлопу починається після повного переключення</w:t>
      </w:r>
      <w:r w:rsidRPr="005D67D2">
        <w:rPr>
          <w:rFonts w:ascii="Times New Roman" w:eastAsia="Times New Roman" w:hAnsi="Times New Roman" w:cs="Times New Roman"/>
          <w:color w:val="FF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розподільника і проходження хвилі тиску по обом пневмолініям. Тоді </w:t>
      </w:r>
    </w:p>
    <w:p w14:paraId="19A9F1D1" w14:textId="77777777" w:rsidR="004F7837"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i/>
          <w:color w:val="000000"/>
          <w:sz w:val="28"/>
          <w:szCs w:val="28"/>
          <w:lang w:eastAsia="ru-RU"/>
        </w:rPr>
        <w:t xml:space="preserve">                                                      t</w:t>
      </w:r>
      <w:r w:rsidRPr="005D67D2">
        <w:rPr>
          <w:rFonts w:ascii="Times New Roman" w:eastAsia="Times New Roman" w:hAnsi="Times New Roman" w:cs="Times New Roman"/>
          <w:i/>
          <w:color w:val="000000"/>
          <w:sz w:val="28"/>
          <w:szCs w:val="28"/>
          <w:vertAlign w:val="subscript"/>
          <w:lang w:eastAsia="ru-RU"/>
        </w:rPr>
        <w:t>ц</w:t>
      </w:r>
      <w:r w:rsidRPr="005D67D2">
        <w:rPr>
          <w:rFonts w:ascii="Times New Roman" w:eastAsia="Times New Roman" w:hAnsi="Times New Roman" w:cs="Times New Roman"/>
          <w:i/>
          <w:color w:val="000000"/>
          <w:sz w:val="28"/>
          <w:szCs w:val="28"/>
          <w:lang w:eastAsia="ru-RU"/>
        </w:rPr>
        <w:t>= t</w:t>
      </w:r>
      <w:r w:rsidRPr="005D67D2">
        <w:rPr>
          <w:rFonts w:ascii="Times New Roman" w:eastAsia="Times New Roman" w:hAnsi="Times New Roman" w:cs="Times New Roman"/>
          <w:i/>
          <w:color w:val="000000"/>
          <w:sz w:val="28"/>
          <w:szCs w:val="28"/>
          <w:vertAlign w:val="subscript"/>
          <w:lang w:eastAsia="ru-RU"/>
        </w:rPr>
        <w:t xml:space="preserve">1 </w:t>
      </w:r>
      <w:r w:rsidRPr="005D67D2">
        <w:rPr>
          <w:rFonts w:ascii="Times New Roman" w:eastAsia="Times New Roman" w:hAnsi="Times New Roman" w:cs="Times New Roman"/>
          <w:i/>
          <w:color w:val="000000"/>
          <w:sz w:val="28"/>
          <w:szCs w:val="28"/>
          <w:lang w:eastAsia="ru-RU"/>
        </w:rPr>
        <w:t>+ t</w:t>
      </w:r>
      <w:r w:rsidRPr="005D67D2">
        <w:rPr>
          <w:rFonts w:ascii="Times New Roman" w:eastAsia="Times New Roman" w:hAnsi="Times New Roman" w:cs="Times New Roman"/>
          <w:i/>
          <w:color w:val="000000"/>
          <w:sz w:val="28"/>
          <w:szCs w:val="28"/>
          <w:vertAlign w:val="subscript"/>
          <w:lang w:eastAsia="ru-RU"/>
        </w:rPr>
        <w:t xml:space="preserve">2 </w:t>
      </w:r>
      <w:r w:rsidRPr="005D67D2">
        <w:rPr>
          <w:rFonts w:ascii="Times New Roman" w:eastAsia="Times New Roman" w:hAnsi="Times New Roman" w:cs="Times New Roman"/>
          <w:i/>
          <w:color w:val="000000"/>
          <w:sz w:val="28"/>
          <w:szCs w:val="28"/>
          <w:lang w:eastAsia="ru-RU"/>
        </w:rPr>
        <w:t>+ t</w:t>
      </w:r>
      <w:r w:rsidRPr="005D67D2">
        <w:rPr>
          <w:rFonts w:ascii="Times New Roman" w:eastAsia="Times New Roman" w:hAnsi="Times New Roman" w:cs="Times New Roman"/>
          <w:i/>
          <w:color w:val="000000"/>
          <w:sz w:val="28"/>
          <w:szCs w:val="28"/>
          <w:vertAlign w:val="subscript"/>
          <w:lang w:eastAsia="ru-RU"/>
        </w:rPr>
        <w:t xml:space="preserve">3  </w:t>
      </w:r>
      <w:r w:rsidRPr="005D67D2">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t xml:space="preserve">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w:t>
      </w:r>
      <w:r w:rsidR="00110DF0">
        <w:rPr>
          <w:rFonts w:ascii="Times New Roman" w:eastAsia="Times New Roman" w:hAnsi="Times New Roman" w:cs="Times New Roman"/>
          <w:color w:val="000000"/>
          <w:sz w:val="28"/>
          <w:szCs w:val="28"/>
          <w:lang w:eastAsia="ru-RU"/>
        </w:rPr>
        <w:t>10</w:t>
      </w:r>
      <w:r w:rsidRPr="005D67D2">
        <w:rPr>
          <w:rFonts w:ascii="Times New Roman" w:eastAsia="Times New Roman" w:hAnsi="Times New Roman" w:cs="Times New Roman"/>
          <w:color w:val="000000"/>
          <w:sz w:val="28"/>
          <w:szCs w:val="28"/>
          <w:lang w:eastAsia="ru-RU"/>
        </w:rPr>
        <w:t>)</w:t>
      </w:r>
    </w:p>
    <w:p w14:paraId="5C5D859E" w14:textId="27AEADAD"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p>
    <w:p w14:paraId="0ADBE487"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де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1</w:t>
      </w:r>
      <w:r w:rsidRPr="005D67D2">
        <w:rPr>
          <w:rFonts w:ascii="Times New Roman" w:eastAsia="Times New Roman" w:hAnsi="Times New Roman" w:cs="Times New Roman"/>
          <w:color w:val="000000"/>
          <w:sz w:val="28"/>
          <w:szCs w:val="28"/>
          <w:vertAlign w:val="subscript"/>
          <w:lang w:eastAsia="ru-RU"/>
        </w:rPr>
        <w:t xml:space="preserve"> </w:t>
      </w:r>
      <w:r w:rsidRPr="005D67D2">
        <w:rPr>
          <w:rFonts w:ascii="Times New Roman" w:eastAsia="Times New Roman" w:hAnsi="Times New Roman" w:cs="Times New Roman"/>
          <w:color w:val="000000"/>
          <w:sz w:val="28"/>
          <w:szCs w:val="28"/>
          <w:lang w:eastAsia="ru-RU"/>
        </w:rPr>
        <w:t xml:space="preserve"> - час переключення розподільника;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2</w:t>
      </w:r>
      <w:r w:rsidRPr="005D67D2">
        <w:rPr>
          <w:rFonts w:ascii="Times New Roman" w:eastAsia="Times New Roman" w:hAnsi="Times New Roman" w:cs="Times New Roman"/>
          <w:color w:val="000000"/>
          <w:sz w:val="28"/>
          <w:szCs w:val="28"/>
          <w:lang w:eastAsia="ru-RU"/>
        </w:rPr>
        <w:t xml:space="preserve"> - час розповсюдження хвилі тиску;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3</w:t>
      </w:r>
      <w:r w:rsidRPr="005D67D2">
        <w:rPr>
          <w:rFonts w:ascii="Times New Roman" w:eastAsia="Times New Roman" w:hAnsi="Times New Roman" w:cs="Times New Roman"/>
          <w:color w:val="000000"/>
          <w:sz w:val="28"/>
          <w:szCs w:val="28"/>
          <w:lang w:eastAsia="ru-RU"/>
        </w:rPr>
        <w:t xml:space="preserve"> – час зміни тиску в порожнинах пневмоциліндра до моменту початку руху поршня з місця.</w:t>
      </w:r>
    </w:p>
    <w:p w14:paraId="30DAD8A0" w14:textId="77777777" w:rsidR="005D67D2" w:rsidRPr="005D67D2" w:rsidRDefault="005D67D2" w:rsidP="00564B07">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Період руху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color w:val="000000"/>
          <w:sz w:val="28"/>
          <w:szCs w:val="28"/>
          <w:lang w:eastAsia="ru-RU"/>
        </w:rPr>
        <w:t xml:space="preserve"> - інтервал часу з моменту початку руху поршня з місця до його зупинки в кінці руху.</w:t>
      </w:r>
    </w:p>
    <w:p w14:paraId="56B533D6"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Заключний період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зак</w:t>
      </w:r>
      <w:r w:rsidRPr="005D67D2">
        <w:rPr>
          <w:rFonts w:ascii="Times New Roman" w:eastAsia="Times New Roman" w:hAnsi="Times New Roman" w:cs="Times New Roman"/>
          <w:color w:val="000000"/>
          <w:sz w:val="28"/>
          <w:szCs w:val="28"/>
          <w:lang w:eastAsia="ru-RU"/>
        </w:rPr>
        <w:t xml:space="preserve"> - інтервал часу, на протязі якого стабілізується тиск в порожнині пневмоциліндра після зупинки поршня в кінці руху: тиск в робочій порожнині порівнюється з магістральним тиском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 xml:space="preserve">м </w:t>
      </w:r>
      <w:r w:rsidRPr="005D67D2">
        <w:rPr>
          <w:rFonts w:ascii="Times New Roman" w:eastAsia="Times New Roman" w:hAnsi="Times New Roman" w:cs="Times New Roman"/>
          <w:color w:val="000000"/>
          <w:sz w:val="28"/>
          <w:szCs w:val="28"/>
          <w:lang w:eastAsia="ru-RU"/>
        </w:rPr>
        <w:t xml:space="preserve">, а в порожнині вихлопу дорівнює атмосферному тиску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a</w:t>
      </w:r>
      <w:r w:rsidRPr="005D67D2">
        <w:rPr>
          <w:rFonts w:ascii="Times New Roman" w:eastAsia="Times New Roman" w:hAnsi="Times New Roman" w:cs="Times New Roman"/>
          <w:color w:val="000000"/>
          <w:sz w:val="28"/>
          <w:szCs w:val="28"/>
          <w:lang w:eastAsia="ru-RU"/>
        </w:rPr>
        <w:t>.</w:t>
      </w:r>
    </w:p>
    <w:p w14:paraId="00927E0D"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В залежності від призначення, умов роботи і параметрів приводу при його спрацюванні кожний із перелічених періодів може опинитися найбільш важливим. Наприклад. для затискних приводів головним є час заключного періоду, а для приводів транспортуючих пристроїв головним є час руху, а час заключного періоду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зак</w:t>
      </w:r>
      <w:r w:rsidRPr="005D67D2">
        <w:rPr>
          <w:rFonts w:ascii="Times New Roman" w:eastAsia="Times New Roman" w:hAnsi="Times New Roman" w:cs="Times New Roman"/>
          <w:color w:val="000000"/>
          <w:sz w:val="28"/>
          <w:szCs w:val="28"/>
          <w:lang w:eastAsia="ru-RU"/>
        </w:rPr>
        <w:t xml:space="preserve"> може взагалі не враховуватись. В учбових цілях при виконанні курсової роботи кожний із перелічених періодів спрацювання повинен                                                                                                                                    </w:t>
      </w:r>
    </w:p>
    <w:p w14:paraId="0EFA5C04" w14:textId="18983C2A"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визначатися для робочого ходу основного приводу, незалежно від його питомої ваги в загальному часі спрацювання. Згідно до результатів динамічного розрахунку повинна бути побудована діаграма роботи для робочого ходу приводу, що доповнюється порівняно з діаграмою на рис. </w:t>
      </w:r>
      <w:r w:rsidR="00A4638C">
        <w:rPr>
          <w:rFonts w:ascii="Times New Roman" w:eastAsia="Times New Roman" w:hAnsi="Times New Roman" w:cs="Times New Roman"/>
          <w:color w:val="000000"/>
          <w:sz w:val="28"/>
          <w:szCs w:val="28"/>
          <w:lang w:eastAsia="ru-RU"/>
        </w:rPr>
        <w:t xml:space="preserve">3.3 </w:t>
      </w:r>
      <w:r w:rsidRPr="005D67D2">
        <w:rPr>
          <w:rFonts w:ascii="Times New Roman" w:eastAsia="Times New Roman" w:hAnsi="Times New Roman" w:cs="Times New Roman"/>
          <w:color w:val="000000"/>
          <w:sz w:val="28"/>
          <w:szCs w:val="28"/>
          <w:lang w:eastAsia="ru-RU"/>
        </w:rPr>
        <w:t>графіками зміни швидкості та прискорення поршня. Будувати її зручно на міліметровому папері,</w:t>
      </w:r>
    </w:p>
    <w:p w14:paraId="35A8CE23"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вибираючи зручні масштаби і зображуючи графіки   кольоровими лініями. Для безрозмірних величин повинні бути вказані два масштаби – безрозмірний та в дійсних величинах.                                                                                                                                  </w:t>
      </w:r>
    </w:p>
    <w:p w14:paraId="27F8DB09"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b/>
          <w:color w:val="000000"/>
          <w:sz w:val="28"/>
          <w:szCs w:val="28"/>
          <w:lang w:eastAsia="ru-RU"/>
        </w:rPr>
        <w:t xml:space="preserve">                                                                                                                             </w:t>
      </w:r>
    </w:p>
    <w:p w14:paraId="10F7C0FD"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object w:dxaOrig="9345" w:dyaOrig="7215" w14:anchorId="7AE99F93">
          <v:shape id="_x0000_i1342" type="#_x0000_t75" style="width:468pt;height:5in" o:ole="">
            <v:imagedata r:id="rId635" o:title=""/>
          </v:shape>
          <o:OLEObject Type="Embed" ProgID="Visio.Drawing.5" ShapeID="_x0000_i1342" DrawAspect="Content" ObjectID="_1740050930" r:id="rId636"/>
        </w:object>
      </w:r>
    </w:p>
    <w:p w14:paraId="0BB35FCA" w14:textId="2348CD95" w:rsidR="005D67D2" w:rsidRDefault="005D67D2"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Рис.</w:t>
      </w:r>
      <w:r w:rsidR="009228D7">
        <w:rPr>
          <w:rFonts w:ascii="Times New Roman" w:eastAsia="Times New Roman" w:hAnsi="Times New Roman" w:cs="Times New Roman"/>
          <w:color w:val="000000"/>
          <w:sz w:val="28"/>
          <w:szCs w:val="28"/>
          <w:lang w:eastAsia="ru-RU"/>
        </w:rPr>
        <w:t xml:space="preserve"> 3</w:t>
      </w:r>
      <w:r w:rsidRPr="005D67D2">
        <w:rPr>
          <w:rFonts w:ascii="Times New Roman" w:eastAsia="Times New Roman" w:hAnsi="Times New Roman" w:cs="Times New Roman"/>
          <w:color w:val="000000"/>
          <w:sz w:val="28"/>
          <w:szCs w:val="28"/>
          <w:lang w:eastAsia="ru-RU"/>
        </w:rPr>
        <w:t>.3. Діаграма роботи пневмоциліндра двосторонньої дії</w:t>
      </w:r>
    </w:p>
    <w:p w14:paraId="05BFED13" w14:textId="77777777" w:rsidR="00EF007F" w:rsidRPr="005D67D2" w:rsidRDefault="00EF007F"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p>
    <w:p w14:paraId="5645331B" w14:textId="2FC14721" w:rsidR="005D67D2" w:rsidRDefault="009228D7"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eastAsia="ru-RU"/>
        </w:rPr>
      </w:pPr>
      <w:r w:rsidRPr="009228D7">
        <w:rPr>
          <w:rFonts w:ascii="Times New Roman" w:eastAsia="Times New Roman" w:hAnsi="Times New Roman" w:cs="Times New Roman"/>
          <w:b/>
          <w:i/>
          <w:color w:val="000000"/>
          <w:sz w:val="28"/>
          <w:szCs w:val="28"/>
          <w:lang w:eastAsia="ru-RU"/>
        </w:rPr>
        <w:t>1</w:t>
      </w:r>
      <w:r w:rsidR="00F2628A">
        <w:rPr>
          <w:rFonts w:ascii="Times New Roman" w:eastAsia="Times New Roman" w:hAnsi="Times New Roman" w:cs="Times New Roman"/>
          <w:b/>
          <w:i/>
          <w:color w:val="000000"/>
          <w:sz w:val="28"/>
          <w:szCs w:val="28"/>
          <w:lang w:eastAsia="ru-RU"/>
        </w:rPr>
        <w:t>0</w:t>
      </w:r>
      <w:r w:rsidR="005D67D2" w:rsidRPr="009228D7">
        <w:rPr>
          <w:rFonts w:ascii="Times New Roman" w:eastAsia="Times New Roman" w:hAnsi="Times New Roman" w:cs="Times New Roman"/>
          <w:b/>
          <w:i/>
          <w:color w:val="000000"/>
          <w:sz w:val="28"/>
          <w:szCs w:val="28"/>
          <w:lang w:eastAsia="ru-RU"/>
        </w:rPr>
        <w:t>.6. Визначення часу підготовчого періоду</w:t>
      </w:r>
    </w:p>
    <w:p w14:paraId="73499C03" w14:textId="77777777" w:rsidR="004F7837" w:rsidRPr="009228D7" w:rsidRDefault="004F7837" w:rsidP="005D67D2">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b/>
          <w:i/>
          <w:color w:val="000000"/>
          <w:sz w:val="28"/>
          <w:szCs w:val="28"/>
          <w:lang w:eastAsia="ru-RU"/>
        </w:rPr>
      </w:pPr>
    </w:p>
    <w:p w14:paraId="37C66D19" w14:textId="55786D20" w:rsidR="005D67D2" w:rsidRPr="00DA48FA"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Визначимо три складові часу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п</w:t>
      </w:r>
      <w:r w:rsidRPr="005D67D2">
        <w:rPr>
          <w:rFonts w:ascii="Times New Roman" w:eastAsia="Times New Roman" w:hAnsi="Times New Roman" w:cs="Times New Roman"/>
          <w:color w:val="000000"/>
          <w:sz w:val="28"/>
          <w:szCs w:val="28"/>
          <w:lang w:eastAsia="ru-RU"/>
        </w:rPr>
        <w:t xml:space="preserve"> підготовчого періоду. Час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1</w:t>
      </w:r>
      <w:r w:rsidRPr="005D67D2">
        <w:rPr>
          <w:rFonts w:ascii="Times New Roman" w:eastAsia="Times New Roman" w:hAnsi="Times New Roman" w:cs="Times New Roman"/>
          <w:color w:val="000000"/>
          <w:sz w:val="28"/>
          <w:szCs w:val="28"/>
          <w:lang w:eastAsia="ru-RU"/>
        </w:rPr>
        <w:t xml:space="preserve"> переключення розподільника може бути визначений дослідним чи розрахунковим шляхом. Але для серійної апаратури він приводиться в технічній характеристиці </w:t>
      </w:r>
      <w:r w:rsidR="00564B07" w:rsidRPr="00DA48FA">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2,3,9</w:t>
      </w:r>
      <w:r w:rsidR="00564B07" w:rsidRPr="00DA48FA">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w:t>
      </w:r>
    </w:p>
    <w:p w14:paraId="52542D33"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Час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2</w:t>
      </w:r>
      <w:r w:rsidRPr="005D67D2">
        <w:rPr>
          <w:rFonts w:ascii="Times New Roman" w:eastAsia="Times New Roman" w:hAnsi="Times New Roman" w:cs="Times New Roman"/>
          <w:color w:val="000000"/>
          <w:sz w:val="28"/>
          <w:szCs w:val="28"/>
          <w:lang w:eastAsia="ru-RU"/>
        </w:rPr>
        <w:t xml:space="preserve"> розповсюдження тиску в трубопроводах, що пов’язує порожнини пневмоциліндра з розподільником, визначається згідно формули: </w:t>
      </w:r>
    </w:p>
    <w:p w14:paraId="0256E48F" w14:textId="6F5DF801"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855" w:dyaOrig="615" w14:anchorId="6F9BB5EC">
          <v:shape id="_x0000_i1343" type="#_x0000_t75" style="width:43.5pt;height:28.5pt" o:ole="">
            <v:imagedata r:id="rId637" o:title=""/>
          </v:shape>
          <o:OLEObject Type="Embed" ProgID="Equation.3" ShapeID="_x0000_i1343" DrawAspect="Content" ObjectID="_1740050931" r:id="rId638"/>
        </w:object>
      </w:r>
      <w:r w:rsidRPr="005D67D2">
        <w:rPr>
          <w:rFonts w:ascii="Times New Roman" w:eastAsia="Times New Roman" w:hAnsi="Times New Roman" w:cs="Times New Roman"/>
          <w:color w:val="000000"/>
          <w:sz w:val="28"/>
          <w:szCs w:val="28"/>
          <w:lang w:eastAsia="ru-RU"/>
        </w:rPr>
        <w:t xml:space="preserve">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w:t>
      </w:r>
      <w:r w:rsidR="00110DF0">
        <w:rPr>
          <w:rFonts w:ascii="Times New Roman" w:eastAsia="Times New Roman" w:hAnsi="Times New Roman" w:cs="Times New Roman"/>
          <w:color w:val="000000"/>
          <w:sz w:val="28"/>
          <w:szCs w:val="28"/>
          <w:lang w:eastAsia="ru-RU"/>
        </w:rPr>
        <w:t>11</w:t>
      </w:r>
      <w:r w:rsidRPr="005D67D2">
        <w:rPr>
          <w:rFonts w:ascii="Times New Roman" w:eastAsia="Times New Roman" w:hAnsi="Times New Roman" w:cs="Times New Roman"/>
          <w:color w:val="000000"/>
          <w:sz w:val="28"/>
          <w:szCs w:val="28"/>
          <w:lang w:eastAsia="ru-RU"/>
        </w:rPr>
        <w:t xml:space="preserve">) </w:t>
      </w:r>
    </w:p>
    <w:p w14:paraId="5A8AEC0F"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де </w:t>
      </w:r>
      <w:r w:rsidRPr="005D67D2">
        <w:rPr>
          <w:rFonts w:ascii="Times New Roman" w:eastAsia="Times New Roman" w:hAnsi="Times New Roman" w:cs="Times New Roman"/>
          <w:i/>
          <w:color w:val="000000"/>
          <w:sz w:val="28"/>
          <w:szCs w:val="28"/>
          <w:lang w:eastAsia="ru-RU"/>
        </w:rPr>
        <w:t>l</w:t>
      </w:r>
      <w:r w:rsidRPr="005D67D2">
        <w:rPr>
          <w:rFonts w:ascii="Times New Roman" w:eastAsia="Times New Roman" w:hAnsi="Times New Roman" w:cs="Times New Roman"/>
          <w:color w:val="000000"/>
          <w:sz w:val="28"/>
          <w:szCs w:val="28"/>
          <w:vertAlign w:val="subscript"/>
          <w:lang w:eastAsia="ru-RU"/>
        </w:rPr>
        <w:t>Т2</w:t>
      </w:r>
      <w:r w:rsidRPr="005D67D2">
        <w:rPr>
          <w:rFonts w:ascii="Times New Roman" w:eastAsia="Times New Roman" w:hAnsi="Times New Roman" w:cs="Times New Roman"/>
          <w:color w:val="000000"/>
          <w:sz w:val="28"/>
          <w:szCs w:val="28"/>
          <w:lang w:eastAsia="ru-RU"/>
        </w:rPr>
        <w:t xml:space="preserve"> - довжина трубопроводу,  </w:t>
      </w:r>
      <w:r w:rsidRPr="005D67D2">
        <w:rPr>
          <w:rFonts w:ascii="Times New Roman" w:eastAsia="Times New Roman" w:hAnsi="Times New Roman" w:cs="Times New Roman"/>
          <w:i/>
          <w:color w:val="000000"/>
          <w:sz w:val="28"/>
          <w:szCs w:val="28"/>
          <w:lang w:eastAsia="ru-RU"/>
        </w:rPr>
        <w:t xml:space="preserve">а </w:t>
      </w:r>
      <w:r w:rsidRPr="005D67D2">
        <w:rPr>
          <w:rFonts w:ascii="Times New Roman" w:eastAsia="Times New Roman" w:hAnsi="Times New Roman" w:cs="Times New Roman"/>
          <w:color w:val="000000"/>
          <w:sz w:val="28"/>
          <w:szCs w:val="28"/>
          <w:lang w:eastAsia="ru-RU"/>
        </w:rPr>
        <w:t>– швидкість звуку в повітрі, що визначається</w:t>
      </w:r>
    </w:p>
    <w:p w14:paraId="1E8ED871"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як функція абсолютної температури повітря </w:t>
      </w:r>
      <w:r w:rsidRPr="005D67D2">
        <w:rPr>
          <w:rFonts w:ascii="Times New Roman" w:eastAsia="Times New Roman" w:hAnsi="Times New Roman" w:cs="Times New Roman"/>
          <w:color w:val="000000"/>
          <w:sz w:val="46"/>
          <w:szCs w:val="46"/>
          <w:vertAlign w:val="subscript"/>
          <w:lang w:eastAsia="ru-RU"/>
        </w:rPr>
        <w:object w:dxaOrig="1020" w:dyaOrig="345" w14:anchorId="439F11C0">
          <v:shape id="_x0000_i1344" type="#_x0000_t75" style="width:50.25pt;height:14.25pt" o:ole="">
            <v:imagedata r:id="rId639" o:title=""/>
          </v:shape>
          <o:OLEObject Type="Embed" ProgID="Equation.3" ShapeID="_x0000_i1344" DrawAspect="Content" ObjectID="_1740050932" r:id="rId640"/>
        </w:object>
      </w:r>
      <w:r w:rsidRPr="005D67D2">
        <w:rPr>
          <w:rFonts w:ascii="Times New Roman" w:eastAsia="Times New Roman" w:hAnsi="Times New Roman" w:cs="Times New Roman"/>
          <w:color w:val="000000"/>
          <w:sz w:val="28"/>
          <w:szCs w:val="28"/>
          <w:lang w:eastAsia="ru-RU"/>
        </w:rPr>
        <w:t xml:space="preserve">, котру можна прийняти                                                                                                                                 </w:t>
      </w:r>
    </w:p>
    <w:p w14:paraId="69121B20"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рівною середній температурі навколишнього середовища Т = 290…293</w:t>
      </w:r>
      <w:r w:rsidRPr="005D67D2">
        <w:rPr>
          <w:rFonts w:ascii="Times New Roman" w:eastAsia="Times New Roman" w:hAnsi="Times New Roman" w:cs="Times New Roman"/>
          <w:color w:val="000000"/>
          <w:sz w:val="28"/>
          <w:szCs w:val="28"/>
          <w:vertAlign w:val="superscript"/>
          <w:lang w:eastAsia="ru-RU"/>
        </w:rPr>
        <w:t>O</w:t>
      </w:r>
      <w:r w:rsidRPr="005D67D2">
        <w:rPr>
          <w:rFonts w:ascii="Times New Roman" w:eastAsia="Times New Roman" w:hAnsi="Times New Roman" w:cs="Times New Roman"/>
          <w:color w:val="000000"/>
          <w:sz w:val="28"/>
          <w:szCs w:val="28"/>
          <w:lang w:eastAsia="ru-RU"/>
        </w:rPr>
        <w:t xml:space="preserve">K.  </w:t>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Враховуючи однакові довжини трубопроводів ліній підводу та вихлопу, час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2</w:t>
      </w:r>
      <w:r w:rsidRPr="005D67D2">
        <w:rPr>
          <w:rFonts w:ascii="Times New Roman" w:eastAsia="Times New Roman" w:hAnsi="Times New Roman" w:cs="Times New Roman"/>
          <w:color w:val="000000"/>
          <w:sz w:val="28"/>
          <w:szCs w:val="28"/>
          <w:lang w:eastAsia="ru-RU"/>
        </w:rPr>
        <w:t xml:space="preserve">                                                                                                                                   </w:t>
      </w:r>
    </w:p>
    <w:p w14:paraId="76A77DAD"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достатньо визначити для однієї з них. На практиці, при малих довжинах трубопроводів цим часом нехтують.</w:t>
      </w:r>
    </w:p>
    <w:p w14:paraId="128D5B00"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Для визначення складової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3</w:t>
      </w:r>
      <w:r w:rsidRPr="005D67D2">
        <w:rPr>
          <w:rFonts w:ascii="Times New Roman" w:eastAsia="Times New Roman" w:hAnsi="Times New Roman" w:cs="Times New Roman"/>
          <w:color w:val="000000"/>
          <w:sz w:val="28"/>
          <w:szCs w:val="28"/>
          <w:lang w:eastAsia="ru-RU"/>
        </w:rPr>
        <w:t xml:space="preserve"> часу підготовчого періоду необхідно розрахувати час двох процесів: наповнення робочої порожнини від атмосферного тиску до тиску руху, при якому поршень починає рухатись з місця, і спорожнення порожнини вихлопу від магістрального тиску до тиску руху в порожнині вихлопу. Якщо знайдені періоди не рівні, тоді за час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3</w:t>
      </w:r>
      <w:r w:rsidRPr="005D67D2">
        <w:rPr>
          <w:rFonts w:ascii="Times New Roman" w:eastAsia="Times New Roman" w:hAnsi="Times New Roman" w:cs="Times New Roman"/>
          <w:color w:val="000000"/>
          <w:sz w:val="28"/>
          <w:szCs w:val="28"/>
          <w:lang w:eastAsia="ru-RU"/>
        </w:rPr>
        <w:t xml:space="preserve"> приймається більший з них.</w:t>
      </w:r>
    </w:p>
    <w:p w14:paraId="53E8B9EF"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Час наповнення робочої порожнини визначається із виразу: </w:t>
      </w:r>
    </w:p>
    <w:p w14:paraId="2231E2BD" w14:textId="376520C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3825" w:dyaOrig="720" w14:anchorId="4878C5B2">
          <v:shape id="_x0000_i1345" type="#_x0000_t75" style="width:194.25pt;height:36pt" o:ole="">
            <v:imagedata r:id="rId641" o:title=""/>
          </v:shape>
          <o:OLEObject Type="Embed" ProgID="Equation.3" ShapeID="_x0000_i1345" DrawAspect="Content" ObjectID="_1740050933" r:id="rId642"/>
        </w:object>
      </w: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t>(</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w:t>
      </w:r>
      <w:r w:rsidR="00110DF0">
        <w:rPr>
          <w:rFonts w:ascii="Times New Roman" w:eastAsia="Times New Roman" w:hAnsi="Times New Roman" w:cs="Times New Roman"/>
          <w:color w:val="000000"/>
          <w:sz w:val="28"/>
          <w:szCs w:val="28"/>
          <w:lang w:eastAsia="ru-RU"/>
        </w:rPr>
        <w:t>12</w:t>
      </w:r>
      <w:r w:rsidRPr="005D67D2">
        <w:rPr>
          <w:rFonts w:ascii="Times New Roman" w:eastAsia="Times New Roman" w:hAnsi="Times New Roman" w:cs="Times New Roman"/>
          <w:color w:val="000000"/>
          <w:sz w:val="28"/>
          <w:szCs w:val="28"/>
          <w:lang w:eastAsia="ru-RU"/>
        </w:rPr>
        <w:t>)</w:t>
      </w:r>
    </w:p>
    <w:p w14:paraId="6ED42920"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46"/>
          <w:szCs w:val="46"/>
          <w:vertAlign w:val="subscript"/>
          <w:lang w:eastAsia="ru-RU"/>
        </w:rPr>
      </w:pPr>
      <w:r w:rsidRPr="005D67D2">
        <w:rPr>
          <w:rFonts w:ascii="Times New Roman" w:eastAsia="Times New Roman" w:hAnsi="Times New Roman" w:cs="Times New Roman"/>
          <w:color w:val="000000"/>
          <w:sz w:val="28"/>
          <w:szCs w:val="28"/>
          <w:lang w:eastAsia="ru-RU"/>
        </w:rPr>
        <w:t xml:space="preserve">де </w:t>
      </w:r>
      <w:r w:rsidRPr="005D67D2">
        <w:rPr>
          <w:rFonts w:ascii="Times New Roman" w:eastAsia="Times New Roman" w:hAnsi="Times New Roman" w:cs="Times New Roman"/>
          <w:i/>
          <w:color w:val="000000"/>
          <w:sz w:val="28"/>
          <w:szCs w:val="28"/>
          <w:lang w:eastAsia="ru-RU"/>
        </w:rPr>
        <w:t>V</w:t>
      </w:r>
      <w:r w:rsidRPr="005D67D2">
        <w:rPr>
          <w:rFonts w:ascii="Times New Roman" w:eastAsia="Times New Roman" w:hAnsi="Times New Roman" w:cs="Times New Roman"/>
          <w:i/>
          <w:color w:val="000000"/>
          <w:sz w:val="28"/>
          <w:szCs w:val="28"/>
          <w:vertAlign w:val="subscript"/>
          <w:lang w:eastAsia="ru-RU"/>
        </w:rPr>
        <w:t>p min</w:t>
      </w:r>
      <w:r w:rsidRPr="005D67D2">
        <w:rPr>
          <w:rFonts w:ascii="Times New Roman" w:eastAsia="Times New Roman" w:hAnsi="Times New Roman" w:cs="Times New Roman"/>
          <w:color w:val="000000"/>
          <w:sz w:val="28"/>
          <w:szCs w:val="28"/>
          <w:lang w:eastAsia="ru-RU"/>
        </w:rPr>
        <w:t xml:space="preserve"> - мінімальний розрахунковий об’єм робочої порожнини; </w:t>
      </w:r>
      <w:r w:rsidRPr="005D67D2">
        <w:rPr>
          <w:rFonts w:ascii="Times New Roman" w:eastAsia="Times New Roman" w:hAnsi="Times New Roman" w:cs="Times New Roman"/>
          <w:i/>
          <w:color w:val="000000"/>
          <w:sz w:val="28"/>
          <w:szCs w:val="28"/>
          <w:lang w:eastAsia="ru-RU"/>
        </w:rPr>
        <w:t>f</w:t>
      </w:r>
      <w:r w:rsidRPr="005D67D2">
        <w:rPr>
          <w:rFonts w:ascii="Times New Roman" w:eastAsia="Times New Roman" w:hAnsi="Times New Roman" w:cs="Times New Roman"/>
          <w:i/>
          <w:color w:val="000000"/>
          <w:sz w:val="28"/>
          <w:szCs w:val="28"/>
          <w:vertAlign w:val="subscript"/>
          <w:lang w:eastAsia="ru-RU"/>
        </w:rPr>
        <w:t>э</w:t>
      </w:r>
      <w:r w:rsidRPr="005D67D2">
        <w:rPr>
          <w:rFonts w:ascii="Times New Roman" w:eastAsia="Times New Roman" w:hAnsi="Times New Roman" w:cs="Times New Roman"/>
          <w:color w:val="000000"/>
          <w:sz w:val="28"/>
          <w:szCs w:val="28"/>
          <w:lang w:eastAsia="ru-RU"/>
        </w:rPr>
        <w:t xml:space="preserve"> - ефективна площа прохідного перетину лінії підводу; </w:t>
      </w:r>
      <w:r w:rsidRPr="005D67D2">
        <w:rPr>
          <w:rFonts w:ascii="Times New Roman" w:eastAsia="Times New Roman" w:hAnsi="Times New Roman" w:cs="Times New Roman"/>
          <w:color w:val="000000"/>
          <w:sz w:val="46"/>
          <w:szCs w:val="46"/>
          <w:vertAlign w:val="subscript"/>
          <w:lang w:eastAsia="ru-RU"/>
        </w:rPr>
        <w:object w:dxaOrig="1035" w:dyaOrig="360" w14:anchorId="5C451A6D">
          <v:shape id="_x0000_i1346" type="#_x0000_t75" style="width:50.25pt;height:21.75pt" o:ole="">
            <v:imagedata r:id="rId643" o:title=""/>
          </v:shape>
          <o:OLEObject Type="Embed" ProgID="Equation.3" ShapeID="_x0000_i1346" DrawAspect="Content" ObjectID="_1740050934" r:id="rId644"/>
        </w:object>
      </w:r>
      <w:r w:rsidRPr="005D67D2">
        <w:rPr>
          <w:rFonts w:ascii="Times New Roman" w:eastAsia="Times New Roman" w:hAnsi="Times New Roman" w:cs="Times New Roman"/>
          <w:color w:val="000000"/>
          <w:sz w:val="28"/>
          <w:szCs w:val="28"/>
          <w:lang w:eastAsia="ru-RU"/>
        </w:rPr>
        <w:t xml:space="preserve"> - безрозмірний тиск в робочій порожнині пневмоциліндра, що є відношення поточного тиску в цій порожнині до тиску, що підводиться від живлення; </w:t>
      </w:r>
      <w:r w:rsidRPr="005D67D2">
        <w:rPr>
          <w:rFonts w:ascii="Times New Roman" w:eastAsia="Times New Roman" w:hAnsi="Times New Roman" w:cs="Times New Roman"/>
          <w:color w:val="000000"/>
          <w:sz w:val="46"/>
          <w:szCs w:val="46"/>
          <w:vertAlign w:val="subscript"/>
          <w:lang w:eastAsia="ru-RU"/>
        </w:rPr>
        <w:object w:dxaOrig="1215" w:dyaOrig="360" w14:anchorId="62139C7D">
          <v:shape id="_x0000_i1347" type="#_x0000_t75" style="width:57.75pt;height:21.75pt" o:ole="">
            <v:imagedata r:id="rId645" o:title=""/>
          </v:shape>
          <o:OLEObject Type="Embed" ProgID="Equation.3" ShapeID="_x0000_i1347" DrawAspect="Content" ObjectID="_1740050935" r:id="rId646"/>
        </w:object>
      </w:r>
      <w:r w:rsidRPr="005D67D2">
        <w:rPr>
          <w:rFonts w:ascii="Times New Roman" w:eastAsia="Times New Roman" w:hAnsi="Times New Roman" w:cs="Times New Roman"/>
          <w:color w:val="000000"/>
          <w:sz w:val="28"/>
          <w:szCs w:val="28"/>
          <w:lang w:eastAsia="ru-RU"/>
        </w:rPr>
        <w:t xml:space="preserve"> - безрозмірний тиск, що відповідає початку наповнення; </w:t>
      </w:r>
      <w:r w:rsidRPr="005D67D2">
        <w:rPr>
          <w:rFonts w:ascii="Times New Roman" w:eastAsia="Times New Roman" w:hAnsi="Times New Roman" w:cs="Times New Roman"/>
          <w:color w:val="000000"/>
          <w:sz w:val="46"/>
          <w:szCs w:val="46"/>
          <w:vertAlign w:val="subscript"/>
          <w:lang w:eastAsia="ru-RU"/>
        </w:rPr>
        <w:object w:dxaOrig="1275" w:dyaOrig="375" w14:anchorId="25675FE6">
          <v:shape id="_x0000_i1348" type="#_x0000_t75" style="width:64.5pt;height:21.75pt" o:ole="">
            <v:imagedata r:id="rId647" o:title=""/>
          </v:shape>
          <o:OLEObject Type="Embed" ProgID="Equation.3" ShapeID="_x0000_i1348" DrawAspect="Content" ObjectID="_1740050936" r:id="rId648"/>
        </w:object>
      </w:r>
      <w:r w:rsidRPr="005D67D2">
        <w:rPr>
          <w:rFonts w:ascii="Times New Roman" w:eastAsia="Times New Roman" w:hAnsi="Times New Roman" w:cs="Times New Roman"/>
          <w:color w:val="000000"/>
          <w:sz w:val="28"/>
          <w:szCs w:val="28"/>
          <w:lang w:eastAsia="ru-RU"/>
        </w:rPr>
        <w:t xml:space="preserve"> - безрозмірний тиск в кінці підготовчого періоду в момент початку руху поршня з місця; </w:t>
      </w:r>
      <w:r w:rsidRPr="005D67D2">
        <w:rPr>
          <w:rFonts w:ascii="Times New Roman" w:eastAsia="Times New Roman" w:hAnsi="Times New Roman" w:cs="Times New Roman"/>
          <w:color w:val="000000"/>
          <w:sz w:val="46"/>
          <w:szCs w:val="46"/>
          <w:vertAlign w:val="subscript"/>
          <w:lang w:eastAsia="ru-RU"/>
        </w:rPr>
        <w:object w:dxaOrig="1455" w:dyaOrig="375" w14:anchorId="09D6B108">
          <v:shape id="_x0000_i1349" type="#_x0000_t75" style="width:1in;height:21.75pt" o:ole="">
            <v:imagedata r:id="rId649" o:title=""/>
          </v:shape>
          <o:OLEObject Type="Embed" ProgID="Equation.3" ShapeID="_x0000_i1349" DrawAspect="Content" ObjectID="_1740050937" r:id="rId650"/>
        </w:object>
      </w:r>
    </w:p>
    <w:p w14:paraId="5C3AA0DE" w14:textId="5715602D"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функції тиску, що визначаються згідно графіку на рис.</w:t>
      </w:r>
      <w:r w:rsidR="00564B07" w:rsidRPr="00564B07">
        <w:rPr>
          <w:rFonts w:ascii="Times New Roman" w:eastAsia="Times New Roman" w:hAnsi="Times New Roman" w:cs="Times New Roman"/>
          <w:color w:val="000000"/>
          <w:sz w:val="28"/>
          <w:szCs w:val="28"/>
          <w:lang w:val="ru-RU" w:eastAsia="ru-RU"/>
        </w:rPr>
        <w:t>3</w:t>
      </w:r>
      <w:r w:rsidRPr="005D67D2">
        <w:rPr>
          <w:rFonts w:ascii="Times New Roman" w:eastAsia="Times New Roman" w:hAnsi="Times New Roman" w:cs="Times New Roman"/>
          <w:color w:val="000000"/>
          <w:sz w:val="28"/>
          <w:szCs w:val="28"/>
          <w:lang w:eastAsia="ru-RU"/>
        </w:rPr>
        <w:t xml:space="preserve">.4. </w:t>
      </w:r>
    </w:p>
    <w:p w14:paraId="503A4262"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p>
    <w:p w14:paraId="66118C5B" w14:textId="77777777" w:rsidR="005D67D2" w:rsidRPr="005D67D2" w:rsidRDefault="005D67D2" w:rsidP="00564B07">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p>
    <w:p w14:paraId="4A426855"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 xml:space="preserve">          </w:t>
      </w:r>
      <w:r w:rsidRPr="005D67D2">
        <w:rPr>
          <w:rFonts w:ascii="Calibri" w:eastAsia="Calibri" w:hAnsi="Calibri" w:cs="Calibri"/>
          <w:sz w:val="28"/>
          <w:szCs w:val="28"/>
          <w:lang w:eastAsia="ru-RU"/>
        </w:rPr>
        <w:object w:dxaOrig="8677" w:dyaOrig="7788" w14:anchorId="0C523569">
          <v:shape id="_x0000_i1350" type="#_x0000_t75" style="width:6in;height:324pt" o:ole="">
            <v:imagedata r:id="rId651" o:title=""/>
          </v:shape>
          <o:OLEObject Type="Embed" ProgID="Visio.Drawing.5" ShapeID="_x0000_i1350" DrawAspect="Content" ObjectID="_1740050938" r:id="rId652"/>
        </w:object>
      </w:r>
    </w:p>
    <w:p w14:paraId="27929CAB" w14:textId="77777777" w:rsidR="006F0458" w:rsidRDefault="005D67D2" w:rsidP="006F0458">
      <w:pPr>
        <w:pBdr>
          <w:top w:val="nil"/>
          <w:left w:val="nil"/>
          <w:bottom w:val="nil"/>
          <w:right w:val="nil"/>
          <w:between w:val="nil"/>
        </w:pBdr>
        <w:tabs>
          <w:tab w:val="left" w:pos="142"/>
        </w:tabs>
        <w:spacing w:after="0" w:line="360" w:lineRule="auto"/>
        <w:rPr>
          <w:rFonts w:ascii="Times New Roman" w:eastAsia="Times New Roman" w:hAnsi="Times New Roman" w:cs="Times New Roman"/>
          <w:color w:val="000000"/>
          <w:sz w:val="46"/>
          <w:szCs w:val="46"/>
          <w:vertAlign w:val="subscript"/>
          <w:lang w:eastAsia="ru-RU"/>
        </w:rPr>
      </w:pPr>
      <w:r w:rsidRPr="005D67D2">
        <w:rPr>
          <w:rFonts w:ascii="Times New Roman" w:eastAsia="Times New Roman" w:hAnsi="Times New Roman" w:cs="Times New Roman"/>
          <w:color w:val="000000"/>
          <w:sz w:val="28"/>
          <w:szCs w:val="28"/>
          <w:lang w:eastAsia="ru-RU"/>
        </w:rPr>
        <w:t xml:space="preserve">                                  Рис.</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 xml:space="preserve">.4. Графіки функцій </w:t>
      </w:r>
      <w:r w:rsidR="006F0458" w:rsidRPr="0091471D">
        <w:rPr>
          <w:rFonts w:ascii="Times New Roman" w:eastAsia="Times New Roman" w:hAnsi="Times New Roman" w:cs="Times New Roman"/>
          <w:color w:val="000000"/>
          <w:position w:val="-16"/>
          <w:sz w:val="46"/>
          <w:szCs w:val="46"/>
          <w:vertAlign w:val="subscript"/>
          <w:lang w:eastAsia="ru-RU"/>
        </w:rPr>
        <w:object w:dxaOrig="1680" w:dyaOrig="460" w14:anchorId="7FCAF129">
          <v:shape id="_x0000_i1351" type="#_x0000_t75" style="width:108pt;height:35.25pt" o:ole="">
            <v:imagedata r:id="rId653" o:title=""/>
          </v:shape>
          <o:OLEObject Type="Embed" ProgID="Equation.DSMT4" ShapeID="_x0000_i1351" DrawAspect="Content" ObjectID="_1740050939" r:id="rId654"/>
        </w:object>
      </w:r>
    </w:p>
    <w:p w14:paraId="2DD15CF0" w14:textId="656D2BC3"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b/>
          <w:color w:val="000000"/>
          <w:sz w:val="28"/>
          <w:szCs w:val="28"/>
          <w:lang w:eastAsia="ru-RU"/>
        </w:rPr>
        <w:t xml:space="preserve"> </w:t>
      </w:r>
      <w:r w:rsidRPr="005D67D2">
        <w:rPr>
          <w:rFonts w:ascii="Times New Roman" w:eastAsia="Times New Roman" w:hAnsi="Times New Roman" w:cs="Times New Roman"/>
          <w:b/>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Час спорожнення порожнини вихлопу від початкового в ній тиску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 xml:space="preserve">впоч= </w:t>
      </w:r>
      <w:r w:rsidRPr="005D67D2">
        <w:rPr>
          <w:rFonts w:ascii="Times New Roman" w:eastAsia="Times New Roman" w:hAnsi="Times New Roman" w:cs="Times New Roman"/>
          <w:i/>
          <w:color w:val="000000"/>
          <w:sz w:val="28"/>
          <w:szCs w:val="28"/>
          <w:lang w:eastAsia="ru-RU"/>
        </w:rPr>
        <w:t>р</w:t>
      </w:r>
      <w:r w:rsidRPr="005D67D2">
        <w:rPr>
          <w:rFonts w:ascii="Times New Roman" w:eastAsia="Times New Roman" w:hAnsi="Times New Roman" w:cs="Times New Roman"/>
          <w:i/>
          <w:color w:val="000000"/>
          <w:sz w:val="28"/>
          <w:szCs w:val="28"/>
          <w:vertAlign w:val="subscript"/>
          <w:lang w:eastAsia="ru-RU"/>
        </w:rPr>
        <w:t xml:space="preserve">м </w:t>
      </w:r>
      <w:r w:rsidRPr="005D67D2">
        <w:rPr>
          <w:rFonts w:ascii="Times New Roman" w:eastAsia="Times New Roman" w:hAnsi="Times New Roman" w:cs="Times New Roman"/>
          <w:color w:val="000000"/>
          <w:sz w:val="28"/>
          <w:szCs w:val="28"/>
          <w:lang w:eastAsia="ru-RU"/>
        </w:rPr>
        <w:t xml:space="preserve"> до тиску руху </w:t>
      </w:r>
      <w:r w:rsidRPr="005D67D2">
        <w:rPr>
          <w:rFonts w:ascii="Times New Roman" w:eastAsia="Times New Roman" w:hAnsi="Times New Roman" w:cs="Times New Roman"/>
          <w:i/>
          <w:color w:val="000000"/>
          <w:sz w:val="28"/>
          <w:szCs w:val="28"/>
          <w:lang w:eastAsia="ru-RU"/>
        </w:rPr>
        <w:t>р</w:t>
      </w:r>
      <w:r w:rsidRPr="005D67D2">
        <w:rPr>
          <w:rFonts w:ascii="Times New Roman" w:eastAsia="Times New Roman" w:hAnsi="Times New Roman" w:cs="Times New Roman"/>
          <w:i/>
          <w:color w:val="000000"/>
          <w:sz w:val="28"/>
          <w:szCs w:val="28"/>
          <w:vertAlign w:val="subscript"/>
          <w:lang w:eastAsia="ru-RU"/>
        </w:rPr>
        <w:t>вр</w:t>
      </w:r>
      <w:r w:rsidRPr="005D67D2">
        <w:rPr>
          <w:rFonts w:ascii="Times New Roman" w:eastAsia="Times New Roman" w:hAnsi="Times New Roman" w:cs="Times New Roman"/>
          <w:color w:val="000000"/>
          <w:sz w:val="28"/>
          <w:szCs w:val="28"/>
          <w:lang w:eastAsia="ru-RU"/>
        </w:rPr>
        <w:t xml:space="preserve"> в момент початку руху поршня з місця визначається згідно залежності: </w:t>
      </w:r>
    </w:p>
    <w:p w14:paraId="53E731F0" w14:textId="538E5AA4"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4665" w:dyaOrig="1005" w14:anchorId="13D969DF">
          <v:shape id="_x0000_i1352" type="#_x0000_t75" style="width:230.25pt;height:50.25pt" o:ole="">
            <v:imagedata r:id="rId655" o:title=""/>
          </v:shape>
          <o:OLEObject Type="Embed" ProgID="Equation.3" ShapeID="_x0000_i1352" DrawAspect="Content" ObjectID="_1740050940" r:id="rId656"/>
        </w:objec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t xml:space="preserve">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.1</w:t>
      </w:r>
      <w:r w:rsidR="00110DF0">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w:t>
      </w:r>
    </w:p>
    <w:p w14:paraId="67739A5A" w14:textId="20C44E1B"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Тут </w:t>
      </w:r>
      <w:r w:rsidRPr="005D67D2">
        <w:rPr>
          <w:rFonts w:ascii="Times New Roman" w:eastAsia="Times New Roman" w:hAnsi="Times New Roman" w:cs="Times New Roman"/>
          <w:color w:val="000000"/>
          <w:sz w:val="46"/>
          <w:szCs w:val="46"/>
          <w:vertAlign w:val="subscript"/>
          <w:lang w:eastAsia="ru-RU"/>
        </w:rPr>
        <w:object w:dxaOrig="1860" w:dyaOrig="375" w14:anchorId="16BF41FE">
          <v:shape id="_x0000_i1353" type="#_x0000_t75" style="width:93.75pt;height:21.75pt" o:ole="">
            <v:imagedata r:id="rId657" o:title=""/>
          </v:shape>
          <o:OLEObject Type="Embed" ProgID="Equation.3" ShapeID="_x0000_i1353" DrawAspect="Content" ObjectID="_1740050941" r:id="rId658"/>
        </w:object>
      </w:r>
      <w:r w:rsidRPr="005D67D2">
        <w:rPr>
          <w:rFonts w:ascii="Times New Roman" w:eastAsia="Times New Roman" w:hAnsi="Times New Roman" w:cs="Times New Roman"/>
          <w:color w:val="000000"/>
          <w:sz w:val="28"/>
          <w:szCs w:val="28"/>
          <w:lang w:eastAsia="ru-RU"/>
        </w:rPr>
        <w:t xml:space="preserve">- розрахунковий об’єм порожнини вихлопу, </w:t>
      </w:r>
      <w:r w:rsidRPr="005D67D2">
        <w:rPr>
          <w:rFonts w:ascii="Times New Roman" w:eastAsia="Times New Roman" w:hAnsi="Times New Roman" w:cs="Times New Roman"/>
          <w:color w:val="000000"/>
          <w:sz w:val="46"/>
          <w:szCs w:val="46"/>
          <w:vertAlign w:val="subscript"/>
          <w:lang w:eastAsia="ru-RU"/>
        </w:rPr>
        <w:object w:dxaOrig="1185" w:dyaOrig="360" w14:anchorId="425366AB">
          <v:shape id="_x0000_i1354" type="#_x0000_t75" style="width:57.75pt;height:21.75pt" o:ole="">
            <v:imagedata r:id="rId659" o:title=""/>
          </v:shape>
          <o:OLEObject Type="Embed" ProgID="Equation.3" ShapeID="_x0000_i1354" DrawAspect="Content" ObjectID="_1740050942" r:id="rId660"/>
        </w:object>
      </w:r>
      <w:r w:rsidRPr="005D67D2">
        <w:rPr>
          <w:rFonts w:ascii="Times New Roman" w:eastAsia="Times New Roman" w:hAnsi="Times New Roman" w:cs="Times New Roman"/>
          <w:color w:val="000000"/>
          <w:sz w:val="28"/>
          <w:szCs w:val="28"/>
          <w:lang w:eastAsia="ru-RU"/>
        </w:rPr>
        <w:t xml:space="preserve"> - безрозмірний тиск в порожнині вихлопу, що є відношенням атмосферного тиску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a</w:t>
      </w:r>
      <w:r w:rsidRPr="005D67D2">
        <w:rPr>
          <w:rFonts w:ascii="Times New Roman" w:eastAsia="Times New Roman" w:hAnsi="Times New Roman" w:cs="Times New Roman"/>
          <w:color w:val="000000"/>
          <w:sz w:val="28"/>
          <w:szCs w:val="28"/>
          <w:lang w:eastAsia="ru-RU"/>
        </w:rPr>
        <w:t xml:space="preserve"> до поточного значення тиску у цій порожнині, </w:t>
      </w:r>
      <w:r w:rsidRPr="005D67D2">
        <w:rPr>
          <w:rFonts w:ascii="Times New Roman" w:eastAsia="Times New Roman" w:hAnsi="Times New Roman" w:cs="Times New Roman"/>
          <w:color w:val="000000"/>
          <w:sz w:val="46"/>
          <w:szCs w:val="46"/>
          <w:vertAlign w:val="subscript"/>
          <w:lang w:eastAsia="ru-RU"/>
        </w:rPr>
        <w:object w:dxaOrig="1815" w:dyaOrig="360" w14:anchorId="14968D35">
          <v:shape id="_x0000_i1355" type="#_x0000_t75" style="width:93.75pt;height:21.75pt" o:ole="">
            <v:imagedata r:id="rId661" o:title=""/>
          </v:shape>
          <o:OLEObject Type="Embed" ProgID="Equation.3" ShapeID="_x0000_i1355" DrawAspect="Content" ObjectID="_1740050943" r:id="rId662"/>
        </w:object>
      </w:r>
      <w:r w:rsidRPr="005D67D2">
        <w:rPr>
          <w:rFonts w:ascii="Times New Roman" w:eastAsia="Times New Roman" w:hAnsi="Times New Roman" w:cs="Times New Roman"/>
          <w:color w:val="000000"/>
          <w:sz w:val="28"/>
          <w:szCs w:val="28"/>
          <w:lang w:eastAsia="ru-RU"/>
        </w:rPr>
        <w:t xml:space="preserve"> - безрозмірний тиск в порожнині вихлопу на початку спорожнення, </w:t>
      </w:r>
      <w:r w:rsidRPr="005D67D2">
        <w:rPr>
          <w:rFonts w:ascii="Times New Roman" w:eastAsia="Times New Roman" w:hAnsi="Times New Roman" w:cs="Times New Roman"/>
          <w:color w:val="000000"/>
          <w:sz w:val="46"/>
          <w:szCs w:val="46"/>
          <w:vertAlign w:val="subscript"/>
          <w:lang w:eastAsia="ru-RU"/>
        </w:rPr>
        <w:object w:dxaOrig="1335" w:dyaOrig="375" w14:anchorId="6EB3F0FC">
          <v:shape id="_x0000_i1356" type="#_x0000_t75" style="width:64.5pt;height:21.75pt" o:ole="">
            <v:imagedata r:id="rId663" o:title=""/>
          </v:shape>
          <o:OLEObject Type="Embed" ProgID="Equation.3" ShapeID="_x0000_i1356" DrawAspect="Content" ObjectID="_1740050944" r:id="rId664"/>
        </w:object>
      </w:r>
      <w:r w:rsidRPr="005D67D2">
        <w:rPr>
          <w:rFonts w:ascii="Times New Roman" w:eastAsia="Times New Roman" w:hAnsi="Times New Roman" w:cs="Times New Roman"/>
          <w:color w:val="000000"/>
          <w:sz w:val="28"/>
          <w:szCs w:val="28"/>
          <w:lang w:eastAsia="ru-RU"/>
        </w:rPr>
        <w:t xml:space="preserve"> - безрозмірний тиск в порожнині вихлопу на початку руху поршня з місця, </w:t>
      </w:r>
      <w:r w:rsidRPr="005D67D2">
        <w:rPr>
          <w:rFonts w:ascii="Times New Roman" w:eastAsia="Times New Roman" w:hAnsi="Times New Roman" w:cs="Times New Roman"/>
          <w:color w:val="000000"/>
          <w:sz w:val="46"/>
          <w:szCs w:val="46"/>
          <w:vertAlign w:val="subscript"/>
          <w:lang w:eastAsia="ru-RU"/>
        </w:rPr>
        <w:object w:dxaOrig="1560" w:dyaOrig="375" w14:anchorId="0830DF5F">
          <v:shape id="_x0000_i1357" type="#_x0000_t75" style="width:79.5pt;height:21.75pt" o:ole="">
            <v:imagedata r:id="rId665" o:title=""/>
          </v:shape>
          <o:OLEObject Type="Embed" ProgID="Equation.3" ShapeID="_x0000_i1357" DrawAspect="Content" ObjectID="_1740050945" r:id="rId666"/>
        </w:object>
      </w:r>
      <w:r w:rsidRPr="005D67D2">
        <w:rPr>
          <w:rFonts w:ascii="Times New Roman" w:eastAsia="Times New Roman" w:hAnsi="Times New Roman" w:cs="Times New Roman"/>
          <w:color w:val="000000"/>
          <w:sz w:val="28"/>
          <w:szCs w:val="28"/>
          <w:lang w:eastAsia="ru-RU"/>
        </w:rPr>
        <w:t xml:space="preserve"> - функції тиску в порожнині тиску, що визначається згідно графіка на рис.</w:t>
      </w:r>
      <w:r w:rsidR="009228D7">
        <w:rPr>
          <w:rFonts w:ascii="Times New Roman" w:eastAsia="Times New Roman" w:hAnsi="Times New Roman" w:cs="Times New Roman"/>
          <w:color w:val="000000"/>
          <w:sz w:val="28"/>
          <w:szCs w:val="28"/>
          <w:lang w:eastAsia="ru-RU"/>
        </w:rPr>
        <w:t xml:space="preserve"> 3</w:t>
      </w:r>
      <w:r w:rsidRPr="005D67D2">
        <w:rPr>
          <w:rFonts w:ascii="Times New Roman" w:eastAsia="Times New Roman" w:hAnsi="Times New Roman" w:cs="Times New Roman"/>
          <w:color w:val="000000"/>
          <w:sz w:val="28"/>
          <w:szCs w:val="28"/>
          <w:lang w:eastAsia="ru-RU"/>
        </w:rPr>
        <w:t>.4.</w:t>
      </w:r>
    </w:p>
    <w:p w14:paraId="5A0586BA" w14:textId="4A2B0D7D"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Необхідні для розрахунку тиски руху визначаються з рівняння рівноваги</w:t>
      </w:r>
      <w:r w:rsidR="004F6DFA" w:rsidRPr="004F6DFA">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сил, діючих на поршень на початку руху: </w:t>
      </w:r>
    </w:p>
    <w:p w14:paraId="210E6FCE" w14:textId="40759664"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ab/>
      </w:r>
      <w:r w:rsidR="004F7837">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2280" w:dyaOrig="375" w14:anchorId="55F601AC">
          <v:shape id="_x0000_i1358" type="#_x0000_t75" style="width:115.5pt;height:21.75pt" o:ole="">
            <v:imagedata r:id="rId667" o:title=""/>
          </v:shape>
          <o:OLEObject Type="Embed" ProgID="Equation.3" ShapeID="_x0000_i1358" DrawAspect="Content" ObjectID="_1740050946" r:id="rId668"/>
        </w:objec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t xml:space="preserve"> </w:t>
      </w:r>
      <w:r w:rsidRPr="005D67D2">
        <w:rPr>
          <w:rFonts w:ascii="Times New Roman" w:eastAsia="Times New Roman" w:hAnsi="Times New Roman" w:cs="Times New Roman"/>
          <w:color w:val="000000"/>
          <w:sz w:val="28"/>
          <w:szCs w:val="28"/>
          <w:lang w:eastAsia="ru-RU"/>
        </w:rPr>
        <w:tab/>
        <w:t xml:space="preserve">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.1</w:t>
      </w:r>
      <w:r w:rsidR="00110DF0">
        <w:rPr>
          <w:rFonts w:ascii="Times New Roman" w:eastAsia="Times New Roman" w:hAnsi="Times New Roman" w:cs="Times New Roman"/>
          <w:color w:val="000000"/>
          <w:sz w:val="28"/>
          <w:szCs w:val="28"/>
          <w:lang w:eastAsia="ru-RU"/>
        </w:rPr>
        <w:t>4</w:t>
      </w:r>
      <w:r w:rsidRPr="005D67D2">
        <w:rPr>
          <w:rFonts w:ascii="Times New Roman" w:eastAsia="Times New Roman" w:hAnsi="Times New Roman" w:cs="Times New Roman"/>
          <w:color w:val="000000"/>
          <w:sz w:val="28"/>
          <w:szCs w:val="28"/>
          <w:lang w:eastAsia="ru-RU"/>
        </w:rPr>
        <w:t>)</w:t>
      </w:r>
    </w:p>
    <w:p w14:paraId="41E3EA55"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В рівняння входить сила опору руху</w:t>
      </w:r>
    </w:p>
    <w:p w14:paraId="5FA19711" w14:textId="562CAE32"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ab/>
        <w:t xml:space="preserve">                           </w:t>
      </w:r>
      <w:r w:rsidR="004F7837">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2940" w:dyaOrig="360" w14:anchorId="59AB0C3C">
          <v:shape id="_x0000_i1359" type="#_x0000_t75" style="width:151.5pt;height:21.75pt" o:ole="">
            <v:imagedata r:id="rId669" o:title=""/>
          </v:shape>
          <o:OLEObject Type="Embed" ProgID="Equation.3" ShapeID="_x0000_i1359" DrawAspect="Content" ObjectID="_1740050947" r:id="rId670"/>
        </w:object>
      </w:r>
      <w:r w:rsidRPr="005D67D2">
        <w:rPr>
          <w:rFonts w:ascii="Times New Roman" w:eastAsia="Times New Roman" w:hAnsi="Times New Roman" w:cs="Times New Roman"/>
          <w:color w:val="000000"/>
          <w:sz w:val="28"/>
          <w:szCs w:val="28"/>
          <w:lang w:eastAsia="ru-RU"/>
        </w:rPr>
        <w:t xml:space="preserve">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.1</w:t>
      </w:r>
      <w:r w:rsidR="00110DF0">
        <w:rPr>
          <w:rFonts w:ascii="Times New Roman" w:eastAsia="Times New Roman" w:hAnsi="Times New Roman" w:cs="Times New Roman"/>
          <w:color w:val="000000"/>
          <w:sz w:val="28"/>
          <w:szCs w:val="28"/>
          <w:lang w:eastAsia="ru-RU"/>
        </w:rPr>
        <w:t>5</w:t>
      </w:r>
      <w:r w:rsidRPr="005D67D2">
        <w:rPr>
          <w:rFonts w:ascii="Times New Roman" w:eastAsia="Times New Roman" w:hAnsi="Times New Roman" w:cs="Times New Roman"/>
          <w:color w:val="000000"/>
          <w:sz w:val="28"/>
          <w:szCs w:val="28"/>
          <w:lang w:eastAsia="ru-RU"/>
        </w:rPr>
        <w:t xml:space="preserve">) </w:t>
      </w:r>
    </w:p>
    <w:p w14:paraId="552D5F5C" w14:textId="52E3D60D"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яка включає в себе силу тертя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1</w:t>
      </w:r>
      <w:r w:rsidRPr="005D67D2">
        <w:rPr>
          <w:rFonts w:ascii="Times New Roman" w:eastAsia="Times New Roman" w:hAnsi="Times New Roman" w:cs="Times New Roman"/>
          <w:color w:val="000000"/>
          <w:sz w:val="28"/>
          <w:szCs w:val="28"/>
          <w:lang w:eastAsia="ru-RU"/>
        </w:rPr>
        <w:t xml:space="preserve"> , корисне навантаження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2</w:t>
      </w:r>
      <w:r w:rsidRPr="005D67D2">
        <w:rPr>
          <w:rFonts w:ascii="Times New Roman" w:eastAsia="Times New Roman" w:hAnsi="Times New Roman" w:cs="Times New Roman"/>
          <w:color w:val="000000"/>
          <w:sz w:val="28"/>
          <w:szCs w:val="28"/>
          <w:lang w:eastAsia="ru-RU"/>
        </w:rPr>
        <w:t xml:space="preserve">, масову силу </w:t>
      </w:r>
      <w:r w:rsidRPr="005D67D2">
        <w:rPr>
          <w:rFonts w:ascii="Times New Roman" w:eastAsia="Times New Roman" w:hAnsi="Times New Roman" w:cs="Times New Roman"/>
          <w:i/>
          <w:color w:val="000000"/>
          <w:sz w:val="28"/>
          <w:szCs w:val="28"/>
          <w:lang w:eastAsia="ru-RU"/>
        </w:rPr>
        <w:t>mg</w:t>
      </w:r>
      <w:r w:rsidRPr="005D67D2">
        <w:rPr>
          <w:rFonts w:ascii="Times New Roman" w:eastAsia="Times New Roman" w:hAnsi="Times New Roman" w:cs="Times New Roman"/>
          <w:color w:val="000000"/>
          <w:sz w:val="28"/>
          <w:szCs w:val="28"/>
          <w:lang w:eastAsia="ru-RU"/>
        </w:rPr>
        <w:t xml:space="preserve">, що враховується при вертикальному розташуванні циліндра з відповідним знаком, а також поправку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a</w:t>
      </w:r>
      <w:r w:rsidRPr="005D67D2">
        <w:rPr>
          <w:rFonts w:ascii="Times New Roman" w:eastAsia="Times New Roman" w:hAnsi="Times New Roman" w:cs="Times New Roman"/>
          <w:i/>
          <w:color w:val="000000"/>
          <w:sz w:val="28"/>
          <w:szCs w:val="28"/>
          <w:lang w:eastAsia="ru-RU"/>
        </w:rPr>
        <w:t>(F-F</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i/>
          <w:color w:val="000000"/>
          <w:sz w:val="28"/>
          <w:szCs w:val="28"/>
          <w:lang w:eastAsia="ru-RU"/>
        </w:rPr>
        <w:t>)</w:t>
      </w:r>
      <w:r w:rsidRPr="005D67D2">
        <w:rPr>
          <w:rFonts w:ascii="Times New Roman" w:eastAsia="Times New Roman" w:hAnsi="Times New Roman" w:cs="Times New Roman"/>
          <w:color w:val="000000"/>
          <w:sz w:val="28"/>
          <w:szCs w:val="28"/>
          <w:lang w:eastAsia="ru-RU"/>
        </w:rPr>
        <w:t>, яка викликана тим, що в рівнянні (</w:t>
      </w:r>
      <w:r w:rsidR="00110DF0">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.1</w:t>
      </w:r>
      <w:r w:rsidR="00110DF0">
        <w:rPr>
          <w:rFonts w:ascii="Times New Roman" w:eastAsia="Times New Roman" w:hAnsi="Times New Roman" w:cs="Times New Roman"/>
          <w:color w:val="000000"/>
          <w:sz w:val="28"/>
          <w:szCs w:val="28"/>
          <w:lang w:eastAsia="ru-RU"/>
        </w:rPr>
        <w:t>5</w:t>
      </w:r>
      <w:r w:rsidRPr="005D67D2">
        <w:rPr>
          <w:rFonts w:ascii="Times New Roman" w:eastAsia="Times New Roman" w:hAnsi="Times New Roman" w:cs="Times New Roman"/>
          <w:color w:val="000000"/>
          <w:sz w:val="28"/>
          <w:szCs w:val="28"/>
          <w:lang w:eastAsia="ru-RU"/>
        </w:rPr>
        <w:t>) враховуються не надлишкові, а абсолютні тиски.</w:t>
      </w:r>
    </w:p>
    <w:p w14:paraId="48B033BF" w14:textId="1432F8EE"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Так як в рівнянні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.1</w:t>
      </w:r>
      <w:r w:rsidR="00110DF0">
        <w:rPr>
          <w:rFonts w:ascii="Times New Roman" w:eastAsia="Times New Roman" w:hAnsi="Times New Roman" w:cs="Times New Roman"/>
          <w:color w:val="000000"/>
          <w:sz w:val="28"/>
          <w:szCs w:val="28"/>
          <w:lang w:eastAsia="ru-RU"/>
        </w:rPr>
        <w:t>5</w:t>
      </w:r>
      <w:r w:rsidRPr="005D67D2">
        <w:rPr>
          <w:rFonts w:ascii="Times New Roman" w:eastAsia="Times New Roman" w:hAnsi="Times New Roman" w:cs="Times New Roman"/>
          <w:color w:val="000000"/>
          <w:sz w:val="28"/>
          <w:szCs w:val="28"/>
          <w:lang w:eastAsia="ru-RU"/>
        </w:rPr>
        <w:t xml:space="preserve">) два невідомих то воно має множину рішень, з яких тільки одне вірне. Для його знаходження використовується метод підбору. Одному із невідомих, наприклад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color w:val="000000"/>
          <w:sz w:val="28"/>
          <w:szCs w:val="28"/>
          <w:lang w:eastAsia="ru-RU"/>
        </w:rPr>
        <w:t>, дається деяке значення і згідно рівняння (1</w:t>
      </w:r>
      <w:r w:rsidR="009228D7">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9) знаходиться відповідне значення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вр</w:t>
      </w:r>
      <w:r w:rsidRPr="005D67D2">
        <w:rPr>
          <w:rFonts w:ascii="Times New Roman" w:eastAsia="Times New Roman" w:hAnsi="Times New Roman" w:cs="Times New Roman"/>
          <w:color w:val="000000"/>
          <w:sz w:val="28"/>
          <w:szCs w:val="28"/>
          <w:lang w:eastAsia="ru-RU"/>
        </w:rPr>
        <w:t>. Потім згідно залежностей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.9) і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 xml:space="preserve">.10) визначаються часи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нап</w:t>
      </w:r>
      <w:r w:rsidRPr="005D67D2">
        <w:rPr>
          <w:rFonts w:ascii="Times New Roman" w:eastAsia="Times New Roman" w:hAnsi="Times New Roman" w:cs="Times New Roman"/>
          <w:color w:val="000000"/>
          <w:sz w:val="28"/>
          <w:szCs w:val="28"/>
          <w:lang w:eastAsia="ru-RU"/>
        </w:rPr>
        <w:t xml:space="preserve"> і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оп</w:t>
      </w:r>
      <w:r w:rsidRPr="005D67D2">
        <w:rPr>
          <w:rFonts w:ascii="Times New Roman" w:eastAsia="Times New Roman" w:hAnsi="Times New Roman" w:cs="Times New Roman"/>
          <w:color w:val="000000"/>
          <w:sz w:val="28"/>
          <w:szCs w:val="28"/>
          <w:lang w:eastAsia="ru-RU"/>
        </w:rPr>
        <w:t xml:space="preserve">. Якщо вийшло, що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нап</w:t>
      </w:r>
      <w:r w:rsidRPr="005D67D2">
        <w:rPr>
          <w:rFonts w:ascii="Times New Roman" w:eastAsia="Times New Roman" w:hAnsi="Times New Roman" w:cs="Times New Roman"/>
          <w:i/>
          <w:color w:val="000000"/>
          <w:sz w:val="28"/>
          <w:szCs w:val="28"/>
          <w:lang w:eastAsia="ru-RU"/>
        </w:rPr>
        <w:t>&lt;t</w:t>
      </w:r>
      <w:r w:rsidRPr="005D67D2">
        <w:rPr>
          <w:rFonts w:ascii="Times New Roman" w:eastAsia="Times New Roman" w:hAnsi="Times New Roman" w:cs="Times New Roman"/>
          <w:i/>
          <w:color w:val="000000"/>
          <w:sz w:val="28"/>
          <w:szCs w:val="28"/>
          <w:vertAlign w:val="subscript"/>
          <w:lang w:eastAsia="ru-RU"/>
        </w:rPr>
        <w:t>оп</w:t>
      </w:r>
      <w:r w:rsidRPr="005D67D2">
        <w:rPr>
          <w:rFonts w:ascii="Times New Roman" w:eastAsia="Times New Roman" w:hAnsi="Times New Roman" w:cs="Times New Roman"/>
          <w:color w:val="000000"/>
          <w:sz w:val="28"/>
          <w:szCs w:val="28"/>
          <w:lang w:eastAsia="ru-RU"/>
        </w:rPr>
        <w:t xml:space="preserve"> ,то треба збільшити вихідне значення величини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color w:val="000000"/>
          <w:sz w:val="28"/>
          <w:szCs w:val="28"/>
          <w:lang w:eastAsia="ru-RU"/>
        </w:rPr>
        <w:t xml:space="preserve"> і знов повторити усі розрахунки. За декілька спроб стає можливим або зрівняти часи процесів і тоді підбір закінчено, або впевнитись в тому, що один із процесів лімітує початок руху поршня. У цьому випадку для процесу що не лімітує тиск руху приймається граничним (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i/>
          <w:color w:val="000000"/>
          <w:sz w:val="28"/>
          <w:szCs w:val="28"/>
          <w:lang w:eastAsia="ru-RU"/>
        </w:rPr>
        <w:t xml:space="preserve"> = p</w:t>
      </w:r>
      <w:r w:rsidRPr="005D67D2">
        <w:rPr>
          <w:rFonts w:ascii="Times New Roman" w:eastAsia="Times New Roman" w:hAnsi="Times New Roman" w:cs="Times New Roman"/>
          <w:i/>
          <w:color w:val="000000"/>
          <w:sz w:val="28"/>
          <w:szCs w:val="28"/>
          <w:vertAlign w:val="subscript"/>
          <w:lang w:eastAsia="ru-RU"/>
        </w:rPr>
        <w:t xml:space="preserve">м  </w:t>
      </w:r>
      <w:r w:rsidRPr="005D67D2">
        <w:rPr>
          <w:rFonts w:ascii="Times New Roman" w:eastAsia="Times New Roman" w:hAnsi="Times New Roman" w:cs="Times New Roman"/>
          <w:color w:val="000000"/>
          <w:sz w:val="28"/>
          <w:szCs w:val="28"/>
          <w:lang w:eastAsia="ru-RU"/>
        </w:rPr>
        <w:t xml:space="preserve">або </w:t>
      </w:r>
      <w:r w:rsidRPr="005D67D2">
        <w:rPr>
          <w:rFonts w:ascii="Times New Roman" w:eastAsia="Times New Roman" w:hAnsi="Times New Roman" w:cs="Times New Roman"/>
          <w:i/>
          <w:color w:val="000000"/>
          <w:sz w:val="28"/>
          <w:szCs w:val="28"/>
          <w:lang w:eastAsia="ru-RU"/>
        </w:rPr>
        <w:t xml:space="preserve"> p</w:t>
      </w:r>
      <w:r w:rsidRPr="005D67D2">
        <w:rPr>
          <w:rFonts w:ascii="Times New Roman" w:eastAsia="Times New Roman" w:hAnsi="Times New Roman" w:cs="Times New Roman"/>
          <w:i/>
          <w:color w:val="000000"/>
          <w:sz w:val="28"/>
          <w:szCs w:val="28"/>
          <w:vertAlign w:val="subscript"/>
          <w:lang w:eastAsia="ru-RU"/>
        </w:rPr>
        <w:t>вр</w:t>
      </w:r>
      <w:r w:rsidRPr="005D67D2">
        <w:rPr>
          <w:rFonts w:ascii="Times New Roman" w:eastAsia="Times New Roman" w:hAnsi="Times New Roman" w:cs="Times New Roman"/>
          <w:i/>
          <w:color w:val="000000"/>
          <w:sz w:val="28"/>
          <w:szCs w:val="28"/>
          <w:lang w:eastAsia="ru-RU"/>
        </w:rPr>
        <w:t>= p</w:t>
      </w:r>
      <w:r w:rsidRPr="005D67D2">
        <w:rPr>
          <w:rFonts w:ascii="Times New Roman" w:eastAsia="Times New Roman" w:hAnsi="Times New Roman" w:cs="Times New Roman"/>
          <w:i/>
          <w:color w:val="000000"/>
          <w:sz w:val="28"/>
          <w:szCs w:val="28"/>
          <w:vertAlign w:val="subscript"/>
          <w:lang w:eastAsia="ru-RU"/>
        </w:rPr>
        <w:t>a</w:t>
      </w:r>
      <w:r w:rsidRPr="005D67D2">
        <w:rPr>
          <w:rFonts w:ascii="Times New Roman" w:eastAsia="Times New Roman" w:hAnsi="Times New Roman" w:cs="Times New Roman"/>
          <w:color w:val="000000"/>
          <w:sz w:val="28"/>
          <w:szCs w:val="28"/>
          <w:lang w:eastAsia="ru-RU"/>
        </w:rPr>
        <w:t xml:space="preserve">), а тиск руху для порожнини, що лімітує початок руху, знаходиться з рівняння рівноваги сил. Час процесу що лімітує і буде необхідною величиною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3</w:t>
      </w:r>
      <w:r w:rsidRPr="005D67D2">
        <w:rPr>
          <w:rFonts w:ascii="Times New Roman" w:eastAsia="Times New Roman" w:hAnsi="Times New Roman" w:cs="Times New Roman"/>
          <w:color w:val="000000"/>
          <w:sz w:val="28"/>
          <w:szCs w:val="28"/>
          <w:lang w:eastAsia="ru-RU"/>
        </w:rPr>
        <w:t>.</w:t>
      </w:r>
    </w:p>
    <w:p w14:paraId="2ABE12BC" w14:textId="77777777"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Початок руху звичайно лімітується спорожненням порожнини вихлопу, яка має значно більший об’єм, ніж робоча порожнина. Тому рекомендується, в першій спробі прийняти </w:t>
      </w:r>
      <w:r w:rsidRPr="005D67D2">
        <w:rPr>
          <w:rFonts w:ascii="Times New Roman" w:eastAsia="Times New Roman" w:hAnsi="Times New Roman" w:cs="Times New Roman"/>
          <w:i/>
          <w:color w:val="000000"/>
          <w:sz w:val="28"/>
          <w:szCs w:val="28"/>
          <w:lang w:eastAsia="ru-RU"/>
        </w:rPr>
        <w:t>p</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i/>
          <w:color w:val="000000"/>
          <w:sz w:val="28"/>
          <w:szCs w:val="28"/>
          <w:lang w:eastAsia="ru-RU"/>
        </w:rPr>
        <w:t>= p</w:t>
      </w:r>
      <w:r w:rsidRPr="005D67D2">
        <w:rPr>
          <w:rFonts w:ascii="Times New Roman" w:eastAsia="Times New Roman" w:hAnsi="Times New Roman" w:cs="Times New Roman"/>
          <w:i/>
          <w:color w:val="000000"/>
          <w:sz w:val="28"/>
          <w:szCs w:val="28"/>
          <w:vertAlign w:val="subscript"/>
          <w:lang w:eastAsia="ru-RU"/>
        </w:rPr>
        <w:t>м</w:t>
      </w:r>
      <w:r w:rsidRPr="005D67D2">
        <w:rPr>
          <w:rFonts w:ascii="Times New Roman" w:eastAsia="Times New Roman" w:hAnsi="Times New Roman" w:cs="Times New Roman"/>
          <w:color w:val="000000"/>
          <w:sz w:val="28"/>
          <w:szCs w:val="28"/>
          <w:lang w:eastAsia="ru-RU"/>
        </w:rPr>
        <w:t xml:space="preserve">. Якщо при цьому виявиться, що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нап</w:t>
      </w:r>
      <w:r w:rsidRPr="005D67D2">
        <w:rPr>
          <w:rFonts w:ascii="Times New Roman" w:eastAsia="Times New Roman" w:hAnsi="Times New Roman" w:cs="Times New Roman"/>
          <w:i/>
          <w:color w:val="000000"/>
          <w:sz w:val="28"/>
          <w:szCs w:val="28"/>
          <w:lang w:eastAsia="ru-RU"/>
        </w:rPr>
        <w:t>&lt; t</w:t>
      </w:r>
      <w:r w:rsidRPr="005D67D2">
        <w:rPr>
          <w:rFonts w:ascii="Times New Roman" w:eastAsia="Times New Roman" w:hAnsi="Times New Roman" w:cs="Times New Roman"/>
          <w:i/>
          <w:color w:val="000000"/>
          <w:sz w:val="28"/>
          <w:szCs w:val="28"/>
          <w:vertAlign w:val="subscript"/>
          <w:lang w:eastAsia="ru-RU"/>
        </w:rPr>
        <w:t>оп</w:t>
      </w:r>
      <w:r w:rsidRPr="005D67D2">
        <w:rPr>
          <w:rFonts w:ascii="Times New Roman" w:eastAsia="Times New Roman" w:hAnsi="Times New Roman" w:cs="Times New Roman"/>
          <w:color w:val="000000"/>
          <w:sz w:val="28"/>
          <w:szCs w:val="28"/>
          <w:lang w:eastAsia="ru-RU"/>
        </w:rPr>
        <w:t xml:space="preserve"> , то підбір правильний, а час підготовчого періоду визначається з врахуванням часу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оп</w:t>
      </w:r>
      <w:r w:rsidRPr="005D67D2">
        <w:rPr>
          <w:rFonts w:ascii="Times New Roman" w:eastAsia="Times New Roman" w:hAnsi="Times New Roman" w:cs="Times New Roman"/>
          <w:color w:val="000000"/>
          <w:sz w:val="28"/>
          <w:szCs w:val="28"/>
          <w:lang w:eastAsia="ru-RU"/>
        </w:rPr>
        <w:t>.</w:t>
      </w:r>
    </w:p>
    <w:p w14:paraId="70F9A030" w14:textId="3E9D8CEE" w:rsidR="005D67D2" w:rsidRDefault="009228D7" w:rsidP="004F6DFA">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b/>
          <w:i/>
          <w:color w:val="000000"/>
          <w:sz w:val="28"/>
          <w:szCs w:val="28"/>
          <w:lang w:eastAsia="ru-RU"/>
        </w:rPr>
      </w:pPr>
      <w:r w:rsidRPr="009228D7">
        <w:rPr>
          <w:rFonts w:ascii="Times New Roman" w:eastAsia="Times New Roman" w:hAnsi="Times New Roman" w:cs="Times New Roman"/>
          <w:b/>
          <w:i/>
          <w:color w:val="000000"/>
          <w:sz w:val="28"/>
          <w:szCs w:val="28"/>
          <w:lang w:eastAsia="ru-RU"/>
        </w:rPr>
        <w:t>1</w:t>
      </w:r>
      <w:r w:rsidR="00F2628A">
        <w:rPr>
          <w:rFonts w:ascii="Times New Roman" w:eastAsia="Times New Roman" w:hAnsi="Times New Roman" w:cs="Times New Roman"/>
          <w:b/>
          <w:i/>
          <w:color w:val="000000"/>
          <w:sz w:val="28"/>
          <w:szCs w:val="28"/>
          <w:lang w:eastAsia="ru-RU"/>
        </w:rPr>
        <w:t>0</w:t>
      </w:r>
      <w:r w:rsidR="005D67D2" w:rsidRPr="009228D7">
        <w:rPr>
          <w:rFonts w:ascii="Times New Roman" w:eastAsia="Times New Roman" w:hAnsi="Times New Roman" w:cs="Times New Roman"/>
          <w:b/>
          <w:i/>
          <w:color w:val="000000"/>
          <w:sz w:val="28"/>
          <w:szCs w:val="28"/>
          <w:lang w:eastAsia="ru-RU"/>
        </w:rPr>
        <w:t>.7. Визначення часу руху</w:t>
      </w:r>
    </w:p>
    <w:p w14:paraId="7A175DC1" w14:textId="77777777" w:rsidR="004F7837" w:rsidRPr="009228D7" w:rsidRDefault="004F7837" w:rsidP="004F6DFA">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b/>
          <w:i/>
          <w:color w:val="000000"/>
          <w:sz w:val="28"/>
          <w:szCs w:val="28"/>
          <w:lang w:eastAsia="ru-RU"/>
        </w:rPr>
      </w:pPr>
    </w:p>
    <w:p w14:paraId="33835098" w14:textId="77777777"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Рух поршня пневмоциліндра двосторонньої дії описується системою диференційних рівнянь, в яку входять рівняння руху поршня як твердого тіла і два рівняння енергетичного балансу, що характеризують зміну тисків в кожній з порожнин пневмоциліндра:                                                                                    </w:t>
      </w:r>
    </w:p>
    <w:p w14:paraId="4FB79423" w14:textId="77777777" w:rsidR="005D67D2" w:rsidRPr="005D67D2" w:rsidRDefault="005D67D2" w:rsidP="004F6D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p>
    <w:p w14:paraId="50BAD00A" w14:textId="46DFED46" w:rsidR="005D67D2" w:rsidRPr="005D67D2" w:rsidRDefault="005D67D2" w:rsidP="004F6DFA">
      <w:pPr>
        <w:pBdr>
          <w:top w:val="nil"/>
          <w:left w:val="nil"/>
          <w:bottom w:val="nil"/>
          <w:right w:val="nil"/>
          <w:between w:val="nil"/>
        </w:pBdr>
        <w:tabs>
          <w:tab w:val="left" w:pos="142"/>
        </w:tabs>
        <w:spacing w:after="0" w:line="360" w:lineRule="auto"/>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object w:dxaOrig="6225" w:dyaOrig="3135" w14:anchorId="12013117">
          <v:shape id="_x0000_i1360" type="#_x0000_t75" style="width:309.75pt;height:158.25pt" o:ole="">
            <v:imagedata r:id="rId671" o:title=""/>
          </v:shape>
          <o:OLEObject Type="Embed" ProgID="Equation.3" ShapeID="_x0000_i1360" DrawAspect="Content" ObjectID="_1740050948" r:id="rId672"/>
        </w:object>
      </w:r>
      <w:r w:rsidRPr="005D67D2">
        <w:rPr>
          <w:rFonts w:ascii="Times New Roman" w:eastAsia="Times New Roman" w:hAnsi="Times New Roman" w:cs="Times New Roman"/>
          <w:color w:val="000000"/>
          <w:sz w:val="28"/>
          <w:szCs w:val="28"/>
          <w:lang w:eastAsia="ru-RU"/>
        </w:rPr>
        <w:tab/>
        <w:t xml:space="preserve">                (</w:t>
      </w:r>
      <w:r w:rsidR="009228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.1</w:t>
      </w:r>
      <w:r w:rsidR="00110DF0">
        <w:rPr>
          <w:rFonts w:ascii="Times New Roman" w:eastAsia="Times New Roman" w:hAnsi="Times New Roman" w:cs="Times New Roman"/>
          <w:color w:val="000000"/>
          <w:sz w:val="28"/>
          <w:szCs w:val="28"/>
          <w:lang w:eastAsia="ru-RU"/>
        </w:rPr>
        <w:t>6</w:t>
      </w:r>
      <w:r w:rsidRPr="005D67D2">
        <w:rPr>
          <w:rFonts w:ascii="Times New Roman" w:eastAsia="Times New Roman" w:hAnsi="Times New Roman" w:cs="Times New Roman"/>
          <w:color w:val="000000"/>
          <w:sz w:val="28"/>
          <w:szCs w:val="28"/>
          <w:lang w:eastAsia="ru-RU"/>
        </w:rPr>
        <w:t>)</w:t>
      </w:r>
    </w:p>
    <w:p w14:paraId="29CBFADB" w14:textId="77777777" w:rsidR="005D67D2" w:rsidRPr="005D67D2" w:rsidRDefault="005D67D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14:paraId="11637AA1" w14:textId="77777777"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Тут  </w:t>
      </w:r>
      <w:r w:rsidRPr="005D67D2">
        <w:rPr>
          <w:rFonts w:ascii="Times New Roman" w:eastAsia="Times New Roman" w:hAnsi="Times New Roman" w:cs="Times New Roman"/>
          <w:i/>
          <w:color w:val="000000"/>
          <w:sz w:val="28"/>
          <w:szCs w:val="28"/>
          <w:lang w:eastAsia="ru-RU"/>
        </w:rPr>
        <w:t>k</w:t>
      </w:r>
      <w:r w:rsidRPr="005D67D2">
        <w:rPr>
          <w:rFonts w:ascii="Times New Roman" w:eastAsia="Times New Roman" w:hAnsi="Times New Roman" w:cs="Times New Roman"/>
          <w:color w:val="000000"/>
          <w:sz w:val="28"/>
          <w:szCs w:val="28"/>
          <w:lang w:eastAsia="ru-RU"/>
        </w:rPr>
        <w:t xml:space="preserve"> = 1.4 – показник адіабати, </w:t>
      </w:r>
      <w:r w:rsidRPr="005D67D2">
        <w:rPr>
          <w:rFonts w:ascii="Times New Roman" w:eastAsia="Times New Roman" w:hAnsi="Times New Roman" w:cs="Times New Roman"/>
          <w:color w:val="000000"/>
          <w:sz w:val="46"/>
          <w:szCs w:val="46"/>
          <w:vertAlign w:val="subscript"/>
          <w:lang w:eastAsia="ru-RU"/>
        </w:rPr>
        <w:object w:dxaOrig="1245" w:dyaOrig="765" w14:anchorId="52C50A48">
          <v:shape id="_x0000_i1361" type="#_x0000_t75" style="width:64.5pt;height:36pt" o:ole="">
            <v:imagedata r:id="rId673" o:title=""/>
          </v:shape>
          <o:OLEObject Type="Embed" ProgID="Equation.3" ShapeID="_x0000_i1361" DrawAspect="Content" ObjectID="_1740050949" r:id="rId674"/>
        </w:object>
      </w:r>
      <w:r w:rsidRPr="005D67D2">
        <w:rPr>
          <w:rFonts w:ascii="Times New Roman" w:eastAsia="Times New Roman" w:hAnsi="Times New Roman" w:cs="Times New Roman"/>
          <w:color w:val="000000"/>
          <w:sz w:val="28"/>
          <w:szCs w:val="28"/>
          <w:lang w:eastAsia="ru-RU"/>
        </w:rPr>
        <w:t xml:space="preserve"> - коефіцієнт, </w:t>
      </w:r>
      <w:r w:rsidRPr="005D67D2">
        <w:rPr>
          <w:rFonts w:ascii="Times New Roman" w:eastAsia="Times New Roman" w:hAnsi="Times New Roman" w:cs="Times New Roman"/>
          <w:i/>
          <w:color w:val="000000"/>
          <w:sz w:val="28"/>
          <w:szCs w:val="28"/>
          <w:lang w:eastAsia="ru-RU"/>
        </w:rPr>
        <w:t>R</w:t>
      </w:r>
      <w:r w:rsidRPr="005D67D2">
        <w:rPr>
          <w:rFonts w:ascii="Times New Roman" w:eastAsia="Times New Roman" w:hAnsi="Times New Roman" w:cs="Times New Roman"/>
          <w:color w:val="000000"/>
          <w:sz w:val="28"/>
          <w:szCs w:val="28"/>
          <w:lang w:eastAsia="ru-RU"/>
        </w:rPr>
        <w:t xml:space="preserve"> - газова постійна (для сухого повітря </w:t>
      </w:r>
      <w:r w:rsidRPr="005D67D2">
        <w:rPr>
          <w:rFonts w:ascii="Times New Roman" w:eastAsia="Times New Roman" w:hAnsi="Times New Roman" w:cs="Times New Roman"/>
          <w:i/>
          <w:color w:val="000000"/>
          <w:sz w:val="28"/>
          <w:szCs w:val="28"/>
          <w:lang w:eastAsia="ru-RU"/>
        </w:rPr>
        <w:t>R</w:t>
      </w:r>
      <w:r w:rsidRPr="005D67D2">
        <w:rPr>
          <w:rFonts w:ascii="Times New Roman" w:eastAsia="Times New Roman" w:hAnsi="Times New Roman" w:cs="Times New Roman"/>
          <w:color w:val="000000"/>
          <w:sz w:val="28"/>
          <w:szCs w:val="28"/>
          <w:lang w:eastAsia="ru-RU"/>
        </w:rPr>
        <w:t xml:space="preserve"> = 287Дж/кг град), </w:t>
      </w:r>
      <w:r w:rsidRPr="005D67D2">
        <w:rPr>
          <w:rFonts w:ascii="Times New Roman" w:eastAsia="Times New Roman" w:hAnsi="Times New Roman" w:cs="Times New Roman"/>
          <w:color w:val="000000"/>
          <w:sz w:val="46"/>
          <w:szCs w:val="46"/>
          <w:vertAlign w:val="subscript"/>
          <w:lang w:eastAsia="ru-RU"/>
        </w:rPr>
        <w:object w:dxaOrig="300" w:dyaOrig="360" w14:anchorId="6C285E92">
          <v:shape id="_x0000_i1362" type="#_x0000_t75" style="width:14.25pt;height:21.75pt" o:ole="">
            <v:imagedata r:id="rId675" o:title=""/>
          </v:shape>
          <o:OLEObject Type="Embed" ProgID="Equation.3" ShapeID="_x0000_i1362" DrawAspect="Content" ObjectID="_1740050950" r:id="rId676"/>
        </w:object>
      </w:r>
      <w:r w:rsidRPr="005D67D2">
        <w:rPr>
          <w:rFonts w:ascii="Times New Roman" w:eastAsia="Times New Roman" w:hAnsi="Times New Roman" w:cs="Times New Roman"/>
          <w:color w:val="000000"/>
          <w:sz w:val="28"/>
          <w:szCs w:val="28"/>
          <w:lang w:eastAsia="ru-RU"/>
        </w:rPr>
        <w:t xml:space="preserve"> - абсолютна температура повітря, що підводиться з магістралі, </w:t>
      </w:r>
    </w:p>
    <w:p w14:paraId="30642883" w14:textId="77777777"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object w:dxaOrig="1665" w:dyaOrig="480" w14:anchorId="63C0EEE3">
          <v:shape id="_x0000_i1363" type="#_x0000_t75" style="width:86.25pt;height:21.75pt" o:ole="">
            <v:imagedata r:id="rId677" o:title=""/>
          </v:shape>
          <o:OLEObject Type="Embed" ProgID="Equation.3" ShapeID="_x0000_i1363" DrawAspect="Content" ObjectID="_1740050951" r:id="rId678"/>
        </w:object>
      </w:r>
      <w:r w:rsidRPr="005D67D2">
        <w:rPr>
          <w:rFonts w:ascii="Times New Roman" w:eastAsia="Times New Roman" w:hAnsi="Times New Roman" w:cs="Times New Roman"/>
          <w:color w:val="000000"/>
          <w:sz w:val="28"/>
          <w:szCs w:val="28"/>
          <w:lang w:eastAsia="ru-RU"/>
        </w:rPr>
        <w:t xml:space="preserve"> - функція витрати, що визначається згідно до формули: </w:t>
      </w:r>
    </w:p>
    <w:p w14:paraId="0D730202" w14:textId="3B039B0E"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t xml:space="preserve">       </w:t>
      </w:r>
      <w:r w:rsidR="00DA48FA">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46"/>
          <w:szCs w:val="46"/>
          <w:vertAlign w:val="subscript"/>
          <w:lang w:eastAsia="ru-RU"/>
        </w:rPr>
        <w:t xml:space="preserve"> </w:t>
      </w:r>
      <w:r w:rsidRPr="005D67D2">
        <w:rPr>
          <w:rFonts w:ascii="Times New Roman" w:eastAsia="Times New Roman" w:hAnsi="Times New Roman" w:cs="Times New Roman"/>
          <w:color w:val="000000"/>
          <w:sz w:val="46"/>
          <w:szCs w:val="46"/>
          <w:vertAlign w:val="subscript"/>
          <w:lang w:eastAsia="ru-RU"/>
        </w:rPr>
        <w:object w:dxaOrig="2940" w:dyaOrig="855" w14:anchorId="7B99715F">
          <v:shape id="_x0000_i1364" type="#_x0000_t75" style="width:151.5pt;height:43.5pt" o:ole="">
            <v:imagedata r:id="rId679" o:title=""/>
          </v:shape>
          <o:OLEObject Type="Embed" ProgID="Equation.3" ShapeID="_x0000_i1364" DrawAspect="Content" ObjectID="_1740050952" r:id="rId680"/>
        </w:objec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ab/>
      </w:r>
      <w:r w:rsidR="00A4638C">
        <w:rPr>
          <w:rFonts w:ascii="Times New Roman" w:eastAsia="Times New Roman" w:hAnsi="Times New Roman" w:cs="Times New Roman"/>
          <w:color w:val="000000"/>
          <w:sz w:val="28"/>
          <w:szCs w:val="28"/>
          <w:lang w:eastAsia="ru-RU"/>
        </w:rPr>
        <w:t xml:space="preserve">             </w:t>
      </w:r>
      <w:r w:rsidR="00DA48FA">
        <w:rPr>
          <w:rFonts w:ascii="Times New Roman" w:eastAsia="Times New Roman" w:hAnsi="Times New Roman" w:cs="Times New Roman"/>
          <w:color w:val="000000"/>
          <w:sz w:val="28"/>
          <w:szCs w:val="28"/>
          <w:lang w:eastAsia="ru-RU"/>
        </w:rPr>
        <w:t>(3.17)</w:t>
      </w:r>
      <w:r w:rsidRPr="005D67D2">
        <w:rPr>
          <w:rFonts w:ascii="Times New Roman" w:eastAsia="Times New Roman" w:hAnsi="Times New Roman" w:cs="Times New Roman"/>
          <w:color w:val="000000"/>
          <w:sz w:val="28"/>
          <w:szCs w:val="28"/>
          <w:lang w:eastAsia="ru-RU"/>
        </w:rPr>
        <w:tab/>
        <w:t xml:space="preserve">                                        </w:t>
      </w:r>
    </w:p>
    <w:p w14:paraId="1020C718" w14:textId="12BD4C8B"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У загальному вигляді система рівнянь </w:t>
      </w:r>
      <w:r w:rsidR="00A4638C" w:rsidRPr="00A4638C">
        <w:rPr>
          <w:rFonts w:ascii="Times New Roman" w:eastAsia="Times New Roman" w:hAnsi="Times New Roman" w:cs="Times New Roman"/>
          <w:color w:val="000000"/>
          <w:sz w:val="28"/>
          <w:szCs w:val="28"/>
          <w:lang w:val="ru-RU" w:eastAsia="ru-RU"/>
        </w:rPr>
        <w:t>[5</w:t>
      </w:r>
      <w:r w:rsidR="00A4638C">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21</w:t>
      </w:r>
      <w:r w:rsidR="00A4638C" w:rsidRPr="00A4638C">
        <w:rPr>
          <w:rFonts w:ascii="Times New Roman" w:eastAsia="Times New Roman" w:hAnsi="Times New Roman" w:cs="Times New Roman"/>
          <w:color w:val="000000"/>
          <w:sz w:val="28"/>
          <w:szCs w:val="28"/>
          <w:lang w:val="ru-RU" w:eastAsia="ru-RU"/>
        </w:rPr>
        <w:t>]</w:t>
      </w:r>
      <w:r w:rsidRPr="005D67D2">
        <w:rPr>
          <w:rFonts w:ascii="Times New Roman" w:eastAsia="Times New Roman" w:hAnsi="Times New Roman" w:cs="Times New Roman"/>
          <w:color w:val="000000"/>
          <w:sz w:val="28"/>
          <w:szCs w:val="28"/>
          <w:lang w:eastAsia="ru-RU"/>
        </w:rPr>
        <w:t xml:space="preserve"> рішення не має. Вона може бути вирішена тільки шляхом числового інтегрування.</w:t>
      </w:r>
    </w:p>
    <w:p w14:paraId="7FE6ABFC" w14:textId="77777777" w:rsidR="00BE6CAD"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Початковими параметрами при інтегруванні є: </w:t>
      </w:r>
    </w:p>
    <w:p w14:paraId="54829851" w14:textId="540CE44E" w:rsidR="005D67D2" w:rsidRPr="005D67D2" w:rsidRDefault="005D67D2" w:rsidP="00BE6CAD">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object w:dxaOrig="3075" w:dyaOrig="945" w14:anchorId="489F53D4">
          <v:shape id="_x0000_i1365" type="#_x0000_t75" style="width:151.5pt;height:50.25pt" o:ole="">
            <v:imagedata r:id="rId681" o:title=""/>
          </v:shape>
          <o:OLEObject Type="Embed" ProgID="Equation.3" ShapeID="_x0000_i1365" DrawAspect="Content" ObjectID="_1740050953" r:id="rId682"/>
        </w:object>
      </w:r>
    </w:p>
    <w:p w14:paraId="311A48E6" w14:textId="77777777" w:rsidR="005D67D2" w:rsidRPr="005D67D2" w:rsidRDefault="005D67D2" w:rsidP="00BE6CAD">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object w:dxaOrig="7665" w:dyaOrig="975" w14:anchorId="235FD1D8">
          <v:shape id="_x0000_i1366" type="#_x0000_t75" style="width:381.75pt;height:50.25pt" o:ole="">
            <v:imagedata r:id="rId683" o:title=""/>
          </v:shape>
          <o:OLEObject Type="Embed" ProgID="Equation.3" ShapeID="_x0000_i1366" DrawAspect="Content" ObjectID="_1740050954" r:id="rId684"/>
        </w:object>
      </w:r>
    </w:p>
    <w:p w14:paraId="586B617E" w14:textId="77777777"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Інтегрування ведеться до тих пір, поки не буде знайдене значення кінцевої координати поршня </w:t>
      </w:r>
      <w:r w:rsidRPr="00D2467B">
        <w:rPr>
          <w:rFonts w:ascii="Times New Roman" w:eastAsia="Times New Roman" w:hAnsi="Times New Roman" w:cs="Times New Roman"/>
          <w:color w:val="000000"/>
          <w:sz w:val="56"/>
          <w:szCs w:val="56"/>
          <w:vertAlign w:val="subscript"/>
          <w:lang w:eastAsia="ru-RU"/>
        </w:rPr>
        <w:object w:dxaOrig="855" w:dyaOrig="405" w14:anchorId="2E021F8A">
          <v:shape id="_x0000_i1367" type="#_x0000_t75" style="width:43.5pt;height:21.75pt" o:ole="">
            <v:imagedata r:id="rId685" o:title=""/>
          </v:shape>
          <o:OLEObject Type="Embed" ProgID="Equation.3" ShapeID="_x0000_i1367" DrawAspect="Content" ObjectID="_1740050955" r:id="rId686"/>
        </w:object>
      </w:r>
      <w:r w:rsidRPr="005D67D2">
        <w:rPr>
          <w:rFonts w:ascii="Times New Roman" w:eastAsia="Times New Roman" w:hAnsi="Times New Roman" w:cs="Times New Roman"/>
          <w:color w:val="000000"/>
          <w:sz w:val="28"/>
          <w:szCs w:val="28"/>
          <w:lang w:eastAsia="ru-RU"/>
        </w:rPr>
        <w:t xml:space="preserve">. Сума інтервалів часу на всіх кроках інтегрування в межах зміни </w:t>
      </w:r>
      <w:r w:rsidRPr="005D67D2">
        <w:rPr>
          <w:rFonts w:ascii="Times New Roman" w:eastAsia="Times New Roman" w:hAnsi="Times New Roman" w:cs="Times New Roman"/>
          <w:i/>
          <w:color w:val="000000"/>
          <w:sz w:val="28"/>
          <w:szCs w:val="28"/>
          <w:lang w:eastAsia="ru-RU"/>
        </w:rPr>
        <w:t>x</w:t>
      </w:r>
      <w:r w:rsidRPr="005D67D2">
        <w:rPr>
          <w:rFonts w:ascii="Times New Roman" w:eastAsia="Times New Roman" w:hAnsi="Times New Roman" w:cs="Times New Roman"/>
          <w:color w:val="000000"/>
          <w:sz w:val="28"/>
          <w:szCs w:val="28"/>
          <w:lang w:eastAsia="ru-RU"/>
        </w:rPr>
        <w:t xml:space="preserve"> від 0 до </w:t>
      </w:r>
      <w:r w:rsidRPr="005D67D2">
        <w:rPr>
          <w:rFonts w:ascii="Times New Roman" w:eastAsia="Times New Roman" w:hAnsi="Times New Roman" w:cs="Times New Roman"/>
          <w:i/>
          <w:color w:val="000000"/>
          <w:sz w:val="28"/>
          <w:szCs w:val="28"/>
          <w:lang w:eastAsia="ru-RU"/>
        </w:rPr>
        <w:t>s</w:t>
      </w:r>
      <w:r w:rsidRPr="005D67D2">
        <w:rPr>
          <w:rFonts w:ascii="Times New Roman" w:eastAsia="Times New Roman" w:hAnsi="Times New Roman" w:cs="Times New Roman"/>
          <w:color w:val="000000"/>
          <w:sz w:val="28"/>
          <w:szCs w:val="28"/>
          <w:lang w:eastAsia="ru-RU"/>
        </w:rPr>
        <w:t xml:space="preserve"> дає час руху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р</w:t>
      </w:r>
      <w:r w:rsidRPr="005D67D2">
        <w:rPr>
          <w:rFonts w:ascii="Times New Roman" w:eastAsia="Times New Roman" w:hAnsi="Times New Roman" w:cs="Times New Roman"/>
          <w:color w:val="000000"/>
          <w:sz w:val="28"/>
          <w:szCs w:val="28"/>
          <w:lang w:eastAsia="ru-RU"/>
        </w:rPr>
        <w:t xml:space="preserve">. Вивід на друк значень </w:t>
      </w:r>
      <w:r w:rsidRPr="005D67D2">
        <w:rPr>
          <w:rFonts w:ascii="Times New Roman" w:eastAsia="Times New Roman" w:hAnsi="Times New Roman" w:cs="Times New Roman"/>
          <w:color w:val="000000"/>
          <w:sz w:val="46"/>
          <w:szCs w:val="46"/>
          <w:vertAlign w:val="subscript"/>
          <w:lang w:eastAsia="ru-RU"/>
        </w:rPr>
        <w:object w:dxaOrig="1980" w:dyaOrig="465" w14:anchorId="2280C355">
          <v:shape id="_x0000_i1368" type="#_x0000_t75" style="width:100.5pt;height:21.75pt" o:ole="">
            <v:imagedata r:id="rId687" o:title=""/>
          </v:shape>
          <o:OLEObject Type="Embed" ProgID="Equation.3" ShapeID="_x0000_i1368" DrawAspect="Content" ObjectID="_1740050956" r:id="rId688"/>
        </w:object>
      </w:r>
      <w:r w:rsidRPr="005D67D2">
        <w:rPr>
          <w:rFonts w:ascii="Times New Roman" w:eastAsia="Times New Roman" w:hAnsi="Times New Roman" w:cs="Times New Roman"/>
          <w:color w:val="000000"/>
          <w:sz w:val="28"/>
          <w:szCs w:val="28"/>
          <w:lang w:eastAsia="ru-RU"/>
        </w:rPr>
        <w:t xml:space="preserve"> дозволяє отримати таблицю результатів, по яким можуть бути побудовані графіки  </w:t>
      </w:r>
      <w:r w:rsidRPr="005D67D2">
        <w:rPr>
          <w:rFonts w:ascii="Times New Roman" w:eastAsia="Times New Roman" w:hAnsi="Times New Roman" w:cs="Times New Roman"/>
          <w:color w:val="000000"/>
          <w:sz w:val="46"/>
          <w:szCs w:val="46"/>
          <w:vertAlign w:val="subscript"/>
          <w:lang w:eastAsia="ru-RU"/>
        </w:rPr>
        <w:object w:dxaOrig="5235" w:dyaOrig="435" w14:anchorId="40D25152">
          <v:shape id="_x0000_i1369" type="#_x0000_t75" style="width:259.5pt;height:21.75pt" o:ole="">
            <v:imagedata r:id="rId689" o:title=""/>
          </v:shape>
          <o:OLEObject Type="Embed" ProgID="Equation.3" ShapeID="_x0000_i1369" DrawAspect="Content" ObjectID="_1740050957" r:id="rId690"/>
        </w:object>
      </w:r>
      <w:r w:rsidRPr="005D67D2">
        <w:rPr>
          <w:rFonts w:ascii="Times New Roman" w:eastAsia="Times New Roman" w:hAnsi="Times New Roman" w:cs="Times New Roman"/>
          <w:color w:val="000000"/>
          <w:sz w:val="28"/>
          <w:szCs w:val="28"/>
          <w:lang w:eastAsia="ru-RU"/>
        </w:rPr>
        <w:t>, що дають повну уяву що до процесу руху поршня.</w:t>
      </w:r>
    </w:p>
    <w:p w14:paraId="2A87F29F" w14:textId="77777777"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Динамічні розрахунки пневматичних приводів звичайно проводять у безрозмірних параметрах. Перехід від дійсних величин до безрозмірних дозволяє</w:t>
      </w:r>
    </w:p>
    <w:p w14:paraId="3C737B0E" w14:textId="77777777"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дещо спростити рівняння і робить більш зручним рішення задачі на ОЦМ, але більш важливо, дає можливість за рахунок використання узагальнюючих параметрів, яким нема аналогів серед дійсних, розповсюджувати рішення задачі на широке коло динамічних подібних пристроїв.</w:t>
      </w:r>
    </w:p>
    <w:p w14:paraId="354491E4" w14:textId="77777777"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Головними безрозмірними величинами є: поточна координата поршня </w:t>
      </w:r>
      <w:r w:rsidRPr="005D67D2">
        <w:rPr>
          <w:rFonts w:ascii="Times New Roman" w:eastAsia="Times New Roman" w:hAnsi="Times New Roman" w:cs="Times New Roman"/>
          <w:color w:val="000000"/>
          <w:sz w:val="46"/>
          <w:szCs w:val="46"/>
          <w:vertAlign w:val="subscript"/>
          <w:lang w:eastAsia="ru-RU"/>
        </w:rPr>
        <w:object w:dxaOrig="1155" w:dyaOrig="435" w14:anchorId="5F868E87">
          <v:shape id="_x0000_i1370" type="#_x0000_t75" style="width:57.75pt;height:21.75pt" o:ole="">
            <v:imagedata r:id="rId691" o:title=""/>
          </v:shape>
          <o:OLEObject Type="Embed" ProgID="Equation.3" ShapeID="_x0000_i1370" DrawAspect="Content" ObjectID="_1740050958" r:id="rId692"/>
        </w:object>
      </w:r>
      <w:r w:rsidRPr="005D67D2">
        <w:rPr>
          <w:rFonts w:ascii="Times New Roman" w:eastAsia="Times New Roman" w:hAnsi="Times New Roman" w:cs="Times New Roman"/>
          <w:color w:val="000000"/>
          <w:sz w:val="28"/>
          <w:szCs w:val="28"/>
          <w:lang w:eastAsia="ru-RU"/>
        </w:rPr>
        <w:t xml:space="preserve">; час </w:t>
      </w:r>
      <w:r w:rsidRPr="005D67D2">
        <w:rPr>
          <w:rFonts w:ascii="Times New Roman" w:eastAsia="Times New Roman" w:hAnsi="Times New Roman" w:cs="Times New Roman"/>
          <w:color w:val="000000"/>
          <w:sz w:val="46"/>
          <w:szCs w:val="46"/>
          <w:vertAlign w:val="subscript"/>
          <w:lang w:eastAsia="ru-RU"/>
        </w:rPr>
        <w:object w:dxaOrig="2205" w:dyaOrig="1095" w14:anchorId="4816C5C8">
          <v:shape id="_x0000_i1371" type="#_x0000_t75" style="width:108pt;height:50.25pt" o:ole="">
            <v:imagedata r:id="rId693" o:title=""/>
          </v:shape>
          <o:OLEObject Type="Embed" ProgID="Equation.3" ShapeID="_x0000_i1371" DrawAspect="Content" ObjectID="_1740050959" r:id="rId694"/>
        </w:object>
      </w:r>
      <w:r w:rsidRPr="005D67D2">
        <w:rPr>
          <w:rFonts w:ascii="Times New Roman" w:eastAsia="Times New Roman" w:hAnsi="Times New Roman" w:cs="Times New Roman"/>
          <w:color w:val="000000"/>
          <w:sz w:val="28"/>
          <w:szCs w:val="28"/>
          <w:lang w:eastAsia="ru-RU"/>
        </w:rPr>
        <w:t xml:space="preserve">; тиск в робочій порожнині </w:t>
      </w:r>
      <w:r w:rsidRPr="005D67D2">
        <w:rPr>
          <w:rFonts w:ascii="Times New Roman" w:eastAsia="Times New Roman" w:hAnsi="Times New Roman" w:cs="Times New Roman"/>
          <w:color w:val="000000"/>
          <w:sz w:val="46"/>
          <w:szCs w:val="46"/>
          <w:vertAlign w:val="subscript"/>
          <w:lang w:eastAsia="ru-RU"/>
        </w:rPr>
        <w:object w:dxaOrig="945" w:dyaOrig="795" w14:anchorId="2CAE6359">
          <v:shape id="_x0000_i1372" type="#_x0000_t75" style="width:50.25pt;height:43.5pt" o:ole="">
            <v:imagedata r:id="rId695" o:title=""/>
          </v:shape>
          <o:OLEObject Type="Embed" ProgID="Equation.3" ShapeID="_x0000_i1372" DrawAspect="Content" ObjectID="_1740050960" r:id="rId696"/>
        </w:object>
      </w:r>
      <w:r w:rsidRPr="005D67D2">
        <w:rPr>
          <w:rFonts w:ascii="Times New Roman" w:eastAsia="Times New Roman" w:hAnsi="Times New Roman" w:cs="Times New Roman"/>
          <w:color w:val="000000"/>
          <w:sz w:val="28"/>
          <w:szCs w:val="28"/>
          <w:lang w:eastAsia="ru-RU"/>
        </w:rPr>
        <w:t xml:space="preserve">; тиск в </w:t>
      </w:r>
      <w:r w:rsidRPr="005D67D2">
        <w:rPr>
          <w:rFonts w:ascii="Times New Roman" w:eastAsia="Times New Roman" w:hAnsi="Times New Roman" w:cs="Times New Roman"/>
          <w:color w:val="000000"/>
          <w:sz w:val="28"/>
          <w:szCs w:val="28"/>
          <w:lang w:eastAsia="ru-RU"/>
        </w:rPr>
        <w:lastRenderedPageBreak/>
        <w:t xml:space="preserve">порожнині вихлопу </w:t>
      </w:r>
      <w:r w:rsidRPr="005D67D2">
        <w:rPr>
          <w:rFonts w:ascii="Times New Roman" w:eastAsia="Times New Roman" w:hAnsi="Times New Roman" w:cs="Times New Roman"/>
          <w:color w:val="000000"/>
          <w:sz w:val="46"/>
          <w:szCs w:val="46"/>
          <w:vertAlign w:val="subscript"/>
          <w:lang w:eastAsia="ru-RU"/>
        </w:rPr>
        <w:object w:dxaOrig="1005" w:dyaOrig="795" w14:anchorId="39261111">
          <v:shape id="_x0000_i1373" type="#_x0000_t75" style="width:50.25pt;height:43.5pt" o:ole="">
            <v:imagedata r:id="rId697" o:title=""/>
          </v:shape>
          <o:OLEObject Type="Embed" ProgID="Equation.3" ShapeID="_x0000_i1373" DrawAspect="Content" ObjectID="_1740050961" r:id="rId698"/>
        </w:object>
      </w:r>
      <w:r w:rsidRPr="005D67D2">
        <w:rPr>
          <w:rFonts w:ascii="Times New Roman" w:eastAsia="Times New Roman" w:hAnsi="Times New Roman" w:cs="Times New Roman"/>
          <w:color w:val="000000"/>
          <w:sz w:val="28"/>
          <w:szCs w:val="28"/>
          <w:lang w:eastAsia="ru-RU"/>
        </w:rPr>
        <w:t xml:space="preserve">; навантаження </w:t>
      </w:r>
      <w:r w:rsidRPr="005D67D2">
        <w:rPr>
          <w:rFonts w:ascii="Times New Roman" w:eastAsia="Times New Roman" w:hAnsi="Times New Roman" w:cs="Times New Roman"/>
          <w:color w:val="000000"/>
          <w:sz w:val="46"/>
          <w:szCs w:val="46"/>
          <w:vertAlign w:val="subscript"/>
          <w:lang w:eastAsia="ru-RU"/>
        </w:rPr>
        <w:object w:dxaOrig="1320" w:dyaOrig="795" w14:anchorId="04699AD0">
          <v:shape id="_x0000_i1374" type="#_x0000_t75" style="width:64.5pt;height:43.5pt" o:ole="">
            <v:imagedata r:id="rId699" o:title=""/>
          </v:shape>
          <o:OLEObject Type="Embed" ProgID="Equation.3" ShapeID="_x0000_i1374" DrawAspect="Content" ObjectID="_1740050962" r:id="rId700"/>
        </w:object>
      </w:r>
      <w:r w:rsidRPr="005D67D2">
        <w:rPr>
          <w:rFonts w:ascii="Times New Roman" w:eastAsia="Times New Roman" w:hAnsi="Times New Roman" w:cs="Times New Roman"/>
          <w:color w:val="000000"/>
          <w:sz w:val="28"/>
          <w:szCs w:val="28"/>
          <w:lang w:eastAsia="ru-RU"/>
        </w:rPr>
        <w:t xml:space="preserve">; відношення пропускних здібностей ліній вихлопу та підводу </w:t>
      </w:r>
      <w:r w:rsidRPr="005D67D2">
        <w:rPr>
          <w:rFonts w:ascii="Times New Roman" w:eastAsia="Times New Roman" w:hAnsi="Times New Roman" w:cs="Times New Roman"/>
          <w:color w:val="000000"/>
          <w:sz w:val="46"/>
          <w:szCs w:val="46"/>
          <w:vertAlign w:val="subscript"/>
          <w:lang w:eastAsia="ru-RU"/>
        </w:rPr>
        <w:object w:dxaOrig="1215" w:dyaOrig="765" w14:anchorId="6264C4AC">
          <v:shape id="_x0000_i1375" type="#_x0000_t75" style="width:57.75pt;height:36pt" o:ole="">
            <v:imagedata r:id="rId701" o:title=""/>
          </v:shape>
          <o:OLEObject Type="Embed" ProgID="Equation.3" ShapeID="_x0000_i1375" DrawAspect="Content" ObjectID="_1740050963" r:id="rId702"/>
        </w:object>
      </w:r>
      <w:r w:rsidRPr="005D67D2">
        <w:rPr>
          <w:rFonts w:ascii="Times New Roman" w:eastAsia="Times New Roman" w:hAnsi="Times New Roman" w:cs="Times New Roman"/>
          <w:color w:val="000000"/>
          <w:sz w:val="28"/>
          <w:szCs w:val="28"/>
          <w:lang w:eastAsia="ru-RU"/>
        </w:rPr>
        <w:t xml:space="preserve">; відношення площин поршня в порожнинах циліндру </w:t>
      </w:r>
      <w:r w:rsidRPr="005D67D2">
        <w:rPr>
          <w:rFonts w:ascii="Times New Roman" w:eastAsia="Times New Roman" w:hAnsi="Times New Roman" w:cs="Times New Roman"/>
          <w:color w:val="000000"/>
          <w:sz w:val="46"/>
          <w:szCs w:val="46"/>
          <w:vertAlign w:val="subscript"/>
          <w:lang w:eastAsia="ru-RU"/>
        </w:rPr>
        <w:object w:dxaOrig="945" w:dyaOrig="840" w14:anchorId="4ED9F3A5">
          <v:shape id="_x0000_i1376" type="#_x0000_t75" style="width:50.25pt;height:43.5pt" o:ole="">
            <v:imagedata r:id="rId703" o:title=""/>
          </v:shape>
          <o:OLEObject Type="Embed" ProgID="Equation.3" ShapeID="_x0000_i1376" DrawAspect="Content" ObjectID="_1740050964" r:id="rId704"/>
        </w:object>
      </w:r>
      <w:r w:rsidRPr="005D67D2">
        <w:rPr>
          <w:rFonts w:ascii="Times New Roman" w:eastAsia="Times New Roman" w:hAnsi="Times New Roman" w:cs="Times New Roman"/>
          <w:color w:val="000000"/>
          <w:sz w:val="28"/>
          <w:szCs w:val="28"/>
          <w:lang w:eastAsia="ru-RU"/>
        </w:rPr>
        <w:t xml:space="preserve">; конструктивний (узагальнюючий) параметр </w:t>
      </w:r>
      <w:r w:rsidRPr="005D67D2">
        <w:rPr>
          <w:rFonts w:ascii="Times New Roman" w:eastAsia="Times New Roman" w:hAnsi="Times New Roman" w:cs="Times New Roman"/>
          <w:color w:val="000000"/>
          <w:sz w:val="46"/>
          <w:szCs w:val="46"/>
          <w:vertAlign w:val="subscript"/>
          <w:lang w:eastAsia="ru-RU"/>
        </w:rPr>
        <w:object w:dxaOrig="2220" w:dyaOrig="840" w14:anchorId="1A64CFC5">
          <v:shape id="_x0000_i1377" type="#_x0000_t75" style="width:108pt;height:43.5pt" o:ole="">
            <v:imagedata r:id="rId705" o:title=""/>
          </v:shape>
          <o:OLEObject Type="Embed" ProgID="Equation.3" ShapeID="_x0000_i1377" DrawAspect="Content" ObjectID="_1740050965" r:id="rId706"/>
        </w:object>
      </w:r>
      <w:r w:rsidRPr="005D67D2">
        <w:rPr>
          <w:rFonts w:ascii="Times New Roman" w:eastAsia="Times New Roman" w:hAnsi="Times New Roman" w:cs="Times New Roman"/>
          <w:color w:val="000000"/>
          <w:sz w:val="28"/>
          <w:szCs w:val="28"/>
          <w:lang w:eastAsia="ru-RU"/>
        </w:rPr>
        <w:t xml:space="preserve">; швидкість поршню </w:t>
      </w:r>
      <w:r w:rsidRPr="005D67D2">
        <w:rPr>
          <w:rFonts w:ascii="Times New Roman" w:eastAsia="Times New Roman" w:hAnsi="Times New Roman" w:cs="Times New Roman"/>
          <w:color w:val="000000"/>
          <w:sz w:val="46"/>
          <w:szCs w:val="46"/>
          <w:vertAlign w:val="subscript"/>
          <w:lang w:eastAsia="ru-RU"/>
        </w:rPr>
        <w:object w:dxaOrig="840" w:dyaOrig="675" w14:anchorId="28836F57">
          <v:shape id="_x0000_i1378" type="#_x0000_t75" style="width:43.5pt;height:36pt" o:ole="">
            <v:imagedata r:id="rId707" o:title=""/>
          </v:shape>
          <o:OLEObject Type="Embed" ProgID="Equation.3" ShapeID="_x0000_i1378" DrawAspect="Content" ObjectID="_1740050966" r:id="rId708"/>
        </w:object>
      </w:r>
      <w:r w:rsidRPr="005D67D2">
        <w:rPr>
          <w:rFonts w:ascii="Times New Roman" w:eastAsia="Times New Roman" w:hAnsi="Times New Roman" w:cs="Times New Roman"/>
          <w:color w:val="000000"/>
          <w:sz w:val="28"/>
          <w:szCs w:val="28"/>
          <w:lang w:eastAsia="ru-RU"/>
        </w:rPr>
        <w:t xml:space="preserve">; прискорення </w:t>
      </w:r>
      <w:r w:rsidRPr="005D67D2">
        <w:rPr>
          <w:rFonts w:ascii="Times New Roman" w:eastAsia="Times New Roman" w:hAnsi="Times New Roman" w:cs="Times New Roman"/>
          <w:color w:val="000000"/>
          <w:sz w:val="46"/>
          <w:szCs w:val="46"/>
          <w:vertAlign w:val="subscript"/>
          <w:lang w:eastAsia="ru-RU"/>
        </w:rPr>
        <w:object w:dxaOrig="915" w:dyaOrig="705" w14:anchorId="55532DFA">
          <v:shape id="_x0000_i1379" type="#_x0000_t75" style="width:43.5pt;height:36pt" o:ole="">
            <v:imagedata r:id="rId709" o:title=""/>
          </v:shape>
          <o:OLEObject Type="Embed" ProgID="Equation.3" ShapeID="_x0000_i1379" DrawAspect="Content" ObjectID="_1740050967" r:id="rId710"/>
        </w:object>
      </w:r>
      <w:r w:rsidRPr="005D67D2">
        <w:rPr>
          <w:rFonts w:ascii="Times New Roman" w:eastAsia="Times New Roman" w:hAnsi="Times New Roman" w:cs="Times New Roman"/>
          <w:color w:val="000000"/>
          <w:sz w:val="28"/>
          <w:szCs w:val="28"/>
          <w:lang w:eastAsia="ru-RU"/>
        </w:rPr>
        <w:t xml:space="preserve">; початкові об’єми порожнин </w:t>
      </w:r>
      <w:r w:rsidRPr="005D67D2">
        <w:rPr>
          <w:rFonts w:ascii="Times New Roman" w:eastAsia="Times New Roman" w:hAnsi="Times New Roman" w:cs="Times New Roman"/>
          <w:color w:val="000000"/>
          <w:sz w:val="46"/>
          <w:szCs w:val="46"/>
          <w:vertAlign w:val="subscript"/>
          <w:lang w:eastAsia="ru-RU"/>
        </w:rPr>
        <w:object w:dxaOrig="2145" w:dyaOrig="660" w14:anchorId="7317B3B2">
          <v:shape id="_x0000_i1380" type="#_x0000_t75" style="width:108pt;height:36pt" o:ole="">
            <v:imagedata r:id="rId711" o:title=""/>
          </v:shape>
          <o:OLEObject Type="Embed" ProgID="Equation.3" ShapeID="_x0000_i1380" DrawAspect="Content" ObjectID="_1740050968" r:id="rId712"/>
        </w:object>
      </w:r>
      <w:r w:rsidRPr="005D67D2">
        <w:rPr>
          <w:rFonts w:ascii="Times New Roman" w:eastAsia="Times New Roman" w:hAnsi="Times New Roman" w:cs="Times New Roman"/>
          <w:color w:val="000000"/>
          <w:sz w:val="28"/>
          <w:szCs w:val="28"/>
          <w:lang w:eastAsia="ru-RU"/>
        </w:rPr>
        <w:t>.</w:t>
      </w:r>
    </w:p>
    <w:p w14:paraId="229DAE73" w14:textId="4B43F8FA"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Система рівнянь (</w:t>
      </w:r>
      <w:r w:rsidR="00A4638C">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 xml:space="preserve">.13) після переходу від дійсних величин до безрозмірних приймає вигляд: </w:t>
      </w:r>
      <w:r w:rsidRPr="005D67D2">
        <w:rPr>
          <w:rFonts w:ascii="Times New Roman" w:eastAsia="Times New Roman" w:hAnsi="Times New Roman" w:cs="Times New Roman"/>
          <w:color w:val="000000"/>
          <w:sz w:val="28"/>
          <w:szCs w:val="28"/>
          <w:lang w:eastAsia="ru-RU"/>
        </w:rPr>
        <w:tab/>
      </w:r>
    </w:p>
    <w:p w14:paraId="163A245B" w14:textId="77777777" w:rsidR="005D67D2" w:rsidRPr="005D67D2" w:rsidRDefault="005D67D2" w:rsidP="00BE6CAD">
      <w:pPr>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object w:dxaOrig="3120" w:dyaOrig="945" w14:anchorId="6F55B8BC">
          <v:shape id="_x0000_i1381" type="#_x0000_t75" style="width:158.25pt;height:50.25pt" o:ole="">
            <v:imagedata r:id="rId713" o:title=""/>
          </v:shape>
          <o:OLEObject Type="Embed" ProgID="Equation.3" ShapeID="_x0000_i1381" DrawAspect="Content" ObjectID="_1740050969" r:id="rId714"/>
        </w:object>
      </w:r>
      <w:r w:rsidRPr="005D67D2">
        <w:rPr>
          <w:rFonts w:ascii="Times New Roman" w:eastAsia="Times New Roman" w:hAnsi="Times New Roman" w:cs="Times New Roman"/>
          <w:color w:val="000000"/>
          <w:sz w:val="28"/>
          <w:szCs w:val="28"/>
          <w:lang w:eastAsia="ru-RU"/>
        </w:rPr>
        <w:t>;</w:t>
      </w:r>
    </w:p>
    <w:p w14:paraId="7FFA87F6" w14:textId="77777777" w:rsidR="00BE6CAD" w:rsidRPr="005D67D2" w:rsidRDefault="00BE6CAD" w:rsidP="00BE6CAD">
      <w:pPr>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DA48FA">
        <w:rPr>
          <w:rFonts w:ascii="Times New Roman" w:eastAsia="Times New Roman" w:hAnsi="Times New Roman" w:cs="Times New Roman"/>
          <w:color w:val="000000"/>
          <w:sz w:val="46"/>
          <w:szCs w:val="46"/>
          <w:vertAlign w:val="subscript"/>
          <w:lang w:val="ru-RU" w:eastAsia="ru-RU"/>
        </w:rPr>
        <w:t xml:space="preserve">                       </w:t>
      </w:r>
      <w:r w:rsidR="005D67D2" w:rsidRPr="005D67D2">
        <w:rPr>
          <w:rFonts w:ascii="Times New Roman" w:eastAsia="Times New Roman" w:hAnsi="Times New Roman" w:cs="Times New Roman"/>
          <w:color w:val="000000"/>
          <w:sz w:val="46"/>
          <w:szCs w:val="46"/>
          <w:vertAlign w:val="subscript"/>
          <w:lang w:eastAsia="ru-RU"/>
        </w:rPr>
        <w:object w:dxaOrig="3015" w:dyaOrig="795" w14:anchorId="469CF4EA">
          <v:shape id="_x0000_i1382" type="#_x0000_t75" style="width:151.5pt;height:43.5pt" o:ole="">
            <v:imagedata r:id="rId715" o:title=""/>
          </v:shape>
          <o:OLEObject Type="Embed" ProgID="Equation.3" ShapeID="_x0000_i1382" DrawAspect="Content" ObjectID="_1740050970" r:id="rId716"/>
        </w:object>
      </w:r>
      <w:r w:rsidR="005D67D2" w:rsidRPr="005D67D2">
        <w:rPr>
          <w:rFonts w:ascii="Times New Roman" w:eastAsia="Times New Roman" w:hAnsi="Times New Roman" w:cs="Times New Roman"/>
          <w:color w:val="000000"/>
          <w:sz w:val="28"/>
          <w:szCs w:val="28"/>
          <w:lang w:eastAsia="ru-RU"/>
        </w:rPr>
        <w:t>;</w:t>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.1</w:t>
      </w:r>
      <w:r>
        <w:rPr>
          <w:rFonts w:ascii="Times New Roman" w:eastAsia="Times New Roman" w:hAnsi="Times New Roman" w:cs="Times New Roman"/>
          <w:color w:val="000000"/>
          <w:sz w:val="28"/>
          <w:szCs w:val="28"/>
          <w:lang w:eastAsia="ru-RU"/>
        </w:rPr>
        <w:t>8</w:t>
      </w:r>
      <w:r w:rsidRPr="005D67D2">
        <w:rPr>
          <w:rFonts w:ascii="Times New Roman" w:eastAsia="Times New Roman" w:hAnsi="Times New Roman" w:cs="Times New Roman"/>
          <w:color w:val="000000"/>
          <w:sz w:val="28"/>
          <w:szCs w:val="28"/>
          <w:lang w:eastAsia="ru-RU"/>
        </w:rPr>
        <w:t>)</w:t>
      </w:r>
    </w:p>
    <w:p w14:paraId="1C2ED339" w14:textId="0ABB19D4" w:rsidR="005D67D2" w:rsidRPr="005D67D2" w:rsidRDefault="005D67D2" w:rsidP="00BE6CAD">
      <w:pPr>
        <w:pBdr>
          <w:top w:val="nil"/>
          <w:left w:val="nil"/>
          <w:bottom w:val="nil"/>
          <w:right w:val="nil"/>
          <w:between w:val="nil"/>
        </w:pBdr>
        <w:tabs>
          <w:tab w:val="left" w:pos="142"/>
        </w:tabs>
        <w:spacing w:after="0" w:line="360" w:lineRule="auto"/>
        <w:ind w:firstLine="720"/>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46"/>
          <w:szCs w:val="46"/>
          <w:vertAlign w:val="subscript"/>
          <w:lang w:eastAsia="ru-RU"/>
        </w:rPr>
        <w:object w:dxaOrig="180" w:dyaOrig="345" w14:anchorId="0E6C8F26">
          <v:shape id="_x0000_i1383" type="#_x0000_t75" style="width:7.5pt;height:14.25pt" o:ole="">
            <v:imagedata r:id="rId717" o:title=""/>
          </v:shape>
          <o:OLEObject Type="Embed" ProgID="Equation.3" ShapeID="_x0000_i1383" DrawAspect="Content" ObjectID="_1740050971" r:id="rId718"/>
        </w:object>
      </w: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46"/>
          <w:szCs w:val="46"/>
          <w:vertAlign w:val="subscript"/>
          <w:lang w:eastAsia="ru-RU"/>
        </w:rPr>
        <w:object w:dxaOrig="5535" w:dyaOrig="900" w14:anchorId="75BC6BFC">
          <v:shape id="_x0000_i1384" type="#_x0000_t75" style="width:273.75pt;height:43.5pt" o:ole="">
            <v:imagedata r:id="rId719" o:title=""/>
          </v:shape>
          <o:OLEObject Type="Embed" ProgID="Equation.3" ShapeID="_x0000_i1384" DrawAspect="Content" ObjectID="_1740050972" r:id="rId720"/>
        </w:object>
      </w:r>
      <w:r w:rsidRPr="005D67D2">
        <w:rPr>
          <w:rFonts w:ascii="Times New Roman" w:eastAsia="Times New Roman" w:hAnsi="Times New Roman" w:cs="Times New Roman"/>
          <w:color w:val="000000"/>
          <w:sz w:val="28"/>
          <w:szCs w:val="28"/>
          <w:lang w:eastAsia="ru-RU"/>
        </w:rPr>
        <w:t>.</w:t>
      </w:r>
    </w:p>
    <w:p w14:paraId="4B69FB70" w14:textId="77777777"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Початкові параметри при числовому інтегруванні: </w:t>
      </w:r>
    </w:p>
    <w:p w14:paraId="3BDFC756" w14:textId="77777777" w:rsidR="005D67D2" w:rsidRPr="005D67D2" w:rsidRDefault="005D67D2" w:rsidP="00BE6CAD">
      <w:pPr>
        <w:pBdr>
          <w:top w:val="nil"/>
          <w:left w:val="nil"/>
          <w:bottom w:val="nil"/>
          <w:right w:val="nil"/>
          <w:between w:val="nil"/>
        </w:pBdr>
        <w:tabs>
          <w:tab w:val="left" w:pos="142"/>
        </w:tabs>
        <w:spacing w:after="0" w:line="276" w:lineRule="auto"/>
        <w:ind w:left="720"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46"/>
          <w:szCs w:val="46"/>
          <w:vertAlign w:val="subscript"/>
          <w:lang w:eastAsia="ru-RU"/>
        </w:rPr>
        <w:object w:dxaOrig="4800" w:dyaOrig="480" w14:anchorId="588791D0">
          <v:shape id="_x0000_i1385" type="#_x0000_t75" style="width:237.75pt;height:21.75pt" o:ole="">
            <v:imagedata r:id="rId721" o:title=""/>
          </v:shape>
          <o:OLEObject Type="Embed" ProgID="Equation.3" ShapeID="_x0000_i1385" DrawAspect="Content" ObjectID="_1740050973" r:id="rId722"/>
        </w:object>
      </w:r>
      <w:r w:rsidRPr="005D67D2">
        <w:rPr>
          <w:rFonts w:ascii="Times New Roman" w:eastAsia="Times New Roman" w:hAnsi="Times New Roman" w:cs="Times New Roman"/>
          <w:color w:val="000000"/>
          <w:sz w:val="28"/>
          <w:szCs w:val="28"/>
          <w:lang w:eastAsia="ru-RU"/>
        </w:rPr>
        <w:t xml:space="preserve"> </w:t>
      </w:r>
    </w:p>
    <w:p w14:paraId="779179BD" w14:textId="3036F195" w:rsidR="005D67D2" w:rsidRPr="005D67D2" w:rsidRDefault="005D67D2" w:rsidP="00BE6CAD">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Інтегрування проводиться до отримання на останньому кроку значення </w:t>
      </w:r>
      <w:r w:rsidRPr="005D67D2">
        <w:rPr>
          <w:rFonts w:ascii="Times New Roman" w:eastAsia="Times New Roman" w:hAnsi="Times New Roman" w:cs="Times New Roman"/>
          <w:color w:val="000000"/>
          <w:sz w:val="46"/>
          <w:szCs w:val="46"/>
          <w:vertAlign w:val="subscript"/>
          <w:lang w:eastAsia="ru-RU"/>
        </w:rPr>
        <w:object w:dxaOrig="780" w:dyaOrig="360" w14:anchorId="63F1CEB9">
          <v:shape id="_x0000_i1386" type="#_x0000_t75" style="width:36pt;height:21.75pt" o:ole="">
            <v:imagedata r:id="rId723" o:title=""/>
          </v:shape>
          <o:OLEObject Type="Embed" ProgID="Equation.3" ShapeID="_x0000_i1386" DrawAspect="Content" ObjectID="_1740050974" r:id="rId724"/>
        </w:object>
      </w:r>
      <w:r w:rsidRPr="005D67D2">
        <w:rPr>
          <w:rFonts w:ascii="Times New Roman" w:eastAsia="Times New Roman" w:hAnsi="Times New Roman" w:cs="Times New Roman"/>
          <w:color w:val="000000"/>
          <w:sz w:val="28"/>
          <w:szCs w:val="28"/>
          <w:lang w:eastAsia="ru-RU"/>
        </w:rPr>
        <w:t xml:space="preserve"> Сума інтервалів безрозмірного часу на всіх кроках числового інтегрування в межах зміни </w:t>
      </w:r>
      <w:r w:rsidRPr="005D67D2">
        <w:rPr>
          <w:rFonts w:ascii="Times New Roman" w:eastAsia="Times New Roman" w:hAnsi="Times New Roman" w:cs="Times New Roman"/>
          <w:color w:val="000000"/>
          <w:sz w:val="46"/>
          <w:szCs w:val="46"/>
          <w:vertAlign w:val="subscript"/>
          <w:lang w:eastAsia="ru-RU"/>
        </w:rPr>
        <w:object w:dxaOrig="195" w:dyaOrig="315" w14:anchorId="4E947A34">
          <v:shape id="_x0000_i1387" type="#_x0000_t75" style="width:7.5pt;height:14.25pt" o:ole="">
            <v:imagedata r:id="rId725" o:title=""/>
          </v:shape>
          <o:OLEObject Type="Embed" ProgID="Equation.3" ShapeID="_x0000_i1387" DrawAspect="Content" ObjectID="_1740050975" r:id="rId726"/>
        </w:object>
      </w:r>
      <w:r w:rsidRPr="005D67D2">
        <w:rPr>
          <w:rFonts w:ascii="Times New Roman" w:eastAsia="Times New Roman" w:hAnsi="Times New Roman" w:cs="Times New Roman"/>
          <w:color w:val="000000"/>
          <w:sz w:val="28"/>
          <w:szCs w:val="28"/>
          <w:lang w:eastAsia="ru-RU"/>
        </w:rPr>
        <w:t xml:space="preserve"> від 0 до 1 дає безрозмірний час руху поршня </w:t>
      </w:r>
      <w:r w:rsidRPr="005D67D2">
        <w:rPr>
          <w:rFonts w:ascii="Times New Roman" w:eastAsia="Times New Roman" w:hAnsi="Times New Roman" w:cs="Times New Roman"/>
          <w:color w:val="000000"/>
          <w:sz w:val="46"/>
          <w:szCs w:val="46"/>
          <w:vertAlign w:val="subscript"/>
          <w:lang w:eastAsia="ru-RU"/>
        </w:rPr>
        <w:object w:dxaOrig="285" w:dyaOrig="360" w14:anchorId="3121056B">
          <v:shape id="_x0000_i1388" type="#_x0000_t75" style="width:14.25pt;height:21.75pt" o:ole="">
            <v:imagedata r:id="rId727" o:title=""/>
          </v:shape>
          <o:OLEObject Type="Embed" ProgID="Equation.3" ShapeID="_x0000_i1388" DrawAspect="Content" ObjectID="_1740050976" r:id="rId728"/>
        </w:object>
      </w:r>
      <w:r w:rsidRPr="005D67D2">
        <w:rPr>
          <w:rFonts w:ascii="Times New Roman" w:eastAsia="Times New Roman" w:hAnsi="Times New Roman" w:cs="Times New Roman"/>
          <w:color w:val="000000"/>
          <w:sz w:val="28"/>
          <w:szCs w:val="28"/>
          <w:lang w:eastAsia="ru-RU"/>
        </w:rPr>
        <w:t xml:space="preserve">, який переводиться в дійсний час згідно формули </w:t>
      </w:r>
    </w:p>
    <w:p w14:paraId="22F82FAA" w14:textId="33800AFD" w:rsidR="005D67D2" w:rsidRPr="005D67D2" w:rsidRDefault="00BE6CAD" w:rsidP="00BE6CAD">
      <w:pPr>
        <w:pBdr>
          <w:top w:val="nil"/>
          <w:left w:val="nil"/>
          <w:bottom w:val="nil"/>
          <w:right w:val="nil"/>
          <w:between w:val="nil"/>
        </w:pBdr>
        <w:tabs>
          <w:tab w:val="left" w:pos="142"/>
        </w:tabs>
        <w:spacing w:after="0" w:line="276" w:lineRule="auto"/>
        <w:jc w:val="center"/>
        <w:rPr>
          <w:rFonts w:ascii="Times New Roman" w:eastAsia="Times New Roman" w:hAnsi="Times New Roman" w:cs="Times New Roman"/>
          <w:color w:val="000000"/>
          <w:sz w:val="28"/>
          <w:szCs w:val="28"/>
          <w:lang w:eastAsia="ru-RU"/>
        </w:rPr>
      </w:pPr>
      <w:r w:rsidRPr="00DA48FA">
        <w:rPr>
          <w:rFonts w:ascii="Times New Roman" w:eastAsia="Times New Roman" w:hAnsi="Times New Roman" w:cs="Times New Roman"/>
          <w:color w:val="000000"/>
          <w:sz w:val="46"/>
          <w:szCs w:val="46"/>
          <w:vertAlign w:val="subscript"/>
          <w:lang w:val="ru-RU" w:eastAsia="ru-RU"/>
        </w:rPr>
        <w:t xml:space="preserve">                  </w:t>
      </w:r>
      <w:r w:rsidR="005D67D2" w:rsidRPr="005D67D2">
        <w:rPr>
          <w:rFonts w:ascii="Times New Roman" w:eastAsia="Times New Roman" w:hAnsi="Times New Roman" w:cs="Times New Roman"/>
          <w:color w:val="000000"/>
          <w:sz w:val="46"/>
          <w:szCs w:val="46"/>
          <w:vertAlign w:val="subscript"/>
          <w:lang w:eastAsia="ru-RU"/>
        </w:rPr>
        <w:object w:dxaOrig="2160" w:dyaOrig="720" w14:anchorId="5AD99C42">
          <v:shape id="_x0000_i1389" type="#_x0000_t75" style="width:108pt;height:36pt" o:ole="">
            <v:imagedata r:id="rId729" o:title=""/>
          </v:shape>
          <o:OLEObject Type="Embed" ProgID="Equation.3" ShapeID="_x0000_i1389" DrawAspect="Content" ObjectID="_1740050977" r:id="rId730"/>
        </w:object>
      </w:r>
      <w:r w:rsidR="005D67D2" w:rsidRPr="005D67D2">
        <w:rPr>
          <w:rFonts w:ascii="Times New Roman" w:eastAsia="Times New Roman" w:hAnsi="Times New Roman" w:cs="Times New Roman"/>
          <w:color w:val="000000"/>
          <w:sz w:val="28"/>
          <w:szCs w:val="28"/>
          <w:lang w:eastAsia="ru-RU"/>
        </w:rPr>
        <w:t xml:space="preserve"> </w:t>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r>
      <w:r w:rsidR="005D67D2" w:rsidRPr="005D67D2">
        <w:rPr>
          <w:rFonts w:ascii="Times New Roman" w:eastAsia="Times New Roman" w:hAnsi="Times New Roman" w:cs="Times New Roman"/>
          <w:color w:val="000000"/>
          <w:sz w:val="28"/>
          <w:szCs w:val="28"/>
          <w:lang w:eastAsia="ru-RU"/>
        </w:rPr>
        <w:tab/>
        <w:t xml:space="preserve">        (</w:t>
      </w:r>
      <w:r w:rsidR="00D2467B">
        <w:rPr>
          <w:rFonts w:ascii="Times New Roman" w:eastAsia="Times New Roman" w:hAnsi="Times New Roman" w:cs="Times New Roman"/>
          <w:color w:val="000000"/>
          <w:sz w:val="28"/>
          <w:szCs w:val="28"/>
          <w:lang w:eastAsia="ru-RU"/>
        </w:rPr>
        <w:t>3</w:t>
      </w:r>
      <w:r w:rsidR="005D67D2" w:rsidRPr="005D67D2">
        <w:rPr>
          <w:rFonts w:ascii="Times New Roman" w:eastAsia="Times New Roman" w:hAnsi="Times New Roman" w:cs="Times New Roman"/>
          <w:color w:val="000000"/>
          <w:sz w:val="28"/>
          <w:szCs w:val="28"/>
          <w:lang w:eastAsia="ru-RU"/>
        </w:rPr>
        <w:t>.1</w:t>
      </w:r>
      <w:r w:rsidR="00110DF0">
        <w:rPr>
          <w:rFonts w:ascii="Times New Roman" w:eastAsia="Times New Roman" w:hAnsi="Times New Roman" w:cs="Times New Roman"/>
          <w:color w:val="000000"/>
          <w:sz w:val="28"/>
          <w:szCs w:val="28"/>
          <w:lang w:eastAsia="ru-RU"/>
        </w:rPr>
        <w:t>9</w:t>
      </w:r>
      <w:r w:rsidR="005D67D2" w:rsidRPr="005D67D2">
        <w:rPr>
          <w:rFonts w:ascii="Times New Roman" w:eastAsia="Times New Roman" w:hAnsi="Times New Roman" w:cs="Times New Roman"/>
          <w:color w:val="000000"/>
          <w:sz w:val="28"/>
          <w:szCs w:val="28"/>
          <w:lang w:eastAsia="ru-RU"/>
        </w:rPr>
        <w:t>)</w:t>
      </w:r>
    </w:p>
    <w:p w14:paraId="264944BB" w14:textId="77777777" w:rsidR="005D67D2" w:rsidRPr="005D67D2" w:rsidRDefault="005D67D2" w:rsidP="00BE6CAD">
      <w:pPr>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Для визначення інших дійсних параметрів по безрозмірним величинам використовуються співвідношення: </w:t>
      </w:r>
    </w:p>
    <w:p w14:paraId="63DE87B5" w14:textId="14DC8B2D" w:rsid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BE6CAD">
        <w:rPr>
          <w:rFonts w:ascii="Times New Roman" w:eastAsia="Times New Roman" w:hAnsi="Times New Roman" w:cs="Times New Roman"/>
          <w:sz w:val="46"/>
          <w:szCs w:val="46"/>
          <w:lang w:eastAsia="ru-RU"/>
        </w:rPr>
        <w:object w:dxaOrig="5685" w:dyaOrig="1215" w14:anchorId="694C6744">
          <v:shape id="_x0000_i1390" type="#_x0000_t75" style="width:280.5pt;height:57.75pt" o:ole="">
            <v:imagedata r:id="rId731" o:title=""/>
          </v:shape>
          <o:OLEObject Type="Embed" ProgID="Equation.3" ShapeID="_x0000_i1390" DrawAspect="Content" ObjectID="_1740050978" r:id="rId732"/>
        </w:object>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t xml:space="preserve">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110DF0">
        <w:rPr>
          <w:rFonts w:ascii="Times New Roman" w:eastAsia="Times New Roman" w:hAnsi="Times New Roman" w:cs="Times New Roman"/>
          <w:sz w:val="28"/>
          <w:szCs w:val="28"/>
          <w:lang w:eastAsia="ru-RU"/>
        </w:rPr>
        <w:t>20</w:t>
      </w:r>
      <w:r w:rsidRPr="005D67D2">
        <w:rPr>
          <w:rFonts w:ascii="Times New Roman" w:eastAsia="Times New Roman" w:hAnsi="Times New Roman" w:cs="Times New Roman"/>
          <w:sz w:val="28"/>
          <w:szCs w:val="28"/>
          <w:lang w:eastAsia="ru-RU"/>
        </w:rPr>
        <w:t>)</w:t>
      </w:r>
    </w:p>
    <w:p w14:paraId="00BA7C58" w14:textId="77777777" w:rsidR="00BE6CAD" w:rsidRPr="005D67D2" w:rsidRDefault="00BE6CAD" w:rsidP="005D67D2">
      <w:pPr>
        <w:tabs>
          <w:tab w:val="left" w:pos="142"/>
        </w:tabs>
        <w:spacing w:after="0" w:line="360" w:lineRule="auto"/>
        <w:jc w:val="center"/>
        <w:rPr>
          <w:rFonts w:ascii="Times New Roman" w:eastAsia="Times New Roman" w:hAnsi="Times New Roman" w:cs="Times New Roman"/>
          <w:sz w:val="28"/>
          <w:szCs w:val="28"/>
          <w:lang w:eastAsia="ru-RU"/>
        </w:rPr>
      </w:pPr>
    </w:p>
    <w:p w14:paraId="6B09196C" w14:textId="7F4F92C9" w:rsidR="005D67D2" w:rsidRDefault="00F2628A" w:rsidP="005D67D2">
      <w:pPr>
        <w:tabs>
          <w:tab w:val="left" w:pos="142"/>
        </w:tabs>
        <w:spacing w:after="0" w:line="360" w:lineRule="auto"/>
        <w:jc w:val="center"/>
        <w:rPr>
          <w:rFonts w:ascii="Times New Roman" w:eastAsia="Times New Roman" w:hAnsi="Times New Roman" w:cs="Times New Roman"/>
          <w:b/>
          <w:i/>
          <w:sz w:val="28"/>
          <w:szCs w:val="28"/>
          <w:lang w:eastAsia="ru-RU"/>
        </w:rPr>
      </w:pPr>
      <w:r w:rsidRPr="001F348C">
        <w:rPr>
          <w:rFonts w:ascii="Times New Roman" w:eastAsia="Times New Roman" w:hAnsi="Times New Roman" w:cs="Times New Roman"/>
          <w:b/>
          <w:i/>
          <w:sz w:val="28"/>
          <w:szCs w:val="28"/>
          <w:lang w:eastAsia="ru-RU"/>
        </w:rPr>
        <w:t>1</w:t>
      </w:r>
      <w:r w:rsidR="001F348C" w:rsidRPr="001F348C">
        <w:rPr>
          <w:rFonts w:ascii="Times New Roman" w:eastAsia="Times New Roman" w:hAnsi="Times New Roman" w:cs="Times New Roman"/>
          <w:b/>
          <w:i/>
          <w:sz w:val="28"/>
          <w:szCs w:val="28"/>
          <w:lang w:eastAsia="ru-RU"/>
        </w:rPr>
        <w:t>0</w:t>
      </w:r>
      <w:r w:rsidRPr="001F348C">
        <w:rPr>
          <w:rFonts w:ascii="Times New Roman" w:eastAsia="Times New Roman" w:hAnsi="Times New Roman" w:cs="Times New Roman"/>
          <w:b/>
          <w:i/>
          <w:sz w:val="28"/>
          <w:szCs w:val="28"/>
          <w:lang w:eastAsia="ru-RU"/>
        </w:rPr>
        <w:t>.</w:t>
      </w:r>
      <w:r w:rsidR="001F348C" w:rsidRPr="001F348C">
        <w:rPr>
          <w:rFonts w:ascii="Times New Roman" w:eastAsia="Times New Roman" w:hAnsi="Times New Roman" w:cs="Times New Roman"/>
          <w:b/>
          <w:i/>
          <w:sz w:val="28"/>
          <w:szCs w:val="28"/>
          <w:lang w:eastAsia="ru-RU"/>
        </w:rPr>
        <w:t>8.</w:t>
      </w:r>
      <w:r w:rsidRPr="001F348C">
        <w:rPr>
          <w:rFonts w:ascii="Times New Roman" w:eastAsia="Times New Roman" w:hAnsi="Times New Roman" w:cs="Times New Roman"/>
          <w:b/>
          <w:i/>
          <w:sz w:val="28"/>
          <w:szCs w:val="28"/>
          <w:lang w:eastAsia="ru-RU"/>
        </w:rPr>
        <w:t xml:space="preserve"> </w:t>
      </w:r>
      <w:r w:rsidR="005D67D2" w:rsidRPr="001F348C">
        <w:rPr>
          <w:rFonts w:ascii="Times New Roman" w:eastAsia="Times New Roman" w:hAnsi="Times New Roman" w:cs="Times New Roman"/>
          <w:b/>
          <w:i/>
          <w:sz w:val="28"/>
          <w:szCs w:val="28"/>
          <w:lang w:eastAsia="ru-RU"/>
        </w:rPr>
        <w:t xml:space="preserve"> Спрощенні методи знаходження часу руху</w:t>
      </w:r>
    </w:p>
    <w:p w14:paraId="7C025235" w14:textId="77777777" w:rsidR="004F7837" w:rsidRPr="001F348C" w:rsidRDefault="004F7837" w:rsidP="005D67D2">
      <w:pPr>
        <w:tabs>
          <w:tab w:val="left" w:pos="142"/>
        </w:tabs>
        <w:spacing w:after="0" w:line="360" w:lineRule="auto"/>
        <w:jc w:val="center"/>
        <w:rPr>
          <w:rFonts w:ascii="Times New Roman" w:eastAsia="Times New Roman" w:hAnsi="Times New Roman" w:cs="Times New Roman"/>
          <w:b/>
          <w:i/>
          <w:sz w:val="28"/>
          <w:szCs w:val="28"/>
          <w:lang w:eastAsia="ru-RU"/>
        </w:rPr>
      </w:pPr>
    </w:p>
    <w:p w14:paraId="572128F0"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sz w:val="28"/>
          <w:szCs w:val="28"/>
          <w:lang w:eastAsia="ru-RU"/>
        </w:rPr>
        <w:tab/>
        <w:t xml:space="preserve">              При </w:t>
      </w:r>
      <w:r w:rsidRPr="005D67D2">
        <w:rPr>
          <w:rFonts w:ascii="Times New Roman" w:eastAsia="Times New Roman" w:hAnsi="Times New Roman" w:cs="Times New Roman"/>
          <w:color w:val="000000"/>
          <w:sz w:val="28"/>
          <w:szCs w:val="28"/>
          <w:lang w:eastAsia="ru-RU"/>
        </w:rPr>
        <w:t xml:space="preserve">певному співвідношенні параметрів пневмоциліндра двосторонньої дії рух його поршня може наблизитися до рівноприскореного або рівномірного. Рівноприскорений рух має місце при значній масі рухомих частин та великій перепускній здатності ліній підводу та вихлопу. Із-за інерційності рухомих частин їх розгін відбувається повільно та триває на протязі усього руху поршня. На поршні установлюється максимальний перепад тисків, тому що процеси наповнення і спорожнення порожнин пневмоциліндра протікають скоріше, аніж зміна їх об’єму. Тому при русі поршню в робочій порожнині підтримується тиск </w:t>
      </w:r>
      <w:r w:rsidRPr="005D67D2">
        <w:rPr>
          <w:rFonts w:ascii="Times New Roman" w:eastAsia="Times New Roman" w:hAnsi="Times New Roman" w:cs="Times New Roman"/>
          <w:i/>
          <w:color w:val="000000"/>
          <w:sz w:val="28"/>
          <w:szCs w:val="28"/>
          <w:lang w:eastAsia="ru-RU"/>
        </w:rPr>
        <w:t>р</w:t>
      </w:r>
      <w:r w:rsidRPr="005D67D2">
        <w:rPr>
          <w:rFonts w:ascii="Times New Roman" w:eastAsia="Times New Roman" w:hAnsi="Times New Roman" w:cs="Times New Roman"/>
          <w:i/>
          <w:color w:val="000000"/>
          <w:sz w:val="28"/>
          <w:szCs w:val="28"/>
          <w:vertAlign w:val="subscript"/>
          <w:lang w:eastAsia="ru-RU"/>
        </w:rPr>
        <w:t>м</w:t>
      </w:r>
      <w:r w:rsidRPr="005D67D2">
        <w:rPr>
          <w:rFonts w:ascii="Times New Roman" w:eastAsia="Times New Roman" w:hAnsi="Times New Roman" w:cs="Times New Roman"/>
          <w:color w:val="000000"/>
          <w:sz w:val="28"/>
          <w:szCs w:val="28"/>
          <w:lang w:eastAsia="ru-RU"/>
        </w:rPr>
        <w:t xml:space="preserve"> , а в порожнині вихлопу </w:t>
      </w:r>
      <w:r w:rsidRPr="005D67D2">
        <w:rPr>
          <w:rFonts w:ascii="Times New Roman" w:eastAsia="Times New Roman" w:hAnsi="Times New Roman" w:cs="Times New Roman"/>
          <w:i/>
          <w:color w:val="000000"/>
          <w:sz w:val="28"/>
          <w:szCs w:val="28"/>
          <w:lang w:eastAsia="ru-RU"/>
        </w:rPr>
        <w:t>– р</w:t>
      </w:r>
      <w:r w:rsidRPr="005D67D2">
        <w:rPr>
          <w:rFonts w:ascii="Times New Roman" w:eastAsia="Times New Roman" w:hAnsi="Times New Roman" w:cs="Times New Roman"/>
          <w:i/>
          <w:color w:val="000000"/>
          <w:sz w:val="28"/>
          <w:szCs w:val="28"/>
          <w:vertAlign w:val="subscript"/>
          <w:lang w:eastAsia="ru-RU"/>
        </w:rPr>
        <w:t>а</w:t>
      </w:r>
      <w:r w:rsidRPr="005D67D2">
        <w:rPr>
          <w:rFonts w:ascii="Times New Roman" w:eastAsia="Times New Roman" w:hAnsi="Times New Roman" w:cs="Times New Roman"/>
          <w:color w:val="000000"/>
          <w:sz w:val="28"/>
          <w:szCs w:val="28"/>
          <w:lang w:eastAsia="ru-RU"/>
        </w:rPr>
        <w:t xml:space="preserve"> .Для таких умов рівняння, що характеризують зміну тисків, втрачають сенс і при динамічному розрахунку розглядаються лише рівняння руху поршня, у якому </w:t>
      </w:r>
      <w:r w:rsidRPr="005D67D2">
        <w:rPr>
          <w:rFonts w:ascii="Times New Roman" w:eastAsia="Times New Roman" w:hAnsi="Times New Roman" w:cs="Times New Roman"/>
          <w:i/>
          <w:color w:val="000000"/>
          <w:sz w:val="28"/>
          <w:szCs w:val="28"/>
          <w:lang w:eastAsia="ru-RU"/>
        </w:rPr>
        <w:t>s</w:t>
      </w:r>
      <w:r w:rsidRPr="005D67D2">
        <w:rPr>
          <w:rFonts w:ascii="Times New Roman" w:eastAsia="Times New Roman" w:hAnsi="Times New Roman" w:cs="Times New Roman"/>
          <w:color w:val="000000"/>
          <w:sz w:val="28"/>
          <w:szCs w:val="28"/>
          <w:lang w:eastAsia="ru-RU"/>
        </w:rPr>
        <w:t xml:space="preserve"> = 1 та </w:t>
      </w:r>
      <w:r w:rsidRPr="005D67D2">
        <w:rPr>
          <w:rFonts w:ascii="Times New Roman" w:eastAsia="Times New Roman" w:hAnsi="Times New Roman" w:cs="Times New Roman"/>
          <w:i/>
          <w:color w:val="000000"/>
          <w:sz w:val="28"/>
          <w:szCs w:val="28"/>
          <w:lang w:eastAsia="ru-RU"/>
        </w:rPr>
        <w:t>s</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color w:val="000000"/>
          <w:sz w:val="28"/>
          <w:szCs w:val="28"/>
          <w:lang w:eastAsia="ru-RU"/>
        </w:rPr>
        <w:t xml:space="preserve"> = 1;</w:t>
      </w:r>
    </w:p>
    <w:p w14:paraId="2E2C5DD3"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2475" w:dyaOrig="780" w14:anchorId="33228CFF">
          <v:shape id="_x0000_i1391" type="#_x0000_t75" style="width:122.25pt;height:36pt" o:ole="">
            <v:imagedata r:id="rId733" o:title=""/>
          </v:shape>
          <o:OLEObject Type="Embed" ProgID="Equation.3" ShapeID="_x0000_i1391" DrawAspect="Content" ObjectID="_1740050979" r:id="rId734"/>
        </w:object>
      </w:r>
    </w:p>
    <w:p w14:paraId="77182AEF"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Після подвійного інтегрування (постійні інтегрування знаходяться при початкових умовах, інакше кажучи при </w:t>
      </w:r>
      <w:r w:rsidRPr="005D67D2">
        <w:rPr>
          <w:rFonts w:ascii="Times New Roman" w:eastAsia="Times New Roman" w:hAnsi="Times New Roman" w:cs="Times New Roman"/>
          <w:sz w:val="46"/>
          <w:szCs w:val="46"/>
          <w:vertAlign w:val="subscript"/>
          <w:lang w:eastAsia="ru-RU"/>
        </w:rPr>
        <w:object w:dxaOrig="2100" w:dyaOrig="375" w14:anchorId="4F87DEB0">
          <v:shape id="_x0000_i1392" type="#_x0000_t75" style="width:108pt;height:21.75pt" o:ole="">
            <v:imagedata r:id="rId735" o:title=""/>
          </v:shape>
          <o:OLEObject Type="Embed" ProgID="Equation.3" ShapeID="_x0000_i1392" DrawAspect="Content" ObjectID="_1740050980" r:id="rId736"/>
        </w:object>
      </w:r>
      <w:r w:rsidRPr="005D67D2">
        <w:rPr>
          <w:rFonts w:ascii="Times New Roman" w:eastAsia="Times New Roman" w:hAnsi="Times New Roman" w:cs="Times New Roman"/>
          <w:sz w:val="28"/>
          <w:szCs w:val="28"/>
          <w:lang w:eastAsia="ru-RU"/>
        </w:rPr>
        <w:t>) знаходимо:</w:t>
      </w:r>
    </w:p>
    <w:p w14:paraId="7534175F"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2940" w:dyaOrig="825" w14:anchorId="2A76EDCA">
          <v:shape id="_x0000_i1393" type="#_x0000_t75" style="width:151.5pt;height:43.5pt" o:ole="">
            <v:imagedata r:id="rId737" o:title=""/>
          </v:shape>
          <o:OLEObject Type="Embed" ProgID="Equation.3" ShapeID="_x0000_i1393" DrawAspect="Content" ObjectID="_1740050981" r:id="rId738"/>
        </w:object>
      </w:r>
    </w:p>
    <w:p w14:paraId="6A717DC9" w14:textId="77777777" w:rsidR="005D67D2" w:rsidRPr="005D67D2" w:rsidRDefault="005D67D2" w:rsidP="005D67D2">
      <w:pPr>
        <w:tabs>
          <w:tab w:val="left" w:pos="142"/>
        </w:tabs>
        <w:spacing w:after="0" w:line="360"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Безрозмірний час повного руху t</w:t>
      </w:r>
      <w:r w:rsidRPr="005D67D2">
        <w:rPr>
          <w:rFonts w:ascii="Times New Roman" w:eastAsia="Times New Roman" w:hAnsi="Times New Roman" w:cs="Times New Roman"/>
          <w:sz w:val="28"/>
          <w:szCs w:val="28"/>
          <w:vertAlign w:val="subscript"/>
          <w:lang w:eastAsia="ru-RU"/>
        </w:rPr>
        <w:t>s</w:t>
      </w:r>
      <w:r w:rsidRPr="005D67D2">
        <w:rPr>
          <w:rFonts w:ascii="Times New Roman" w:eastAsia="Times New Roman" w:hAnsi="Times New Roman" w:cs="Times New Roman"/>
          <w:sz w:val="28"/>
          <w:szCs w:val="28"/>
          <w:lang w:eastAsia="ru-RU"/>
        </w:rPr>
        <w:t xml:space="preserve"> знаходиться при x = 1 :                     </w:t>
      </w:r>
    </w:p>
    <w:p w14:paraId="1EF385FA" w14:textId="77777777" w:rsidR="005D67D2" w:rsidRPr="005D67D2" w:rsidRDefault="005D67D2" w:rsidP="005D67D2">
      <w:pPr>
        <w:tabs>
          <w:tab w:val="left" w:pos="142"/>
        </w:tabs>
        <w:spacing w:after="0" w:line="360" w:lineRule="auto"/>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b/>
          <w:sz w:val="28"/>
          <w:szCs w:val="28"/>
          <w:lang w:eastAsia="ru-RU"/>
        </w:rPr>
        <w:t xml:space="preserve">                                                                                                                               </w:t>
      </w:r>
    </w:p>
    <w:p w14:paraId="7F678841" w14:textId="3BE43CEB"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46"/>
          <w:szCs w:val="46"/>
          <w:vertAlign w:val="subscript"/>
          <w:lang w:eastAsia="ru-RU"/>
        </w:rPr>
        <w:object w:dxaOrig="2205" w:dyaOrig="1095" w14:anchorId="2F8D2EC8">
          <v:shape id="_x0000_i1394" type="#_x0000_t75" style="width:108pt;height:50.25pt" o:ole="">
            <v:imagedata r:id="rId739" o:title=""/>
          </v:shape>
          <o:OLEObject Type="Embed" ProgID="Equation.3" ShapeID="_x0000_i1394" DrawAspect="Content" ObjectID="_1740050982" r:id="rId740"/>
        </w:object>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t xml:space="preserve">                  (</w:t>
      </w:r>
      <w:r w:rsidR="00110DF0">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110DF0">
        <w:rPr>
          <w:rFonts w:ascii="Times New Roman" w:eastAsia="Times New Roman" w:hAnsi="Times New Roman" w:cs="Times New Roman"/>
          <w:sz w:val="28"/>
          <w:szCs w:val="28"/>
          <w:lang w:eastAsia="ru-RU"/>
        </w:rPr>
        <w:t>21</w:t>
      </w:r>
      <w:r w:rsidRPr="005D67D2">
        <w:rPr>
          <w:rFonts w:ascii="Times New Roman" w:eastAsia="Times New Roman" w:hAnsi="Times New Roman" w:cs="Times New Roman"/>
          <w:sz w:val="28"/>
          <w:szCs w:val="28"/>
          <w:lang w:eastAsia="ru-RU"/>
        </w:rPr>
        <w:t>)</w:t>
      </w:r>
    </w:p>
    <w:p w14:paraId="41E32DE8"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При малій масі рухомих частин розгін поршня проходить на короткій частині шляху, потім швидкість поршню стабілізується і більшу частину ходу він проходить зі сталою (устала швидкість) швидкістю. В цьому випадку рух поршню можна вважати близьким до рівномірного, а його швидкість постійною і рівною сталому значенню </w:t>
      </w:r>
      <w:r w:rsidRPr="005D67D2">
        <w:rPr>
          <w:rFonts w:ascii="Times New Roman" w:eastAsia="Times New Roman" w:hAnsi="Times New Roman" w:cs="Times New Roman"/>
          <w:sz w:val="46"/>
          <w:szCs w:val="46"/>
          <w:vertAlign w:val="subscript"/>
          <w:lang w:eastAsia="ru-RU"/>
        </w:rPr>
        <w:object w:dxaOrig="300" w:dyaOrig="465" w14:anchorId="564884AC">
          <v:shape id="_x0000_i1395" type="#_x0000_t75" style="width:14.25pt;height:21.75pt" o:ole="">
            <v:imagedata r:id="rId741" o:title=""/>
          </v:shape>
          <o:OLEObject Type="Embed" ProgID="Equation.3" ShapeID="_x0000_i1395" DrawAspect="Content" ObjectID="_1740050983" r:id="rId742"/>
        </w:object>
      </w:r>
      <w:r w:rsidRPr="005D67D2">
        <w:rPr>
          <w:rFonts w:ascii="Times New Roman" w:eastAsia="Times New Roman" w:hAnsi="Times New Roman" w:cs="Times New Roman"/>
          <w:sz w:val="28"/>
          <w:szCs w:val="28"/>
          <w:lang w:eastAsia="ru-RU"/>
        </w:rPr>
        <w:t>.</w:t>
      </w:r>
    </w:p>
    <w:p w14:paraId="436506B5"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lastRenderedPageBreak/>
        <w:tab/>
        <w:t xml:space="preserve">Характерною ознакою руху зі сталою швидкістю є постійність тисків в порожнині пневмоциліндра. Ці тиски також називають сталими і позначають </w:t>
      </w:r>
      <w:r w:rsidRPr="005D67D2">
        <w:rPr>
          <w:rFonts w:ascii="Times New Roman" w:eastAsia="Times New Roman" w:hAnsi="Times New Roman" w:cs="Times New Roman"/>
          <w:sz w:val="46"/>
          <w:szCs w:val="46"/>
          <w:vertAlign w:val="subscript"/>
          <w:lang w:eastAsia="ru-RU"/>
        </w:rPr>
        <w:object w:dxaOrig="1155" w:dyaOrig="420" w14:anchorId="3716A868">
          <v:shape id="_x0000_i1396" type="#_x0000_t75" style="width:57.75pt;height:21.75pt" o:ole="">
            <v:imagedata r:id="rId743" o:title=""/>
          </v:shape>
          <o:OLEObject Type="Embed" ProgID="Equation.3" ShapeID="_x0000_i1396" DrawAspect="Content" ObjectID="_1740050984" r:id="rId744"/>
        </w:object>
      </w:r>
      <w:r w:rsidRPr="005D67D2">
        <w:rPr>
          <w:rFonts w:ascii="Times New Roman" w:eastAsia="Times New Roman" w:hAnsi="Times New Roman" w:cs="Times New Roman"/>
          <w:sz w:val="28"/>
          <w:szCs w:val="28"/>
          <w:lang w:eastAsia="ru-RU"/>
        </w:rPr>
        <w:t xml:space="preserve">. Треба мати на увазі, що </w:t>
      </w:r>
      <w:r w:rsidRPr="005D67D2">
        <w:rPr>
          <w:rFonts w:ascii="Times New Roman" w:eastAsia="Times New Roman" w:hAnsi="Times New Roman" w:cs="Times New Roman"/>
          <w:sz w:val="46"/>
          <w:szCs w:val="46"/>
          <w:vertAlign w:val="subscript"/>
          <w:lang w:eastAsia="ru-RU"/>
        </w:rPr>
        <w:object w:dxaOrig="2085" w:dyaOrig="435" w14:anchorId="7B476329">
          <v:shape id="_x0000_i1397" type="#_x0000_t75" style="width:100.5pt;height:21.75pt" o:ole="">
            <v:imagedata r:id="rId745" o:title=""/>
          </v:shape>
          <o:OLEObject Type="Embed" ProgID="Equation.3" ShapeID="_x0000_i1397" DrawAspect="Content" ObjectID="_1740050985" r:id="rId746"/>
        </w:object>
      </w:r>
      <w:r w:rsidRPr="005D67D2">
        <w:rPr>
          <w:rFonts w:ascii="Times New Roman" w:eastAsia="Times New Roman" w:hAnsi="Times New Roman" w:cs="Times New Roman"/>
          <w:sz w:val="28"/>
          <w:szCs w:val="28"/>
          <w:lang w:eastAsia="ru-RU"/>
        </w:rPr>
        <w:t xml:space="preserve"> тобто тиски у порожнинах не є граничними, як це було при рівноприскореному русі.</w:t>
      </w:r>
    </w:p>
    <w:p w14:paraId="15BF1709" w14:textId="1A220E11"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Враховуючи, що при рівномірному русі прискорення поршня </w:t>
      </w:r>
      <w:r w:rsidRPr="005D67D2">
        <w:rPr>
          <w:rFonts w:ascii="Times New Roman" w:eastAsia="Times New Roman" w:hAnsi="Times New Roman" w:cs="Times New Roman"/>
          <w:sz w:val="46"/>
          <w:szCs w:val="46"/>
          <w:vertAlign w:val="subscript"/>
          <w:lang w:eastAsia="ru-RU"/>
        </w:rPr>
        <w:object w:dxaOrig="645" w:dyaOrig="420" w14:anchorId="7CB423BC">
          <v:shape id="_x0000_i1398" type="#_x0000_t75" style="width:28.5pt;height:21.75pt" o:ole="">
            <v:imagedata r:id="rId747" o:title=""/>
          </v:shape>
          <o:OLEObject Type="Embed" ProgID="Equation.3" ShapeID="_x0000_i1398" DrawAspect="Content" ObjectID="_1740050986" r:id="rId748"/>
        </w:object>
      </w:r>
      <w:r w:rsidRPr="005D67D2">
        <w:rPr>
          <w:rFonts w:ascii="Times New Roman" w:eastAsia="Times New Roman" w:hAnsi="Times New Roman" w:cs="Times New Roman"/>
          <w:sz w:val="28"/>
          <w:szCs w:val="28"/>
          <w:lang w:eastAsia="ru-RU"/>
        </w:rPr>
        <w:t xml:space="preserve"> і при </w:t>
      </w:r>
      <w:r w:rsidRPr="005D67D2">
        <w:rPr>
          <w:rFonts w:ascii="Times New Roman" w:eastAsia="Times New Roman" w:hAnsi="Times New Roman" w:cs="Times New Roman"/>
          <w:sz w:val="46"/>
          <w:szCs w:val="46"/>
          <w:vertAlign w:val="subscript"/>
          <w:lang w:eastAsia="ru-RU"/>
        </w:rPr>
        <w:object w:dxaOrig="5340" w:dyaOrig="705" w14:anchorId="25CBEFA4">
          <v:shape id="_x0000_i1399" type="#_x0000_t75" style="width:266.25pt;height:36pt" o:ole="">
            <v:imagedata r:id="rId749" o:title=""/>
          </v:shape>
          <o:OLEObject Type="Embed" ProgID="Equation.3" ShapeID="_x0000_i1399" DrawAspect="Content" ObjectID="_1740050987" r:id="rId750"/>
        </w:object>
      </w:r>
      <w:r w:rsidRPr="005D67D2">
        <w:rPr>
          <w:rFonts w:ascii="Times New Roman" w:eastAsia="Times New Roman" w:hAnsi="Times New Roman" w:cs="Times New Roman"/>
          <w:sz w:val="28"/>
          <w:szCs w:val="28"/>
          <w:lang w:eastAsia="ru-RU"/>
        </w:rPr>
        <w:t xml:space="preserve"> вихідна система рівнянь (</w:t>
      </w:r>
      <w:r w:rsidR="00D2467B">
        <w:rPr>
          <w:rFonts w:ascii="Times New Roman" w:eastAsia="Times New Roman" w:hAnsi="Times New Roman" w:cs="Times New Roman"/>
          <w:sz w:val="28"/>
          <w:szCs w:val="28"/>
          <w:lang w:eastAsia="ru-RU"/>
        </w:rPr>
        <w:t>3.15</w:t>
      </w:r>
      <w:r w:rsidRPr="005D67D2">
        <w:rPr>
          <w:rFonts w:ascii="Times New Roman" w:eastAsia="Times New Roman" w:hAnsi="Times New Roman" w:cs="Times New Roman"/>
          <w:sz w:val="28"/>
          <w:szCs w:val="28"/>
          <w:lang w:eastAsia="ru-RU"/>
        </w:rPr>
        <w:t xml:space="preserve">) після підстановки цих значень приводиться до системи звичайних рівнянь з трьома невідомими </w:t>
      </w:r>
      <w:r w:rsidRPr="005D67D2">
        <w:rPr>
          <w:rFonts w:ascii="Times New Roman" w:eastAsia="Times New Roman" w:hAnsi="Times New Roman" w:cs="Times New Roman"/>
          <w:sz w:val="46"/>
          <w:szCs w:val="46"/>
          <w:vertAlign w:val="subscript"/>
          <w:lang w:eastAsia="ru-RU"/>
        </w:rPr>
        <w:object w:dxaOrig="1200" w:dyaOrig="420" w14:anchorId="1BB5224C">
          <v:shape id="_x0000_i1400" type="#_x0000_t75" style="width:57.75pt;height:21.75pt" o:ole="">
            <v:imagedata r:id="rId751" o:title=""/>
          </v:shape>
          <o:OLEObject Type="Embed" ProgID="Equation.3" ShapeID="_x0000_i1400" DrawAspect="Content" ObjectID="_1740050988" r:id="rId752"/>
        </w:object>
      </w:r>
      <w:r w:rsidRPr="005D67D2">
        <w:rPr>
          <w:rFonts w:ascii="Times New Roman" w:eastAsia="Times New Roman" w:hAnsi="Times New Roman" w:cs="Times New Roman"/>
          <w:sz w:val="28"/>
          <w:szCs w:val="28"/>
          <w:lang w:eastAsia="ru-RU"/>
        </w:rPr>
        <w:t>:</w:t>
      </w:r>
    </w:p>
    <w:p w14:paraId="5EE38078"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4125" w:dyaOrig="2235" w14:anchorId="0EF18E89">
          <v:shape id="_x0000_i1401" type="#_x0000_t75" style="width:208.5pt;height:115.5pt" o:ole="">
            <v:imagedata r:id="rId753" o:title=""/>
          </v:shape>
          <o:OLEObject Type="Embed" ProgID="Equation.3" ShapeID="_x0000_i1401" DrawAspect="Content" ObjectID="_1740050989" r:id="rId754"/>
        </w:object>
      </w:r>
    </w:p>
    <w:p w14:paraId="58C47161" w14:textId="0BECD813"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Із-за степеневих показників при невідомих </w:t>
      </w:r>
      <w:r w:rsidRPr="005D67D2">
        <w:rPr>
          <w:rFonts w:ascii="Times New Roman" w:eastAsia="Times New Roman" w:hAnsi="Times New Roman" w:cs="Times New Roman"/>
          <w:sz w:val="46"/>
          <w:szCs w:val="46"/>
          <w:vertAlign w:val="subscript"/>
          <w:lang w:eastAsia="ru-RU"/>
        </w:rPr>
        <w:object w:dxaOrig="855" w:dyaOrig="420" w14:anchorId="63F5D7D6">
          <v:shape id="_x0000_i1402" type="#_x0000_t75" style="width:43.5pt;height:21.75pt" o:ole="">
            <v:imagedata r:id="rId755" o:title=""/>
          </v:shape>
          <o:OLEObject Type="Embed" ProgID="Equation.3" ShapeID="_x0000_i1402" DrawAspect="Content" ObjectID="_1740050990" r:id="rId756"/>
        </w:object>
      </w:r>
      <w:r w:rsidRPr="005D67D2">
        <w:rPr>
          <w:rFonts w:ascii="Times New Roman" w:eastAsia="Times New Roman" w:hAnsi="Times New Roman" w:cs="Times New Roman"/>
          <w:sz w:val="28"/>
          <w:szCs w:val="28"/>
          <w:lang w:eastAsia="ru-RU"/>
        </w:rPr>
        <w:t xml:space="preserve"> система розв’язується лише графічно. Результати рішення приводяться у вигляді таблиць</w:t>
      </w:r>
      <w:r w:rsidR="003B7426" w:rsidRPr="003B7426">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1,2,9</w:t>
      </w:r>
      <w:r w:rsidR="003B7426" w:rsidRPr="003B7426">
        <w:rPr>
          <w:rFonts w:ascii="Times New Roman" w:eastAsia="Times New Roman" w:hAnsi="Times New Roman" w:cs="Times New Roman"/>
          <w:sz w:val="28"/>
          <w:szCs w:val="28"/>
          <w:lang w:val="ru-RU" w:eastAsia="ru-RU"/>
        </w:rPr>
        <w:t>]</w:t>
      </w:r>
      <w:r w:rsidRPr="005D67D2">
        <w:rPr>
          <w:rFonts w:ascii="Times New Roman" w:eastAsia="Times New Roman" w:hAnsi="Times New Roman" w:cs="Times New Roman"/>
          <w:sz w:val="28"/>
          <w:szCs w:val="28"/>
          <w:lang w:eastAsia="ru-RU"/>
        </w:rPr>
        <w:t xml:space="preserve">.Час руху зі сталою швидкістю </w:t>
      </w:r>
      <w:r w:rsidRPr="005D67D2">
        <w:rPr>
          <w:rFonts w:ascii="Times New Roman" w:eastAsia="Times New Roman" w:hAnsi="Times New Roman" w:cs="Times New Roman"/>
          <w:sz w:val="46"/>
          <w:szCs w:val="46"/>
          <w:vertAlign w:val="subscript"/>
          <w:lang w:eastAsia="ru-RU"/>
        </w:rPr>
        <w:object w:dxaOrig="735" w:dyaOrig="705" w14:anchorId="6966242D">
          <v:shape id="_x0000_i1403" type="#_x0000_t75" style="width:36pt;height:36pt" o:ole="">
            <v:imagedata r:id="rId757" o:title=""/>
          </v:shape>
          <o:OLEObject Type="Embed" ProgID="Equation.3" ShapeID="_x0000_i1403" DrawAspect="Content" ObjectID="_1740050991" r:id="rId758"/>
        </w:object>
      </w:r>
      <w:r w:rsidRPr="005D67D2">
        <w:rPr>
          <w:rFonts w:ascii="Times New Roman" w:eastAsia="Times New Roman" w:hAnsi="Times New Roman" w:cs="Times New Roman"/>
          <w:sz w:val="28"/>
          <w:szCs w:val="28"/>
          <w:lang w:eastAsia="ru-RU"/>
        </w:rPr>
        <w:t xml:space="preserve">. </w:t>
      </w:r>
    </w:p>
    <w:p w14:paraId="1077DD3F" w14:textId="0643924C" w:rsidR="005D67D2" w:rsidRPr="005D67D2" w:rsidRDefault="005D67D2" w:rsidP="00BE6CAD">
      <w:pPr>
        <w:tabs>
          <w:tab w:val="left" w:pos="142"/>
        </w:tabs>
        <w:spacing w:after="0" w:line="276" w:lineRule="auto"/>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При x = 1                                                                                                                                  </w:t>
      </w:r>
      <w:r w:rsidRPr="005D67D2">
        <w:rPr>
          <w:rFonts w:ascii="Times New Roman" w:eastAsia="Times New Roman" w:hAnsi="Times New Roman" w:cs="Times New Roman"/>
          <w:b/>
          <w:sz w:val="28"/>
          <w:szCs w:val="28"/>
          <w:lang w:eastAsia="ru-RU"/>
        </w:rPr>
        <w:t xml:space="preserve"> </w:t>
      </w:r>
    </w:p>
    <w:p w14:paraId="616F7A67" w14:textId="69A9E59D"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object w:dxaOrig="1215" w:dyaOrig="1005" w14:anchorId="0E86C0B8">
          <v:shape id="_x0000_i1404" type="#_x0000_t75" style="width:57.75pt;height:50.25pt" o:ole="">
            <v:imagedata r:id="rId759" o:title=""/>
          </v:shape>
          <o:OLEObject Type="Embed" ProgID="Equation.3" ShapeID="_x0000_i1404" DrawAspect="Content" ObjectID="_1740050992" r:id="rId760"/>
        </w:object>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t xml:space="preserve">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110DF0">
        <w:rPr>
          <w:rFonts w:ascii="Times New Roman" w:eastAsia="Times New Roman" w:hAnsi="Times New Roman" w:cs="Times New Roman"/>
          <w:sz w:val="28"/>
          <w:szCs w:val="28"/>
          <w:lang w:eastAsia="ru-RU"/>
        </w:rPr>
        <w:t>22</w:t>
      </w:r>
      <w:r w:rsidRPr="005D67D2">
        <w:rPr>
          <w:rFonts w:ascii="Times New Roman" w:eastAsia="Times New Roman" w:hAnsi="Times New Roman" w:cs="Times New Roman"/>
          <w:sz w:val="28"/>
          <w:szCs w:val="28"/>
          <w:lang w:eastAsia="ru-RU"/>
        </w:rPr>
        <w:t>)</w:t>
      </w:r>
    </w:p>
    <w:p w14:paraId="0CB79AF6"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Прихильність приводу до рівноприскореного чи рівномірного руху і можливість використання для розрахунку часу руху спрощених формул оцінюється по величині конструктивного параметру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lang w:eastAsia="ru-RU"/>
        </w:rPr>
        <w:t xml:space="preserve">. Він порівнюється зі значенням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vertAlign w:val="superscript"/>
          <w:lang w:eastAsia="ru-RU"/>
        </w:rPr>
        <w:t>*</w:t>
      </w:r>
      <w:r w:rsidRPr="005D67D2">
        <w:rPr>
          <w:rFonts w:ascii="Times New Roman" w:eastAsia="Times New Roman" w:hAnsi="Times New Roman" w:cs="Times New Roman"/>
          <w:sz w:val="28"/>
          <w:szCs w:val="28"/>
          <w:lang w:eastAsia="ru-RU"/>
        </w:rPr>
        <w:t>, отриманому з виразу</w:t>
      </w:r>
    </w:p>
    <w:p w14:paraId="7AC0852A" w14:textId="5F13524A" w:rsidR="005D67D2" w:rsidRPr="005D67D2" w:rsidRDefault="00BE6CAD" w:rsidP="00BE6CAD">
      <w:pPr>
        <w:tabs>
          <w:tab w:val="left" w:pos="142"/>
        </w:tabs>
        <w:spacing w:after="0" w:line="276" w:lineRule="auto"/>
        <w:jc w:val="both"/>
        <w:rPr>
          <w:rFonts w:ascii="Times New Roman" w:eastAsia="Times New Roman" w:hAnsi="Times New Roman" w:cs="Times New Roman"/>
          <w:sz w:val="28"/>
          <w:szCs w:val="28"/>
          <w:lang w:eastAsia="ru-RU"/>
        </w:rPr>
      </w:pPr>
      <w:r w:rsidRPr="00DA48FA">
        <w:rPr>
          <w:rFonts w:ascii="Times New Roman" w:eastAsia="Times New Roman" w:hAnsi="Times New Roman" w:cs="Times New Roman"/>
          <w:sz w:val="46"/>
          <w:szCs w:val="46"/>
          <w:vertAlign w:val="subscript"/>
          <w:lang w:val="ru-RU" w:eastAsia="ru-RU"/>
        </w:rPr>
        <w:t xml:space="preserve">                                          </w:t>
      </w:r>
      <w:r w:rsidR="005D67D2" w:rsidRPr="005D67D2">
        <w:rPr>
          <w:rFonts w:ascii="Times New Roman" w:eastAsia="Times New Roman" w:hAnsi="Times New Roman" w:cs="Times New Roman"/>
          <w:sz w:val="46"/>
          <w:szCs w:val="46"/>
          <w:vertAlign w:val="subscript"/>
          <w:lang w:eastAsia="ru-RU"/>
        </w:rPr>
        <w:object w:dxaOrig="2385" w:dyaOrig="1095" w14:anchorId="629C1BAC">
          <v:shape id="_x0000_i1405" type="#_x0000_t75" style="width:122.25pt;height:50.25pt" o:ole="">
            <v:imagedata r:id="rId761" o:title=""/>
          </v:shape>
          <o:OLEObject Type="Embed" ProgID="Equation.3" ShapeID="_x0000_i1405" DrawAspect="Content" ObjectID="_1740050993" r:id="rId762"/>
        </w:object>
      </w:r>
    </w:p>
    <w:p w14:paraId="46C18622" w14:textId="06287280" w:rsidR="005D67D2" w:rsidRPr="005D67D2" w:rsidRDefault="005D67D2" w:rsidP="00BE6CAD">
      <w:pPr>
        <w:tabs>
          <w:tab w:val="left" w:pos="142"/>
        </w:tabs>
        <w:spacing w:after="0" w:line="276" w:lineRule="auto"/>
        <w:ind w:firstLine="720"/>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 xml:space="preserve">Якщо для даного пневмопривода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lang w:eastAsia="ru-RU"/>
        </w:rPr>
        <w:t xml:space="preserve"> значно менше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i/>
          <w:sz w:val="28"/>
          <w:szCs w:val="28"/>
          <w:vertAlign w:val="superscript"/>
          <w:lang w:eastAsia="ru-RU"/>
        </w:rPr>
        <w:t>*</w:t>
      </w:r>
      <w:r w:rsidRPr="005D67D2">
        <w:rPr>
          <w:rFonts w:ascii="Times New Roman" w:eastAsia="Times New Roman" w:hAnsi="Times New Roman" w:cs="Times New Roman"/>
          <w:i/>
          <w:sz w:val="28"/>
          <w:szCs w:val="28"/>
          <w:lang w:eastAsia="ru-RU"/>
        </w:rPr>
        <w:t>,</w:t>
      </w:r>
      <w:r w:rsidRPr="005D67D2">
        <w:rPr>
          <w:rFonts w:ascii="Times New Roman" w:eastAsia="Times New Roman" w:hAnsi="Times New Roman" w:cs="Times New Roman"/>
          <w:sz w:val="28"/>
          <w:szCs w:val="28"/>
          <w:lang w:eastAsia="ru-RU"/>
        </w:rPr>
        <w:t xml:space="preserve"> то розрахунок часу його спрацювання можна ввести по сталій швидкості. При </w:t>
      </w:r>
      <w:r w:rsidRPr="005D67D2">
        <w:rPr>
          <w:rFonts w:ascii="Times New Roman" w:eastAsia="Times New Roman" w:hAnsi="Times New Roman" w:cs="Times New Roman"/>
          <w:i/>
          <w:sz w:val="28"/>
          <w:szCs w:val="28"/>
          <w:lang w:eastAsia="ru-RU"/>
        </w:rPr>
        <w:t>N &gt;&gt;N</w:t>
      </w:r>
      <w:r w:rsidRPr="005D67D2">
        <w:rPr>
          <w:rFonts w:ascii="Times New Roman" w:eastAsia="Times New Roman" w:hAnsi="Times New Roman" w:cs="Times New Roman"/>
          <w:i/>
          <w:sz w:val="28"/>
          <w:szCs w:val="28"/>
          <w:vertAlign w:val="superscript"/>
          <w:lang w:eastAsia="ru-RU"/>
        </w:rPr>
        <w:t>*</w:t>
      </w:r>
      <w:r w:rsidRPr="005D67D2">
        <w:rPr>
          <w:rFonts w:ascii="Times New Roman" w:eastAsia="Times New Roman" w:hAnsi="Times New Roman" w:cs="Times New Roman"/>
          <w:sz w:val="28"/>
          <w:szCs w:val="28"/>
          <w:lang w:eastAsia="ru-RU"/>
        </w:rPr>
        <w:t xml:space="preserve"> поршень пневмоциліндра рухається рівноприскорено і час руху визначається за формулою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.19). П</w:t>
      </w:r>
      <w:r w:rsidRPr="005D67D2">
        <w:rPr>
          <w:rFonts w:ascii="Times New Roman" w:eastAsia="Times New Roman" w:hAnsi="Times New Roman" w:cs="Times New Roman"/>
          <w:color w:val="000000"/>
          <w:sz w:val="28"/>
          <w:szCs w:val="28"/>
          <w:lang w:eastAsia="ru-RU"/>
        </w:rPr>
        <w:t xml:space="preserve">охибки розрахунків тим менш, чим більш різниця між </w:t>
      </w:r>
      <w:r w:rsidRPr="005D67D2">
        <w:rPr>
          <w:rFonts w:ascii="Times New Roman" w:eastAsia="Times New Roman" w:hAnsi="Times New Roman" w:cs="Times New Roman"/>
          <w:i/>
          <w:sz w:val="28"/>
          <w:szCs w:val="28"/>
          <w:lang w:eastAsia="ru-RU"/>
        </w:rPr>
        <w:t>N і N</w:t>
      </w:r>
      <w:r w:rsidRPr="005D67D2">
        <w:rPr>
          <w:rFonts w:ascii="Times New Roman" w:eastAsia="Times New Roman" w:hAnsi="Times New Roman" w:cs="Times New Roman"/>
          <w:i/>
          <w:sz w:val="28"/>
          <w:szCs w:val="28"/>
          <w:vertAlign w:val="superscript"/>
          <w:lang w:eastAsia="ru-RU"/>
        </w:rPr>
        <w:t>*</w:t>
      </w:r>
      <w:r w:rsidRPr="005D67D2">
        <w:rPr>
          <w:rFonts w:ascii="Times New Roman" w:eastAsia="Times New Roman" w:hAnsi="Times New Roman" w:cs="Times New Roman"/>
          <w:i/>
          <w:sz w:val="28"/>
          <w:szCs w:val="28"/>
          <w:lang w:eastAsia="ru-RU"/>
        </w:rPr>
        <w:t>.</w:t>
      </w:r>
      <w:r w:rsidRPr="005D67D2">
        <w:rPr>
          <w:rFonts w:ascii="Times New Roman" w:eastAsia="Times New Roman" w:hAnsi="Times New Roman" w:cs="Times New Roman"/>
          <w:sz w:val="28"/>
          <w:szCs w:val="28"/>
          <w:lang w:eastAsia="ru-RU"/>
        </w:rPr>
        <w:t xml:space="preserve"> </w:t>
      </w:r>
    </w:p>
    <w:p w14:paraId="09439328" w14:textId="7C13F590" w:rsidR="005D67D2" w:rsidRPr="005D67D2" w:rsidRDefault="005D67D2" w:rsidP="00BE6CAD">
      <w:pP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sz w:val="28"/>
          <w:szCs w:val="28"/>
          <w:lang w:eastAsia="ru-RU"/>
        </w:rPr>
        <w:lastRenderedPageBreak/>
        <w:t xml:space="preserve">    В Інституті машинознавства розроблена методика визначення часу руху поршня згідно графіків, що одержані як результат рішення на ЕОМ системи рівнянь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.15) для широкого діапазону значень основних параметрів. Як приклад на рис.</w:t>
      </w:r>
      <w:r w:rsidR="00D2467B">
        <w:rPr>
          <w:rFonts w:ascii="Times New Roman" w:eastAsia="Times New Roman" w:hAnsi="Times New Roman" w:cs="Times New Roman"/>
          <w:sz w:val="28"/>
          <w:szCs w:val="28"/>
          <w:lang w:eastAsia="ru-RU"/>
        </w:rPr>
        <w:t xml:space="preserve"> 3</w:t>
      </w:r>
      <w:r w:rsidRPr="005D67D2">
        <w:rPr>
          <w:rFonts w:ascii="Times New Roman" w:eastAsia="Times New Roman" w:hAnsi="Times New Roman" w:cs="Times New Roman"/>
          <w:sz w:val="28"/>
          <w:szCs w:val="28"/>
          <w:lang w:eastAsia="ru-RU"/>
        </w:rPr>
        <w:t xml:space="preserve">.5 показано вигляд одного з графіків. Розрахункові </w:t>
      </w:r>
      <w:r w:rsidRPr="005D67D2">
        <w:rPr>
          <w:rFonts w:ascii="Times New Roman" w:eastAsia="Times New Roman" w:hAnsi="Times New Roman" w:cs="Times New Roman"/>
          <w:color w:val="000000"/>
          <w:sz w:val="28"/>
          <w:szCs w:val="28"/>
          <w:lang w:eastAsia="ru-RU"/>
        </w:rPr>
        <w:t xml:space="preserve">криві (суцільні лінії) побудовані для наступних умов: </w:t>
      </w:r>
    </w:p>
    <w:p w14:paraId="00711FFB"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Calibri" w:hAnsi="Times New Roman" w:cs="Times New Roman"/>
          <w:sz w:val="28"/>
          <w:szCs w:val="28"/>
          <w:lang w:eastAsia="ru-RU"/>
        </w:rPr>
        <w:t xml:space="preserve">Безрозмірний час руху поршня </w:t>
      </w:r>
      <w:r w:rsidRPr="005D67D2">
        <w:rPr>
          <w:rFonts w:ascii="Times New Roman" w:eastAsia="Calibri" w:hAnsi="Times New Roman" w:cs="Times New Roman"/>
          <w:sz w:val="28"/>
          <w:szCs w:val="28"/>
          <w:lang w:eastAsia="ru-RU"/>
        </w:rPr>
        <w:object w:dxaOrig="375" w:dyaOrig="480" w14:anchorId="19DE849B">
          <v:shape id="_x0000_i1406" type="#_x0000_t75" style="width:21.75pt;height:21.75pt" o:ole="">
            <v:imagedata r:id="rId763" o:title=""/>
          </v:shape>
          <o:OLEObject Type="Embed" ProgID="Equation.3" ShapeID="_x0000_i1406" DrawAspect="Content" ObjectID="_1740050994" r:id="rId764"/>
        </w:object>
      </w:r>
      <w:r w:rsidRPr="005D67D2">
        <w:rPr>
          <w:rFonts w:ascii="Times New Roman" w:eastAsia="Calibri" w:hAnsi="Times New Roman" w:cs="Times New Roman"/>
          <w:sz w:val="28"/>
          <w:szCs w:val="28"/>
          <w:lang w:eastAsia="ru-RU"/>
        </w:rPr>
        <w:t xml:space="preserve"> визначається в залежності від величин конструктивного параметру N і безрозмірного навантаження </w:t>
      </w:r>
      <w:r w:rsidRPr="005D67D2">
        <w:rPr>
          <w:rFonts w:ascii="Times New Roman" w:eastAsia="Calibri" w:hAnsi="Times New Roman" w:cs="Times New Roman"/>
          <w:sz w:val="28"/>
          <w:szCs w:val="28"/>
          <w:lang w:eastAsia="ru-RU"/>
        </w:rPr>
        <w:object w:dxaOrig="240" w:dyaOrig="255" w14:anchorId="0891F019">
          <v:shape id="_x0000_i1407" type="#_x0000_t75" style="width:14.25pt;height:14.25pt" o:ole="">
            <v:imagedata r:id="rId765" o:title=""/>
          </v:shape>
          <o:OLEObject Type="Embed" ProgID="Equation.3" ShapeID="_x0000_i1407" DrawAspect="Content" ObjectID="_1740050995" r:id="rId766"/>
        </w:object>
      </w:r>
      <w:r w:rsidRPr="005D67D2">
        <w:rPr>
          <w:rFonts w:ascii="Times New Roman" w:eastAsia="Calibri" w:hAnsi="Times New Roman" w:cs="Times New Roman"/>
          <w:sz w:val="28"/>
          <w:szCs w:val="28"/>
          <w:lang w:eastAsia="ru-RU"/>
        </w:rPr>
        <w:t xml:space="preserve">. Графіком можна користуватися в діапазоні значень </w:t>
      </w:r>
      <w:r w:rsidRPr="005D67D2">
        <w:rPr>
          <w:rFonts w:ascii="Times New Roman" w:eastAsia="Calibri" w:hAnsi="Times New Roman" w:cs="Times New Roman"/>
          <w:sz w:val="28"/>
          <w:szCs w:val="28"/>
          <w:lang w:eastAsia="ru-RU"/>
        </w:rPr>
        <w:object w:dxaOrig="180" w:dyaOrig="345" w14:anchorId="61B4B4FD">
          <v:shape id="_x0000_i1408" type="#_x0000_t75" style="width:7.5pt;height:14.25pt" o:ole="">
            <v:imagedata r:id="rId717" o:title=""/>
          </v:shape>
          <o:OLEObject Type="Embed" ProgID="Equation.3" ShapeID="_x0000_i1408" DrawAspect="Content" ObjectID="_1740050996" r:id="rId767"/>
        </w:object>
      </w:r>
      <w:r w:rsidRPr="005D67D2">
        <w:rPr>
          <w:rFonts w:ascii="Times New Roman" w:eastAsia="Calibri" w:hAnsi="Times New Roman" w:cs="Times New Roman"/>
          <w:sz w:val="28"/>
          <w:szCs w:val="28"/>
          <w:lang w:eastAsia="ru-RU"/>
        </w:rPr>
        <w:object w:dxaOrig="5040" w:dyaOrig="435" w14:anchorId="6C9039CE">
          <v:shape id="_x0000_i1409" type="#_x0000_t75" style="width:252pt;height:21.75pt" o:ole="">
            <v:imagedata r:id="rId768" o:title=""/>
          </v:shape>
          <o:OLEObject Type="Embed" ProgID="Equation.3" ShapeID="_x0000_i1409" DrawAspect="Content" ObjectID="_1740050997" r:id="rId769"/>
        </w:object>
      </w:r>
    </w:p>
    <w:p w14:paraId="0EE48760" w14:textId="08C216E6" w:rsidR="005D67D2" w:rsidRPr="005D67D2" w:rsidRDefault="005D67D2" w:rsidP="00BE6CAD">
      <w:pP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Розрахункові криві на графіку асимптотично наближаються до пунктирних ліній. Пунктирні проміні, що виходять з початку координат, побудовані згідно рівняння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.18) для випадку рівноприскореного руху поршня.</w:t>
      </w:r>
    </w:p>
    <w:p w14:paraId="702A2146" w14:textId="0DD564DF" w:rsidR="005D67D2" w:rsidRPr="005D67D2" w:rsidRDefault="005D67D2" w:rsidP="00BE6CAD">
      <w:pP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sz w:val="28"/>
          <w:szCs w:val="28"/>
          <w:lang w:eastAsia="ru-RU"/>
        </w:rPr>
        <w:t>Горизонтальні пунктирні лінії побудовані згідно рівняння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.19) для</w:t>
      </w:r>
    </w:p>
    <w:p w14:paraId="1B4B7700"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рівномірного руху поршня.</w:t>
      </w:r>
      <w:r w:rsidRPr="005D67D2">
        <w:rPr>
          <w:rFonts w:ascii="Times New Roman" w:eastAsia="Times New Roman" w:hAnsi="Times New Roman" w:cs="Times New Roman"/>
          <w:sz w:val="28"/>
          <w:szCs w:val="28"/>
          <w:vertAlign w:val="subscript"/>
          <w:lang w:eastAsia="ru-RU"/>
        </w:rPr>
        <w:t xml:space="preserve"> </w:t>
      </w:r>
    </w:p>
    <w:p w14:paraId="392100E9" w14:textId="77777777" w:rsidR="005D67D2" w:rsidRPr="005D67D2" w:rsidRDefault="005D67D2" w:rsidP="00BE6CAD">
      <w:pPr>
        <w:tabs>
          <w:tab w:val="left" w:pos="142"/>
        </w:tabs>
        <w:spacing w:after="0" w:line="276" w:lineRule="auto"/>
        <w:ind w:firstLine="720"/>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vertAlign w:val="subscript"/>
          <w:lang w:eastAsia="ru-RU"/>
        </w:rPr>
        <w:object w:dxaOrig="4965" w:dyaOrig="420" w14:anchorId="74068340">
          <v:shape id="_x0000_i1410" type="#_x0000_t75" style="width:244.5pt;height:21.75pt" o:ole="">
            <v:imagedata r:id="rId770" o:title=""/>
          </v:shape>
          <o:OLEObject Type="Embed" ProgID="Equation.3" ShapeID="_x0000_i1410" DrawAspect="Content" ObjectID="_1740050998" r:id="rId771"/>
        </w:object>
      </w:r>
      <w:r w:rsidRPr="005D67D2">
        <w:rPr>
          <w:rFonts w:ascii="Times New Roman" w:eastAsia="Times New Roman" w:hAnsi="Times New Roman" w:cs="Times New Roman"/>
          <w:sz w:val="28"/>
          <w:szCs w:val="28"/>
          <w:lang w:eastAsia="ru-RU"/>
        </w:rPr>
        <w:object w:dxaOrig="8505" w:dyaOrig="5040" w14:anchorId="38E63259">
          <v:shape id="_x0000_i1411" type="#_x0000_t75" style="width:266.25pt;height:151.5pt" o:ole="">
            <v:imagedata r:id="rId772" o:title=""/>
          </v:shape>
          <o:OLEObject Type="Embed" ProgID="Visio.Drawing.5" ShapeID="_x0000_i1411" DrawAspect="Content" ObjectID="_1740050999" r:id="rId773"/>
        </w:object>
      </w:r>
    </w:p>
    <w:p w14:paraId="422CB02E" w14:textId="126B8360" w:rsidR="005D67D2" w:rsidRPr="005D67D2" w:rsidRDefault="005D67D2" w:rsidP="005D67D2">
      <w:pPr>
        <w:tabs>
          <w:tab w:val="left" w:pos="142"/>
        </w:tabs>
        <w:spacing w:after="0" w:line="360" w:lineRule="auto"/>
        <w:ind w:firstLine="720"/>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Рис.</w:t>
      </w:r>
      <w:r w:rsidR="00D2467B">
        <w:rPr>
          <w:rFonts w:ascii="Times New Roman" w:eastAsia="Times New Roman" w:hAnsi="Times New Roman" w:cs="Times New Roman"/>
          <w:sz w:val="28"/>
          <w:szCs w:val="28"/>
          <w:lang w:eastAsia="ru-RU"/>
        </w:rPr>
        <w:t xml:space="preserve"> 3</w:t>
      </w:r>
      <w:r w:rsidRPr="005D67D2">
        <w:rPr>
          <w:rFonts w:ascii="Times New Roman" w:eastAsia="Times New Roman" w:hAnsi="Times New Roman" w:cs="Times New Roman"/>
          <w:sz w:val="28"/>
          <w:szCs w:val="28"/>
          <w:lang w:eastAsia="ru-RU"/>
        </w:rPr>
        <w:t>.5. Графік для визначення часу руху.</w:t>
      </w:r>
    </w:p>
    <w:p w14:paraId="476F9DC4" w14:textId="16187A1A" w:rsid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рівномірного руху поршня. Точка перетину пунктирних ліній відповідає значенню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i/>
          <w:sz w:val="28"/>
          <w:szCs w:val="28"/>
          <w:vertAlign w:val="superscript"/>
          <w:lang w:eastAsia="ru-RU"/>
        </w:rPr>
        <w:t>*</w:t>
      </w:r>
      <w:r w:rsidRPr="005D67D2">
        <w:rPr>
          <w:rFonts w:ascii="Times New Roman" w:eastAsia="Times New Roman" w:hAnsi="Times New Roman" w:cs="Times New Roman"/>
          <w:sz w:val="28"/>
          <w:szCs w:val="28"/>
          <w:lang w:eastAsia="ru-RU"/>
        </w:rPr>
        <w:t xml:space="preserve"> конструктивного параметру. Графік дає уяву про величину похибок при розрахунку часу руху згідно спрощеним формулам. Графіки залежностей </w:t>
      </w:r>
      <w:r w:rsidRPr="005D67D2">
        <w:rPr>
          <w:rFonts w:ascii="Times New Roman" w:eastAsia="Times New Roman" w:hAnsi="Times New Roman" w:cs="Times New Roman"/>
          <w:sz w:val="46"/>
          <w:szCs w:val="46"/>
          <w:vertAlign w:val="subscript"/>
          <w:lang w:eastAsia="ru-RU"/>
        </w:rPr>
        <w:object w:dxaOrig="1395" w:dyaOrig="465" w14:anchorId="72266329">
          <v:shape id="_x0000_i1412" type="#_x0000_t75" style="width:1in;height:21.75pt" o:ole="">
            <v:imagedata r:id="rId774" o:title=""/>
          </v:shape>
          <o:OLEObject Type="Embed" ProgID="Equation.3" ShapeID="_x0000_i1412" DrawAspect="Content" ObjectID="_1740051000" r:id="rId775"/>
        </w:object>
      </w:r>
      <w:r w:rsidRPr="005D67D2">
        <w:rPr>
          <w:rFonts w:ascii="Times New Roman" w:eastAsia="Times New Roman" w:hAnsi="Times New Roman" w:cs="Times New Roman"/>
          <w:sz w:val="28"/>
          <w:szCs w:val="28"/>
          <w:lang w:eastAsia="ru-RU"/>
        </w:rPr>
        <w:t xml:space="preserve"> приводяться в технічній літературі </w:t>
      </w:r>
      <w:r w:rsidR="00BE6CAD" w:rsidRPr="00DA48FA">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9, 16</w:t>
      </w:r>
      <w:r w:rsidR="00BE6CAD" w:rsidRPr="00DA48FA">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w:t>
      </w:r>
    </w:p>
    <w:p w14:paraId="0A3F8C7D" w14:textId="77777777" w:rsidR="00BE6CAD" w:rsidRPr="005D67D2" w:rsidRDefault="00BE6CAD" w:rsidP="00BE6CAD">
      <w:pPr>
        <w:tabs>
          <w:tab w:val="left" w:pos="142"/>
        </w:tabs>
        <w:spacing w:after="0" w:line="276" w:lineRule="auto"/>
        <w:jc w:val="both"/>
        <w:rPr>
          <w:rFonts w:ascii="Times New Roman" w:eastAsia="Times New Roman" w:hAnsi="Times New Roman" w:cs="Times New Roman"/>
          <w:color w:val="C00000"/>
          <w:sz w:val="28"/>
          <w:szCs w:val="28"/>
          <w:lang w:eastAsia="ru-RU"/>
        </w:rPr>
      </w:pPr>
    </w:p>
    <w:p w14:paraId="5EF90B12" w14:textId="405FA221" w:rsidR="005D67D2" w:rsidRDefault="00D2467B" w:rsidP="00BE6CAD">
      <w:pPr>
        <w:tabs>
          <w:tab w:val="left" w:pos="142"/>
        </w:tabs>
        <w:spacing w:after="0" w:line="276" w:lineRule="auto"/>
        <w:jc w:val="center"/>
        <w:rPr>
          <w:rFonts w:ascii="Times New Roman" w:eastAsia="Times New Roman" w:hAnsi="Times New Roman" w:cs="Times New Roman"/>
          <w:b/>
          <w:i/>
          <w:sz w:val="28"/>
          <w:szCs w:val="28"/>
          <w:lang w:eastAsia="ru-RU"/>
        </w:rPr>
      </w:pPr>
      <w:r w:rsidRPr="00D2467B">
        <w:rPr>
          <w:rFonts w:ascii="Times New Roman" w:eastAsia="Times New Roman" w:hAnsi="Times New Roman" w:cs="Times New Roman"/>
          <w:b/>
          <w:i/>
          <w:sz w:val="28"/>
          <w:szCs w:val="28"/>
          <w:lang w:eastAsia="ru-RU"/>
        </w:rPr>
        <w:t>1</w:t>
      </w:r>
      <w:r w:rsidR="001F348C">
        <w:rPr>
          <w:rFonts w:ascii="Times New Roman" w:eastAsia="Times New Roman" w:hAnsi="Times New Roman" w:cs="Times New Roman"/>
          <w:b/>
          <w:i/>
          <w:sz w:val="28"/>
          <w:szCs w:val="28"/>
          <w:lang w:eastAsia="ru-RU"/>
        </w:rPr>
        <w:t>0</w:t>
      </w:r>
      <w:r w:rsidR="005D67D2" w:rsidRPr="00D2467B">
        <w:rPr>
          <w:rFonts w:ascii="Times New Roman" w:eastAsia="Times New Roman" w:hAnsi="Times New Roman" w:cs="Times New Roman"/>
          <w:b/>
          <w:i/>
          <w:sz w:val="28"/>
          <w:szCs w:val="28"/>
          <w:lang w:eastAsia="ru-RU"/>
        </w:rPr>
        <w:t>.9. Визначення часу заключного періоду</w:t>
      </w:r>
    </w:p>
    <w:p w14:paraId="42FD5514" w14:textId="77777777" w:rsidR="00BE6CAD" w:rsidRPr="00D2467B" w:rsidRDefault="00BE6CAD" w:rsidP="00BE6CAD">
      <w:pPr>
        <w:tabs>
          <w:tab w:val="left" w:pos="142"/>
        </w:tabs>
        <w:spacing w:after="0" w:line="276" w:lineRule="auto"/>
        <w:jc w:val="both"/>
        <w:rPr>
          <w:rFonts w:ascii="Times New Roman" w:eastAsia="Times New Roman" w:hAnsi="Times New Roman" w:cs="Times New Roman"/>
          <w:b/>
          <w:i/>
          <w:sz w:val="28"/>
          <w:szCs w:val="28"/>
          <w:lang w:eastAsia="ru-RU"/>
        </w:rPr>
      </w:pPr>
    </w:p>
    <w:p w14:paraId="132A9EF0" w14:textId="14915AD3"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             Час заключного періоду визначається тривалістю тисків в порожнинах пневмоциліндра після зупинки поршня наприкінці руху, тобто тривалістю процесів наповнення і спорожнення робочої і вихлопної порожнин, в яких повинні встановитися стабільні тиски – магістральний в робочій і атмосферний в порожнині вихлопу. Для визначення часу цих процесів використовуються залежності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.9) і (</w:t>
      </w:r>
      <w:r w:rsidR="00D2467B">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 xml:space="preserve">.10) з урахуванням умов, які змінилися. Робоча порожнина з </w:t>
      </w:r>
      <w:r w:rsidRPr="005D67D2">
        <w:rPr>
          <w:rFonts w:ascii="Times New Roman" w:eastAsia="Times New Roman" w:hAnsi="Times New Roman" w:cs="Times New Roman"/>
          <w:sz w:val="28"/>
          <w:szCs w:val="28"/>
          <w:lang w:eastAsia="ru-RU"/>
        </w:rPr>
        <w:lastRenderedPageBreak/>
        <w:t xml:space="preserve">розрахунковим об’ємом </w:t>
      </w:r>
      <w:r w:rsidRPr="005D67D2">
        <w:rPr>
          <w:rFonts w:ascii="Times New Roman" w:eastAsia="Times New Roman" w:hAnsi="Times New Roman" w:cs="Times New Roman"/>
          <w:i/>
          <w:sz w:val="28"/>
          <w:szCs w:val="28"/>
          <w:lang w:eastAsia="ru-RU"/>
        </w:rPr>
        <w:t>V</w:t>
      </w:r>
      <w:r w:rsidRPr="005D67D2">
        <w:rPr>
          <w:rFonts w:ascii="Times New Roman" w:eastAsia="Times New Roman" w:hAnsi="Times New Roman" w:cs="Times New Roman"/>
          <w:i/>
          <w:sz w:val="28"/>
          <w:szCs w:val="28"/>
          <w:vertAlign w:val="subscript"/>
          <w:lang w:eastAsia="ru-RU"/>
        </w:rPr>
        <w:t>p</w:t>
      </w:r>
      <w:r w:rsidRPr="005D67D2">
        <w:rPr>
          <w:rFonts w:ascii="Times New Roman" w:eastAsia="Times New Roman" w:hAnsi="Times New Roman" w:cs="Times New Roman"/>
          <w:i/>
          <w:sz w:val="28"/>
          <w:szCs w:val="28"/>
          <w:lang w:eastAsia="ru-RU"/>
        </w:rPr>
        <w:t>=V</w:t>
      </w:r>
      <w:r w:rsidRPr="005D67D2">
        <w:rPr>
          <w:rFonts w:ascii="Times New Roman" w:eastAsia="Times New Roman" w:hAnsi="Times New Roman" w:cs="Times New Roman"/>
          <w:i/>
          <w:sz w:val="28"/>
          <w:szCs w:val="28"/>
          <w:vertAlign w:val="subscript"/>
          <w:lang w:eastAsia="ru-RU"/>
        </w:rPr>
        <w:t>p min</w:t>
      </w:r>
      <w:r w:rsidRPr="005D67D2">
        <w:rPr>
          <w:rFonts w:ascii="Times New Roman" w:eastAsia="Times New Roman" w:hAnsi="Times New Roman" w:cs="Times New Roman"/>
          <w:i/>
          <w:sz w:val="28"/>
          <w:szCs w:val="28"/>
          <w:lang w:eastAsia="ru-RU"/>
        </w:rPr>
        <w:t>+F s</w:t>
      </w:r>
      <w:r w:rsidRPr="005D67D2">
        <w:rPr>
          <w:rFonts w:ascii="Times New Roman" w:eastAsia="Times New Roman" w:hAnsi="Times New Roman" w:cs="Times New Roman"/>
          <w:sz w:val="28"/>
          <w:szCs w:val="28"/>
          <w:lang w:eastAsia="ru-RU"/>
        </w:rPr>
        <w:t xml:space="preserve">  наповнюється від тиску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к</w:t>
      </w:r>
      <w:r w:rsidRPr="005D67D2">
        <w:rPr>
          <w:rFonts w:ascii="Times New Roman" w:eastAsia="Times New Roman" w:hAnsi="Times New Roman" w:cs="Times New Roman"/>
          <w:sz w:val="28"/>
          <w:szCs w:val="28"/>
          <w:lang w:eastAsia="ru-RU"/>
        </w:rPr>
        <w:t xml:space="preserve"> в момент зупинки поршню наприкінці руху до тиску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м</w:t>
      </w:r>
      <w:r w:rsidRPr="005D67D2">
        <w:rPr>
          <w:rFonts w:ascii="Times New Roman" w:eastAsia="Times New Roman" w:hAnsi="Times New Roman" w:cs="Times New Roman"/>
          <w:sz w:val="28"/>
          <w:szCs w:val="28"/>
          <w:lang w:eastAsia="ru-RU"/>
        </w:rPr>
        <w:t xml:space="preserve"> .   Їм відповідають безрозмірні значення </w:t>
      </w:r>
      <w:r w:rsidRPr="005D67D2">
        <w:rPr>
          <w:rFonts w:ascii="Times New Roman" w:eastAsia="Times New Roman" w:hAnsi="Times New Roman" w:cs="Times New Roman"/>
          <w:sz w:val="46"/>
          <w:szCs w:val="46"/>
          <w:vertAlign w:val="subscript"/>
          <w:lang w:eastAsia="ru-RU"/>
        </w:rPr>
        <w:object w:dxaOrig="2460" w:dyaOrig="675" w14:anchorId="45B70C23">
          <v:shape id="_x0000_i1413" type="#_x0000_t75" style="width:122.25pt;height:36pt" o:ole="">
            <v:imagedata r:id="rId776" o:title=""/>
          </v:shape>
          <o:OLEObject Type="Embed" ProgID="Equation.3" ShapeID="_x0000_i1413" DrawAspect="Content" ObjectID="_1740051001" r:id="rId777"/>
        </w:object>
      </w:r>
      <w:r w:rsidRPr="005D67D2">
        <w:rPr>
          <w:rFonts w:ascii="Times New Roman" w:eastAsia="Times New Roman" w:hAnsi="Times New Roman" w:cs="Times New Roman"/>
          <w:sz w:val="28"/>
          <w:szCs w:val="28"/>
          <w:lang w:eastAsia="ru-RU"/>
        </w:rPr>
        <w:t xml:space="preserve">. Розрахунковий об’єм порожнини вихлопу </w:t>
      </w:r>
      <w:r w:rsidRPr="005D67D2">
        <w:rPr>
          <w:rFonts w:ascii="Times New Roman" w:eastAsia="Times New Roman" w:hAnsi="Times New Roman" w:cs="Times New Roman"/>
          <w:i/>
          <w:sz w:val="28"/>
          <w:szCs w:val="28"/>
          <w:lang w:eastAsia="ru-RU"/>
        </w:rPr>
        <w:t>V</w:t>
      </w:r>
      <w:r w:rsidRPr="005D67D2">
        <w:rPr>
          <w:rFonts w:ascii="Times New Roman" w:eastAsia="Times New Roman" w:hAnsi="Times New Roman" w:cs="Times New Roman"/>
          <w:i/>
          <w:sz w:val="28"/>
          <w:szCs w:val="28"/>
          <w:vertAlign w:val="subscript"/>
          <w:lang w:eastAsia="ru-RU"/>
        </w:rPr>
        <w:t>рв</w:t>
      </w:r>
      <w:r w:rsidRPr="005D67D2">
        <w:rPr>
          <w:rFonts w:ascii="Times New Roman" w:eastAsia="Times New Roman" w:hAnsi="Times New Roman" w:cs="Times New Roman"/>
          <w:i/>
          <w:sz w:val="28"/>
          <w:szCs w:val="28"/>
          <w:lang w:eastAsia="ru-RU"/>
        </w:rPr>
        <w:t xml:space="preserve"> = </w:t>
      </w:r>
    </w:p>
    <w:p w14:paraId="65201827" w14:textId="77777777" w:rsidR="005D67D2" w:rsidRP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i/>
          <w:sz w:val="28"/>
          <w:szCs w:val="28"/>
          <w:lang w:eastAsia="ru-RU"/>
        </w:rPr>
        <w:t>V</w:t>
      </w:r>
      <w:r w:rsidRPr="005D67D2">
        <w:rPr>
          <w:rFonts w:ascii="Times New Roman" w:eastAsia="Times New Roman" w:hAnsi="Times New Roman" w:cs="Times New Roman"/>
          <w:i/>
          <w:sz w:val="28"/>
          <w:szCs w:val="28"/>
          <w:vertAlign w:val="subscript"/>
          <w:lang w:eastAsia="ru-RU"/>
        </w:rPr>
        <w:t>pв min</w:t>
      </w:r>
      <w:r w:rsidRPr="005D67D2">
        <w:rPr>
          <w:rFonts w:ascii="Times New Roman" w:eastAsia="Times New Roman" w:hAnsi="Times New Roman" w:cs="Times New Roman"/>
          <w:sz w:val="28"/>
          <w:szCs w:val="28"/>
          <w:lang w:eastAsia="ru-RU"/>
        </w:rPr>
        <w:t xml:space="preserve"> , а діапазон зміни тиску – від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вк</w:t>
      </w:r>
      <w:r w:rsidRPr="005D67D2">
        <w:rPr>
          <w:rFonts w:ascii="Times New Roman" w:eastAsia="Times New Roman" w:hAnsi="Times New Roman" w:cs="Times New Roman"/>
          <w:sz w:val="28"/>
          <w:szCs w:val="28"/>
          <w:lang w:eastAsia="ru-RU"/>
        </w:rPr>
        <w:t xml:space="preserve"> до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а</w:t>
      </w:r>
      <w:r w:rsidRPr="005D67D2">
        <w:rPr>
          <w:rFonts w:ascii="Times New Roman" w:eastAsia="Times New Roman" w:hAnsi="Times New Roman" w:cs="Times New Roman"/>
          <w:sz w:val="28"/>
          <w:szCs w:val="28"/>
          <w:lang w:eastAsia="ru-RU"/>
        </w:rPr>
        <w:t xml:space="preserve"> , або від </w:t>
      </w:r>
      <w:r w:rsidRPr="005D67D2">
        <w:rPr>
          <w:rFonts w:ascii="Times New Roman" w:eastAsia="Times New Roman" w:hAnsi="Times New Roman" w:cs="Times New Roman"/>
          <w:i/>
          <w:sz w:val="28"/>
          <w:szCs w:val="28"/>
          <w:lang w:eastAsia="ru-RU"/>
        </w:rPr>
        <w:t>s</w:t>
      </w:r>
      <w:r w:rsidRPr="005D67D2">
        <w:rPr>
          <w:rFonts w:ascii="Times New Roman" w:eastAsia="Times New Roman" w:hAnsi="Times New Roman" w:cs="Times New Roman"/>
          <w:i/>
          <w:sz w:val="28"/>
          <w:szCs w:val="28"/>
          <w:vertAlign w:val="subscript"/>
          <w:lang w:eastAsia="ru-RU"/>
        </w:rPr>
        <w:t>вк</w:t>
      </w:r>
      <w:r w:rsidRPr="005D67D2">
        <w:rPr>
          <w:rFonts w:ascii="Times New Roman" w:eastAsia="Times New Roman" w:hAnsi="Times New Roman" w:cs="Times New Roman"/>
          <w:i/>
          <w:sz w:val="28"/>
          <w:szCs w:val="28"/>
          <w:lang w:eastAsia="ru-RU"/>
        </w:rPr>
        <w:t xml:space="preserve"> = р</w:t>
      </w:r>
      <w:r w:rsidRPr="005D67D2">
        <w:rPr>
          <w:rFonts w:ascii="Times New Roman" w:eastAsia="Times New Roman" w:hAnsi="Times New Roman" w:cs="Times New Roman"/>
          <w:i/>
          <w:sz w:val="28"/>
          <w:szCs w:val="28"/>
          <w:vertAlign w:val="subscript"/>
          <w:lang w:eastAsia="ru-RU"/>
        </w:rPr>
        <w:t>а</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вк</w:t>
      </w:r>
      <w:r w:rsidRPr="005D67D2">
        <w:rPr>
          <w:rFonts w:ascii="Times New Roman" w:eastAsia="Times New Roman" w:hAnsi="Times New Roman" w:cs="Times New Roman"/>
          <w:sz w:val="28"/>
          <w:szCs w:val="28"/>
          <w:lang w:eastAsia="ru-RU"/>
        </w:rPr>
        <w:t xml:space="preserve"> до </w:t>
      </w:r>
      <w:r w:rsidRPr="005D67D2">
        <w:rPr>
          <w:rFonts w:ascii="Times New Roman" w:eastAsia="Times New Roman" w:hAnsi="Times New Roman" w:cs="Times New Roman"/>
          <w:i/>
          <w:sz w:val="28"/>
          <w:szCs w:val="28"/>
          <w:lang w:eastAsia="ru-RU"/>
        </w:rPr>
        <w:t>s</w:t>
      </w:r>
      <w:r w:rsidRPr="005D67D2">
        <w:rPr>
          <w:rFonts w:ascii="Times New Roman" w:eastAsia="Times New Roman" w:hAnsi="Times New Roman" w:cs="Times New Roman"/>
          <w:i/>
          <w:sz w:val="28"/>
          <w:szCs w:val="28"/>
          <w:vertAlign w:val="subscript"/>
          <w:lang w:eastAsia="ru-RU"/>
        </w:rPr>
        <w:t>в</w:t>
      </w:r>
      <w:r w:rsidRPr="005D67D2">
        <w:rPr>
          <w:rFonts w:ascii="Times New Roman" w:eastAsia="Times New Roman" w:hAnsi="Times New Roman" w:cs="Times New Roman"/>
          <w:i/>
          <w:sz w:val="28"/>
          <w:szCs w:val="28"/>
          <w:lang w:eastAsia="ru-RU"/>
        </w:rPr>
        <w:t xml:space="preserve"> = р</w:t>
      </w:r>
      <w:r w:rsidRPr="005D67D2">
        <w:rPr>
          <w:rFonts w:ascii="Times New Roman" w:eastAsia="Times New Roman" w:hAnsi="Times New Roman" w:cs="Times New Roman"/>
          <w:i/>
          <w:sz w:val="28"/>
          <w:szCs w:val="28"/>
          <w:vertAlign w:val="subscript"/>
          <w:lang w:eastAsia="ru-RU"/>
        </w:rPr>
        <w:t>а</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в</w:t>
      </w:r>
      <w:r w:rsidRPr="005D67D2">
        <w:rPr>
          <w:rFonts w:ascii="Times New Roman" w:eastAsia="Times New Roman" w:hAnsi="Times New Roman" w:cs="Times New Roman"/>
          <w:i/>
          <w:sz w:val="28"/>
          <w:szCs w:val="28"/>
          <w:lang w:eastAsia="ru-RU"/>
        </w:rPr>
        <w:t xml:space="preserve"> = 1</w:t>
      </w:r>
      <w:r w:rsidRPr="005D67D2">
        <w:rPr>
          <w:rFonts w:ascii="Times New Roman" w:eastAsia="Times New Roman" w:hAnsi="Times New Roman" w:cs="Times New Roman"/>
          <w:sz w:val="28"/>
          <w:szCs w:val="28"/>
          <w:lang w:eastAsia="ru-RU"/>
        </w:rPr>
        <w:t xml:space="preserve"> в безрозмірних величинах.</w:t>
      </w:r>
    </w:p>
    <w:p w14:paraId="1B4B8E80" w14:textId="77777777" w:rsidR="005D67D2" w:rsidRDefault="005D67D2" w:rsidP="00BE6CAD">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           Якщо час руху поршня визначається числовим інтегруванням системи диференційних рівнянь, то значення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к</w:t>
      </w:r>
      <w:r w:rsidRPr="005D67D2">
        <w:rPr>
          <w:rFonts w:ascii="Times New Roman" w:eastAsia="Times New Roman" w:hAnsi="Times New Roman" w:cs="Times New Roman"/>
          <w:i/>
          <w:sz w:val="28"/>
          <w:szCs w:val="28"/>
          <w:lang w:eastAsia="ru-RU"/>
        </w:rPr>
        <w:t xml:space="preserve"> і р</w:t>
      </w:r>
      <w:r w:rsidRPr="005D67D2">
        <w:rPr>
          <w:rFonts w:ascii="Times New Roman" w:eastAsia="Times New Roman" w:hAnsi="Times New Roman" w:cs="Times New Roman"/>
          <w:i/>
          <w:sz w:val="28"/>
          <w:szCs w:val="28"/>
          <w:vertAlign w:val="subscript"/>
          <w:lang w:eastAsia="ru-RU"/>
        </w:rPr>
        <w:t>вк</w:t>
      </w:r>
      <w:r w:rsidRPr="005D67D2">
        <w:rPr>
          <w:rFonts w:ascii="Times New Roman" w:eastAsia="Times New Roman" w:hAnsi="Times New Roman" w:cs="Times New Roman"/>
          <w:sz w:val="28"/>
          <w:szCs w:val="28"/>
          <w:lang w:eastAsia="ru-RU"/>
        </w:rPr>
        <w:t xml:space="preserve"> беруться на останньому кроку інтегрування. Якщо час руху визначався іншими методами, то значення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к</w:t>
      </w:r>
      <w:r w:rsidRPr="005D67D2">
        <w:rPr>
          <w:rFonts w:ascii="Times New Roman" w:eastAsia="Times New Roman" w:hAnsi="Times New Roman" w:cs="Times New Roman"/>
          <w:i/>
          <w:sz w:val="28"/>
          <w:szCs w:val="28"/>
          <w:lang w:eastAsia="ru-RU"/>
        </w:rPr>
        <w:t xml:space="preserve"> і р</w:t>
      </w:r>
      <w:r w:rsidRPr="005D67D2">
        <w:rPr>
          <w:rFonts w:ascii="Times New Roman" w:eastAsia="Times New Roman" w:hAnsi="Times New Roman" w:cs="Times New Roman"/>
          <w:i/>
          <w:sz w:val="28"/>
          <w:szCs w:val="28"/>
          <w:vertAlign w:val="subscript"/>
          <w:lang w:eastAsia="ru-RU"/>
        </w:rPr>
        <w:t>вк</w:t>
      </w:r>
      <w:r w:rsidRPr="005D67D2">
        <w:rPr>
          <w:rFonts w:ascii="Times New Roman" w:eastAsia="Times New Roman" w:hAnsi="Times New Roman" w:cs="Times New Roman"/>
          <w:sz w:val="28"/>
          <w:szCs w:val="28"/>
          <w:vertAlign w:val="subscript"/>
          <w:lang w:eastAsia="ru-RU"/>
        </w:rPr>
        <w:t xml:space="preserve"> </w:t>
      </w:r>
      <w:r w:rsidRPr="005D67D2">
        <w:rPr>
          <w:rFonts w:ascii="Times New Roman" w:eastAsia="Times New Roman" w:hAnsi="Times New Roman" w:cs="Times New Roman"/>
          <w:sz w:val="28"/>
          <w:szCs w:val="28"/>
          <w:lang w:eastAsia="ru-RU"/>
        </w:rPr>
        <w:t xml:space="preserve">знаходяться приблизно. Звичайно в таких випадках їх приймають рівними сталим значенням тисків: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к</w:t>
      </w:r>
      <w:r w:rsidRPr="005D67D2">
        <w:rPr>
          <w:rFonts w:ascii="Times New Roman" w:eastAsia="Times New Roman" w:hAnsi="Times New Roman" w:cs="Times New Roman"/>
          <w:i/>
          <w:sz w:val="28"/>
          <w:szCs w:val="28"/>
          <w:lang w:eastAsia="ru-RU"/>
        </w:rPr>
        <w:t xml:space="preserve"> = р</w:t>
      </w:r>
      <w:r w:rsidRPr="005D67D2">
        <w:rPr>
          <w:rFonts w:ascii="Times New Roman" w:eastAsia="Times New Roman" w:hAnsi="Times New Roman" w:cs="Times New Roman"/>
          <w:i/>
          <w:sz w:val="28"/>
          <w:szCs w:val="28"/>
          <w:vertAlign w:val="subscript"/>
          <w:lang w:eastAsia="ru-RU"/>
        </w:rPr>
        <w:t>у</w:t>
      </w:r>
      <w:r w:rsidRPr="005D67D2">
        <w:rPr>
          <w:rFonts w:ascii="Times New Roman" w:eastAsia="Times New Roman" w:hAnsi="Times New Roman" w:cs="Times New Roman"/>
          <w:i/>
          <w:sz w:val="28"/>
          <w:szCs w:val="28"/>
          <w:lang w:eastAsia="ru-RU"/>
        </w:rPr>
        <w:t xml:space="preserve"> і s</w:t>
      </w:r>
      <w:r w:rsidRPr="005D67D2">
        <w:rPr>
          <w:rFonts w:ascii="Times New Roman" w:eastAsia="Times New Roman" w:hAnsi="Times New Roman" w:cs="Times New Roman"/>
          <w:i/>
          <w:sz w:val="28"/>
          <w:szCs w:val="28"/>
          <w:vertAlign w:val="subscript"/>
          <w:lang w:eastAsia="ru-RU"/>
        </w:rPr>
        <w:t>к</w:t>
      </w:r>
      <w:r w:rsidRPr="005D67D2">
        <w:rPr>
          <w:rFonts w:ascii="Times New Roman" w:eastAsia="Times New Roman" w:hAnsi="Times New Roman" w:cs="Times New Roman"/>
          <w:i/>
          <w:sz w:val="28"/>
          <w:szCs w:val="28"/>
          <w:lang w:eastAsia="ru-RU"/>
        </w:rPr>
        <w:t xml:space="preserve"> = s</w:t>
      </w:r>
      <w:r w:rsidRPr="005D67D2">
        <w:rPr>
          <w:rFonts w:ascii="Times New Roman" w:eastAsia="Times New Roman" w:hAnsi="Times New Roman" w:cs="Times New Roman"/>
          <w:i/>
          <w:sz w:val="28"/>
          <w:szCs w:val="28"/>
          <w:vertAlign w:val="subscript"/>
          <w:lang w:eastAsia="ru-RU"/>
        </w:rPr>
        <w:t>у</w:t>
      </w:r>
      <w:r w:rsidRPr="005D67D2">
        <w:rPr>
          <w:rFonts w:ascii="Times New Roman" w:eastAsia="Times New Roman" w:hAnsi="Times New Roman" w:cs="Times New Roman"/>
          <w:i/>
          <w:sz w:val="28"/>
          <w:szCs w:val="28"/>
          <w:lang w:eastAsia="ru-RU"/>
        </w:rPr>
        <w:t>; р</w:t>
      </w:r>
      <w:r w:rsidRPr="005D67D2">
        <w:rPr>
          <w:rFonts w:ascii="Times New Roman" w:eastAsia="Times New Roman" w:hAnsi="Times New Roman" w:cs="Times New Roman"/>
          <w:i/>
          <w:sz w:val="28"/>
          <w:szCs w:val="28"/>
          <w:vertAlign w:val="subscript"/>
          <w:lang w:eastAsia="ru-RU"/>
        </w:rPr>
        <w:t>вк</w:t>
      </w:r>
      <w:r w:rsidRPr="005D67D2">
        <w:rPr>
          <w:rFonts w:ascii="Times New Roman" w:eastAsia="Times New Roman" w:hAnsi="Times New Roman" w:cs="Times New Roman"/>
          <w:i/>
          <w:sz w:val="28"/>
          <w:szCs w:val="28"/>
          <w:lang w:eastAsia="ru-RU"/>
        </w:rPr>
        <w:t xml:space="preserve"> = р</w:t>
      </w:r>
      <w:r w:rsidRPr="005D67D2">
        <w:rPr>
          <w:rFonts w:ascii="Times New Roman" w:eastAsia="Times New Roman" w:hAnsi="Times New Roman" w:cs="Times New Roman"/>
          <w:i/>
          <w:sz w:val="28"/>
          <w:szCs w:val="28"/>
          <w:vertAlign w:val="subscript"/>
          <w:lang w:eastAsia="ru-RU"/>
        </w:rPr>
        <w:t>ву</w:t>
      </w:r>
      <w:r w:rsidRPr="005D67D2">
        <w:rPr>
          <w:rFonts w:ascii="Times New Roman" w:eastAsia="Times New Roman" w:hAnsi="Times New Roman" w:cs="Times New Roman"/>
          <w:i/>
          <w:sz w:val="28"/>
          <w:szCs w:val="28"/>
          <w:lang w:eastAsia="ru-RU"/>
        </w:rPr>
        <w:t xml:space="preserve"> і s</w:t>
      </w:r>
      <w:r w:rsidRPr="005D67D2">
        <w:rPr>
          <w:rFonts w:ascii="Times New Roman" w:eastAsia="Times New Roman" w:hAnsi="Times New Roman" w:cs="Times New Roman"/>
          <w:i/>
          <w:sz w:val="28"/>
          <w:szCs w:val="28"/>
          <w:vertAlign w:val="subscript"/>
          <w:lang w:eastAsia="ru-RU"/>
        </w:rPr>
        <w:t>вк</w:t>
      </w:r>
      <w:r w:rsidRPr="005D67D2">
        <w:rPr>
          <w:rFonts w:ascii="Times New Roman" w:eastAsia="Times New Roman" w:hAnsi="Times New Roman" w:cs="Times New Roman"/>
          <w:i/>
          <w:sz w:val="28"/>
          <w:szCs w:val="28"/>
          <w:lang w:eastAsia="ru-RU"/>
        </w:rPr>
        <w:t xml:space="preserve"> = s</w:t>
      </w:r>
      <w:r w:rsidRPr="005D67D2">
        <w:rPr>
          <w:rFonts w:ascii="Times New Roman" w:eastAsia="Times New Roman" w:hAnsi="Times New Roman" w:cs="Times New Roman"/>
          <w:i/>
          <w:sz w:val="28"/>
          <w:szCs w:val="28"/>
          <w:vertAlign w:val="subscript"/>
          <w:lang w:eastAsia="ru-RU"/>
        </w:rPr>
        <w:t>ву</w:t>
      </w:r>
      <w:r w:rsidRPr="005D67D2">
        <w:rPr>
          <w:rFonts w:ascii="Times New Roman" w:eastAsia="Times New Roman" w:hAnsi="Times New Roman" w:cs="Times New Roman"/>
          <w:sz w:val="28"/>
          <w:szCs w:val="28"/>
          <w:vertAlign w:val="subscript"/>
          <w:lang w:eastAsia="ru-RU"/>
        </w:rPr>
        <w:t xml:space="preserve"> .</w:t>
      </w:r>
      <w:r w:rsidRPr="005D67D2">
        <w:rPr>
          <w:rFonts w:ascii="Times New Roman" w:eastAsia="Times New Roman" w:hAnsi="Times New Roman" w:cs="Times New Roman"/>
          <w:sz w:val="28"/>
          <w:szCs w:val="28"/>
          <w:lang w:eastAsia="ru-RU"/>
        </w:rPr>
        <w:tab/>
        <w:t xml:space="preserve">За час заключного періоду </w:t>
      </w:r>
      <w:r w:rsidRPr="005D67D2">
        <w:rPr>
          <w:rFonts w:ascii="Times New Roman" w:eastAsia="Times New Roman" w:hAnsi="Times New Roman" w:cs="Times New Roman"/>
          <w:i/>
          <w:sz w:val="28"/>
          <w:szCs w:val="28"/>
          <w:lang w:eastAsia="ru-RU"/>
        </w:rPr>
        <w:t>t</w:t>
      </w:r>
      <w:r w:rsidRPr="005D67D2">
        <w:rPr>
          <w:rFonts w:ascii="Times New Roman" w:eastAsia="Times New Roman" w:hAnsi="Times New Roman" w:cs="Times New Roman"/>
          <w:i/>
          <w:sz w:val="28"/>
          <w:szCs w:val="28"/>
          <w:vertAlign w:val="subscript"/>
          <w:lang w:eastAsia="ru-RU"/>
        </w:rPr>
        <w:t>зак</w:t>
      </w:r>
      <w:r w:rsidRPr="005D67D2">
        <w:rPr>
          <w:rFonts w:ascii="Times New Roman" w:eastAsia="Times New Roman" w:hAnsi="Times New Roman" w:cs="Times New Roman"/>
          <w:sz w:val="28"/>
          <w:szCs w:val="28"/>
          <w:lang w:eastAsia="ru-RU"/>
        </w:rPr>
        <w:t xml:space="preserve"> приймається найбільше із знайдених значень </w:t>
      </w:r>
      <w:r w:rsidRPr="005D67D2">
        <w:rPr>
          <w:rFonts w:ascii="Times New Roman" w:eastAsia="Times New Roman" w:hAnsi="Times New Roman" w:cs="Times New Roman"/>
          <w:i/>
          <w:sz w:val="28"/>
          <w:szCs w:val="28"/>
          <w:lang w:eastAsia="ru-RU"/>
        </w:rPr>
        <w:t>t</w:t>
      </w:r>
      <w:r w:rsidRPr="005D67D2">
        <w:rPr>
          <w:rFonts w:ascii="Times New Roman" w:eastAsia="Times New Roman" w:hAnsi="Times New Roman" w:cs="Times New Roman"/>
          <w:i/>
          <w:sz w:val="28"/>
          <w:szCs w:val="28"/>
          <w:vertAlign w:val="subscript"/>
          <w:lang w:eastAsia="ru-RU"/>
        </w:rPr>
        <w:t>нап</w:t>
      </w:r>
      <w:r w:rsidRPr="005D67D2">
        <w:rPr>
          <w:rFonts w:ascii="Times New Roman" w:eastAsia="Times New Roman" w:hAnsi="Times New Roman" w:cs="Times New Roman"/>
          <w:i/>
          <w:sz w:val="28"/>
          <w:szCs w:val="28"/>
          <w:lang w:eastAsia="ru-RU"/>
        </w:rPr>
        <w:t xml:space="preserve"> і t</w:t>
      </w:r>
      <w:r w:rsidRPr="005D67D2">
        <w:rPr>
          <w:rFonts w:ascii="Times New Roman" w:eastAsia="Times New Roman" w:hAnsi="Times New Roman" w:cs="Times New Roman"/>
          <w:i/>
          <w:sz w:val="28"/>
          <w:szCs w:val="28"/>
          <w:vertAlign w:val="subscript"/>
          <w:lang w:eastAsia="ru-RU"/>
        </w:rPr>
        <w:t>спор</w:t>
      </w:r>
      <w:r w:rsidRPr="005D67D2">
        <w:rPr>
          <w:rFonts w:ascii="Times New Roman" w:eastAsia="Times New Roman" w:hAnsi="Times New Roman" w:cs="Times New Roman"/>
          <w:sz w:val="28"/>
          <w:szCs w:val="28"/>
          <w:lang w:eastAsia="ru-RU"/>
        </w:rPr>
        <w:t xml:space="preserve"> .</w:t>
      </w:r>
    </w:p>
    <w:p w14:paraId="0386786B" w14:textId="77777777" w:rsidR="00DA48FA" w:rsidRPr="005D67D2" w:rsidRDefault="00DA48FA" w:rsidP="00BE6CAD">
      <w:pPr>
        <w:tabs>
          <w:tab w:val="left" w:pos="142"/>
        </w:tabs>
        <w:spacing w:after="0" w:line="276" w:lineRule="auto"/>
        <w:jc w:val="both"/>
        <w:rPr>
          <w:rFonts w:ascii="Times New Roman" w:eastAsia="Times New Roman" w:hAnsi="Times New Roman" w:cs="Times New Roman"/>
          <w:sz w:val="28"/>
          <w:szCs w:val="28"/>
          <w:lang w:eastAsia="ru-RU"/>
        </w:rPr>
      </w:pPr>
    </w:p>
    <w:p w14:paraId="080EDA1F" w14:textId="2BF1384D" w:rsidR="00F62AA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b/>
          <w:color w:val="000000"/>
          <w:sz w:val="28"/>
          <w:szCs w:val="28"/>
          <w:lang w:val="ru-RU" w:eastAsia="ru-RU"/>
        </w:rPr>
        <w:t xml:space="preserve"> </w:t>
      </w:r>
      <w:r w:rsidR="00F62AA2" w:rsidRPr="00CE650B">
        <w:rPr>
          <w:rFonts w:ascii="Times New Roman" w:eastAsia="Times New Roman" w:hAnsi="Times New Roman" w:cs="Times New Roman"/>
          <w:b/>
          <w:color w:val="000000"/>
          <w:sz w:val="28"/>
          <w:szCs w:val="28"/>
          <w:lang w:eastAsia="ru-RU"/>
        </w:rPr>
        <w:t xml:space="preserve">Запитання для самоперевірки до </w:t>
      </w:r>
      <w:r w:rsidR="00F62AA2">
        <w:rPr>
          <w:rFonts w:ascii="Times New Roman" w:eastAsia="Times New Roman" w:hAnsi="Times New Roman" w:cs="Times New Roman"/>
          <w:b/>
          <w:color w:val="000000"/>
          <w:sz w:val="28"/>
          <w:szCs w:val="28"/>
          <w:lang w:eastAsia="ru-RU"/>
        </w:rPr>
        <w:t>лекції 6.</w:t>
      </w:r>
    </w:p>
    <w:p w14:paraId="74BF5006" w14:textId="77777777" w:rsidR="00D72412" w:rsidRPr="00CE650B" w:rsidRDefault="00D7241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p>
    <w:p w14:paraId="5ABFB332"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1. Пояснити основну задачу динамічного розрахунку пневматичного приводу.</w:t>
      </w:r>
    </w:p>
    <w:p w14:paraId="074A7064"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2. Яке місце в пневмолінії приймають за точку підводу живлення?</w:t>
      </w:r>
    </w:p>
    <w:p w14:paraId="4DC65D08" w14:textId="77777777" w:rsidR="005D67D2" w:rsidRPr="00DA48FA"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3. Як визначається пропускна здатність напірної та вихлопної пневмоліній? </w:t>
      </w:r>
    </w:p>
    <w:p w14:paraId="4DEBD84B"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4. Дати визначення коефіцієнту </w:t>
      </w:r>
      <w:r w:rsidRPr="00A4638C">
        <w:rPr>
          <w:rFonts w:ascii="Times New Roman" w:eastAsia="Times New Roman" w:hAnsi="Times New Roman" w:cs="Times New Roman"/>
          <w:i/>
          <w:color w:val="000000"/>
          <w:sz w:val="28"/>
          <w:szCs w:val="28"/>
          <w:lang w:eastAsia="ru-RU"/>
        </w:rPr>
        <w:t>Кv</w:t>
      </w:r>
      <w:r w:rsidRPr="005D67D2">
        <w:rPr>
          <w:rFonts w:ascii="Times New Roman" w:eastAsia="Times New Roman" w:hAnsi="Times New Roman" w:cs="Times New Roman"/>
          <w:color w:val="000000"/>
          <w:sz w:val="28"/>
          <w:szCs w:val="28"/>
          <w:lang w:eastAsia="ru-RU"/>
        </w:rPr>
        <w:t xml:space="preserve"> і якими формулами він пов’язаний з коефіцієнтом витрат та ефективною площею?</w:t>
      </w:r>
    </w:p>
    <w:p w14:paraId="6BD58DA9"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5. Як визначити розрахунковий об’єм ліній підводу і вихлопу?</w:t>
      </w:r>
    </w:p>
    <w:p w14:paraId="7AA8731E"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6.  Який момент часу вважається початком роботи приводу?</w:t>
      </w:r>
    </w:p>
    <w:p w14:paraId="2B55474D"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7. З яких інтервалів часу складається повний робочий цикл пневматичного циліндра двосторонньої дії?</w:t>
      </w:r>
    </w:p>
    <w:p w14:paraId="019D2321"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8. Які диференційні рівняння входять в систему, що описує рух поршня?</w:t>
      </w:r>
    </w:p>
    <w:p w14:paraId="0459476A"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9. Записати рівняння рівноваги сил, діючих на поршень на початку руху.</w:t>
      </w:r>
    </w:p>
    <w:p w14:paraId="7015573E" w14:textId="77777777" w:rsidR="005D67D2" w:rsidRPr="005D67D2" w:rsidRDefault="005D67D2" w:rsidP="00BE6CAD">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10. Визначити головні безрозмірні величини, що використовуються при динамічному розрахунку пневматичного приводу. </w:t>
      </w:r>
    </w:p>
    <w:p w14:paraId="7DC0D186" w14:textId="581E99E6" w:rsidR="005D67D2" w:rsidRPr="005D67D2" w:rsidRDefault="005D67D2" w:rsidP="00DA48FA">
      <w:pPr>
        <w:tabs>
          <w:tab w:val="left" w:pos="142"/>
        </w:tabs>
        <w:spacing w:after="0" w:line="276" w:lineRule="auto"/>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                                                                                                                      </w:t>
      </w:r>
    </w:p>
    <w:p w14:paraId="37F4822D" w14:textId="174FC855" w:rsidR="005D67D2" w:rsidRDefault="005D67D2" w:rsidP="00DA48FA">
      <w:pPr>
        <w:tabs>
          <w:tab w:val="left" w:pos="142"/>
        </w:tabs>
        <w:spacing w:after="0" w:line="276" w:lineRule="auto"/>
        <w:jc w:val="center"/>
        <w:rPr>
          <w:rFonts w:ascii="Times New Roman" w:eastAsia="Times New Roman" w:hAnsi="Times New Roman" w:cs="Times New Roman"/>
          <w:b/>
          <w:i/>
          <w:sz w:val="32"/>
          <w:szCs w:val="32"/>
          <w:lang w:eastAsia="ru-RU"/>
        </w:rPr>
      </w:pPr>
      <w:r w:rsidRPr="00110DF0">
        <w:rPr>
          <w:rFonts w:ascii="Times New Roman" w:eastAsia="Times New Roman" w:hAnsi="Times New Roman" w:cs="Times New Roman"/>
          <w:b/>
          <w:sz w:val="32"/>
          <w:szCs w:val="32"/>
          <w:lang w:eastAsia="ru-RU"/>
        </w:rPr>
        <w:t>Лекція</w:t>
      </w:r>
      <w:r w:rsidR="001F348C">
        <w:rPr>
          <w:rFonts w:ascii="Times New Roman" w:eastAsia="Times New Roman" w:hAnsi="Times New Roman" w:cs="Times New Roman"/>
          <w:b/>
          <w:sz w:val="32"/>
          <w:szCs w:val="32"/>
          <w:lang w:eastAsia="ru-RU"/>
        </w:rPr>
        <w:t xml:space="preserve"> 7</w:t>
      </w:r>
      <w:r w:rsidRPr="00110DF0">
        <w:rPr>
          <w:rFonts w:ascii="Times New Roman" w:eastAsia="Times New Roman" w:hAnsi="Times New Roman" w:cs="Times New Roman"/>
          <w:b/>
          <w:sz w:val="32"/>
          <w:szCs w:val="32"/>
          <w:lang w:eastAsia="ru-RU"/>
        </w:rPr>
        <w:t xml:space="preserve">. </w:t>
      </w:r>
      <w:r w:rsidRPr="00110DF0">
        <w:rPr>
          <w:rFonts w:ascii="Times New Roman" w:eastAsia="Times New Roman" w:hAnsi="Times New Roman" w:cs="Times New Roman"/>
          <w:b/>
          <w:i/>
          <w:sz w:val="32"/>
          <w:szCs w:val="32"/>
          <w:lang w:eastAsia="ru-RU"/>
        </w:rPr>
        <w:t>Тема</w:t>
      </w:r>
      <w:r w:rsidR="00D2467B" w:rsidRPr="00110DF0">
        <w:rPr>
          <w:rFonts w:ascii="Times New Roman" w:eastAsia="Times New Roman" w:hAnsi="Times New Roman" w:cs="Times New Roman"/>
          <w:b/>
          <w:i/>
          <w:sz w:val="32"/>
          <w:szCs w:val="32"/>
          <w:lang w:eastAsia="ru-RU"/>
        </w:rPr>
        <w:t xml:space="preserve"> 1</w:t>
      </w:r>
      <w:r w:rsidR="001F348C">
        <w:rPr>
          <w:rFonts w:ascii="Times New Roman" w:eastAsia="Times New Roman" w:hAnsi="Times New Roman" w:cs="Times New Roman"/>
          <w:b/>
          <w:i/>
          <w:sz w:val="32"/>
          <w:szCs w:val="32"/>
          <w:lang w:eastAsia="ru-RU"/>
        </w:rPr>
        <w:t>1.</w:t>
      </w:r>
      <w:r w:rsidRPr="00110DF0">
        <w:rPr>
          <w:rFonts w:ascii="Times New Roman" w:eastAsia="Times New Roman" w:hAnsi="Times New Roman" w:cs="Times New Roman"/>
          <w:b/>
          <w:i/>
          <w:sz w:val="32"/>
          <w:szCs w:val="32"/>
          <w:lang w:eastAsia="ru-RU"/>
        </w:rPr>
        <w:t xml:space="preserve"> Окремі випадки динамічного розрахунку пневмоприводів</w:t>
      </w:r>
    </w:p>
    <w:p w14:paraId="25C802E7" w14:textId="77777777" w:rsidR="00184EFE" w:rsidRPr="00110DF0" w:rsidRDefault="00184EFE" w:rsidP="00DA48FA">
      <w:pPr>
        <w:tabs>
          <w:tab w:val="left" w:pos="142"/>
        </w:tabs>
        <w:spacing w:after="0" w:line="276" w:lineRule="auto"/>
        <w:jc w:val="center"/>
        <w:rPr>
          <w:rFonts w:ascii="Times New Roman" w:eastAsia="Times New Roman" w:hAnsi="Times New Roman" w:cs="Times New Roman"/>
          <w:b/>
          <w:i/>
          <w:sz w:val="32"/>
          <w:szCs w:val="32"/>
          <w:lang w:eastAsia="ru-RU"/>
        </w:rPr>
      </w:pPr>
    </w:p>
    <w:p w14:paraId="65A543CB" w14:textId="7278AE9E" w:rsidR="005D67D2" w:rsidRDefault="005D67D2" w:rsidP="00DA48FA">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Задача динамічного розрахунку пневмоциліндра двосторонньої дії є найбільш загальною для типових пневмоприводів дискретної дії. Динамічні розрахунки поршневих та мембранних приводів односторонньої дії можуть розглядатися як окремі випадки її рішення. Розглянемо деякі приклади</w:t>
      </w:r>
      <w:r w:rsidR="006B353E">
        <w:rPr>
          <w:rFonts w:ascii="Times New Roman" w:eastAsia="Times New Roman" w:hAnsi="Times New Roman" w:cs="Times New Roman"/>
          <w:color w:val="000000"/>
          <w:sz w:val="28"/>
          <w:szCs w:val="28"/>
          <w:lang w:eastAsia="ru-RU"/>
        </w:rPr>
        <w:t xml:space="preserve"> </w:t>
      </w:r>
      <w:r w:rsidR="00BE6CAD" w:rsidRPr="00DA48FA">
        <w:rPr>
          <w:rFonts w:ascii="Times New Roman" w:eastAsia="Times New Roman" w:hAnsi="Times New Roman" w:cs="Times New Roman"/>
          <w:color w:val="000000"/>
          <w:sz w:val="28"/>
          <w:szCs w:val="28"/>
          <w:lang w:eastAsia="ru-RU"/>
        </w:rPr>
        <w:t>[</w:t>
      </w:r>
      <w:r w:rsidR="006B353E">
        <w:rPr>
          <w:rFonts w:ascii="Times New Roman" w:eastAsia="Times New Roman" w:hAnsi="Times New Roman" w:cs="Times New Roman"/>
          <w:color w:val="000000"/>
          <w:sz w:val="28"/>
          <w:szCs w:val="28"/>
          <w:lang w:eastAsia="ru-RU"/>
        </w:rPr>
        <w:t>3, 4, 11</w:t>
      </w:r>
      <w:r w:rsidR="00BE6CAD" w:rsidRPr="00DA48FA">
        <w:rPr>
          <w:rFonts w:ascii="Times New Roman" w:eastAsia="Times New Roman" w:hAnsi="Times New Roman" w:cs="Times New Roman"/>
          <w:color w:val="000000"/>
          <w:sz w:val="28"/>
          <w:szCs w:val="28"/>
          <w:lang w:eastAsia="ru-RU"/>
        </w:rPr>
        <w:t>]</w:t>
      </w:r>
      <w:r w:rsidR="00F170B2">
        <w:rPr>
          <w:rFonts w:ascii="Times New Roman" w:eastAsia="Times New Roman" w:hAnsi="Times New Roman" w:cs="Times New Roman"/>
          <w:color w:val="000000"/>
          <w:sz w:val="28"/>
          <w:szCs w:val="28"/>
          <w:lang w:eastAsia="ru-RU"/>
        </w:rPr>
        <w:t>.</w:t>
      </w:r>
    </w:p>
    <w:p w14:paraId="2DAA1F1F" w14:textId="77777777" w:rsidR="00F170B2" w:rsidRPr="00F170B2" w:rsidRDefault="00F170B2" w:rsidP="005D67D2">
      <w:pPr>
        <w:pBdr>
          <w:top w:val="nil"/>
          <w:left w:val="nil"/>
          <w:bottom w:val="nil"/>
          <w:right w:val="nil"/>
          <w:between w:val="nil"/>
        </w:pBdr>
        <w:tabs>
          <w:tab w:val="left" w:pos="142"/>
        </w:tabs>
        <w:spacing w:after="0" w:line="360" w:lineRule="auto"/>
        <w:jc w:val="both"/>
        <w:rPr>
          <w:rFonts w:ascii="Times New Roman" w:eastAsia="Times New Roman" w:hAnsi="Times New Roman" w:cs="Times New Roman"/>
          <w:color w:val="000000"/>
          <w:sz w:val="28"/>
          <w:szCs w:val="28"/>
          <w:lang w:eastAsia="ru-RU"/>
        </w:rPr>
      </w:pPr>
    </w:p>
    <w:p w14:paraId="1026B58A" w14:textId="2566D6B1" w:rsidR="005D67D2" w:rsidRPr="00C96D92" w:rsidRDefault="00C96D92" w:rsidP="005D67D2">
      <w:pPr>
        <w:tabs>
          <w:tab w:val="left" w:pos="142"/>
        </w:tabs>
        <w:spacing w:after="0" w:line="360" w:lineRule="auto"/>
        <w:jc w:val="center"/>
        <w:rPr>
          <w:rFonts w:ascii="Times New Roman" w:eastAsia="Times New Roman" w:hAnsi="Times New Roman" w:cs="Times New Roman"/>
          <w:b/>
          <w:i/>
          <w:color w:val="000000"/>
          <w:sz w:val="28"/>
          <w:szCs w:val="28"/>
          <w:lang w:eastAsia="ru-RU"/>
        </w:rPr>
      </w:pPr>
      <w:r w:rsidRPr="00C96D92">
        <w:rPr>
          <w:rFonts w:ascii="Times New Roman" w:eastAsia="Times New Roman" w:hAnsi="Times New Roman" w:cs="Times New Roman"/>
          <w:b/>
          <w:i/>
          <w:color w:val="000000"/>
          <w:sz w:val="28"/>
          <w:szCs w:val="28"/>
          <w:lang w:eastAsia="ru-RU"/>
        </w:rPr>
        <w:lastRenderedPageBreak/>
        <w:t>1</w:t>
      </w:r>
      <w:r w:rsidR="001F348C">
        <w:rPr>
          <w:rFonts w:ascii="Times New Roman" w:eastAsia="Times New Roman" w:hAnsi="Times New Roman" w:cs="Times New Roman"/>
          <w:b/>
          <w:i/>
          <w:color w:val="000000"/>
          <w:sz w:val="28"/>
          <w:szCs w:val="28"/>
          <w:lang w:eastAsia="ru-RU"/>
        </w:rPr>
        <w:t>1</w:t>
      </w:r>
      <w:r w:rsidR="005D67D2" w:rsidRPr="00C96D92">
        <w:rPr>
          <w:rFonts w:ascii="Times New Roman" w:eastAsia="Times New Roman" w:hAnsi="Times New Roman" w:cs="Times New Roman"/>
          <w:b/>
          <w:i/>
          <w:color w:val="000000"/>
          <w:sz w:val="28"/>
          <w:szCs w:val="28"/>
          <w:lang w:eastAsia="ru-RU"/>
        </w:rPr>
        <w:t>.1. Пневматичний поршневий підіймач</w:t>
      </w:r>
    </w:p>
    <w:p w14:paraId="380F2D19" w14:textId="77777777" w:rsidR="005D67D2" w:rsidRPr="005D67D2" w:rsidRDefault="005D67D2" w:rsidP="00F170B2">
      <w:pP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Пневматичний поршневий підіймач є пневмоциліндром односторонньої дії з вертикальним розташуванням, у якого повернення поршня в початкове положення виконується під дією ваги рухомих частин, а робочій хід під дією тиску стиснутого повітря, що підводиться в робочу порожнину.</w:t>
      </w:r>
    </w:p>
    <w:p w14:paraId="3941FA3D"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ab/>
        <w:t xml:space="preserve">              При динамічному розрахунку підіймача визначаються ті ж періоди часу (періоди спрацювання), що і для пневмоциліндрів двосторонньої дії. Розрахунок часу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п</w:t>
      </w:r>
      <w:r w:rsidRPr="005D67D2">
        <w:rPr>
          <w:rFonts w:ascii="Times New Roman" w:eastAsia="Times New Roman" w:hAnsi="Times New Roman" w:cs="Times New Roman"/>
          <w:color w:val="000000"/>
          <w:sz w:val="28"/>
          <w:szCs w:val="28"/>
          <w:lang w:eastAsia="ru-RU"/>
        </w:rPr>
        <w:t xml:space="preserve"> підготовчого періоду робочого ходу відрізняється тим, що складова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з</w:t>
      </w:r>
      <w:r w:rsidRPr="005D67D2">
        <w:rPr>
          <w:rFonts w:ascii="Times New Roman" w:eastAsia="Times New Roman" w:hAnsi="Times New Roman" w:cs="Times New Roman"/>
          <w:color w:val="000000"/>
          <w:sz w:val="28"/>
          <w:szCs w:val="28"/>
          <w:lang w:eastAsia="ru-RU"/>
        </w:rPr>
        <w:t xml:space="preserve"> визначається лише часом наповнення робочої порожнини до тиску руху </w:t>
      </w:r>
      <w:r w:rsidRPr="005D67D2">
        <w:rPr>
          <w:rFonts w:ascii="Times New Roman" w:eastAsia="Times New Roman" w:hAnsi="Times New Roman" w:cs="Times New Roman"/>
          <w:i/>
          <w:color w:val="000000"/>
          <w:sz w:val="28"/>
          <w:szCs w:val="28"/>
          <w:lang w:eastAsia="ru-RU"/>
        </w:rPr>
        <w:t>s</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color w:val="000000"/>
          <w:sz w:val="28"/>
          <w:szCs w:val="28"/>
          <w:lang w:eastAsia="ru-RU"/>
        </w:rPr>
        <w:t xml:space="preserve"> . Значення </w:t>
      </w:r>
      <w:r w:rsidRPr="005D67D2">
        <w:rPr>
          <w:rFonts w:ascii="Times New Roman" w:eastAsia="Times New Roman" w:hAnsi="Times New Roman" w:cs="Times New Roman"/>
          <w:i/>
          <w:color w:val="000000"/>
          <w:sz w:val="28"/>
          <w:szCs w:val="28"/>
          <w:lang w:eastAsia="ru-RU"/>
        </w:rPr>
        <w:t>s</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color w:val="000000"/>
          <w:sz w:val="28"/>
          <w:szCs w:val="28"/>
          <w:lang w:eastAsia="ru-RU"/>
        </w:rPr>
        <w:t xml:space="preserve"> знаходиться з рівняння руху при початкових умовах (див. нижче). При цьому нема необхідності використовувати метод підбору.                                                                                                                               </w:t>
      </w:r>
    </w:p>
    <w:p w14:paraId="3329CE0D" w14:textId="0B66906F"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vertAlign w:val="subscript"/>
          <w:lang w:eastAsia="ru-RU"/>
        </w:rPr>
      </w:pPr>
      <w:r w:rsidRPr="005D67D2">
        <w:rPr>
          <w:rFonts w:ascii="Times New Roman" w:eastAsia="Times New Roman" w:hAnsi="Times New Roman" w:cs="Times New Roman"/>
          <w:color w:val="000000"/>
          <w:sz w:val="28"/>
          <w:szCs w:val="28"/>
          <w:lang w:eastAsia="ru-RU"/>
        </w:rPr>
        <w:tab/>
        <w:t xml:space="preserve">               Система диференційних рівнянь, що описує рух поршня підіймача при робочому русі, може бути знайдена із загальної системи рівнянь (</w:t>
      </w:r>
      <w:r w:rsidR="00C96D92">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 xml:space="preserve">.15) з урахуванням відсутності впливу вихлопу </w:t>
      </w:r>
      <w:r w:rsidRPr="005D67D2">
        <w:rPr>
          <w:rFonts w:ascii="Times New Roman" w:eastAsia="Times New Roman" w:hAnsi="Times New Roman" w:cs="Times New Roman"/>
          <w:i/>
          <w:color w:val="000000"/>
          <w:sz w:val="28"/>
          <w:szCs w:val="28"/>
          <w:lang w:eastAsia="ru-RU"/>
        </w:rPr>
        <w:t>(a=1, s</w:t>
      </w:r>
      <w:r w:rsidRPr="005D67D2">
        <w:rPr>
          <w:rFonts w:ascii="Times New Roman" w:eastAsia="Times New Roman" w:hAnsi="Times New Roman" w:cs="Times New Roman"/>
          <w:i/>
          <w:color w:val="000000"/>
          <w:sz w:val="28"/>
          <w:szCs w:val="28"/>
          <w:vertAlign w:val="subscript"/>
          <w:lang w:eastAsia="ru-RU"/>
        </w:rPr>
        <w:t>в</w:t>
      </w:r>
      <w:r w:rsidRPr="005D67D2">
        <w:rPr>
          <w:rFonts w:ascii="Times New Roman" w:eastAsia="Times New Roman" w:hAnsi="Times New Roman" w:cs="Times New Roman"/>
          <w:i/>
          <w:color w:val="000000"/>
          <w:sz w:val="28"/>
          <w:szCs w:val="28"/>
          <w:lang w:eastAsia="ru-RU"/>
        </w:rPr>
        <w:t>=1=соnst):</w:t>
      </w:r>
      <w:r w:rsidRPr="005D67D2">
        <w:rPr>
          <w:rFonts w:ascii="Times New Roman" w:eastAsia="Times New Roman" w:hAnsi="Times New Roman" w:cs="Times New Roman"/>
          <w:color w:val="000000"/>
          <w:sz w:val="28"/>
          <w:szCs w:val="28"/>
          <w:lang w:eastAsia="ru-RU"/>
        </w:rPr>
        <w:t xml:space="preserve"> </w:t>
      </w:r>
    </w:p>
    <w:p w14:paraId="65D2A508" w14:textId="24942A85" w:rsidR="005D67D2" w:rsidRPr="005D67D2" w:rsidRDefault="00DA48FA" w:rsidP="005D67D2">
      <w:pPr>
        <w:tabs>
          <w:tab w:val="left" w:pos="142"/>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5D67D2" w:rsidRPr="005D67D2">
        <w:rPr>
          <w:rFonts w:ascii="Times New Roman" w:eastAsia="Times New Roman" w:hAnsi="Times New Roman" w:cs="Times New Roman"/>
          <w:sz w:val="28"/>
          <w:szCs w:val="28"/>
          <w:lang w:eastAsia="ru-RU"/>
        </w:rPr>
        <w:t xml:space="preserve"> </w:t>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46"/>
          <w:szCs w:val="46"/>
          <w:vertAlign w:val="subscript"/>
          <w:lang w:eastAsia="ru-RU"/>
        </w:rPr>
        <w:object w:dxaOrig="2805" w:dyaOrig="1500" w14:anchorId="1A597874">
          <v:shape id="_x0000_i1414" type="#_x0000_t75" style="width:136.5pt;height:79.5pt" o:ole="">
            <v:imagedata r:id="rId778" o:title=""/>
          </v:shape>
          <o:OLEObject Type="Embed" ProgID="Equation.3" ShapeID="_x0000_i1414" DrawAspect="Content" ObjectID="_1740051002" r:id="rId779"/>
        </w:object>
      </w:r>
      <w:r w:rsidR="005D67D2" w:rsidRPr="005D67D2">
        <w:rPr>
          <w:rFonts w:ascii="Times New Roman" w:eastAsia="Times New Roman" w:hAnsi="Times New Roman" w:cs="Times New Roman"/>
          <w:sz w:val="46"/>
          <w:szCs w:val="46"/>
          <w:vertAlign w:val="subscript"/>
          <w:lang w:eastAsia="ru-RU"/>
        </w:rPr>
        <w:object w:dxaOrig="300" w:dyaOrig="1440" w14:anchorId="756EB688">
          <v:shape id="_x0000_i1415" type="#_x0000_t75" style="width:14.25pt;height:1in" o:ole="">
            <v:imagedata r:id="rId780" o:title=""/>
          </v:shape>
          <o:OLEObject Type="Embed" ProgID="Equation.3" ShapeID="_x0000_i1415" DrawAspect="Content" ObjectID="_1740051003" r:id="rId781"/>
        </w:object>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28"/>
          <w:szCs w:val="28"/>
          <w:lang w:eastAsia="ru-RU"/>
        </w:rPr>
        <w:tab/>
      </w:r>
      <w:r w:rsidR="00C96D92">
        <w:rPr>
          <w:rFonts w:ascii="Times New Roman" w:eastAsia="Times New Roman" w:hAnsi="Times New Roman" w:cs="Times New Roman"/>
          <w:sz w:val="28"/>
          <w:szCs w:val="28"/>
          <w:lang w:eastAsia="ru-RU"/>
        </w:rPr>
        <w:t xml:space="preserve">       </w:t>
      </w:r>
      <w:r w:rsidR="005D67D2" w:rsidRPr="005D67D2">
        <w:rPr>
          <w:rFonts w:ascii="Times New Roman" w:eastAsia="Times New Roman" w:hAnsi="Times New Roman" w:cs="Times New Roman"/>
          <w:sz w:val="28"/>
          <w:szCs w:val="28"/>
          <w:lang w:eastAsia="ru-RU"/>
        </w:rPr>
        <w:t>(</w:t>
      </w:r>
      <w:r w:rsidR="00C96D92">
        <w:rPr>
          <w:rFonts w:ascii="Times New Roman" w:eastAsia="Times New Roman" w:hAnsi="Times New Roman" w:cs="Times New Roman"/>
          <w:sz w:val="28"/>
          <w:szCs w:val="28"/>
          <w:lang w:eastAsia="ru-RU"/>
        </w:rPr>
        <w:t>3</w:t>
      </w:r>
      <w:r w:rsidR="005D67D2" w:rsidRPr="005D67D2">
        <w:rPr>
          <w:rFonts w:ascii="Times New Roman" w:eastAsia="Times New Roman" w:hAnsi="Times New Roman" w:cs="Times New Roman"/>
          <w:sz w:val="28"/>
          <w:szCs w:val="28"/>
          <w:lang w:eastAsia="ru-RU"/>
        </w:rPr>
        <w:t>.2</w:t>
      </w:r>
      <w:r w:rsidR="00110DF0">
        <w:rPr>
          <w:rFonts w:ascii="Times New Roman" w:eastAsia="Times New Roman" w:hAnsi="Times New Roman" w:cs="Times New Roman"/>
          <w:sz w:val="28"/>
          <w:szCs w:val="28"/>
          <w:lang w:eastAsia="ru-RU"/>
        </w:rPr>
        <w:t>3</w:t>
      </w:r>
      <w:r w:rsidR="005D67D2" w:rsidRPr="005D67D2">
        <w:rPr>
          <w:rFonts w:ascii="Times New Roman" w:eastAsia="Times New Roman" w:hAnsi="Times New Roman" w:cs="Times New Roman"/>
          <w:sz w:val="28"/>
          <w:szCs w:val="28"/>
          <w:lang w:eastAsia="ru-RU"/>
        </w:rPr>
        <w:t>)</w:t>
      </w:r>
    </w:p>
    <w:p w14:paraId="5D121BB7" w14:textId="3F7C31D5" w:rsidR="005D67D2" w:rsidRPr="005D67D2" w:rsidRDefault="00DA48FA" w:rsidP="005D67D2">
      <w:pPr>
        <w:tabs>
          <w:tab w:val="left" w:pos="142"/>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5D67D2" w:rsidRPr="005D67D2">
        <w:rPr>
          <w:rFonts w:ascii="Times New Roman" w:eastAsia="Times New Roman" w:hAnsi="Times New Roman" w:cs="Times New Roman"/>
          <w:sz w:val="28"/>
          <w:szCs w:val="28"/>
          <w:lang w:eastAsia="ru-RU"/>
        </w:rPr>
        <w:t xml:space="preserve"> </w:t>
      </w:r>
      <w:r w:rsidR="005D67D2" w:rsidRPr="005D67D2">
        <w:rPr>
          <w:rFonts w:ascii="Times New Roman" w:eastAsia="Times New Roman" w:hAnsi="Times New Roman" w:cs="Times New Roman"/>
          <w:sz w:val="46"/>
          <w:szCs w:val="46"/>
          <w:vertAlign w:val="subscript"/>
          <w:lang w:eastAsia="ru-RU"/>
        </w:rPr>
        <w:object w:dxaOrig="2865" w:dyaOrig="720" w14:anchorId="335D68AE">
          <v:shape id="_x0000_i1416" type="#_x0000_t75" style="width:2in;height:36pt" o:ole="">
            <v:imagedata r:id="rId782" o:title=""/>
          </v:shape>
          <o:OLEObject Type="Embed" ProgID="Equation.3" ShapeID="_x0000_i1416" DrawAspect="Content" ObjectID="_1740051004" r:id="rId783"/>
        </w:object>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28"/>
          <w:szCs w:val="28"/>
          <w:lang w:eastAsia="ru-RU"/>
        </w:rPr>
        <w:tab/>
      </w:r>
      <w:r w:rsidR="005D67D2" w:rsidRPr="005D67D2">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 xml:space="preserve">        </w:t>
      </w:r>
      <w:r w:rsidR="005D67D2" w:rsidRPr="005D67D2">
        <w:rPr>
          <w:rFonts w:ascii="Times New Roman" w:eastAsia="Times New Roman" w:hAnsi="Times New Roman" w:cs="Times New Roman"/>
          <w:sz w:val="28"/>
          <w:szCs w:val="28"/>
          <w:lang w:eastAsia="ru-RU"/>
        </w:rPr>
        <w:t>(</w:t>
      </w:r>
      <w:r w:rsidR="00C96D92">
        <w:rPr>
          <w:rFonts w:ascii="Times New Roman" w:eastAsia="Times New Roman" w:hAnsi="Times New Roman" w:cs="Times New Roman"/>
          <w:sz w:val="28"/>
          <w:szCs w:val="28"/>
          <w:lang w:eastAsia="ru-RU"/>
        </w:rPr>
        <w:t>3</w:t>
      </w:r>
      <w:r w:rsidR="005D67D2" w:rsidRPr="005D67D2">
        <w:rPr>
          <w:rFonts w:ascii="Times New Roman" w:eastAsia="Times New Roman" w:hAnsi="Times New Roman" w:cs="Times New Roman"/>
          <w:sz w:val="28"/>
          <w:szCs w:val="28"/>
          <w:lang w:eastAsia="ru-RU"/>
        </w:rPr>
        <w:t>.2</w:t>
      </w:r>
      <w:r w:rsidR="00110DF0">
        <w:rPr>
          <w:rFonts w:ascii="Times New Roman" w:eastAsia="Times New Roman" w:hAnsi="Times New Roman" w:cs="Times New Roman"/>
          <w:sz w:val="28"/>
          <w:szCs w:val="28"/>
          <w:lang w:eastAsia="ru-RU"/>
        </w:rPr>
        <w:t>4</w:t>
      </w:r>
      <w:r w:rsidR="005D67D2" w:rsidRPr="005D67D2">
        <w:rPr>
          <w:rFonts w:ascii="Times New Roman" w:eastAsia="Times New Roman" w:hAnsi="Times New Roman" w:cs="Times New Roman"/>
          <w:sz w:val="28"/>
          <w:szCs w:val="28"/>
          <w:lang w:eastAsia="ru-RU"/>
        </w:rPr>
        <w:t>)</w:t>
      </w:r>
    </w:p>
    <w:p w14:paraId="1ABE2655" w14:textId="6F369A6F" w:rsidR="005D67D2" w:rsidRPr="005D67D2" w:rsidRDefault="005D67D2" w:rsidP="00F170B2">
      <w:pPr>
        <w:tabs>
          <w:tab w:val="left" w:pos="142"/>
        </w:tabs>
        <w:spacing w:after="0" w:line="276" w:lineRule="auto"/>
        <w:ind w:firstLine="720"/>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Початковими параметрами інтегрування системи (</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.20) є:</w:t>
      </w:r>
    </w:p>
    <w:p w14:paraId="0BD13F1C" w14:textId="77777777" w:rsidR="005D67D2" w:rsidRPr="005D67D2" w:rsidRDefault="005D67D2" w:rsidP="00F170B2">
      <w:pPr>
        <w:tabs>
          <w:tab w:val="left" w:pos="142"/>
        </w:tabs>
        <w:spacing w:after="0" w:line="276"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3660" w:dyaOrig="420" w14:anchorId="2185BCFF">
          <v:shape id="_x0000_i1417" type="#_x0000_t75" style="width:180pt;height:21.75pt" o:ole="">
            <v:imagedata r:id="rId784" o:title=""/>
          </v:shape>
          <o:OLEObject Type="Embed" ProgID="Equation.3" ShapeID="_x0000_i1417" DrawAspect="Content" ObjectID="_1740051005" r:id="rId785"/>
        </w:object>
      </w:r>
      <w:r w:rsidRPr="005D67D2">
        <w:rPr>
          <w:rFonts w:ascii="Times New Roman" w:eastAsia="Times New Roman" w:hAnsi="Times New Roman" w:cs="Times New Roman"/>
          <w:sz w:val="28"/>
          <w:szCs w:val="28"/>
          <w:lang w:eastAsia="ru-RU"/>
        </w:rPr>
        <w:t xml:space="preserve">                                                             </w:t>
      </w:r>
    </w:p>
    <w:p w14:paraId="756EB96F"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Значення </w:t>
      </w:r>
      <w:r w:rsidRPr="005D67D2">
        <w:rPr>
          <w:rFonts w:ascii="Times New Roman" w:eastAsia="Times New Roman" w:hAnsi="Times New Roman" w:cs="Times New Roman"/>
          <w:i/>
          <w:sz w:val="28"/>
          <w:szCs w:val="28"/>
          <w:lang w:eastAsia="ru-RU"/>
        </w:rPr>
        <w:t>s</w:t>
      </w:r>
      <w:r w:rsidRPr="005D67D2">
        <w:rPr>
          <w:rFonts w:ascii="Times New Roman" w:eastAsia="Times New Roman" w:hAnsi="Times New Roman" w:cs="Times New Roman"/>
          <w:i/>
          <w:sz w:val="28"/>
          <w:szCs w:val="28"/>
          <w:vertAlign w:val="subscript"/>
          <w:lang w:eastAsia="ru-RU"/>
        </w:rPr>
        <w:t>р</w:t>
      </w:r>
      <w:r w:rsidRPr="005D67D2">
        <w:rPr>
          <w:rFonts w:ascii="Times New Roman" w:eastAsia="Times New Roman" w:hAnsi="Times New Roman" w:cs="Times New Roman"/>
          <w:sz w:val="28"/>
          <w:szCs w:val="28"/>
          <w:lang w:eastAsia="ru-RU"/>
        </w:rPr>
        <w:t xml:space="preserve"> знаходиться з рівняння руху при початкових умовах: при </w:t>
      </w:r>
      <w:r w:rsidRPr="005D67D2">
        <w:rPr>
          <w:rFonts w:ascii="Times New Roman" w:eastAsia="Times New Roman" w:hAnsi="Times New Roman" w:cs="Times New Roman"/>
          <w:sz w:val="46"/>
          <w:szCs w:val="46"/>
          <w:vertAlign w:val="subscript"/>
          <w:lang w:eastAsia="ru-RU"/>
        </w:rPr>
        <w:object w:dxaOrig="3435" w:dyaOrig="465" w14:anchorId="22B037B0">
          <v:shape id="_x0000_i1418" type="#_x0000_t75" style="width:172.5pt;height:21.75pt" o:ole="">
            <v:imagedata r:id="rId786" o:title=""/>
          </v:shape>
          <o:OLEObject Type="Embed" ProgID="Equation.3" ShapeID="_x0000_i1418" DrawAspect="Content" ObjectID="_1740051006" r:id="rId787"/>
        </w:object>
      </w:r>
      <w:r w:rsidRPr="005D67D2">
        <w:rPr>
          <w:rFonts w:ascii="Times New Roman" w:eastAsia="Times New Roman" w:hAnsi="Times New Roman" w:cs="Times New Roman"/>
          <w:sz w:val="28"/>
          <w:szCs w:val="28"/>
          <w:lang w:eastAsia="ru-RU"/>
        </w:rPr>
        <w:t xml:space="preserve">,  звідки </w:t>
      </w:r>
      <w:r w:rsidRPr="005D67D2">
        <w:rPr>
          <w:rFonts w:ascii="Times New Roman" w:eastAsia="Times New Roman" w:hAnsi="Times New Roman" w:cs="Times New Roman"/>
          <w:i/>
          <w:sz w:val="28"/>
          <w:szCs w:val="28"/>
          <w:lang w:eastAsia="ru-RU"/>
        </w:rPr>
        <w:t>s</w:t>
      </w:r>
      <w:r w:rsidRPr="005D67D2">
        <w:rPr>
          <w:rFonts w:ascii="Times New Roman" w:eastAsia="Times New Roman" w:hAnsi="Times New Roman" w:cs="Times New Roman"/>
          <w:i/>
          <w:sz w:val="28"/>
          <w:szCs w:val="28"/>
          <w:vertAlign w:val="subscript"/>
          <w:lang w:eastAsia="ru-RU"/>
        </w:rPr>
        <w:t>р</w:t>
      </w:r>
      <w:r w:rsidRPr="005D67D2">
        <w:rPr>
          <w:rFonts w:ascii="Times New Roman" w:eastAsia="Times New Roman" w:hAnsi="Times New Roman" w:cs="Times New Roman"/>
          <w:i/>
          <w:sz w:val="28"/>
          <w:szCs w:val="28"/>
          <w:lang w:eastAsia="ru-RU"/>
        </w:rPr>
        <w:t xml:space="preserve"> = s</w:t>
      </w:r>
      <w:r w:rsidRPr="005D67D2">
        <w:rPr>
          <w:rFonts w:ascii="Times New Roman" w:eastAsia="Times New Roman" w:hAnsi="Times New Roman" w:cs="Times New Roman"/>
          <w:i/>
          <w:sz w:val="28"/>
          <w:szCs w:val="28"/>
          <w:vertAlign w:val="subscript"/>
          <w:lang w:eastAsia="ru-RU"/>
        </w:rPr>
        <w:t>a</w:t>
      </w:r>
      <w:r w:rsidRPr="005D67D2">
        <w:rPr>
          <w:rFonts w:ascii="Times New Roman" w:eastAsia="Times New Roman" w:hAnsi="Times New Roman" w:cs="Times New Roman"/>
          <w:i/>
          <w:sz w:val="28"/>
          <w:szCs w:val="28"/>
          <w:lang w:eastAsia="ru-RU"/>
        </w:rPr>
        <w:t xml:space="preserve"> + c.</w:t>
      </w:r>
    </w:p>
    <w:p w14:paraId="33CCD43B"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Час руху знаходиться числовим інтегруванням системи диференційних рівнянь, а також згідно графіків </w:t>
      </w:r>
      <w:r w:rsidRPr="005D67D2">
        <w:rPr>
          <w:rFonts w:ascii="Times New Roman" w:eastAsia="Times New Roman" w:hAnsi="Times New Roman" w:cs="Times New Roman"/>
          <w:sz w:val="46"/>
          <w:szCs w:val="46"/>
          <w:vertAlign w:val="subscript"/>
          <w:lang w:eastAsia="ru-RU"/>
        </w:rPr>
        <w:object w:dxaOrig="1305" w:dyaOrig="360" w14:anchorId="5D55257D">
          <v:shape id="_x0000_i1419" type="#_x0000_t75" style="width:64.5pt;height:21.75pt" o:ole="">
            <v:imagedata r:id="rId788" o:title=""/>
          </v:shape>
          <o:OLEObject Type="Embed" ProgID="Equation.3" ShapeID="_x0000_i1419" DrawAspect="Content" ObjectID="_1740051007" r:id="rId789"/>
        </w:object>
      </w:r>
      <w:r w:rsidRPr="005D67D2">
        <w:rPr>
          <w:rFonts w:ascii="Times New Roman" w:eastAsia="Times New Roman" w:hAnsi="Times New Roman" w:cs="Times New Roman"/>
          <w:sz w:val="28"/>
          <w:szCs w:val="28"/>
          <w:lang w:eastAsia="ru-RU"/>
        </w:rPr>
        <w:t xml:space="preserve"> чи приблизно згідно формул для рівноприскореного чи рівномірного руху поршня.</w:t>
      </w:r>
    </w:p>
    <w:p w14:paraId="53F6AD7B" w14:textId="62E66C56"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Рух близький до рівноприскореного, якщо конструктивний параметр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i/>
          <w:sz w:val="28"/>
          <w:szCs w:val="28"/>
          <w:lang w:eastAsia="ru-RU"/>
        </w:rPr>
        <w:object w:dxaOrig="195" w:dyaOrig="240" w14:anchorId="268C2259">
          <v:shape id="_x0000_i1420" type="#_x0000_t75" style="width:7.5pt;height:14.25pt" o:ole="">
            <v:imagedata r:id="rId790" o:title=""/>
          </v:shape>
          <o:OLEObject Type="Embed" ProgID="Equation.2" ShapeID="_x0000_i1420" DrawAspect="Content" ObjectID="_1740051008" r:id="rId791"/>
        </w:object>
      </w:r>
      <w:r w:rsidRPr="005D67D2">
        <w:rPr>
          <w:rFonts w:ascii="Times New Roman" w:eastAsia="Times New Roman" w:hAnsi="Times New Roman" w:cs="Times New Roman"/>
          <w:i/>
          <w:sz w:val="28"/>
          <w:szCs w:val="28"/>
          <w:lang w:eastAsia="ru-RU"/>
        </w:rPr>
        <w:t>2</w:t>
      </w:r>
      <w:r w:rsidRPr="005D67D2">
        <w:rPr>
          <w:rFonts w:ascii="Times New Roman" w:eastAsia="Times New Roman" w:hAnsi="Times New Roman" w:cs="Times New Roman"/>
          <w:sz w:val="28"/>
          <w:szCs w:val="28"/>
          <w:lang w:eastAsia="ru-RU"/>
        </w:rPr>
        <w:t xml:space="preserve">. При цьому тиск в робочій порожнині під час всього часу руху залишається постійним і рівним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м</w:t>
      </w:r>
      <w:r w:rsidRPr="005D67D2">
        <w:rPr>
          <w:rFonts w:ascii="Times New Roman" w:eastAsia="Times New Roman" w:hAnsi="Times New Roman" w:cs="Times New Roman"/>
          <w:i/>
          <w:sz w:val="28"/>
          <w:szCs w:val="28"/>
          <w:lang w:eastAsia="ru-RU"/>
        </w:rPr>
        <w:t>(s =1)</w:t>
      </w:r>
      <w:r w:rsidRPr="005D67D2">
        <w:rPr>
          <w:rFonts w:ascii="Times New Roman" w:eastAsia="Times New Roman" w:hAnsi="Times New Roman" w:cs="Times New Roman"/>
          <w:sz w:val="28"/>
          <w:szCs w:val="28"/>
          <w:lang w:eastAsia="ru-RU"/>
        </w:rPr>
        <w:t xml:space="preserve"> і друге рівняння системи (</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.20) втрачає сенс. Після двократного інтегрування рівняння знаходимо:</w:t>
      </w:r>
    </w:p>
    <w:p w14:paraId="396A1D8D" w14:textId="77777777" w:rsidR="005D67D2" w:rsidRPr="005D67D2" w:rsidRDefault="005D67D2" w:rsidP="00F170B2">
      <w:pPr>
        <w:tabs>
          <w:tab w:val="left" w:pos="142"/>
        </w:tabs>
        <w:spacing w:after="0" w:line="276"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3360" w:dyaOrig="885" w14:anchorId="690E866C">
          <v:shape id="_x0000_i1421" type="#_x0000_t75" style="width:165.75pt;height:43.5pt" o:ole="">
            <v:imagedata r:id="rId792" o:title=""/>
          </v:shape>
          <o:OLEObject Type="Embed" ProgID="Equation.3" ShapeID="_x0000_i1421" DrawAspect="Content" ObjectID="_1740051009" r:id="rId793"/>
        </w:object>
      </w:r>
    </w:p>
    <w:p w14:paraId="36FC8A35"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lastRenderedPageBreak/>
        <w:tab/>
        <w:t xml:space="preserve">Якщо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i/>
          <w:sz w:val="28"/>
          <w:szCs w:val="28"/>
          <w:lang w:eastAsia="ru-RU"/>
        </w:rPr>
        <w:object w:dxaOrig="195" w:dyaOrig="240" w14:anchorId="6D47D21F">
          <v:shape id="_x0000_i1422" type="#_x0000_t75" style="width:7.5pt;height:14.25pt" o:ole="">
            <v:imagedata r:id="rId794" o:title=""/>
          </v:shape>
          <o:OLEObject Type="Embed" ProgID="Equation.2" ShapeID="_x0000_i1422" DrawAspect="Content" ObjectID="_1740051010" r:id="rId795"/>
        </w:object>
      </w:r>
      <w:r w:rsidRPr="005D67D2">
        <w:rPr>
          <w:rFonts w:ascii="Times New Roman" w:eastAsia="Times New Roman" w:hAnsi="Times New Roman" w:cs="Times New Roman"/>
          <w:i/>
          <w:sz w:val="28"/>
          <w:szCs w:val="28"/>
          <w:lang w:eastAsia="ru-RU"/>
        </w:rPr>
        <w:t>0.2</w:t>
      </w:r>
      <w:r w:rsidRPr="005D67D2">
        <w:rPr>
          <w:rFonts w:ascii="Times New Roman" w:eastAsia="Times New Roman" w:hAnsi="Times New Roman" w:cs="Times New Roman"/>
          <w:sz w:val="28"/>
          <w:szCs w:val="28"/>
          <w:lang w:eastAsia="ru-RU"/>
        </w:rPr>
        <w:t xml:space="preserve">, поршень підіймача рухається зі сталою швидкістю (устала швидкість). Враховуючи, що </w:t>
      </w:r>
      <w:r w:rsidRPr="005D67D2">
        <w:rPr>
          <w:rFonts w:ascii="Times New Roman" w:eastAsia="Times New Roman" w:hAnsi="Times New Roman" w:cs="Times New Roman"/>
          <w:sz w:val="46"/>
          <w:szCs w:val="46"/>
          <w:vertAlign w:val="subscript"/>
          <w:lang w:eastAsia="ru-RU"/>
        </w:rPr>
        <w:object w:dxaOrig="2700" w:dyaOrig="780" w14:anchorId="7754D6E2">
          <v:shape id="_x0000_i1423" type="#_x0000_t75" style="width:136.5pt;height:36pt" o:ole="">
            <v:imagedata r:id="rId796" o:title=""/>
          </v:shape>
          <o:OLEObject Type="Embed" ProgID="Equation.3" ShapeID="_x0000_i1423" DrawAspect="Content" ObjectID="_1740051011" r:id="rId797"/>
        </w:object>
      </w:r>
      <w:r w:rsidRPr="005D67D2">
        <w:rPr>
          <w:rFonts w:ascii="Times New Roman" w:eastAsia="Times New Roman" w:hAnsi="Times New Roman" w:cs="Times New Roman"/>
          <w:sz w:val="28"/>
          <w:szCs w:val="28"/>
          <w:lang w:eastAsia="ru-RU"/>
        </w:rPr>
        <w:t xml:space="preserve">, система рівнянь спрощується:                                                                                                                                 </w:t>
      </w:r>
      <w:r w:rsidRPr="005D67D2">
        <w:rPr>
          <w:rFonts w:ascii="Times New Roman" w:eastAsia="Times New Roman" w:hAnsi="Times New Roman" w:cs="Times New Roman"/>
          <w:b/>
          <w:sz w:val="28"/>
          <w:szCs w:val="28"/>
          <w:lang w:eastAsia="ru-RU"/>
        </w:rPr>
        <w:t xml:space="preserve">                                                                                                                                                         </w:t>
      </w:r>
    </w:p>
    <w:p w14:paraId="114EE0E2"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2355" w:dyaOrig="1020" w14:anchorId="0CC4A466">
          <v:shape id="_x0000_i1424" type="#_x0000_t75" style="width:115.5pt;height:50.25pt" o:ole="">
            <v:imagedata r:id="rId798" o:title=""/>
          </v:shape>
          <o:OLEObject Type="Embed" ProgID="Equation.3" ShapeID="_x0000_i1424" DrawAspect="Content" ObjectID="_1740051012" r:id="rId799"/>
        </w:object>
      </w:r>
    </w:p>
    <w:p w14:paraId="1A15F879" w14:textId="77777777" w:rsidR="005D67D2" w:rsidRPr="005D67D2" w:rsidRDefault="005D67D2" w:rsidP="005D67D2">
      <w:pPr>
        <w:tabs>
          <w:tab w:val="left" w:pos="142"/>
        </w:tabs>
        <w:spacing w:after="0" w:line="360"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З першого рівняння знаходимо </w:t>
      </w:r>
      <w:r w:rsidRPr="005D67D2">
        <w:rPr>
          <w:rFonts w:ascii="Times New Roman" w:eastAsia="Times New Roman" w:hAnsi="Times New Roman" w:cs="Times New Roman"/>
          <w:sz w:val="46"/>
          <w:szCs w:val="46"/>
          <w:vertAlign w:val="subscript"/>
          <w:lang w:eastAsia="ru-RU"/>
        </w:rPr>
        <w:object w:dxaOrig="1245" w:dyaOrig="540" w14:anchorId="6EE3A01D">
          <v:shape id="_x0000_i1425" type="#_x0000_t75" style="width:64.5pt;height:28.5pt" o:ole="">
            <v:imagedata r:id="rId800" o:title=""/>
          </v:shape>
          <o:OLEObject Type="Embed" ProgID="Equation.3" ShapeID="_x0000_i1425" DrawAspect="Content" ObjectID="_1740051013" r:id="rId801"/>
        </w:object>
      </w:r>
      <w:r w:rsidRPr="005D67D2">
        <w:rPr>
          <w:rFonts w:ascii="Times New Roman" w:eastAsia="Times New Roman" w:hAnsi="Times New Roman" w:cs="Times New Roman"/>
          <w:sz w:val="28"/>
          <w:szCs w:val="28"/>
          <w:lang w:eastAsia="ru-RU"/>
        </w:rPr>
        <w:t xml:space="preserve">, із другого </w:t>
      </w:r>
      <w:r w:rsidRPr="005D67D2">
        <w:rPr>
          <w:rFonts w:ascii="Times New Roman" w:eastAsia="Times New Roman" w:hAnsi="Times New Roman" w:cs="Times New Roman"/>
          <w:sz w:val="46"/>
          <w:szCs w:val="46"/>
          <w:vertAlign w:val="subscript"/>
          <w:lang w:eastAsia="ru-RU"/>
        </w:rPr>
        <w:object w:dxaOrig="1125" w:dyaOrig="840" w14:anchorId="2D82682E">
          <v:shape id="_x0000_i1426" type="#_x0000_t75" style="width:57.75pt;height:43.5pt" o:ole="">
            <v:imagedata r:id="rId802" o:title=""/>
          </v:shape>
          <o:OLEObject Type="Embed" ProgID="Equation.3" ShapeID="_x0000_i1426" DrawAspect="Content" ObjectID="_1740051014" r:id="rId803"/>
        </w:object>
      </w:r>
      <w:r w:rsidRPr="005D67D2">
        <w:rPr>
          <w:rFonts w:ascii="Times New Roman" w:eastAsia="Times New Roman" w:hAnsi="Times New Roman" w:cs="Times New Roman"/>
          <w:sz w:val="28"/>
          <w:szCs w:val="28"/>
          <w:lang w:eastAsia="ru-RU"/>
        </w:rPr>
        <w:t>.  Тоді</w:t>
      </w:r>
    </w:p>
    <w:p w14:paraId="57EA008A"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1965" w:dyaOrig="1005" w14:anchorId="7EE3790F">
          <v:shape id="_x0000_i1427" type="#_x0000_t75" style="width:100.5pt;height:50.25pt" o:ole="">
            <v:imagedata r:id="rId804" o:title=""/>
          </v:shape>
          <o:OLEObject Type="Embed" ProgID="Equation.3" ShapeID="_x0000_i1427" DrawAspect="Content" ObjectID="_1740051015" r:id="rId805"/>
        </w:object>
      </w:r>
    </w:p>
    <w:p w14:paraId="47238C05"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 xml:space="preserve">Час заключного періоду робочого ходу підіймача визначається як час наповнення розрахункового об’єму робочої порожнини </w:t>
      </w:r>
      <w:r w:rsidRPr="005D67D2">
        <w:rPr>
          <w:rFonts w:ascii="Times New Roman" w:eastAsia="Times New Roman" w:hAnsi="Times New Roman" w:cs="Times New Roman"/>
          <w:sz w:val="46"/>
          <w:szCs w:val="46"/>
          <w:vertAlign w:val="subscript"/>
          <w:lang w:eastAsia="ru-RU"/>
        </w:rPr>
        <w:object w:dxaOrig="1680" w:dyaOrig="480" w14:anchorId="77A8382C">
          <v:shape id="_x0000_i1428" type="#_x0000_t75" style="width:86.25pt;height:21.75pt" o:ole="">
            <v:imagedata r:id="rId806" o:title=""/>
          </v:shape>
          <o:OLEObject Type="Embed" ProgID="Equation.3" ShapeID="_x0000_i1428" DrawAspect="Content" ObjectID="_1740051016" r:id="rId807"/>
        </w:object>
      </w:r>
      <w:r w:rsidRPr="005D67D2">
        <w:rPr>
          <w:rFonts w:ascii="Times New Roman" w:eastAsia="Times New Roman" w:hAnsi="Times New Roman" w:cs="Times New Roman"/>
          <w:sz w:val="28"/>
          <w:szCs w:val="28"/>
          <w:lang w:eastAsia="ru-RU"/>
        </w:rPr>
        <w:t xml:space="preserve"> від тиску в момент зупинки поршня в кінці руху до його магістрального значення.</w:t>
      </w:r>
    </w:p>
    <w:p w14:paraId="39BF6625"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 xml:space="preserve">Для приводу двосторонньої дії динамічний розрахунок для прямого та зворотного руху виконується по одній й тій самій методиці з використанням тих самих рівнянь. Обмінюються тільки ролями порожнини і змінюються параметри приводу. Для приводу односторонньої дії такої </w:t>
      </w:r>
      <w:r w:rsidRPr="005D67D2">
        <w:rPr>
          <w:rFonts w:ascii="Times New Roman" w:eastAsia="Times New Roman" w:hAnsi="Times New Roman" w:cs="Times New Roman"/>
          <w:color w:val="000000"/>
          <w:sz w:val="28"/>
          <w:szCs w:val="28"/>
          <w:lang w:eastAsia="ru-RU"/>
        </w:rPr>
        <w:t>повторності немає із-за різниці процесів в порожнині приводу при прямому та зворотному рухах.</w:t>
      </w:r>
    </w:p>
    <w:p w14:paraId="7EBE7A78"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ab/>
      </w: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 xml:space="preserve">При зворотному русі підіймача складова </w:t>
      </w:r>
      <w:r w:rsidRPr="005D67D2">
        <w:rPr>
          <w:rFonts w:ascii="Times New Roman" w:eastAsia="Times New Roman" w:hAnsi="Times New Roman" w:cs="Times New Roman"/>
          <w:i/>
          <w:color w:val="000000"/>
          <w:sz w:val="28"/>
          <w:szCs w:val="28"/>
          <w:lang w:eastAsia="ru-RU"/>
        </w:rPr>
        <w:t>t</w:t>
      </w:r>
      <w:r w:rsidRPr="005D67D2">
        <w:rPr>
          <w:rFonts w:ascii="Times New Roman" w:eastAsia="Times New Roman" w:hAnsi="Times New Roman" w:cs="Times New Roman"/>
          <w:i/>
          <w:color w:val="000000"/>
          <w:sz w:val="28"/>
          <w:szCs w:val="28"/>
          <w:vertAlign w:val="subscript"/>
          <w:lang w:eastAsia="ru-RU"/>
        </w:rPr>
        <w:t>3</w:t>
      </w:r>
      <w:r w:rsidRPr="005D67D2">
        <w:rPr>
          <w:rFonts w:ascii="Times New Roman" w:eastAsia="Times New Roman" w:hAnsi="Times New Roman" w:cs="Times New Roman"/>
          <w:i/>
          <w:color w:val="000000"/>
          <w:sz w:val="28"/>
          <w:szCs w:val="28"/>
          <w:lang w:eastAsia="ru-RU"/>
        </w:rPr>
        <w:t>`</w:t>
      </w:r>
      <w:r w:rsidRPr="005D67D2">
        <w:rPr>
          <w:rFonts w:ascii="Times New Roman" w:eastAsia="Times New Roman" w:hAnsi="Times New Roman" w:cs="Times New Roman"/>
          <w:color w:val="000000"/>
          <w:sz w:val="28"/>
          <w:szCs w:val="28"/>
          <w:lang w:eastAsia="ru-RU"/>
        </w:rPr>
        <w:t xml:space="preserve"> підготовчого періоду визначається часом спорожнення порожнини вихлопу до тиску руху, що знаходиться з рівняння руху (див. нижче) при початкових умовах без використання методу підбору.</w:t>
      </w:r>
    </w:p>
    <w:p w14:paraId="6C6D5669" w14:textId="2185651E"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color w:val="000000"/>
          <w:sz w:val="28"/>
          <w:szCs w:val="28"/>
          <w:lang w:eastAsia="ru-RU"/>
        </w:rPr>
        <w:tab/>
        <w:t xml:space="preserve">            Система рівнянь динаміки одержується з загальної системи рівнянь (</w:t>
      </w:r>
      <w:r w:rsidR="00C96D92">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 xml:space="preserve">.15) з врахуванням, що відсутні порожнина , що наповнюється, і </w:t>
      </w:r>
      <w:r w:rsidRPr="005D67D2">
        <w:rPr>
          <w:rFonts w:ascii="Times New Roman" w:eastAsia="Times New Roman" w:hAnsi="Times New Roman" w:cs="Times New Roman"/>
          <w:i/>
          <w:color w:val="000000"/>
          <w:sz w:val="28"/>
          <w:szCs w:val="28"/>
          <w:lang w:eastAsia="ru-RU"/>
        </w:rPr>
        <w:t>a=1, w=1, s=s</w:t>
      </w:r>
      <w:r w:rsidRPr="005D67D2">
        <w:rPr>
          <w:rFonts w:ascii="Times New Roman" w:eastAsia="Times New Roman" w:hAnsi="Times New Roman" w:cs="Times New Roman"/>
          <w:i/>
          <w:color w:val="000000"/>
          <w:sz w:val="28"/>
          <w:szCs w:val="28"/>
          <w:vertAlign w:val="subscript"/>
          <w:lang w:eastAsia="ru-RU"/>
        </w:rPr>
        <w:t>a</w:t>
      </w:r>
      <w:r w:rsidRPr="005D67D2">
        <w:rPr>
          <w:rFonts w:ascii="Times New Roman" w:eastAsia="Times New Roman" w:hAnsi="Times New Roman" w:cs="Times New Roman"/>
          <w:color w:val="000000"/>
          <w:sz w:val="28"/>
          <w:szCs w:val="28"/>
          <w:lang w:eastAsia="ru-RU"/>
        </w:rPr>
        <w:t>:</w:t>
      </w:r>
    </w:p>
    <w:p w14:paraId="3998EE0F" w14:textId="005B2F61"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object w:dxaOrig="5055" w:dyaOrig="2040" w14:anchorId="0B7FD66A">
          <v:shape id="_x0000_i1429" type="#_x0000_t75" style="width:252pt;height:100.5pt" o:ole="">
            <v:imagedata r:id="rId808" o:title=""/>
          </v:shape>
          <o:OLEObject Type="Embed" ProgID="Equation.3" ShapeID="_x0000_i1429" DrawAspect="Content" ObjectID="_1740051017" r:id="rId809"/>
        </w:object>
      </w:r>
      <w:r w:rsidRPr="005D67D2">
        <w:rPr>
          <w:rFonts w:ascii="Times New Roman" w:eastAsia="Times New Roman" w:hAnsi="Times New Roman" w:cs="Times New Roman"/>
          <w:sz w:val="28"/>
          <w:szCs w:val="28"/>
          <w:lang w:eastAsia="ru-RU"/>
        </w:rPr>
        <w:tab/>
      </w:r>
      <w:r w:rsidR="00C96D92" w:rsidRPr="005D67D2">
        <w:rPr>
          <w:rFonts w:ascii="Times New Roman" w:eastAsia="Times New Roman" w:hAnsi="Times New Roman" w:cs="Times New Roman"/>
          <w:sz w:val="28"/>
          <w:szCs w:val="28"/>
          <w:lang w:eastAsia="ru-RU"/>
        </w:rPr>
        <w:t>(</w:t>
      </w:r>
      <w:r w:rsidR="00C96D92">
        <w:rPr>
          <w:rFonts w:ascii="Times New Roman" w:eastAsia="Times New Roman" w:hAnsi="Times New Roman" w:cs="Times New Roman"/>
          <w:sz w:val="28"/>
          <w:szCs w:val="28"/>
          <w:lang w:eastAsia="ru-RU"/>
        </w:rPr>
        <w:t>3</w:t>
      </w:r>
      <w:r w:rsidR="00C96D92" w:rsidRPr="005D67D2">
        <w:rPr>
          <w:rFonts w:ascii="Times New Roman" w:eastAsia="Times New Roman" w:hAnsi="Times New Roman" w:cs="Times New Roman"/>
          <w:sz w:val="28"/>
          <w:szCs w:val="28"/>
          <w:lang w:eastAsia="ru-RU"/>
        </w:rPr>
        <w:t>.2</w:t>
      </w:r>
      <w:r w:rsidR="00110DF0">
        <w:rPr>
          <w:rFonts w:ascii="Times New Roman" w:eastAsia="Times New Roman" w:hAnsi="Times New Roman" w:cs="Times New Roman"/>
          <w:sz w:val="28"/>
          <w:szCs w:val="28"/>
          <w:lang w:eastAsia="ru-RU"/>
        </w:rPr>
        <w:t>5</w:t>
      </w:r>
      <w:r w:rsidR="00C96D92" w:rsidRPr="005D67D2">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ab/>
        <w:t xml:space="preserve">                         </w:t>
      </w:r>
    </w:p>
    <w:p w14:paraId="3AF18F4A"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Тут </w:t>
      </w:r>
      <w:r w:rsidRPr="005D67D2">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i/>
          <w:sz w:val="28"/>
          <w:szCs w:val="28"/>
          <w:vertAlign w:val="subscript"/>
          <w:lang w:eastAsia="ru-RU"/>
        </w:rPr>
        <w:t>в</w:t>
      </w:r>
      <w:r w:rsidRPr="005D67D2">
        <w:rPr>
          <w:rFonts w:ascii="Times New Roman" w:eastAsia="Times New Roman" w:hAnsi="Times New Roman" w:cs="Times New Roman"/>
          <w:sz w:val="28"/>
          <w:szCs w:val="28"/>
          <w:lang w:eastAsia="ru-RU"/>
        </w:rPr>
        <w:t xml:space="preserve"> – конструктивний параметр при зворотному русі, що враховує масу                                                                                                                              </w:t>
      </w:r>
    </w:p>
    <w:p w14:paraId="6012DB8E"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lastRenderedPageBreak/>
        <w:t xml:space="preserve">рухомих частин, яка змінюється, порівняно з прямим ходом,  </w:t>
      </w:r>
      <w:r w:rsidRPr="005D67D2">
        <w:rPr>
          <w:rFonts w:ascii="Times New Roman" w:eastAsia="Times New Roman" w:hAnsi="Times New Roman" w:cs="Times New Roman"/>
          <w:sz w:val="46"/>
          <w:szCs w:val="46"/>
          <w:vertAlign w:val="subscript"/>
          <w:lang w:eastAsia="ru-RU"/>
        </w:rPr>
        <w:object w:dxaOrig="1320" w:dyaOrig="675" w14:anchorId="42515FAC">
          <v:shape id="_x0000_i1430" type="#_x0000_t75" style="width:64.5pt;height:36pt" o:ole="">
            <v:imagedata r:id="rId810" o:title=""/>
          </v:shape>
          <o:OLEObject Type="Embed" ProgID="Equation.3" ShapeID="_x0000_i1430" DrawAspect="Content" ObjectID="_1740051018" r:id="rId811"/>
        </w:object>
      </w:r>
      <w:r w:rsidRPr="005D67D2">
        <w:rPr>
          <w:rFonts w:ascii="Times New Roman" w:eastAsia="Times New Roman" w:hAnsi="Times New Roman" w:cs="Times New Roman"/>
          <w:sz w:val="28"/>
          <w:szCs w:val="28"/>
          <w:lang w:eastAsia="ru-RU"/>
        </w:rPr>
        <w:t xml:space="preserve"> - безрозмірне навантаження при зворотному русі. Умова руху поршня </w:t>
      </w:r>
      <w:r w:rsidRPr="005D67D2">
        <w:rPr>
          <w:rFonts w:ascii="Times New Roman" w:eastAsia="Times New Roman" w:hAnsi="Times New Roman" w:cs="Times New Roman"/>
          <w:i/>
          <w:sz w:val="28"/>
          <w:szCs w:val="28"/>
          <w:lang w:eastAsia="ru-RU"/>
        </w:rPr>
        <w:t>mg &gt;P</w:t>
      </w:r>
      <w:r w:rsidRPr="005D67D2">
        <w:rPr>
          <w:rFonts w:ascii="Times New Roman" w:eastAsia="Times New Roman" w:hAnsi="Times New Roman" w:cs="Times New Roman"/>
          <w:i/>
          <w:sz w:val="28"/>
          <w:szCs w:val="28"/>
          <w:vertAlign w:val="subscript"/>
          <w:lang w:eastAsia="ru-RU"/>
        </w:rPr>
        <w:t>1</w:t>
      </w:r>
      <w:r w:rsidRPr="005D67D2">
        <w:rPr>
          <w:rFonts w:ascii="Times New Roman" w:eastAsia="Times New Roman" w:hAnsi="Times New Roman" w:cs="Times New Roman"/>
          <w:sz w:val="28"/>
          <w:szCs w:val="28"/>
          <w:lang w:eastAsia="ru-RU"/>
        </w:rPr>
        <w:t xml:space="preserve"> (рухомою є масова сила), тому </w:t>
      </w:r>
      <w:r w:rsidRPr="005D67D2">
        <w:rPr>
          <w:rFonts w:ascii="Times New Roman" w:eastAsia="Times New Roman" w:hAnsi="Times New Roman" w:cs="Times New Roman"/>
          <w:i/>
          <w:sz w:val="28"/>
          <w:szCs w:val="28"/>
          <w:lang w:eastAsia="ru-RU"/>
        </w:rPr>
        <w:t>c</w:t>
      </w:r>
      <w:r w:rsidRPr="005D67D2">
        <w:rPr>
          <w:rFonts w:ascii="Times New Roman" w:eastAsia="Times New Roman" w:hAnsi="Times New Roman" w:cs="Times New Roman"/>
          <w:i/>
          <w:sz w:val="28"/>
          <w:szCs w:val="28"/>
          <w:vertAlign w:val="subscript"/>
          <w:lang w:eastAsia="ru-RU"/>
        </w:rPr>
        <w:t>b</w:t>
      </w:r>
      <w:r w:rsidRPr="005D67D2">
        <w:rPr>
          <w:rFonts w:ascii="Times New Roman" w:eastAsia="Times New Roman" w:hAnsi="Times New Roman" w:cs="Times New Roman"/>
          <w:sz w:val="28"/>
          <w:szCs w:val="28"/>
          <w:lang w:eastAsia="ru-RU"/>
        </w:rPr>
        <w:t xml:space="preserve"> має від’ємний знак.</w:t>
      </w:r>
    </w:p>
    <w:p w14:paraId="4E7DAFFA" w14:textId="77777777" w:rsidR="005D67D2" w:rsidRPr="005D67D2"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Час заключного періоду зворотного ходу підіймача визначається часом спорожнення мінімального розрахункового об’єму порожнини вихлопу від тиску в момент зупинки поршня в кінці руху до атмосферного тиску.</w:t>
      </w:r>
    </w:p>
    <w:p w14:paraId="05240EB2" w14:textId="77777777" w:rsidR="00184EFE" w:rsidRDefault="005D67D2" w:rsidP="00F170B2">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Для варіантів завдань, в яких привод односторонньої дії використовується для спуску вантажу, рух поршня вниз з засуванням штока є робочим ходом, час якого потрібно розрахувати. Розрахунок проводиться аналогічно зворотному руху підіймача.</w:t>
      </w:r>
    </w:p>
    <w:p w14:paraId="6E71101C" w14:textId="53546DAC" w:rsidR="005D67D2" w:rsidRPr="005D67D2" w:rsidRDefault="005D67D2" w:rsidP="00F170B2">
      <w:pPr>
        <w:tabs>
          <w:tab w:val="left" w:pos="142"/>
        </w:tabs>
        <w:spacing w:after="0" w:line="276" w:lineRule="auto"/>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                                                                                                                                </w:t>
      </w:r>
    </w:p>
    <w:p w14:paraId="0283F484" w14:textId="401D8DA3" w:rsidR="005D67D2" w:rsidRDefault="005D67D2" w:rsidP="005D67D2">
      <w:pPr>
        <w:tabs>
          <w:tab w:val="left" w:pos="142"/>
        </w:tabs>
        <w:spacing w:after="0" w:line="360" w:lineRule="auto"/>
        <w:jc w:val="both"/>
        <w:rPr>
          <w:rFonts w:ascii="Times New Roman" w:eastAsia="Times New Roman" w:hAnsi="Times New Roman" w:cs="Times New Roman"/>
          <w:b/>
          <w:i/>
          <w:sz w:val="28"/>
          <w:szCs w:val="28"/>
          <w:lang w:eastAsia="ru-RU"/>
        </w:rPr>
      </w:pPr>
      <w:r w:rsidRPr="005D67D2">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b/>
          <w:sz w:val="28"/>
          <w:szCs w:val="28"/>
          <w:lang w:eastAsia="ru-RU"/>
        </w:rPr>
        <w:t xml:space="preserve"> </w:t>
      </w:r>
      <w:r w:rsidR="00C96D92" w:rsidRPr="00C96D92">
        <w:rPr>
          <w:rFonts w:ascii="Times New Roman" w:eastAsia="Times New Roman" w:hAnsi="Times New Roman" w:cs="Times New Roman"/>
          <w:b/>
          <w:i/>
          <w:sz w:val="28"/>
          <w:szCs w:val="28"/>
          <w:lang w:eastAsia="ru-RU"/>
        </w:rPr>
        <w:t>1</w:t>
      </w:r>
      <w:r w:rsidR="001F348C">
        <w:rPr>
          <w:rFonts w:ascii="Times New Roman" w:eastAsia="Times New Roman" w:hAnsi="Times New Roman" w:cs="Times New Roman"/>
          <w:b/>
          <w:i/>
          <w:sz w:val="28"/>
          <w:szCs w:val="28"/>
          <w:lang w:eastAsia="ru-RU"/>
        </w:rPr>
        <w:t>1</w:t>
      </w:r>
      <w:r w:rsidRPr="00C96D92">
        <w:rPr>
          <w:rFonts w:ascii="Times New Roman" w:eastAsia="Times New Roman" w:hAnsi="Times New Roman" w:cs="Times New Roman"/>
          <w:b/>
          <w:i/>
          <w:sz w:val="28"/>
          <w:szCs w:val="28"/>
          <w:lang w:eastAsia="ru-RU"/>
        </w:rPr>
        <w:t>.2. Поршневий привод з зворотною пружиною</w:t>
      </w:r>
    </w:p>
    <w:p w14:paraId="6900435D" w14:textId="77777777" w:rsidR="00184EFE" w:rsidRPr="00C96D92" w:rsidRDefault="00184EFE" w:rsidP="005D67D2">
      <w:pPr>
        <w:tabs>
          <w:tab w:val="left" w:pos="142"/>
        </w:tabs>
        <w:spacing w:after="0" w:line="360" w:lineRule="auto"/>
        <w:jc w:val="both"/>
        <w:rPr>
          <w:rFonts w:ascii="Times New Roman" w:eastAsia="Times New Roman" w:hAnsi="Times New Roman" w:cs="Times New Roman"/>
          <w:b/>
          <w:i/>
          <w:sz w:val="28"/>
          <w:szCs w:val="28"/>
          <w:lang w:eastAsia="ru-RU"/>
        </w:rPr>
      </w:pPr>
    </w:p>
    <w:p w14:paraId="1B4826A0" w14:textId="77777777" w:rsidR="005D67D2" w:rsidRPr="005D67D2" w:rsidRDefault="005D67D2" w:rsidP="005D67D2">
      <w:pPr>
        <w:pBdr>
          <w:top w:val="nil"/>
          <w:left w:val="nil"/>
          <w:bottom w:val="nil"/>
          <w:right w:val="nil"/>
          <w:between w:val="nil"/>
        </w:pBdr>
        <w:tabs>
          <w:tab w:val="left" w:pos="142"/>
        </w:tabs>
        <w:spacing w:after="0" w:line="360"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val="ru-RU" w:eastAsia="ru-RU"/>
        </w:rPr>
        <w:t xml:space="preserve">      </w:t>
      </w:r>
      <w:r w:rsidRPr="005D67D2">
        <w:rPr>
          <w:rFonts w:ascii="Times New Roman" w:eastAsia="Times New Roman" w:hAnsi="Times New Roman" w:cs="Times New Roman"/>
          <w:color w:val="000000"/>
          <w:sz w:val="28"/>
          <w:szCs w:val="28"/>
          <w:lang w:eastAsia="ru-RU"/>
        </w:rPr>
        <w:t>В цьому випадку час підготовчого і заключного періодів визначається аналогічно прикладу 1. Різниця є лише у системі рівнянь динаміки, яка для прямого руху приводу має   вигляд:</w:t>
      </w:r>
    </w:p>
    <w:p w14:paraId="39FE8438" w14:textId="440E1181" w:rsidR="005D67D2" w:rsidRPr="005D67D2" w:rsidRDefault="005D67D2" w:rsidP="00DA48FA">
      <w:pPr>
        <w:tabs>
          <w:tab w:val="left" w:pos="142"/>
        </w:tabs>
        <w:spacing w:after="0" w:line="360"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t xml:space="preserve">           </w:t>
      </w:r>
      <w:r w:rsidR="00DA48FA">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object w:dxaOrig="3360" w:dyaOrig="1635" w14:anchorId="46D0280B">
          <v:shape id="_x0000_i1431" type="#_x0000_t75" style="width:165.75pt;height:79.5pt" o:ole="">
            <v:imagedata r:id="rId812" o:title=""/>
          </v:shape>
          <o:OLEObject Type="Embed" ProgID="Equation.3" ShapeID="_x0000_i1431" DrawAspect="Content" ObjectID="_1740051019" r:id="rId813"/>
        </w:object>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r>
      <w:r w:rsidR="00DA48FA">
        <w:rPr>
          <w:rFonts w:ascii="Times New Roman" w:eastAsia="Times New Roman" w:hAnsi="Times New Roman" w:cs="Times New Roman"/>
          <w:sz w:val="28"/>
          <w:szCs w:val="28"/>
          <w:lang w:eastAsia="ru-RU"/>
        </w:rPr>
        <w:t xml:space="preserve">           (3.26)</w:t>
      </w:r>
      <w:r w:rsidRPr="005D67D2">
        <w:rPr>
          <w:rFonts w:ascii="Times New Roman" w:eastAsia="Times New Roman" w:hAnsi="Times New Roman" w:cs="Times New Roman"/>
          <w:sz w:val="28"/>
          <w:szCs w:val="28"/>
          <w:lang w:eastAsia="ru-RU"/>
        </w:rPr>
        <w:tab/>
        <w:t xml:space="preserve">                  </w:t>
      </w:r>
      <w:r w:rsidR="00DA48FA">
        <w:rPr>
          <w:rFonts w:ascii="Times New Roman" w:eastAsia="Times New Roman" w:hAnsi="Times New Roman" w:cs="Times New Roman"/>
          <w:sz w:val="28"/>
          <w:szCs w:val="28"/>
          <w:lang w:eastAsia="ru-RU"/>
        </w:rPr>
        <w:t xml:space="preserve">          </w:t>
      </w:r>
    </w:p>
    <w:p w14:paraId="74233CBF" w14:textId="77777777" w:rsidR="005D67D2" w:rsidRPr="005D67D2" w:rsidRDefault="005D67D2" w:rsidP="00DA48FA">
      <w:pPr>
        <w:tabs>
          <w:tab w:val="left" w:pos="142"/>
        </w:tabs>
        <w:spacing w:after="0" w:line="276" w:lineRule="auto"/>
        <w:ind w:firstLine="720"/>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Порівняно з системою рівнянь (6.20) для підіймача тут в рівнянні руху враховується додаткова складова сил опору </w:t>
      </w:r>
      <w:r w:rsidRPr="005D67D2">
        <w:rPr>
          <w:rFonts w:ascii="Times New Roman" w:eastAsia="Times New Roman" w:hAnsi="Times New Roman" w:cs="Times New Roman"/>
          <w:color w:val="000000"/>
          <w:sz w:val="46"/>
          <w:szCs w:val="46"/>
          <w:vertAlign w:val="subscript"/>
          <w:lang w:eastAsia="ru-RU"/>
        </w:rPr>
        <w:object w:dxaOrig="195" w:dyaOrig="315" w14:anchorId="3A9D10AD">
          <v:shape id="_x0000_i1432" type="#_x0000_t75" style="width:7.5pt;height:14.25pt" o:ole="">
            <v:imagedata r:id="rId725" o:title=""/>
          </v:shape>
          <o:OLEObject Type="Embed" ProgID="Equation.3" ShapeID="_x0000_i1432" DrawAspect="Content" ObjectID="_1740051020" r:id="rId814"/>
        </w:object>
      </w:r>
      <w:r w:rsidRPr="005D67D2">
        <w:rPr>
          <w:rFonts w:ascii="Times New Roman" w:eastAsia="Times New Roman" w:hAnsi="Times New Roman" w:cs="Times New Roman"/>
          <w:sz w:val="28"/>
          <w:szCs w:val="28"/>
          <w:lang w:eastAsia="ru-RU"/>
        </w:rPr>
        <w:t xml:space="preserve"> , яка характеризує зміну натягу пружини при переміщенні поршня. Величина </w:t>
      </w:r>
      <w:r w:rsidRPr="005D67D2">
        <w:rPr>
          <w:rFonts w:ascii="Times New Roman" w:eastAsia="Times New Roman" w:hAnsi="Times New Roman" w:cs="Times New Roman"/>
          <w:sz w:val="46"/>
          <w:szCs w:val="46"/>
          <w:vertAlign w:val="subscript"/>
          <w:lang w:eastAsia="ru-RU"/>
        </w:rPr>
        <w:object w:dxaOrig="1080" w:dyaOrig="675" w14:anchorId="36959F28">
          <v:shape id="_x0000_i1433" type="#_x0000_t75" style="width:57.75pt;height:36pt" o:ole="">
            <v:imagedata r:id="rId815" o:title=""/>
          </v:shape>
          <o:OLEObject Type="Embed" ProgID="Equation.3" ShapeID="_x0000_i1433" DrawAspect="Content" ObjectID="_1740051021" r:id="rId816"/>
        </w:object>
      </w:r>
      <w:r w:rsidRPr="005D67D2">
        <w:rPr>
          <w:rFonts w:ascii="Times New Roman" w:eastAsia="Times New Roman" w:hAnsi="Times New Roman" w:cs="Times New Roman"/>
          <w:sz w:val="28"/>
          <w:szCs w:val="28"/>
          <w:lang w:eastAsia="ru-RU"/>
        </w:rPr>
        <w:t xml:space="preserve"> є безрозмірною жорсткістю пружини ( </w:t>
      </w:r>
      <w:r w:rsidRPr="005D67D2">
        <w:rPr>
          <w:rFonts w:ascii="Times New Roman" w:eastAsia="Times New Roman" w:hAnsi="Times New Roman" w:cs="Times New Roman"/>
          <w:i/>
          <w:sz w:val="28"/>
          <w:szCs w:val="28"/>
          <w:lang w:eastAsia="ru-RU"/>
        </w:rPr>
        <w:t>с</w:t>
      </w:r>
      <w:r w:rsidRPr="005D67D2">
        <w:rPr>
          <w:rFonts w:ascii="Times New Roman" w:eastAsia="Times New Roman" w:hAnsi="Times New Roman" w:cs="Times New Roman"/>
          <w:sz w:val="28"/>
          <w:szCs w:val="28"/>
          <w:lang w:eastAsia="ru-RU"/>
        </w:rPr>
        <w:t xml:space="preserve"> – розмірна жорсткість). Окрім того, в безрозмірному навантаженні повинно враховуватись зусилля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о</w:t>
      </w:r>
      <w:r w:rsidRPr="005D67D2">
        <w:rPr>
          <w:rFonts w:ascii="Times New Roman" w:eastAsia="Times New Roman" w:hAnsi="Times New Roman" w:cs="Times New Roman"/>
          <w:i/>
          <w:sz w:val="28"/>
          <w:szCs w:val="28"/>
          <w:lang w:eastAsia="ru-RU"/>
        </w:rPr>
        <w:t xml:space="preserve"> </w:t>
      </w:r>
      <w:r w:rsidRPr="005D67D2">
        <w:rPr>
          <w:rFonts w:ascii="Times New Roman" w:eastAsia="Times New Roman" w:hAnsi="Times New Roman" w:cs="Times New Roman"/>
          <w:sz w:val="28"/>
          <w:szCs w:val="28"/>
          <w:lang w:eastAsia="ru-RU"/>
        </w:rPr>
        <w:t xml:space="preserve">попереднього натягу пружини, тобто </w:t>
      </w:r>
    </w:p>
    <w:p w14:paraId="06DE5484"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46"/>
          <w:szCs w:val="46"/>
          <w:vertAlign w:val="subscript"/>
          <w:lang w:eastAsia="ru-RU"/>
        </w:rPr>
        <w:object w:dxaOrig="2505" w:dyaOrig="765" w14:anchorId="250780FF">
          <v:shape id="_x0000_i1434" type="#_x0000_t75" style="width:129.75pt;height:36pt" o:ole="">
            <v:imagedata r:id="rId817" o:title=""/>
          </v:shape>
          <o:OLEObject Type="Embed" ProgID="Equation.3" ShapeID="_x0000_i1434" DrawAspect="Content" ObjectID="_1740051022" r:id="rId818"/>
        </w:object>
      </w:r>
      <w:r w:rsidRPr="005D67D2">
        <w:rPr>
          <w:rFonts w:ascii="Times New Roman" w:eastAsia="Times New Roman" w:hAnsi="Times New Roman" w:cs="Times New Roman"/>
          <w:sz w:val="28"/>
          <w:szCs w:val="28"/>
          <w:lang w:eastAsia="ru-RU"/>
        </w:rPr>
        <w:t xml:space="preserve">                                                                                                                                 </w:t>
      </w:r>
    </w:p>
    <w:p w14:paraId="1A5CF970"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Як і в попередньому випадку система рівнянь динаміки вирішується методами </w:t>
      </w:r>
    </w:p>
    <w:p w14:paraId="7BD9FAFA"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числового інтегрування.</w:t>
      </w:r>
    </w:p>
    <w:p w14:paraId="747E38FC" w14:textId="4F1038F5" w:rsidR="005D67D2" w:rsidRPr="005D67D2" w:rsidRDefault="005D67D2" w:rsidP="00DA48FA">
      <w:pPr>
        <w:tabs>
          <w:tab w:val="left" w:pos="142"/>
        </w:tabs>
        <w:spacing w:after="0" w:line="276" w:lineRule="auto"/>
        <w:ind w:firstLine="720"/>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Практичною зацікавленістю є можливість рішення системи рівнянь (</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 xml:space="preserve">.23) в загальному вигляді при </w:t>
      </w:r>
      <w:r w:rsidRPr="005D67D2">
        <w:rPr>
          <w:rFonts w:ascii="Times New Roman" w:eastAsia="Times New Roman" w:hAnsi="Times New Roman" w:cs="Times New Roman"/>
          <w:sz w:val="46"/>
          <w:szCs w:val="46"/>
          <w:vertAlign w:val="subscript"/>
          <w:lang w:eastAsia="ru-RU"/>
        </w:rPr>
        <w:object w:dxaOrig="1440" w:dyaOrig="345" w14:anchorId="2BEC8AB5">
          <v:shape id="_x0000_i1435" type="#_x0000_t75" style="width:1in;height:14.25pt" o:ole="">
            <v:imagedata r:id="rId819" o:title=""/>
          </v:shape>
          <o:OLEObject Type="Embed" ProgID="Equation.3" ShapeID="_x0000_i1435" DrawAspect="Content" ObjectID="_1740051023" r:id="rId820"/>
        </w:object>
      </w:r>
      <w:r w:rsidRPr="005D67D2">
        <w:rPr>
          <w:rFonts w:ascii="Times New Roman" w:eastAsia="Times New Roman" w:hAnsi="Times New Roman" w:cs="Times New Roman"/>
          <w:sz w:val="28"/>
          <w:szCs w:val="28"/>
          <w:lang w:eastAsia="ru-RU"/>
        </w:rPr>
        <w:t xml:space="preserve">, де </w:t>
      </w:r>
      <w:r w:rsidRPr="005D67D2">
        <w:rPr>
          <w:rFonts w:ascii="Times New Roman" w:eastAsia="Times New Roman" w:hAnsi="Times New Roman" w:cs="Times New Roman"/>
          <w:i/>
          <w:sz w:val="28"/>
          <w:szCs w:val="28"/>
          <w:lang w:eastAsia="ru-RU"/>
        </w:rPr>
        <w:t>s</w:t>
      </w:r>
      <w:r w:rsidRPr="005D67D2">
        <w:rPr>
          <w:rFonts w:ascii="Times New Roman" w:eastAsia="Times New Roman" w:hAnsi="Times New Roman" w:cs="Times New Roman"/>
          <w:i/>
          <w:sz w:val="28"/>
          <w:szCs w:val="28"/>
          <w:vertAlign w:val="subscript"/>
          <w:lang w:eastAsia="ru-RU"/>
        </w:rPr>
        <w:t>*</w:t>
      </w:r>
      <w:r w:rsidRPr="005D67D2">
        <w:rPr>
          <w:rFonts w:ascii="Times New Roman" w:eastAsia="Times New Roman" w:hAnsi="Times New Roman" w:cs="Times New Roman"/>
          <w:sz w:val="28"/>
          <w:szCs w:val="28"/>
          <w:lang w:eastAsia="ru-RU"/>
        </w:rPr>
        <w:t xml:space="preserve"> = 0.5282 – критичне значення </w:t>
      </w:r>
      <w:r w:rsidRPr="005D67D2">
        <w:rPr>
          <w:rFonts w:ascii="Times New Roman" w:eastAsia="Times New Roman" w:hAnsi="Times New Roman" w:cs="Times New Roman"/>
          <w:sz w:val="28"/>
          <w:szCs w:val="28"/>
          <w:lang w:eastAsia="ru-RU"/>
        </w:rPr>
        <w:lastRenderedPageBreak/>
        <w:t>безрозмірного тиску. Такі умови характерні для приводів стискуючих пристроїв, що мають незначну масу рухомих частин і невелике навантаження на головній часині робочого руху, завдяки чому тиск в робочій порожнині не перевищує критичного значення (</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w:t>
      </w:r>
      <w:r w:rsidRPr="005D67D2">
        <w:rPr>
          <w:rFonts w:ascii="Times New Roman" w:eastAsia="Times New Roman" w:hAnsi="Times New Roman" w:cs="Times New Roman"/>
          <w:i/>
          <w:sz w:val="28"/>
          <w:szCs w:val="28"/>
          <w:lang w:eastAsia="ru-RU"/>
        </w:rPr>
        <w:t>=р</w:t>
      </w:r>
      <w:r w:rsidRPr="005D67D2">
        <w:rPr>
          <w:rFonts w:ascii="Times New Roman" w:eastAsia="Times New Roman" w:hAnsi="Times New Roman" w:cs="Times New Roman"/>
          <w:i/>
          <w:sz w:val="28"/>
          <w:szCs w:val="28"/>
          <w:vertAlign w:val="subscript"/>
          <w:lang w:eastAsia="ru-RU"/>
        </w:rPr>
        <w:t>м</w:t>
      </w:r>
      <w:r w:rsidRPr="005D67D2">
        <w:rPr>
          <w:rFonts w:ascii="Times New Roman" w:eastAsia="Times New Roman" w:hAnsi="Times New Roman" w:cs="Times New Roman"/>
          <w:i/>
          <w:sz w:val="28"/>
          <w:szCs w:val="28"/>
          <w:lang w:eastAsia="ru-RU"/>
        </w:rPr>
        <w:t>s</w:t>
      </w:r>
      <w:r w:rsidRPr="005D67D2">
        <w:rPr>
          <w:rFonts w:ascii="Times New Roman" w:eastAsia="Times New Roman" w:hAnsi="Times New Roman" w:cs="Times New Roman"/>
          <w:i/>
          <w:sz w:val="28"/>
          <w:szCs w:val="28"/>
          <w:vertAlign w:val="subscript"/>
          <w:lang w:eastAsia="ru-RU"/>
        </w:rPr>
        <w:t>*</w:t>
      </w:r>
      <w:r w:rsidRPr="005D67D2">
        <w:rPr>
          <w:rFonts w:ascii="Times New Roman" w:eastAsia="Times New Roman" w:hAnsi="Times New Roman" w:cs="Times New Roman"/>
          <w:i/>
          <w:sz w:val="28"/>
          <w:szCs w:val="28"/>
          <w:lang w:eastAsia="ru-RU"/>
        </w:rPr>
        <w:t>)</w:t>
      </w:r>
      <w:r w:rsidRPr="005D67D2">
        <w:rPr>
          <w:rFonts w:ascii="Times New Roman" w:eastAsia="Times New Roman" w:hAnsi="Times New Roman" w:cs="Times New Roman"/>
          <w:sz w:val="28"/>
          <w:szCs w:val="28"/>
          <w:lang w:eastAsia="ru-RU"/>
        </w:rPr>
        <w:t xml:space="preserve"> і наповнення порожнини при русі поршня йде при надкритичному режимі. В цьому випадку рівняння руху поршня приймає вигляд:</w:t>
      </w:r>
    </w:p>
    <w:p w14:paraId="295D189B"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2655" w:dyaOrig="435" w14:anchorId="2C9213F4">
          <v:shape id="_x0000_i1436" type="#_x0000_t75" style="width:129.75pt;height:21.75pt" o:ole="">
            <v:imagedata r:id="rId821" o:title=""/>
          </v:shape>
          <o:OLEObject Type="Embed" ProgID="Equation.3" ShapeID="_x0000_i1436" DrawAspect="Content" ObjectID="_1740051024" r:id="rId822"/>
        </w:object>
      </w:r>
    </w:p>
    <w:p w14:paraId="7385ABED"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b/>
          <w:sz w:val="46"/>
          <w:szCs w:val="46"/>
          <w:vertAlign w:val="subscript"/>
          <w:lang w:eastAsia="ru-RU"/>
        </w:rPr>
      </w:pPr>
      <w:r w:rsidRPr="005D67D2">
        <w:rPr>
          <w:rFonts w:ascii="Times New Roman" w:eastAsia="Times New Roman" w:hAnsi="Times New Roman" w:cs="Times New Roman"/>
          <w:sz w:val="28"/>
          <w:szCs w:val="28"/>
          <w:lang w:eastAsia="ru-RU"/>
        </w:rPr>
        <w:t xml:space="preserve">                                                                                                                              </w:t>
      </w:r>
    </w:p>
    <w:p w14:paraId="6A219716" w14:textId="77777777" w:rsidR="005D67D2" w:rsidRPr="005D67D2" w:rsidRDefault="005D67D2" w:rsidP="00DA48FA">
      <w:pPr>
        <w:tabs>
          <w:tab w:val="left" w:pos="142"/>
        </w:tabs>
        <w:spacing w:after="0" w:line="276" w:lineRule="auto"/>
        <w:ind w:firstLine="720"/>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Знаходячи  </w:t>
      </w:r>
      <w:r w:rsidRPr="005D67D2">
        <w:rPr>
          <w:rFonts w:ascii="Times New Roman" w:eastAsia="Times New Roman" w:hAnsi="Times New Roman" w:cs="Times New Roman"/>
          <w:sz w:val="46"/>
          <w:szCs w:val="46"/>
          <w:vertAlign w:val="subscript"/>
          <w:lang w:eastAsia="ru-RU"/>
        </w:rPr>
        <w:object w:dxaOrig="2340" w:dyaOrig="480" w14:anchorId="7B143514">
          <v:shape id="_x0000_i1437" type="#_x0000_t75" style="width:115.5pt;height:21.75pt" o:ole="">
            <v:imagedata r:id="rId823" o:title=""/>
          </v:shape>
          <o:OLEObject Type="Embed" ProgID="Equation.3" ShapeID="_x0000_i1437" DrawAspect="Content" ObjectID="_1740051025" r:id="rId824"/>
        </w:object>
      </w:r>
      <w:r w:rsidRPr="005D67D2">
        <w:rPr>
          <w:rFonts w:ascii="Times New Roman" w:eastAsia="Times New Roman" w:hAnsi="Times New Roman" w:cs="Times New Roman"/>
          <w:sz w:val="28"/>
          <w:szCs w:val="28"/>
          <w:lang w:eastAsia="ru-RU"/>
        </w:rPr>
        <w:t xml:space="preserve"> та </w:t>
      </w:r>
      <w:r w:rsidRPr="005D67D2">
        <w:rPr>
          <w:rFonts w:ascii="Times New Roman" w:eastAsia="Times New Roman" w:hAnsi="Times New Roman" w:cs="Times New Roman"/>
          <w:sz w:val="46"/>
          <w:szCs w:val="46"/>
          <w:vertAlign w:val="subscript"/>
          <w:lang w:eastAsia="ru-RU"/>
        </w:rPr>
        <w:object w:dxaOrig="1335" w:dyaOrig="375" w14:anchorId="51453E5F">
          <v:shape id="_x0000_i1438" type="#_x0000_t75" style="width:64.5pt;height:21.75pt" o:ole="">
            <v:imagedata r:id="rId825" o:title=""/>
          </v:shape>
          <o:OLEObject Type="Embed" ProgID="Equation.3" ShapeID="_x0000_i1438" DrawAspect="Content" ObjectID="_1740051026" r:id="rId826"/>
        </w:object>
      </w:r>
    </w:p>
    <w:p w14:paraId="25AE07BA"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і підставляючи їх значення у друге рівняння системи (6.19), після інтегрування маємо</w:t>
      </w:r>
    </w:p>
    <w:p w14:paraId="206B3128"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46"/>
          <w:szCs w:val="46"/>
          <w:vertAlign w:val="subscript"/>
          <w:lang w:eastAsia="ru-RU"/>
        </w:rPr>
      </w:pPr>
      <w:r w:rsidRPr="005D67D2">
        <w:rPr>
          <w:rFonts w:ascii="Times New Roman" w:eastAsia="Times New Roman" w:hAnsi="Times New Roman" w:cs="Times New Roman"/>
          <w:sz w:val="46"/>
          <w:szCs w:val="46"/>
          <w:vertAlign w:val="subscript"/>
          <w:lang w:eastAsia="ru-RU"/>
        </w:rPr>
        <w:object w:dxaOrig="5595" w:dyaOrig="795" w14:anchorId="687690F6">
          <v:shape id="_x0000_i1439" type="#_x0000_t75" style="width:280.5pt;height:43.5pt" o:ole="">
            <v:imagedata r:id="rId827" o:title=""/>
          </v:shape>
          <o:OLEObject Type="Embed" ProgID="Equation.3" ShapeID="_x0000_i1439" DrawAspect="Content" ObjectID="_1740051027" r:id="rId828"/>
        </w:object>
      </w:r>
    </w:p>
    <w:p w14:paraId="4B49830E"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де </w:t>
      </w:r>
      <w:r w:rsidRPr="005D67D2">
        <w:rPr>
          <w:rFonts w:ascii="Times New Roman" w:eastAsia="Times New Roman" w:hAnsi="Times New Roman" w:cs="Times New Roman"/>
          <w:sz w:val="46"/>
          <w:szCs w:val="46"/>
          <w:vertAlign w:val="subscript"/>
          <w:lang w:eastAsia="ru-RU"/>
        </w:rPr>
        <w:object w:dxaOrig="2700" w:dyaOrig="375" w14:anchorId="27A40E07">
          <v:shape id="_x0000_i1440" type="#_x0000_t75" style="width:136.5pt;height:21.75pt" o:ole="">
            <v:imagedata r:id="rId829" o:title=""/>
          </v:shape>
          <o:OLEObject Type="Embed" ProgID="Equation.3" ShapeID="_x0000_i1440" DrawAspect="Content" ObjectID="_1740051028" r:id="rId830"/>
        </w:object>
      </w:r>
      <w:r w:rsidRPr="005D67D2">
        <w:rPr>
          <w:rFonts w:ascii="Times New Roman" w:eastAsia="Times New Roman" w:hAnsi="Times New Roman" w:cs="Times New Roman"/>
          <w:sz w:val="28"/>
          <w:szCs w:val="28"/>
          <w:lang w:eastAsia="ru-RU"/>
        </w:rPr>
        <w:t>так як s &lt; s</w:t>
      </w:r>
      <w:r w:rsidRPr="005D67D2">
        <w:rPr>
          <w:rFonts w:ascii="Times New Roman" w:eastAsia="Times New Roman" w:hAnsi="Times New Roman" w:cs="Times New Roman"/>
          <w:sz w:val="28"/>
          <w:szCs w:val="28"/>
          <w:vertAlign w:val="subscript"/>
          <w:lang w:eastAsia="ru-RU"/>
        </w:rPr>
        <w:t>*</w:t>
      </w:r>
      <w:r w:rsidRPr="005D67D2">
        <w:rPr>
          <w:rFonts w:ascii="Times New Roman" w:eastAsia="Times New Roman" w:hAnsi="Times New Roman" w:cs="Times New Roman"/>
          <w:sz w:val="28"/>
          <w:szCs w:val="28"/>
          <w:lang w:eastAsia="ru-RU"/>
        </w:rPr>
        <w:t xml:space="preserve">. При </w:t>
      </w:r>
      <w:r w:rsidRPr="005D67D2">
        <w:rPr>
          <w:rFonts w:ascii="Times New Roman" w:eastAsia="Times New Roman" w:hAnsi="Times New Roman" w:cs="Times New Roman"/>
          <w:i/>
          <w:sz w:val="28"/>
          <w:szCs w:val="28"/>
          <w:lang w:eastAsia="ru-RU"/>
        </w:rPr>
        <w:t>x = 1 t = t</w:t>
      </w:r>
      <w:r w:rsidRPr="005D67D2">
        <w:rPr>
          <w:rFonts w:ascii="Times New Roman" w:eastAsia="Times New Roman" w:hAnsi="Times New Roman" w:cs="Times New Roman"/>
          <w:i/>
          <w:sz w:val="28"/>
          <w:szCs w:val="28"/>
          <w:vertAlign w:val="subscript"/>
          <w:lang w:eastAsia="ru-RU"/>
        </w:rPr>
        <w:t>s</w:t>
      </w:r>
      <w:r w:rsidRPr="005D67D2">
        <w:rPr>
          <w:rFonts w:ascii="Times New Roman" w:eastAsia="Times New Roman" w:hAnsi="Times New Roman" w:cs="Times New Roman"/>
          <w:i/>
          <w:sz w:val="28"/>
          <w:szCs w:val="28"/>
          <w:lang w:eastAsia="ru-RU"/>
        </w:rPr>
        <w:t xml:space="preserve"> </w:t>
      </w:r>
      <w:r w:rsidRPr="005D67D2">
        <w:rPr>
          <w:rFonts w:ascii="Times New Roman" w:eastAsia="Times New Roman" w:hAnsi="Times New Roman" w:cs="Times New Roman"/>
          <w:sz w:val="28"/>
          <w:szCs w:val="28"/>
          <w:lang w:eastAsia="ru-RU"/>
        </w:rPr>
        <w:t>і</w:t>
      </w:r>
      <w:r w:rsidRPr="005D67D2">
        <w:rPr>
          <w:rFonts w:ascii="Times New Roman" w:eastAsia="Times New Roman" w:hAnsi="Times New Roman" w:cs="Times New Roman"/>
          <w:i/>
          <w:sz w:val="28"/>
          <w:szCs w:val="28"/>
          <w:lang w:eastAsia="ru-RU"/>
        </w:rPr>
        <w:t xml:space="preserve"> </w:t>
      </w:r>
      <w:r w:rsidRPr="005D67D2">
        <w:rPr>
          <w:rFonts w:ascii="Times New Roman" w:eastAsia="Times New Roman" w:hAnsi="Times New Roman" w:cs="Times New Roman"/>
          <w:sz w:val="28"/>
          <w:szCs w:val="28"/>
          <w:lang w:eastAsia="ru-RU"/>
        </w:rPr>
        <w:t>після перетворення   рівняння для визначення часу руху приймає такий вигляд:</w:t>
      </w:r>
    </w:p>
    <w:p w14:paraId="5E357A6A" w14:textId="647DCDC9"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object w:dxaOrig="4395" w:dyaOrig="915" w14:anchorId="5BBAE228">
          <v:shape id="_x0000_i1441" type="#_x0000_t75" style="width:223.5pt;height:43.5pt" o:ole="">
            <v:imagedata r:id="rId831" o:title=""/>
          </v:shape>
          <o:OLEObject Type="Embed" ProgID="Equation.3" ShapeID="_x0000_i1441" DrawAspect="Content" ObjectID="_1740051029" r:id="rId832"/>
        </w:object>
      </w:r>
      <w:r w:rsidRPr="005D67D2">
        <w:rPr>
          <w:rFonts w:ascii="Times New Roman" w:eastAsia="Times New Roman" w:hAnsi="Times New Roman" w:cs="Times New Roman"/>
          <w:sz w:val="28"/>
          <w:szCs w:val="28"/>
          <w:lang w:eastAsia="ru-RU"/>
        </w:rPr>
        <w:tab/>
        <w:t xml:space="preserve">                          (</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.2</w:t>
      </w:r>
      <w:r w:rsidR="00110DF0">
        <w:rPr>
          <w:rFonts w:ascii="Times New Roman" w:eastAsia="Times New Roman" w:hAnsi="Times New Roman" w:cs="Times New Roman"/>
          <w:sz w:val="28"/>
          <w:szCs w:val="28"/>
          <w:lang w:eastAsia="ru-RU"/>
        </w:rPr>
        <w:t>7</w:t>
      </w:r>
      <w:r w:rsidRPr="005D67D2">
        <w:rPr>
          <w:rFonts w:ascii="Times New Roman" w:eastAsia="Times New Roman" w:hAnsi="Times New Roman" w:cs="Times New Roman"/>
          <w:sz w:val="28"/>
          <w:szCs w:val="28"/>
          <w:lang w:eastAsia="ru-RU"/>
        </w:rPr>
        <w:t>)</w:t>
      </w:r>
    </w:p>
    <w:p w14:paraId="44A6158A"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ab/>
        <w:t>Час руху при зворотному русі приводу зі зворотною пружиною знаходиться числовим інтегруванням системи диференційних рівнянь:</w:t>
      </w:r>
    </w:p>
    <w:p w14:paraId="32953197" w14:textId="161A66B1"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object w:dxaOrig="5085" w:dyaOrig="1800" w14:anchorId="2B82FA8A">
          <v:shape id="_x0000_i1442" type="#_x0000_t75" style="width:252pt;height:93.75pt" o:ole="">
            <v:imagedata r:id="rId833" o:title=""/>
          </v:shape>
          <o:OLEObject Type="Embed" ProgID="Equation.3" ShapeID="_x0000_i1442" DrawAspect="Content" ObjectID="_1740051030" r:id="rId834"/>
        </w:object>
      </w:r>
      <w:r w:rsidRPr="005D67D2">
        <w:rPr>
          <w:rFonts w:ascii="Times New Roman" w:eastAsia="Times New Roman" w:hAnsi="Times New Roman" w:cs="Times New Roman"/>
          <w:sz w:val="28"/>
          <w:szCs w:val="28"/>
          <w:lang w:eastAsia="ru-RU"/>
        </w:rPr>
        <w:tab/>
        <w:t xml:space="preserve">                           (</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.2</w:t>
      </w:r>
      <w:r w:rsidR="00110DF0">
        <w:rPr>
          <w:rFonts w:ascii="Times New Roman" w:eastAsia="Times New Roman" w:hAnsi="Times New Roman" w:cs="Times New Roman"/>
          <w:sz w:val="28"/>
          <w:szCs w:val="28"/>
          <w:lang w:eastAsia="ru-RU"/>
        </w:rPr>
        <w:t>8</w:t>
      </w:r>
      <w:r w:rsidRPr="005D67D2">
        <w:rPr>
          <w:rFonts w:ascii="Times New Roman" w:eastAsia="Times New Roman" w:hAnsi="Times New Roman" w:cs="Times New Roman"/>
          <w:sz w:val="28"/>
          <w:szCs w:val="28"/>
          <w:lang w:eastAsia="ru-RU"/>
        </w:rPr>
        <w:t xml:space="preserve">)                 </w:t>
      </w:r>
    </w:p>
    <w:p w14:paraId="209C3B42" w14:textId="77777777" w:rsidR="005D67D2" w:rsidRDefault="005D67D2" w:rsidP="005D67D2">
      <w:pPr>
        <w:tabs>
          <w:tab w:val="left" w:pos="142"/>
        </w:tabs>
        <w:spacing w:after="0" w:line="360" w:lineRule="auto"/>
        <w:jc w:val="both"/>
        <w:rPr>
          <w:rFonts w:ascii="Times New Roman" w:eastAsia="Times New Roman" w:hAnsi="Times New Roman" w:cs="Times New Roman"/>
          <w:sz w:val="46"/>
          <w:szCs w:val="46"/>
          <w:vertAlign w:val="subscript"/>
          <w:lang w:eastAsia="ru-RU"/>
        </w:rPr>
      </w:pPr>
      <w:r w:rsidRPr="005D67D2">
        <w:rPr>
          <w:rFonts w:ascii="Times New Roman" w:eastAsia="Times New Roman" w:hAnsi="Times New Roman" w:cs="Times New Roman"/>
          <w:sz w:val="28"/>
          <w:szCs w:val="28"/>
          <w:lang w:eastAsia="ru-RU"/>
        </w:rPr>
        <w:t xml:space="preserve">де </w:t>
      </w:r>
      <w:r w:rsidRPr="005D67D2">
        <w:rPr>
          <w:rFonts w:ascii="Times New Roman" w:eastAsia="Times New Roman" w:hAnsi="Times New Roman" w:cs="Times New Roman"/>
          <w:sz w:val="46"/>
          <w:szCs w:val="46"/>
          <w:vertAlign w:val="subscript"/>
          <w:lang w:eastAsia="ru-RU"/>
        </w:rPr>
        <w:object w:dxaOrig="3300" w:dyaOrig="825" w14:anchorId="5AD24A16">
          <v:shape id="_x0000_i1443" type="#_x0000_t75" style="width:165.75pt;height:43.5pt" o:ole="">
            <v:imagedata r:id="rId835" o:title=""/>
          </v:shape>
          <o:OLEObject Type="Embed" ProgID="Equation.3" ShapeID="_x0000_i1443" DrawAspect="Content" ObjectID="_1740051031" r:id="rId836"/>
        </w:object>
      </w:r>
    </w:p>
    <w:p w14:paraId="4A25257F" w14:textId="77777777" w:rsidR="00184EFE" w:rsidRPr="005D67D2" w:rsidRDefault="00184EFE" w:rsidP="005D67D2">
      <w:pPr>
        <w:tabs>
          <w:tab w:val="left" w:pos="142"/>
        </w:tabs>
        <w:spacing w:after="0" w:line="360" w:lineRule="auto"/>
        <w:jc w:val="both"/>
        <w:rPr>
          <w:rFonts w:ascii="Times New Roman" w:eastAsia="Times New Roman" w:hAnsi="Times New Roman" w:cs="Times New Roman"/>
          <w:sz w:val="28"/>
          <w:szCs w:val="28"/>
          <w:lang w:eastAsia="ru-RU"/>
        </w:rPr>
      </w:pPr>
    </w:p>
    <w:p w14:paraId="249A1ECE" w14:textId="591A85A8" w:rsidR="005D67D2" w:rsidRDefault="005D67D2" w:rsidP="005D67D2">
      <w:pPr>
        <w:tabs>
          <w:tab w:val="left" w:pos="142"/>
        </w:tabs>
        <w:spacing w:after="0" w:line="360" w:lineRule="auto"/>
        <w:ind w:firstLine="720"/>
        <w:jc w:val="both"/>
        <w:rPr>
          <w:rFonts w:ascii="Times New Roman" w:eastAsia="Times New Roman" w:hAnsi="Times New Roman" w:cs="Times New Roman"/>
          <w:b/>
          <w:i/>
          <w:sz w:val="28"/>
          <w:szCs w:val="28"/>
          <w:lang w:eastAsia="ru-RU"/>
        </w:rPr>
      </w:pPr>
      <w:r w:rsidRPr="00C96D92">
        <w:rPr>
          <w:rFonts w:ascii="Times New Roman" w:eastAsia="Times New Roman" w:hAnsi="Times New Roman" w:cs="Times New Roman"/>
          <w:b/>
          <w:i/>
          <w:sz w:val="28"/>
          <w:szCs w:val="28"/>
          <w:lang w:eastAsia="ru-RU"/>
        </w:rPr>
        <w:t xml:space="preserve">          </w:t>
      </w:r>
      <w:r w:rsidR="00C96D92" w:rsidRPr="00C96D92">
        <w:rPr>
          <w:rFonts w:ascii="Times New Roman" w:eastAsia="Times New Roman" w:hAnsi="Times New Roman" w:cs="Times New Roman"/>
          <w:b/>
          <w:i/>
          <w:sz w:val="28"/>
          <w:szCs w:val="28"/>
          <w:lang w:eastAsia="ru-RU"/>
        </w:rPr>
        <w:t>1</w:t>
      </w:r>
      <w:r w:rsidR="001F348C">
        <w:rPr>
          <w:rFonts w:ascii="Times New Roman" w:eastAsia="Times New Roman" w:hAnsi="Times New Roman" w:cs="Times New Roman"/>
          <w:b/>
          <w:i/>
          <w:sz w:val="28"/>
          <w:szCs w:val="28"/>
          <w:lang w:eastAsia="ru-RU"/>
        </w:rPr>
        <w:t>1</w:t>
      </w:r>
      <w:r w:rsidRPr="00C96D92">
        <w:rPr>
          <w:rFonts w:ascii="Times New Roman" w:eastAsia="Times New Roman" w:hAnsi="Times New Roman" w:cs="Times New Roman"/>
          <w:b/>
          <w:i/>
          <w:sz w:val="28"/>
          <w:szCs w:val="28"/>
          <w:lang w:eastAsia="ru-RU"/>
        </w:rPr>
        <w:t>.3. Мембранний привод з зворотною пружиною</w:t>
      </w:r>
    </w:p>
    <w:p w14:paraId="0E1C4365" w14:textId="77777777" w:rsidR="00184EFE" w:rsidRDefault="00184EFE" w:rsidP="005D67D2">
      <w:pPr>
        <w:tabs>
          <w:tab w:val="left" w:pos="142"/>
        </w:tabs>
        <w:spacing w:after="0" w:line="360" w:lineRule="auto"/>
        <w:ind w:firstLine="720"/>
        <w:jc w:val="both"/>
        <w:rPr>
          <w:rFonts w:ascii="Times New Roman" w:eastAsia="Times New Roman" w:hAnsi="Times New Roman" w:cs="Times New Roman"/>
          <w:b/>
          <w:i/>
          <w:sz w:val="28"/>
          <w:szCs w:val="28"/>
          <w:lang w:eastAsia="ru-RU"/>
        </w:rPr>
      </w:pPr>
    </w:p>
    <w:p w14:paraId="479C97C8"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 xml:space="preserve">         Методика визначення часу спрацювання в цьому випадку цілком відповідає прикладу 2. Однак при значній жорсткості  у розрахункових формулах </w:t>
      </w:r>
      <w:r w:rsidRPr="005D67D2">
        <w:rPr>
          <w:rFonts w:ascii="Times New Roman" w:eastAsia="Times New Roman" w:hAnsi="Times New Roman" w:cs="Times New Roman"/>
          <w:sz w:val="28"/>
          <w:szCs w:val="28"/>
          <w:lang w:eastAsia="ru-RU"/>
        </w:rPr>
        <w:lastRenderedPageBreak/>
        <w:t xml:space="preserve">замість безрозмірної жорсткості  пружини </w:t>
      </w:r>
      <w:r w:rsidRPr="005D67D2">
        <w:rPr>
          <w:rFonts w:ascii="Times New Roman" w:eastAsia="Times New Roman" w:hAnsi="Times New Roman" w:cs="Times New Roman"/>
          <w:i/>
          <w:sz w:val="28"/>
          <w:szCs w:val="28"/>
          <w:lang w:eastAsia="ru-RU"/>
        </w:rPr>
        <w:t>u</w:t>
      </w:r>
      <w:r w:rsidRPr="005D67D2">
        <w:rPr>
          <w:rFonts w:ascii="Times New Roman" w:eastAsia="Times New Roman" w:hAnsi="Times New Roman" w:cs="Times New Roman"/>
          <w:sz w:val="28"/>
          <w:szCs w:val="28"/>
          <w:lang w:eastAsia="ru-RU"/>
        </w:rPr>
        <w:t xml:space="preserve"> необхідно враховувати приведену жорсткість мембрани і пружини. Необхідно мати на увазі, що при визначенні безрозмірних параметрів мембранного приводу враховується як площина </w:t>
      </w:r>
      <w:r w:rsidRPr="005D67D2">
        <w:rPr>
          <w:rFonts w:ascii="Times New Roman" w:eastAsia="Times New Roman" w:hAnsi="Times New Roman" w:cs="Times New Roman"/>
          <w:i/>
          <w:sz w:val="28"/>
          <w:szCs w:val="28"/>
          <w:lang w:eastAsia="ru-RU"/>
        </w:rPr>
        <w:t>F</w:t>
      </w:r>
      <w:r w:rsidRPr="005D67D2">
        <w:rPr>
          <w:rFonts w:ascii="Times New Roman" w:eastAsia="Times New Roman" w:hAnsi="Times New Roman" w:cs="Times New Roman"/>
          <w:sz w:val="28"/>
          <w:szCs w:val="28"/>
          <w:lang w:eastAsia="ru-RU"/>
        </w:rPr>
        <w:t xml:space="preserve"> не фактична площина мембрани, що знайдена по діаметру закриття </w:t>
      </w:r>
      <w:r w:rsidRPr="005D67D2">
        <w:rPr>
          <w:rFonts w:ascii="Times New Roman" w:eastAsia="Times New Roman" w:hAnsi="Times New Roman" w:cs="Times New Roman"/>
          <w:i/>
          <w:sz w:val="28"/>
          <w:szCs w:val="28"/>
          <w:lang w:eastAsia="ru-RU"/>
        </w:rPr>
        <w:t>D</w:t>
      </w:r>
      <w:r w:rsidRPr="005D67D2">
        <w:rPr>
          <w:rFonts w:ascii="Times New Roman" w:eastAsia="Times New Roman" w:hAnsi="Times New Roman" w:cs="Times New Roman"/>
          <w:sz w:val="28"/>
          <w:szCs w:val="28"/>
          <w:lang w:eastAsia="ru-RU"/>
        </w:rPr>
        <w:t xml:space="preserve">, а її ефективна площина </w:t>
      </w:r>
      <w:r w:rsidRPr="005D67D2">
        <w:rPr>
          <w:rFonts w:ascii="Times New Roman" w:eastAsia="Times New Roman" w:hAnsi="Times New Roman" w:cs="Times New Roman"/>
          <w:i/>
          <w:sz w:val="28"/>
          <w:szCs w:val="28"/>
          <w:lang w:eastAsia="ru-RU"/>
        </w:rPr>
        <w:t>F</w:t>
      </w:r>
      <w:r w:rsidRPr="005D67D2">
        <w:rPr>
          <w:rFonts w:ascii="Times New Roman" w:eastAsia="Times New Roman" w:hAnsi="Times New Roman" w:cs="Times New Roman"/>
          <w:i/>
          <w:sz w:val="28"/>
          <w:szCs w:val="28"/>
          <w:vertAlign w:val="subscript"/>
          <w:lang w:eastAsia="ru-RU"/>
        </w:rPr>
        <w:t>е</w:t>
      </w:r>
      <w:r w:rsidRPr="005D67D2">
        <w:rPr>
          <w:rFonts w:ascii="Times New Roman" w:eastAsia="Times New Roman" w:hAnsi="Times New Roman" w:cs="Times New Roman"/>
          <w:sz w:val="28"/>
          <w:szCs w:val="28"/>
          <w:lang w:eastAsia="ru-RU"/>
        </w:rPr>
        <w:t xml:space="preserve"> . Винятком є вираз для конструктивного параметру  </w:t>
      </w:r>
    </w:p>
    <w:p w14:paraId="5D77B06A" w14:textId="6D522D64"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w:t>
      </w:r>
      <w:r w:rsidR="00184EFE">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46"/>
          <w:szCs w:val="46"/>
          <w:vertAlign w:val="subscript"/>
          <w:lang w:eastAsia="ru-RU"/>
        </w:rPr>
        <w:object w:dxaOrig="2655" w:dyaOrig="1020" w14:anchorId="5071128C">
          <v:shape id="_x0000_i1444" type="#_x0000_t75" style="width:129.75pt;height:50.25pt" o:ole="">
            <v:imagedata r:id="rId837" o:title=""/>
          </v:shape>
          <o:OLEObject Type="Embed" ProgID="Equation.3" ShapeID="_x0000_i1444" DrawAspect="Content" ObjectID="_1740051032" r:id="rId838"/>
        </w:object>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t xml:space="preserve">                          (</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.2</w:t>
      </w:r>
      <w:r w:rsidR="00110DF0">
        <w:rPr>
          <w:rFonts w:ascii="Times New Roman" w:eastAsia="Times New Roman" w:hAnsi="Times New Roman" w:cs="Times New Roman"/>
          <w:sz w:val="28"/>
          <w:szCs w:val="28"/>
          <w:lang w:eastAsia="ru-RU"/>
        </w:rPr>
        <w:t>9</w:t>
      </w:r>
      <w:r w:rsidRPr="005D67D2">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b/>
          <w:sz w:val="28"/>
          <w:szCs w:val="28"/>
          <w:lang w:eastAsia="ru-RU"/>
        </w:rPr>
        <w:t xml:space="preserve"> </w:t>
      </w:r>
    </w:p>
    <w:p w14:paraId="53B7CDC4" w14:textId="77777777" w:rsidR="005D67D2" w:rsidRPr="005D67D2" w:rsidRDefault="005D67D2" w:rsidP="005D67D2">
      <w:pPr>
        <w:tabs>
          <w:tab w:val="left" w:pos="142"/>
        </w:tabs>
        <w:spacing w:after="0" w:line="360"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і формула переходу від безрозмірного часу до дійсного</w:t>
      </w:r>
    </w:p>
    <w:p w14:paraId="4D5DAA53" w14:textId="04A43BE9"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t xml:space="preserve">                 </w:t>
      </w:r>
      <w:r w:rsidR="00184EFE">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t xml:space="preserve">   </w:t>
      </w:r>
      <w:r w:rsidRPr="005D67D2">
        <w:rPr>
          <w:rFonts w:ascii="Times New Roman" w:eastAsia="Times New Roman" w:hAnsi="Times New Roman" w:cs="Times New Roman"/>
          <w:sz w:val="46"/>
          <w:szCs w:val="46"/>
          <w:vertAlign w:val="subscript"/>
          <w:lang w:eastAsia="ru-RU"/>
        </w:rPr>
        <w:object w:dxaOrig="2940" w:dyaOrig="975" w14:anchorId="1CE1558F">
          <v:shape id="_x0000_i1445" type="#_x0000_t75" style="width:151.5pt;height:50.25pt" o:ole="">
            <v:imagedata r:id="rId839" o:title=""/>
          </v:shape>
          <o:OLEObject Type="Embed" ProgID="Equation.3" ShapeID="_x0000_i1445" DrawAspect="Content" ObjectID="_1740051033" r:id="rId840"/>
        </w:object>
      </w:r>
      <w:r w:rsidRPr="005D67D2">
        <w:rPr>
          <w:rFonts w:ascii="Times New Roman" w:eastAsia="Times New Roman" w:hAnsi="Times New Roman" w:cs="Times New Roman"/>
          <w:sz w:val="28"/>
          <w:szCs w:val="28"/>
          <w:lang w:eastAsia="ru-RU"/>
        </w:rPr>
        <w:tab/>
      </w:r>
      <w:r w:rsidRPr="005D67D2">
        <w:rPr>
          <w:rFonts w:ascii="Times New Roman" w:eastAsia="Times New Roman" w:hAnsi="Times New Roman" w:cs="Times New Roman"/>
          <w:sz w:val="28"/>
          <w:szCs w:val="28"/>
          <w:lang w:eastAsia="ru-RU"/>
        </w:rPr>
        <w:tab/>
        <w:t xml:space="preserve">                            (</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110DF0">
        <w:rPr>
          <w:rFonts w:ascii="Times New Roman" w:eastAsia="Times New Roman" w:hAnsi="Times New Roman" w:cs="Times New Roman"/>
          <w:sz w:val="28"/>
          <w:szCs w:val="28"/>
          <w:lang w:eastAsia="ru-RU"/>
        </w:rPr>
        <w:t>30</w:t>
      </w:r>
      <w:r w:rsidRPr="005D67D2">
        <w:rPr>
          <w:rFonts w:ascii="Times New Roman" w:eastAsia="Times New Roman" w:hAnsi="Times New Roman" w:cs="Times New Roman"/>
          <w:sz w:val="28"/>
          <w:szCs w:val="28"/>
          <w:lang w:eastAsia="ru-RU"/>
        </w:rPr>
        <w:t>)</w:t>
      </w:r>
    </w:p>
    <w:p w14:paraId="1D5C0EFE"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Це пов’язано з визначенням об’єму робочої порожнини мембранного приводу. Для млявих мембран, які вживаються у більшості випадків, розрахунковий об’єм визначається згідно формулам</w:t>
      </w:r>
    </w:p>
    <w:p w14:paraId="6FB7DBC5" w14:textId="77777777" w:rsidR="005D67D2" w:rsidRPr="005D67D2" w:rsidRDefault="005D67D2" w:rsidP="005D67D2">
      <w:pPr>
        <w:tabs>
          <w:tab w:val="left" w:pos="142"/>
        </w:tabs>
        <w:spacing w:after="0" w:line="360" w:lineRule="auto"/>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46"/>
          <w:szCs w:val="46"/>
          <w:vertAlign w:val="subscript"/>
          <w:lang w:eastAsia="ru-RU"/>
        </w:rPr>
        <w:object w:dxaOrig="4080" w:dyaOrig="480" w14:anchorId="0B9C1A7B">
          <v:shape id="_x0000_i1446" type="#_x0000_t75" style="width:201.75pt;height:21.75pt" o:ole="">
            <v:imagedata r:id="rId841" o:title=""/>
          </v:shape>
          <o:OLEObject Type="Embed" ProgID="Equation.3" ShapeID="_x0000_i1446" DrawAspect="Content" ObjectID="_1740051034" r:id="rId842"/>
        </w:object>
      </w:r>
    </w:p>
    <w:p w14:paraId="7B7708ED" w14:textId="77777777" w:rsidR="005D67D2" w:rsidRPr="005D67D2"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що дає декілька завищене його значення. Заміна </w:t>
      </w:r>
      <w:r w:rsidRPr="005D67D2">
        <w:rPr>
          <w:rFonts w:ascii="Times New Roman" w:eastAsia="Times New Roman" w:hAnsi="Times New Roman" w:cs="Times New Roman"/>
          <w:i/>
          <w:sz w:val="28"/>
          <w:szCs w:val="28"/>
          <w:lang w:eastAsia="ru-RU"/>
        </w:rPr>
        <w:t>F</w:t>
      </w:r>
      <w:r w:rsidRPr="005D67D2">
        <w:rPr>
          <w:rFonts w:ascii="Times New Roman" w:eastAsia="Times New Roman" w:hAnsi="Times New Roman" w:cs="Times New Roman"/>
          <w:i/>
          <w:sz w:val="28"/>
          <w:szCs w:val="28"/>
          <w:vertAlign w:val="subscript"/>
          <w:lang w:eastAsia="ru-RU"/>
        </w:rPr>
        <w:t>e</w:t>
      </w:r>
      <w:r w:rsidRPr="005D67D2">
        <w:rPr>
          <w:rFonts w:ascii="Times New Roman" w:eastAsia="Times New Roman" w:hAnsi="Times New Roman" w:cs="Times New Roman"/>
          <w:sz w:val="28"/>
          <w:szCs w:val="28"/>
          <w:lang w:eastAsia="ru-RU"/>
        </w:rPr>
        <w:t xml:space="preserve">  на  </w:t>
      </w:r>
      <w:r w:rsidRPr="005D67D2">
        <w:rPr>
          <w:rFonts w:ascii="Times New Roman" w:eastAsia="Times New Roman" w:hAnsi="Times New Roman" w:cs="Times New Roman"/>
          <w:i/>
          <w:sz w:val="28"/>
          <w:szCs w:val="28"/>
          <w:lang w:eastAsia="ru-RU"/>
        </w:rPr>
        <w:t>F  і  D</w:t>
      </w:r>
      <w:r w:rsidRPr="005D67D2">
        <w:rPr>
          <w:rFonts w:ascii="Times New Roman" w:eastAsia="Times New Roman" w:hAnsi="Times New Roman" w:cs="Times New Roman"/>
          <w:i/>
          <w:sz w:val="28"/>
          <w:szCs w:val="28"/>
          <w:vertAlign w:val="subscript"/>
          <w:lang w:eastAsia="ru-RU"/>
        </w:rPr>
        <w:t>e</w:t>
      </w:r>
      <w:r w:rsidRPr="005D67D2">
        <w:rPr>
          <w:rFonts w:ascii="Times New Roman" w:eastAsia="Times New Roman" w:hAnsi="Times New Roman" w:cs="Times New Roman"/>
          <w:sz w:val="28"/>
          <w:szCs w:val="28"/>
          <w:lang w:eastAsia="ru-RU"/>
        </w:rPr>
        <w:t xml:space="preserve">   на  </w:t>
      </w:r>
      <w:r w:rsidRPr="005D67D2">
        <w:rPr>
          <w:rFonts w:ascii="Times New Roman" w:eastAsia="Times New Roman" w:hAnsi="Times New Roman" w:cs="Times New Roman"/>
          <w:i/>
          <w:sz w:val="28"/>
          <w:szCs w:val="28"/>
          <w:lang w:eastAsia="ru-RU"/>
        </w:rPr>
        <w:t>D</w:t>
      </w:r>
      <w:r w:rsidRPr="005D67D2">
        <w:rPr>
          <w:rFonts w:ascii="Times New Roman" w:eastAsia="Times New Roman" w:hAnsi="Times New Roman" w:cs="Times New Roman"/>
          <w:sz w:val="28"/>
          <w:szCs w:val="28"/>
          <w:lang w:eastAsia="ru-RU"/>
        </w:rPr>
        <w:t xml:space="preserve">  у виразах (6.26) та (6.27) має за мету компенсувати викликані цим похибки.</w:t>
      </w:r>
    </w:p>
    <w:p w14:paraId="209E6FC0" w14:textId="2E47A6DD" w:rsidR="005D67D2" w:rsidRPr="006B353E" w:rsidRDefault="005D67D2" w:rsidP="00DA48FA">
      <w:pPr>
        <w:tabs>
          <w:tab w:val="left" w:pos="142"/>
        </w:tabs>
        <w:spacing w:after="0" w:line="276" w:lineRule="auto"/>
        <w:ind w:firstLine="851"/>
        <w:jc w:val="both"/>
        <w:rPr>
          <w:rFonts w:ascii="Times New Roman" w:eastAsia="Times New Roman" w:hAnsi="Times New Roman" w:cs="Times New Roman"/>
          <w:b/>
          <w:sz w:val="28"/>
          <w:szCs w:val="28"/>
          <w:lang w:eastAsia="ru-RU"/>
        </w:rPr>
      </w:pPr>
      <w:r w:rsidRPr="00110DF0">
        <w:rPr>
          <w:rFonts w:ascii="Times New Roman" w:eastAsia="Times New Roman" w:hAnsi="Times New Roman" w:cs="Times New Roman"/>
          <w:color w:val="C00000"/>
          <w:sz w:val="28"/>
          <w:szCs w:val="28"/>
          <w:lang w:eastAsia="ru-RU"/>
        </w:rPr>
        <w:t xml:space="preserve"> </w:t>
      </w:r>
      <w:r w:rsidRPr="006B353E">
        <w:rPr>
          <w:rFonts w:ascii="Times New Roman" w:eastAsia="Times New Roman" w:hAnsi="Times New Roman" w:cs="Times New Roman"/>
          <w:sz w:val="28"/>
          <w:szCs w:val="28"/>
          <w:lang w:eastAsia="ru-RU"/>
        </w:rPr>
        <w:t xml:space="preserve">Безрозмірна швидкість усталеного руху поршня </w:t>
      </w:r>
      <w:r w:rsidRPr="006B353E">
        <w:rPr>
          <w:rFonts w:ascii="Times New Roman" w:eastAsia="Times New Roman" w:hAnsi="Times New Roman" w:cs="Times New Roman"/>
          <w:sz w:val="28"/>
          <w:szCs w:val="28"/>
          <w:vertAlign w:val="subscript"/>
          <w:lang w:eastAsia="ru-RU"/>
        </w:rPr>
        <w:object w:dxaOrig="435" w:dyaOrig="675" w14:anchorId="7EB097C1">
          <v:shape id="_x0000_i1447" type="#_x0000_t75" style="width:21.75pt;height:36pt" o:ole="" fillcolor="window">
            <v:imagedata r:id="rId843" o:title=""/>
          </v:shape>
          <o:OLEObject Type="Embed" ProgID="Equation.DSMT4" ShapeID="_x0000_i1447" DrawAspect="Content" ObjectID="_1740051035" r:id="rId844"/>
        </w:object>
      </w:r>
      <w:r w:rsidRPr="006B353E">
        <w:rPr>
          <w:rFonts w:ascii="Times New Roman" w:eastAsia="Times New Roman" w:hAnsi="Times New Roman" w:cs="Times New Roman"/>
          <w:sz w:val="28"/>
          <w:szCs w:val="28"/>
          <w:vertAlign w:val="subscript"/>
          <w:lang w:eastAsia="ru-RU"/>
        </w:rPr>
        <w:t>У</w:t>
      </w:r>
      <w:r w:rsidRPr="006B353E">
        <w:rPr>
          <w:rFonts w:ascii="Times New Roman" w:eastAsia="Times New Roman" w:hAnsi="Times New Roman" w:cs="Times New Roman"/>
          <w:sz w:val="28"/>
          <w:szCs w:val="28"/>
          <w:lang w:eastAsia="ru-RU"/>
        </w:rPr>
        <w:t>, а також значен</w:t>
      </w:r>
      <w:r w:rsidR="006B353E" w:rsidRPr="006B353E">
        <w:rPr>
          <w:rFonts w:ascii="Times New Roman" w:eastAsia="Times New Roman" w:hAnsi="Times New Roman" w:cs="Times New Roman"/>
          <w:sz w:val="28"/>
          <w:szCs w:val="28"/>
          <w:lang w:eastAsia="ru-RU"/>
        </w:rPr>
        <w:t>н</w:t>
      </w:r>
      <w:r w:rsidRPr="006B353E">
        <w:rPr>
          <w:rFonts w:ascii="Times New Roman" w:eastAsia="Times New Roman" w:hAnsi="Times New Roman" w:cs="Times New Roman"/>
          <w:sz w:val="28"/>
          <w:szCs w:val="28"/>
          <w:lang w:eastAsia="ru-RU"/>
        </w:rPr>
        <w:t xml:space="preserve">я сталих тисків у порожнинах </w:t>
      </w:r>
      <w:r w:rsidRPr="006B353E">
        <w:rPr>
          <w:rFonts w:ascii="Times New Roman" w:eastAsia="Noto Sans Symbols" w:hAnsi="Times New Roman" w:cs="Times New Roman"/>
          <w:i/>
          <w:sz w:val="32"/>
          <w:szCs w:val="32"/>
          <w:lang w:eastAsia="ru-RU"/>
        </w:rPr>
        <w:t>⌠</w:t>
      </w:r>
      <w:r w:rsidRPr="006B353E">
        <w:rPr>
          <w:rFonts w:ascii="Times New Roman" w:eastAsia="Times New Roman" w:hAnsi="Times New Roman" w:cs="Times New Roman"/>
          <w:i/>
          <w:sz w:val="32"/>
          <w:szCs w:val="32"/>
          <w:vertAlign w:val="subscript"/>
          <w:lang w:eastAsia="ru-RU"/>
        </w:rPr>
        <w:t>у</w:t>
      </w:r>
      <w:r w:rsidRPr="006B353E">
        <w:rPr>
          <w:rFonts w:ascii="Times New Roman" w:eastAsia="Times New Roman" w:hAnsi="Times New Roman" w:cs="Times New Roman"/>
          <w:sz w:val="32"/>
          <w:szCs w:val="32"/>
          <w:lang w:eastAsia="ru-RU"/>
        </w:rPr>
        <w:t xml:space="preserve"> і </w:t>
      </w:r>
      <w:r w:rsidRPr="006B353E">
        <w:rPr>
          <w:rFonts w:ascii="Times New Roman" w:eastAsia="Noto Sans Symbols" w:hAnsi="Times New Roman" w:cs="Times New Roman"/>
          <w:i/>
          <w:sz w:val="32"/>
          <w:szCs w:val="32"/>
          <w:lang w:eastAsia="ru-RU"/>
        </w:rPr>
        <w:t>⌠</w:t>
      </w:r>
      <w:r w:rsidRPr="006B353E">
        <w:rPr>
          <w:rFonts w:ascii="Times New Roman" w:eastAsia="Times New Roman" w:hAnsi="Times New Roman" w:cs="Times New Roman"/>
          <w:i/>
          <w:sz w:val="32"/>
          <w:szCs w:val="32"/>
          <w:vertAlign w:val="subscript"/>
          <w:lang w:eastAsia="ru-RU"/>
        </w:rPr>
        <w:t>ву</w:t>
      </w:r>
      <w:r w:rsidRPr="006B353E">
        <w:rPr>
          <w:rFonts w:ascii="Times New Roman" w:eastAsia="Times New Roman" w:hAnsi="Times New Roman" w:cs="Times New Roman"/>
          <w:sz w:val="28"/>
          <w:szCs w:val="28"/>
          <w:lang w:eastAsia="ru-RU"/>
        </w:rPr>
        <w:t xml:space="preserve"> знаходяться за таблицями</w:t>
      </w:r>
      <w:r w:rsidR="006B353E">
        <w:rPr>
          <w:rFonts w:ascii="Times New Roman" w:eastAsia="Times New Roman" w:hAnsi="Times New Roman" w:cs="Times New Roman"/>
          <w:sz w:val="28"/>
          <w:szCs w:val="28"/>
          <w:lang w:eastAsia="ru-RU"/>
        </w:rPr>
        <w:t xml:space="preserve">, а </w:t>
      </w:r>
      <w:r w:rsidRPr="006B353E">
        <w:rPr>
          <w:rFonts w:ascii="Times New Roman" w:eastAsia="Times New Roman" w:hAnsi="Times New Roman" w:cs="Times New Roman"/>
          <w:sz w:val="28"/>
          <w:szCs w:val="28"/>
          <w:lang w:eastAsia="ru-RU"/>
        </w:rPr>
        <w:t xml:space="preserve">                                                                                                         </w:t>
      </w:r>
    </w:p>
    <w:p w14:paraId="7931D1C4" w14:textId="0429AC48" w:rsidR="005D67D2" w:rsidRPr="006B353E" w:rsidRDefault="005D67D2" w:rsidP="00DA48FA">
      <w:pPr>
        <w:tabs>
          <w:tab w:val="left" w:pos="142"/>
        </w:tabs>
        <w:spacing w:after="0" w:line="276" w:lineRule="auto"/>
        <w:jc w:val="both"/>
        <w:rPr>
          <w:rFonts w:ascii="Times New Roman" w:eastAsia="Times New Roman" w:hAnsi="Times New Roman" w:cs="Times New Roman"/>
          <w:sz w:val="28"/>
          <w:szCs w:val="28"/>
          <w:lang w:eastAsia="ru-RU"/>
        </w:rPr>
      </w:pPr>
      <w:r w:rsidRPr="006B353E">
        <w:rPr>
          <w:rFonts w:ascii="Times New Roman" w:eastAsia="Times New Roman" w:hAnsi="Times New Roman" w:cs="Times New Roman"/>
          <w:sz w:val="28"/>
          <w:szCs w:val="28"/>
          <w:lang w:eastAsia="ru-RU"/>
        </w:rPr>
        <w:t xml:space="preserve">коефіцієнта </w:t>
      </w:r>
      <w:r w:rsidRPr="006B353E">
        <w:rPr>
          <w:rFonts w:ascii="Times New Roman" w:eastAsia="Times New Roman" w:hAnsi="Times New Roman" w:cs="Times New Roman"/>
          <w:i/>
          <w:sz w:val="28"/>
          <w:szCs w:val="28"/>
          <w:lang w:eastAsia="ru-RU"/>
        </w:rPr>
        <w:t>С</w:t>
      </w:r>
      <w:r w:rsidRPr="006B353E">
        <w:rPr>
          <w:rFonts w:ascii="Times New Roman" w:eastAsia="Times New Roman" w:hAnsi="Times New Roman" w:cs="Times New Roman"/>
          <w:i/>
          <w:sz w:val="28"/>
          <w:szCs w:val="28"/>
          <w:vertAlign w:val="subscript"/>
          <w:lang w:eastAsia="ru-RU"/>
        </w:rPr>
        <w:t>у</w:t>
      </w:r>
      <w:r w:rsidRPr="006B353E">
        <w:rPr>
          <w:rFonts w:ascii="Times New Roman" w:eastAsia="Times New Roman" w:hAnsi="Times New Roman" w:cs="Times New Roman"/>
          <w:sz w:val="28"/>
          <w:szCs w:val="28"/>
          <w:lang w:eastAsia="ru-RU"/>
        </w:rPr>
        <w:t>, значення якого визначається за формулою:</w:t>
      </w:r>
    </w:p>
    <w:p w14:paraId="0749552D" w14:textId="77777777" w:rsidR="005D67D2" w:rsidRPr="005D67D2" w:rsidRDefault="005D67D2" w:rsidP="005D67D2">
      <w:pPr>
        <w:spacing w:after="0" w:line="360" w:lineRule="auto"/>
        <w:ind w:firstLine="2835"/>
        <w:jc w:val="both"/>
        <w:rPr>
          <w:rFonts w:ascii="Times New Roman" w:hAnsi="Times New Roman" w:cs="Times New Roman"/>
          <w:i/>
          <w:sz w:val="28"/>
          <w:szCs w:val="28"/>
          <w:lang w:val="ru-RU"/>
        </w:rPr>
      </w:pPr>
      <w:r w:rsidRPr="005D67D2">
        <w:rPr>
          <w:rFonts w:ascii="Times New Roman" w:hAnsi="Times New Roman" w:cs="Times New Roman"/>
          <w:i/>
          <w:sz w:val="28"/>
          <w:szCs w:val="28"/>
          <w:lang w:val="ru-RU"/>
        </w:rPr>
        <w:t>С</w:t>
      </w:r>
      <w:r w:rsidRPr="005D67D2">
        <w:rPr>
          <w:rFonts w:ascii="Times New Roman" w:hAnsi="Times New Roman" w:cs="Times New Roman"/>
          <w:i/>
          <w:sz w:val="28"/>
          <w:szCs w:val="28"/>
          <w:vertAlign w:val="subscript"/>
          <w:lang w:val="ru-RU"/>
        </w:rPr>
        <w:t>у</w:t>
      </w:r>
      <w:r w:rsidRPr="005D67D2">
        <w:rPr>
          <w:rFonts w:ascii="Times New Roman" w:hAnsi="Times New Roman" w:cs="Times New Roman"/>
          <w:i/>
          <w:sz w:val="28"/>
          <w:szCs w:val="28"/>
          <w:lang w:val="ru-RU"/>
        </w:rPr>
        <w:t>=</w:t>
      </w:r>
      <w:r w:rsidRPr="005D67D2">
        <w:rPr>
          <w:rFonts w:ascii="Times New Roman" w:hAnsi="Times New Roman" w:cs="Times New Roman"/>
          <w:i/>
          <w:sz w:val="28"/>
          <w:szCs w:val="28"/>
          <w:lang w:val="ru-RU"/>
        </w:rPr>
        <w:sym w:font="Symbol" w:char="F061"/>
      </w:r>
      <w:r w:rsidRPr="005D67D2">
        <w:rPr>
          <w:rFonts w:ascii="Times New Roman" w:hAnsi="Times New Roman" w:cs="Times New Roman"/>
          <w:i/>
          <w:sz w:val="28"/>
          <w:szCs w:val="28"/>
          <w:lang w:val="ru-RU"/>
        </w:rPr>
        <w:t xml:space="preserve"> </w:t>
      </w:r>
      <w:r w:rsidRPr="005D67D2">
        <w:rPr>
          <w:rFonts w:ascii="Times New Roman" w:hAnsi="Times New Roman" w:cs="Times New Roman"/>
          <w:i/>
          <w:sz w:val="28"/>
          <w:szCs w:val="28"/>
          <w:lang w:val="ru-RU"/>
        </w:rPr>
        <w:sym w:font="Symbol" w:char="F077"/>
      </w:r>
      <w:r w:rsidRPr="005D67D2">
        <w:rPr>
          <w:rFonts w:ascii="Times New Roman" w:hAnsi="Times New Roman" w:cs="Times New Roman"/>
          <w:i/>
          <w:sz w:val="28"/>
          <w:szCs w:val="28"/>
          <w:lang w:val="ru-RU"/>
        </w:rPr>
        <w:t xml:space="preserve"> </w:t>
      </w:r>
      <w:r w:rsidRPr="005D67D2">
        <w:rPr>
          <w:rFonts w:ascii="Times New Roman" w:hAnsi="Times New Roman" w:cs="Times New Roman"/>
          <w:i/>
          <w:noProof/>
          <w:position w:val="-10"/>
          <w:sz w:val="28"/>
          <w:szCs w:val="28"/>
          <w:lang w:val="ru-RU"/>
        </w:rPr>
        <w:object w:dxaOrig="560" w:dyaOrig="480" w14:anchorId="57BAB45C">
          <v:shape id="_x0000_i1448" type="#_x0000_t75" style="width:50.25pt;height:43.5pt" o:ole="" fillcolor="window">
            <v:imagedata r:id="rId845" o:title=""/>
          </v:shape>
          <o:OLEObject Type="Embed" ProgID="Equation.DSMT4" ShapeID="_x0000_i1448" DrawAspect="Content" ObjectID="_1740051036" r:id="rId846"/>
        </w:object>
      </w:r>
      <w:r w:rsidRPr="005D67D2">
        <w:rPr>
          <w:rFonts w:ascii="Times New Roman" w:hAnsi="Times New Roman" w:cs="Times New Roman"/>
          <w:i/>
          <w:noProof/>
          <w:sz w:val="28"/>
          <w:szCs w:val="28"/>
          <w:lang w:val="ru-RU"/>
        </w:rPr>
        <w:t xml:space="preserve"> </w:t>
      </w:r>
      <w:r w:rsidRPr="005D67D2">
        <w:rPr>
          <w:rFonts w:ascii="Times New Roman" w:hAnsi="Times New Roman" w:cs="Times New Roman"/>
          <w:i/>
          <w:sz w:val="28"/>
          <w:szCs w:val="28"/>
          <w:lang w:val="ru-RU"/>
        </w:rPr>
        <w:t>.</w:t>
      </w:r>
    </w:p>
    <w:p w14:paraId="23555453" w14:textId="77777777" w:rsidR="005D67D2" w:rsidRPr="005D67D2" w:rsidRDefault="005D67D2" w:rsidP="005D67D2">
      <w:pPr>
        <w:tabs>
          <w:tab w:val="left" w:pos="142"/>
        </w:tabs>
        <w:spacing w:after="0" w:line="360" w:lineRule="auto"/>
        <w:ind w:firstLine="2835"/>
        <w:jc w:val="both"/>
        <w:rPr>
          <w:rFonts w:ascii="Times New Roman" w:eastAsia="Times New Roman" w:hAnsi="Times New Roman" w:cs="Times New Roman"/>
          <w:i/>
          <w:sz w:val="28"/>
          <w:szCs w:val="28"/>
          <w:lang w:eastAsia="ru-RU"/>
        </w:rPr>
      </w:pPr>
    </w:p>
    <w:p w14:paraId="19E5A15C" w14:textId="6D5BC2D2" w:rsid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b/>
          <w:color w:val="000000"/>
          <w:sz w:val="28"/>
          <w:szCs w:val="28"/>
          <w:lang w:eastAsia="ru-RU"/>
        </w:rPr>
        <w:t xml:space="preserve">Запитання для самоперевірки до </w:t>
      </w:r>
      <w:r w:rsidR="00184E0B">
        <w:rPr>
          <w:rFonts w:ascii="Times New Roman" w:eastAsia="Times New Roman" w:hAnsi="Times New Roman" w:cs="Times New Roman"/>
          <w:b/>
          <w:color w:val="000000"/>
          <w:sz w:val="28"/>
          <w:szCs w:val="28"/>
          <w:lang w:eastAsia="ru-RU"/>
        </w:rPr>
        <w:t>лекції 7.</w:t>
      </w:r>
    </w:p>
    <w:p w14:paraId="6A6DE4EC" w14:textId="77777777" w:rsidR="00D72412" w:rsidRPr="005D67D2" w:rsidRDefault="00D7241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p>
    <w:p w14:paraId="196BF5C7" w14:textId="77777777"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1. З якого рівняння знаходять значення </w:t>
      </w:r>
      <w:r w:rsidRPr="00184E0B">
        <w:rPr>
          <w:rFonts w:ascii="Times New Roman" w:eastAsia="Times New Roman" w:hAnsi="Times New Roman" w:cs="Times New Roman"/>
          <w:b/>
          <w:i/>
          <w:color w:val="000000"/>
          <w:sz w:val="36"/>
          <w:szCs w:val="36"/>
          <w:lang w:eastAsia="ru-RU"/>
        </w:rPr>
        <w:t>s</w:t>
      </w:r>
      <w:r w:rsidRPr="00184E0B">
        <w:rPr>
          <w:rFonts w:ascii="Times New Roman" w:eastAsia="Times New Roman" w:hAnsi="Times New Roman" w:cs="Times New Roman"/>
          <w:b/>
          <w:i/>
          <w:color w:val="000000"/>
          <w:sz w:val="36"/>
          <w:szCs w:val="36"/>
          <w:vertAlign w:val="subscript"/>
          <w:lang w:eastAsia="ru-RU"/>
        </w:rPr>
        <w:t>в</w:t>
      </w:r>
      <w:r w:rsidRPr="005D67D2">
        <w:rPr>
          <w:rFonts w:ascii="Times New Roman" w:eastAsia="Times New Roman" w:hAnsi="Times New Roman" w:cs="Times New Roman"/>
          <w:color w:val="000000"/>
          <w:sz w:val="28"/>
          <w:szCs w:val="28"/>
          <w:lang w:eastAsia="ru-RU"/>
        </w:rPr>
        <w:t xml:space="preserve"> при динамічному розрахунку підіймача?</w:t>
      </w:r>
    </w:p>
    <w:p w14:paraId="5DC0A557" w14:textId="77777777"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2. З якої системи рівнянь може бути отримана система диференційних рівнянь, що описує рух поршня підіймача при робочому русі? </w:t>
      </w:r>
    </w:p>
    <w:p w14:paraId="4293D079" w14:textId="77777777"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3. За допомогою яких методів знаходять  час руху підіймача?</w:t>
      </w:r>
    </w:p>
    <w:p w14:paraId="3BB191F1" w14:textId="64CDA268"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4. Записати початкові параметри інтегрування системи (</w:t>
      </w:r>
      <w:r w:rsidR="00184E0B">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.20).</w:t>
      </w:r>
    </w:p>
    <w:p w14:paraId="6432D714" w14:textId="01BEE1E7"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5. По якій методиці виконується динамічний розрахунок приводу двосторонньої дії для прямого та зворотного руху?                                                                                                                  </w:t>
      </w:r>
    </w:p>
    <w:p w14:paraId="0D720737" w14:textId="77777777"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lastRenderedPageBreak/>
        <w:t>6. Як визначається час підготовчого і заключного періодів для  поршневих приводів з зворотною пружиною?</w:t>
      </w:r>
    </w:p>
    <w:p w14:paraId="6A8B8080" w14:textId="77777777"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7. З яких інтервалів часу складається повний робочий цикл пневматичного циліндра двосторонньої дії?</w:t>
      </w:r>
    </w:p>
    <w:p w14:paraId="04CD9F32" w14:textId="77777777" w:rsidR="005D67D2" w:rsidRP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8. Чому тиск в робочій порожнині не перевищує критичного значення </w:t>
      </w:r>
      <w:r w:rsidRPr="00184E0B">
        <w:rPr>
          <w:rFonts w:ascii="Times New Roman" w:eastAsia="Times New Roman" w:hAnsi="Times New Roman" w:cs="Times New Roman"/>
          <w:color w:val="000000"/>
          <w:sz w:val="32"/>
          <w:szCs w:val="32"/>
          <w:lang w:eastAsia="ru-RU"/>
        </w:rPr>
        <w:t>(</w:t>
      </w:r>
      <w:r w:rsidRPr="00184E0B">
        <w:rPr>
          <w:rFonts w:ascii="Times New Roman" w:eastAsia="Times New Roman" w:hAnsi="Times New Roman" w:cs="Times New Roman"/>
          <w:i/>
          <w:color w:val="000000"/>
          <w:sz w:val="32"/>
          <w:szCs w:val="32"/>
          <w:lang w:eastAsia="ru-RU"/>
        </w:rPr>
        <w:t>р</w:t>
      </w:r>
      <w:r w:rsidRPr="00184E0B">
        <w:rPr>
          <w:rFonts w:ascii="Times New Roman" w:eastAsia="Times New Roman" w:hAnsi="Times New Roman" w:cs="Times New Roman"/>
          <w:i/>
          <w:color w:val="000000"/>
          <w:sz w:val="32"/>
          <w:szCs w:val="32"/>
          <w:vertAlign w:val="subscript"/>
          <w:lang w:eastAsia="ru-RU"/>
        </w:rPr>
        <w:t>*</w:t>
      </w:r>
      <w:r w:rsidRPr="00184E0B">
        <w:rPr>
          <w:rFonts w:ascii="Times New Roman" w:eastAsia="Times New Roman" w:hAnsi="Times New Roman" w:cs="Times New Roman"/>
          <w:i/>
          <w:color w:val="000000"/>
          <w:sz w:val="32"/>
          <w:szCs w:val="32"/>
          <w:lang w:eastAsia="ru-RU"/>
        </w:rPr>
        <w:t>=р</w:t>
      </w:r>
      <w:r w:rsidRPr="00184E0B">
        <w:rPr>
          <w:rFonts w:ascii="Times New Roman" w:eastAsia="Times New Roman" w:hAnsi="Times New Roman" w:cs="Times New Roman"/>
          <w:i/>
          <w:color w:val="000000"/>
          <w:sz w:val="32"/>
          <w:szCs w:val="32"/>
          <w:vertAlign w:val="subscript"/>
          <w:lang w:eastAsia="ru-RU"/>
        </w:rPr>
        <w:t>м</w:t>
      </w:r>
      <w:r w:rsidRPr="00184E0B">
        <w:rPr>
          <w:rFonts w:ascii="Times New Roman" w:eastAsia="Times New Roman" w:hAnsi="Times New Roman" w:cs="Times New Roman"/>
          <w:i/>
          <w:color w:val="000000"/>
          <w:sz w:val="32"/>
          <w:szCs w:val="32"/>
          <w:lang w:eastAsia="ru-RU"/>
        </w:rPr>
        <w:t>s</w:t>
      </w:r>
      <w:r w:rsidRPr="00184E0B">
        <w:rPr>
          <w:rFonts w:ascii="Times New Roman" w:eastAsia="Times New Roman" w:hAnsi="Times New Roman" w:cs="Times New Roman"/>
          <w:i/>
          <w:color w:val="000000"/>
          <w:sz w:val="32"/>
          <w:szCs w:val="32"/>
          <w:vertAlign w:val="subscript"/>
          <w:lang w:eastAsia="ru-RU"/>
        </w:rPr>
        <w:t>*</w:t>
      </w:r>
      <w:r w:rsidRPr="00184E0B">
        <w:rPr>
          <w:rFonts w:ascii="Times New Roman" w:eastAsia="Times New Roman" w:hAnsi="Times New Roman" w:cs="Times New Roman"/>
          <w:i/>
          <w:color w:val="000000"/>
          <w:sz w:val="32"/>
          <w:szCs w:val="32"/>
          <w:lang w:eastAsia="ru-RU"/>
        </w:rPr>
        <w:t>)</w:t>
      </w:r>
      <w:r w:rsidRPr="005D67D2">
        <w:rPr>
          <w:rFonts w:ascii="Times New Roman" w:eastAsia="Times New Roman" w:hAnsi="Times New Roman" w:cs="Times New Roman"/>
          <w:color w:val="000000"/>
          <w:sz w:val="28"/>
          <w:szCs w:val="28"/>
          <w:lang w:eastAsia="ru-RU"/>
        </w:rPr>
        <w:t xml:space="preserve"> і наповнення порожнини при русі поршня йде при надкритичному режимі?</w:t>
      </w:r>
    </w:p>
    <w:p w14:paraId="5F60FBD5" w14:textId="77777777" w:rsidR="005D67D2" w:rsidRPr="005D67D2" w:rsidRDefault="005D67D2" w:rsidP="00210949">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9. Як знаходять час руху при зворотному русі приводу зі зворотною пружиною? </w:t>
      </w:r>
    </w:p>
    <w:p w14:paraId="26A9FCD6" w14:textId="77777777" w:rsidR="005D67D2" w:rsidRDefault="005D67D2"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10. Яка площина враховується при визначенні безрозмірних параметрів мембранного приводу? </w:t>
      </w:r>
    </w:p>
    <w:p w14:paraId="4207FB16" w14:textId="77777777" w:rsidR="00210949" w:rsidRDefault="00210949"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51AD6CA0" w14:textId="77777777" w:rsidR="00210949" w:rsidRPr="005D67D2" w:rsidRDefault="00210949"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43BAC803" w14:textId="052D0A20" w:rsidR="005D67D2" w:rsidRDefault="005D67D2" w:rsidP="00210949">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i/>
          <w:color w:val="000000"/>
          <w:sz w:val="32"/>
          <w:szCs w:val="32"/>
          <w:lang w:eastAsia="ru-RU"/>
        </w:rPr>
      </w:pPr>
      <w:r w:rsidRPr="005D67D2">
        <w:rPr>
          <w:rFonts w:ascii="Times New Roman" w:eastAsia="Times New Roman" w:hAnsi="Times New Roman" w:cs="Times New Roman"/>
          <w:b/>
          <w:color w:val="000000"/>
          <w:sz w:val="32"/>
          <w:szCs w:val="32"/>
          <w:lang w:eastAsia="ru-RU"/>
        </w:rPr>
        <w:t>Лекція</w:t>
      </w:r>
      <w:r w:rsidR="001F348C">
        <w:rPr>
          <w:rFonts w:ascii="Times New Roman" w:eastAsia="Times New Roman" w:hAnsi="Times New Roman" w:cs="Times New Roman"/>
          <w:b/>
          <w:color w:val="000000"/>
          <w:sz w:val="32"/>
          <w:szCs w:val="32"/>
          <w:lang w:eastAsia="ru-RU"/>
        </w:rPr>
        <w:t xml:space="preserve"> 8</w:t>
      </w:r>
      <w:r w:rsidRPr="005D67D2">
        <w:rPr>
          <w:rFonts w:ascii="Times New Roman" w:eastAsia="Times New Roman" w:hAnsi="Times New Roman" w:cs="Times New Roman"/>
          <w:b/>
          <w:color w:val="000000"/>
          <w:sz w:val="32"/>
          <w:szCs w:val="32"/>
          <w:lang w:eastAsia="ru-RU"/>
        </w:rPr>
        <w:t>.</w:t>
      </w:r>
      <w:r>
        <w:rPr>
          <w:rFonts w:ascii="Times New Roman" w:eastAsia="Times New Roman" w:hAnsi="Times New Roman" w:cs="Times New Roman"/>
          <w:b/>
          <w:color w:val="000000"/>
          <w:sz w:val="28"/>
          <w:szCs w:val="28"/>
          <w:lang w:eastAsia="ru-RU"/>
        </w:rPr>
        <w:t xml:space="preserve"> </w:t>
      </w:r>
      <w:r w:rsidRPr="005D67D2">
        <w:rPr>
          <w:rFonts w:ascii="Times New Roman" w:eastAsia="Times New Roman" w:hAnsi="Times New Roman" w:cs="Times New Roman"/>
          <w:b/>
          <w:i/>
          <w:color w:val="000000"/>
          <w:sz w:val="32"/>
          <w:szCs w:val="32"/>
          <w:lang w:eastAsia="ru-RU"/>
        </w:rPr>
        <w:t>Тема</w:t>
      </w:r>
      <w:r w:rsidR="00C96D92">
        <w:rPr>
          <w:rFonts w:ascii="Times New Roman" w:eastAsia="Times New Roman" w:hAnsi="Times New Roman" w:cs="Times New Roman"/>
          <w:b/>
          <w:i/>
          <w:color w:val="000000"/>
          <w:sz w:val="32"/>
          <w:szCs w:val="32"/>
          <w:lang w:eastAsia="ru-RU"/>
        </w:rPr>
        <w:t xml:space="preserve"> 1</w:t>
      </w:r>
      <w:r w:rsidR="001F348C">
        <w:rPr>
          <w:rFonts w:ascii="Times New Roman" w:eastAsia="Times New Roman" w:hAnsi="Times New Roman" w:cs="Times New Roman"/>
          <w:b/>
          <w:i/>
          <w:color w:val="000000"/>
          <w:sz w:val="32"/>
          <w:szCs w:val="32"/>
          <w:lang w:eastAsia="ru-RU"/>
        </w:rPr>
        <w:t>2</w:t>
      </w:r>
      <w:r w:rsidRPr="005D67D2">
        <w:rPr>
          <w:rFonts w:ascii="Times New Roman" w:eastAsia="Times New Roman" w:hAnsi="Times New Roman" w:cs="Times New Roman"/>
          <w:b/>
          <w:i/>
          <w:color w:val="000000"/>
          <w:sz w:val="32"/>
          <w:szCs w:val="32"/>
          <w:lang w:eastAsia="ru-RU"/>
        </w:rPr>
        <w:t xml:space="preserve"> .  Регулювання швидкості пневматичних приводів</w:t>
      </w:r>
    </w:p>
    <w:p w14:paraId="06BA1C3B" w14:textId="77777777" w:rsidR="003B7426" w:rsidRPr="005D67D2" w:rsidRDefault="003B7426" w:rsidP="00210949">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b/>
          <w:i/>
          <w:color w:val="000000"/>
          <w:sz w:val="32"/>
          <w:szCs w:val="32"/>
          <w:lang w:eastAsia="ru-RU"/>
        </w:rPr>
      </w:pPr>
    </w:p>
    <w:p w14:paraId="6F97F7DA" w14:textId="77777777" w:rsidR="005D67D2" w:rsidRPr="005D67D2" w:rsidRDefault="005D67D2" w:rsidP="00210949">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В багатьох технологічних процесах для забезпечення плавної зупинки пневмопривід повинен зменшувати швидкість до деякої мінімальної величини.</w:t>
      </w:r>
    </w:p>
    <w:p w14:paraId="340C5218" w14:textId="77777777" w:rsidR="005D67D2" w:rsidRPr="005D67D2" w:rsidRDefault="005D67D2" w:rsidP="00210949">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Але</w:t>
      </w:r>
      <w:r w:rsidRPr="005D67D2">
        <w:rPr>
          <w:rFonts w:ascii="Times New Roman" w:eastAsia="Times New Roman" w:hAnsi="Times New Roman" w:cs="Times New Roman"/>
          <w:b/>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пневматичний привод не може забезпечувати рух робочого органу по будь-якому заданому закону з достатньо високою точністю, що обумовлено стисненням повітря. Тому коли говорять про регулювання швидкості пневмоприводу, то частіше всього мають на увазі рух близький до рівномірного.</w:t>
      </w:r>
    </w:p>
    <w:p w14:paraId="57B62BC6" w14:textId="0CCB079E" w:rsidR="005D67D2" w:rsidRPr="005D67D2" w:rsidRDefault="005D67D2" w:rsidP="00210949">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При правильному виборі параметрів пневмоциліндра і засобів регулювання швидкості можна отримати плавність руху поршня необхідну для виконання транспортних і технологічних операцій. Існують технологічні процеси, де характер зміни швидкості не впливає на сам процес, необхідно лише витримати час переміщення, тобто середню швидкість</w:t>
      </w:r>
      <w:r w:rsidR="006B353E">
        <w:rPr>
          <w:rFonts w:ascii="Times New Roman" w:eastAsia="Times New Roman" w:hAnsi="Times New Roman" w:cs="Times New Roman"/>
          <w:color w:val="000000"/>
          <w:sz w:val="28"/>
          <w:szCs w:val="28"/>
          <w:lang w:eastAsia="ru-RU"/>
        </w:rPr>
        <w:t xml:space="preserve"> </w:t>
      </w:r>
      <w:r w:rsidR="003B7426" w:rsidRPr="003B7426">
        <w:rPr>
          <w:rFonts w:ascii="Times New Roman" w:eastAsia="Times New Roman" w:hAnsi="Times New Roman" w:cs="Times New Roman"/>
          <w:color w:val="000000"/>
          <w:sz w:val="28"/>
          <w:szCs w:val="28"/>
          <w:lang w:val="ru-RU" w:eastAsia="ru-RU"/>
        </w:rPr>
        <w:t>[</w:t>
      </w:r>
      <w:r w:rsidR="006B353E">
        <w:rPr>
          <w:rFonts w:ascii="Times New Roman" w:eastAsia="Times New Roman" w:hAnsi="Times New Roman" w:cs="Times New Roman"/>
          <w:color w:val="000000"/>
          <w:sz w:val="28"/>
          <w:szCs w:val="28"/>
          <w:lang w:eastAsia="ru-RU"/>
        </w:rPr>
        <w:t>3, 4, 12</w:t>
      </w:r>
      <w:r w:rsidR="003B7426" w:rsidRPr="003B7426">
        <w:rPr>
          <w:rFonts w:ascii="Times New Roman" w:eastAsia="Times New Roman" w:hAnsi="Times New Roman" w:cs="Times New Roman"/>
          <w:color w:val="000000"/>
          <w:sz w:val="28"/>
          <w:szCs w:val="28"/>
          <w:lang w:val="ru-RU" w:eastAsia="ru-RU"/>
        </w:rPr>
        <w:t>]</w:t>
      </w:r>
      <w:r w:rsidR="006B353E">
        <w:rPr>
          <w:rFonts w:ascii="Times New Roman" w:eastAsia="Times New Roman" w:hAnsi="Times New Roman" w:cs="Times New Roman"/>
          <w:color w:val="000000"/>
          <w:sz w:val="28"/>
          <w:szCs w:val="28"/>
          <w:lang w:eastAsia="ru-RU"/>
        </w:rPr>
        <w:t>.</w:t>
      </w:r>
    </w:p>
    <w:p w14:paraId="02BA2898" w14:textId="77777777" w:rsidR="005D67D2" w:rsidRPr="005D67D2" w:rsidRDefault="005D67D2" w:rsidP="00210949">
      <w:p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Розрізняють два методи регулювання швидкості:</w:t>
      </w:r>
    </w:p>
    <w:p w14:paraId="3AB404A5" w14:textId="77777777" w:rsidR="005D67D2" w:rsidRPr="005D67D2" w:rsidRDefault="005D67D2" w:rsidP="00210949">
      <w:pPr>
        <w:numPr>
          <w:ilvl w:val="0"/>
          <w:numId w:val="9"/>
        </w:num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дроселювання на вході пневмоциліндра;</w:t>
      </w:r>
    </w:p>
    <w:p w14:paraId="2722F4FA" w14:textId="77777777" w:rsidR="005D67D2" w:rsidRPr="005D67D2" w:rsidRDefault="005D67D2" w:rsidP="00210949">
      <w:pPr>
        <w:numPr>
          <w:ilvl w:val="0"/>
          <w:numId w:val="9"/>
        </w:num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дроселювання на виході пневмоциліндра.</w:t>
      </w:r>
    </w:p>
    <w:p w14:paraId="031CECCC" w14:textId="77777777" w:rsidR="005D67D2" w:rsidRPr="005D67D2" w:rsidRDefault="005D67D2" w:rsidP="00210949">
      <w:pPr>
        <w:pBdr>
          <w:top w:val="nil"/>
          <w:left w:val="nil"/>
          <w:bottom w:val="nil"/>
          <w:right w:val="nil"/>
          <w:between w:val="nil"/>
        </w:pBdr>
        <w:tabs>
          <w:tab w:val="left" w:pos="142"/>
        </w:tabs>
        <w:spacing w:after="0" w:line="276" w:lineRule="auto"/>
        <w:ind w:left="360"/>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p>
    <w:p w14:paraId="07B4F6A6" w14:textId="636DEC42" w:rsidR="005D67D2" w:rsidRPr="005D67D2" w:rsidRDefault="005D67D2" w:rsidP="00210949">
      <w:pPr>
        <w:pBdr>
          <w:top w:val="nil"/>
          <w:left w:val="nil"/>
          <w:bottom w:val="nil"/>
          <w:right w:val="nil"/>
          <w:between w:val="nil"/>
        </w:pBdr>
        <w:tabs>
          <w:tab w:val="left" w:pos="142"/>
        </w:tabs>
        <w:spacing w:after="0" w:line="276" w:lineRule="auto"/>
        <w:ind w:left="36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Вибір методу відбувається після аналізу умов роботи і вимог, які пред являються до приводу</w:t>
      </w:r>
      <w:r w:rsidR="00B81BEA">
        <w:rPr>
          <w:rFonts w:ascii="Times New Roman" w:eastAsia="Times New Roman" w:hAnsi="Times New Roman" w:cs="Times New Roman"/>
          <w:color w:val="000000"/>
          <w:sz w:val="28"/>
          <w:szCs w:val="28"/>
          <w:lang w:eastAsia="ru-RU"/>
        </w:rPr>
        <w:t xml:space="preserve"> </w:t>
      </w:r>
      <w:r w:rsidR="003B7426" w:rsidRPr="003B7426">
        <w:rPr>
          <w:rFonts w:ascii="Times New Roman" w:eastAsia="Times New Roman" w:hAnsi="Times New Roman" w:cs="Times New Roman"/>
          <w:color w:val="000000"/>
          <w:sz w:val="28"/>
          <w:szCs w:val="28"/>
          <w:lang w:val="ru-RU" w:eastAsia="ru-RU"/>
        </w:rPr>
        <w:t>[</w:t>
      </w:r>
      <w:r w:rsidR="00B81BEA">
        <w:rPr>
          <w:rFonts w:ascii="Times New Roman" w:eastAsia="Times New Roman" w:hAnsi="Times New Roman" w:cs="Times New Roman"/>
          <w:color w:val="000000"/>
          <w:sz w:val="28"/>
          <w:szCs w:val="28"/>
          <w:lang w:eastAsia="ru-RU"/>
        </w:rPr>
        <w:t>4, 18</w:t>
      </w:r>
      <w:r w:rsidR="003B7426" w:rsidRPr="003B7426">
        <w:rPr>
          <w:rFonts w:ascii="Times New Roman" w:eastAsia="Times New Roman" w:hAnsi="Times New Roman" w:cs="Times New Roman"/>
          <w:color w:val="000000"/>
          <w:sz w:val="28"/>
          <w:szCs w:val="28"/>
          <w:lang w:val="ru-RU" w:eastAsia="ru-RU"/>
        </w:rPr>
        <w:t>]</w:t>
      </w:r>
      <w:r w:rsidR="00B81BEA">
        <w:rPr>
          <w:rFonts w:ascii="Times New Roman" w:eastAsia="Times New Roman" w:hAnsi="Times New Roman" w:cs="Times New Roman"/>
          <w:color w:val="000000"/>
          <w:sz w:val="28"/>
          <w:szCs w:val="28"/>
          <w:lang w:eastAsia="ru-RU"/>
        </w:rPr>
        <w:t>.</w:t>
      </w:r>
    </w:p>
    <w:p w14:paraId="4466FC0C" w14:textId="49BCF2F2" w:rsidR="005D67D2" w:rsidRPr="005D67D2" w:rsidRDefault="005D67D2" w:rsidP="00210949">
      <w:pPr>
        <w:pBdr>
          <w:top w:val="nil"/>
          <w:left w:val="nil"/>
          <w:bottom w:val="nil"/>
          <w:right w:val="nil"/>
          <w:between w:val="nil"/>
        </w:pBdr>
        <w:tabs>
          <w:tab w:val="left" w:pos="142"/>
        </w:tabs>
        <w:spacing w:after="0" w:line="276" w:lineRule="auto"/>
        <w:ind w:left="36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Метод дроселювання на вході пневмоциліндра показаний на рис.</w:t>
      </w:r>
      <w:r w:rsidR="00F74E78">
        <w:rPr>
          <w:rFonts w:ascii="Times New Roman" w:eastAsia="Times New Roman" w:hAnsi="Times New Roman" w:cs="Times New Roman"/>
          <w:color w:val="000000"/>
          <w:sz w:val="28"/>
          <w:szCs w:val="28"/>
          <w:lang w:eastAsia="ru-RU"/>
        </w:rPr>
        <w:t xml:space="preserve"> </w:t>
      </w:r>
      <w:r w:rsidR="00D17F81">
        <w:rPr>
          <w:rFonts w:ascii="Times New Roman" w:eastAsia="Times New Roman" w:hAnsi="Times New Roman" w:cs="Times New Roman"/>
          <w:color w:val="000000"/>
          <w:sz w:val="28"/>
          <w:szCs w:val="28"/>
          <w:lang w:eastAsia="ru-RU"/>
        </w:rPr>
        <w:t>3.6</w:t>
      </w:r>
      <w:r w:rsidRPr="005D67D2">
        <w:rPr>
          <w:rFonts w:ascii="Times New Roman" w:eastAsia="Times New Roman" w:hAnsi="Times New Roman" w:cs="Times New Roman"/>
          <w:color w:val="000000"/>
          <w:sz w:val="28"/>
          <w:szCs w:val="28"/>
          <w:lang w:eastAsia="ru-RU"/>
        </w:rPr>
        <w:t>,</w:t>
      </w:r>
      <w:r w:rsidR="00F74E78">
        <w:rPr>
          <w:rFonts w:ascii="Times New Roman" w:eastAsia="Times New Roman" w:hAnsi="Times New Roman" w:cs="Times New Roman"/>
          <w:color w:val="000000"/>
          <w:sz w:val="28"/>
          <w:szCs w:val="28"/>
          <w:lang w:eastAsia="ru-RU"/>
        </w:rPr>
        <w:t xml:space="preserve"> </w:t>
      </w:r>
      <w:r w:rsidRPr="005D67D2">
        <w:rPr>
          <w:rFonts w:ascii="Times New Roman" w:eastAsia="Times New Roman" w:hAnsi="Times New Roman" w:cs="Times New Roman"/>
          <w:color w:val="000000"/>
          <w:sz w:val="28"/>
          <w:szCs w:val="28"/>
          <w:lang w:eastAsia="ru-RU"/>
        </w:rPr>
        <w:t xml:space="preserve">а знижує початковий ривок при зрушуванні поршня з місця і забезпечує плавне переміщення поршня при постійному навантаженні. </w:t>
      </w:r>
    </w:p>
    <w:p w14:paraId="3DE03C9B" w14:textId="77777777" w:rsidR="005D67D2" w:rsidRPr="005D67D2" w:rsidRDefault="005D67D2" w:rsidP="005D67D2">
      <w:pPr>
        <w:tabs>
          <w:tab w:val="left" w:pos="142"/>
        </w:tabs>
        <w:spacing w:after="0" w:line="360" w:lineRule="auto"/>
        <w:ind w:firstLine="709"/>
        <w:rPr>
          <w:rFonts w:ascii="Times New Roman" w:eastAsia="Times New Roman" w:hAnsi="Times New Roman" w:cs="Times New Roman"/>
          <w:color w:val="C00000"/>
          <w:sz w:val="28"/>
          <w:szCs w:val="28"/>
          <w:lang w:eastAsia="ru-RU"/>
        </w:rPr>
      </w:pPr>
    </w:p>
    <w:p w14:paraId="5E81D236" w14:textId="77777777" w:rsidR="005D67D2" w:rsidRPr="005D67D2" w:rsidRDefault="005D67D2" w:rsidP="005D67D2">
      <w:pPr>
        <w:tabs>
          <w:tab w:val="left" w:pos="142"/>
        </w:tabs>
        <w:spacing w:after="0" w:line="360" w:lineRule="auto"/>
        <w:ind w:firstLine="709"/>
        <w:rPr>
          <w:rFonts w:ascii="Times New Roman" w:eastAsia="Times New Roman" w:hAnsi="Times New Roman" w:cs="Times New Roman"/>
          <w:color w:val="FF0000"/>
          <w:sz w:val="32"/>
          <w:szCs w:val="32"/>
          <w:lang w:eastAsia="ru-RU"/>
        </w:rPr>
      </w:pPr>
      <w:r w:rsidRPr="005D67D2">
        <w:rPr>
          <w:rFonts w:ascii="Calibri" w:eastAsia="Calibri" w:hAnsi="Calibri" w:cs="Calibri"/>
          <w:noProof/>
          <w:lang w:eastAsia="uk-UA"/>
        </w:rPr>
        <w:lastRenderedPageBreak/>
        <w:drawing>
          <wp:inline distT="0" distB="0" distL="0" distR="0" wp14:anchorId="55D40659" wp14:editId="339633C3">
            <wp:extent cx="5616000" cy="1440000"/>
            <wp:effectExtent l="0" t="0" r="3810" b="8255"/>
            <wp:docPr id="11360" name="image442.png"/>
            <wp:cNvGraphicFramePr/>
            <a:graphic xmlns:a="http://schemas.openxmlformats.org/drawingml/2006/main">
              <a:graphicData uri="http://schemas.openxmlformats.org/drawingml/2006/picture">
                <pic:pic xmlns:pic="http://schemas.openxmlformats.org/drawingml/2006/picture">
                  <pic:nvPicPr>
                    <pic:cNvPr id="0" name="image442.png"/>
                    <pic:cNvPicPr preferRelativeResize="0"/>
                  </pic:nvPicPr>
                  <pic:blipFill>
                    <a:blip r:embed="rId847"/>
                    <a:srcRect/>
                    <a:stretch>
                      <a:fillRect/>
                    </a:stretch>
                  </pic:blipFill>
                  <pic:spPr>
                    <a:xfrm>
                      <a:off x="0" y="0"/>
                      <a:ext cx="5616000" cy="1440000"/>
                    </a:xfrm>
                    <a:prstGeom prst="rect">
                      <a:avLst/>
                    </a:prstGeom>
                    <a:ln/>
                  </pic:spPr>
                </pic:pic>
              </a:graphicData>
            </a:graphic>
          </wp:inline>
        </w:drawing>
      </w:r>
      <w:r w:rsidRPr="005D67D2">
        <w:rPr>
          <w:rFonts w:ascii="Times New Roman" w:eastAsia="Times New Roman" w:hAnsi="Times New Roman" w:cs="Times New Roman"/>
          <w:color w:val="C00000"/>
          <w:sz w:val="28"/>
          <w:szCs w:val="28"/>
          <w:lang w:eastAsia="ru-RU"/>
        </w:rPr>
        <w:t xml:space="preserve">       </w:t>
      </w:r>
    </w:p>
    <w:p w14:paraId="356A3B88" w14:textId="77777777" w:rsidR="005D67D2" w:rsidRPr="005D67D2" w:rsidRDefault="005D67D2" w:rsidP="005D67D2">
      <w:pPr>
        <w:tabs>
          <w:tab w:val="left" w:pos="142"/>
        </w:tabs>
        <w:spacing w:after="0" w:line="360" w:lineRule="auto"/>
        <w:ind w:firstLine="709"/>
        <w:rPr>
          <w:rFonts w:ascii="Times New Roman" w:eastAsia="Times New Roman" w:hAnsi="Times New Roman" w:cs="Times New Roman"/>
          <w:color w:val="C00000"/>
          <w:sz w:val="32"/>
          <w:szCs w:val="32"/>
          <w:lang w:eastAsia="ru-RU"/>
        </w:rPr>
      </w:pPr>
      <w:r w:rsidRPr="005D67D2">
        <w:rPr>
          <w:rFonts w:ascii="Times New Roman" w:eastAsia="Times New Roman" w:hAnsi="Times New Roman" w:cs="Times New Roman"/>
          <w:color w:val="C00000"/>
          <w:sz w:val="28"/>
          <w:szCs w:val="28"/>
          <w:lang w:eastAsia="ru-RU"/>
        </w:rPr>
        <w:t xml:space="preserve">       </w:t>
      </w:r>
      <w:r w:rsidRPr="005D67D2">
        <w:rPr>
          <w:rFonts w:ascii="Times New Roman" w:eastAsia="Times New Roman" w:hAnsi="Times New Roman" w:cs="Times New Roman"/>
          <w:sz w:val="32"/>
          <w:szCs w:val="32"/>
          <w:lang w:eastAsia="ru-RU"/>
        </w:rPr>
        <w:t>а                                                 б                                      в</w:t>
      </w:r>
    </w:p>
    <w:p w14:paraId="477AA90C" w14:textId="60DF1E4E" w:rsidR="005D67D2" w:rsidRDefault="005D67D2" w:rsidP="00210949">
      <w:pPr>
        <w:tabs>
          <w:tab w:val="left" w:pos="142"/>
        </w:tabs>
        <w:spacing w:after="0" w:line="276" w:lineRule="auto"/>
        <w:ind w:firstLine="709"/>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Рис.</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D17F81">
        <w:rPr>
          <w:rFonts w:ascii="Times New Roman" w:eastAsia="Times New Roman" w:hAnsi="Times New Roman" w:cs="Times New Roman"/>
          <w:sz w:val="28"/>
          <w:szCs w:val="28"/>
          <w:lang w:eastAsia="ru-RU"/>
        </w:rPr>
        <w:t>6</w:t>
      </w:r>
      <w:r w:rsidRPr="005D67D2">
        <w:rPr>
          <w:rFonts w:ascii="Times New Roman" w:eastAsia="Times New Roman" w:hAnsi="Times New Roman" w:cs="Times New Roman"/>
          <w:sz w:val="28"/>
          <w:szCs w:val="28"/>
          <w:lang w:eastAsia="ru-RU"/>
        </w:rPr>
        <w:t>. Методи дроселювання пневмоциліндра: а) дроселювання на вході; б) на виході; в) на вході і виході</w:t>
      </w:r>
    </w:p>
    <w:p w14:paraId="6A9A78A4" w14:textId="77777777" w:rsidR="0073174C" w:rsidRPr="005D67D2" w:rsidRDefault="0073174C" w:rsidP="00210949">
      <w:pPr>
        <w:tabs>
          <w:tab w:val="left" w:pos="142"/>
        </w:tabs>
        <w:spacing w:after="0" w:line="276" w:lineRule="auto"/>
        <w:ind w:firstLine="709"/>
        <w:jc w:val="center"/>
        <w:rPr>
          <w:rFonts w:ascii="Times New Roman" w:eastAsia="Times New Roman" w:hAnsi="Times New Roman" w:cs="Times New Roman"/>
          <w:sz w:val="28"/>
          <w:szCs w:val="28"/>
          <w:lang w:eastAsia="ru-RU"/>
        </w:rPr>
      </w:pPr>
    </w:p>
    <w:p w14:paraId="47B406A1" w14:textId="77777777"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 xml:space="preserve">Цей метод застосовується в приводах з відносно невеликими навантаженнями. </w:t>
      </w:r>
    </w:p>
    <w:p w14:paraId="606F1D16" w14:textId="39A698A1" w:rsidR="005D67D2" w:rsidRPr="005D67D2" w:rsidRDefault="005D67D2" w:rsidP="00210949">
      <w:pPr>
        <w:tabs>
          <w:tab w:val="left" w:pos="142"/>
        </w:tabs>
        <w:spacing w:after="0" w:line="276" w:lineRule="auto"/>
        <w:ind w:firstLine="567"/>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При дроселюванні на вході (рис.</w:t>
      </w:r>
      <w:r w:rsidR="00C96D92">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D17F81">
        <w:rPr>
          <w:rFonts w:ascii="Times New Roman" w:eastAsia="Times New Roman" w:hAnsi="Times New Roman" w:cs="Times New Roman"/>
          <w:sz w:val="28"/>
          <w:szCs w:val="28"/>
          <w:lang w:eastAsia="ru-RU"/>
        </w:rPr>
        <w:t>6</w:t>
      </w:r>
      <w:r w:rsidRPr="005D67D2">
        <w:rPr>
          <w:rFonts w:ascii="Times New Roman" w:eastAsia="Times New Roman" w:hAnsi="Times New Roman" w:cs="Times New Roman"/>
          <w:sz w:val="28"/>
          <w:szCs w:val="28"/>
          <w:lang w:eastAsia="ru-RU"/>
        </w:rPr>
        <w:t>, а) дросель із зворотним клапаном встановлюється таким чином, що в робочу порожнину циліндра повітря проходить крізь дросель. Вихід повітря з штокової порожнини здійснюється вільно крізь зворотний клапан, що знаходиться в лінії вихлопу. При цьому робоча порожнина заповнюється повільно, також повільно зростає в ній тиск, який дуже залежить від коливань значень технологічного навантаження на штоку. Таким чином, при такому виді дроселювання навіть при незначних змінах навантаження на штоку, наприклад, при спрацюванні кінцевого вимикача, виникають значні зміни швидкості руху поршня.</w:t>
      </w:r>
    </w:p>
    <w:p w14:paraId="21BBC397" w14:textId="77777777" w:rsidR="005D67D2" w:rsidRPr="005D67D2" w:rsidRDefault="005D67D2" w:rsidP="00210949">
      <w:pPr>
        <w:tabs>
          <w:tab w:val="left" w:pos="142"/>
        </w:tabs>
        <w:spacing w:after="0" w:line="276" w:lineRule="auto"/>
        <w:ind w:firstLine="567"/>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Тому дроселювання на вході застосовують при управлінні циліндрами односторонньої дії і циліндрами, які мають малий об’єм робочих порожнин.</w:t>
      </w:r>
    </w:p>
    <w:p w14:paraId="3B4B2F3A" w14:textId="2B9B0062"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Для зменшення впливу коливань навантаження на швидкість руху рекомендується збільшення діаметра циліндра.  Дроселювання на виході з пневмоциліндра (рис.</w:t>
      </w:r>
      <w:r w:rsidR="00D17F81">
        <w:rPr>
          <w:rFonts w:ascii="Times New Roman" w:eastAsia="Times New Roman" w:hAnsi="Times New Roman" w:cs="Times New Roman"/>
          <w:sz w:val="28"/>
          <w:szCs w:val="28"/>
          <w:lang w:eastAsia="ru-RU"/>
        </w:rPr>
        <w:t>3.6</w:t>
      </w:r>
      <w:r w:rsidRPr="005D67D2">
        <w:rPr>
          <w:rFonts w:ascii="Times New Roman" w:eastAsia="Times New Roman" w:hAnsi="Times New Roman" w:cs="Times New Roman"/>
          <w:sz w:val="28"/>
          <w:szCs w:val="28"/>
          <w:lang w:eastAsia="ru-RU"/>
        </w:rPr>
        <w:t>,</w:t>
      </w:r>
      <w:r w:rsidR="00184EFE">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lang w:eastAsia="ru-RU"/>
        </w:rPr>
        <w:t>б). Такий метод більш ефективно використовується для регулювання швидкості в кінці ходу поршня.</w:t>
      </w:r>
    </w:p>
    <w:p w14:paraId="4E5FA6D3" w14:textId="77777777" w:rsidR="005D67D2" w:rsidRPr="005D67D2" w:rsidRDefault="005D67D2" w:rsidP="00210949">
      <w:pPr>
        <w:tabs>
          <w:tab w:val="left" w:pos="142"/>
        </w:tabs>
        <w:spacing w:after="0" w:line="276" w:lineRule="auto"/>
        <w:ind w:firstLine="567"/>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При такому методі регулювання стисле повітря вільно поступає в порожнину циліндра крізь зворотні клапани, а виході з порожнини крізь дроселі, які створюють опір течії повітря. В такій ситуації поршень як би знаходиться між двома пневматичними «амортизаторами». Перший такий «амортизатор» формується за рахунок стислого повітря, що поступає в одну з порожнин під тиском, а другий – за рахунок обмеження витрат повітря, що витікає з другої порожнини в атмосферу.</w:t>
      </w:r>
    </w:p>
    <w:p w14:paraId="468FD5ED" w14:textId="77777777" w:rsidR="005D67D2" w:rsidRPr="005D67D2" w:rsidRDefault="005D67D2" w:rsidP="00210949">
      <w:pPr>
        <w:tabs>
          <w:tab w:val="left" w:pos="142"/>
        </w:tabs>
        <w:spacing w:after="0" w:line="276" w:lineRule="auto"/>
        <w:ind w:firstLine="567"/>
        <w:jc w:val="both"/>
        <w:rPr>
          <w:rFonts w:ascii="Times New Roman" w:eastAsia="Calibri"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w:t>
      </w:r>
      <w:r w:rsidRPr="005D67D2">
        <w:rPr>
          <w:rFonts w:ascii="Times New Roman" w:eastAsia="Calibri" w:hAnsi="Times New Roman" w:cs="Times New Roman"/>
          <w:sz w:val="28"/>
          <w:szCs w:val="28"/>
          <w:lang w:eastAsia="ru-RU"/>
        </w:rPr>
        <w:t xml:space="preserve">Цьому засобу дроселювання віддають перевагу, т. я. швидкість руху поршня менш залежна до змін навантаження на штоку, тому він використовується при управлінні пневмоциліндрами двосторонньої дії.   </w:t>
      </w:r>
    </w:p>
    <w:p w14:paraId="170EC6CF" w14:textId="77777777"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lastRenderedPageBreak/>
        <w:t xml:space="preserve">      Цей метод забезпечує більш стабільний рух при змінних навантаженнях, а також при швидкому розгоні.</w:t>
      </w:r>
    </w:p>
    <w:p w14:paraId="2CEDA148" w14:textId="77777777"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Недоліки методу:</w:t>
      </w:r>
    </w:p>
    <w:p w14:paraId="335115D5" w14:textId="77777777" w:rsidR="005D67D2" w:rsidRPr="005D67D2" w:rsidRDefault="005D67D2" w:rsidP="00210949">
      <w:pPr>
        <w:numPr>
          <w:ilvl w:val="0"/>
          <w:numId w:val="9"/>
        </w:num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збільшення підготовчого часу;</w:t>
      </w:r>
    </w:p>
    <w:p w14:paraId="48BF5B94" w14:textId="77777777" w:rsidR="005D67D2" w:rsidRPr="005D67D2" w:rsidRDefault="005D67D2" w:rsidP="00210949">
      <w:pPr>
        <w:numPr>
          <w:ilvl w:val="0"/>
          <w:numId w:val="9"/>
        </w:numPr>
        <w:pBdr>
          <w:top w:val="nil"/>
          <w:left w:val="nil"/>
          <w:bottom w:val="nil"/>
          <w:right w:val="nil"/>
          <w:between w:val="nil"/>
        </w:pBdr>
        <w:tabs>
          <w:tab w:val="left" w:pos="142"/>
        </w:tabs>
        <w:spacing w:after="0" w:line="276" w:lineRule="auto"/>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можливий ривок при зрушенні з місця поршня.</w:t>
      </w:r>
    </w:p>
    <w:p w14:paraId="70291661" w14:textId="79714FA1" w:rsidR="005D67D2" w:rsidRPr="005D67D2" w:rsidRDefault="005D67D2" w:rsidP="00210949">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Для збільшення діапазону регулювання і підвищення стабільності швидкості  переміщення поршня доцільно використовувати обидва методи регулювання (рис.</w:t>
      </w:r>
      <w:r w:rsidR="00D17F81">
        <w:rPr>
          <w:rFonts w:ascii="Times New Roman" w:eastAsia="Times New Roman" w:hAnsi="Times New Roman" w:cs="Times New Roman"/>
          <w:sz w:val="28"/>
          <w:szCs w:val="28"/>
          <w:lang w:eastAsia="ru-RU"/>
        </w:rPr>
        <w:t>3.6</w:t>
      </w:r>
      <w:r w:rsidRPr="005D67D2">
        <w:rPr>
          <w:rFonts w:ascii="Times New Roman" w:eastAsia="Times New Roman" w:hAnsi="Times New Roman" w:cs="Times New Roman"/>
          <w:sz w:val="28"/>
          <w:szCs w:val="28"/>
          <w:lang w:eastAsia="ru-RU"/>
        </w:rPr>
        <w:t>,</w:t>
      </w:r>
      <w:r w:rsidR="003B7426" w:rsidRPr="003B7426">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lang w:eastAsia="ru-RU"/>
        </w:rPr>
        <w:t>в).</w:t>
      </w:r>
    </w:p>
    <w:p w14:paraId="734C6A5E" w14:textId="77777777" w:rsidR="005D67D2" w:rsidRDefault="005D67D2" w:rsidP="00210949">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Приводи односторонньої дії, як правило, не регулюються, так як мають малий хід, виключенням є пневматичний підйомник.</w:t>
      </w:r>
    </w:p>
    <w:p w14:paraId="28B7CF53" w14:textId="77777777" w:rsidR="00210949" w:rsidRPr="005D67D2" w:rsidRDefault="00210949" w:rsidP="00210949">
      <w:pPr>
        <w:tabs>
          <w:tab w:val="left" w:pos="142"/>
        </w:tabs>
        <w:spacing w:after="0" w:line="276" w:lineRule="auto"/>
        <w:jc w:val="both"/>
        <w:rPr>
          <w:rFonts w:ascii="Times New Roman" w:eastAsia="Times New Roman" w:hAnsi="Times New Roman" w:cs="Times New Roman"/>
          <w:sz w:val="28"/>
          <w:szCs w:val="28"/>
          <w:lang w:eastAsia="ru-RU"/>
        </w:rPr>
      </w:pPr>
    </w:p>
    <w:p w14:paraId="55997DFA" w14:textId="64301981" w:rsidR="005D67D2" w:rsidRDefault="005D67D2" w:rsidP="00210949">
      <w:pPr>
        <w:tabs>
          <w:tab w:val="left" w:pos="142"/>
        </w:tabs>
        <w:spacing w:after="0" w:line="276" w:lineRule="auto"/>
        <w:jc w:val="both"/>
        <w:rPr>
          <w:rFonts w:ascii="Times New Roman" w:eastAsia="Times New Roman" w:hAnsi="Times New Roman" w:cs="Times New Roman"/>
          <w:b/>
          <w:i/>
          <w:sz w:val="28"/>
          <w:szCs w:val="28"/>
          <w:lang w:eastAsia="ru-RU"/>
        </w:rPr>
      </w:pPr>
      <w:r w:rsidRPr="005D67D2">
        <w:rPr>
          <w:rFonts w:ascii="Times New Roman" w:eastAsia="Times New Roman" w:hAnsi="Times New Roman" w:cs="Times New Roman"/>
          <w:b/>
          <w:sz w:val="28"/>
          <w:szCs w:val="28"/>
          <w:lang w:val="ru-RU" w:eastAsia="ru-RU"/>
        </w:rPr>
        <w:t xml:space="preserve">              </w:t>
      </w:r>
      <w:r w:rsidRPr="00D17F81">
        <w:rPr>
          <w:rFonts w:ascii="Times New Roman" w:eastAsia="Times New Roman" w:hAnsi="Times New Roman" w:cs="Times New Roman"/>
          <w:b/>
          <w:i/>
          <w:sz w:val="28"/>
          <w:szCs w:val="28"/>
          <w:lang w:val="ru-RU" w:eastAsia="ru-RU"/>
        </w:rPr>
        <w:t xml:space="preserve"> </w:t>
      </w:r>
      <w:r w:rsidR="00D17F81" w:rsidRPr="00D17F81">
        <w:rPr>
          <w:rFonts w:ascii="Times New Roman" w:eastAsia="Times New Roman" w:hAnsi="Times New Roman" w:cs="Times New Roman"/>
          <w:b/>
          <w:i/>
          <w:sz w:val="28"/>
          <w:szCs w:val="28"/>
          <w:lang w:val="ru-RU" w:eastAsia="ru-RU"/>
        </w:rPr>
        <w:t>1</w:t>
      </w:r>
      <w:r w:rsidR="001F348C">
        <w:rPr>
          <w:rFonts w:ascii="Times New Roman" w:eastAsia="Times New Roman" w:hAnsi="Times New Roman" w:cs="Times New Roman"/>
          <w:b/>
          <w:i/>
          <w:sz w:val="28"/>
          <w:szCs w:val="28"/>
          <w:lang w:val="ru-RU" w:eastAsia="ru-RU"/>
        </w:rPr>
        <w:t>2</w:t>
      </w:r>
      <w:r w:rsidRPr="00D17F81">
        <w:rPr>
          <w:rFonts w:ascii="Times New Roman" w:eastAsia="Times New Roman" w:hAnsi="Times New Roman" w:cs="Times New Roman"/>
          <w:b/>
          <w:i/>
          <w:sz w:val="28"/>
          <w:szCs w:val="28"/>
          <w:lang w:eastAsia="ru-RU"/>
        </w:rPr>
        <w:t>.2. Вплив параметрів привода на регулювання швидкості</w:t>
      </w:r>
    </w:p>
    <w:p w14:paraId="07DF76A5" w14:textId="77777777" w:rsidR="00210949" w:rsidRPr="00D17F81" w:rsidRDefault="00210949" w:rsidP="00210949">
      <w:pPr>
        <w:tabs>
          <w:tab w:val="left" w:pos="142"/>
        </w:tabs>
        <w:spacing w:after="0" w:line="276" w:lineRule="auto"/>
        <w:jc w:val="both"/>
        <w:rPr>
          <w:rFonts w:ascii="Times New Roman" w:eastAsia="Times New Roman" w:hAnsi="Times New Roman" w:cs="Times New Roman"/>
          <w:i/>
          <w:sz w:val="28"/>
          <w:szCs w:val="28"/>
          <w:lang w:eastAsia="ru-RU"/>
        </w:rPr>
      </w:pPr>
    </w:p>
    <w:p w14:paraId="7C82B3F6" w14:textId="77777777" w:rsidR="005D67D2" w:rsidRPr="005D67D2" w:rsidRDefault="005D67D2" w:rsidP="00210949">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Розглянемо як впливають різні конструктивні параметри такі як конструктивний параметр  </w:t>
      </w:r>
      <w:r w:rsidRPr="0073174C">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lang w:eastAsia="ru-RU"/>
        </w:rPr>
        <w:t xml:space="preserve">, безрозмірне навантаження  </w:t>
      </w:r>
      <w:r w:rsidRPr="0073174C">
        <w:rPr>
          <w:rFonts w:ascii="Times New Roman" w:eastAsia="Times New Roman" w:hAnsi="Times New Roman" w:cs="Times New Roman"/>
          <w:i/>
          <w:sz w:val="32"/>
          <w:szCs w:val="32"/>
          <w:lang w:eastAsia="ru-RU"/>
        </w:rPr>
        <w:t>c</w:t>
      </w:r>
      <w:r w:rsidRPr="005D67D2">
        <w:rPr>
          <w:rFonts w:ascii="Times New Roman" w:eastAsia="Times New Roman" w:hAnsi="Times New Roman" w:cs="Times New Roman"/>
          <w:sz w:val="28"/>
          <w:szCs w:val="28"/>
          <w:lang w:eastAsia="ru-RU"/>
        </w:rPr>
        <w:t xml:space="preserve"> , відношення площ поршня </w:t>
      </w:r>
      <w:r w:rsidRPr="0073174C">
        <w:rPr>
          <w:rFonts w:ascii="Times New Roman" w:eastAsia="Times New Roman" w:hAnsi="Times New Roman" w:cs="Times New Roman"/>
          <w:i/>
          <w:sz w:val="28"/>
          <w:szCs w:val="28"/>
          <w:lang w:eastAsia="ru-RU"/>
        </w:rPr>
        <w:t>с</w:t>
      </w:r>
      <w:r w:rsidRPr="0073174C">
        <w:rPr>
          <w:rFonts w:ascii="Times New Roman" w:eastAsia="Times New Roman" w:hAnsi="Times New Roman" w:cs="Times New Roman"/>
          <w:i/>
          <w:lang w:eastAsia="ru-RU"/>
        </w:rPr>
        <w:t>о</w:t>
      </w:r>
      <w:r w:rsidRPr="005D67D2">
        <w:rPr>
          <w:rFonts w:ascii="Times New Roman" w:eastAsia="Times New Roman" w:hAnsi="Times New Roman" w:cs="Times New Roman"/>
          <w:sz w:val="28"/>
          <w:szCs w:val="28"/>
          <w:lang w:eastAsia="ru-RU"/>
        </w:rPr>
        <w:t xml:space="preserve"> і координати  </w:t>
      </w:r>
      <w:r w:rsidRPr="005D67D2">
        <w:rPr>
          <w:rFonts w:ascii="Times New Roman" w:eastAsia="Times New Roman" w:hAnsi="Times New Roman" w:cs="Times New Roman"/>
          <w:i/>
          <w:sz w:val="28"/>
          <w:szCs w:val="28"/>
          <w:lang w:eastAsia="ru-RU"/>
        </w:rPr>
        <w:t>x</w:t>
      </w:r>
      <w:r w:rsidRPr="005D67D2">
        <w:rPr>
          <w:rFonts w:ascii="Times New Roman" w:eastAsia="Times New Roman" w:hAnsi="Times New Roman" w:cs="Times New Roman"/>
          <w:i/>
          <w:sz w:val="28"/>
          <w:szCs w:val="28"/>
          <w:vertAlign w:val="subscript"/>
          <w:lang w:eastAsia="ru-RU"/>
        </w:rPr>
        <w:t xml:space="preserve">o  </w:t>
      </w:r>
      <w:r w:rsidRPr="005D67D2">
        <w:rPr>
          <w:rFonts w:ascii="Times New Roman" w:eastAsia="Times New Roman" w:hAnsi="Times New Roman" w:cs="Times New Roman"/>
          <w:sz w:val="28"/>
          <w:szCs w:val="28"/>
          <w:lang w:eastAsia="ru-RU"/>
        </w:rPr>
        <w:t xml:space="preserve">на динаміку привода. </w:t>
      </w:r>
    </w:p>
    <w:p w14:paraId="3D3EE3E5" w14:textId="77777777" w:rsidR="005D67D2" w:rsidRPr="005D67D2" w:rsidRDefault="005D67D2" w:rsidP="00210949">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b/>
          <w:sz w:val="28"/>
          <w:szCs w:val="28"/>
          <w:lang w:eastAsia="ru-RU"/>
        </w:rPr>
        <w:t xml:space="preserve">           </w:t>
      </w:r>
      <w:r w:rsidRPr="005D67D2">
        <w:rPr>
          <w:rFonts w:ascii="Times New Roman" w:eastAsia="Times New Roman" w:hAnsi="Times New Roman" w:cs="Times New Roman"/>
          <w:sz w:val="28"/>
          <w:szCs w:val="28"/>
          <w:lang w:eastAsia="ru-RU"/>
        </w:rPr>
        <w:t xml:space="preserve">1. Вплив на процес регулювання конструктивний параметр  </w:t>
      </w:r>
      <w:r w:rsidRPr="00D30586">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lang w:eastAsia="ru-RU"/>
        </w:rPr>
        <w:t xml:space="preserve"> і </w:t>
      </w:r>
      <w:r w:rsidRPr="00D30586">
        <w:rPr>
          <w:rFonts w:ascii="Times New Roman" w:eastAsia="Times New Roman" w:hAnsi="Times New Roman" w:cs="Times New Roman"/>
          <w:i/>
          <w:sz w:val="32"/>
          <w:szCs w:val="32"/>
          <w:lang w:eastAsia="ru-RU"/>
        </w:rPr>
        <w:t>с</w:t>
      </w:r>
      <w:r w:rsidRPr="00D30586">
        <w:rPr>
          <w:rFonts w:ascii="Times New Roman" w:eastAsia="Times New Roman" w:hAnsi="Times New Roman" w:cs="Times New Roman"/>
          <w:i/>
          <w:sz w:val="24"/>
          <w:szCs w:val="24"/>
          <w:lang w:eastAsia="ru-RU"/>
        </w:rPr>
        <w:t>о</w:t>
      </w:r>
      <w:r w:rsidRPr="005D67D2">
        <w:rPr>
          <w:rFonts w:ascii="Times New Roman" w:eastAsia="Times New Roman" w:hAnsi="Times New Roman" w:cs="Times New Roman"/>
          <w:sz w:val="28"/>
          <w:szCs w:val="28"/>
          <w:lang w:eastAsia="ru-RU"/>
        </w:rPr>
        <w:t xml:space="preserve"> відношення площ поршня в порожнинах циліндра</w:t>
      </w:r>
    </w:p>
    <w:p w14:paraId="30B9A807" w14:textId="77777777" w:rsidR="005D67D2" w:rsidRPr="005D67D2" w:rsidRDefault="005D67D2" w:rsidP="00210949">
      <w:pPr>
        <w:tabs>
          <w:tab w:val="left" w:pos="142"/>
        </w:tabs>
        <w:spacing w:after="0" w:line="276" w:lineRule="auto"/>
        <w:ind w:left="720"/>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Конструктивний параметр визначається за формулою</w:t>
      </w:r>
    </w:p>
    <w:p w14:paraId="5D6FD43B" w14:textId="4933AE27" w:rsidR="005D67D2" w:rsidRPr="005D67D2" w:rsidRDefault="005D67D2" w:rsidP="005D67D2">
      <w:pPr>
        <w:tabs>
          <w:tab w:val="left" w:pos="142"/>
        </w:tabs>
        <w:spacing w:after="0" w:line="360" w:lineRule="auto"/>
        <w:ind w:firstLine="709"/>
        <w:rPr>
          <w:rFonts w:ascii="Arial" w:eastAsia="Arial" w:hAnsi="Arial" w:cs="Arial"/>
          <w:sz w:val="24"/>
          <w:szCs w:val="24"/>
          <w:lang w:eastAsia="ru-RU"/>
        </w:rPr>
      </w:pPr>
      <w:r w:rsidRPr="005D67D2">
        <w:rPr>
          <w:rFonts w:ascii="Arial" w:eastAsia="Arial" w:hAnsi="Arial" w:cs="Arial"/>
          <w:sz w:val="24"/>
          <w:szCs w:val="24"/>
          <w:lang w:eastAsia="ru-RU"/>
        </w:rPr>
        <w:t xml:space="preserve">                                   </w:t>
      </w:r>
      <w:r w:rsidRPr="005D67D2">
        <w:rPr>
          <w:rFonts w:ascii="Arial" w:eastAsia="Arial" w:hAnsi="Arial" w:cs="Arial"/>
          <w:sz w:val="40"/>
          <w:szCs w:val="40"/>
          <w:vertAlign w:val="subscript"/>
          <w:lang w:eastAsia="ru-RU"/>
        </w:rPr>
        <w:object w:dxaOrig="2220" w:dyaOrig="840" w14:anchorId="30A600F8">
          <v:shape id="_x0000_i1449" type="#_x0000_t75" style="width:108pt;height:43.5pt" o:ole="">
            <v:imagedata r:id="rId705" o:title=""/>
          </v:shape>
          <o:OLEObject Type="Embed" ProgID="Equation.3" ShapeID="_x0000_i1449" DrawAspect="Content" ObjectID="_1740051037" r:id="rId848"/>
        </w:object>
      </w:r>
      <w:r w:rsidRPr="005D67D2">
        <w:rPr>
          <w:rFonts w:ascii="Arial" w:eastAsia="Arial" w:hAnsi="Arial" w:cs="Arial"/>
          <w:sz w:val="24"/>
          <w:szCs w:val="24"/>
          <w:lang w:eastAsia="ru-RU"/>
        </w:rPr>
        <w:t xml:space="preserve">  .                                        (</w:t>
      </w:r>
      <w:r w:rsidR="00D17F81">
        <w:rPr>
          <w:rFonts w:ascii="Arial" w:eastAsia="Arial" w:hAnsi="Arial" w:cs="Arial"/>
          <w:sz w:val="24"/>
          <w:szCs w:val="24"/>
          <w:lang w:eastAsia="ru-RU"/>
        </w:rPr>
        <w:t>3.</w:t>
      </w:r>
      <w:r w:rsidR="002664D7">
        <w:rPr>
          <w:rFonts w:ascii="Arial" w:eastAsia="Arial" w:hAnsi="Arial" w:cs="Arial"/>
          <w:sz w:val="24"/>
          <w:szCs w:val="24"/>
          <w:lang w:eastAsia="ru-RU"/>
        </w:rPr>
        <w:t>31</w:t>
      </w:r>
      <w:r w:rsidRPr="005D67D2">
        <w:rPr>
          <w:rFonts w:ascii="Arial" w:eastAsia="Arial" w:hAnsi="Arial" w:cs="Arial"/>
          <w:sz w:val="24"/>
          <w:szCs w:val="24"/>
          <w:lang w:eastAsia="ru-RU"/>
        </w:rPr>
        <w:t>)</w:t>
      </w:r>
    </w:p>
    <w:p w14:paraId="262DC469" w14:textId="77777777"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Відповідно відношення площ поршня в порожнинах циліндра:</w:t>
      </w:r>
    </w:p>
    <w:p w14:paraId="44D4B5FA" w14:textId="28509D4A"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vertAlign w:val="subscript"/>
          <w:lang w:eastAsia="ru-RU"/>
        </w:rPr>
        <w:object w:dxaOrig="1215" w:dyaOrig="765" w14:anchorId="6B7FF1DF">
          <v:shape id="_x0000_i1450" type="#_x0000_t75" style="width:57.75pt;height:36pt" o:ole="">
            <v:imagedata r:id="rId701" o:title=""/>
          </v:shape>
          <o:OLEObject Type="Embed" ProgID="Equation.3" ShapeID="_x0000_i1450" DrawAspect="Content" ObjectID="_1740051038" r:id="rId849"/>
        </w:object>
      </w:r>
      <w:r w:rsidRPr="005D67D2">
        <w:rPr>
          <w:rFonts w:ascii="Times New Roman" w:eastAsia="Times New Roman" w:hAnsi="Times New Roman" w:cs="Times New Roman"/>
          <w:sz w:val="28"/>
          <w:szCs w:val="28"/>
          <w:lang w:eastAsia="ru-RU"/>
        </w:rPr>
        <w:t xml:space="preserve">                                                  (</w:t>
      </w:r>
      <w:r w:rsidR="00D17F81">
        <w:rPr>
          <w:rFonts w:ascii="Times New Roman" w:eastAsia="Times New Roman" w:hAnsi="Times New Roman" w:cs="Times New Roman"/>
          <w:sz w:val="28"/>
          <w:szCs w:val="28"/>
          <w:lang w:eastAsia="ru-RU"/>
        </w:rPr>
        <w:t>3.</w:t>
      </w:r>
      <w:r w:rsidR="002664D7">
        <w:rPr>
          <w:rFonts w:ascii="Times New Roman" w:eastAsia="Times New Roman" w:hAnsi="Times New Roman" w:cs="Times New Roman"/>
          <w:sz w:val="28"/>
          <w:szCs w:val="28"/>
          <w:lang w:eastAsia="ru-RU"/>
        </w:rPr>
        <w:t>32</w:t>
      </w:r>
      <w:r w:rsidRPr="005D67D2">
        <w:rPr>
          <w:rFonts w:ascii="Times New Roman" w:eastAsia="Times New Roman" w:hAnsi="Times New Roman" w:cs="Times New Roman"/>
          <w:sz w:val="28"/>
          <w:szCs w:val="28"/>
          <w:lang w:eastAsia="ru-RU"/>
        </w:rPr>
        <w:t>)</w:t>
      </w:r>
    </w:p>
    <w:p w14:paraId="2F561CC0" w14:textId="6EE77FEF" w:rsidR="005D67D2" w:rsidRPr="005D67D2" w:rsidRDefault="005D67D2" w:rsidP="00210949">
      <w:pPr>
        <w:tabs>
          <w:tab w:val="left" w:pos="142"/>
        </w:tabs>
        <w:spacing w:after="0" w:line="276" w:lineRule="auto"/>
        <w:jc w:val="both"/>
        <w:rPr>
          <w:rFonts w:ascii="Times New Roman" w:eastAsia="Arial"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Чим менше конструктивний параметр </w:t>
      </w:r>
      <w:r w:rsidRPr="0073174C">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lang w:eastAsia="ru-RU"/>
        </w:rPr>
        <w:t xml:space="preserve">, тим більше імовірність отримання рівномірного руху поршня. Але для приводу двосторонньої дії величина конструктивного параметру </w:t>
      </w:r>
      <w:r w:rsidRPr="0073174C">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lang w:eastAsia="ru-RU"/>
        </w:rPr>
        <w:t xml:space="preserve"> може бути великою або малою при одному і </w:t>
      </w:r>
      <w:r w:rsidRPr="005D67D2">
        <w:rPr>
          <w:rFonts w:ascii="Arial" w:eastAsia="Arial" w:hAnsi="Arial" w:cs="Arial"/>
          <w:sz w:val="24"/>
          <w:szCs w:val="24"/>
          <w:lang w:eastAsia="ru-RU"/>
        </w:rPr>
        <w:t xml:space="preserve">  </w:t>
      </w:r>
      <w:r w:rsidRPr="005D67D2">
        <w:rPr>
          <w:rFonts w:ascii="Times New Roman" w:eastAsia="Times New Roman" w:hAnsi="Times New Roman" w:cs="Times New Roman"/>
          <w:sz w:val="28"/>
          <w:szCs w:val="28"/>
          <w:lang w:eastAsia="ru-RU"/>
        </w:rPr>
        <w:t>тому ж числовому значенні. Це пов</w:t>
      </w:r>
      <w:r w:rsidRPr="005D67D2">
        <w:rPr>
          <w:rFonts w:ascii="Times New Roman" w:eastAsia="Times New Roman" w:hAnsi="Times New Roman" w:cs="Times New Roman"/>
          <w:sz w:val="28"/>
          <w:szCs w:val="28"/>
          <w:lang w:val="ru-RU" w:eastAsia="ru-RU"/>
        </w:rPr>
        <w:t>’язано</w:t>
      </w:r>
      <w:r w:rsidRPr="005D67D2">
        <w:rPr>
          <w:rFonts w:ascii="Times New Roman" w:eastAsia="Times New Roman" w:hAnsi="Times New Roman" w:cs="Times New Roman"/>
          <w:sz w:val="28"/>
          <w:szCs w:val="28"/>
          <w:lang w:eastAsia="ru-RU"/>
        </w:rPr>
        <w:t xml:space="preserve"> з числовою величиною </w:t>
      </w:r>
      <w:r w:rsidRPr="005D67D2">
        <w:rPr>
          <w:rFonts w:ascii="Times New Roman" w:eastAsia="Arial" w:hAnsi="Times New Roman" w:cs="Times New Roman"/>
          <w:sz w:val="28"/>
          <w:szCs w:val="28"/>
          <w:lang w:eastAsia="ru-RU"/>
        </w:rPr>
        <w:t xml:space="preserve">відношення площ поршня в порожнинах циліндра  </w:t>
      </w:r>
      <w:r w:rsidRPr="0073174C">
        <w:rPr>
          <w:rFonts w:ascii="Times New Roman" w:eastAsia="Times New Roman" w:hAnsi="Times New Roman" w:cs="Times New Roman"/>
          <w:i/>
          <w:sz w:val="32"/>
          <w:szCs w:val="32"/>
          <w:lang w:eastAsia="ru-RU"/>
        </w:rPr>
        <w:t>с</w:t>
      </w:r>
      <w:r w:rsidRPr="0073174C">
        <w:rPr>
          <w:rFonts w:ascii="Times New Roman" w:eastAsia="Times New Roman" w:hAnsi="Times New Roman" w:cs="Times New Roman"/>
          <w:i/>
          <w:sz w:val="24"/>
          <w:szCs w:val="24"/>
          <w:lang w:eastAsia="ru-RU"/>
        </w:rPr>
        <w:t>о</w:t>
      </w:r>
      <w:r w:rsidRPr="005D67D2">
        <w:rPr>
          <w:rFonts w:ascii="Times New Roman" w:eastAsia="Arial" w:hAnsi="Times New Roman" w:cs="Times New Roman"/>
          <w:sz w:val="28"/>
          <w:szCs w:val="28"/>
          <w:lang w:eastAsia="ru-RU"/>
        </w:rPr>
        <w:t xml:space="preserve">  (табл.</w:t>
      </w:r>
      <w:r w:rsidR="00D17F81">
        <w:rPr>
          <w:rFonts w:ascii="Times New Roman" w:eastAsia="Arial" w:hAnsi="Times New Roman" w:cs="Times New Roman"/>
          <w:sz w:val="28"/>
          <w:szCs w:val="28"/>
          <w:lang w:eastAsia="ru-RU"/>
        </w:rPr>
        <w:t>3</w:t>
      </w:r>
      <w:r w:rsidRPr="005D67D2">
        <w:rPr>
          <w:rFonts w:ascii="Times New Roman" w:eastAsia="Arial" w:hAnsi="Times New Roman" w:cs="Times New Roman"/>
          <w:sz w:val="28"/>
          <w:szCs w:val="28"/>
          <w:lang w:eastAsia="ru-RU"/>
        </w:rPr>
        <w:t>.1).</w:t>
      </w:r>
    </w:p>
    <w:p w14:paraId="1599BEEE" w14:textId="244C9DCD" w:rsidR="005D67D2" w:rsidRPr="005D67D2" w:rsidRDefault="005D67D2" w:rsidP="005D67D2">
      <w:pPr>
        <w:tabs>
          <w:tab w:val="left" w:pos="142"/>
        </w:tabs>
        <w:spacing w:after="0" w:line="360" w:lineRule="auto"/>
        <w:ind w:left="720"/>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Таблиця</w:t>
      </w:r>
      <w:r w:rsidR="00184E0B">
        <w:rPr>
          <w:rFonts w:ascii="Times New Roman" w:eastAsia="Times New Roman" w:hAnsi="Times New Roman" w:cs="Times New Roman"/>
          <w:sz w:val="28"/>
          <w:szCs w:val="28"/>
          <w:lang w:eastAsia="ru-RU"/>
        </w:rPr>
        <w:t xml:space="preserve"> </w:t>
      </w:r>
      <w:r w:rsidR="00D17F81">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.1</w:t>
      </w:r>
    </w:p>
    <w:tbl>
      <w:tblPr>
        <w:tblW w:w="6237" w:type="dxa"/>
        <w:tblInd w:w="1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5"/>
        <w:gridCol w:w="3402"/>
      </w:tblGrid>
      <w:tr w:rsidR="005D67D2" w:rsidRPr="005D67D2" w14:paraId="1D503B49" w14:textId="77777777" w:rsidTr="005D67D2">
        <w:tc>
          <w:tcPr>
            <w:tcW w:w="2835" w:type="dxa"/>
          </w:tcPr>
          <w:p w14:paraId="463E6762" w14:textId="77777777" w:rsidR="005D67D2" w:rsidRPr="0073174C" w:rsidRDefault="005D67D2" w:rsidP="005D67D2">
            <w:pPr>
              <w:tabs>
                <w:tab w:val="left" w:pos="142"/>
              </w:tabs>
              <w:spacing w:after="0" w:line="360" w:lineRule="auto"/>
              <w:rPr>
                <w:rFonts w:ascii="Times New Roman" w:eastAsia="Times New Roman" w:hAnsi="Times New Roman" w:cs="Times New Roman"/>
                <w:i/>
                <w:sz w:val="28"/>
                <w:szCs w:val="28"/>
                <w:lang w:eastAsia="ru-RU"/>
              </w:rPr>
            </w:pPr>
            <w:r w:rsidRPr="005D67D2">
              <w:rPr>
                <w:rFonts w:ascii="Times New Roman" w:eastAsia="Times New Roman" w:hAnsi="Times New Roman" w:cs="Times New Roman"/>
                <w:sz w:val="28"/>
                <w:szCs w:val="28"/>
                <w:lang w:eastAsia="ru-RU"/>
              </w:rPr>
              <w:t xml:space="preserve">                   </w:t>
            </w:r>
            <w:r w:rsidRPr="0073174C">
              <w:rPr>
                <w:rFonts w:ascii="Times New Roman" w:eastAsia="Times New Roman" w:hAnsi="Times New Roman" w:cs="Times New Roman"/>
                <w:i/>
                <w:sz w:val="32"/>
                <w:szCs w:val="32"/>
                <w:lang w:eastAsia="ru-RU"/>
              </w:rPr>
              <w:t>с</w:t>
            </w:r>
            <w:r w:rsidRPr="0073174C">
              <w:rPr>
                <w:rFonts w:ascii="Times New Roman" w:eastAsia="Times New Roman" w:hAnsi="Times New Roman" w:cs="Times New Roman"/>
                <w:i/>
                <w:lang w:eastAsia="ru-RU"/>
              </w:rPr>
              <w:t>о</w:t>
            </w:r>
          </w:p>
        </w:tc>
        <w:tc>
          <w:tcPr>
            <w:tcW w:w="3402" w:type="dxa"/>
          </w:tcPr>
          <w:p w14:paraId="6310F9E9" w14:textId="77777777" w:rsidR="005D67D2" w:rsidRPr="0073174C" w:rsidRDefault="005D67D2" w:rsidP="005D67D2">
            <w:pPr>
              <w:tabs>
                <w:tab w:val="left" w:pos="142"/>
              </w:tabs>
              <w:spacing w:after="0" w:line="360" w:lineRule="auto"/>
              <w:rPr>
                <w:rFonts w:ascii="Times New Roman" w:eastAsia="Times New Roman" w:hAnsi="Times New Roman" w:cs="Times New Roman"/>
                <w:i/>
                <w:sz w:val="28"/>
                <w:szCs w:val="28"/>
                <w:lang w:eastAsia="ru-RU"/>
              </w:rPr>
            </w:pPr>
            <w:r w:rsidRPr="005D67D2">
              <w:rPr>
                <w:rFonts w:ascii="Times New Roman" w:eastAsia="Times New Roman" w:hAnsi="Times New Roman" w:cs="Times New Roman"/>
                <w:sz w:val="28"/>
                <w:szCs w:val="28"/>
                <w:lang w:eastAsia="ru-RU"/>
              </w:rPr>
              <w:t xml:space="preserve">                  </w:t>
            </w:r>
            <w:r w:rsidRPr="0073174C">
              <w:rPr>
                <w:rFonts w:ascii="Times New Roman" w:eastAsia="Times New Roman" w:hAnsi="Times New Roman" w:cs="Times New Roman"/>
                <w:i/>
                <w:sz w:val="28"/>
                <w:szCs w:val="28"/>
                <w:lang w:eastAsia="ru-RU"/>
              </w:rPr>
              <w:t>N</w:t>
            </w:r>
          </w:p>
        </w:tc>
      </w:tr>
      <w:tr w:rsidR="005D67D2" w:rsidRPr="005D67D2" w14:paraId="1602BFE4" w14:textId="77777777" w:rsidTr="005D67D2">
        <w:tc>
          <w:tcPr>
            <w:tcW w:w="2835" w:type="dxa"/>
          </w:tcPr>
          <w:p w14:paraId="29FF189E" w14:textId="77777777" w:rsidR="005D67D2" w:rsidRPr="005D67D2" w:rsidRDefault="005D67D2" w:rsidP="005D67D2">
            <w:pPr>
              <w:tabs>
                <w:tab w:val="left" w:pos="142"/>
              </w:tabs>
              <w:spacing w:after="0" w:line="360" w:lineRule="auto"/>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0,25   </w:t>
            </w:r>
          </w:p>
        </w:tc>
        <w:tc>
          <w:tcPr>
            <w:tcW w:w="3402" w:type="dxa"/>
          </w:tcPr>
          <w:p w14:paraId="3A60289C" w14:textId="77777777" w:rsidR="005D67D2" w:rsidRPr="005D67D2" w:rsidRDefault="00FA1E1C" w:rsidP="005D67D2">
            <w:pPr>
              <w:tabs>
                <w:tab w:val="left" w:pos="142"/>
              </w:tabs>
              <w:spacing w:after="0" w:line="360" w:lineRule="auto"/>
              <w:rPr>
                <w:rFonts w:ascii="Times New Roman" w:eastAsia="Times New Roman" w:hAnsi="Times New Roman" w:cs="Times New Roman"/>
                <w:sz w:val="28"/>
                <w:szCs w:val="28"/>
                <w:lang w:eastAsia="ru-RU"/>
              </w:rPr>
            </w:pPr>
            <w:sdt>
              <w:sdtPr>
                <w:rPr>
                  <w:rFonts w:ascii="Times New Roman" w:eastAsia="Calibri" w:hAnsi="Times New Roman" w:cs="Times New Roman"/>
                  <w:lang w:eastAsia="ru-RU"/>
                </w:rPr>
                <w:tag w:val="goog_rdk_0"/>
                <w:id w:val="1069457229"/>
              </w:sdtPr>
              <w:sdtContent>
                <w:r w:rsidR="005D67D2" w:rsidRPr="005D67D2">
                  <w:rPr>
                    <w:rFonts w:ascii="Times New Roman" w:eastAsia="Gungsuh" w:hAnsi="Times New Roman" w:cs="Times New Roman"/>
                    <w:sz w:val="28"/>
                    <w:szCs w:val="28"/>
                    <w:lang w:eastAsia="ru-RU"/>
                  </w:rPr>
                  <w:t xml:space="preserve">        </w:t>
                </w:r>
                <w:r w:rsidR="005D67D2" w:rsidRPr="0073174C">
                  <w:rPr>
                    <w:rFonts w:ascii="Times New Roman" w:eastAsia="Gungsuh" w:hAnsi="Times New Roman" w:cs="Times New Roman"/>
                    <w:i/>
                    <w:sz w:val="28"/>
                    <w:szCs w:val="28"/>
                    <w:lang w:eastAsia="ru-RU"/>
                  </w:rPr>
                  <w:t>N</w:t>
                </w:r>
                <w:r w:rsidR="005D67D2" w:rsidRPr="005D67D2">
                  <w:rPr>
                    <w:rFonts w:ascii="Times New Roman" w:eastAsia="Gungsuh" w:hAnsi="Times New Roman" w:cs="Times New Roman"/>
                    <w:sz w:val="28"/>
                    <w:szCs w:val="28"/>
                    <w:lang w:eastAsia="ru-RU"/>
                  </w:rPr>
                  <w:t xml:space="preserve"> ≤  2…3</w:t>
                </w:r>
              </w:sdtContent>
            </w:sdt>
          </w:p>
        </w:tc>
      </w:tr>
      <w:tr w:rsidR="005D67D2" w:rsidRPr="005D67D2" w14:paraId="6EBB6910" w14:textId="77777777" w:rsidTr="005D67D2">
        <w:tc>
          <w:tcPr>
            <w:tcW w:w="2835" w:type="dxa"/>
          </w:tcPr>
          <w:p w14:paraId="028851CB" w14:textId="77777777" w:rsidR="005D67D2" w:rsidRPr="005D67D2" w:rsidRDefault="005D67D2" w:rsidP="005D67D2">
            <w:pPr>
              <w:tabs>
                <w:tab w:val="left" w:pos="142"/>
              </w:tabs>
              <w:spacing w:after="0" w:line="360" w:lineRule="auto"/>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0,5</w:t>
            </w:r>
          </w:p>
        </w:tc>
        <w:tc>
          <w:tcPr>
            <w:tcW w:w="3402" w:type="dxa"/>
          </w:tcPr>
          <w:p w14:paraId="42B6828E" w14:textId="77777777" w:rsidR="005D67D2" w:rsidRPr="005D67D2" w:rsidRDefault="00FA1E1C" w:rsidP="005D67D2">
            <w:pPr>
              <w:tabs>
                <w:tab w:val="left" w:pos="142"/>
              </w:tabs>
              <w:spacing w:after="0" w:line="360" w:lineRule="auto"/>
              <w:rPr>
                <w:rFonts w:ascii="Times New Roman" w:eastAsia="Times New Roman" w:hAnsi="Times New Roman" w:cs="Times New Roman"/>
                <w:sz w:val="28"/>
                <w:szCs w:val="28"/>
                <w:lang w:eastAsia="ru-RU"/>
              </w:rPr>
            </w:pPr>
            <w:sdt>
              <w:sdtPr>
                <w:rPr>
                  <w:rFonts w:ascii="Times New Roman" w:eastAsia="Calibri" w:hAnsi="Times New Roman" w:cs="Times New Roman"/>
                  <w:lang w:eastAsia="ru-RU"/>
                </w:rPr>
                <w:tag w:val="goog_rdk_1"/>
                <w:id w:val="-1091780550"/>
              </w:sdtPr>
              <w:sdtContent>
                <w:r w:rsidR="005D67D2" w:rsidRPr="005D67D2">
                  <w:rPr>
                    <w:rFonts w:ascii="Times New Roman" w:eastAsia="Gungsuh" w:hAnsi="Times New Roman" w:cs="Times New Roman"/>
                    <w:sz w:val="28"/>
                    <w:szCs w:val="28"/>
                    <w:lang w:eastAsia="ru-RU"/>
                  </w:rPr>
                  <w:t xml:space="preserve">        </w:t>
                </w:r>
                <w:r w:rsidR="005D67D2" w:rsidRPr="0073174C">
                  <w:rPr>
                    <w:rFonts w:ascii="Times New Roman" w:eastAsia="Gungsuh" w:hAnsi="Times New Roman" w:cs="Times New Roman"/>
                    <w:i/>
                    <w:sz w:val="28"/>
                    <w:szCs w:val="28"/>
                    <w:lang w:eastAsia="ru-RU"/>
                  </w:rPr>
                  <w:t>N</w:t>
                </w:r>
                <w:r w:rsidR="005D67D2" w:rsidRPr="005D67D2">
                  <w:rPr>
                    <w:rFonts w:ascii="Times New Roman" w:eastAsia="Gungsuh" w:hAnsi="Times New Roman" w:cs="Times New Roman"/>
                    <w:sz w:val="28"/>
                    <w:szCs w:val="28"/>
                    <w:lang w:eastAsia="ru-RU"/>
                  </w:rPr>
                  <w:t xml:space="preserve">  ≤     1</w:t>
                </w:r>
              </w:sdtContent>
            </w:sdt>
          </w:p>
        </w:tc>
      </w:tr>
      <w:tr w:rsidR="005D67D2" w:rsidRPr="005D67D2" w14:paraId="6CCF0DEF" w14:textId="77777777" w:rsidTr="005D67D2">
        <w:tc>
          <w:tcPr>
            <w:tcW w:w="2835" w:type="dxa"/>
          </w:tcPr>
          <w:p w14:paraId="26BA75BD" w14:textId="77777777" w:rsidR="005D67D2" w:rsidRPr="005D67D2" w:rsidRDefault="005D67D2" w:rsidP="005D67D2">
            <w:pPr>
              <w:tabs>
                <w:tab w:val="left" w:pos="142"/>
              </w:tabs>
              <w:spacing w:after="0" w:line="360" w:lineRule="auto"/>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1</w:t>
            </w:r>
          </w:p>
        </w:tc>
        <w:tc>
          <w:tcPr>
            <w:tcW w:w="3402" w:type="dxa"/>
          </w:tcPr>
          <w:p w14:paraId="5A438EED" w14:textId="77777777" w:rsidR="005D67D2" w:rsidRPr="005D67D2" w:rsidRDefault="00FA1E1C" w:rsidP="005D67D2">
            <w:pPr>
              <w:tabs>
                <w:tab w:val="left" w:pos="142"/>
              </w:tabs>
              <w:spacing w:after="0" w:line="360" w:lineRule="auto"/>
              <w:rPr>
                <w:rFonts w:ascii="Times New Roman" w:eastAsia="Times New Roman" w:hAnsi="Times New Roman" w:cs="Times New Roman"/>
                <w:sz w:val="28"/>
                <w:szCs w:val="28"/>
                <w:lang w:eastAsia="ru-RU"/>
              </w:rPr>
            </w:pPr>
            <w:sdt>
              <w:sdtPr>
                <w:rPr>
                  <w:rFonts w:ascii="Times New Roman" w:eastAsia="Calibri" w:hAnsi="Times New Roman" w:cs="Times New Roman"/>
                  <w:lang w:eastAsia="ru-RU"/>
                </w:rPr>
                <w:tag w:val="goog_rdk_2"/>
                <w:id w:val="-831143986"/>
              </w:sdtPr>
              <w:sdtContent>
                <w:r w:rsidR="005D67D2" w:rsidRPr="005D67D2">
                  <w:rPr>
                    <w:rFonts w:ascii="Times New Roman" w:eastAsia="Gungsuh" w:hAnsi="Times New Roman" w:cs="Times New Roman"/>
                    <w:sz w:val="28"/>
                    <w:szCs w:val="28"/>
                    <w:lang w:eastAsia="ru-RU"/>
                  </w:rPr>
                  <w:t xml:space="preserve">        </w:t>
                </w:r>
                <w:r w:rsidR="005D67D2" w:rsidRPr="0073174C">
                  <w:rPr>
                    <w:rFonts w:ascii="Times New Roman" w:eastAsia="Gungsuh" w:hAnsi="Times New Roman" w:cs="Times New Roman"/>
                    <w:i/>
                    <w:sz w:val="28"/>
                    <w:szCs w:val="28"/>
                    <w:lang w:eastAsia="ru-RU"/>
                  </w:rPr>
                  <w:t>N</w:t>
                </w:r>
                <w:r w:rsidR="005D67D2" w:rsidRPr="005D67D2">
                  <w:rPr>
                    <w:rFonts w:ascii="Times New Roman" w:eastAsia="Gungsuh" w:hAnsi="Times New Roman" w:cs="Times New Roman"/>
                    <w:sz w:val="28"/>
                    <w:szCs w:val="28"/>
                    <w:lang w:eastAsia="ru-RU"/>
                  </w:rPr>
                  <w:t xml:space="preserve">  ≤  0,5</w:t>
                </w:r>
              </w:sdtContent>
            </w:sdt>
          </w:p>
        </w:tc>
      </w:tr>
      <w:tr w:rsidR="005D67D2" w:rsidRPr="005D67D2" w14:paraId="6C0F1584" w14:textId="77777777" w:rsidTr="005D67D2">
        <w:tc>
          <w:tcPr>
            <w:tcW w:w="2835" w:type="dxa"/>
          </w:tcPr>
          <w:p w14:paraId="5E5682FB" w14:textId="77777777" w:rsidR="005D67D2" w:rsidRPr="005D67D2" w:rsidRDefault="005D67D2" w:rsidP="005D67D2">
            <w:pPr>
              <w:tabs>
                <w:tab w:val="left" w:pos="142"/>
              </w:tabs>
              <w:spacing w:after="0" w:line="360" w:lineRule="auto"/>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2</w:t>
            </w:r>
          </w:p>
        </w:tc>
        <w:tc>
          <w:tcPr>
            <w:tcW w:w="3402" w:type="dxa"/>
          </w:tcPr>
          <w:p w14:paraId="37EBCC72" w14:textId="77777777" w:rsidR="005D67D2" w:rsidRPr="005D67D2" w:rsidRDefault="00FA1E1C" w:rsidP="005D67D2">
            <w:pPr>
              <w:tabs>
                <w:tab w:val="left" w:pos="142"/>
              </w:tabs>
              <w:spacing w:after="0" w:line="360" w:lineRule="auto"/>
              <w:rPr>
                <w:rFonts w:ascii="Times New Roman" w:eastAsia="Times New Roman" w:hAnsi="Times New Roman" w:cs="Times New Roman"/>
                <w:sz w:val="28"/>
                <w:szCs w:val="28"/>
                <w:lang w:eastAsia="ru-RU"/>
              </w:rPr>
            </w:pPr>
            <w:sdt>
              <w:sdtPr>
                <w:rPr>
                  <w:rFonts w:ascii="Times New Roman" w:eastAsia="Calibri" w:hAnsi="Times New Roman" w:cs="Times New Roman"/>
                  <w:lang w:eastAsia="ru-RU"/>
                </w:rPr>
                <w:tag w:val="goog_rdk_3"/>
                <w:id w:val="-1673174583"/>
              </w:sdtPr>
              <w:sdtContent>
                <w:r w:rsidR="005D67D2" w:rsidRPr="005D67D2">
                  <w:rPr>
                    <w:rFonts w:ascii="Times New Roman" w:eastAsia="Gungsuh" w:hAnsi="Times New Roman" w:cs="Times New Roman"/>
                    <w:sz w:val="28"/>
                    <w:szCs w:val="28"/>
                    <w:lang w:eastAsia="ru-RU"/>
                  </w:rPr>
                  <w:t xml:space="preserve">        </w:t>
                </w:r>
                <w:r w:rsidR="005D67D2" w:rsidRPr="0073174C">
                  <w:rPr>
                    <w:rFonts w:ascii="Times New Roman" w:eastAsia="Gungsuh" w:hAnsi="Times New Roman" w:cs="Times New Roman"/>
                    <w:i/>
                    <w:sz w:val="28"/>
                    <w:szCs w:val="28"/>
                    <w:lang w:eastAsia="ru-RU"/>
                  </w:rPr>
                  <w:t>N</w:t>
                </w:r>
                <w:r w:rsidR="005D67D2" w:rsidRPr="005D67D2">
                  <w:rPr>
                    <w:rFonts w:ascii="Times New Roman" w:eastAsia="Gungsuh" w:hAnsi="Times New Roman" w:cs="Times New Roman"/>
                    <w:sz w:val="28"/>
                    <w:szCs w:val="28"/>
                    <w:lang w:eastAsia="ru-RU"/>
                  </w:rPr>
                  <w:t xml:space="preserve">  ≤  0,2</w:t>
                </w:r>
              </w:sdtContent>
            </w:sdt>
          </w:p>
        </w:tc>
      </w:tr>
    </w:tbl>
    <w:p w14:paraId="19B95C92" w14:textId="77777777" w:rsidR="005D67D2" w:rsidRPr="005D67D2" w:rsidRDefault="005D67D2" w:rsidP="005D67D2">
      <w:pPr>
        <w:tabs>
          <w:tab w:val="left" w:pos="142"/>
        </w:tabs>
        <w:spacing w:after="0" w:line="360" w:lineRule="auto"/>
        <w:ind w:left="720"/>
        <w:rPr>
          <w:rFonts w:ascii="Times New Roman" w:eastAsia="Times New Roman" w:hAnsi="Times New Roman" w:cs="Times New Roman"/>
          <w:sz w:val="28"/>
          <w:szCs w:val="28"/>
          <w:lang w:eastAsia="ru-RU"/>
        </w:rPr>
      </w:pPr>
    </w:p>
    <w:p w14:paraId="77210B00" w14:textId="5698FE20" w:rsid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При дроселюванні на вході ми зменшуємо конструктивний параметр </w:t>
      </w:r>
      <w:r w:rsidRPr="00D30586">
        <w:rPr>
          <w:rFonts w:ascii="Times New Roman" w:eastAsia="Times New Roman" w:hAnsi="Times New Roman" w:cs="Times New Roman"/>
          <w:i/>
          <w:sz w:val="28"/>
          <w:szCs w:val="28"/>
          <w:lang w:eastAsia="ru-RU"/>
        </w:rPr>
        <w:t>N</w:t>
      </w:r>
      <w:r w:rsidRPr="005D67D2">
        <w:rPr>
          <w:rFonts w:ascii="Times New Roman" w:eastAsia="Times New Roman" w:hAnsi="Times New Roman" w:cs="Times New Roman"/>
          <w:sz w:val="28"/>
          <w:szCs w:val="28"/>
          <w:lang w:eastAsia="ru-RU"/>
        </w:rPr>
        <w:t xml:space="preserve"> (f</w:t>
      </w:r>
      <w:r w:rsidRPr="005D67D2">
        <w:rPr>
          <w:rFonts w:ascii="Times New Roman" w:eastAsia="Times New Roman" w:hAnsi="Times New Roman" w:cs="Times New Roman"/>
          <w:sz w:val="28"/>
          <w:szCs w:val="28"/>
          <w:vertAlign w:val="subscript"/>
          <w:lang w:eastAsia="ru-RU"/>
        </w:rPr>
        <w:t>e</w:t>
      </w:r>
      <w:r w:rsidRPr="005D67D2">
        <w:rPr>
          <w:rFonts w:ascii="Times New Roman" w:eastAsia="Times New Roman" w:hAnsi="Times New Roman" w:cs="Times New Roman"/>
          <w:sz w:val="28"/>
          <w:szCs w:val="28"/>
          <w:lang w:eastAsia="ru-RU"/>
        </w:rPr>
        <w:t>= m f зменшується ), що сприяє отриманню рівномірного руху поршня. Але, одночасно у відповідністю з формулою (</w:t>
      </w:r>
      <w:r w:rsidR="00D17F81">
        <w:rPr>
          <w:rFonts w:ascii="Times New Roman" w:eastAsia="Times New Roman" w:hAnsi="Times New Roman" w:cs="Times New Roman"/>
          <w:sz w:val="28"/>
          <w:szCs w:val="28"/>
          <w:lang w:eastAsia="ru-RU"/>
        </w:rPr>
        <w:t>3.28</w:t>
      </w:r>
      <w:r w:rsidRPr="005D67D2">
        <w:rPr>
          <w:rFonts w:ascii="Times New Roman" w:eastAsia="Times New Roman" w:hAnsi="Times New Roman" w:cs="Times New Roman"/>
          <w:sz w:val="28"/>
          <w:szCs w:val="28"/>
          <w:lang w:eastAsia="ru-RU"/>
        </w:rPr>
        <w:t xml:space="preserve">) </w:t>
      </w:r>
      <w:r w:rsidRPr="00D30586">
        <w:rPr>
          <w:rFonts w:ascii="Times New Roman" w:eastAsia="Times New Roman" w:hAnsi="Times New Roman" w:cs="Times New Roman"/>
          <w:i/>
          <w:sz w:val="40"/>
          <w:szCs w:val="40"/>
          <w:lang w:eastAsia="ru-RU"/>
        </w:rPr>
        <w:t>с</w:t>
      </w:r>
      <w:r w:rsidRPr="00D30586">
        <w:rPr>
          <w:rFonts w:ascii="Times New Roman" w:eastAsia="Times New Roman" w:hAnsi="Times New Roman" w:cs="Times New Roman"/>
          <w:i/>
          <w:sz w:val="28"/>
          <w:szCs w:val="28"/>
          <w:lang w:eastAsia="ru-RU"/>
        </w:rPr>
        <w:t>о</w:t>
      </w:r>
      <w:r w:rsidRPr="005D67D2">
        <w:rPr>
          <w:rFonts w:ascii="Times New Roman" w:eastAsia="Times New Roman" w:hAnsi="Times New Roman" w:cs="Times New Roman"/>
          <w:sz w:val="28"/>
          <w:szCs w:val="28"/>
          <w:lang w:eastAsia="ru-RU"/>
        </w:rPr>
        <w:t xml:space="preserve"> зростає, що протидіє рівномірності швидкості і кінцевий результат невизначений.</w:t>
      </w:r>
    </w:p>
    <w:p w14:paraId="29814FEB" w14:textId="77777777" w:rsidR="00210949" w:rsidRPr="005D67D2" w:rsidRDefault="00210949" w:rsidP="00210949">
      <w:pPr>
        <w:tabs>
          <w:tab w:val="left" w:pos="142"/>
        </w:tabs>
        <w:spacing w:after="0" w:line="276" w:lineRule="auto"/>
        <w:ind w:firstLine="709"/>
        <w:jc w:val="both"/>
        <w:rPr>
          <w:rFonts w:ascii="Times New Roman" w:eastAsia="Times New Roman" w:hAnsi="Times New Roman" w:cs="Times New Roman"/>
          <w:b/>
          <w:sz w:val="28"/>
          <w:szCs w:val="28"/>
          <w:lang w:eastAsia="ru-RU"/>
        </w:rPr>
      </w:pPr>
    </w:p>
    <w:p w14:paraId="011D515C" w14:textId="60E3B872" w:rsidR="005D67D2" w:rsidRDefault="005D67D2" w:rsidP="005D67D2">
      <w:pPr>
        <w:tabs>
          <w:tab w:val="left" w:pos="142"/>
        </w:tabs>
        <w:spacing w:after="0" w:line="360" w:lineRule="auto"/>
        <w:rPr>
          <w:rFonts w:ascii="Times New Roman" w:eastAsia="Times New Roman" w:hAnsi="Times New Roman" w:cs="Times New Roman"/>
          <w:b/>
          <w:i/>
          <w:sz w:val="24"/>
          <w:szCs w:val="24"/>
          <w:lang w:eastAsia="ru-RU"/>
        </w:rPr>
      </w:pPr>
      <w:r w:rsidRPr="002664D7">
        <w:rPr>
          <w:rFonts w:ascii="Times New Roman" w:eastAsia="Times New Roman" w:hAnsi="Times New Roman" w:cs="Times New Roman"/>
          <w:b/>
          <w:i/>
          <w:sz w:val="28"/>
          <w:szCs w:val="28"/>
          <w:lang w:val="ru-RU" w:eastAsia="ru-RU"/>
        </w:rPr>
        <w:t xml:space="preserve">           </w:t>
      </w:r>
      <w:r w:rsidR="002664D7" w:rsidRPr="002664D7">
        <w:rPr>
          <w:rFonts w:ascii="Times New Roman" w:eastAsia="Times New Roman" w:hAnsi="Times New Roman" w:cs="Times New Roman"/>
          <w:b/>
          <w:i/>
          <w:sz w:val="28"/>
          <w:szCs w:val="28"/>
          <w:lang w:val="ru-RU" w:eastAsia="ru-RU"/>
        </w:rPr>
        <w:t>1</w:t>
      </w:r>
      <w:r w:rsidR="001F348C">
        <w:rPr>
          <w:rFonts w:ascii="Times New Roman" w:eastAsia="Times New Roman" w:hAnsi="Times New Roman" w:cs="Times New Roman"/>
          <w:b/>
          <w:i/>
          <w:sz w:val="28"/>
          <w:szCs w:val="28"/>
          <w:lang w:val="ru-RU" w:eastAsia="ru-RU"/>
        </w:rPr>
        <w:t>2</w:t>
      </w:r>
      <w:r w:rsidR="002664D7" w:rsidRPr="002664D7">
        <w:rPr>
          <w:rFonts w:ascii="Times New Roman" w:eastAsia="Times New Roman" w:hAnsi="Times New Roman" w:cs="Times New Roman"/>
          <w:b/>
          <w:i/>
          <w:sz w:val="28"/>
          <w:szCs w:val="28"/>
          <w:lang w:val="ru-RU" w:eastAsia="ru-RU"/>
        </w:rPr>
        <w:t>.3</w:t>
      </w:r>
      <w:r w:rsidRPr="002664D7">
        <w:rPr>
          <w:rFonts w:ascii="Times New Roman" w:eastAsia="Times New Roman" w:hAnsi="Times New Roman" w:cs="Times New Roman"/>
          <w:b/>
          <w:i/>
          <w:sz w:val="28"/>
          <w:szCs w:val="28"/>
          <w:lang w:eastAsia="ru-RU"/>
        </w:rPr>
        <w:t xml:space="preserve">. Вплив на процес регулювання безрозмірного навантаження </w:t>
      </w:r>
      <w:r w:rsidRPr="002664D7">
        <w:rPr>
          <w:rFonts w:ascii="Times New Roman" w:eastAsia="Times New Roman" w:hAnsi="Times New Roman" w:cs="Times New Roman"/>
          <w:b/>
          <w:i/>
          <w:sz w:val="32"/>
          <w:szCs w:val="32"/>
          <w:lang w:eastAsia="ru-RU"/>
        </w:rPr>
        <w:t>c</w:t>
      </w:r>
      <w:r w:rsidR="007E1630" w:rsidRPr="007E1630">
        <w:rPr>
          <w:rFonts w:ascii="Times New Roman" w:eastAsia="Times New Roman" w:hAnsi="Times New Roman" w:cs="Times New Roman"/>
          <w:b/>
          <w:i/>
          <w:sz w:val="24"/>
          <w:szCs w:val="24"/>
          <w:lang w:eastAsia="ru-RU"/>
        </w:rPr>
        <w:t>о</w:t>
      </w:r>
    </w:p>
    <w:p w14:paraId="746A85EB" w14:textId="77777777" w:rsidR="00184EFE" w:rsidRPr="002664D7" w:rsidRDefault="00184EFE" w:rsidP="005D67D2">
      <w:pPr>
        <w:tabs>
          <w:tab w:val="left" w:pos="142"/>
        </w:tabs>
        <w:spacing w:after="0" w:line="360" w:lineRule="auto"/>
        <w:rPr>
          <w:rFonts w:ascii="Times New Roman" w:eastAsia="Times New Roman" w:hAnsi="Times New Roman" w:cs="Times New Roman"/>
          <w:b/>
          <w:i/>
          <w:sz w:val="28"/>
          <w:szCs w:val="28"/>
          <w:lang w:eastAsia="ru-RU"/>
        </w:rPr>
      </w:pPr>
    </w:p>
    <w:p w14:paraId="5CC6FA4E" w14:textId="3DF9DA80"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 xml:space="preserve">Значна величина навантаження сприяє рівномірності руху поршня пневматичного приводу. На практиці величина навантаження є змінною, що призводить до коливання швидкості.  Розглянемо динаміку перехідних процесів при зміні навантаження. При цьому припустимо, що деякий час, до точки </w:t>
      </w:r>
      <w:r w:rsidRPr="005D67D2">
        <w:rPr>
          <w:rFonts w:ascii="Times New Roman" w:eastAsia="Times New Roman" w:hAnsi="Times New Roman" w:cs="Times New Roman"/>
          <w:b/>
          <w:sz w:val="32"/>
          <w:szCs w:val="32"/>
          <w:lang w:eastAsia="ru-RU"/>
        </w:rPr>
        <w:t>а</w:t>
      </w:r>
      <w:r w:rsidRPr="005D67D2">
        <w:rPr>
          <w:rFonts w:ascii="Times New Roman" w:eastAsia="Times New Roman" w:hAnsi="Times New Roman" w:cs="Times New Roman"/>
          <w:sz w:val="28"/>
          <w:szCs w:val="28"/>
          <w:lang w:eastAsia="ru-RU"/>
        </w:rPr>
        <w:t xml:space="preserve"> (рис.</w:t>
      </w:r>
      <w:r w:rsidR="002664D7">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184EFE">
        <w:rPr>
          <w:rFonts w:ascii="Times New Roman" w:eastAsia="Times New Roman" w:hAnsi="Times New Roman" w:cs="Times New Roman"/>
          <w:sz w:val="28"/>
          <w:szCs w:val="28"/>
          <w:lang w:eastAsia="ru-RU"/>
        </w:rPr>
        <w:t>7</w:t>
      </w:r>
      <w:r w:rsidRPr="005D67D2">
        <w:rPr>
          <w:rFonts w:ascii="Times New Roman" w:eastAsia="Times New Roman" w:hAnsi="Times New Roman" w:cs="Times New Roman"/>
          <w:sz w:val="28"/>
          <w:szCs w:val="28"/>
          <w:lang w:eastAsia="ru-RU"/>
        </w:rPr>
        <w:t xml:space="preserve">), поршень рухається рівномірно і тиск в порожнинах циліндра постійний.                                                                                                                                        </w:t>
      </w:r>
    </w:p>
    <w:p w14:paraId="587D71E7" w14:textId="191CD633" w:rsidR="005D67D2" w:rsidRPr="005D67D2" w:rsidRDefault="00FA1E1C" w:rsidP="00210949">
      <w:pPr>
        <w:tabs>
          <w:tab w:val="left" w:pos="142"/>
        </w:tabs>
        <w:spacing w:after="0" w:line="276" w:lineRule="auto"/>
        <w:ind w:firstLine="709"/>
        <w:jc w:val="both"/>
        <w:rPr>
          <w:rFonts w:ascii="Times New Roman" w:eastAsia="Times New Roman" w:hAnsi="Times New Roman" w:cs="Times New Roman"/>
          <w:i/>
          <w:sz w:val="28"/>
          <w:szCs w:val="28"/>
          <w:lang w:eastAsia="ru-RU"/>
        </w:rPr>
      </w:pPr>
      <w:sdt>
        <w:sdtPr>
          <w:rPr>
            <w:rFonts w:ascii="Times New Roman" w:eastAsia="Calibri" w:hAnsi="Times New Roman" w:cs="Times New Roman"/>
            <w:sz w:val="28"/>
            <w:szCs w:val="28"/>
            <w:lang w:eastAsia="ru-RU"/>
          </w:rPr>
          <w:tag w:val="goog_rdk_4"/>
          <w:id w:val="-1575815486"/>
        </w:sdtPr>
        <w:sdtContent>
          <w:r w:rsidR="005D67D2" w:rsidRPr="005D67D2">
            <w:rPr>
              <w:rFonts w:ascii="Times New Roman" w:eastAsia="Calibri" w:hAnsi="Times New Roman" w:cs="Times New Roman"/>
              <w:sz w:val="28"/>
              <w:szCs w:val="28"/>
              <w:lang w:val="ru-RU" w:eastAsia="ru-RU"/>
            </w:rPr>
            <w:t xml:space="preserve">       </w:t>
          </w:r>
          <w:r w:rsidR="005D67D2" w:rsidRPr="005D67D2">
            <w:rPr>
              <w:rFonts w:ascii="Times New Roman" w:eastAsia="Gungsuh" w:hAnsi="Times New Roman" w:cs="Times New Roman"/>
              <w:sz w:val="28"/>
              <w:szCs w:val="28"/>
              <w:lang w:eastAsia="ru-RU"/>
            </w:rPr>
            <w:t>При дроселюванні (рис.</w:t>
          </w:r>
          <w:r w:rsidR="002664D7">
            <w:rPr>
              <w:rFonts w:ascii="Times New Roman" w:eastAsia="Gungsuh" w:hAnsi="Times New Roman" w:cs="Times New Roman"/>
              <w:sz w:val="28"/>
              <w:szCs w:val="28"/>
              <w:lang w:eastAsia="ru-RU"/>
            </w:rPr>
            <w:t>3</w:t>
          </w:r>
          <w:r w:rsidR="005D67D2" w:rsidRPr="005D67D2">
            <w:rPr>
              <w:rFonts w:ascii="Times New Roman" w:eastAsia="Gungsuh" w:hAnsi="Times New Roman" w:cs="Times New Roman"/>
              <w:sz w:val="28"/>
              <w:szCs w:val="28"/>
              <w:lang w:eastAsia="ru-RU"/>
            </w:rPr>
            <w:t>.</w:t>
          </w:r>
          <w:r w:rsidR="00184EFE">
            <w:rPr>
              <w:rFonts w:ascii="Times New Roman" w:eastAsia="Gungsuh" w:hAnsi="Times New Roman" w:cs="Times New Roman"/>
              <w:sz w:val="28"/>
              <w:szCs w:val="28"/>
              <w:lang w:eastAsia="ru-RU"/>
            </w:rPr>
            <w:t>6</w:t>
          </w:r>
          <w:r w:rsidR="005D67D2" w:rsidRPr="005D67D2">
            <w:rPr>
              <w:rFonts w:ascii="Times New Roman" w:eastAsia="Gungsuh" w:hAnsi="Times New Roman" w:cs="Times New Roman"/>
              <w:sz w:val="28"/>
              <w:szCs w:val="28"/>
              <w:lang w:eastAsia="ru-RU"/>
            </w:rPr>
            <w:t>,</w:t>
          </w:r>
          <w:r w:rsidR="00184EFE">
            <w:rPr>
              <w:rFonts w:ascii="Times New Roman" w:eastAsia="Gungsuh" w:hAnsi="Times New Roman" w:cs="Times New Roman"/>
              <w:sz w:val="28"/>
              <w:szCs w:val="28"/>
              <w:lang w:eastAsia="ru-RU"/>
            </w:rPr>
            <w:t xml:space="preserve"> </w:t>
          </w:r>
          <w:r w:rsidR="005D67D2" w:rsidRPr="005D67D2">
            <w:rPr>
              <w:rFonts w:ascii="Times New Roman" w:eastAsia="Gungsuh" w:hAnsi="Times New Roman" w:cs="Times New Roman"/>
              <w:sz w:val="28"/>
              <w:szCs w:val="28"/>
              <w:lang w:eastAsia="ru-RU"/>
            </w:rPr>
            <w:t xml:space="preserve">а) на вході під час руху тиск в порожнині вихлопу, як правило, близький до атмосферного. Всяка зміна навантаження приводить до зміни перепаду тиску на поршні з ∆ </w:t>
          </w:r>
        </w:sdtContent>
      </w:sdt>
      <w:r w:rsidR="005D67D2" w:rsidRPr="005D67D2">
        <w:rPr>
          <w:rFonts w:ascii="Times New Roman" w:eastAsia="Times New Roman" w:hAnsi="Times New Roman" w:cs="Times New Roman"/>
          <w:i/>
          <w:sz w:val="28"/>
          <w:szCs w:val="28"/>
          <w:lang w:eastAsia="ru-RU"/>
        </w:rPr>
        <w:t xml:space="preserve">р1 </w:t>
      </w:r>
      <w:sdt>
        <w:sdtPr>
          <w:rPr>
            <w:rFonts w:ascii="Times New Roman" w:eastAsia="Calibri" w:hAnsi="Times New Roman" w:cs="Times New Roman"/>
            <w:sz w:val="28"/>
            <w:szCs w:val="28"/>
            <w:lang w:eastAsia="ru-RU"/>
          </w:rPr>
          <w:tag w:val="goog_rdk_5"/>
          <w:id w:val="-443610307"/>
        </w:sdtPr>
        <w:sdtContent>
          <w:r w:rsidR="005D67D2" w:rsidRPr="005D67D2">
            <w:rPr>
              <w:rFonts w:ascii="Times New Roman" w:eastAsia="Gungsuh" w:hAnsi="Times New Roman" w:cs="Times New Roman"/>
              <w:sz w:val="28"/>
              <w:szCs w:val="28"/>
              <w:lang w:eastAsia="ru-RU"/>
            </w:rPr>
            <w:t xml:space="preserve">до ∆ </w:t>
          </w:r>
        </w:sdtContent>
      </w:sdt>
      <w:r w:rsidR="005D67D2" w:rsidRPr="005D67D2">
        <w:rPr>
          <w:rFonts w:ascii="Times New Roman" w:eastAsia="Times New Roman" w:hAnsi="Times New Roman" w:cs="Times New Roman"/>
          <w:i/>
          <w:sz w:val="28"/>
          <w:szCs w:val="28"/>
          <w:lang w:eastAsia="ru-RU"/>
        </w:rPr>
        <w:t xml:space="preserve">р2. </w:t>
      </w:r>
      <w:sdt>
        <w:sdtPr>
          <w:rPr>
            <w:rFonts w:ascii="Times New Roman" w:eastAsia="Calibri" w:hAnsi="Times New Roman" w:cs="Times New Roman"/>
            <w:sz w:val="28"/>
            <w:szCs w:val="28"/>
            <w:lang w:eastAsia="ru-RU"/>
          </w:rPr>
          <w:tag w:val="goog_rdk_6"/>
          <w:id w:val="1540006326"/>
        </w:sdtPr>
        <w:sdtContent>
          <w:r w:rsidR="005D67D2" w:rsidRPr="005D67D2">
            <w:rPr>
              <w:rFonts w:ascii="Times New Roman" w:eastAsia="Gungsuh" w:hAnsi="Times New Roman" w:cs="Times New Roman"/>
              <w:sz w:val="28"/>
              <w:szCs w:val="28"/>
              <w:lang w:eastAsia="ru-RU"/>
            </w:rPr>
            <w:t xml:space="preserve">Далі навантаження збільшується,  перепад тиску ∆ </w:t>
          </w:r>
        </w:sdtContent>
      </w:sdt>
      <w:r w:rsidR="005D67D2" w:rsidRPr="005D67D2">
        <w:rPr>
          <w:rFonts w:ascii="Times New Roman" w:eastAsia="Times New Roman" w:hAnsi="Times New Roman" w:cs="Times New Roman"/>
          <w:i/>
          <w:sz w:val="28"/>
          <w:szCs w:val="28"/>
          <w:lang w:eastAsia="ru-RU"/>
        </w:rPr>
        <w:t xml:space="preserve">р1 </w:t>
      </w:r>
      <w:r w:rsidR="005D67D2" w:rsidRPr="005D67D2">
        <w:rPr>
          <w:rFonts w:ascii="Times New Roman" w:eastAsia="Times New Roman" w:hAnsi="Times New Roman" w:cs="Times New Roman"/>
          <w:sz w:val="28"/>
          <w:szCs w:val="28"/>
          <w:lang w:eastAsia="ru-RU"/>
        </w:rPr>
        <w:t xml:space="preserve">вже не здатний протидіяти навантаженню і швидкість поршня зменшується. </w:t>
      </w:r>
    </w:p>
    <w:p w14:paraId="5F87A1FA" w14:textId="6AFF1C2E" w:rsidR="005D67D2" w:rsidRPr="005D67D2" w:rsidRDefault="005D67D2" w:rsidP="001F348C">
      <w:pPr>
        <w:tabs>
          <w:tab w:val="left" w:pos="142"/>
        </w:tabs>
        <w:spacing w:after="0" w:line="360" w:lineRule="auto"/>
        <w:ind w:firstLine="709"/>
        <w:jc w:val="center"/>
        <w:rPr>
          <w:rFonts w:ascii="Times New Roman" w:eastAsia="Times New Roman" w:hAnsi="Times New Roman" w:cs="Times New Roman"/>
          <w:color w:val="C00000"/>
          <w:sz w:val="28"/>
          <w:szCs w:val="28"/>
          <w:lang w:eastAsia="ru-RU"/>
        </w:rPr>
      </w:pPr>
      <w:r w:rsidRPr="005D67D2">
        <w:rPr>
          <w:rFonts w:ascii="Calibri" w:eastAsia="Calibri" w:hAnsi="Calibri" w:cs="Calibri"/>
          <w:noProof/>
          <w:lang w:eastAsia="uk-UA"/>
        </w:rPr>
        <w:drawing>
          <wp:inline distT="0" distB="0" distL="0" distR="0" wp14:anchorId="3F5DCFF9" wp14:editId="0D0050A3">
            <wp:extent cx="5057775" cy="2541157"/>
            <wp:effectExtent l="0" t="0" r="0" b="0"/>
            <wp:docPr id="11361" name="image446.png"/>
            <wp:cNvGraphicFramePr/>
            <a:graphic xmlns:a="http://schemas.openxmlformats.org/drawingml/2006/main">
              <a:graphicData uri="http://schemas.openxmlformats.org/drawingml/2006/picture">
                <pic:pic xmlns:pic="http://schemas.openxmlformats.org/drawingml/2006/picture">
                  <pic:nvPicPr>
                    <pic:cNvPr id="0" name="image446.png"/>
                    <pic:cNvPicPr preferRelativeResize="0"/>
                  </pic:nvPicPr>
                  <pic:blipFill>
                    <a:blip r:embed="rId850"/>
                    <a:srcRect/>
                    <a:stretch>
                      <a:fillRect/>
                    </a:stretch>
                  </pic:blipFill>
                  <pic:spPr>
                    <a:xfrm>
                      <a:off x="0" y="0"/>
                      <a:ext cx="5095563" cy="2560143"/>
                    </a:xfrm>
                    <a:prstGeom prst="rect">
                      <a:avLst/>
                    </a:prstGeom>
                    <a:ln/>
                  </pic:spPr>
                </pic:pic>
              </a:graphicData>
            </a:graphic>
          </wp:inline>
        </w:drawing>
      </w:r>
    </w:p>
    <w:p w14:paraId="715DE5B5" w14:textId="665472CF" w:rsidR="005D67D2" w:rsidRDefault="005D67D2" w:rsidP="001F348C">
      <w:pPr>
        <w:pBdr>
          <w:top w:val="nil"/>
          <w:left w:val="nil"/>
          <w:bottom w:val="nil"/>
          <w:right w:val="nil"/>
          <w:between w:val="nil"/>
        </w:pBdr>
        <w:tabs>
          <w:tab w:val="left" w:pos="142"/>
        </w:tabs>
        <w:spacing w:after="0" w:line="360" w:lineRule="auto"/>
        <w:ind w:left="360"/>
        <w:jc w:val="center"/>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Рис.</w:t>
      </w:r>
      <w:r w:rsidR="002664D7">
        <w:rPr>
          <w:rFonts w:ascii="Times New Roman" w:eastAsia="Times New Roman" w:hAnsi="Times New Roman" w:cs="Times New Roman"/>
          <w:color w:val="000000"/>
          <w:sz w:val="28"/>
          <w:szCs w:val="28"/>
          <w:lang w:eastAsia="ru-RU"/>
        </w:rPr>
        <w:t>3</w:t>
      </w:r>
      <w:r w:rsidRPr="005D67D2">
        <w:rPr>
          <w:rFonts w:ascii="Times New Roman" w:eastAsia="Times New Roman" w:hAnsi="Times New Roman" w:cs="Times New Roman"/>
          <w:color w:val="000000"/>
          <w:sz w:val="28"/>
          <w:szCs w:val="28"/>
          <w:lang w:eastAsia="ru-RU"/>
        </w:rPr>
        <w:t>.</w:t>
      </w:r>
      <w:r w:rsidR="00184EFE">
        <w:rPr>
          <w:rFonts w:ascii="Times New Roman" w:eastAsia="Times New Roman" w:hAnsi="Times New Roman" w:cs="Times New Roman"/>
          <w:color w:val="000000"/>
          <w:sz w:val="28"/>
          <w:szCs w:val="28"/>
          <w:lang w:eastAsia="ru-RU"/>
        </w:rPr>
        <w:t>7</w:t>
      </w:r>
      <w:r w:rsidRPr="005D67D2">
        <w:rPr>
          <w:rFonts w:ascii="Times New Roman" w:eastAsia="Times New Roman" w:hAnsi="Times New Roman" w:cs="Times New Roman"/>
          <w:color w:val="000000"/>
          <w:sz w:val="28"/>
          <w:szCs w:val="28"/>
          <w:lang w:eastAsia="ru-RU"/>
        </w:rPr>
        <w:t>. Перехідні процеси при зміні навантаження</w:t>
      </w:r>
    </w:p>
    <w:p w14:paraId="2DD13958" w14:textId="77777777" w:rsidR="00210949" w:rsidRPr="005D67D2" w:rsidRDefault="00210949" w:rsidP="00210949">
      <w:pPr>
        <w:pBdr>
          <w:top w:val="nil"/>
          <w:left w:val="nil"/>
          <w:bottom w:val="nil"/>
          <w:right w:val="nil"/>
          <w:between w:val="nil"/>
        </w:pBdr>
        <w:tabs>
          <w:tab w:val="left" w:pos="142"/>
        </w:tabs>
        <w:spacing w:after="0" w:line="276" w:lineRule="auto"/>
        <w:ind w:left="360"/>
        <w:jc w:val="both"/>
        <w:rPr>
          <w:rFonts w:ascii="Times New Roman" w:eastAsia="Times New Roman" w:hAnsi="Times New Roman" w:cs="Times New Roman"/>
          <w:color w:val="000000"/>
          <w:sz w:val="28"/>
          <w:szCs w:val="28"/>
          <w:lang w:eastAsia="ru-RU"/>
        </w:rPr>
      </w:pPr>
    </w:p>
    <w:p w14:paraId="3A42548E" w14:textId="5E4F03C6" w:rsidR="005D67D2" w:rsidRPr="005D67D2" w:rsidRDefault="005D67D2" w:rsidP="00210949">
      <w:pPr>
        <w:pBdr>
          <w:top w:val="nil"/>
          <w:left w:val="nil"/>
          <w:bottom w:val="nil"/>
          <w:right w:val="nil"/>
          <w:between w:val="nil"/>
        </w:pBdr>
        <w:tabs>
          <w:tab w:val="left" w:pos="142"/>
        </w:tabs>
        <w:spacing w:after="0" w:line="276" w:lineRule="auto"/>
        <w:ind w:left="36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 xml:space="preserve">     </w:t>
      </w:r>
      <w:r w:rsidR="00210949" w:rsidRPr="005D67D2">
        <w:rPr>
          <w:rFonts w:ascii="Times New Roman" w:eastAsia="Times New Roman" w:hAnsi="Times New Roman" w:cs="Times New Roman"/>
          <w:sz w:val="28"/>
          <w:szCs w:val="28"/>
          <w:lang w:eastAsia="ru-RU"/>
        </w:rPr>
        <w:t xml:space="preserve">Чим швидше перепад тиску прийде у відповідність з новим     </w:t>
      </w:r>
      <w:r w:rsidRPr="005D67D2">
        <w:rPr>
          <w:rFonts w:ascii="Times New Roman" w:eastAsia="Times New Roman" w:hAnsi="Times New Roman" w:cs="Times New Roman"/>
          <w:color w:val="000000"/>
          <w:sz w:val="28"/>
          <w:szCs w:val="28"/>
          <w:lang w:eastAsia="ru-RU"/>
        </w:rPr>
        <w:t xml:space="preserve">                                                                                                </w:t>
      </w:r>
    </w:p>
    <w:p w14:paraId="1DB2928C" w14:textId="77777777" w:rsidR="005D67D2" w:rsidRPr="005D67D2" w:rsidRDefault="00FA1E1C" w:rsidP="00210949">
      <w:pPr>
        <w:tabs>
          <w:tab w:val="left" w:pos="142"/>
        </w:tabs>
        <w:spacing w:after="0" w:line="276" w:lineRule="auto"/>
        <w:jc w:val="both"/>
        <w:rPr>
          <w:rFonts w:ascii="Times New Roman" w:eastAsia="Times New Roman" w:hAnsi="Times New Roman" w:cs="Times New Roman"/>
          <w:b/>
          <w:sz w:val="28"/>
          <w:szCs w:val="28"/>
          <w:lang w:eastAsia="ru-RU"/>
        </w:rPr>
      </w:pPr>
      <w:sdt>
        <w:sdtPr>
          <w:rPr>
            <w:rFonts w:ascii="Times New Roman" w:eastAsia="Calibri" w:hAnsi="Times New Roman" w:cs="Times New Roman"/>
            <w:sz w:val="28"/>
            <w:szCs w:val="28"/>
            <w:lang w:eastAsia="ru-RU"/>
          </w:rPr>
          <w:tag w:val="goog_rdk_7"/>
          <w:id w:val="505176905"/>
        </w:sdtPr>
        <w:sdtContent>
          <w:r w:rsidR="005D67D2" w:rsidRPr="005D67D2">
            <w:rPr>
              <w:rFonts w:ascii="Times New Roman" w:eastAsia="Gungsuh" w:hAnsi="Times New Roman" w:cs="Times New Roman"/>
              <w:sz w:val="28"/>
              <w:szCs w:val="28"/>
              <w:lang w:eastAsia="ru-RU"/>
            </w:rPr>
            <w:t xml:space="preserve">навантаженням   ∆ </w:t>
          </w:r>
        </w:sdtContent>
      </w:sdt>
      <w:r w:rsidR="005D67D2" w:rsidRPr="005D67D2">
        <w:rPr>
          <w:rFonts w:ascii="Times New Roman" w:eastAsia="Times New Roman" w:hAnsi="Times New Roman" w:cs="Times New Roman"/>
          <w:i/>
          <w:sz w:val="28"/>
          <w:szCs w:val="28"/>
          <w:lang w:eastAsia="ru-RU"/>
        </w:rPr>
        <w:t>р2</w:t>
      </w:r>
      <w:r w:rsidR="005D67D2" w:rsidRPr="005D67D2">
        <w:rPr>
          <w:rFonts w:ascii="Times New Roman" w:eastAsia="Times New Roman" w:hAnsi="Times New Roman" w:cs="Times New Roman"/>
          <w:sz w:val="28"/>
          <w:szCs w:val="28"/>
          <w:lang w:eastAsia="ru-RU"/>
        </w:rPr>
        <w:t xml:space="preserve"> (точка б), тобто чим коротший перехідний процес, тим менше зміна швидкості руху приводу. Якщо навантаження далі не буде змінюватися, то швидкість поршня буде сталою.                                                                                                             </w:t>
      </w:r>
    </w:p>
    <w:p w14:paraId="66ACB8DC" w14:textId="150BCFCF"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lastRenderedPageBreak/>
        <w:t xml:space="preserve">      Тому при змінних навантаженнях перевага надається застосуванню дроселювання на виході, так як це сприяє більш швидкій зміні перепаду за рахунок більш дійового впливу порожнини вихлопу при одночасній інтенсивній зміні тиску в робочій порожнині. При зменшенні навантаження поршень починає рухатись з прискоренням, що сприяє падінню тиску р в порожнині наповнення і зростанням тиску р</w:t>
      </w:r>
      <w:r w:rsidRPr="005D67D2">
        <w:rPr>
          <w:rFonts w:ascii="Times New Roman" w:eastAsia="Times New Roman" w:hAnsi="Times New Roman" w:cs="Times New Roman"/>
          <w:sz w:val="24"/>
          <w:szCs w:val="24"/>
          <w:lang w:eastAsia="ru-RU"/>
        </w:rPr>
        <w:t>в</w:t>
      </w:r>
      <w:sdt>
        <w:sdtPr>
          <w:rPr>
            <w:rFonts w:ascii="Times New Roman" w:eastAsia="Calibri" w:hAnsi="Times New Roman" w:cs="Times New Roman"/>
            <w:sz w:val="28"/>
            <w:szCs w:val="28"/>
            <w:lang w:eastAsia="ru-RU"/>
          </w:rPr>
          <w:tag w:val="goog_rdk_8"/>
          <w:id w:val="1128047618"/>
        </w:sdtPr>
        <w:sdtContent>
          <w:r w:rsidRPr="005D67D2">
            <w:rPr>
              <w:rFonts w:ascii="Times New Roman" w:eastAsia="Gungsuh" w:hAnsi="Times New Roman" w:cs="Times New Roman"/>
              <w:sz w:val="28"/>
              <w:szCs w:val="28"/>
              <w:lang w:eastAsia="ru-RU"/>
            </w:rPr>
            <w:t xml:space="preserve"> в порожнині вихлопу (точки в і г на рис.</w:t>
          </w:r>
          <w:r w:rsidR="00184EFE">
            <w:rPr>
              <w:rFonts w:ascii="Times New Roman" w:eastAsia="Gungsuh" w:hAnsi="Times New Roman" w:cs="Times New Roman"/>
              <w:sz w:val="28"/>
              <w:szCs w:val="28"/>
              <w:lang w:eastAsia="ru-RU"/>
            </w:rPr>
            <w:t>3.7</w:t>
          </w:r>
          <w:r w:rsidRPr="005D67D2">
            <w:rPr>
              <w:rFonts w:ascii="Times New Roman" w:eastAsia="Gungsuh" w:hAnsi="Times New Roman" w:cs="Times New Roman"/>
              <w:sz w:val="28"/>
              <w:szCs w:val="28"/>
              <w:lang w:eastAsia="ru-RU"/>
            </w:rPr>
            <w:t xml:space="preserve">). Внаслідок цього, через деякий момент часу, перепад тисків приходе у відповідність з навантаженням </w:t>
          </w:r>
          <w:r w:rsidRPr="00D72412">
            <w:rPr>
              <w:rFonts w:ascii="Times New Roman" w:eastAsia="Gungsuh" w:hAnsi="Times New Roman" w:cs="Times New Roman"/>
              <w:i/>
              <w:sz w:val="28"/>
              <w:szCs w:val="28"/>
              <w:lang w:eastAsia="ru-RU"/>
            </w:rPr>
            <w:t>(∆ р</w:t>
          </w:r>
        </w:sdtContent>
      </w:sdt>
      <w:r w:rsidRPr="005D67D2">
        <w:rPr>
          <w:rFonts w:ascii="Times New Roman" w:eastAsia="Times New Roman" w:hAnsi="Times New Roman" w:cs="Times New Roman"/>
          <w:sz w:val="28"/>
          <w:szCs w:val="28"/>
          <w:lang w:eastAsia="ru-RU"/>
        </w:rPr>
        <w:t>3 на рис.</w:t>
      </w:r>
      <w:r w:rsidR="00184EFE">
        <w:rPr>
          <w:rFonts w:ascii="Times New Roman" w:eastAsia="Times New Roman" w:hAnsi="Times New Roman" w:cs="Times New Roman"/>
          <w:sz w:val="28"/>
          <w:szCs w:val="28"/>
          <w:lang w:eastAsia="ru-RU"/>
        </w:rPr>
        <w:t>3.7</w:t>
      </w:r>
      <w:r w:rsidRPr="005D67D2">
        <w:rPr>
          <w:rFonts w:ascii="Times New Roman" w:eastAsia="Times New Roman" w:hAnsi="Times New Roman" w:cs="Times New Roman"/>
          <w:sz w:val="28"/>
          <w:szCs w:val="28"/>
          <w:lang w:eastAsia="ru-RU"/>
        </w:rPr>
        <w:t xml:space="preserve">) </w:t>
      </w:r>
      <w:r w:rsidR="00210949" w:rsidRPr="00210949">
        <w:rPr>
          <w:rFonts w:ascii="Times New Roman" w:eastAsia="Times New Roman" w:hAnsi="Times New Roman" w:cs="Times New Roman"/>
          <w:sz w:val="28"/>
          <w:szCs w:val="28"/>
          <w:lang w:val="ru-RU" w:eastAsia="ru-RU"/>
        </w:rPr>
        <w:t>[</w:t>
      </w:r>
      <w:r w:rsidR="00B81BEA">
        <w:rPr>
          <w:rFonts w:ascii="Times New Roman" w:eastAsia="Times New Roman" w:hAnsi="Times New Roman" w:cs="Times New Roman"/>
          <w:sz w:val="28"/>
          <w:szCs w:val="28"/>
          <w:lang w:eastAsia="ru-RU"/>
        </w:rPr>
        <w:t>4,13</w:t>
      </w:r>
      <w:r w:rsidR="00210949" w:rsidRPr="00210949">
        <w:rPr>
          <w:rFonts w:ascii="Times New Roman" w:eastAsia="Times New Roman" w:hAnsi="Times New Roman" w:cs="Times New Roman"/>
          <w:sz w:val="28"/>
          <w:szCs w:val="28"/>
          <w:lang w:val="ru-RU" w:eastAsia="ru-RU"/>
        </w:rPr>
        <w:t>]</w:t>
      </w:r>
      <w:r w:rsidRPr="005D67D2">
        <w:rPr>
          <w:rFonts w:ascii="Times New Roman" w:eastAsia="Times New Roman" w:hAnsi="Times New Roman" w:cs="Times New Roman"/>
          <w:sz w:val="28"/>
          <w:szCs w:val="28"/>
          <w:lang w:eastAsia="ru-RU"/>
        </w:rPr>
        <w:t>.</w:t>
      </w:r>
    </w:p>
    <w:p w14:paraId="319FABA2" w14:textId="77777777"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w:t>
      </w:r>
    </w:p>
    <w:p w14:paraId="558836B3" w14:textId="29903992" w:rsidR="005D67D2" w:rsidRDefault="002664D7" w:rsidP="00184EFE">
      <w:pPr>
        <w:tabs>
          <w:tab w:val="left" w:pos="142"/>
        </w:tabs>
        <w:spacing w:after="0" w:line="360" w:lineRule="auto"/>
        <w:ind w:firstLine="709"/>
        <w:jc w:val="center"/>
        <w:rPr>
          <w:rFonts w:ascii="Times New Roman" w:eastAsia="Times New Roman" w:hAnsi="Times New Roman" w:cs="Times New Roman"/>
          <w:b/>
          <w:i/>
          <w:sz w:val="20"/>
          <w:szCs w:val="20"/>
          <w:lang w:eastAsia="ru-RU"/>
        </w:rPr>
      </w:pPr>
      <w:r w:rsidRPr="002664D7">
        <w:rPr>
          <w:rFonts w:ascii="Times New Roman" w:eastAsia="Times New Roman" w:hAnsi="Times New Roman" w:cs="Times New Roman"/>
          <w:b/>
          <w:i/>
          <w:sz w:val="28"/>
          <w:szCs w:val="28"/>
          <w:lang w:val="ru-RU" w:eastAsia="ru-RU"/>
        </w:rPr>
        <w:t>1</w:t>
      </w:r>
      <w:r w:rsidR="001F348C">
        <w:rPr>
          <w:rFonts w:ascii="Times New Roman" w:eastAsia="Times New Roman" w:hAnsi="Times New Roman" w:cs="Times New Roman"/>
          <w:b/>
          <w:i/>
          <w:sz w:val="28"/>
          <w:szCs w:val="28"/>
          <w:lang w:val="ru-RU" w:eastAsia="ru-RU"/>
        </w:rPr>
        <w:t>2</w:t>
      </w:r>
      <w:r w:rsidRPr="002664D7">
        <w:rPr>
          <w:rFonts w:ascii="Times New Roman" w:eastAsia="Times New Roman" w:hAnsi="Times New Roman" w:cs="Times New Roman"/>
          <w:b/>
          <w:i/>
          <w:sz w:val="28"/>
          <w:szCs w:val="28"/>
          <w:lang w:val="ru-RU" w:eastAsia="ru-RU"/>
        </w:rPr>
        <w:t>.4.</w:t>
      </w:r>
      <w:r w:rsidR="005D67D2" w:rsidRPr="002664D7">
        <w:rPr>
          <w:rFonts w:ascii="Times New Roman" w:eastAsia="Times New Roman" w:hAnsi="Times New Roman" w:cs="Times New Roman"/>
          <w:b/>
          <w:i/>
          <w:sz w:val="28"/>
          <w:szCs w:val="28"/>
          <w:lang w:val="ru-RU" w:eastAsia="ru-RU"/>
        </w:rPr>
        <w:t xml:space="preserve">  </w:t>
      </w:r>
      <w:r w:rsidR="005D67D2" w:rsidRPr="002664D7">
        <w:rPr>
          <w:rFonts w:ascii="Times New Roman" w:eastAsia="Times New Roman" w:hAnsi="Times New Roman" w:cs="Times New Roman"/>
          <w:b/>
          <w:i/>
          <w:sz w:val="28"/>
          <w:szCs w:val="28"/>
          <w:lang w:eastAsia="ru-RU"/>
        </w:rPr>
        <w:t xml:space="preserve">Вплив на процес регулювання </w:t>
      </w:r>
      <w:r w:rsidR="005D67D2" w:rsidRPr="002664D7">
        <w:rPr>
          <w:rFonts w:ascii="Times New Roman" w:eastAsia="Times New Roman" w:hAnsi="Times New Roman" w:cs="Times New Roman"/>
          <w:b/>
          <w:i/>
          <w:sz w:val="32"/>
          <w:szCs w:val="32"/>
          <w:lang w:eastAsia="ru-RU"/>
        </w:rPr>
        <w:t>х</w:t>
      </w:r>
      <w:r w:rsidR="005D67D2" w:rsidRPr="002664D7">
        <w:rPr>
          <w:rFonts w:ascii="Times New Roman" w:eastAsia="Times New Roman" w:hAnsi="Times New Roman" w:cs="Times New Roman"/>
          <w:b/>
          <w:i/>
          <w:sz w:val="20"/>
          <w:szCs w:val="20"/>
          <w:lang w:eastAsia="ru-RU"/>
        </w:rPr>
        <w:t>0</w:t>
      </w:r>
    </w:p>
    <w:p w14:paraId="1CFD4E50" w14:textId="77777777" w:rsidR="00184EFE" w:rsidRPr="002664D7" w:rsidRDefault="00184EFE" w:rsidP="00184EFE">
      <w:pPr>
        <w:tabs>
          <w:tab w:val="left" w:pos="142"/>
        </w:tabs>
        <w:spacing w:after="0" w:line="360" w:lineRule="auto"/>
        <w:ind w:firstLine="709"/>
        <w:jc w:val="center"/>
        <w:rPr>
          <w:rFonts w:ascii="Times New Roman" w:eastAsia="Times New Roman" w:hAnsi="Times New Roman" w:cs="Times New Roman"/>
          <w:b/>
          <w:i/>
          <w:sz w:val="20"/>
          <w:szCs w:val="20"/>
          <w:lang w:eastAsia="ru-RU"/>
        </w:rPr>
      </w:pPr>
    </w:p>
    <w:p w14:paraId="65A74A7D" w14:textId="77777777" w:rsidR="005D67D2" w:rsidRPr="005D67D2" w:rsidRDefault="005D67D2" w:rsidP="00210949">
      <w:pPr>
        <w:tabs>
          <w:tab w:val="left" w:pos="142"/>
        </w:tabs>
        <w:spacing w:after="0" w:line="276" w:lineRule="auto"/>
        <w:ind w:firstLine="709"/>
        <w:jc w:val="both"/>
        <w:rPr>
          <w:rFonts w:ascii="Times New Roman" w:eastAsia="Times New Roman" w:hAnsi="Times New Roman" w:cs="Times New Roman"/>
          <w:sz w:val="20"/>
          <w:szCs w:val="20"/>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 xml:space="preserve">Параметр </w:t>
      </w:r>
      <w:r w:rsidRPr="005D67D2">
        <w:rPr>
          <w:rFonts w:ascii="Times New Roman" w:eastAsia="Times New Roman" w:hAnsi="Times New Roman" w:cs="Times New Roman"/>
          <w:sz w:val="32"/>
          <w:szCs w:val="32"/>
          <w:lang w:eastAsia="ru-RU"/>
        </w:rPr>
        <w:t>х</w:t>
      </w:r>
      <w:r w:rsidRPr="005D67D2">
        <w:rPr>
          <w:rFonts w:ascii="Times New Roman" w:eastAsia="Times New Roman" w:hAnsi="Times New Roman" w:cs="Times New Roman"/>
          <w:sz w:val="20"/>
          <w:szCs w:val="20"/>
          <w:lang w:eastAsia="ru-RU"/>
        </w:rPr>
        <w:t xml:space="preserve">0 – </w:t>
      </w:r>
      <w:r w:rsidRPr="005D67D2">
        <w:rPr>
          <w:rFonts w:ascii="Times New Roman" w:eastAsia="Times New Roman" w:hAnsi="Times New Roman" w:cs="Times New Roman"/>
          <w:sz w:val="28"/>
          <w:szCs w:val="28"/>
          <w:lang w:eastAsia="ru-RU"/>
        </w:rPr>
        <w:t>характеризує об</w:t>
      </w:r>
      <w:r w:rsidRPr="005D67D2">
        <w:rPr>
          <w:rFonts w:ascii="Times New Roman" w:eastAsia="Times New Roman" w:hAnsi="Times New Roman" w:cs="Times New Roman"/>
          <w:sz w:val="28"/>
          <w:szCs w:val="28"/>
          <w:lang w:val="ru-RU" w:eastAsia="ru-RU"/>
        </w:rPr>
        <w:t>’</w:t>
      </w:r>
      <w:r w:rsidRPr="005D67D2">
        <w:rPr>
          <w:rFonts w:ascii="Times New Roman" w:eastAsia="Times New Roman" w:hAnsi="Times New Roman" w:cs="Times New Roman"/>
          <w:sz w:val="28"/>
          <w:szCs w:val="28"/>
          <w:lang w:eastAsia="ru-RU"/>
        </w:rPr>
        <w:t>єм шкідливого простору. Шкідливий об</w:t>
      </w:r>
      <w:r w:rsidRPr="005D67D2">
        <w:rPr>
          <w:rFonts w:ascii="Times New Roman" w:eastAsia="Times New Roman" w:hAnsi="Times New Roman" w:cs="Times New Roman"/>
          <w:sz w:val="28"/>
          <w:szCs w:val="28"/>
          <w:lang w:val="ru-RU" w:eastAsia="ru-RU"/>
        </w:rPr>
        <w:t>’</w:t>
      </w:r>
      <w:r w:rsidRPr="005D67D2">
        <w:rPr>
          <w:rFonts w:ascii="Times New Roman" w:eastAsia="Times New Roman" w:hAnsi="Times New Roman" w:cs="Times New Roman"/>
          <w:sz w:val="28"/>
          <w:szCs w:val="28"/>
          <w:lang w:eastAsia="ru-RU"/>
        </w:rPr>
        <w:t xml:space="preserve">єм в порожнинах пневматичного приводу впливає на стабільність швидкості руху, на здатність привода до коливань і на діапазон регулювання негативно. Тому необхідно при можливості зменшувати </w:t>
      </w:r>
      <w:r w:rsidRPr="005D67D2">
        <w:rPr>
          <w:rFonts w:ascii="Times New Roman" w:eastAsia="Times New Roman" w:hAnsi="Times New Roman" w:cs="Times New Roman"/>
          <w:sz w:val="32"/>
          <w:szCs w:val="32"/>
          <w:lang w:eastAsia="ru-RU"/>
        </w:rPr>
        <w:t>х</w:t>
      </w:r>
      <w:r w:rsidRPr="005D67D2">
        <w:rPr>
          <w:rFonts w:ascii="Times New Roman" w:eastAsia="Times New Roman" w:hAnsi="Times New Roman" w:cs="Times New Roman"/>
          <w:sz w:val="20"/>
          <w:szCs w:val="20"/>
          <w:lang w:eastAsia="ru-RU"/>
        </w:rPr>
        <w:t>0.</w:t>
      </w:r>
    </w:p>
    <w:p w14:paraId="5DE198F7" w14:textId="77777777" w:rsidR="005D67D2" w:rsidRDefault="005D67D2"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При встановленні дроселів необхідно намагатись поставити дросель як можна ближче до порожнини пневмоциліндра. Цим зменшується вплив об’єму пневматичної лінії від розподільника до дроселю.</w:t>
      </w:r>
    </w:p>
    <w:p w14:paraId="171E502F" w14:textId="77777777" w:rsidR="00D30586" w:rsidRDefault="00D30586"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2990753C" w14:textId="1413225B" w:rsidR="00184E0B" w:rsidRDefault="00184E0B"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r w:rsidRPr="005D67D2">
        <w:rPr>
          <w:rFonts w:ascii="Times New Roman" w:eastAsia="Times New Roman" w:hAnsi="Times New Roman" w:cs="Times New Roman"/>
          <w:b/>
          <w:color w:val="000000"/>
          <w:sz w:val="28"/>
          <w:szCs w:val="28"/>
          <w:lang w:eastAsia="ru-RU"/>
        </w:rPr>
        <w:t xml:space="preserve">Запитання для самоперевірки до </w:t>
      </w:r>
      <w:r>
        <w:rPr>
          <w:rFonts w:ascii="Times New Roman" w:eastAsia="Times New Roman" w:hAnsi="Times New Roman" w:cs="Times New Roman"/>
          <w:b/>
          <w:color w:val="000000"/>
          <w:sz w:val="28"/>
          <w:szCs w:val="28"/>
          <w:lang w:eastAsia="ru-RU"/>
        </w:rPr>
        <w:t>лекції 8.</w:t>
      </w:r>
    </w:p>
    <w:p w14:paraId="00F6E4A8" w14:textId="77777777" w:rsidR="00D30586" w:rsidRDefault="00D30586" w:rsidP="00210949">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p>
    <w:p w14:paraId="0DEACD76" w14:textId="523C6C06" w:rsidR="00184E0B" w:rsidRPr="007E1630" w:rsidRDefault="00210949" w:rsidP="00210949">
      <w:pPr>
        <w:pStyle w:val="afe"/>
        <w:numPr>
          <w:ilvl w:val="0"/>
          <w:numId w:val="27"/>
        </w:numPr>
        <w:pBdr>
          <w:top w:val="nil"/>
          <w:left w:val="nil"/>
          <w:bottom w:val="nil"/>
          <w:right w:val="nil"/>
          <w:between w:val="nil"/>
        </w:pBdr>
        <w:tabs>
          <w:tab w:val="left" w:pos="142"/>
        </w:tabs>
        <w:spacing w:line="276" w:lineRule="auto"/>
        <w:ind w:left="1418" w:hanging="1494"/>
        <w:jc w:val="both"/>
        <w:rPr>
          <w:rFonts w:ascii="Times New Roman" w:eastAsia="Times New Roman" w:hAnsi="Times New Roman"/>
          <w:color w:val="000000"/>
          <w:sz w:val="28"/>
          <w:szCs w:val="28"/>
          <w:lang w:val="ru-RU" w:eastAsia="ru-RU"/>
        </w:rPr>
      </w:pPr>
      <w:r w:rsidRPr="00210949">
        <w:rPr>
          <w:rFonts w:ascii="Times New Roman" w:eastAsia="Times New Roman" w:hAnsi="Times New Roman"/>
          <w:color w:val="000000"/>
          <w:sz w:val="28"/>
          <w:szCs w:val="28"/>
          <w:lang w:val="ru-RU" w:eastAsia="ru-RU"/>
        </w:rPr>
        <w:t xml:space="preserve"> </w:t>
      </w:r>
      <w:r w:rsidR="00184E0B" w:rsidRPr="00184E0B">
        <w:rPr>
          <w:rFonts w:ascii="Times New Roman" w:eastAsia="Times New Roman" w:hAnsi="Times New Roman"/>
          <w:color w:val="000000"/>
          <w:sz w:val="28"/>
          <w:szCs w:val="28"/>
          <w:lang w:val="uk-UA" w:eastAsia="ru-RU"/>
        </w:rPr>
        <w:t xml:space="preserve">Які методи </w:t>
      </w:r>
      <w:r w:rsidR="00184E0B" w:rsidRPr="00184E0B">
        <w:rPr>
          <w:rFonts w:ascii="Times New Roman" w:eastAsia="Times New Roman" w:hAnsi="Times New Roman"/>
          <w:color w:val="000000"/>
          <w:sz w:val="28"/>
          <w:szCs w:val="28"/>
          <w:lang w:val="ru-RU" w:eastAsia="ru-RU"/>
        </w:rPr>
        <w:t>регулювання швидкості</w:t>
      </w:r>
      <w:r w:rsidR="00184E0B">
        <w:rPr>
          <w:rFonts w:ascii="Times New Roman" w:eastAsia="Times New Roman" w:hAnsi="Times New Roman"/>
          <w:color w:val="000000"/>
          <w:sz w:val="28"/>
          <w:szCs w:val="28"/>
          <w:lang w:val="uk-UA" w:eastAsia="ru-RU"/>
        </w:rPr>
        <w:t xml:space="preserve"> застосовують в пневмоприводах?</w:t>
      </w:r>
    </w:p>
    <w:p w14:paraId="4C16492A" w14:textId="0F778A22" w:rsidR="007E1630" w:rsidRPr="007E1630" w:rsidRDefault="007E1630" w:rsidP="00210949">
      <w:pPr>
        <w:pStyle w:val="afe"/>
        <w:numPr>
          <w:ilvl w:val="0"/>
          <w:numId w:val="27"/>
        </w:numPr>
        <w:pBdr>
          <w:top w:val="nil"/>
          <w:left w:val="nil"/>
          <w:bottom w:val="nil"/>
          <w:right w:val="nil"/>
          <w:between w:val="nil"/>
        </w:pBdr>
        <w:tabs>
          <w:tab w:val="left" w:pos="142"/>
        </w:tabs>
        <w:spacing w:line="276" w:lineRule="auto"/>
        <w:ind w:left="284"/>
        <w:jc w:val="both"/>
        <w:rPr>
          <w:rFonts w:ascii="Times New Roman" w:eastAsia="Times New Roman" w:hAnsi="Times New Roman"/>
          <w:color w:val="000000"/>
          <w:sz w:val="28"/>
          <w:szCs w:val="28"/>
          <w:lang w:val="ru-RU" w:eastAsia="ru-RU"/>
        </w:rPr>
      </w:pPr>
      <w:r>
        <w:rPr>
          <w:rFonts w:ascii="Times New Roman" w:eastAsia="Times New Roman" w:hAnsi="Times New Roman"/>
          <w:color w:val="000000"/>
          <w:sz w:val="28"/>
          <w:szCs w:val="28"/>
          <w:lang w:val="uk-UA" w:eastAsia="ru-RU"/>
        </w:rPr>
        <w:t xml:space="preserve">Переваги і недоліки </w:t>
      </w:r>
      <w:r w:rsidRPr="007E1630">
        <w:rPr>
          <w:rFonts w:ascii="Times New Roman" w:eastAsia="Times New Roman" w:hAnsi="Times New Roman"/>
          <w:color w:val="000000"/>
          <w:sz w:val="28"/>
          <w:szCs w:val="28"/>
          <w:lang w:val="ru-RU" w:eastAsia="ru-RU"/>
        </w:rPr>
        <w:t>мето</w:t>
      </w:r>
      <w:r>
        <w:rPr>
          <w:rFonts w:ascii="Times New Roman" w:eastAsia="Times New Roman" w:hAnsi="Times New Roman"/>
          <w:color w:val="000000"/>
          <w:sz w:val="28"/>
          <w:szCs w:val="28"/>
          <w:lang w:val="ru-RU" w:eastAsia="ru-RU"/>
        </w:rPr>
        <w:t>ду</w:t>
      </w:r>
      <w:r w:rsidRPr="007E1630">
        <w:rPr>
          <w:rFonts w:ascii="Times New Roman" w:eastAsia="Times New Roman" w:hAnsi="Times New Roman"/>
          <w:color w:val="000000"/>
          <w:sz w:val="28"/>
          <w:szCs w:val="28"/>
          <w:lang w:val="uk-UA" w:eastAsia="ru-RU"/>
        </w:rPr>
        <w:t xml:space="preserve"> дроселювання</w:t>
      </w:r>
      <w:r w:rsidRPr="007E1630">
        <w:rPr>
          <w:rFonts w:ascii="Times New Roman" w:eastAsia="Times New Roman" w:hAnsi="Times New Roman"/>
          <w:color w:val="000000"/>
          <w:sz w:val="28"/>
          <w:szCs w:val="28"/>
          <w:lang w:val="ru-RU" w:eastAsia="ru-RU"/>
        </w:rPr>
        <w:t xml:space="preserve"> на в</w:t>
      </w:r>
      <w:r>
        <w:rPr>
          <w:rFonts w:ascii="Times New Roman" w:eastAsia="Times New Roman" w:hAnsi="Times New Roman"/>
          <w:color w:val="000000"/>
          <w:sz w:val="28"/>
          <w:szCs w:val="28"/>
          <w:lang w:val="ru-RU" w:eastAsia="ru-RU"/>
        </w:rPr>
        <w:t>и</w:t>
      </w:r>
      <w:r w:rsidRPr="007E1630">
        <w:rPr>
          <w:rFonts w:ascii="Times New Roman" w:eastAsia="Times New Roman" w:hAnsi="Times New Roman"/>
          <w:color w:val="000000"/>
          <w:sz w:val="28"/>
          <w:szCs w:val="28"/>
          <w:lang w:val="ru-RU" w:eastAsia="ru-RU"/>
        </w:rPr>
        <w:t>ход</w:t>
      </w:r>
      <w:r>
        <w:rPr>
          <w:rFonts w:ascii="Times New Roman" w:eastAsia="Times New Roman" w:hAnsi="Times New Roman"/>
          <w:color w:val="000000"/>
          <w:sz w:val="28"/>
          <w:szCs w:val="28"/>
          <w:lang w:val="ru-RU" w:eastAsia="ru-RU"/>
        </w:rPr>
        <w:t>і</w:t>
      </w:r>
      <w:r w:rsidRPr="007E1630">
        <w:rPr>
          <w:rFonts w:ascii="Times New Roman" w:eastAsia="Times New Roman" w:hAnsi="Times New Roman"/>
          <w:color w:val="000000"/>
          <w:sz w:val="28"/>
          <w:szCs w:val="28"/>
          <w:lang w:val="uk-UA" w:eastAsia="ru-RU"/>
        </w:rPr>
        <w:t xml:space="preserve"> пневмоциліндра</w:t>
      </w:r>
      <w:r>
        <w:rPr>
          <w:rFonts w:ascii="Times New Roman" w:eastAsia="Times New Roman" w:hAnsi="Times New Roman"/>
          <w:color w:val="000000"/>
          <w:sz w:val="28"/>
          <w:szCs w:val="28"/>
          <w:lang w:val="uk-UA" w:eastAsia="ru-RU"/>
        </w:rPr>
        <w:t>.</w:t>
      </w:r>
    </w:p>
    <w:p w14:paraId="7B02FBCD" w14:textId="0F7F330E" w:rsidR="007E1630" w:rsidRPr="007E1630" w:rsidRDefault="00210949" w:rsidP="00210949">
      <w:pPr>
        <w:pStyle w:val="afe"/>
        <w:numPr>
          <w:ilvl w:val="0"/>
          <w:numId w:val="27"/>
        </w:numPr>
        <w:pBdr>
          <w:top w:val="nil"/>
          <w:left w:val="nil"/>
          <w:bottom w:val="nil"/>
          <w:right w:val="nil"/>
          <w:between w:val="nil"/>
        </w:pBdr>
        <w:tabs>
          <w:tab w:val="left" w:pos="142"/>
        </w:tabs>
        <w:spacing w:line="276" w:lineRule="auto"/>
        <w:ind w:left="284"/>
        <w:jc w:val="both"/>
        <w:rPr>
          <w:rFonts w:ascii="Times New Roman" w:eastAsia="Times New Roman" w:hAnsi="Times New Roman"/>
          <w:color w:val="000000"/>
          <w:sz w:val="28"/>
          <w:szCs w:val="28"/>
          <w:lang w:val="ru-RU" w:eastAsia="ru-RU"/>
        </w:rPr>
      </w:pPr>
      <w:r w:rsidRPr="00210949">
        <w:rPr>
          <w:rFonts w:ascii="Times New Roman" w:eastAsia="Times New Roman" w:hAnsi="Times New Roman"/>
          <w:color w:val="000000"/>
          <w:sz w:val="28"/>
          <w:szCs w:val="28"/>
          <w:lang w:val="ru-RU" w:eastAsia="ru-RU"/>
        </w:rPr>
        <w:t xml:space="preserve"> </w:t>
      </w:r>
      <w:r w:rsidR="007E1630">
        <w:rPr>
          <w:rFonts w:ascii="Times New Roman" w:eastAsia="Times New Roman" w:hAnsi="Times New Roman"/>
          <w:color w:val="000000"/>
          <w:sz w:val="28"/>
          <w:szCs w:val="28"/>
          <w:lang w:val="ru-RU" w:eastAsia="ru-RU"/>
        </w:rPr>
        <w:t>Пояснити в</w:t>
      </w:r>
      <w:r w:rsidR="007E1630" w:rsidRPr="007E1630">
        <w:rPr>
          <w:rFonts w:ascii="Times New Roman" w:eastAsia="Times New Roman" w:hAnsi="Times New Roman"/>
          <w:sz w:val="28"/>
          <w:szCs w:val="28"/>
          <w:lang w:val="ru-RU" w:eastAsia="ru-RU"/>
        </w:rPr>
        <w:t xml:space="preserve">плив на процес регулювання безрозмірного навантаження </w:t>
      </w:r>
      <w:r w:rsidR="007E1630" w:rsidRPr="007E1630">
        <w:rPr>
          <w:rFonts w:ascii="Times New Roman" w:eastAsia="Times New Roman" w:hAnsi="Times New Roman"/>
          <w:sz w:val="32"/>
          <w:szCs w:val="32"/>
          <w:lang w:eastAsia="ru-RU"/>
        </w:rPr>
        <w:t>c</w:t>
      </w:r>
      <w:r w:rsidR="007E1630" w:rsidRPr="007E1630">
        <w:rPr>
          <w:rFonts w:ascii="Times New Roman" w:eastAsia="Times New Roman" w:hAnsi="Times New Roman"/>
          <w:lang w:val="ru-RU" w:eastAsia="ru-RU"/>
        </w:rPr>
        <w:t>о</w:t>
      </w:r>
      <w:r w:rsidR="007E1630" w:rsidRPr="007E1630">
        <w:rPr>
          <w:rFonts w:ascii="Times New Roman" w:eastAsia="Times New Roman" w:hAnsi="Times New Roman"/>
          <w:sz w:val="28"/>
          <w:szCs w:val="28"/>
          <w:lang w:val="ru-RU" w:eastAsia="ru-RU"/>
        </w:rPr>
        <w:t>.</w:t>
      </w:r>
    </w:p>
    <w:p w14:paraId="5EDE3A95" w14:textId="07E2C5FF" w:rsidR="007E1630" w:rsidRPr="002664D7" w:rsidRDefault="007E1630" w:rsidP="00210949">
      <w:pPr>
        <w:tabs>
          <w:tab w:val="left" w:pos="142"/>
        </w:tabs>
        <w:spacing w:after="0" w:line="276" w:lineRule="auto"/>
        <w:ind w:left="284" w:hanging="142"/>
        <w:jc w:val="both"/>
        <w:rPr>
          <w:rFonts w:ascii="Times New Roman" w:eastAsia="Times New Roman" w:hAnsi="Times New Roman" w:cs="Times New Roman"/>
          <w:b/>
          <w:i/>
          <w:sz w:val="20"/>
          <w:szCs w:val="20"/>
          <w:lang w:eastAsia="ru-RU"/>
        </w:rPr>
      </w:pPr>
      <w:r>
        <w:rPr>
          <w:rFonts w:ascii="Times New Roman" w:eastAsia="Times New Roman" w:hAnsi="Times New Roman"/>
          <w:sz w:val="28"/>
          <w:szCs w:val="28"/>
          <w:lang w:val="ru-RU" w:eastAsia="ru-RU"/>
        </w:rPr>
        <w:t>Пояснити в</w:t>
      </w:r>
      <w:r w:rsidRPr="007E1630">
        <w:rPr>
          <w:rFonts w:ascii="Times New Roman" w:eastAsia="Times New Roman" w:hAnsi="Times New Roman" w:cs="Times New Roman"/>
          <w:sz w:val="28"/>
          <w:szCs w:val="28"/>
          <w:lang w:eastAsia="ru-RU"/>
        </w:rPr>
        <w:t xml:space="preserve">плив на процес регулювання </w:t>
      </w:r>
      <w:r w:rsidRPr="007E1630">
        <w:rPr>
          <w:rFonts w:ascii="Times New Roman" w:eastAsia="Times New Roman" w:hAnsi="Times New Roman" w:cs="Times New Roman"/>
          <w:sz w:val="32"/>
          <w:szCs w:val="32"/>
          <w:lang w:eastAsia="ru-RU"/>
        </w:rPr>
        <w:t>х</w:t>
      </w:r>
      <w:r w:rsidRPr="007E1630">
        <w:rPr>
          <w:rFonts w:ascii="Times New Roman" w:eastAsia="Times New Roman" w:hAnsi="Times New Roman" w:cs="Times New Roman"/>
          <w:sz w:val="20"/>
          <w:szCs w:val="20"/>
          <w:lang w:eastAsia="ru-RU"/>
        </w:rPr>
        <w:t>0.</w:t>
      </w:r>
    </w:p>
    <w:p w14:paraId="74AB90F1" w14:textId="51D26526" w:rsidR="007E1630" w:rsidRPr="007E1630" w:rsidRDefault="00210949" w:rsidP="00210949">
      <w:pPr>
        <w:pStyle w:val="afe"/>
        <w:numPr>
          <w:ilvl w:val="0"/>
          <w:numId w:val="27"/>
        </w:numPr>
        <w:pBdr>
          <w:top w:val="nil"/>
          <w:left w:val="nil"/>
          <w:bottom w:val="nil"/>
          <w:right w:val="nil"/>
          <w:between w:val="nil"/>
        </w:pBdr>
        <w:tabs>
          <w:tab w:val="left" w:pos="142"/>
        </w:tabs>
        <w:spacing w:line="276" w:lineRule="auto"/>
        <w:ind w:left="284"/>
        <w:jc w:val="both"/>
        <w:rPr>
          <w:rFonts w:ascii="Times New Roman" w:eastAsia="Times New Roman" w:hAnsi="Times New Roman"/>
          <w:color w:val="000000"/>
          <w:sz w:val="28"/>
          <w:szCs w:val="28"/>
          <w:lang w:val="ru-RU" w:eastAsia="ru-RU"/>
        </w:rPr>
      </w:pPr>
      <w:r w:rsidRPr="00210949">
        <w:rPr>
          <w:rFonts w:ascii="Times New Roman" w:eastAsia="Times New Roman" w:hAnsi="Times New Roman"/>
          <w:color w:val="000000"/>
          <w:sz w:val="28"/>
          <w:szCs w:val="28"/>
          <w:lang w:val="ru-RU" w:eastAsia="ru-RU"/>
        </w:rPr>
        <w:t xml:space="preserve"> </w:t>
      </w:r>
      <w:r w:rsidR="007E1630">
        <w:rPr>
          <w:rFonts w:ascii="Times New Roman" w:eastAsia="Times New Roman" w:hAnsi="Times New Roman"/>
          <w:color w:val="000000"/>
          <w:sz w:val="28"/>
          <w:szCs w:val="28"/>
          <w:lang w:val="ru-RU" w:eastAsia="ru-RU"/>
        </w:rPr>
        <w:t>Які</w:t>
      </w:r>
      <w:r w:rsidRPr="00210949">
        <w:rPr>
          <w:rFonts w:ascii="Times New Roman" w:eastAsia="Times New Roman" w:hAnsi="Times New Roman"/>
          <w:color w:val="000000"/>
          <w:sz w:val="28"/>
          <w:szCs w:val="28"/>
          <w:lang w:val="ru-RU" w:eastAsia="ru-RU"/>
        </w:rPr>
        <w:t xml:space="preserve"> </w:t>
      </w:r>
      <w:r w:rsidR="00287814">
        <w:rPr>
          <w:rFonts w:ascii="Times New Roman" w:eastAsia="Times New Roman" w:hAnsi="Times New Roman"/>
          <w:color w:val="000000"/>
          <w:sz w:val="28"/>
          <w:szCs w:val="28"/>
          <w:lang w:val="ru-RU" w:eastAsia="ru-RU"/>
        </w:rPr>
        <w:t>п</w:t>
      </w:r>
      <w:r w:rsidR="007E1630" w:rsidRPr="007E1630">
        <w:rPr>
          <w:rFonts w:ascii="Times New Roman" w:eastAsia="Times New Roman" w:hAnsi="Times New Roman"/>
          <w:color w:val="000000"/>
          <w:sz w:val="28"/>
          <w:szCs w:val="28"/>
          <w:lang w:val="ru-RU" w:eastAsia="ru-RU"/>
        </w:rPr>
        <w:t xml:space="preserve">ерехідні процеси </w:t>
      </w:r>
      <w:r w:rsidR="00287814">
        <w:rPr>
          <w:rFonts w:ascii="Times New Roman" w:eastAsia="Times New Roman" w:hAnsi="Times New Roman"/>
          <w:color w:val="000000"/>
          <w:sz w:val="28"/>
          <w:szCs w:val="28"/>
          <w:lang w:val="ru-RU" w:eastAsia="ru-RU"/>
        </w:rPr>
        <w:t xml:space="preserve">відбуваються </w:t>
      </w:r>
      <w:r w:rsidR="007E1630" w:rsidRPr="007E1630">
        <w:rPr>
          <w:rFonts w:ascii="Times New Roman" w:eastAsia="Times New Roman" w:hAnsi="Times New Roman"/>
          <w:color w:val="000000"/>
          <w:sz w:val="28"/>
          <w:szCs w:val="28"/>
          <w:lang w:val="ru-RU" w:eastAsia="ru-RU"/>
        </w:rPr>
        <w:t>при зміні навантаження</w:t>
      </w:r>
      <w:r w:rsidR="00287814">
        <w:rPr>
          <w:rFonts w:ascii="Times New Roman" w:eastAsia="Times New Roman" w:hAnsi="Times New Roman"/>
          <w:color w:val="000000"/>
          <w:sz w:val="28"/>
          <w:szCs w:val="28"/>
          <w:lang w:val="ru-RU" w:eastAsia="ru-RU"/>
        </w:rPr>
        <w:t xml:space="preserve"> на штоці пневмоциліндра?</w:t>
      </w:r>
    </w:p>
    <w:p w14:paraId="2A4E92C6" w14:textId="77777777" w:rsidR="00184E0B" w:rsidRPr="005D67D2" w:rsidRDefault="00184E0B" w:rsidP="00210949">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32B629BA" w14:textId="7297F88E" w:rsidR="005D67D2" w:rsidRDefault="00F0754A" w:rsidP="00276EE9">
      <w:pPr>
        <w:tabs>
          <w:tab w:val="left" w:pos="142"/>
        </w:tabs>
        <w:spacing w:after="0" w:line="276" w:lineRule="auto"/>
        <w:ind w:firstLine="709"/>
        <w:jc w:val="center"/>
        <w:rPr>
          <w:rFonts w:ascii="Times New Roman" w:eastAsia="Times New Roman" w:hAnsi="Times New Roman" w:cs="Times New Roman"/>
          <w:b/>
          <w:i/>
          <w:sz w:val="32"/>
          <w:szCs w:val="32"/>
          <w:lang w:eastAsia="ru-RU"/>
        </w:rPr>
      </w:pPr>
      <w:r w:rsidRPr="00F0754A">
        <w:rPr>
          <w:rFonts w:ascii="Times New Roman" w:eastAsia="Times New Roman" w:hAnsi="Times New Roman" w:cs="Times New Roman"/>
          <w:b/>
          <w:sz w:val="32"/>
          <w:szCs w:val="32"/>
          <w:lang w:eastAsia="ru-RU"/>
        </w:rPr>
        <w:t>Лекція 9.</w:t>
      </w:r>
      <w:r>
        <w:rPr>
          <w:rFonts w:ascii="Times New Roman" w:eastAsia="Times New Roman" w:hAnsi="Times New Roman" w:cs="Times New Roman"/>
          <w:b/>
          <w:i/>
          <w:sz w:val="32"/>
          <w:szCs w:val="32"/>
          <w:lang w:eastAsia="ru-RU"/>
        </w:rPr>
        <w:t xml:space="preserve"> </w:t>
      </w:r>
      <w:r w:rsidR="005D67D2" w:rsidRPr="002664D7">
        <w:rPr>
          <w:rFonts w:ascii="Times New Roman" w:eastAsia="Times New Roman" w:hAnsi="Times New Roman" w:cs="Times New Roman"/>
          <w:b/>
          <w:i/>
          <w:sz w:val="32"/>
          <w:szCs w:val="32"/>
          <w:lang w:eastAsia="ru-RU"/>
        </w:rPr>
        <w:t xml:space="preserve">Тема </w:t>
      </w:r>
      <w:r w:rsidR="002664D7" w:rsidRPr="002664D7">
        <w:rPr>
          <w:rFonts w:ascii="Times New Roman" w:eastAsia="Times New Roman" w:hAnsi="Times New Roman" w:cs="Times New Roman"/>
          <w:b/>
          <w:i/>
          <w:sz w:val="32"/>
          <w:szCs w:val="32"/>
          <w:lang w:eastAsia="ru-RU"/>
        </w:rPr>
        <w:t>1</w:t>
      </w:r>
      <w:r>
        <w:rPr>
          <w:rFonts w:ascii="Times New Roman" w:eastAsia="Times New Roman" w:hAnsi="Times New Roman" w:cs="Times New Roman"/>
          <w:b/>
          <w:i/>
          <w:sz w:val="32"/>
          <w:szCs w:val="32"/>
          <w:lang w:eastAsia="ru-RU"/>
        </w:rPr>
        <w:t>3</w:t>
      </w:r>
      <w:r w:rsidR="002664D7" w:rsidRPr="002664D7">
        <w:rPr>
          <w:rFonts w:ascii="Times New Roman" w:eastAsia="Times New Roman" w:hAnsi="Times New Roman" w:cs="Times New Roman"/>
          <w:b/>
          <w:i/>
          <w:sz w:val="32"/>
          <w:szCs w:val="32"/>
          <w:lang w:eastAsia="ru-RU"/>
        </w:rPr>
        <w:t>.</w:t>
      </w:r>
      <w:r w:rsidR="005D67D2" w:rsidRPr="002664D7">
        <w:rPr>
          <w:rFonts w:ascii="Times New Roman" w:eastAsia="Times New Roman" w:hAnsi="Times New Roman" w:cs="Times New Roman"/>
          <w:b/>
          <w:i/>
          <w:sz w:val="32"/>
          <w:szCs w:val="32"/>
          <w:lang w:eastAsia="ru-RU"/>
        </w:rPr>
        <w:t xml:space="preserve"> Гальмування поршневих пневмоприводів Способи гальмування </w:t>
      </w:r>
    </w:p>
    <w:p w14:paraId="3CB221DA" w14:textId="77777777" w:rsidR="00184EFE" w:rsidRPr="002664D7" w:rsidRDefault="00184EFE" w:rsidP="00276EE9">
      <w:pPr>
        <w:tabs>
          <w:tab w:val="left" w:pos="142"/>
        </w:tabs>
        <w:spacing w:after="0" w:line="276" w:lineRule="auto"/>
        <w:ind w:firstLine="709"/>
        <w:jc w:val="center"/>
        <w:rPr>
          <w:rFonts w:ascii="Times New Roman" w:eastAsia="Times New Roman" w:hAnsi="Times New Roman" w:cs="Times New Roman"/>
          <w:i/>
          <w:color w:val="C00000"/>
          <w:sz w:val="32"/>
          <w:szCs w:val="32"/>
          <w:lang w:eastAsia="ru-RU"/>
        </w:rPr>
      </w:pPr>
    </w:p>
    <w:p w14:paraId="116B90ED" w14:textId="77777777" w:rsidR="005D67D2" w:rsidRPr="005D67D2" w:rsidRDefault="005D67D2"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color w:val="C00000"/>
          <w:sz w:val="28"/>
          <w:szCs w:val="28"/>
          <w:lang w:eastAsia="ru-RU"/>
        </w:rPr>
        <w:t xml:space="preserve">      </w:t>
      </w:r>
      <w:r w:rsidRPr="005D67D2">
        <w:rPr>
          <w:rFonts w:ascii="Times New Roman" w:eastAsia="Times New Roman" w:hAnsi="Times New Roman" w:cs="Times New Roman"/>
          <w:sz w:val="28"/>
          <w:szCs w:val="28"/>
          <w:lang w:eastAsia="ru-RU"/>
        </w:rPr>
        <w:t>Для поршневих пневмоциліндрів приймається загальна теорія пневмоприводів, в якій кінцем процесу вважається вихід поршня циліндра в кінцеве положення. Час спрацьовування циліндра складається з наступних інтервалів часу:</w:t>
      </w:r>
    </w:p>
    <w:p w14:paraId="66A38B18" w14:textId="77777777" w:rsidR="005D67D2" w:rsidRPr="005D67D2" w:rsidRDefault="005D67D2" w:rsidP="00276EE9">
      <w:pPr>
        <w:numPr>
          <w:ilvl w:val="0"/>
          <w:numId w:val="7"/>
        </w:numPr>
        <w:pBdr>
          <w:top w:val="nil"/>
          <w:left w:val="nil"/>
          <w:bottom w:val="nil"/>
          <w:right w:val="nil"/>
          <w:between w:val="nil"/>
        </w:pBdr>
        <w:tabs>
          <w:tab w:val="left" w:pos="142"/>
        </w:tabs>
        <w:spacing w:after="0" w:line="276" w:lineRule="auto"/>
        <w:ind w:firstLine="709"/>
        <w:jc w:val="both"/>
        <w:rPr>
          <w:rFonts w:ascii="Calibri" w:eastAsia="Calibri" w:hAnsi="Calibri" w:cs="Calibri"/>
          <w:lang w:eastAsia="ru-RU"/>
        </w:rPr>
      </w:pPr>
      <w:r w:rsidRPr="005D67D2">
        <w:rPr>
          <w:rFonts w:ascii="Times New Roman" w:eastAsia="Times New Roman" w:hAnsi="Times New Roman" w:cs="Times New Roman"/>
          <w:color w:val="000000"/>
          <w:sz w:val="28"/>
          <w:szCs w:val="28"/>
          <w:lang w:eastAsia="ru-RU"/>
        </w:rPr>
        <w:t>переключення розподільника;</w:t>
      </w:r>
    </w:p>
    <w:p w14:paraId="2B1BFDFF" w14:textId="77777777" w:rsidR="005D67D2" w:rsidRPr="005D67D2" w:rsidRDefault="005D67D2" w:rsidP="00276EE9">
      <w:pPr>
        <w:numPr>
          <w:ilvl w:val="0"/>
          <w:numId w:val="7"/>
        </w:numPr>
        <w:pBdr>
          <w:top w:val="nil"/>
          <w:left w:val="nil"/>
          <w:bottom w:val="nil"/>
          <w:right w:val="nil"/>
          <w:between w:val="nil"/>
        </w:pBdr>
        <w:tabs>
          <w:tab w:val="left" w:pos="142"/>
        </w:tabs>
        <w:spacing w:after="0" w:line="276" w:lineRule="auto"/>
        <w:ind w:firstLine="709"/>
        <w:jc w:val="both"/>
        <w:rPr>
          <w:rFonts w:ascii="Calibri" w:eastAsia="Calibri" w:hAnsi="Calibri" w:cs="Calibri"/>
          <w:lang w:eastAsia="ru-RU"/>
        </w:rPr>
      </w:pPr>
      <w:r w:rsidRPr="005D67D2">
        <w:rPr>
          <w:rFonts w:ascii="Times New Roman" w:eastAsia="Times New Roman" w:hAnsi="Times New Roman" w:cs="Times New Roman"/>
          <w:color w:val="000000"/>
          <w:sz w:val="28"/>
          <w:szCs w:val="28"/>
          <w:lang w:eastAsia="ru-RU"/>
        </w:rPr>
        <w:t>проходження хвилі тиску від розподільника до поршневої порожнини;</w:t>
      </w:r>
    </w:p>
    <w:p w14:paraId="6BEBF727" w14:textId="77777777" w:rsidR="005D67D2" w:rsidRPr="005D67D2" w:rsidRDefault="005D67D2" w:rsidP="00276EE9">
      <w:pPr>
        <w:numPr>
          <w:ilvl w:val="0"/>
          <w:numId w:val="7"/>
        </w:numPr>
        <w:pBdr>
          <w:top w:val="nil"/>
          <w:left w:val="nil"/>
          <w:bottom w:val="nil"/>
          <w:right w:val="nil"/>
          <w:between w:val="nil"/>
        </w:pBdr>
        <w:tabs>
          <w:tab w:val="left" w:pos="142"/>
        </w:tabs>
        <w:spacing w:after="0" w:line="276" w:lineRule="auto"/>
        <w:ind w:firstLine="709"/>
        <w:jc w:val="both"/>
        <w:rPr>
          <w:rFonts w:ascii="Calibri" w:eastAsia="Calibri" w:hAnsi="Calibri" w:cs="Calibri"/>
          <w:lang w:eastAsia="ru-RU"/>
        </w:rPr>
      </w:pPr>
      <w:r w:rsidRPr="005D67D2">
        <w:rPr>
          <w:rFonts w:ascii="Times New Roman" w:eastAsia="Times New Roman" w:hAnsi="Times New Roman" w:cs="Times New Roman"/>
          <w:color w:val="000000"/>
          <w:sz w:val="28"/>
          <w:szCs w:val="28"/>
          <w:lang w:eastAsia="ru-RU"/>
        </w:rPr>
        <w:lastRenderedPageBreak/>
        <w:t>заповнення порожнини до моменту початку руху поршня;</w:t>
      </w:r>
    </w:p>
    <w:p w14:paraId="56757300" w14:textId="77777777" w:rsidR="005D67D2" w:rsidRPr="005D67D2" w:rsidRDefault="005D67D2" w:rsidP="00276EE9">
      <w:pPr>
        <w:numPr>
          <w:ilvl w:val="0"/>
          <w:numId w:val="7"/>
        </w:numPr>
        <w:pBdr>
          <w:top w:val="nil"/>
          <w:left w:val="nil"/>
          <w:bottom w:val="nil"/>
          <w:right w:val="nil"/>
          <w:between w:val="nil"/>
        </w:pBdr>
        <w:tabs>
          <w:tab w:val="left" w:pos="142"/>
        </w:tabs>
        <w:spacing w:after="0" w:line="276" w:lineRule="auto"/>
        <w:ind w:firstLine="709"/>
        <w:jc w:val="both"/>
        <w:rPr>
          <w:rFonts w:ascii="Calibri" w:eastAsia="Calibri" w:hAnsi="Calibri" w:cs="Calibri"/>
          <w:lang w:eastAsia="ru-RU"/>
        </w:rPr>
      </w:pPr>
      <w:r w:rsidRPr="005D67D2">
        <w:rPr>
          <w:rFonts w:ascii="Times New Roman" w:eastAsia="Times New Roman" w:hAnsi="Times New Roman" w:cs="Times New Roman"/>
          <w:color w:val="000000"/>
          <w:sz w:val="28"/>
          <w:szCs w:val="28"/>
          <w:lang w:eastAsia="ru-RU"/>
        </w:rPr>
        <w:t>періоду руху поршня;</w:t>
      </w:r>
      <w:r w:rsidRPr="005D67D2">
        <w:rPr>
          <w:rFonts w:ascii="Calibri" w:eastAsia="Calibri" w:hAnsi="Calibri" w:cs="Calibri"/>
          <w:lang w:eastAsia="ru-RU"/>
        </w:rPr>
        <w:t xml:space="preserve">                                                                                                                                                  </w:t>
      </w:r>
    </w:p>
    <w:p w14:paraId="72C9AD20" w14:textId="6DF209DD" w:rsidR="005D67D2" w:rsidRPr="005D67D2" w:rsidRDefault="005D67D2" w:rsidP="00276EE9">
      <w:pPr>
        <w:numPr>
          <w:ilvl w:val="0"/>
          <w:numId w:val="7"/>
        </w:numPr>
        <w:pBdr>
          <w:top w:val="nil"/>
          <w:left w:val="nil"/>
          <w:bottom w:val="nil"/>
          <w:right w:val="nil"/>
          <w:between w:val="nil"/>
        </w:pBdr>
        <w:tabs>
          <w:tab w:val="left" w:pos="142"/>
        </w:tabs>
        <w:spacing w:after="0" w:line="276" w:lineRule="auto"/>
        <w:ind w:firstLine="709"/>
        <w:jc w:val="both"/>
        <w:rPr>
          <w:rFonts w:ascii="Times New Roman" w:eastAsia="Times New Roman" w:hAnsi="Times New Roman" w:cs="Times New Roman"/>
          <w:color w:val="C00000"/>
          <w:sz w:val="28"/>
          <w:szCs w:val="28"/>
          <w:lang w:eastAsia="ru-RU"/>
        </w:rPr>
      </w:pPr>
      <w:r w:rsidRPr="005D67D2">
        <w:rPr>
          <w:rFonts w:ascii="Times New Roman" w:eastAsia="Times New Roman" w:hAnsi="Times New Roman" w:cs="Times New Roman"/>
          <w:color w:val="000000"/>
          <w:sz w:val="28"/>
          <w:szCs w:val="28"/>
          <w:lang w:eastAsia="ru-RU"/>
        </w:rPr>
        <w:t>періоду гальмування до зупинки поршня</w:t>
      </w:r>
      <w:r w:rsidR="00B81BEA">
        <w:rPr>
          <w:rFonts w:ascii="Times New Roman" w:eastAsia="Times New Roman" w:hAnsi="Times New Roman" w:cs="Times New Roman"/>
          <w:color w:val="000000"/>
          <w:sz w:val="28"/>
          <w:szCs w:val="28"/>
          <w:lang w:eastAsia="ru-RU"/>
        </w:rPr>
        <w:t xml:space="preserve"> </w:t>
      </w:r>
      <w:r w:rsidR="003B7426" w:rsidRPr="003B7426">
        <w:rPr>
          <w:rFonts w:ascii="Times New Roman" w:eastAsia="Times New Roman" w:hAnsi="Times New Roman" w:cs="Times New Roman"/>
          <w:color w:val="000000"/>
          <w:sz w:val="28"/>
          <w:szCs w:val="28"/>
          <w:lang w:val="ru-RU" w:eastAsia="ru-RU"/>
        </w:rPr>
        <w:t>[</w:t>
      </w:r>
      <w:r w:rsidR="00B81BEA">
        <w:rPr>
          <w:rFonts w:ascii="Times New Roman" w:eastAsia="Times New Roman" w:hAnsi="Times New Roman" w:cs="Times New Roman"/>
          <w:color w:val="000000"/>
          <w:sz w:val="28"/>
          <w:szCs w:val="28"/>
          <w:lang w:eastAsia="ru-RU"/>
        </w:rPr>
        <w:t>13, 18</w:t>
      </w:r>
      <w:r w:rsidR="003B7426" w:rsidRPr="003B7426">
        <w:rPr>
          <w:rFonts w:ascii="Times New Roman" w:eastAsia="Times New Roman" w:hAnsi="Times New Roman" w:cs="Times New Roman"/>
          <w:color w:val="000000"/>
          <w:sz w:val="28"/>
          <w:szCs w:val="28"/>
          <w:lang w:val="ru-RU" w:eastAsia="ru-RU"/>
        </w:rPr>
        <w:t>]</w:t>
      </w:r>
      <w:r w:rsidR="00B81BEA">
        <w:rPr>
          <w:rFonts w:ascii="Times New Roman" w:eastAsia="Times New Roman" w:hAnsi="Times New Roman" w:cs="Times New Roman"/>
          <w:color w:val="000000"/>
          <w:sz w:val="28"/>
          <w:szCs w:val="28"/>
          <w:lang w:eastAsia="ru-RU"/>
        </w:rPr>
        <w:t>.</w:t>
      </w:r>
      <w:r w:rsidRPr="005D67D2">
        <w:rPr>
          <w:rFonts w:ascii="Times New Roman" w:eastAsia="Times New Roman" w:hAnsi="Times New Roman" w:cs="Times New Roman"/>
          <w:color w:val="C00000"/>
          <w:sz w:val="28"/>
          <w:szCs w:val="28"/>
          <w:lang w:eastAsia="ru-RU"/>
        </w:rPr>
        <w:t xml:space="preserve">         </w:t>
      </w:r>
    </w:p>
    <w:p w14:paraId="3E039491" w14:textId="77777777" w:rsidR="005D67D2" w:rsidRDefault="005D67D2"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Звичайно інтервал часу гальмування рухомих елементів циліндра незначний, відносно повного часу спрацьовування, але практичний інтерес представляють максимальні значення сил інерції при гальмуванні з позиції забезпечення без ударного позиціювання та мінімізації габаритних і енергетичних параметрів пневмоциліндра.</w:t>
      </w:r>
    </w:p>
    <w:p w14:paraId="6E6C988F" w14:textId="77777777" w:rsidR="00E709CF" w:rsidRPr="005D67D2" w:rsidRDefault="00E709CF"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p>
    <w:p w14:paraId="2A6766E7" w14:textId="45176078" w:rsidR="005D67D2" w:rsidRDefault="002664D7" w:rsidP="005D67D2">
      <w:pPr>
        <w:tabs>
          <w:tab w:val="left" w:pos="142"/>
        </w:tabs>
        <w:spacing w:after="0" w:line="360" w:lineRule="auto"/>
        <w:ind w:firstLine="709"/>
        <w:jc w:val="both"/>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 xml:space="preserve"> 1</w:t>
      </w:r>
      <w:r w:rsidR="00F0754A">
        <w:rPr>
          <w:rFonts w:ascii="Times New Roman" w:eastAsia="Times New Roman" w:hAnsi="Times New Roman" w:cs="Times New Roman"/>
          <w:b/>
          <w:i/>
          <w:sz w:val="28"/>
          <w:szCs w:val="28"/>
          <w:lang w:eastAsia="ru-RU"/>
        </w:rPr>
        <w:t>3</w:t>
      </w:r>
      <w:r>
        <w:rPr>
          <w:rFonts w:ascii="Times New Roman" w:eastAsia="Times New Roman" w:hAnsi="Times New Roman" w:cs="Times New Roman"/>
          <w:b/>
          <w:i/>
          <w:sz w:val="28"/>
          <w:szCs w:val="28"/>
          <w:lang w:eastAsia="ru-RU"/>
        </w:rPr>
        <w:t xml:space="preserve">.1. </w:t>
      </w:r>
      <w:r w:rsidR="005D67D2" w:rsidRPr="002664D7">
        <w:rPr>
          <w:rFonts w:ascii="Times New Roman" w:eastAsia="Times New Roman" w:hAnsi="Times New Roman" w:cs="Times New Roman"/>
          <w:b/>
          <w:i/>
          <w:sz w:val="28"/>
          <w:szCs w:val="28"/>
          <w:lang w:eastAsia="ru-RU"/>
        </w:rPr>
        <w:t>Гальмування шляхом зменшення перерізу вихлопної пневмолінії</w:t>
      </w:r>
    </w:p>
    <w:p w14:paraId="18C96EAB" w14:textId="77777777" w:rsidR="00184EFE" w:rsidRPr="002664D7" w:rsidRDefault="00184EFE" w:rsidP="005D67D2">
      <w:pPr>
        <w:tabs>
          <w:tab w:val="left" w:pos="142"/>
        </w:tabs>
        <w:spacing w:after="0" w:line="360" w:lineRule="auto"/>
        <w:ind w:firstLine="709"/>
        <w:jc w:val="both"/>
        <w:rPr>
          <w:rFonts w:ascii="Times New Roman" w:eastAsia="Times New Roman" w:hAnsi="Times New Roman" w:cs="Times New Roman"/>
          <w:b/>
          <w:i/>
          <w:sz w:val="28"/>
          <w:szCs w:val="28"/>
          <w:lang w:eastAsia="ru-RU"/>
        </w:rPr>
      </w:pPr>
    </w:p>
    <w:p w14:paraId="5BE378CB" w14:textId="77777777" w:rsidR="005D67D2" w:rsidRPr="005D67D2" w:rsidRDefault="005D67D2"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Пневматичні приводи можуть розвивати значні швидкості. Як правило, швидкість досягає 1м/с, а в окремих випадках і більше – до 2,5м/с.</w:t>
      </w:r>
    </w:p>
    <w:p w14:paraId="409DEB86" w14:textId="77777777" w:rsidR="005D67D2" w:rsidRPr="005D67D2" w:rsidRDefault="005D67D2"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Гальмування в автоматичному приводі в загальному випадку може здійснюватися різними способами, при цьому швидкість поршня падає внаслідок підвищення тиску в порожнині спорожнення.</w:t>
      </w:r>
    </w:p>
    <w:p w14:paraId="05613D1D" w14:textId="1DD2F491" w:rsidR="005D67D2" w:rsidRPr="005D67D2" w:rsidRDefault="005D67D2"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В усіх випадках гальмування приводу кінетична енергія рухомих мас переходить в роботу стиснення повітря, яка визначається кількістю стиснутого в порожнині повітря, ступеню стиснення і видом термодинамічного процесу при стисненні </w:t>
      </w:r>
      <w:r w:rsidR="00276EE9" w:rsidRPr="00276EE9">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2,9</w:t>
      </w:r>
      <w:r w:rsidR="00276EE9" w:rsidRPr="00276EE9">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w:t>
      </w:r>
    </w:p>
    <w:p w14:paraId="7E72354F" w14:textId="77777777" w:rsidR="005D67D2" w:rsidRPr="005D67D2" w:rsidRDefault="005D67D2"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З деяким запасом вважають, що процес адіабатний. Для збільшення протитиску повітряної «подушки» збільшують довжину гальмівного шляху. </w:t>
      </w: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Повітряна «подушка» має властивості звичайної пружини.</w:t>
      </w:r>
    </w:p>
    <w:p w14:paraId="7E74053E" w14:textId="77777777"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Існує два способи утворення повітряної «подушки»:</w:t>
      </w:r>
    </w:p>
    <w:p w14:paraId="43FA0AF1" w14:textId="77777777"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-шляхом зменшення прохідного перерізу вихлопного каналу;</w:t>
      </w:r>
    </w:p>
    <w:p w14:paraId="6A829D49" w14:textId="3E4FFE6D" w:rsidR="005D67D2" w:rsidRDefault="005D67D2"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-шляхом автогальмування</w:t>
      </w:r>
      <w:r w:rsidR="00B81BEA">
        <w:rPr>
          <w:rFonts w:ascii="Times New Roman" w:eastAsia="Times New Roman" w:hAnsi="Times New Roman" w:cs="Times New Roman"/>
          <w:sz w:val="28"/>
          <w:szCs w:val="28"/>
          <w:lang w:eastAsia="ru-RU"/>
        </w:rPr>
        <w:t xml:space="preserve"> </w:t>
      </w:r>
      <w:r w:rsidR="00276EE9" w:rsidRPr="006F0458">
        <w:rPr>
          <w:rFonts w:ascii="Times New Roman" w:eastAsia="Times New Roman" w:hAnsi="Times New Roman" w:cs="Times New Roman"/>
          <w:sz w:val="28"/>
          <w:szCs w:val="28"/>
          <w:lang w:val="ru-RU" w:eastAsia="ru-RU"/>
        </w:rPr>
        <w:t>[</w:t>
      </w:r>
      <w:r w:rsidR="00B81BEA">
        <w:rPr>
          <w:rFonts w:ascii="Times New Roman" w:eastAsia="Times New Roman" w:hAnsi="Times New Roman" w:cs="Times New Roman"/>
          <w:sz w:val="28"/>
          <w:szCs w:val="28"/>
          <w:lang w:eastAsia="ru-RU"/>
        </w:rPr>
        <w:t>4, 5</w:t>
      </w:r>
      <w:r w:rsidR="00276EE9" w:rsidRPr="006F0458">
        <w:rPr>
          <w:rFonts w:ascii="Times New Roman" w:eastAsia="Times New Roman" w:hAnsi="Times New Roman" w:cs="Times New Roman"/>
          <w:sz w:val="28"/>
          <w:szCs w:val="28"/>
          <w:lang w:val="ru-RU" w:eastAsia="ru-RU"/>
        </w:rPr>
        <w:t>]</w:t>
      </w:r>
      <w:r w:rsidR="00B81BEA">
        <w:rPr>
          <w:rFonts w:ascii="Times New Roman" w:eastAsia="Times New Roman" w:hAnsi="Times New Roman" w:cs="Times New Roman"/>
          <w:sz w:val="28"/>
          <w:szCs w:val="28"/>
          <w:lang w:eastAsia="ru-RU"/>
        </w:rPr>
        <w:t xml:space="preserve">, </w:t>
      </w:r>
      <w:r w:rsidR="00276EE9" w:rsidRPr="006F0458">
        <w:rPr>
          <w:rFonts w:ascii="Times New Roman" w:eastAsia="Times New Roman" w:hAnsi="Times New Roman" w:cs="Times New Roman"/>
          <w:sz w:val="28"/>
          <w:szCs w:val="28"/>
          <w:lang w:val="ru-RU" w:eastAsia="ru-RU"/>
        </w:rPr>
        <w:t>[</w:t>
      </w:r>
      <w:r w:rsidR="00B81BEA">
        <w:rPr>
          <w:rFonts w:ascii="Times New Roman" w:eastAsia="Times New Roman" w:hAnsi="Times New Roman" w:cs="Times New Roman"/>
          <w:sz w:val="28"/>
          <w:szCs w:val="28"/>
          <w:lang w:eastAsia="ru-RU"/>
        </w:rPr>
        <w:t>20</w:t>
      </w:r>
      <w:r w:rsidR="00276EE9" w:rsidRPr="006F0458">
        <w:rPr>
          <w:rFonts w:ascii="Times New Roman" w:eastAsia="Times New Roman" w:hAnsi="Times New Roman" w:cs="Times New Roman"/>
          <w:sz w:val="28"/>
          <w:szCs w:val="28"/>
          <w:lang w:val="ru-RU" w:eastAsia="ru-RU"/>
        </w:rPr>
        <w:t>]</w:t>
      </w:r>
      <w:r w:rsidR="00B81BEA">
        <w:rPr>
          <w:rFonts w:ascii="Times New Roman" w:eastAsia="Times New Roman" w:hAnsi="Times New Roman" w:cs="Times New Roman"/>
          <w:sz w:val="28"/>
          <w:szCs w:val="28"/>
          <w:lang w:eastAsia="ru-RU"/>
        </w:rPr>
        <w:t>.</w:t>
      </w:r>
    </w:p>
    <w:p w14:paraId="02A7566A" w14:textId="77777777" w:rsidR="00184EFE" w:rsidRPr="006F0458" w:rsidRDefault="00184EFE" w:rsidP="005D67D2">
      <w:pPr>
        <w:tabs>
          <w:tab w:val="left" w:pos="142"/>
        </w:tabs>
        <w:spacing w:after="0" w:line="360" w:lineRule="auto"/>
        <w:ind w:firstLine="709"/>
        <w:jc w:val="both"/>
        <w:rPr>
          <w:rFonts w:ascii="Times New Roman" w:eastAsia="Times New Roman" w:hAnsi="Times New Roman" w:cs="Times New Roman"/>
          <w:sz w:val="28"/>
          <w:szCs w:val="28"/>
          <w:lang w:val="ru-RU" w:eastAsia="ru-RU"/>
        </w:rPr>
      </w:pPr>
    </w:p>
    <w:p w14:paraId="6FFC605A" w14:textId="4CDD08F9" w:rsidR="00F74E78" w:rsidRDefault="00F74E78" w:rsidP="00276EE9">
      <w:pPr>
        <w:tabs>
          <w:tab w:val="left" w:pos="142"/>
        </w:tabs>
        <w:spacing w:after="0" w:line="276" w:lineRule="auto"/>
        <w:ind w:firstLine="709"/>
        <w:jc w:val="center"/>
        <w:rPr>
          <w:rFonts w:ascii="Times New Roman" w:eastAsia="Times New Roman" w:hAnsi="Times New Roman" w:cs="Times New Roman"/>
          <w:b/>
          <w:sz w:val="28"/>
          <w:szCs w:val="28"/>
          <w:lang w:eastAsia="ru-RU"/>
        </w:rPr>
      </w:pPr>
      <w:r w:rsidRPr="004350BA">
        <w:rPr>
          <w:rFonts w:ascii="Times New Roman" w:eastAsia="Times New Roman" w:hAnsi="Times New Roman" w:cs="Times New Roman"/>
          <w:b/>
          <w:sz w:val="28"/>
          <w:szCs w:val="28"/>
          <w:lang w:eastAsia="ru-RU"/>
        </w:rPr>
        <w:t>Гальмування з використанням дроселів постійного або змінного перерізу</w:t>
      </w:r>
    </w:p>
    <w:p w14:paraId="68AACE23" w14:textId="77777777" w:rsidR="00184EFE" w:rsidRPr="004350BA" w:rsidRDefault="00184EFE" w:rsidP="00276EE9">
      <w:pPr>
        <w:tabs>
          <w:tab w:val="left" w:pos="142"/>
        </w:tabs>
        <w:spacing w:after="0" w:line="276" w:lineRule="auto"/>
        <w:ind w:firstLine="709"/>
        <w:jc w:val="center"/>
        <w:rPr>
          <w:rFonts w:ascii="Times New Roman" w:eastAsia="Times New Roman" w:hAnsi="Times New Roman" w:cs="Times New Roman"/>
          <w:b/>
          <w:sz w:val="28"/>
          <w:szCs w:val="28"/>
          <w:lang w:eastAsia="ru-RU"/>
        </w:rPr>
      </w:pPr>
    </w:p>
    <w:p w14:paraId="18DD62F3" w14:textId="0CBCAF1E" w:rsidR="00E27A65" w:rsidRDefault="00530795"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 xml:space="preserve"> </w:t>
      </w:r>
      <w:r w:rsidRPr="00530795">
        <w:rPr>
          <w:rFonts w:ascii="Times New Roman" w:eastAsia="Times New Roman" w:hAnsi="Times New Roman" w:cs="Times New Roman"/>
          <w:sz w:val="28"/>
          <w:szCs w:val="28"/>
          <w:lang w:eastAsia="ru-RU"/>
        </w:rPr>
        <w:t>За</w:t>
      </w:r>
      <w:r>
        <w:rPr>
          <w:rFonts w:ascii="Times New Roman" w:eastAsia="Times New Roman" w:hAnsi="Times New Roman" w:cs="Times New Roman"/>
          <w:b/>
          <w:sz w:val="28"/>
          <w:szCs w:val="28"/>
          <w:lang w:eastAsia="ru-RU"/>
        </w:rPr>
        <w:t xml:space="preserve"> к</w:t>
      </w:r>
      <w:r w:rsidRPr="00530795">
        <w:rPr>
          <w:rFonts w:ascii="Times New Roman" w:eastAsia="Times New Roman" w:hAnsi="Times New Roman" w:cs="Times New Roman"/>
          <w:sz w:val="28"/>
          <w:szCs w:val="28"/>
          <w:lang w:eastAsia="ru-RU"/>
        </w:rPr>
        <w:t>онструк</w:t>
      </w:r>
      <w:r>
        <w:rPr>
          <w:rFonts w:ascii="Times New Roman" w:eastAsia="Times New Roman" w:hAnsi="Times New Roman" w:cs="Times New Roman"/>
          <w:sz w:val="28"/>
          <w:szCs w:val="28"/>
          <w:lang w:eastAsia="ru-RU"/>
        </w:rPr>
        <w:t>цією даний спосіб гальмування може бути реалізований наступним чином: 1) за допомогою дроселів, що розміщені в магістральну або в вихлопну пневмолінію; 2) з використанням дроселів, що управляються по ходу переміщення вихідної ланки пневмоциліндра; 3) завдяки дроселям які вбудовані</w:t>
      </w:r>
      <w:r w:rsidR="00DA4004">
        <w:rPr>
          <w:rFonts w:ascii="Times New Roman" w:eastAsia="Times New Roman" w:hAnsi="Times New Roman" w:cs="Times New Roman"/>
          <w:sz w:val="28"/>
          <w:szCs w:val="28"/>
          <w:lang w:eastAsia="ru-RU"/>
        </w:rPr>
        <w:t xml:space="preserve"> в пневмодвигун.</w:t>
      </w:r>
      <w:r>
        <w:rPr>
          <w:rFonts w:ascii="Times New Roman" w:eastAsia="Times New Roman" w:hAnsi="Times New Roman" w:cs="Times New Roman"/>
          <w:sz w:val="28"/>
          <w:szCs w:val="28"/>
          <w:lang w:eastAsia="ru-RU"/>
        </w:rPr>
        <w:t xml:space="preserve"> </w:t>
      </w:r>
    </w:p>
    <w:p w14:paraId="2B998A1D" w14:textId="260AE0D4" w:rsidR="00F74E78" w:rsidRDefault="00E27A65"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Схема</w:t>
      </w:r>
      <w:r w:rsidR="0053079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привод</w:t>
      </w:r>
      <w:r w:rsidR="006400C1">
        <w:rPr>
          <w:rFonts w:ascii="Times New Roman" w:eastAsia="Times New Roman" w:hAnsi="Times New Roman" w:cs="Times New Roman"/>
          <w:sz w:val="28"/>
          <w:szCs w:val="28"/>
          <w:lang w:eastAsia="ru-RU"/>
        </w:rPr>
        <w:t>а</w:t>
      </w:r>
      <w:r>
        <w:rPr>
          <w:rFonts w:ascii="Times New Roman" w:eastAsia="Times New Roman" w:hAnsi="Times New Roman" w:cs="Times New Roman"/>
          <w:sz w:val="28"/>
          <w:szCs w:val="28"/>
          <w:lang w:eastAsia="ru-RU"/>
        </w:rPr>
        <w:t xml:space="preserve"> з дроселем на вхідній (напірній</w:t>
      </w:r>
      <w:r w:rsidR="006400C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ліні</w:t>
      </w:r>
      <w:r w:rsidR="006400C1">
        <w:rPr>
          <w:rFonts w:ascii="Times New Roman" w:eastAsia="Times New Roman" w:hAnsi="Times New Roman" w:cs="Times New Roman"/>
          <w:sz w:val="28"/>
          <w:szCs w:val="28"/>
          <w:lang w:eastAsia="ru-RU"/>
        </w:rPr>
        <w:t>ї показана на рис. 3.</w:t>
      </w:r>
      <w:r w:rsidR="00184EFE">
        <w:rPr>
          <w:rFonts w:ascii="Times New Roman" w:eastAsia="Times New Roman" w:hAnsi="Times New Roman" w:cs="Times New Roman"/>
          <w:sz w:val="28"/>
          <w:szCs w:val="28"/>
          <w:lang w:eastAsia="ru-RU"/>
        </w:rPr>
        <w:t>8</w:t>
      </w:r>
      <w:r w:rsidR="004350BA">
        <w:rPr>
          <w:rFonts w:ascii="Times New Roman" w:eastAsia="Times New Roman" w:hAnsi="Times New Roman" w:cs="Times New Roman"/>
          <w:sz w:val="28"/>
          <w:szCs w:val="28"/>
          <w:lang w:eastAsia="ru-RU"/>
        </w:rPr>
        <w:t>.</w:t>
      </w:r>
      <w:r w:rsidR="006400C1">
        <w:rPr>
          <w:rFonts w:ascii="Times New Roman" w:eastAsia="Times New Roman" w:hAnsi="Times New Roman" w:cs="Times New Roman"/>
          <w:sz w:val="28"/>
          <w:szCs w:val="28"/>
          <w:lang w:eastAsia="ru-RU"/>
        </w:rPr>
        <w:t xml:space="preserve">   </w:t>
      </w:r>
    </w:p>
    <w:p w14:paraId="04237B2D" w14:textId="3656E466" w:rsidR="006400C1" w:rsidRDefault="006400C1"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При зміні прохідного перерізу дроселя 2, можна змінювати час переміщення привода і відповідно регулювати середню швидкість руху поршня</w:t>
      </w:r>
      <w:r w:rsidR="002E093A">
        <w:rPr>
          <w:rFonts w:ascii="Times New Roman" w:eastAsia="Times New Roman" w:hAnsi="Times New Roman" w:cs="Times New Roman"/>
          <w:sz w:val="28"/>
          <w:szCs w:val="28"/>
          <w:lang w:eastAsia="ru-RU"/>
        </w:rPr>
        <w:t>.</w:t>
      </w:r>
    </w:p>
    <w:p w14:paraId="1063533F" w14:textId="364F632A" w:rsidR="00DA4004" w:rsidRDefault="00DA4004" w:rsidP="004350BA">
      <w:pPr>
        <w:tabs>
          <w:tab w:val="left" w:pos="142"/>
        </w:tabs>
        <w:spacing w:after="0" w:line="360" w:lineRule="auto"/>
        <w:ind w:firstLine="709"/>
        <w:jc w:val="center"/>
        <w:rPr>
          <w:rFonts w:ascii="Times New Roman" w:eastAsia="Times New Roman" w:hAnsi="Times New Roman" w:cs="Times New Roman"/>
          <w:sz w:val="28"/>
          <w:szCs w:val="28"/>
          <w:lang w:eastAsia="ru-RU"/>
        </w:rPr>
      </w:pPr>
      <w:r>
        <w:rPr>
          <w:noProof/>
          <w:lang w:eastAsia="uk-UA"/>
        </w:rPr>
        <w:drawing>
          <wp:inline distT="0" distB="0" distL="0" distR="0" wp14:anchorId="5C3C66A3" wp14:editId="69AD3ECE">
            <wp:extent cx="3024000" cy="2927233"/>
            <wp:effectExtent l="0" t="0" r="5080" b="6985"/>
            <wp:docPr id="11374" name="Рисунок 11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1"/>
                    <a:stretch>
                      <a:fillRect/>
                    </a:stretch>
                  </pic:blipFill>
                  <pic:spPr>
                    <a:xfrm>
                      <a:off x="0" y="0"/>
                      <a:ext cx="3024000" cy="2927233"/>
                    </a:xfrm>
                    <a:prstGeom prst="rect">
                      <a:avLst/>
                    </a:prstGeom>
                  </pic:spPr>
                </pic:pic>
              </a:graphicData>
            </a:graphic>
          </wp:inline>
        </w:drawing>
      </w:r>
    </w:p>
    <w:p w14:paraId="57EDEF04" w14:textId="0A5FE4A2" w:rsidR="00DA4004" w:rsidRDefault="00DA4004" w:rsidP="00276EE9">
      <w:pPr>
        <w:tabs>
          <w:tab w:val="left" w:pos="142"/>
        </w:tabs>
        <w:spacing w:after="0" w:line="276"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3</w:t>
      </w:r>
      <w:r w:rsidR="004350BA">
        <w:rPr>
          <w:rFonts w:ascii="Times New Roman" w:eastAsia="Times New Roman" w:hAnsi="Times New Roman" w:cs="Times New Roman"/>
          <w:sz w:val="28"/>
          <w:szCs w:val="28"/>
          <w:lang w:eastAsia="ru-RU"/>
        </w:rPr>
        <w:t>.</w:t>
      </w:r>
      <w:r w:rsidR="00184EFE">
        <w:rPr>
          <w:rFonts w:ascii="Times New Roman" w:eastAsia="Times New Roman" w:hAnsi="Times New Roman" w:cs="Times New Roman"/>
          <w:sz w:val="28"/>
          <w:szCs w:val="28"/>
          <w:lang w:eastAsia="ru-RU"/>
        </w:rPr>
        <w:t>8</w:t>
      </w:r>
      <w:r>
        <w:rPr>
          <w:rFonts w:ascii="Times New Roman" w:eastAsia="Times New Roman" w:hAnsi="Times New Roman" w:cs="Times New Roman"/>
          <w:sz w:val="28"/>
          <w:szCs w:val="28"/>
          <w:lang w:eastAsia="ru-RU"/>
        </w:rPr>
        <w:t>.</w:t>
      </w:r>
      <w:r w:rsidR="00E27A65">
        <w:rPr>
          <w:rFonts w:ascii="Times New Roman" w:eastAsia="Times New Roman" w:hAnsi="Times New Roman" w:cs="Times New Roman"/>
          <w:sz w:val="28"/>
          <w:szCs w:val="28"/>
          <w:lang w:eastAsia="ru-RU"/>
        </w:rPr>
        <w:t xml:space="preserve">  Схема приводу з дроселюванням на вході: 1- пневмоциліндр; 2- дросель; 3- зворотний клапан; 4- розподільник; 5- задатчик швидкості</w:t>
      </w:r>
    </w:p>
    <w:p w14:paraId="1BD2D67F" w14:textId="77777777" w:rsidR="00184EFE" w:rsidRDefault="00184EFE" w:rsidP="00276EE9">
      <w:pPr>
        <w:tabs>
          <w:tab w:val="left" w:pos="142"/>
        </w:tabs>
        <w:spacing w:after="0" w:line="276" w:lineRule="auto"/>
        <w:ind w:firstLine="709"/>
        <w:jc w:val="center"/>
        <w:rPr>
          <w:rFonts w:ascii="Times New Roman" w:eastAsia="Times New Roman" w:hAnsi="Times New Roman" w:cs="Times New Roman"/>
          <w:sz w:val="28"/>
          <w:szCs w:val="28"/>
          <w:lang w:eastAsia="ru-RU"/>
        </w:rPr>
      </w:pPr>
    </w:p>
    <w:p w14:paraId="3E84E403" w14:textId="197B1D08" w:rsidR="002E093A" w:rsidRDefault="002E093A"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При цьому способі гальмування, тиск в поршневій порожнині циліндра різко зростає, а потім повільно зменшується і далі до кінця ходу залишається практично постійним. Тиск в вихлопній порожнині привода спочатку різко, а потім більш повільно знижується</w:t>
      </w:r>
      <w:r w:rsidR="006E5DEF">
        <w:rPr>
          <w:rFonts w:ascii="Times New Roman" w:eastAsia="Times New Roman" w:hAnsi="Times New Roman" w:cs="Times New Roman"/>
          <w:sz w:val="28"/>
          <w:szCs w:val="28"/>
          <w:lang w:eastAsia="ru-RU"/>
        </w:rPr>
        <w:t xml:space="preserve"> і далі залишається практично не змінним. Сила вдару поршня в кришку циліндра в кінці ходу, прямо пропорційна квадрату швидкості поршня і його масі.</w:t>
      </w:r>
      <w:r>
        <w:rPr>
          <w:rFonts w:ascii="Times New Roman" w:eastAsia="Times New Roman" w:hAnsi="Times New Roman" w:cs="Times New Roman"/>
          <w:sz w:val="28"/>
          <w:szCs w:val="28"/>
          <w:lang w:eastAsia="ru-RU"/>
        </w:rPr>
        <w:t xml:space="preserve"> </w:t>
      </w:r>
    </w:p>
    <w:p w14:paraId="71FD20AA" w14:textId="60CA227C" w:rsidR="00DA4004" w:rsidRDefault="00301D82"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Таким чином, дроселювання на вході не можна назвати способом гальмування, а більш всього це спосіб регулювання швидкості привода </w:t>
      </w:r>
      <w:r w:rsidR="004E7182" w:rsidRPr="004E7182">
        <w:rPr>
          <w:rFonts w:ascii="Times New Roman" w:eastAsia="Times New Roman" w:hAnsi="Times New Roman" w:cs="Times New Roman"/>
          <w:sz w:val="28"/>
          <w:szCs w:val="28"/>
          <w:lang w:val="ru-RU" w:eastAsia="ru-RU"/>
        </w:rPr>
        <w:t>[</w:t>
      </w:r>
      <w:r w:rsidR="00276EE9" w:rsidRPr="00276EE9">
        <w:rPr>
          <w:rFonts w:ascii="Times New Roman" w:eastAsia="Times New Roman" w:hAnsi="Times New Roman" w:cs="Times New Roman"/>
          <w:sz w:val="28"/>
          <w:szCs w:val="28"/>
          <w:lang w:val="ru-RU" w:eastAsia="ru-RU"/>
        </w:rPr>
        <w:t>20</w:t>
      </w:r>
      <w:r w:rsidR="004E7182" w:rsidRPr="004E7182">
        <w:rPr>
          <w:rFonts w:ascii="Times New Roman" w:eastAsia="Times New Roman" w:hAnsi="Times New Roman" w:cs="Times New Roman"/>
          <w:sz w:val="28"/>
          <w:szCs w:val="28"/>
          <w:lang w:val="ru-RU" w:eastAsia="ru-RU"/>
        </w:rPr>
        <w:t>]</w:t>
      </w:r>
      <w:r w:rsidR="004E7182">
        <w:rPr>
          <w:rFonts w:ascii="Times New Roman" w:eastAsia="Times New Roman" w:hAnsi="Times New Roman" w:cs="Times New Roman"/>
          <w:sz w:val="28"/>
          <w:szCs w:val="28"/>
          <w:lang w:val="ru-RU" w:eastAsia="ru-RU"/>
        </w:rPr>
        <w:t>. Даний способ не</w:t>
      </w:r>
      <w:r w:rsidR="004E7182" w:rsidRPr="004E7182">
        <w:rPr>
          <w:rFonts w:ascii="Times New Roman" w:eastAsia="Times New Roman" w:hAnsi="Times New Roman" w:cs="Times New Roman"/>
          <w:sz w:val="28"/>
          <w:szCs w:val="28"/>
          <w:lang w:eastAsia="ru-RU"/>
        </w:rPr>
        <w:t xml:space="preserve"> забезпечує</w:t>
      </w:r>
      <w:r w:rsidR="004E7182">
        <w:rPr>
          <w:rFonts w:ascii="Times New Roman" w:eastAsia="Times New Roman" w:hAnsi="Times New Roman" w:cs="Times New Roman"/>
          <w:sz w:val="28"/>
          <w:szCs w:val="28"/>
          <w:lang w:eastAsia="ru-RU"/>
        </w:rPr>
        <w:t xml:space="preserve"> плавну зупинку поршня і не здатний забезпечити стабільну роботу привода з змінними масами, що переміщуються.</w:t>
      </w:r>
    </w:p>
    <w:p w14:paraId="435B256D" w14:textId="5953A6E8" w:rsidR="00622A77" w:rsidRDefault="004E7182" w:rsidP="00D72412">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Схема пневмопривода з дроселем на вихлопній пневмолінії (на виході) показана</w:t>
      </w:r>
      <w:r w:rsidR="00031936">
        <w:rPr>
          <w:rFonts w:ascii="Times New Roman" w:eastAsia="Times New Roman" w:hAnsi="Times New Roman" w:cs="Times New Roman"/>
          <w:sz w:val="28"/>
          <w:szCs w:val="28"/>
          <w:lang w:eastAsia="ru-RU"/>
        </w:rPr>
        <w:t xml:space="preserve"> на рис. 3.</w:t>
      </w:r>
      <w:r w:rsidR="00184EFE">
        <w:rPr>
          <w:rFonts w:ascii="Times New Roman" w:eastAsia="Times New Roman" w:hAnsi="Times New Roman" w:cs="Times New Roman"/>
          <w:sz w:val="28"/>
          <w:szCs w:val="28"/>
          <w:lang w:eastAsia="ru-RU"/>
        </w:rPr>
        <w:t>9</w:t>
      </w:r>
      <w:r w:rsidR="004350BA">
        <w:rPr>
          <w:rFonts w:ascii="Times New Roman" w:eastAsia="Times New Roman" w:hAnsi="Times New Roman" w:cs="Times New Roman"/>
          <w:sz w:val="28"/>
          <w:szCs w:val="28"/>
          <w:lang w:eastAsia="ru-RU"/>
        </w:rPr>
        <w:t>.</w:t>
      </w:r>
      <w:r w:rsidR="00031936">
        <w:rPr>
          <w:rFonts w:ascii="Times New Roman" w:eastAsia="Times New Roman" w:hAnsi="Times New Roman" w:cs="Times New Roman"/>
          <w:sz w:val="28"/>
          <w:szCs w:val="28"/>
          <w:lang w:eastAsia="ru-RU"/>
        </w:rPr>
        <w:t xml:space="preserve">  Якщо в попередній схемі є можливість змінювати тиск в робочій порожнині – Р</w:t>
      </w:r>
      <w:r w:rsidR="00031936" w:rsidRPr="00031936">
        <w:rPr>
          <w:rFonts w:ascii="Times New Roman" w:eastAsia="Times New Roman" w:hAnsi="Times New Roman" w:cs="Times New Roman"/>
          <w:sz w:val="24"/>
          <w:szCs w:val="24"/>
          <w:lang w:eastAsia="ru-RU"/>
        </w:rPr>
        <w:t>1</w:t>
      </w:r>
      <w:r w:rsidR="00031936">
        <w:rPr>
          <w:rFonts w:ascii="Times New Roman" w:eastAsia="Times New Roman" w:hAnsi="Times New Roman" w:cs="Times New Roman"/>
          <w:sz w:val="24"/>
          <w:szCs w:val="24"/>
          <w:lang w:eastAsia="ru-RU"/>
        </w:rPr>
        <w:t xml:space="preserve">, </w:t>
      </w:r>
      <w:r w:rsidR="00031936" w:rsidRPr="00031936">
        <w:rPr>
          <w:rFonts w:ascii="Times New Roman" w:eastAsia="Times New Roman" w:hAnsi="Times New Roman" w:cs="Times New Roman"/>
          <w:sz w:val="28"/>
          <w:szCs w:val="28"/>
          <w:lang w:eastAsia="ru-RU"/>
        </w:rPr>
        <w:t>то при</w:t>
      </w:r>
      <w:r w:rsidR="00031936">
        <w:rPr>
          <w:rFonts w:ascii="Times New Roman" w:eastAsia="Times New Roman" w:hAnsi="Times New Roman" w:cs="Times New Roman"/>
          <w:sz w:val="28"/>
          <w:szCs w:val="28"/>
          <w:lang w:eastAsia="ru-RU"/>
        </w:rPr>
        <w:t xml:space="preserve"> дроселюванні на виході можна змінювати тиск в порожнині вихлопу – Р</w:t>
      </w:r>
      <w:r w:rsidR="00031936" w:rsidRPr="00031936">
        <w:rPr>
          <w:rFonts w:ascii="Times New Roman" w:eastAsia="Times New Roman" w:hAnsi="Times New Roman" w:cs="Times New Roman"/>
          <w:sz w:val="24"/>
          <w:szCs w:val="24"/>
          <w:lang w:eastAsia="ru-RU"/>
        </w:rPr>
        <w:t>2</w:t>
      </w:r>
      <w:r w:rsidR="00031936">
        <w:rPr>
          <w:rFonts w:ascii="Times New Roman" w:eastAsia="Times New Roman" w:hAnsi="Times New Roman" w:cs="Times New Roman"/>
          <w:sz w:val="24"/>
          <w:szCs w:val="24"/>
          <w:lang w:eastAsia="ru-RU"/>
        </w:rPr>
        <w:t xml:space="preserve">. </w:t>
      </w:r>
      <w:r w:rsidR="00031936" w:rsidRPr="00031936">
        <w:rPr>
          <w:rFonts w:ascii="Times New Roman" w:eastAsia="Times New Roman" w:hAnsi="Times New Roman" w:cs="Times New Roman"/>
          <w:sz w:val="28"/>
          <w:szCs w:val="28"/>
          <w:lang w:eastAsia="ru-RU"/>
        </w:rPr>
        <w:t>Це надає</w:t>
      </w:r>
      <w:r w:rsidR="00031936">
        <w:rPr>
          <w:rFonts w:ascii="Times New Roman" w:eastAsia="Times New Roman" w:hAnsi="Times New Roman" w:cs="Times New Roman"/>
          <w:sz w:val="28"/>
          <w:szCs w:val="28"/>
          <w:lang w:eastAsia="ru-RU"/>
        </w:rPr>
        <w:t xml:space="preserve"> можливість: а) збільшити швидкість наповнення поршневої камери циліндра</w:t>
      </w:r>
      <w:r w:rsidR="00622A77">
        <w:rPr>
          <w:rFonts w:ascii="Times New Roman" w:eastAsia="Times New Roman" w:hAnsi="Times New Roman" w:cs="Times New Roman"/>
          <w:sz w:val="28"/>
          <w:szCs w:val="28"/>
          <w:lang w:eastAsia="ru-RU"/>
        </w:rPr>
        <w:t>; б) наявність дроселя на виході</w:t>
      </w:r>
      <w:r w:rsidR="004350BA">
        <w:rPr>
          <w:rFonts w:ascii="Times New Roman" w:eastAsia="Times New Roman" w:hAnsi="Times New Roman" w:cs="Times New Roman"/>
          <w:sz w:val="28"/>
          <w:szCs w:val="28"/>
          <w:lang w:eastAsia="ru-RU"/>
        </w:rPr>
        <w:t xml:space="preserve"> </w:t>
      </w:r>
    </w:p>
    <w:p w14:paraId="59F709F6" w14:textId="59F5EAC6" w:rsidR="004E7182" w:rsidRPr="00622A77" w:rsidRDefault="00622A77" w:rsidP="00D72412">
      <w:pPr>
        <w:tabs>
          <w:tab w:val="left" w:pos="142"/>
        </w:tabs>
        <w:spacing w:after="0" w:line="276" w:lineRule="auto"/>
        <w:ind w:hanging="142"/>
        <w:jc w:val="both"/>
        <w:rPr>
          <w:rFonts w:ascii="Times New Roman" w:eastAsia="Times New Roman" w:hAnsi="Times New Roman" w:cs="Times New Roman"/>
          <w:sz w:val="28"/>
          <w:szCs w:val="28"/>
          <w:lang w:eastAsia="ru-RU"/>
        </w:rPr>
      </w:pPr>
      <w:r w:rsidRPr="004350BA">
        <w:rPr>
          <w:rFonts w:ascii="Times New Roman" w:eastAsia="Times New Roman" w:hAnsi="Times New Roman" w:cs="Times New Roman"/>
          <w:color w:val="C00000"/>
          <w:sz w:val="28"/>
          <w:szCs w:val="28"/>
          <w:lang w:eastAsia="ru-RU"/>
        </w:rPr>
        <w:t xml:space="preserve"> </w:t>
      </w:r>
      <w:r w:rsidR="00FA354A">
        <w:rPr>
          <w:rFonts w:ascii="Times New Roman" w:eastAsia="Times New Roman" w:hAnsi="Times New Roman" w:cs="Times New Roman"/>
          <w:color w:val="C00000"/>
          <w:sz w:val="28"/>
          <w:szCs w:val="28"/>
          <w:lang w:eastAsia="ru-RU"/>
        </w:rPr>
        <w:t xml:space="preserve"> </w:t>
      </w:r>
      <w:r w:rsidRPr="00FA354A">
        <w:rPr>
          <w:rFonts w:ascii="Times New Roman" w:eastAsia="Times New Roman" w:hAnsi="Times New Roman" w:cs="Times New Roman"/>
          <w:sz w:val="28"/>
          <w:szCs w:val="28"/>
          <w:lang w:eastAsia="ru-RU"/>
        </w:rPr>
        <w:t xml:space="preserve">забезпечує підвищений тиск в порожнині вихлопу, що забезпечує більш </w:t>
      </w:r>
      <w:r>
        <w:rPr>
          <w:rFonts w:ascii="Times New Roman" w:eastAsia="Times New Roman" w:hAnsi="Times New Roman" w:cs="Times New Roman"/>
          <w:sz w:val="28"/>
          <w:szCs w:val="28"/>
          <w:lang w:eastAsia="ru-RU"/>
        </w:rPr>
        <w:t>повільний рух поршня; в) надає можливість реалізувати гальмування</w:t>
      </w:r>
      <w:r w:rsidR="006D78D7">
        <w:rPr>
          <w:rFonts w:ascii="Times New Roman" w:eastAsia="Times New Roman" w:hAnsi="Times New Roman" w:cs="Times New Roman"/>
          <w:sz w:val="28"/>
          <w:szCs w:val="28"/>
          <w:lang w:eastAsia="ru-RU"/>
        </w:rPr>
        <w:t xml:space="preserve"> поршня в кінці ходу за рахунок створення повітряної подушки (автогальмування).</w:t>
      </w:r>
    </w:p>
    <w:p w14:paraId="16DB1DEF" w14:textId="3AD70403" w:rsidR="00DA4004" w:rsidRDefault="00DA4004" w:rsidP="00F74E78">
      <w:pPr>
        <w:tabs>
          <w:tab w:val="left" w:pos="142"/>
        </w:tabs>
        <w:spacing w:after="0" w:line="360" w:lineRule="auto"/>
        <w:ind w:firstLine="709"/>
        <w:rPr>
          <w:rFonts w:ascii="Times New Roman" w:eastAsia="Times New Roman" w:hAnsi="Times New Roman" w:cs="Times New Roman"/>
          <w:sz w:val="28"/>
          <w:szCs w:val="28"/>
          <w:lang w:eastAsia="ru-RU"/>
        </w:rPr>
      </w:pPr>
    </w:p>
    <w:p w14:paraId="5886C8CD" w14:textId="7E2E5D11" w:rsidR="00F74E78" w:rsidRDefault="00DA4004"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w:t>
      </w:r>
      <w:r w:rsidR="00F74E78">
        <w:rPr>
          <w:noProof/>
          <w:lang w:eastAsia="uk-UA"/>
        </w:rPr>
        <w:drawing>
          <wp:inline distT="0" distB="0" distL="0" distR="0" wp14:anchorId="6EF44D86" wp14:editId="2D4EF11C">
            <wp:extent cx="2219325" cy="2333625"/>
            <wp:effectExtent l="0" t="0" r="9525" b="9525"/>
            <wp:docPr id="11372" name="Рисунок 11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2"/>
                    <a:stretch>
                      <a:fillRect/>
                    </a:stretch>
                  </pic:blipFill>
                  <pic:spPr>
                    <a:xfrm>
                      <a:off x="0" y="0"/>
                      <a:ext cx="2219325" cy="2333625"/>
                    </a:xfrm>
                    <a:prstGeom prst="rect">
                      <a:avLst/>
                    </a:prstGeom>
                  </pic:spPr>
                </pic:pic>
              </a:graphicData>
            </a:graphic>
          </wp:inline>
        </w:drawing>
      </w:r>
    </w:p>
    <w:p w14:paraId="445F828B" w14:textId="2ECCD443" w:rsidR="00622A77" w:rsidRDefault="00622A77" w:rsidP="00276EE9">
      <w:pPr>
        <w:tabs>
          <w:tab w:val="left" w:pos="142"/>
        </w:tabs>
        <w:spacing w:after="0" w:line="276"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3.</w:t>
      </w:r>
      <w:r w:rsidR="00983537">
        <w:rPr>
          <w:rFonts w:ascii="Times New Roman" w:eastAsia="Times New Roman" w:hAnsi="Times New Roman" w:cs="Times New Roman"/>
          <w:sz w:val="28"/>
          <w:szCs w:val="28"/>
          <w:lang w:eastAsia="ru-RU"/>
        </w:rPr>
        <w:t>9</w:t>
      </w:r>
      <w:r w:rsidR="004350B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Схема пневмопривода з дроселюванням на виході: 1- пневмоциліндр; 2- дросель; 3- зворотний клапан; 4- розподільник; 5- задатчик швидкості</w:t>
      </w:r>
    </w:p>
    <w:p w14:paraId="02F7D06E" w14:textId="77777777" w:rsidR="00983537" w:rsidRDefault="00983537" w:rsidP="00276EE9">
      <w:pPr>
        <w:tabs>
          <w:tab w:val="left" w:pos="142"/>
        </w:tabs>
        <w:spacing w:after="0" w:line="276" w:lineRule="auto"/>
        <w:ind w:firstLine="709"/>
        <w:jc w:val="center"/>
        <w:rPr>
          <w:rFonts w:ascii="Times New Roman" w:eastAsia="Times New Roman" w:hAnsi="Times New Roman" w:cs="Times New Roman"/>
          <w:sz w:val="28"/>
          <w:szCs w:val="28"/>
          <w:lang w:eastAsia="ru-RU"/>
        </w:rPr>
      </w:pPr>
    </w:p>
    <w:p w14:paraId="45D241CE" w14:textId="242261D0" w:rsidR="00F74E78" w:rsidRDefault="004470F1"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Інтенсивність створення повітряної подушки можна змінювати шляхом підбора прохідного перерізу дроселя, а відповідно і гальмівного зусилля. Такий пневмопривід буде менш сприятливим до коливань навантаження </w:t>
      </w:r>
      <w:r w:rsidR="00276EE9" w:rsidRPr="003B7426">
        <w:rPr>
          <w:rFonts w:ascii="Times New Roman" w:eastAsia="Times New Roman" w:hAnsi="Times New Roman" w:cs="Times New Roman"/>
          <w:sz w:val="28"/>
          <w:szCs w:val="28"/>
          <w:lang w:eastAsia="ru-RU"/>
        </w:rPr>
        <w:t>[18</w:t>
      </w:r>
      <w:r w:rsidR="003169AC" w:rsidRPr="003B7426">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p>
    <w:p w14:paraId="44E23319" w14:textId="38E73F66" w:rsidR="004470F1" w:rsidRDefault="004470F1"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Таким чином</w:t>
      </w:r>
      <w:r w:rsidR="00C520A0">
        <w:rPr>
          <w:rFonts w:ascii="Times New Roman" w:eastAsia="Times New Roman" w:hAnsi="Times New Roman" w:cs="Times New Roman"/>
          <w:sz w:val="28"/>
          <w:szCs w:val="28"/>
          <w:lang w:eastAsia="ru-RU"/>
        </w:rPr>
        <w:t>, дроселювання на виході дає можливість повільно зупинити поршень циліндра в кінці ходу, але погано прилаштований в умовах змінних динамічних навантажень.</w:t>
      </w:r>
    </w:p>
    <w:p w14:paraId="273E0763" w14:textId="4404AFA7" w:rsidR="004470F1" w:rsidRDefault="00C520A0" w:rsidP="00276EE9">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більшості сучасних пневмоприводів дроселі встановлюються на вхідній і вихлопній пневмолініях  (рис. 3.</w:t>
      </w:r>
      <w:r w:rsidR="00983537">
        <w:rPr>
          <w:rFonts w:ascii="Times New Roman" w:eastAsia="Times New Roman" w:hAnsi="Times New Roman" w:cs="Times New Roman"/>
          <w:sz w:val="28"/>
          <w:szCs w:val="28"/>
          <w:lang w:eastAsia="ru-RU"/>
        </w:rPr>
        <w:t>10</w:t>
      </w:r>
      <w:r w:rsidR="00B23907">
        <w:rPr>
          <w:rFonts w:ascii="Times New Roman" w:eastAsia="Times New Roman" w:hAnsi="Times New Roman" w:cs="Times New Roman"/>
          <w:sz w:val="28"/>
          <w:szCs w:val="28"/>
          <w:lang w:eastAsia="ru-RU"/>
        </w:rPr>
        <w:t>)</w:t>
      </w:r>
      <w:r w:rsidR="00D250EB">
        <w:rPr>
          <w:rFonts w:ascii="Times New Roman" w:eastAsia="Times New Roman" w:hAnsi="Times New Roman" w:cs="Times New Roman"/>
          <w:sz w:val="28"/>
          <w:szCs w:val="28"/>
          <w:lang w:eastAsia="ru-RU"/>
        </w:rPr>
        <w:t xml:space="preserve">, що дає більшу гнучкість в регулюванні </w:t>
      </w:r>
      <w:r w:rsidR="00276EE9" w:rsidRPr="00276EE9">
        <w:rPr>
          <w:rFonts w:ascii="Times New Roman" w:eastAsia="Times New Roman" w:hAnsi="Times New Roman" w:cs="Times New Roman"/>
          <w:sz w:val="28"/>
          <w:szCs w:val="28"/>
          <w:lang w:eastAsia="ru-RU"/>
        </w:rPr>
        <w:t>[21]</w:t>
      </w:r>
      <w:r w:rsidR="003169AC" w:rsidRPr="003169AC">
        <w:rPr>
          <w:rFonts w:ascii="Times New Roman" w:eastAsia="Times New Roman" w:hAnsi="Times New Roman" w:cs="Times New Roman"/>
          <w:sz w:val="28"/>
          <w:szCs w:val="28"/>
          <w:lang w:eastAsia="ru-RU"/>
        </w:rPr>
        <w:t>.</w:t>
      </w:r>
      <w:r w:rsidR="00276EE9">
        <w:rPr>
          <w:rFonts w:ascii="Times New Roman" w:eastAsia="Times New Roman" w:hAnsi="Times New Roman" w:cs="Times New Roman"/>
          <w:sz w:val="28"/>
          <w:szCs w:val="28"/>
          <w:lang w:eastAsia="ru-RU"/>
        </w:rPr>
        <w:t xml:space="preserve"> </w:t>
      </w:r>
    </w:p>
    <w:p w14:paraId="5704DCAA" w14:textId="6F4101B1" w:rsidR="004470F1" w:rsidRDefault="00D250EB"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noProof/>
          <w:lang w:eastAsia="uk-UA"/>
        </w:rPr>
        <w:drawing>
          <wp:inline distT="0" distB="0" distL="0" distR="0" wp14:anchorId="3865C3D1" wp14:editId="52CA4CA2">
            <wp:extent cx="2988000" cy="2669602"/>
            <wp:effectExtent l="0" t="0" r="3175" b="0"/>
            <wp:docPr id="11382" name="Рисунок 1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3"/>
                    <a:stretch>
                      <a:fillRect/>
                    </a:stretch>
                  </pic:blipFill>
                  <pic:spPr>
                    <a:xfrm>
                      <a:off x="0" y="0"/>
                      <a:ext cx="2988000" cy="2669602"/>
                    </a:xfrm>
                    <a:prstGeom prst="rect">
                      <a:avLst/>
                    </a:prstGeom>
                  </pic:spPr>
                </pic:pic>
              </a:graphicData>
            </a:graphic>
          </wp:inline>
        </w:drawing>
      </w:r>
    </w:p>
    <w:p w14:paraId="2E3353CE" w14:textId="062E0674" w:rsidR="00F74E78" w:rsidRDefault="00D250EB" w:rsidP="00D250EB">
      <w:pPr>
        <w:tabs>
          <w:tab w:val="left" w:pos="142"/>
        </w:tabs>
        <w:spacing w:after="0" w:line="360" w:lineRule="auto"/>
        <w:ind w:firstLine="709"/>
        <w:jc w:val="center"/>
        <w:rPr>
          <w:rFonts w:ascii="Times New Roman" w:eastAsia="Times New Roman" w:hAnsi="Times New Roman" w:cs="Times New Roman"/>
          <w:sz w:val="28"/>
          <w:szCs w:val="28"/>
          <w:lang w:eastAsia="ru-RU"/>
        </w:rPr>
      </w:pPr>
      <w:r w:rsidRPr="00D250EB">
        <w:rPr>
          <w:rFonts w:ascii="Times New Roman" w:hAnsi="Times New Roman" w:cs="Times New Roman"/>
          <w:noProof/>
          <w:sz w:val="28"/>
          <w:szCs w:val="28"/>
          <w:lang w:eastAsia="uk-UA"/>
        </w:rPr>
        <w:t>Рис.</w:t>
      </w:r>
      <w:r w:rsidRPr="00D250E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3.</w:t>
      </w:r>
      <w:r w:rsidR="00983537">
        <w:rPr>
          <w:rFonts w:ascii="Times New Roman" w:eastAsia="Times New Roman" w:hAnsi="Times New Roman" w:cs="Times New Roman"/>
          <w:sz w:val="28"/>
          <w:szCs w:val="28"/>
          <w:lang w:eastAsia="ru-RU"/>
        </w:rPr>
        <w:t>10</w:t>
      </w:r>
      <w:r w:rsidR="00B2390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Схема пневмоприводу з дроселюванням на вході і виході:</w:t>
      </w:r>
    </w:p>
    <w:p w14:paraId="2406ACEF" w14:textId="143C4861" w:rsidR="00D250EB" w:rsidRPr="00D250EB" w:rsidRDefault="00D250EB" w:rsidP="00D250EB">
      <w:pPr>
        <w:pStyle w:val="afe"/>
        <w:numPr>
          <w:ilvl w:val="0"/>
          <w:numId w:val="17"/>
        </w:numPr>
        <w:tabs>
          <w:tab w:val="left" w:pos="142"/>
        </w:tabs>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пневмоциліндр; 2,3- дроселі; 4- пневморозподільник.</w:t>
      </w:r>
    </w:p>
    <w:p w14:paraId="0222C2C2" w14:textId="39B2B939" w:rsidR="00F74E78" w:rsidRDefault="003F3F39"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рис.</w:t>
      </w:r>
      <w:r w:rsidR="00B2390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3.</w:t>
      </w:r>
      <w:r w:rsidR="00983537">
        <w:rPr>
          <w:rFonts w:ascii="Times New Roman" w:eastAsia="Times New Roman" w:hAnsi="Times New Roman" w:cs="Times New Roman"/>
          <w:sz w:val="28"/>
          <w:szCs w:val="28"/>
          <w:lang w:eastAsia="ru-RU"/>
        </w:rPr>
        <w:t>11</w:t>
      </w:r>
      <w:r w:rsidR="00B2390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представлена схема гальмування привода з використанням дроселів, що управляються по ходу переміщення поршня.</w:t>
      </w:r>
    </w:p>
    <w:p w14:paraId="717CDF95" w14:textId="77777777" w:rsidR="003F3F39" w:rsidRDefault="003F3F39"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p>
    <w:p w14:paraId="5E9A4605" w14:textId="2B430080" w:rsidR="003F3F39" w:rsidRDefault="003F3F39"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noProof/>
          <w:lang w:eastAsia="uk-UA"/>
        </w:rPr>
        <w:drawing>
          <wp:inline distT="0" distB="0" distL="0" distR="0" wp14:anchorId="2F0B9013" wp14:editId="2ABD7C99">
            <wp:extent cx="3384000" cy="2674640"/>
            <wp:effectExtent l="0" t="0" r="6985" b="0"/>
            <wp:docPr id="11385" name="Рисунок 1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4"/>
                    <a:stretch>
                      <a:fillRect/>
                    </a:stretch>
                  </pic:blipFill>
                  <pic:spPr>
                    <a:xfrm>
                      <a:off x="0" y="0"/>
                      <a:ext cx="3384000" cy="2674640"/>
                    </a:xfrm>
                    <a:prstGeom prst="rect">
                      <a:avLst/>
                    </a:prstGeom>
                  </pic:spPr>
                </pic:pic>
              </a:graphicData>
            </a:graphic>
          </wp:inline>
        </w:drawing>
      </w:r>
    </w:p>
    <w:p w14:paraId="44770B90" w14:textId="628115D8" w:rsidR="003F3F39" w:rsidRDefault="003F3F39" w:rsidP="003169AC">
      <w:pPr>
        <w:tabs>
          <w:tab w:val="left" w:pos="142"/>
        </w:tabs>
        <w:spacing w:after="0" w:line="276"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w:t>
      </w:r>
      <w:r w:rsidR="00B2390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3.</w:t>
      </w:r>
      <w:r w:rsidR="00983537">
        <w:rPr>
          <w:rFonts w:ascii="Times New Roman" w:eastAsia="Times New Roman" w:hAnsi="Times New Roman" w:cs="Times New Roman"/>
          <w:sz w:val="28"/>
          <w:szCs w:val="28"/>
          <w:lang w:eastAsia="ru-RU"/>
        </w:rPr>
        <w:t>11</w:t>
      </w:r>
      <w:r w:rsidR="00B2390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Схема гальмування привода з використанням дроселів, що управляються по ходу переміщення поршня: 1-</w:t>
      </w:r>
      <w:r w:rsidR="004350B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пневмоциліндр; 2-</w:t>
      </w:r>
      <w:r w:rsidR="004350B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гальмівний дросель типу </w:t>
      </w:r>
      <w:r w:rsidRPr="00A57002">
        <w:rPr>
          <w:rFonts w:ascii="Times New Roman" w:eastAsia="Times New Roman" w:hAnsi="Times New Roman" w:cs="Times New Roman"/>
          <w:sz w:val="28"/>
          <w:szCs w:val="28"/>
          <w:lang w:eastAsia="ru-RU"/>
        </w:rPr>
        <w:t>В 76-2</w:t>
      </w:r>
      <w:r>
        <w:rPr>
          <w:rFonts w:ascii="Times New Roman" w:eastAsia="Times New Roman" w:hAnsi="Times New Roman" w:cs="Times New Roman"/>
          <w:sz w:val="28"/>
          <w:szCs w:val="28"/>
          <w:lang w:eastAsia="ru-RU"/>
        </w:rPr>
        <w:t>; 3-</w:t>
      </w:r>
      <w:r w:rsidR="004350B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копір; 4-</w:t>
      </w:r>
      <w:r w:rsidR="004350B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рол</w:t>
      </w:r>
      <w:r w:rsidR="004350BA">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 xml:space="preserve">к; </w:t>
      </w:r>
      <w:r w:rsidR="001E3BE5">
        <w:rPr>
          <w:rFonts w:ascii="Times New Roman" w:eastAsia="Times New Roman" w:hAnsi="Times New Roman" w:cs="Times New Roman"/>
          <w:sz w:val="28"/>
          <w:szCs w:val="28"/>
          <w:lang w:eastAsia="ru-RU"/>
        </w:rPr>
        <w:t>5-</w:t>
      </w:r>
      <w:r w:rsidR="004350BA">
        <w:rPr>
          <w:rFonts w:ascii="Times New Roman" w:eastAsia="Times New Roman" w:hAnsi="Times New Roman" w:cs="Times New Roman"/>
          <w:sz w:val="28"/>
          <w:szCs w:val="28"/>
          <w:lang w:eastAsia="ru-RU"/>
        </w:rPr>
        <w:t xml:space="preserve"> </w:t>
      </w:r>
      <w:r w:rsidR="001E3BE5">
        <w:rPr>
          <w:rFonts w:ascii="Times New Roman" w:eastAsia="Times New Roman" w:hAnsi="Times New Roman" w:cs="Times New Roman"/>
          <w:sz w:val="28"/>
          <w:szCs w:val="28"/>
          <w:lang w:eastAsia="ru-RU"/>
        </w:rPr>
        <w:t>пневморозподільник</w:t>
      </w:r>
    </w:p>
    <w:p w14:paraId="27380F84" w14:textId="77777777" w:rsidR="003169AC" w:rsidRDefault="003169AC" w:rsidP="003169AC">
      <w:pPr>
        <w:tabs>
          <w:tab w:val="left" w:pos="142"/>
        </w:tabs>
        <w:spacing w:after="0" w:line="276" w:lineRule="auto"/>
        <w:ind w:firstLine="709"/>
        <w:jc w:val="center"/>
        <w:rPr>
          <w:rFonts w:ascii="Times New Roman" w:eastAsia="Times New Roman" w:hAnsi="Times New Roman" w:cs="Times New Roman"/>
          <w:sz w:val="28"/>
          <w:szCs w:val="28"/>
          <w:lang w:eastAsia="ru-RU"/>
        </w:rPr>
      </w:pPr>
    </w:p>
    <w:p w14:paraId="5F7D276C" w14:textId="2DB75335" w:rsidR="003F3F39" w:rsidRDefault="001E3BE5"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даній схемі на вихлопній пневмолінії </w:t>
      </w:r>
      <w:r w:rsidR="00261487">
        <w:rPr>
          <w:rFonts w:ascii="Times New Roman" w:eastAsia="Times New Roman" w:hAnsi="Times New Roman" w:cs="Times New Roman"/>
          <w:sz w:val="28"/>
          <w:szCs w:val="28"/>
          <w:lang w:eastAsia="ru-RU"/>
        </w:rPr>
        <w:t>встановлений гальмівний пневмодросель 2, що має в своєму корпусі два регульованих дроселі, зворотний клапан, розподільник і рол</w:t>
      </w:r>
      <w:r w:rsidR="00B23907">
        <w:rPr>
          <w:rFonts w:ascii="Times New Roman" w:eastAsia="Times New Roman" w:hAnsi="Times New Roman" w:cs="Times New Roman"/>
          <w:sz w:val="28"/>
          <w:szCs w:val="28"/>
          <w:lang w:eastAsia="ru-RU"/>
        </w:rPr>
        <w:t>и</w:t>
      </w:r>
      <w:r w:rsidR="00261487">
        <w:rPr>
          <w:rFonts w:ascii="Times New Roman" w:eastAsia="Times New Roman" w:hAnsi="Times New Roman" w:cs="Times New Roman"/>
          <w:sz w:val="28"/>
          <w:szCs w:val="28"/>
          <w:lang w:eastAsia="ru-RU"/>
        </w:rPr>
        <w:t>к. В визначеному розрахунками положенні штока встановлюється копір 3, профіль і довжина якого визначає</w:t>
      </w:r>
      <w:r w:rsidR="00BF1B1C">
        <w:rPr>
          <w:rFonts w:ascii="Times New Roman" w:eastAsia="Times New Roman" w:hAnsi="Times New Roman" w:cs="Times New Roman"/>
          <w:sz w:val="28"/>
          <w:szCs w:val="28"/>
          <w:lang w:eastAsia="ru-RU"/>
        </w:rPr>
        <w:t xml:space="preserve"> плавність та тривалість гальмування </w:t>
      </w:r>
      <w:r w:rsidR="00276EE9" w:rsidRPr="00276EE9">
        <w:rPr>
          <w:rFonts w:ascii="Times New Roman" w:eastAsia="Times New Roman" w:hAnsi="Times New Roman" w:cs="Times New Roman"/>
          <w:sz w:val="28"/>
          <w:szCs w:val="28"/>
          <w:lang w:val="ru-RU" w:eastAsia="ru-RU"/>
        </w:rPr>
        <w:t>[18</w:t>
      </w:r>
      <w:r w:rsidR="00A76F4B">
        <w:rPr>
          <w:rFonts w:ascii="Times New Roman" w:eastAsia="Times New Roman" w:hAnsi="Times New Roman" w:cs="Times New Roman"/>
          <w:sz w:val="28"/>
          <w:szCs w:val="28"/>
          <w:lang w:eastAsia="ru-RU"/>
        </w:rPr>
        <w:t>,21</w:t>
      </w:r>
      <w:r w:rsidR="00276EE9" w:rsidRPr="00276EE9">
        <w:rPr>
          <w:rFonts w:ascii="Times New Roman" w:eastAsia="Times New Roman" w:hAnsi="Times New Roman" w:cs="Times New Roman"/>
          <w:sz w:val="28"/>
          <w:szCs w:val="28"/>
          <w:lang w:val="ru-RU" w:eastAsia="ru-RU"/>
        </w:rPr>
        <w:t>]</w:t>
      </w:r>
      <w:r w:rsidR="00BF1B1C">
        <w:rPr>
          <w:rFonts w:ascii="Times New Roman" w:eastAsia="Times New Roman" w:hAnsi="Times New Roman" w:cs="Times New Roman"/>
          <w:sz w:val="28"/>
          <w:szCs w:val="28"/>
          <w:lang w:eastAsia="ru-RU"/>
        </w:rPr>
        <w:t>.</w:t>
      </w:r>
      <w:r w:rsidR="00261487">
        <w:rPr>
          <w:rFonts w:ascii="Times New Roman" w:eastAsia="Times New Roman" w:hAnsi="Times New Roman" w:cs="Times New Roman"/>
          <w:sz w:val="28"/>
          <w:szCs w:val="28"/>
          <w:lang w:eastAsia="ru-RU"/>
        </w:rPr>
        <w:t xml:space="preserve"> </w:t>
      </w:r>
    </w:p>
    <w:p w14:paraId="1797A8BB" w14:textId="2CE3D9AF" w:rsidR="009A08C6" w:rsidRDefault="00BF1B1C"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Переваги розглянутої схеми полягають в наступному</w:t>
      </w:r>
      <w:r w:rsidR="00217FD6">
        <w:rPr>
          <w:rFonts w:ascii="Times New Roman" w:eastAsia="Times New Roman" w:hAnsi="Times New Roman" w:cs="Times New Roman"/>
          <w:sz w:val="28"/>
          <w:szCs w:val="28"/>
          <w:lang w:eastAsia="ru-RU"/>
        </w:rPr>
        <w:t>, по-перше, є можливість змінювати положення рол</w:t>
      </w:r>
      <w:r w:rsidR="004350BA">
        <w:rPr>
          <w:rFonts w:ascii="Times New Roman" w:eastAsia="Times New Roman" w:hAnsi="Times New Roman" w:cs="Times New Roman"/>
          <w:sz w:val="28"/>
          <w:szCs w:val="28"/>
          <w:lang w:eastAsia="ru-RU"/>
        </w:rPr>
        <w:t>и</w:t>
      </w:r>
      <w:r w:rsidR="00217FD6">
        <w:rPr>
          <w:rFonts w:ascii="Times New Roman" w:eastAsia="Times New Roman" w:hAnsi="Times New Roman" w:cs="Times New Roman"/>
          <w:sz w:val="28"/>
          <w:szCs w:val="28"/>
          <w:lang w:eastAsia="ru-RU"/>
        </w:rPr>
        <w:t>ка і копіра відносно друг друга, що дозволяє забезпечити гальмування поршня циліндра на любій ділянці його ходу. По-друге, при правильному підборі перерізів дроселів, профілю копіра і його розташуванню відносно рол</w:t>
      </w:r>
      <w:r w:rsidR="004350BA">
        <w:rPr>
          <w:rFonts w:ascii="Times New Roman" w:eastAsia="Times New Roman" w:hAnsi="Times New Roman" w:cs="Times New Roman"/>
          <w:sz w:val="28"/>
          <w:szCs w:val="28"/>
          <w:lang w:eastAsia="ru-RU"/>
        </w:rPr>
        <w:t>и</w:t>
      </w:r>
      <w:r w:rsidR="00217FD6">
        <w:rPr>
          <w:rFonts w:ascii="Times New Roman" w:eastAsia="Times New Roman" w:hAnsi="Times New Roman" w:cs="Times New Roman"/>
          <w:sz w:val="28"/>
          <w:szCs w:val="28"/>
          <w:lang w:eastAsia="ru-RU"/>
        </w:rPr>
        <w:t>ка</w:t>
      </w:r>
      <w:r w:rsidR="009A08C6">
        <w:rPr>
          <w:rFonts w:ascii="Times New Roman" w:eastAsia="Times New Roman" w:hAnsi="Times New Roman" w:cs="Times New Roman"/>
          <w:sz w:val="28"/>
          <w:szCs w:val="28"/>
          <w:lang w:eastAsia="ru-RU"/>
        </w:rPr>
        <w:t xml:space="preserve"> схема забезпечує повільну зупинку поршня в кінці ходу.</w:t>
      </w:r>
    </w:p>
    <w:p w14:paraId="5F5E52DE" w14:textId="24CBEC12" w:rsidR="003F3F39" w:rsidRDefault="009A08C6"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Недоліки схеми: 1) гром</w:t>
      </w:r>
      <w:r w:rsidR="00B23907">
        <w:rPr>
          <w:rFonts w:ascii="Times New Roman" w:eastAsia="Times New Roman" w:hAnsi="Times New Roman" w:cs="Times New Roman"/>
          <w:sz w:val="28"/>
          <w:szCs w:val="28"/>
          <w:lang w:eastAsia="ru-RU"/>
        </w:rPr>
        <w:t>ізд</w:t>
      </w:r>
      <w:r>
        <w:rPr>
          <w:rFonts w:ascii="Times New Roman" w:eastAsia="Times New Roman" w:hAnsi="Times New Roman" w:cs="Times New Roman"/>
          <w:sz w:val="28"/>
          <w:szCs w:val="28"/>
          <w:lang w:eastAsia="ru-RU"/>
        </w:rPr>
        <w:t>кість; 2) нездатність адаптації до змінних динамічних навантажень.</w:t>
      </w:r>
      <w:r w:rsidR="003F3F39">
        <w:rPr>
          <w:rFonts w:ascii="Times New Roman" w:eastAsia="Times New Roman" w:hAnsi="Times New Roman" w:cs="Times New Roman"/>
          <w:sz w:val="28"/>
          <w:szCs w:val="28"/>
          <w:lang w:eastAsia="ru-RU"/>
        </w:rPr>
        <w:t xml:space="preserve">                     </w:t>
      </w:r>
    </w:p>
    <w:p w14:paraId="2FD8DC47" w14:textId="77777777" w:rsidR="005D67D2" w:rsidRDefault="005D67D2" w:rsidP="003169AC">
      <w:pPr>
        <w:tabs>
          <w:tab w:val="left" w:pos="142"/>
        </w:tabs>
        <w:spacing w:after="0" w:line="276" w:lineRule="auto"/>
        <w:ind w:firstLine="709"/>
        <w:jc w:val="both"/>
        <w:rPr>
          <w:rFonts w:ascii="Times New Roman" w:eastAsia="Times New Roman" w:hAnsi="Times New Roman" w:cs="Times New Roman"/>
          <w:sz w:val="24"/>
          <w:szCs w:val="24"/>
          <w:lang w:eastAsia="ru-RU"/>
        </w:rPr>
      </w:pPr>
      <w:r w:rsidRPr="005D67D2">
        <w:rPr>
          <w:rFonts w:ascii="Times New Roman" w:eastAsia="Times New Roman" w:hAnsi="Times New Roman" w:cs="Times New Roman"/>
          <w:sz w:val="28"/>
          <w:szCs w:val="28"/>
          <w:lang w:eastAsia="ru-RU"/>
        </w:rPr>
        <w:t xml:space="preserve">    Недоліки вище представлених способів гальмування повинні бути усунені організацією раціональних способів гальмування, які розробляються на базі математичного моделювання процесів гальмування та визначенні впливу параметрів на динаміку привода</w:t>
      </w:r>
      <w:r w:rsidRPr="00F74E78">
        <w:rPr>
          <w:rFonts w:ascii="Times New Roman" w:eastAsia="Times New Roman" w:hAnsi="Times New Roman" w:cs="Times New Roman"/>
          <w:sz w:val="24"/>
          <w:szCs w:val="24"/>
          <w:lang w:eastAsia="ru-RU"/>
        </w:rPr>
        <w:t>.</w:t>
      </w:r>
    </w:p>
    <w:p w14:paraId="2D8752B5" w14:textId="77777777" w:rsidR="005D67D2" w:rsidRDefault="005D67D2"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Розрізняють внутрішні і зовнішні гальмівні пристрої.</w:t>
      </w:r>
    </w:p>
    <w:p w14:paraId="59603732" w14:textId="77777777" w:rsidR="003169AC" w:rsidRDefault="003169AC"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3B7CA519" w14:textId="5B32688B" w:rsidR="005D67D2" w:rsidRPr="002664D7" w:rsidRDefault="002664D7" w:rsidP="002664D7">
      <w:pPr>
        <w:tabs>
          <w:tab w:val="left" w:pos="142"/>
        </w:tabs>
        <w:spacing w:after="0" w:line="360" w:lineRule="auto"/>
        <w:ind w:firstLine="709"/>
        <w:jc w:val="center"/>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t>1</w:t>
      </w:r>
      <w:r w:rsidR="00F0754A">
        <w:rPr>
          <w:rFonts w:ascii="Times New Roman" w:eastAsia="Times New Roman" w:hAnsi="Times New Roman" w:cs="Times New Roman"/>
          <w:b/>
          <w:i/>
          <w:sz w:val="28"/>
          <w:szCs w:val="28"/>
          <w:lang w:eastAsia="ru-RU"/>
        </w:rPr>
        <w:t>3</w:t>
      </w:r>
      <w:r>
        <w:rPr>
          <w:rFonts w:ascii="Times New Roman" w:eastAsia="Times New Roman" w:hAnsi="Times New Roman" w:cs="Times New Roman"/>
          <w:b/>
          <w:i/>
          <w:sz w:val="28"/>
          <w:szCs w:val="28"/>
          <w:lang w:eastAsia="ru-RU"/>
        </w:rPr>
        <w:t xml:space="preserve">.2. </w:t>
      </w:r>
      <w:r w:rsidR="005D67D2" w:rsidRPr="002664D7">
        <w:rPr>
          <w:rFonts w:ascii="Times New Roman" w:eastAsia="Times New Roman" w:hAnsi="Times New Roman" w:cs="Times New Roman"/>
          <w:b/>
          <w:i/>
          <w:sz w:val="28"/>
          <w:szCs w:val="28"/>
          <w:lang w:eastAsia="ru-RU"/>
        </w:rPr>
        <w:t xml:space="preserve"> Внутрішні гальмівні пристрої</w:t>
      </w:r>
    </w:p>
    <w:p w14:paraId="37D68487" w14:textId="77777777" w:rsidR="005D67D2" w:rsidRPr="005D67D2" w:rsidRDefault="005D67D2"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Гальмові пристрої призначені для зменшення швидкості руху виконавчого механізму по заданому закону (гальмування) і зупинки його в </w:t>
      </w:r>
      <w:r w:rsidRPr="005D67D2">
        <w:rPr>
          <w:rFonts w:ascii="Times New Roman" w:eastAsia="Times New Roman" w:hAnsi="Times New Roman" w:cs="Times New Roman"/>
          <w:sz w:val="28"/>
          <w:szCs w:val="28"/>
          <w:lang w:eastAsia="ru-RU"/>
        </w:rPr>
        <w:lastRenderedPageBreak/>
        <w:t xml:space="preserve">заданій позиції. Важливість гальмівних пристроїв зростає при збільшенні максимальної швидкості руху, маси, що переміщується та частоти спрацювання привода. В даний час для транспортуючих приводів використовується як                                                                                                                    </w:t>
      </w:r>
    </w:p>
    <w:p w14:paraId="3BA6FDB8" w14:textId="77777777" w:rsidR="005D67D2" w:rsidRPr="005D67D2" w:rsidRDefault="005D67D2" w:rsidP="003169AC">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внутрішнє гальмування (конструкції з внутрішніми демпферами), так зовнішнє гальмування, а також їх комбінація.</w:t>
      </w:r>
    </w:p>
    <w:p w14:paraId="10604B0C" w14:textId="077D7EE7" w:rsidR="005D67D2" w:rsidRDefault="005D67D2"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Внутрішні гальмівні пристрої вбудовані в циліндр і являються найбільш поширеними. Відомі компанії, такі як «Фесто», «Самоzzi» пропонують пристрої і методи для гальмування і зупинки пневмоциліндрів з використанням вбудованих дроселів, що регулюються (рис.</w:t>
      </w:r>
      <w:r w:rsidR="00CA57C3">
        <w:rPr>
          <w:rFonts w:ascii="Times New Roman" w:eastAsia="Times New Roman" w:hAnsi="Times New Roman" w:cs="Times New Roman"/>
          <w:sz w:val="28"/>
          <w:szCs w:val="28"/>
          <w:lang w:eastAsia="ru-RU"/>
        </w:rPr>
        <w:t>3</w:t>
      </w:r>
      <w:r w:rsidR="00983537">
        <w:rPr>
          <w:rFonts w:ascii="Times New Roman" w:eastAsia="Times New Roman" w:hAnsi="Times New Roman" w:cs="Times New Roman"/>
          <w:sz w:val="28"/>
          <w:szCs w:val="28"/>
          <w:lang w:eastAsia="ru-RU"/>
        </w:rPr>
        <w:t>.12</w:t>
      </w:r>
      <w:r w:rsidRPr="005D67D2">
        <w:rPr>
          <w:rFonts w:ascii="Times New Roman" w:eastAsia="Times New Roman" w:hAnsi="Times New Roman" w:cs="Times New Roman"/>
          <w:sz w:val="28"/>
          <w:szCs w:val="28"/>
          <w:lang w:eastAsia="ru-RU"/>
        </w:rPr>
        <w:t>)  та додаткових зовнішніх демпферів (рис.</w:t>
      </w:r>
      <w:r w:rsidR="00CA57C3">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983537">
        <w:rPr>
          <w:rFonts w:ascii="Times New Roman" w:eastAsia="Times New Roman" w:hAnsi="Times New Roman" w:cs="Times New Roman"/>
          <w:sz w:val="28"/>
          <w:szCs w:val="28"/>
          <w:lang w:eastAsia="ru-RU"/>
        </w:rPr>
        <w:t>13</w:t>
      </w:r>
      <w:r w:rsidRPr="005D67D2">
        <w:rPr>
          <w:rFonts w:ascii="Times New Roman" w:eastAsia="Times New Roman" w:hAnsi="Times New Roman" w:cs="Times New Roman"/>
          <w:sz w:val="28"/>
          <w:szCs w:val="28"/>
          <w:lang w:eastAsia="ru-RU"/>
        </w:rPr>
        <w:t>).</w:t>
      </w:r>
    </w:p>
    <w:p w14:paraId="3ED14335" w14:textId="5384E3AC" w:rsidR="003169AC" w:rsidRPr="005D67D2" w:rsidRDefault="003169AC" w:rsidP="003169AC">
      <w:pPr>
        <w:tabs>
          <w:tab w:val="left" w:pos="142"/>
        </w:tabs>
        <w:spacing w:after="0" w:line="276" w:lineRule="auto"/>
        <w:ind w:firstLine="709"/>
        <w:jc w:val="both"/>
        <w:rPr>
          <w:rFonts w:ascii="Times New Roman" w:eastAsia="Times New Roman" w:hAnsi="Times New Roman" w:cs="Times New Roman"/>
          <w:b/>
          <w:color w:val="C00000"/>
          <w:sz w:val="28"/>
          <w:szCs w:val="28"/>
          <w:lang w:eastAsia="ru-RU"/>
        </w:rPr>
      </w:pPr>
      <w:r w:rsidRPr="003B7426">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lang w:eastAsia="ru-RU"/>
        </w:rPr>
        <w:t>При використанні такої конструкції (рис.</w:t>
      </w:r>
      <w:r w:rsidR="00D30586">
        <w:rPr>
          <w:rFonts w:ascii="Times New Roman" w:eastAsia="Times New Roman" w:hAnsi="Times New Roman" w:cs="Times New Roman"/>
          <w:sz w:val="28"/>
          <w:szCs w:val="28"/>
          <w:lang w:eastAsia="ru-RU"/>
        </w:rPr>
        <w:t>3.12</w:t>
      </w:r>
      <w:r w:rsidRPr="005D67D2">
        <w:rPr>
          <w:rFonts w:ascii="Times New Roman" w:eastAsia="Times New Roman" w:hAnsi="Times New Roman" w:cs="Times New Roman"/>
          <w:sz w:val="28"/>
          <w:szCs w:val="28"/>
          <w:lang w:eastAsia="ru-RU"/>
        </w:rPr>
        <w:t xml:space="preserve">) гальмування починається в момент входу втулки демпфера в манжетне ущільнення. При цьому відбувається замикання об’єму повітря і утворення повітряної «подушки», </w:t>
      </w:r>
      <w:r w:rsidRPr="005D67D2">
        <w:rPr>
          <w:rFonts w:ascii="Times New Roman" w:eastAsia="Times New Roman" w:hAnsi="Times New Roman" w:cs="Times New Roman"/>
          <w:color w:val="C00000"/>
          <w:sz w:val="28"/>
          <w:szCs w:val="28"/>
          <w:lang w:eastAsia="ru-RU"/>
        </w:rPr>
        <w:t xml:space="preserve">                                                                                                               </w:t>
      </w:r>
    </w:p>
    <w:p w14:paraId="7D0C235D" w14:textId="77777777" w:rsidR="003169AC" w:rsidRPr="005D67D2" w:rsidRDefault="003169AC" w:rsidP="003169AC">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так як на заключному відрізку шляху основний отвір перекривається втулкою демпфера 2 і вихлоп з об’єму між кришкою і поршнем здійснюється через дросель 1. Кінетична енергія рухомих мас привода перетворюється в потенційну енергію стиснення повітря, що приводе до зменшення швидкості поршня циліндра.</w:t>
      </w:r>
    </w:p>
    <w:p w14:paraId="3DBE1838" w14:textId="7345C0BA" w:rsidR="003169AC" w:rsidRPr="005D67D2" w:rsidRDefault="00983537"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b/>
          <w:noProof/>
          <w:sz w:val="24"/>
          <w:szCs w:val="24"/>
          <w:lang w:eastAsia="uk-UA"/>
        </w:rPr>
        <w:drawing>
          <wp:anchor distT="0" distB="0" distL="114300" distR="114300" simplePos="0" relativeHeight="251714560" behindDoc="0" locked="0" layoutInCell="1" allowOverlap="1" wp14:anchorId="43FFF496" wp14:editId="642488E5">
            <wp:simplePos x="0" y="0"/>
            <wp:positionH relativeFrom="column">
              <wp:posOffset>1690370</wp:posOffset>
            </wp:positionH>
            <wp:positionV relativeFrom="paragraph">
              <wp:posOffset>234950</wp:posOffset>
            </wp:positionV>
            <wp:extent cx="3060000" cy="2772000"/>
            <wp:effectExtent l="0" t="0" r="7620" b="0"/>
            <wp:wrapSquare wrapText="bothSides"/>
            <wp:docPr id="11362" name="image452.png"/>
            <wp:cNvGraphicFramePr/>
            <a:graphic xmlns:a="http://schemas.openxmlformats.org/drawingml/2006/main">
              <a:graphicData uri="http://schemas.openxmlformats.org/drawingml/2006/picture">
                <pic:pic xmlns:pic="http://schemas.openxmlformats.org/drawingml/2006/picture">
                  <pic:nvPicPr>
                    <pic:cNvPr id="0" name="image452.png"/>
                    <pic:cNvPicPr preferRelativeResize="0"/>
                  </pic:nvPicPr>
                  <pic:blipFill>
                    <a:blip r:embed="rId855">
                      <a:extLst>
                        <a:ext uri="{28A0092B-C50C-407E-A947-70E740481C1C}">
                          <a14:useLocalDpi xmlns:a14="http://schemas.microsoft.com/office/drawing/2010/main" val="0"/>
                        </a:ext>
                      </a:extLst>
                    </a:blip>
                    <a:srcRect/>
                    <a:stretch>
                      <a:fillRect/>
                    </a:stretch>
                  </pic:blipFill>
                  <pic:spPr>
                    <a:xfrm>
                      <a:off x="0" y="0"/>
                      <a:ext cx="3060000" cy="2772000"/>
                    </a:xfrm>
                    <a:prstGeom prst="rect">
                      <a:avLst/>
                    </a:prstGeom>
                    <a:ln/>
                  </pic:spPr>
                </pic:pic>
              </a:graphicData>
            </a:graphic>
          </wp:anchor>
        </w:drawing>
      </w:r>
    </w:p>
    <w:p w14:paraId="592BBE9C" w14:textId="24A5449B" w:rsidR="005D67D2" w:rsidRPr="005D67D2" w:rsidRDefault="003169AC" w:rsidP="003169AC">
      <w:pPr>
        <w:tabs>
          <w:tab w:val="left" w:pos="142"/>
        </w:tabs>
        <w:spacing w:after="0" w:line="360" w:lineRule="auto"/>
        <w:ind w:firstLine="709"/>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textWrapping" w:clear="all"/>
      </w:r>
    </w:p>
    <w:p w14:paraId="69E82339" w14:textId="1B5A7288" w:rsidR="005D67D2" w:rsidRPr="005D67D2" w:rsidRDefault="005D67D2" w:rsidP="00D72412">
      <w:pPr>
        <w:tabs>
          <w:tab w:val="left" w:pos="142"/>
        </w:tabs>
        <w:spacing w:after="0" w:line="360" w:lineRule="auto"/>
        <w:ind w:firstLine="709"/>
        <w:rPr>
          <w:rFonts w:ascii="Times New Roman" w:eastAsia="Times New Roman" w:hAnsi="Times New Roman" w:cs="Times New Roman"/>
          <w:sz w:val="28"/>
          <w:szCs w:val="28"/>
          <w:lang w:eastAsia="ru-RU"/>
        </w:rPr>
      </w:pPr>
      <w:r w:rsidRPr="005D67D2">
        <w:rPr>
          <w:rFonts w:ascii="Times New Roman" w:eastAsia="Times New Roman" w:hAnsi="Times New Roman" w:cs="Times New Roman"/>
          <w:b/>
          <w:sz w:val="28"/>
          <w:szCs w:val="28"/>
          <w:lang w:eastAsia="ru-RU"/>
        </w:rPr>
        <w:t xml:space="preserve">                     </w:t>
      </w:r>
      <w:r w:rsidRPr="005D67D2">
        <w:rPr>
          <w:rFonts w:ascii="Times New Roman" w:eastAsia="Times New Roman" w:hAnsi="Times New Roman" w:cs="Times New Roman"/>
          <w:sz w:val="28"/>
          <w:szCs w:val="28"/>
          <w:lang w:eastAsia="ru-RU"/>
        </w:rPr>
        <w:t>Рис.</w:t>
      </w:r>
      <w:r w:rsidR="002664D7">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983537">
        <w:rPr>
          <w:rFonts w:ascii="Times New Roman" w:eastAsia="Times New Roman" w:hAnsi="Times New Roman" w:cs="Times New Roman"/>
          <w:sz w:val="28"/>
          <w:szCs w:val="28"/>
          <w:lang w:eastAsia="ru-RU"/>
        </w:rPr>
        <w:t>12</w:t>
      </w:r>
      <w:r w:rsidRPr="005D67D2">
        <w:rPr>
          <w:rFonts w:ascii="Times New Roman" w:eastAsia="Times New Roman" w:hAnsi="Times New Roman" w:cs="Times New Roman"/>
          <w:sz w:val="28"/>
          <w:szCs w:val="28"/>
          <w:lang w:eastAsia="ru-RU"/>
        </w:rPr>
        <w:t>. Вбудований регульований демпфер:</w:t>
      </w:r>
    </w:p>
    <w:p w14:paraId="099C3553" w14:textId="60C1A4C0" w:rsidR="005D67D2" w:rsidRDefault="005D67D2" w:rsidP="003169AC">
      <w:pPr>
        <w:tabs>
          <w:tab w:val="left" w:pos="142"/>
        </w:tabs>
        <w:spacing w:after="0" w:line="276" w:lineRule="auto"/>
        <w:ind w:firstLine="709"/>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1 – дросель; 2 – втулка демпфера; 3 – ущільнююча манжета </w:t>
      </w:r>
    </w:p>
    <w:p w14:paraId="33E8D963" w14:textId="77777777" w:rsidR="003169AC" w:rsidRPr="005D67D2" w:rsidRDefault="003169AC" w:rsidP="003169AC">
      <w:pPr>
        <w:tabs>
          <w:tab w:val="left" w:pos="142"/>
        </w:tabs>
        <w:spacing w:after="0" w:line="276" w:lineRule="auto"/>
        <w:ind w:firstLine="709"/>
        <w:jc w:val="center"/>
        <w:rPr>
          <w:rFonts w:ascii="Times New Roman" w:eastAsia="Times New Roman" w:hAnsi="Times New Roman" w:cs="Times New Roman"/>
          <w:sz w:val="28"/>
          <w:szCs w:val="28"/>
          <w:lang w:eastAsia="ru-RU"/>
        </w:rPr>
      </w:pPr>
    </w:p>
    <w:p w14:paraId="2EAEEB16" w14:textId="341C11EF" w:rsidR="005D67D2" w:rsidRDefault="005D67D2" w:rsidP="003169AC">
      <w:pPr>
        <w:tabs>
          <w:tab w:val="left" w:pos="142"/>
        </w:tabs>
        <w:spacing w:after="0" w:line="276" w:lineRule="auto"/>
        <w:ind w:firstLine="426"/>
        <w:jc w:val="both"/>
        <w:rPr>
          <w:rFonts w:ascii="Times New Roman" w:eastAsia="Times New Roman" w:hAnsi="Times New Roman" w:cs="Times New Roman"/>
          <w:sz w:val="28"/>
          <w:szCs w:val="28"/>
          <w:lang w:eastAsia="ru-RU"/>
        </w:rPr>
      </w:pPr>
      <w:r w:rsidRPr="003169AC">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lang w:eastAsia="ru-RU"/>
        </w:rPr>
        <w:t xml:space="preserve">     Недоліком внутрішніх гальмівних пристроїв є те, що не можна змінити довжину гальмівного шляху, тобто вона буде постійною. Ступінь гальмування регулюється дроселем.</w:t>
      </w:r>
    </w:p>
    <w:p w14:paraId="5A597D96" w14:textId="77777777" w:rsidR="003169AC" w:rsidRPr="005D67D2" w:rsidRDefault="003169AC" w:rsidP="003169AC">
      <w:pPr>
        <w:tabs>
          <w:tab w:val="left" w:pos="142"/>
        </w:tabs>
        <w:spacing w:after="0" w:line="276" w:lineRule="auto"/>
        <w:ind w:firstLine="426"/>
        <w:jc w:val="both"/>
        <w:rPr>
          <w:rFonts w:ascii="Times New Roman" w:eastAsia="Times New Roman" w:hAnsi="Times New Roman" w:cs="Times New Roman"/>
          <w:sz w:val="28"/>
          <w:szCs w:val="28"/>
          <w:lang w:eastAsia="ru-RU"/>
        </w:rPr>
      </w:pPr>
    </w:p>
    <w:p w14:paraId="077D86EF" w14:textId="7959B0F1" w:rsidR="005D67D2" w:rsidRDefault="00CA57C3" w:rsidP="00CA57C3">
      <w:pPr>
        <w:tabs>
          <w:tab w:val="left" w:pos="142"/>
        </w:tabs>
        <w:spacing w:after="0" w:line="360" w:lineRule="auto"/>
        <w:ind w:firstLine="709"/>
        <w:jc w:val="center"/>
        <w:rPr>
          <w:rFonts w:ascii="Times New Roman" w:eastAsia="Times New Roman" w:hAnsi="Times New Roman" w:cs="Times New Roman"/>
          <w:b/>
          <w:i/>
          <w:sz w:val="28"/>
          <w:szCs w:val="28"/>
          <w:lang w:eastAsia="ru-RU"/>
        </w:rPr>
      </w:pPr>
      <w:r w:rsidRPr="00CA57C3">
        <w:rPr>
          <w:rFonts w:ascii="Times New Roman" w:eastAsia="Times New Roman" w:hAnsi="Times New Roman" w:cs="Times New Roman"/>
          <w:b/>
          <w:i/>
          <w:sz w:val="28"/>
          <w:szCs w:val="28"/>
          <w:lang w:eastAsia="ru-RU"/>
        </w:rPr>
        <w:lastRenderedPageBreak/>
        <w:t>1</w:t>
      </w:r>
      <w:r w:rsidR="00F0754A">
        <w:rPr>
          <w:rFonts w:ascii="Times New Roman" w:eastAsia="Times New Roman" w:hAnsi="Times New Roman" w:cs="Times New Roman"/>
          <w:b/>
          <w:i/>
          <w:sz w:val="28"/>
          <w:szCs w:val="28"/>
          <w:lang w:eastAsia="ru-RU"/>
        </w:rPr>
        <w:t>3</w:t>
      </w:r>
      <w:r w:rsidRPr="00CA57C3">
        <w:rPr>
          <w:rFonts w:ascii="Times New Roman" w:eastAsia="Times New Roman" w:hAnsi="Times New Roman" w:cs="Times New Roman"/>
          <w:b/>
          <w:i/>
          <w:sz w:val="28"/>
          <w:szCs w:val="28"/>
          <w:lang w:eastAsia="ru-RU"/>
        </w:rPr>
        <w:t xml:space="preserve">.3. </w:t>
      </w:r>
      <w:r w:rsidR="005D67D2" w:rsidRPr="00CA57C3">
        <w:rPr>
          <w:rFonts w:ascii="Times New Roman" w:eastAsia="Times New Roman" w:hAnsi="Times New Roman" w:cs="Times New Roman"/>
          <w:b/>
          <w:i/>
          <w:sz w:val="28"/>
          <w:szCs w:val="28"/>
          <w:lang w:eastAsia="ru-RU"/>
        </w:rPr>
        <w:t>Зовнішні гальмівні пристрої (демпфери)</w:t>
      </w:r>
    </w:p>
    <w:p w14:paraId="62CD96A3" w14:textId="77777777" w:rsidR="00983537" w:rsidRPr="00CA57C3" w:rsidRDefault="00983537" w:rsidP="00CA57C3">
      <w:pPr>
        <w:tabs>
          <w:tab w:val="left" w:pos="142"/>
        </w:tabs>
        <w:spacing w:after="0" w:line="360" w:lineRule="auto"/>
        <w:ind w:firstLine="709"/>
        <w:jc w:val="center"/>
        <w:rPr>
          <w:rFonts w:ascii="Times New Roman" w:eastAsia="Times New Roman" w:hAnsi="Times New Roman" w:cs="Times New Roman"/>
          <w:b/>
          <w:i/>
          <w:sz w:val="28"/>
          <w:szCs w:val="28"/>
          <w:lang w:eastAsia="ru-RU"/>
        </w:rPr>
      </w:pPr>
    </w:p>
    <w:p w14:paraId="75AE2D6D" w14:textId="1765C012" w:rsidR="005D67D2" w:rsidRPr="005D67D2" w:rsidRDefault="005D67D2"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Існують наступні конструкції демпферів: механічні, що поглинають енергію за рахунок тертя; пневматичні, які поглинають енергію за рахунок стискання і витискання повітря через дросель; гідравлічні, що поглинають енергію за рахунок витискання рідини з одної закритої порожнини в другу через дросельні отвори </w:t>
      </w:r>
      <w:r w:rsidR="003169AC" w:rsidRPr="003169AC">
        <w:rPr>
          <w:rFonts w:ascii="Times New Roman" w:eastAsia="Times New Roman" w:hAnsi="Times New Roman" w:cs="Times New Roman"/>
          <w:sz w:val="28"/>
          <w:szCs w:val="28"/>
          <w:lang w:eastAsia="ru-RU"/>
        </w:rPr>
        <w:t>[18.</w:t>
      </w:r>
      <w:r w:rsidR="00A76F4B">
        <w:rPr>
          <w:rFonts w:ascii="Times New Roman" w:eastAsia="Times New Roman" w:hAnsi="Times New Roman" w:cs="Times New Roman"/>
          <w:sz w:val="28"/>
          <w:szCs w:val="28"/>
          <w:lang w:eastAsia="ru-RU"/>
        </w:rPr>
        <w:t>21</w:t>
      </w:r>
      <w:r w:rsidR="003169AC" w:rsidRPr="003169AC">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w:t>
      </w:r>
    </w:p>
    <w:p w14:paraId="3611AE0D" w14:textId="77777777" w:rsidR="005D67D2" w:rsidRPr="005D67D2" w:rsidRDefault="005D67D2" w:rsidP="005D67D2">
      <w:pPr>
        <w:tabs>
          <w:tab w:val="left" w:pos="142"/>
        </w:tabs>
        <w:spacing w:after="0" w:line="360" w:lineRule="auto"/>
        <w:ind w:firstLine="709"/>
        <w:rPr>
          <w:rFonts w:ascii="Times New Roman" w:eastAsia="Times New Roman" w:hAnsi="Times New Roman" w:cs="Times New Roman"/>
          <w:sz w:val="24"/>
          <w:szCs w:val="24"/>
          <w:lang w:eastAsia="ru-RU"/>
        </w:rPr>
      </w:pPr>
      <w:r w:rsidRPr="005D67D2">
        <w:rPr>
          <w:rFonts w:ascii="Times New Roman" w:eastAsia="Times New Roman" w:hAnsi="Times New Roman" w:cs="Times New Roman"/>
          <w:sz w:val="24"/>
          <w:szCs w:val="24"/>
          <w:lang w:eastAsia="ru-RU"/>
        </w:rPr>
        <w:t xml:space="preserve">                        . </w:t>
      </w:r>
      <w:r w:rsidRPr="005D67D2">
        <w:rPr>
          <w:rFonts w:ascii="Times New Roman" w:eastAsia="Times New Roman" w:hAnsi="Times New Roman" w:cs="Times New Roman"/>
          <w:noProof/>
          <w:sz w:val="24"/>
          <w:szCs w:val="24"/>
          <w:lang w:eastAsia="uk-UA"/>
        </w:rPr>
        <w:drawing>
          <wp:inline distT="0" distB="0" distL="0" distR="0" wp14:anchorId="28557BD2" wp14:editId="727BE062">
            <wp:extent cx="3805200" cy="3326400"/>
            <wp:effectExtent l="0" t="0" r="0" b="0"/>
            <wp:docPr id="11363" name="image445.png"/>
            <wp:cNvGraphicFramePr/>
            <a:graphic xmlns:a="http://schemas.openxmlformats.org/drawingml/2006/main">
              <a:graphicData uri="http://schemas.openxmlformats.org/drawingml/2006/picture">
                <pic:pic xmlns:pic="http://schemas.openxmlformats.org/drawingml/2006/picture">
                  <pic:nvPicPr>
                    <pic:cNvPr id="0" name="image445.png"/>
                    <pic:cNvPicPr preferRelativeResize="0"/>
                  </pic:nvPicPr>
                  <pic:blipFill>
                    <a:blip r:embed="rId856"/>
                    <a:srcRect/>
                    <a:stretch>
                      <a:fillRect/>
                    </a:stretch>
                  </pic:blipFill>
                  <pic:spPr>
                    <a:xfrm>
                      <a:off x="0" y="0"/>
                      <a:ext cx="3805200" cy="3326400"/>
                    </a:xfrm>
                    <a:prstGeom prst="rect">
                      <a:avLst/>
                    </a:prstGeom>
                    <a:ln/>
                  </pic:spPr>
                </pic:pic>
              </a:graphicData>
            </a:graphic>
          </wp:inline>
        </w:drawing>
      </w:r>
    </w:p>
    <w:p w14:paraId="5F4F0183" w14:textId="4B7F041C" w:rsidR="005D67D2" w:rsidRPr="005D67D2" w:rsidRDefault="005D67D2" w:rsidP="003169AC">
      <w:pPr>
        <w:tabs>
          <w:tab w:val="left" w:pos="142"/>
        </w:tabs>
        <w:spacing w:after="0" w:line="276" w:lineRule="auto"/>
        <w:ind w:firstLine="709"/>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Рис.</w:t>
      </w:r>
      <w:r w:rsidR="00CA57C3">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983537">
        <w:rPr>
          <w:rFonts w:ascii="Times New Roman" w:eastAsia="Times New Roman" w:hAnsi="Times New Roman" w:cs="Times New Roman"/>
          <w:sz w:val="28"/>
          <w:szCs w:val="28"/>
          <w:lang w:eastAsia="ru-RU"/>
        </w:rPr>
        <w:t>13</w:t>
      </w:r>
      <w:r w:rsidRPr="005D67D2">
        <w:rPr>
          <w:rFonts w:ascii="Times New Roman" w:eastAsia="Times New Roman" w:hAnsi="Times New Roman" w:cs="Times New Roman"/>
          <w:sz w:val="28"/>
          <w:szCs w:val="28"/>
          <w:lang w:eastAsia="ru-RU"/>
        </w:rPr>
        <w:t>. Гідравлічний амортизатор:</w:t>
      </w:r>
    </w:p>
    <w:p w14:paraId="504B582D" w14:textId="2B4FE537" w:rsidR="003169AC" w:rsidRPr="003169AC" w:rsidRDefault="005D67D2" w:rsidP="003169AC">
      <w:pPr>
        <w:pStyle w:val="afe"/>
        <w:numPr>
          <w:ilvl w:val="0"/>
          <w:numId w:val="32"/>
        </w:numPr>
        <w:tabs>
          <w:tab w:val="left" w:pos="142"/>
        </w:tabs>
        <w:spacing w:line="276" w:lineRule="auto"/>
        <w:rPr>
          <w:rFonts w:ascii="Times New Roman" w:eastAsia="Times New Roman" w:hAnsi="Times New Roman"/>
          <w:sz w:val="28"/>
          <w:szCs w:val="28"/>
          <w:lang w:val="ru-RU" w:eastAsia="ru-RU"/>
        </w:rPr>
      </w:pPr>
      <w:r w:rsidRPr="003169AC">
        <w:rPr>
          <w:rFonts w:ascii="Times New Roman" w:eastAsia="Times New Roman" w:hAnsi="Times New Roman"/>
          <w:sz w:val="28"/>
          <w:szCs w:val="28"/>
          <w:lang w:val="ru-RU" w:eastAsia="ru-RU"/>
        </w:rPr>
        <w:t xml:space="preserve">нейлоновий упор; 2- шток поршня; 3 – поршень; 4 – зворотна пружина; 5 – отвір; 6 – акумулятор; 7 – зворотній клапан  </w:t>
      </w:r>
    </w:p>
    <w:p w14:paraId="74F9E1CB" w14:textId="758285B2" w:rsidR="005D67D2" w:rsidRPr="003169AC" w:rsidRDefault="005D67D2" w:rsidP="003169AC">
      <w:pPr>
        <w:tabs>
          <w:tab w:val="left" w:pos="142"/>
        </w:tabs>
        <w:spacing w:line="276" w:lineRule="auto"/>
        <w:ind w:left="710"/>
        <w:rPr>
          <w:rFonts w:ascii="Times New Roman" w:eastAsia="Times New Roman" w:hAnsi="Times New Roman"/>
          <w:b/>
          <w:sz w:val="28"/>
          <w:szCs w:val="28"/>
          <w:lang w:val="ru-RU" w:eastAsia="ru-RU"/>
        </w:rPr>
      </w:pPr>
      <w:r w:rsidRPr="003169AC">
        <w:rPr>
          <w:rFonts w:ascii="Times New Roman" w:eastAsia="Times New Roman" w:hAnsi="Times New Roman"/>
          <w:lang w:val="ru-RU" w:eastAsia="ru-RU"/>
        </w:rPr>
        <w:t xml:space="preserve">                                                                                                                                         </w:t>
      </w:r>
    </w:p>
    <w:p w14:paraId="31581578" w14:textId="48FE3136" w:rsidR="005D67D2" w:rsidRPr="005D67D2" w:rsidRDefault="005D67D2" w:rsidP="003169AC">
      <w:pPr>
        <w:tabs>
          <w:tab w:val="left" w:pos="142"/>
        </w:tabs>
        <w:spacing w:after="0" w:line="276" w:lineRule="auto"/>
        <w:ind w:firstLine="709"/>
        <w:jc w:val="both"/>
        <w:rPr>
          <w:rFonts w:ascii="Times New Roman" w:eastAsia="Times New Roman" w:hAnsi="Times New Roman" w:cs="Times New Roman"/>
          <w:sz w:val="24"/>
          <w:szCs w:val="24"/>
          <w:lang w:eastAsia="ru-RU"/>
        </w:rPr>
      </w:pPr>
      <w:r w:rsidRPr="005D67D2">
        <w:rPr>
          <w:rFonts w:ascii="Times New Roman" w:eastAsia="Times New Roman" w:hAnsi="Times New Roman" w:cs="Times New Roman"/>
          <w:sz w:val="28"/>
          <w:szCs w:val="28"/>
          <w:lang w:eastAsia="ru-RU"/>
        </w:rPr>
        <w:t xml:space="preserve">     Іншій пристрій, що пропонується фірмами – зовнішній гідравлічний демпфер серії 43 (рис.</w:t>
      </w:r>
      <w:r w:rsidR="00CA57C3">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983537">
        <w:rPr>
          <w:rFonts w:ascii="Times New Roman" w:eastAsia="Times New Roman" w:hAnsi="Times New Roman" w:cs="Times New Roman"/>
          <w:sz w:val="28"/>
          <w:szCs w:val="28"/>
          <w:lang w:eastAsia="ru-RU"/>
        </w:rPr>
        <w:t>14</w:t>
      </w:r>
      <w:r w:rsidRPr="005D67D2">
        <w:rPr>
          <w:rFonts w:ascii="Times New Roman" w:eastAsia="Times New Roman" w:hAnsi="Times New Roman" w:cs="Times New Roman"/>
          <w:sz w:val="28"/>
          <w:szCs w:val="28"/>
          <w:lang w:eastAsia="ru-RU"/>
        </w:rPr>
        <w:t>) – дозволяє не тільки ефективно здійснювати процес гальмування, але і встановлювати стабілізацію швидкості рухомих мас привода на заданому рівні.</w:t>
      </w:r>
    </w:p>
    <w:p w14:paraId="1B3C65A7" w14:textId="77777777"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4"/>
          <w:szCs w:val="24"/>
          <w:lang w:eastAsia="ru-RU"/>
        </w:rPr>
      </w:pPr>
    </w:p>
    <w:p w14:paraId="77146EF6" w14:textId="77777777" w:rsidR="005D67D2" w:rsidRPr="005D67D2" w:rsidRDefault="005D67D2" w:rsidP="005D67D2">
      <w:pPr>
        <w:tabs>
          <w:tab w:val="left" w:pos="142"/>
        </w:tabs>
        <w:spacing w:after="0" w:line="360" w:lineRule="auto"/>
        <w:ind w:firstLine="709"/>
        <w:rPr>
          <w:rFonts w:ascii="Times New Roman" w:eastAsia="Times New Roman" w:hAnsi="Times New Roman" w:cs="Times New Roman"/>
          <w:sz w:val="24"/>
          <w:szCs w:val="24"/>
          <w:lang w:eastAsia="ru-RU"/>
        </w:rPr>
      </w:pPr>
      <w:r w:rsidRPr="005D67D2">
        <w:rPr>
          <w:rFonts w:ascii="Times New Roman" w:eastAsia="Times New Roman" w:hAnsi="Times New Roman" w:cs="Times New Roman"/>
          <w:sz w:val="24"/>
          <w:szCs w:val="24"/>
          <w:lang w:eastAsia="ru-RU"/>
        </w:rPr>
        <w:lastRenderedPageBreak/>
        <w:t xml:space="preserve">                              </w:t>
      </w:r>
      <w:r w:rsidRPr="005D67D2">
        <w:rPr>
          <w:rFonts w:ascii="Times New Roman" w:eastAsia="Times New Roman" w:hAnsi="Times New Roman" w:cs="Times New Roman"/>
          <w:noProof/>
          <w:sz w:val="24"/>
          <w:szCs w:val="24"/>
          <w:lang w:eastAsia="uk-UA"/>
        </w:rPr>
        <w:drawing>
          <wp:inline distT="0" distB="0" distL="0" distR="0" wp14:anchorId="155BF92E" wp14:editId="04730AA5">
            <wp:extent cx="3405600" cy="3132000"/>
            <wp:effectExtent l="0" t="0" r="0" b="0"/>
            <wp:docPr id="11368" name="image443.png"/>
            <wp:cNvGraphicFramePr/>
            <a:graphic xmlns:a="http://schemas.openxmlformats.org/drawingml/2006/main">
              <a:graphicData uri="http://schemas.openxmlformats.org/drawingml/2006/picture">
                <pic:pic xmlns:pic="http://schemas.openxmlformats.org/drawingml/2006/picture">
                  <pic:nvPicPr>
                    <pic:cNvPr id="0" name="image443.png"/>
                    <pic:cNvPicPr preferRelativeResize="0"/>
                  </pic:nvPicPr>
                  <pic:blipFill>
                    <a:blip r:embed="rId857"/>
                    <a:srcRect/>
                    <a:stretch>
                      <a:fillRect/>
                    </a:stretch>
                  </pic:blipFill>
                  <pic:spPr>
                    <a:xfrm>
                      <a:off x="0" y="0"/>
                      <a:ext cx="3405600" cy="3132000"/>
                    </a:xfrm>
                    <a:prstGeom prst="rect">
                      <a:avLst/>
                    </a:prstGeom>
                    <a:ln/>
                  </pic:spPr>
                </pic:pic>
              </a:graphicData>
            </a:graphic>
          </wp:inline>
        </w:drawing>
      </w:r>
    </w:p>
    <w:p w14:paraId="65F1D584" w14:textId="6D4A9986" w:rsidR="005D67D2" w:rsidRPr="005D67D2" w:rsidRDefault="005D67D2" w:rsidP="005D67D2">
      <w:pPr>
        <w:tabs>
          <w:tab w:val="left" w:pos="142"/>
        </w:tabs>
        <w:spacing w:after="0" w:line="360" w:lineRule="auto"/>
        <w:ind w:firstLine="709"/>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Рис.</w:t>
      </w:r>
      <w:r w:rsidR="00CA57C3">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983537">
        <w:rPr>
          <w:rFonts w:ascii="Times New Roman" w:eastAsia="Times New Roman" w:hAnsi="Times New Roman" w:cs="Times New Roman"/>
          <w:sz w:val="28"/>
          <w:szCs w:val="28"/>
          <w:lang w:eastAsia="ru-RU"/>
        </w:rPr>
        <w:t>14</w:t>
      </w:r>
      <w:r w:rsidRPr="005D67D2">
        <w:rPr>
          <w:rFonts w:ascii="Times New Roman" w:eastAsia="Times New Roman" w:hAnsi="Times New Roman" w:cs="Times New Roman"/>
          <w:sz w:val="28"/>
          <w:szCs w:val="28"/>
          <w:lang w:eastAsia="ru-RU"/>
        </w:rPr>
        <w:t>. Гідравлічний демпфер</w:t>
      </w:r>
    </w:p>
    <w:p w14:paraId="0999166D" w14:textId="77777777" w:rsidR="005D67D2" w:rsidRDefault="005D67D2"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Встановлений паралельно з пневмоциліндром демпфер пасивно сприймає навантаження і компенсує зміни швидкості привода. Функцію акумулятора при цьому виконує пневмоциліндр односторонньої дії.</w:t>
      </w:r>
    </w:p>
    <w:p w14:paraId="6E27D84B" w14:textId="77777777" w:rsidR="00D30586" w:rsidRPr="005D67D2" w:rsidRDefault="00D30586" w:rsidP="00D30586">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FF3C54">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lang w:eastAsia="ru-RU"/>
        </w:rPr>
        <w:t>На рис.</w:t>
      </w:r>
      <w:r>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15</w:t>
      </w:r>
      <w:r w:rsidRPr="005D67D2">
        <w:rPr>
          <w:rFonts w:ascii="Times New Roman" w:eastAsia="Times New Roman" w:hAnsi="Times New Roman" w:cs="Times New Roman"/>
          <w:sz w:val="28"/>
          <w:szCs w:val="28"/>
          <w:lang w:eastAsia="ru-RU"/>
        </w:rPr>
        <w:t xml:space="preserve"> показано  умовне позначення і загальний вид демпфера фірми «Фесто», що має 8 типорозмірів з діаметром поршня 5, 7, 8, 12, 16, 20, 25 і 32 мм та ходом поршня від 5 до 60 мм </w:t>
      </w:r>
      <w:r w:rsidRPr="00FF3C54">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12, 16</w:t>
      </w:r>
      <w:r w:rsidRPr="00FF3C54">
        <w:rPr>
          <w:rFonts w:ascii="Times New Roman" w:eastAsia="Times New Roman" w:hAnsi="Times New Roman" w:cs="Times New Roman"/>
          <w:sz w:val="28"/>
          <w:szCs w:val="28"/>
          <w:lang w:eastAsia="ru-RU"/>
        </w:rPr>
        <w:t>]</w:t>
      </w:r>
      <w:r w:rsidRPr="005D67D2">
        <w:rPr>
          <w:rFonts w:ascii="Times New Roman" w:eastAsia="Times New Roman" w:hAnsi="Times New Roman" w:cs="Times New Roman"/>
          <w:sz w:val="28"/>
          <w:szCs w:val="28"/>
          <w:lang w:eastAsia="ru-RU"/>
        </w:rPr>
        <w:t>.</w:t>
      </w:r>
    </w:p>
    <w:p w14:paraId="3F6FC118" w14:textId="77777777" w:rsidR="00D30586" w:rsidRDefault="00D30586"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3D4F7DA7" w14:textId="77777777" w:rsidR="00D30586" w:rsidRDefault="00D30586"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2D943188" w14:textId="77777777" w:rsidR="00D30586" w:rsidRPr="005D67D2" w:rsidRDefault="00D30586"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3E8CFC9D" w14:textId="52C6A5A2"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noProof/>
          <w:sz w:val="24"/>
          <w:szCs w:val="24"/>
          <w:lang w:eastAsia="uk-UA"/>
        </w:rPr>
        <w:drawing>
          <wp:inline distT="0" distB="0" distL="0" distR="0" wp14:anchorId="4C6C0082" wp14:editId="447F48F7">
            <wp:extent cx="5040000" cy="2448000"/>
            <wp:effectExtent l="0" t="0" r="8255" b="9525"/>
            <wp:docPr id="11369" name="image448.png"/>
            <wp:cNvGraphicFramePr/>
            <a:graphic xmlns:a="http://schemas.openxmlformats.org/drawingml/2006/main">
              <a:graphicData uri="http://schemas.openxmlformats.org/drawingml/2006/picture">
                <pic:pic xmlns:pic="http://schemas.openxmlformats.org/drawingml/2006/picture">
                  <pic:nvPicPr>
                    <pic:cNvPr id="0" name="image448.png"/>
                    <pic:cNvPicPr preferRelativeResize="0"/>
                  </pic:nvPicPr>
                  <pic:blipFill>
                    <a:blip r:embed="rId858"/>
                    <a:srcRect/>
                    <a:stretch>
                      <a:fillRect/>
                    </a:stretch>
                  </pic:blipFill>
                  <pic:spPr>
                    <a:xfrm>
                      <a:off x="0" y="0"/>
                      <a:ext cx="5040000" cy="2448000"/>
                    </a:xfrm>
                    <a:prstGeom prst="rect">
                      <a:avLst/>
                    </a:prstGeom>
                    <a:ln/>
                  </pic:spPr>
                </pic:pic>
              </a:graphicData>
            </a:graphic>
          </wp:inline>
        </w:drawing>
      </w:r>
    </w:p>
    <w:p w14:paraId="41C3F6B1" w14:textId="684A9980"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4"/>
          <w:szCs w:val="24"/>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Рис.</w:t>
      </w:r>
      <w:r w:rsidR="00CA57C3">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B23907">
        <w:rPr>
          <w:rFonts w:ascii="Times New Roman" w:eastAsia="Times New Roman" w:hAnsi="Times New Roman" w:cs="Times New Roman"/>
          <w:sz w:val="28"/>
          <w:szCs w:val="28"/>
          <w:lang w:eastAsia="ru-RU"/>
        </w:rPr>
        <w:t>1</w:t>
      </w:r>
      <w:r w:rsidR="00983537">
        <w:rPr>
          <w:rFonts w:ascii="Times New Roman" w:eastAsia="Times New Roman" w:hAnsi="Times New Roman" w:cs="Times New Roman"/>
          <w:sz w:val="28"/>
          <w:szCs w:val="28"/>
          <w:lang w:eastAsia="ru-RU"/>
        </w:rPr>
        <w:t>5</w:t>
      </w:r>
      <w:r w:rsidRPr="005D67D2">
        <w:rPr>
          <w:rFonts w:ascii="Times New Roman" w:eastAsia="Times New Roman" w:hAnsi="Times New Roman" w:cs="Times New Roman"/>
          <w:sz w:val="28"/>
          <w:szCs w:val="28"/>
          <w:lang w:eastAsia="ru-RU"/>
        </w:rPr>
        <w:t>. Схема привода з зовнішнім гальмуванням</w:t>
      </w:r>
      <w:r w:rsidRPr="005D67D2">
        <w:rPr>
          <w:rFonts w:ascii="Times New Roman" w:eastAsia="Times New Roman" w:hAnsi="Times New Roman" w:cs="Times New Roman"/>
          <w:sz w:val="24"/>
          <w:szCs w:val="24"/>
          <w:lang w:eastAsia="ru-RU"/>
        </w:rPr>
        <w:t>.</w:t>
      </w:r>
    </w:p>
    <w:p w14:paraId="15DBAE1C" w14:textId="77777777"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b/>
          <w:sz w:val="28"/>
          <w:szCs w:val="28"/>
          <w:lang w:eastAsia="ru-RU"/>
        </w:rPr>
        <w:t xml:space="preserve"> </w:t>
      </w:r>
    </w:p>
    <w:p w14:paraId="3A71AD61" w14:textId="77777777" w:rsidR="00CA57C3" w:rsidRDefault="005D67D2"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Таке схемне рішення дає можливість регулювати швидкість і вирішити задачу здійснення різних швидкостей руху транспортуючих циліндрів.</w:t>
      </w:r>
    </w:p>
    <w:p w14:paraId="15E506EA" w14:textId="09A1A485"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sz w:val="28"/>
          <w:szCs w:val="28"/>
          <w:lang w:eastAsia="ru-RU"/>
        </w:rPr>
      </w:pPr>
    </w:p>
    <w:p w14:paraId="0E46FD20" w14:textId="6F272D0C" w:rsidR="005D67D2" w:rsidRDefault="005D67D2" w:rsidP="005D67D2">
      <w:pPr>
        <w:tabs>
          <w:tab w:val="left" w:pos="142"/>
        </w:tabs>
        <w:spacing w:after="0" w:line="360" w:lineRule="auto"/>
        <w:ind w:firstLine="709"/>
        <w:jc w:val="both"/>
        <w:rPr>
          <w:rFonts w:ascii="Times New Roman" w:eastAsia="Times New Roman" w:hAnsi="Times New Roman" w:cs="Times New Roman"/>
          <w:b/>
          <w:i/>
          <w:sz w:val="28"/>
          <w:szCs w:val="28"/>
          <w:lang w:eastAsia="ru-RU"/>
        </w:rPr>
      </w:pPr>
      <w:r w:rsidRPr="005D67D2">
        <w:rPr>
          <w:rFonts w:ascii="Times New Roman" w:eastAsia="Times New Roman" w:hAnsi="Times New Roman" w:cs="Times New Roman"/>
          <w:sz w:val="24"/>
          <w:szCs w:val="24"/>
          <w:lang w:eastAsia="ru-RU"/>
        </w:rPr>
        <w:t xml:space="preserve">                  </w:t>
      </w:r>
      <w:r w:rsidR="00CA57C3" w:rsidRPr="00CA57C3">
        <w:rPr>
          <w:rFonts w:ascii="Times New Roman" w:eastAsia="Times New Roman" w:hAnsi="Times New Roman" w:cs="Times New Roman"/>
          <w:b/>
          <w:i/>
          <w:sz w:val="24"/>
          <w:szCs w:val="24"/>
          <w:lang w:eastAsia="ru-RU"/>
        </w:rPr>
        <w:t>1</w:t>
      </w:r>
      <w:r w:rsidR="00F0754A">
        <w:rPr>
          <w:rFonts w:ascii="Times New Roman" w:eastAsia="Times New Roman" w:hAnsi="Times New Roman" w:cs="Times New Roman"/>
          <w:b/>
          <w:i/>
          <w:sz w:val="24"/>
          <w:szCs w:val="24"/>
          <w:lang w:eastAsia="ru-RU"/>
        </w:rPr>
        <w:t>3.</w:t>
      </w:r>
      <w:r w:rsidR="00CA57C3" w:rsidRPr="00CA57C3">
        <w:rPr>
          <w:rFonts w:ascii="Times New Roman" w:eastAsia="Times New Roman" w:hAnsi="Times New Roman" w:cs="Times New Roman"/>
          <w:b/>
          <w:i/>
          <w:sz w:val="24"/>
          <w:szCs w:val="24"/>
          <w:lang w:eastAsia="ru-RU"/>
        </w:rPr>
        <w:t xml:space="preserve">4. </w:t>
      </w:r>
      <w:r w:rsidRPr="00CA57C3">
        <w:rPr>
          <w:rFonts w:ascii="Times New Roman" w:eastAsia="Times New Roman" w:hAnsi="Times New Roman" w:cs="Times New Roman"/>
          <w:b/>
          <w:i/>
          <w:sz w:val="28"/>
          <w:szCs w:val="28"/>
          <w:lang w:eastAsia="ru-RU"/>
        </w:rPr>
        <w:t>Гальмування приводу з підключенням ємності</w:t>
      </w:r>
    </w:p>
    <w:p w14:paraId="1A407CAA" w14:textId="77777777" w:rsidR="00983537" w:rsidRPr="00CA57C3" w:rsidRDefault="00983537" w:rsidP="005D67D2">
      <w:pPr>
        <w:tabs>
          <w:tab w:val="left" w:pos="142"/>
        </w:tabs>
        <w:spacing w:after="0" w:line="360" w:lineRule="auto"/>
        <w:ind w:firstLine="709"/>
        <w:jc w:val="both"/>
        <w:rPr>
          <w:rFonts w:ascii="Times New Roman" w:eastAsia="Times New Roman" w:hAnsi="Times New Roman" w:cs="Times New Roman"/>
          <w:b/>
          <w:i/>
          <w:sz w:val="28"/>
          <w:szCs w:val="28"/>
          <w:lang w:eastAsia="ru-RU"/>
        </w:rPr>
      </w:pPr>
    </w:p>
    <w:p w14:paraId="2B296C48" w14:textId="6153677F" w:rsidR="00CA57C3" w:rsidRPr="005D67D2" w:rsidRDefault="005D67D2" w:rsidP="003169AC">
      <w:pPr>
        <w:tabs>
          <w:tab w:val="left" w:pos="142"/>
        </w:tabs>
        <w:spacing w:after="0" w:line="276" w:lineRule="auto"/>
        <w:ind w:firstLine="709"/>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      Застосовується спосіб утворення повітряної «подушки» в кінці ходу шляхом поступового заповнення глухої ємності, підключеної до вихлопної порожнини приводу, і яка має сильно дросельований вихід в атмосферу</w:t>
      </w:r>
      <w:r w:rsidR="00CA57C3">
        <w:rPr>
          <w:rFonts w:ascii="Times New Roman" w:eastAsia="Times New Roman" w:hAnsi="Times New Roman" w:cs="Times New Roman"/>
          <w:sz w:val="28"/>
          <w:szCs w:val="28"/>
          <w:lang w:eastAsia="ru-RU"/>
        </w:rPr>
        <w:t xml:space="preserve"> </w:t>
      </w:r>
      <w:r w:rsidR="00CA57C3" w:rsidRPr="005D67D2">
        <w:rPr>
          <w:rFonts w:ascii="Times New Roman" w:eastAsia="Times New Roman" w:hAnsi="Times New Roman" w:cs="Times New Roman"/>
          <w:sz w:val="28"/>
          <w:szCs w:val="28"/>
          <w:lang w:eastAsia="ru-RU"/>
        </w:rPr>
        <w:t xml:space="preserve"> (рис.</w:t>
      </w:r>
      <w:r w:rsidR="00CA57C3">
        <w:rPr>
          <w:rFonts w:ascii="Times New Roman" w:eastAsia="Times New Roman" w:hAnsi="Times New Roman" w:cs="Times New Roman"/>
          <w:sz w:val="28"/>
          <w:szCs w:val="28"/>
          <w:lang w:eastAsia="ru-RU"/>
        </w:rPr>
        <w:t>3</w:t>
      </w:r>
      <w:r w:rsidR="00CA57C3" w:rsidRPr="005D67D2">
        <w:rPr>
          <w:rFonts w:ascii="Times New Roman" w:eastAsia="Times New Roman" w:hAnsi="Times New Roman" w:cs="Times New Roman"/>
          <w:sz w:val="28"/>
          <w:szCs w:val="28"/>
          <w:lang w:eastAsia="ru-RU"/>
        </w:rPr>
        <w:t>.</w:t>
      </w:r>
      <w:r w:rsidR="00E709CF">
        <w:rPr>
          <w:rFonts w:ascii="Times New Roman" w:eastAsia="Times New Roman" w:hAnsi="Times New Roman" w:cs="Times New Roman"/>
          <w:sz w:val="28"/>
          <w:szCs w:val="28"/>
          <w:lang w:eastAsia="ru-RU"/>
        </w:rPr>
        <w:t>1</w:t>
      </w:r>
      <w:r w:rsidR="00983537">
        <w:rPr>
          <w:rFonts w:ascii="Times New Roman" w:eastAsia="Times New Roman" w:hAnsi="Times New Roman" w:cs="Times New Roman"/>
          <w:sz w:val="28"/>
          <w:szCs w:val="28"/>
          <w:lang w:eastAsia="ru-RU"/>
        </w:rPr>
        <w:t>6</w:t>
      </w:r>
      <w:r w:rsidR="00CA57C3" w:rsidRPr="005D67D2">
        <w:rPr>
          <w:rFonts w:ascii="Times New Roman" w:eastAsia="Times New Roman" w:hAnsi="Times New Roman" w:cs="Times New Roman"/>
          <w:sz w:val="28"/>
          <w:szCs w:val="28"/>
          <w:lang w:eastAsia="ru-RU"/>
        </w:rPr>
        <w:t>).</w:t>
      </w:r>
      <w:r w:rsidR="00CA57C3" w:rsidRPr="005D67D2">
        <w:rPr>
          <w:rFonts w:ascii="Times New Roman" w:eastAsia="Times New Roman" w:hAnsi="Times New Roman" w:cs="Times New Roman"/>
          <w:sz w:val="24"/>
          <w:szCs w:val="24"/>
          <w:lang w:eastAsia="ru-RU"/>
        </w:rPr>
        <w:t xml:space="preserve">                                                                                                                                                                                                                                          </w:t>
      </w:r>
    </w:p>
    <w:p w14:paraId="2A2C81D7" w14:textId="77777777" w:rsidR="004F248B" w:rsidRPr="005D67D2" w:rsidRDefault="005D67D2" w:rsidP="004F248B">
      <w:pPr>
        <w:tabs>
          <w:tab w:val="left" w:pos="142"/>
        </w:tabs>
        <w:spacing w:after="0" w:line="276" w:lineRule="auto"/>
        <w:ind w:firstLine="284"/>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4"/>
          <w:szCs w:val="24"/>
          <w:lang w:eastAsia="ru-RU"/>
        </w:rPr>
        <w:t xml:space="preserve">        </w:t>
      </w:r>
      <w:r w:rsidR="004F248B" w:rsidRPr="005D67D2">
        <w:rPr>
          <w:rFonts w:ascii="Times New Roman" w:eastAsia="Times New Roman" w:hAnsi="Times New Roman" w:cs="Times New Roman"/>
          <w:sz w:val="28"/>
          <w:szCs w:val="28"/>
          <w:lang w:eastAsia="ru-RU"/>
        </w:rPr>
        <w:t xml:space="preserve">      При русі поршня ємність заповнюється повітрям, яке витікає з вихлопної порожнини. В початковий момент тиск в ємності і порожнині залишається низьким і поршень розганяється. По мірі розгону тиск в ємності зростає, різниця тисків між вихлопною порожниною і ємністю зменшується. При цьому протитиск збільшується і поршень гальмується.</w:t>
      </w:r>
    </w:p>
    <w:p w14:paraId="6E2138B4" w14:textId="742BF356" w:rsidR="005D67D2" w:rsidRDefault="004F248B"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Управління робочим ходом і реверсом здійснюється за допомогою розподільника 2, вихлопна лінія якого сполучена з розподільником 3, який в свою чергу, з’єднаний з дроселем 5.</w:t>
      </w:r>
    </w:p>
    <w:p w14:paraId="78231805" w14:textId="77777777" w:rsidR="00FA7738" w:rsidRDefault="00FA7738" w:rsidP="003169AC">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755D7E9C" w14:textId="77777777" w:rsidR="00FA7738" w:rsidRPr="005D67D2" w:rsidRDefault="00FA7738" w:rsidP="00FA7738">
      <w:pPr>
        <w:tabs>
          <w:tab w:val="left" w:pos="142"/>
        </w:tabs>
        <w:spacing w:after="0" w:line="276" w:lineRule="auto"/>
        <w:jc w:val="both"/>
        <w:rPr>
          <w:rFonts w:ascii="Times New Roman" w:eastAsia="Times New Roman" w:hAnsi="Times New Roman" w:cs="Times New Roman"/>
          <w:sz w:val="24"/>
          <w:szCs w:val="24"/>
          <w:lang w:eastAsia="ru-RU"/>
        </w:rPr>
      </w:pPr>
    </w:p>
    <w:p w14:paraId="0B8954D2" w14:textId="77777777" w:rsidR="005D67D2" w:rsidRPr="005D67D2" w:rsidRDefault="005D67D2" w:rsidP="005D67D2">
      <w:pPr>
        <w:tabs>
          <w:tab w:val="left" w:pos="142"/>
        </w:tabs>
        <w:spacing w:after="0" w:line="360" w:lineRule="auto"/>
        <w:ind w:firstLine="709"/>
        <w:jc w:val="center"/>
        <w:rPr>
          <w:rFonts w:ascii="Times New Roman" w:eastAsia="Times New Roman" w:hAnsi="Times New Roman" w:cs="Times New Roman"/>
          <w:sz w:val="24"/>
          <w:szCs w:val="24"/>
          <w:lang w:eastAsia="ru-RU"/>
        </w:rPr>
      </w:pPr>
      <w:r w:rsidRPr="005D67D2">
        <w:rPr>
          <w:rFonts w:ascii="Calibri" w:eastAsia="Calibri" w:hAnsi="Calibri" w:cs="Calibri"/>
          <w:noProof/>
          <w:lang w:eastAsia="uk-UA"/>
        </w:rPr>
        <w:drawing>
          <wp:inline distT="0" distB="0" distL="0" distR="0" wp14:anchorId="7D2756A4" wp14:editId="3A13794C">
            <wp:extent cx="3744000" cy="2880000"/>
            <wp:effectExtent l="0" t="0" r="8890" b="0"/>
            <wp:docPr id="11370" name="image447.png"/>
            <wp:cNvGraphicFramePr/>
            <a:graphic xmlns:a="http://schemas.openxmlformats.org/drawingml/2006/main">
              <a:graphicData uri="http://schemas.openxmlformats.org/drawingml/2006/picture">
                <pic:pic xmlns:pic="http://schemas.openxmlformats.org/drawingml/2006/picture">
                  <pic:nvPicPr>
                    <pic:cNvPr id="0" name="image447.png"/>
                    <pic:cNvPicPr preferRelativeResize="0"/>
                  </pic:nvPicPr>
                  <pic:blipFill>
                    <a:blip r:embed="rId859"/>
                    <a:srcRect/>
                    <a:stretch>
                      <a:fillRect/>
                    </a:stretch>
                  </pic:blipFill>
                  <pic:spPr>
                    <a:xfrm>
                      <a:off x="0" y="0"/>
                      <a:ext cx="3744000" cy="2880000"/>
                    </a:xfrm>
                    <a:prstGeom prst="rect">
                      <a:avLst/>
                    </a:prstGeom>
                    <a:ln/>
                  </pic:spPr>
                </pic:pic>
              </a:graphicData>
            </a:graphic>
          </wp:inline>
        </w:drawing>
      </w:r>
    </w:p>
    <w:p w14:paraId="24245E42" w14:textId="0D066732" w:rsidR="005D67D2" w:rsidRPr="005D67D2" w:rsidRDefault="005D67D2" w:rsidP="004F248B">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Рис.</w:t>
      </w:r>
      <w:r w:rsidR="00CA57C3">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B23907">
        <w:rPr>
          <w:rFonts w:ascii="Times New Roman" w:eastAsia="Times New Roman" w:hAnsi="Times New Roman" w:cs="Times New Roman"/>
          <w:sz w:val="28"/>
          <w:szCs w:val="28"/>
          <w:lang w:eastAsia="ru-RU"/>
        </w:rPr>
        <w:t>1</w:t>
      </w:r>
      <w:r w:rsidR="00983537">
        <w:rPr>
          <w:rFonts w:ascii="Times New Roman" w:eastAsia="Times New Roman" w:hAnsi="Times New Roman" w:cs="Times New Roman"/>
          <w:sz w:val="28"/>
          <w:szCs w:val="28"/>
          <w:lang w:eastAsia="ru-RU"/>
        </w:rPr>
        <w:t>6</w:t>
      </w:r>
      <w:r w:rsidRPr="005D67D2">
        <w:rPr>
          <w:rFonts w:ascii="Times New Roman" w:eastAsia="Times New Roman" w:hAnsi="Times New Roman" w:cs="Times New Roman"/>
          <w:sz w:val="28"/>
          <w:szCs w:val="28"/>
          <w:lang w:eastAsia="ru-RU"/>
        </w:rPr>
        <w:t>. Схема гальмування з глухою ємністю на вихлопній лінії:</w:t>
      </w:r>
    </w:p>
    <w:p w14:paraId="2240E012" w14:textId="70B7E2FD" w:rsidR="005D67D2" w:rsidRDefault="005D67D2" w:rsidP="004F248B">
      <w:pPr>
        <w:tabs>
          <w:tab w:val="left" w:pos="142"/>
        </w:tabs>
        <w:spacing w:after="0" w:line="276" w:lineRule="auto"/>
        <w:ind w:firstLine="709"/>
        <w:jc w:val="center"/>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1 – пневмоциліндр; 2,3 – розподільники; 4 – пневматична ємність; 5 –дросель, що регулюється</w:t>
      </w:r>
    </w:p>
    <w:p w14:paraId="598BFC05" w14:textId="77777777" w:rsidR="004F248B" w:rsidRPr="005D67D2" w:rsidRDefault="004F248B" w:rsidP="004F248B">
      <w:pPr>
        <w:tabs>
          <w:tab w:val="left" w:pos="142"/>
        </w:tabs>
        <w:spacing w:after="0" w:line="276" w:lineRule="auto"/>
        <w:ind w:firstLine="709"/>
        <w:jc w:val="center"/>
        <w:rPr>
          <w:rFonts w:ascii="Times New Roman" w:eastAsia="Times New Roman" w:hAnsi="Times New Roman" w:cs="Times New Roman"/>
          <w:sz w:val="28"/>
          <w:szCs w:val="28"/>
          <w:lang w:eastAsia="ru-RU"/>
        </w:rPr>
      </w:pPr>
    </w:p>
    <w:p w14:paraId="27270A71" w14:textId="3E1AEC06" w:rsidR="005D67D2" w:rsidRPr="005D67D2" w:rsidRDefault="005D67D2" w:rsidP="004F248B">
      <w:pPr>
        <w:tabs>
          <w:tab w:val="left" w:pos="142"/>
        </w:tabs>
        <w:spacing w:after="0" w:line="276" w:lineRule="auto"/>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Завдяки вибору відповідних параметрів і початкових умов привод буде робить в режимі автогальмування, сутність якого полягає в тому, що умови для плавної зупинки поршня в кінці ходу утворюється приводом автоматично без приєднання яких-небудь додаткових пристроїв. Жорсткість повітряної </w:t>
      </w:r>
      <w:r w:rsidRPr="005D67D2">
        <w:rPr>
          <w:rFonts w:ascii="Times New Roman" w:eastAsia="Times New Roman" w:hAnsi="Times New Roman" w:cs="Times New Roman"/>
          <w:sz w:val="28"/>
          <w:szCs w:val="28"/>
          <w:lang w:eastAsia="ru-RU"/>
        </w:rPr>
        <w:lastRenderedPageBreak/>
        <w:t>«подушки» можна регулювати зміною прохідного перерізу дроселя або об’ємом пневмоємності.</w:t>
      </w:r>
    </w:p>
    <w:p w14:paraId="1FC84C8C" w14:textId="3E3A8C98" w:rsidR="005D67D2" w:rsidRPr="005D67D2" w:rsidRDefault="005D67D2" w:rsidP="004F248B">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Схема гальмування виконавчого пристрою з ємністю на вході приведена на рис.</w:t>
      </w:r>
      <w:r w:rsidR="005E4EC8">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5E4EC8">
        <w:rPr>
          <w:rFonts w:ascii="Times New Roman" w:eastAsia="Times New Roman" w:hAnsi="Times New Roman" w:cs="Times New Roman"/>
          <w:sz w:val="28"/>
          <w:szCs w:val="28"/>
          <w:lang w:eastAsia="ru-RU"/>
        </w:rPr>
        <w:t>1</w:t>
      </w:r>
      <w:r w:rsidR="00983537">
        <w:rPr>
          <w:rFonts w:ascii="Times New Roman" w:eastAsia="Times New Roman" w:hAnsi="Times New Roman" w:cs="Times New Roman"/>
          <w:sz w:val="28"/>
          <w:szCs w:val="28"/>
          <w:lang w:eastAsia="ru-RU"/>
        </w:rPr>
        <w:t>7</w:t>
      </w:r>
      <w:r w:rsidR="005E4EC8">
        <w:rPr>
          <w:rFonts w:ascii="Times New Roman" w:eastAsia="Times New Roman" w:hAnsi="Times New Roman" w:cs="Times New Roman"/>
          <w:sz w:val="28"/>
          <w:szCs w:val="28"/>
          <w:lang w:eastAsia="ru-RU"/>
        </w:rPr>
        <w:t xml:space="preserve">. </w:t>
      </w:r>
      <w:r w:rsidRPr="005D67D2">
        <w:rPr>
          <w:rFonts w:ascii="Times New Roman" w:eastAsia="Times New Roman" w:hAnsi="Times New Roman" w:cs="Times New Roman"/>
          <w:sz w:val="28"/>
          <w:szCs w:val="28"/>
          <w:lang w:eastAsia="ru-RU"/>
        </w:rPr>
        <w:t xml:space="preserve"> При такому схемному рішенні управління робочим ходом і реверсом циліндра 1 здійснюється за допомогою 5/2 – розподільника 2. Вхідна пневмолінія розподільника 2 з’єднана з 3/2-розподільником 4, а до цієї пневмолінії підключена ємність постійного об’єму 3. Переміщення поршня циліндра праворуч відбувається при переключенні розподільника 2 в ліву позицію, а розподільника 4 – в праву позицію, при цьому стиснуте повітря з магістралі поступає одночасно в поршневу порожнину циліндра і в пневмоємність 3. В наслідок цього збільшується шкідливий об’єм. Тиск в робочій порожнині зростає повільно, тобто відбувається зменшення середньої швидкості поршня. Зворотній хід поршня здійснюється аналогічно. Розподільник 4 дозволяє реалізовувати три режими при переміщені поршня: без сполучення ємності з атмосферою; з з’єднанням з атмосферою; з відключенням </w:t>
      </w:r>
    </w:p>
    <w:p w14:paraId="622D52E0" w14:textId="2EA82BEE" w:rsidR="005D67D2" w:rsidRPr="005D67D2" w:rsidRDefault="005D67D2" w:rsidP="005E4EC8">
      <w:pPr>
        <w:tabs>
          <w:tab w:val="left" w:pos="142"/>
        </w:tabs>
        <w:spacing w:after="0" w:line="360" w:lineRule="auto"/>
        <w:ind w:firstLine="709"/>
        <w:jc w:val="center"/>
        <w:rPr>
          <w:rFonts w:ascii="Times New Roman" w:eastAsia="Times New Roman" w:hAnsi="Times New Roman" w:cs="Times New Roman"/>
          <w:sz w:val="28"/>
          <w:szCs w:val="28"/>
          <w:lang w:eastAsia="ru-RU"/>
        </w:rPr>
      </w:pPr>
      <w:r w:rsidRPr="005D67D2">
        <w:rPr>
          <w:rFonts w:ascii="Calibri" w:eastAsia="Calibri" w:hAnsi="Calibri" w:cs="Calibri"/>
          <w:noProof/>
          <w:lang w:eastAsia="uk-UA"/>
        </w:rPr>
        <w:drawing>
          <wp:inline distT="0" distB="0" distL="0" distR="0" wp14:anchorId="029987B4" wp14:editId="6EF1005F">
            <wp:extent cx="3204000" cy="2916000"/>
            <wp:effectExtent l="0" t="0" r="0" b="0"/>
            <wp:docPr id="11371" name="image440.png"/>
            <wp:cNvGraphicFramePr/>
            <a:graphic xmlns:a="http://schemas.openxmlformats.org/drawingml/2006/main">
              <a:graphicData uri="http://schemas.openxmlformats.org/drawingml/2006/picture">
                <pic:pic xmlns:pic="http://schemas.openxmlformats.org/drawingml/2006/picture">
                  <pic:nvPicPr>
                    <pic:cNvPr id="0" name="image440.png"/>
                    <pic:cNvPicPr preferRelativeResize="0"/>
                  </pic:nvPicPr>
                  <pic:blipFill>
                    <a:blip r:embed="rId860"/>
                    <a:srcRect/>
                    <a:stretch>
                      <a:fillRect/>
                    </a:stretch>
                  </pic:blipFill>
                  <pic:spPr>
                    <a:xfrm>
                      <a:off x="0" y="0"/>
                      <a:ext cx="3204000" cy="2916000"/>
                    </a:xfrm>
                    <a:prstGeom prst="rect">
                      <a:avLst/>
                    </a:prstGeom>
                    <a:ln/>
                  </pic:spPr>
                </pic:pic>
              </a:graphicData>
            </a:graphic>
          </wp:inline>
        </w:drawing>
      </w:r>
    </w:p>
    <w:p w14:paraId="7FD1482B" w14:textId="4AECB21A" w:rsidR="005D67D2" w:rsidRPr="005D67D2" w:rsidRDefault="005D67D2" w:rsidP="004F248B">
      <w:pPr>
        <w:tabs>
          <w:tab w:val="left" w:pos="142"/>
        </w:tabs>
        <w:spacing w:after="0" w:line="276" w:lineRule="auto"/>
        <w:jc w:val="center"/>
        <w:rPr>
          <w:rFonts w:ascii="Times New Roman" w:eastAsia="Calibri" w:hAnsi="Times New Roman" w:cs="Times New Roman"/>
          <w:sz w:val="28"/>
          <w:szCs w:val="28"/>
          <w:lang w:eastAsia="ru-RU"/>
        </w:rPr>
      </w:pPr>
      <w:r w:rsidRPr="005D67D2">
        <w:rPr>
          <w:rFonts w:ascii="Times New Roman" w:eastAsia="Times New Roman" w:hAnsi="Times New Roman" w:cs="Times New Roman"/>
          <w:sz w:val="28"/>
          <w:szCs w:val="28"/>
          <w:lang w:eastAsia="ru-RU"/>
        </w:rPr>
        <w:t>Рис.</w:t>
      </w:r>
      <w:r w:rsidR="00CA57C3">
        <w:rPr>
          <w:rFonts w:ascii="Times New Roman" w:eastAsia="Times New Roman" w:hAnsi="Times New Roman" w:cs="Times New Roman"/>
          <w:sz w:val="28"/>
          <w:szCs w:val="28"/>
          <w:lang w:eastAsia="ru-RU"/>
        </w:rPr>
        <w:t>3</w:t>
      </w:r>
      <w:r w:rsidRPr="005D67D2">
        <w:rPr>
          <w:rFonts w:ascii="Times New Roman" w:eastAsia="Times New Roman" w:hAnsi="Times New Roman" w:cs="Times New Roman"/>
          <w:sz w:val="28"/>
          <w:szCs w:val="28"/>
          <w:lang w:eastAsia="ru-RU"/>
        </w:rPr>
        <w:t>.</w:t>
      </w:r>
      <w:r w:rsidR="005E4EC8">
        <w:rPr>
          <w:rFonts w:ascii="Times New Roman" w:eastAsia="Times New Roman" w:hAnsi="Times New Roman" w:cs="Times New Roman"/>
          <w:sz w:val="28"/>
          <w:szCs w:val="28"/>
          <w:lang w:eastAsia="ru-RU"/>
        </w:rPr>
        <w:t>1</w:t>
      </w:r>
      <w:r w:rsidR="00983537">
        <w:rPr>
          <w:rFonts w:ascii="Times New Roman" w:eastAsia="Times New Roman" w:hAnsi="Times New Roman" w:cs="Times New Roman"/>
          <w:sz w:val="28"/>
          <w:szCs w:val="28"/>
          <w:lang w:eastAsia="ru-RU"/>
        </w:rPr>
        <w:t>7</w:t>
      </w:r>
      <w:r w:rsidRPr="005D67D2">
        <w:rPr>
          <w:rFonts w:ascii="Times New Roman" w:eastAsia="Times New Roman" w:hAnsi="Times New Roman" w:cs="Times New Roman"/>
          <w:sz w:val="28"/>
          <w:szCs w:val="28"/>
          <w:lang w:eastAsia="ru-RU"/>
        </w:rPr>
        <w:t xml:space="preserve">. </w:t>
      </w:r>
      <w:r w:rsidRPr="005D67D2">
        <w:rPr>
          <w:rFonts w:ascii="Times New Roman" w:eastAsia="Calibri" w:hAnsi="Times New Roman" w:cs="Times New Roman"/>
          <w:sz w:val="28"/>
          <w:szCs w:val="28"/>
          <w:lang w:eastAsia="ru-RU"/>
        </w:rPr>
        <w:t>Схема гальмування з ємністю на вхідній лінії:</w:t>
      </w:r>
    </w:p>
    <w:p w14:paraId="1ACA8FEF" w14:textId="757975DF" w:rsidR="005D67D2" w:rsidRPr="005D67D2" w:rsidRDefault="005D67D2" w:rsidP="004F248B">
      <w:pPr>
        <w:tabs>
          <w:tab w:val="left" w:pos="142"/>
        </w:tabs>
        <w:spacing w:after="0" w:line="276" w:lineRule="auto"/>
        <w:ind w:firstLine="709"/>
        <w:jc w:val="center"/>
        <w:rPr>
          <w:rFonts w:ascii="Times New Roman" w:eastAsia="Times New Roman" w:hAnsi="Times New Roman" w:cs="Times New Roman"/>
          <w:sz w:val="28"/>
          <w:szCs w:val="28"/>
          <w:lang w:eastAsia="ru-RU"/>
        </w:rPr>
      </w:pPr>
      <w:r w:rsidRPr="005D67D2">
        <w:rPr>
          <w:rFonts w:ascii="Times New Roman" w:eastAsia="Calibri" w:hAnsi="Times New Roman" w:cs="Times New Roman"/>
          <w:sz w:val="28"/>
          <w:szCs w:val="28"/>
          <w:lang w:eastAsia="ru-RU"/>
        </w:rPr>
        <w:t>1 - пневмоциліндр; 2, 4 - розподільники; 3 – пневмоємність</w:t>
      </w:r>
    </w:p>
    <w:p w14:paraId="68009678" w14:textId="77777777" w:rsidR="005D67D2" w:rsidRPr="005D67D2" w:rsidRDefault="005D67D2" w:rsidP="005D67D2">
      <w:pPr>
        <w:tabs>
          <w:tab w:val="left" w:pos="142"/>
        </w:tabs>
        <w:spacing w:after="0" w:line="360" w:lineRule="auto"/>
        <w:ind w:firstLine="709"/>
        <w:jc w:val="both"/>
        <w:rPr>
          <w:rFonts w:ascii="Times New Roman" w:eastAsia="Times New Roman" w:hAnsi="Times New Roman" w:cs="Times New Roman"/>
          <w:b/>
          <w:sz w:val="28"/>
          <w:szCs w:val="28"/>
          <w:lang w:eastAsia="ru-RU"/>
        </w:rPr>
      </w:pPr>
      <w:r w:rsidRPr="005D67D2">
        <w:rPr>
          <w:rFonts w:ascii="Times New Roman" w:eastAsia="Times New Roman" w:hAnsi="Times New Roman" w:cs="Times New Roman"/>
          <w:sz w:val="28"/>
          <w:szCs w:val="28"/>
          <w:lang w:eastAsia="ru-RU"/>
        </w:rPr>
        <w:t xml:space="preserve">                                                                                                                 </w:t>
      </w:r>
    </w:p>
    <w:p w14:paraId="799960D7" w14:textId="77777777" w:rsidR="005D67D2" w:rsidRPr="005D67D2" w:rsidRDefault="005D67D2" w:rsidP="004F248B">
      <w:pPr>
        <w:tabs>
          <w:tab w:val="left" w:pos="142"/>
        </w:tabs>
        <w:spacing w:after="0" w:line="276" w:lineRule="auto"/>
        <w:jc w:val="both"/>
        <w:rPr>
          <w:rFonts w:ascii="Times New Roman" w:eastAsia="Times New Roman" w:hAnsi="Times New Roman" w:cs="Times New Roman"/>
          <w:sz w:val="24"/>
          <w:szCs w:val="24"/>
          <w:lang w:eastAsia="ru-RU"/>
        </w:rPr>
      </w:pPr>
      <w:r w:rsidRPr="005D67D2">
        <w:rPr>
          <w:rFonts w:ascii="Times New Roman" w:eastAsia="Times New Roman" w:hAnsi="Times New Roman" w:cs="Times New Roman"/>
          <w:sz w:val="28"/>
          <w:szCs w:val="28"/>
          <w:lang w:eastAsia="ru-RU"/>
        </w:rPr>
        <w:t>від лінії живлення без з’єднання з атмосферою ( в останньому випадку один вихідний канал розподільника повинен бути заглушений ).</w:t>
      </w:r>
    </w:p>
    <w:p w14:paraId="0C2523DA" w14:textId="77777777" w:rsidR="005D67D2" w:rsidRPr="005D67D2" w:rsidRDefault="005D67D2" w:rsidP="004F248B">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val="ru-RU" w:eastAsia="ru-RU"/>
        </w:rPr>
        <w:t xml:space="preserve">    </w:t>
      </w:r>
      <w:r w:rsidRPr="005D67D2">
        <w:rPr>
          <w:rFonts w:ascii="Times New Roman" w:eastAsia="Times New Roman" w:hAnsi="Times New Roman" w:cs="Times New Roman"/>
          <w:sz w:val="28"/>
          <w:szCs w:val="28"/>
          <w:lang w:eastAsia="ru-RU"/>
        </w:rPr>
        <w:t>До переваг цього способу гальмування можна віднести можливість підключення ємності іншого об</w:t>
      </w:r>
      <w:r w:rsidRPr="005D67D2">
        <w:rPr>
          <w:rFonts w:ascii="Times New Roman" w:eastAsia="Times New Roman" w:hAnsi="Times New Roman" w:cs="Times New Roman"/>
          <w:sz w:val="28"/>
          <w:szCs w:val="28"/>
          <w:lang w:val="ru-RU" w:eastAsia="ru-RU"/>
        </w:rPr>
        <w:t>’</w:t>
      </w:r>
      <w:r w:rsidRPr="005D67D2">
        <w:rPr>
          <w:rFonts w:ascii="Times New Roman" w:eastAsia="Times New Roman" w:hAnsi="Times New Roman" w:cs="Times New Roman"/>
          <w:sz w:val="28"/>
          <w:szCs w:val="28"/>
          <w:lang w:eastAsia="ru-RU"/>
        </w:rPr>
        <w:t>єму. Недоліком є низька швидкість поршня циліндра внаслідок збільшення шкідливого об’єму.</w:t>
      </w:r>
    </w:p>
    <w:p w14:paraId="07DD0C89" w14:textId="77777777" w:rsidR="005D67D2" w:rsidRDefault="005D67D2" w:rsidP="004F248B">
      <w:pPr>
        <w:tabs>
          <w:tab w:val="left" w:pos="142"/>
        </w:tabs>
        <w:spacing w:after="0" w:line="276" w:lineRule="auto"/>
        <w:ind w:firstLine="709"/>
        <w:jc w:val="both"/>
        <w:rPr>
          <w:rFonts w:ascii="Times New Roman" w:eastAsia="Times New Roman" w:hAnsi="Times New Roman" w:cs="Times New Roman"/>
          <w:sz w:val="28"/>
          <w:szCs w:val="28"/>
          <w:lang w:eastAsia="ru-RU"/>
        </w:rPr>
      </w:pPr>
      <w:r w:rsidRPr="005D67D2">
        <w:rPr>
          <w:rFonts w:ascii="Times New Roman" w:eastAsia="Times New Roman" w:hAnsi="Times New Roman" w:cs="Times New Roman"/>
          <w:sz w:val="28"/>
          <w:szCs w:val="28"/>
          <w:lang w:eastAsia="ru-RU"/>
        </w:rPr>
        <w:t xml:space="preserve">    Таким чином, для забезпечення оптимального режиму гальмування приводу необхідно раціонально вибрати спосіб гальмування враховуючи умови </w:t>
      </w:r>
      <w:r w:rsidRPr="005D67D2">
        <w:rPr>
          <w:rFonts w:ascii="Times New Roman" w:eastAsia="Times New Roman" w:hAnsi="Times New Roman" w:cs="Times New Roman"/>
          <w:sz w:val="28"/>
          <w:szCs w:val="28"/>
          <w:lang w:eastAsia="ru-RU"/>
        </w:rPr>
        <w:lastRenderedPageBreak/>
        <w:t>технологічного процесу, в якому використовується привід, а також його параметри.</w:t>
      </w:r>
    </w:p>
    <w:p w14:paraId="4FABD177" w14:textId="77777777" w:rsidR="00983537" w:rsidRDefault="00983537" w:rsidP="004F248B">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0D8F99FA" w14:textId="77777777" w:rsidR="00983537" w:rsidRDefault="00983537" w:rsidP="004F248B">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1FA8674A" w14:textId="77777777" w:rsidR="004F248B" w:rsidRPr="005D67D2" w:rsidRDefault="004F248B" w:rsidP="004F248B">
      <w:pPr>
        <w:tabs>
          <w:tab w:val="left" w:pos="142"/>
        </w:tabs>
        <w:spacing w:after="0" w:line="276" w:lineRule="auto"/>
        <w:ind w:firstLine="709"/>
        <w:jc w:val="both"/>
        <w:rPr>
          <w:rFonts w:ascii="Times New Roman" w:eastAsia="Times New Roman" w:hAnsi="Times New Roman" w:cs="Times New Roman"/>
          <w:sz w:val="28"/>
          <w:szCs w:val="28"/>
          <w:lang w:eastAsia="ru-RU"/>
        </w:rPr>
      </w:pPr>
    </w:p>
    <w:p w14:paraId="463688EF" w14:textId="335093E9" w:rsid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bookmarkStart w:id="16" w:name="_heading=h.1t3h5sf" w:colFirst="0" w:colLast="0"/>
      <w:bookmarkEnd w:id="16"/>
      <w:r w:rsidRPr="005D67D2">
        <w:rPr>
          <w:rFonts w:ascii="Times New Roman" w:eastAsia="Times New Roman" w:hAnsi="Times New Roman" w:cs="Times New Roman"/>
          <w:b/>
          <w:color w:val="000000"/>
          <w:sz w:val="28"/>
          <w:szCs w:val="28"/>
          <w:lang w:eastAsia="ru-RU"/>
        </w:rPr>
        <w:t>Запитання для самоперевірки до</w:t>
      </w:r>
      <w:r w:rsidR="00E709CF">
        <w:rPr>
          <w:rFonts w:ascii="Times New Roman" w:eastAsia="Times New Roman" w:hAnsi="Times New Roman" w:cs="Times New Roman"/>
          <w:b/>
          <w:color w:val="000000"/>
          <w:sz w:val="28"/>
          <w:szCs w:val="28"/>
          <w:lang w:eastAsia="ru-RU"/>
        </w:rPr>
        <w:t xml:space="preserve"> лекції 9</w:t>
      </w:r>
      <w:r w:rsidR="005E4EC8">
        <w:rPr>
          <w:rFonts w:ascii="Times New Roman" w:eastAsia="Times New Roman" w:hAnsi="Times New Roman" w:cs="Times New Roman"/>
          <w:b/>
          <w:color w:val="000000"/>
          <w:sz w:val="28"/>
          <w:szCs w:val="28"/>
          <w:lang w:eastAsia="ru-RU"/>
        </w:rPr>
        <w:t>.</w:t>
      </w:r>
    </w:p>
    <w:p w14:paraId="1A8F556E" w14:textId="77777777" w:rsidR="004F248B" w:rsidRPr="005D67D2" w:rsidRDefault="004F248B"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b/>
          <w:color w:val="000000"/>
          <w:sz w:val="28"/>
          <w:szCs w:val="28"/>
          <w:lang w:eastAsia="ru-RU"/>
        </w:rPr>
      </w:pPr>
    </w:p>
    <w:p w14:paraId="35301643"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1.  Назвати методи регулювання швидкості поршня циліндра.</w:t>
      </w:r>
    </w:p>
    <w:p w14:paraId="10D2CF3A"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2. Як відбувається вибір методу регулювання швидкості пневмоциліндрів?</w:t>
      </w:r>
    </w:p>
    <w:p w14:paraId="0264911B"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3. Визначити переваги і недоліки методів регулювання швидкості.</w:t>
      </w:r>
    </w:p>
    <w:p w14:paraId="671F72A7"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4. Пояснити вплив параметрів приводу на процес регулювання.</w:t>
      </w:r>
    </w:p>
    <w:p w14:paraId="3C7E5334"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left="709" w:firstLine="11"/>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5. З яких інтервалів часу складається час спрацьовування циліндра при його гальмуванні?</w:t>
      </w:r>
    </w:p>
    <w:p w14:paraId="554AB6E6"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6. Назвати способи гальмування приводів.</w:t>
      </w:r>
    </w:p>
    <w:p w14:paraId="2E577A8F"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7. Завдяки яким фізичним процесам відбувається гальмівний ефект?</w:t>
      </w:r>
    </w:p>
    <w:p w14:paraId="6D059417"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8. На які групи розділяють гальмівні пристрої?</w:t>
      </w:r>
    </w:p>
    <w:p w14:paraId="0A0F35E3" w14:textId="77777777" w:rsidR="005D67D2" w:rsidRP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9. Назвати конструкції внутрішніх гальмівних пристроїв.</w:t>
      </w:r>
    </w:p>
    <w:p w14:paraId="0492FEF0" w14:textId="77777777" w:rsidR="005D67D2" w:rsidRDefault="005D67D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r w:rsidRPr="005D67D2">
        <w:rPr>
          <w:rFonts w:ascii="Times New Roman" w:eastAsia="Times New Roman" w:hAnsi="Times New Roman" w:cs="Times New Roman"/>
          <w:color w:val="000000"/>
          <w:sz w:val="28"/>
          <w:szCs w:val="28"/>
          <w:lang w:eastAsia="ru-RU"/>
        </w:rPr>
        <w:t>10. Пояснити принцип дії зовнішніх гальмівних пристроїв.</w:t>
      </w:r>
    </w:p>
    <w:p w14:paraId="71F6E982"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2869229B"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646149E1"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035C3813"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03DFE3A2"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3F2C7034"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26D95721"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7AF05777"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71585F32"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664901D0"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19D7841F"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7BF460E4"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6935FD8B"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574C9AEE"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30E089B5"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310FB826"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43186A03"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1AA7D7A0"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3407C322"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28D5B70F"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29DC8DC5"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0D3797CF" w14:textId="77777777" w:rsidR="00F10F3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28C7A07D" w14:textId="77777777" w:rsidR="00F10F32" w:rsidRPr="005D67D2" w:rsidRDefault="00F10F32" w:rsidP="004F248B">
      <w:pPr>
        <w:widowControl w:val="0"/>
        <w:pBdr>
          <w:top w:val="nil"/>
          <w:left w:val="nil"/>
          <w:bottom w:val="nil"/>
          <w:right w:val="nil"/>
          <w:between w:val="nil"/>
        </w:pBdr>
        <w:tabs>
          <w:tab w:val="left" w:pos="142"/>
        </w:tabs>
        <w:spacing w:after="0" w:line="276" w:lineRule="auto"/>
        <w:ind w:firstLine="720"/>
        <w:jc w:val="both"/>
        <w:rPr>
          <w:rFonts w:ascii="Times New Roman" w:eastAsia="Times New Roman" w:hAnsi="Times New Roman" w:cs="Times New Roman"/>
          <w:color w:val="000000"/>
          <w:sz w:val="28"/>
          <w:szCs w:val="28"/>
          <w:lang w:eastAsia="ru-RU"/>
        </w:rPr>
      </w:pPr>
    </w:p>
    <w:p w14:paraId="59409539" w14:textId="77777777" w:rsidR="005D67D2" w:rsidRPr="004F248B" w:rsidRDefault="005D67D2" w:rsidP="00CE650B">
      <w:pPr>
        <w:pBdr>
          <w:top w:val="nil"/>
          <w:left w:val="nil"/>
          <w:bottom w:val="nil"/>
          <w:right w:val="nil"/>
          <w:between w:val="nil"/>
        </w:pBdr>
        <w:tabs>
          <w:tab w:val="left" w:pos="142"/>
        </w:tabs>
        <w:spacing w:after="0" w:line="360" w:lineRule="auto"/>
        <w:rPr>
          <w:rFonts w:ascii="Times New Roman" w:eastAsia="Arial" w:hAnsi="Times New Roman" w:cs="Times New Roman"/>
          <w:color w:val="000000"/>
          <w:sz w:val="28"/>
          <w:szCs w:val="28"/>
          <w:lang w:eastAsia="ru-RU"/>
        </w:rPr>
      </w:pPr>
    </w:p>
    <w:p w14:paraId="4FF634A6" w14:textId="77777777" w:rsidR="005D67D2" w:rsidRPr="004F248B" w:rsidRDefault="005D67D2" w:rsidP="005D67D2">
      <w:pPr>
        <w:tabs>
          <w:tab w:val="left" w:pos="142"/>
        </w:tabs>
        <w:spacing w:after="0" w:line="360" w:lineRule="auto"/>
        <w:ind w:firstLine="709"/>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val="ru-RU" w:eastAsia="ru-RU"/>
        </w:rPr>
        <w:t xml:space="preserve">                                           </w:t>
      </w:r>
      <w:r w:rsidRPr="004F248B">
        <w:rPr>
          <w:rFonts w:ascii="Times New Roman" w:eastAsia="Times New Roman" w:hAnsi="Times New Roman" w:cs="Times New Roman"/>
          <w:b/>
          <w:sz w:val="24"/>
          <w:szCs w:val="24"/>
          <w:lang w:eastAsia="ru-RU"/>
        </w:rPr>
        <w:t>СПИСОК ЛІТЕРАТУРИ.</w:t>
      </w:r>
    </w:p>
    <w:p w14:paraId="334E9AEC" w14:textId="77777777" w:rsidR="005D67D2" w:rsidRPr="004F248B" w:rsidRDefault="005D67D2" w:rsidP="00A76F4B">
      <w:pPr>
        <w:tabs>
          <w:tab w:val="left" w:pos="142"/>
        </w:tabs>
        <w:spacing w:after="0" w:line="240" w:lineRule="auto"/>
        <w:ind w:firstLine="709"/>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val="ru-RU" w:eastAsia="ru-RU"/>
        </w:rPr>
        <w:t xml:space="preserve">                                                       </w:t>
      </w:r>
      <w:r w:rsidRPr="004F248B">
        <w:rPr>
          <w:rFonts w:ascii="Times New Roman" w:eastAsia="Times New Roman" w:hAnsi="Times New Roman" w:cs="Times New Roman"/>
          <w:b/>
          <w:sz w:val="24"/>
          <w:szCs w:val="24"/>
          <w:lang w:eastAsia="ru-RU"/>
        </w:rPr>
        <w:t>Основна.</w:t>
      </w:r>
    </w:p>
    <w:p w14:paraId="50101985" w14:textId="77777777" w:rsidR="00A76F4B" w:rsidRPr="004F248B" w:rsidRDefault="00A76F4B" w:rsidP="00FA7738">
      <w:pPr>
        <w:tabs>
          <w:tab w:val="left" w:pos="142"/>
        </w:tabs>
        <w:spacing w:line="240" w:lineRule="auto"/>
        <w:rPr>
          <w:rFonts w:ascii="Times New Roman" w:eastAsia="Times New Roman" w:hAnsi="Times New Roman" w:cs="Times New Roman"/>
          <w:color w:val="000000"/>
          <w:sz w:val="24"/>
          <w:szCs w:val="24"/>
          <w:lang w:eastAsia="ru-RU"/>
        </w:rPr>
      </w:pPr>
      <w:r w:rsidRPr="004F248B">
        <w:rPr>
          <w:rFonts w:ascii="Times New Roman" w:eastAsia="Times New Roman" w:hAnsi="Times New Roman" w:cs="Times New Roman"/>
          <w:color w:val="000000"/>
          <w:sz w:val="24"/>
          <w:szCs w:val="24"/>
          <w:lang w:eastAsia="ru-RU"/>
        </w:rPr>
        <w:t>1.</w:t>
      </w:r>
      <w:r w:rsidR="00EF007F" w:rsidRPr="004F248B">
        <w:rPr>
          <w:rFonts w:ascii="Times New Roman" w:eastAsia="Times New Roman" w:hAnsi="Times New Roman" w:cs="Times New Roman"/>
          <w:color w:val="000000"/>
          <w:sz w:val="24"/>
          <w:szCs w:val="24"/>
          <w:lang w:eastAsia="ru-RU"/>
        </w:rPr>
        <w:t xml:space="preserve"> </w:t>
      </w:r>
      <w:r w:rsidR="003F30C7" w:rsidRPr="004F248B">
        <w:rPr>
          <w:rFonts w:ascii="Times New Roman" w:eastAsia="Times New Roman" w:hAnsi="Times New Roman" w:cs="Times New Roman"/>
          <w:color w:val="000000"/>
          <w:sz w:val="24"/>
          <w:szCs w:val="24"/>
          <w:lang w:eastAsia="ru-RU"/>
        </w:rPr>
        <w:t>Бурєнніков Ю.А. Гідравліка, гідро-та пневмоприводи. Навч. посібник./Ю.А.Бурєнніков, Л.Г. Козлов, В.П.Пурдик, С.В.Репінський./ - Вінниця: ВНТУ, 2014. – 238с.</w:t>
      </w:r>
    </w:p>
    <w:p w14:paraId="70B5CCF0" w14:textId="14AFDB5C" w:rsidR="00754FA9" w:rsidRPr="004F248B" w:rsidRDefault="00754FA9" w:rsidP="00FA7738">
      <w:pPr>
        <w:tabs>
          <w:tab w:val="left" w:pos="142"/>
        </w:tabs>
        <w:spacing w:line="240" w:lineRule="auto"/>
        <w:rPr>
          <w:rFonts w:ascii="Times New Roman" w:eastAsia="Times New Roman" w:hAnsi="Times New Roman" w:cs="Times New Roman"/>
          <w:sz w:val="24"/>
          <w:szCs w:val="24"/>
          <w:lang w:eastAsia="ru-RU"/>
        </w:rPr>
      </w:pPr>
      <w:r w:rsidRPr="004F248B">
        <w:rPr>
          <w:rFonts w:ascii="Times New Roman" w:eastAsia="Times New Roman" w:hAnsi="Times New Roman" w:cs="Times New Roman"/>
          <w:color w:val="000000"/>
          <w:sz w:val="24"/>
          <w:szCs w:val="24"/>
          <w:lang w:val="ru-RU" w:eastAsia="ru-RU"/>
        </w:rPr>
        <w:t>2</w:t>
      </w:r>
      <w:r w:rsidR="005D67D2" w:rsidRPr="004F248B">
        <w:rPr>
          <w:rFonts w:ascii="Times New Roman" w:eastAsia="Times New Roman" w:hAnsi="Times New Roman" w:cs="Times New Roman"/>
          <w:color w:val="000000"/>
          <w:sz w:val="24"/>
          <w:szCs w:val="24"/>
          <w:lang w:eastAsia="ru-RU"/>
        </w:rPr>
        <w:t>.</w:t>
      </w:r>
      <w:r w:rsidRPr="004F248B">
        <w:rPr>
          <w:rFonts w:ascii="Times New Roman" w:eastAsia="Times New Roman" w:hAnsi="Times New Roman" w:cs="Times New Roman"/>
          <w:color w:val="000000"/>
          <w:sz w:val="24"/>
          <w:szCs w:val="24"/>
          <w:lang w:val="ru-RU" w:eastAsia="ru-RU"/>
        </w:rPr>
        <w:t xml:space="preserve"> </w:t>
      </w:r>
      <w:r w:rsidR="005D67D2" w:rsidRPr="004F248B">
        <w:rPr>
          <w:rFonts w:ascii="Times New Roman" w:eastAsia="Times New Roman" w:hAnsi="Times New Roman" w:cs="Times New Roman"/>
          <w:sz w:val="24"/>
          <w:szCs w:val="24"/>
          <w:lang w:eastAsia="ru-RU"/>
        </w:rPr>
        <w:t xml:space="preserve"> </w:t>
      </w:r>
      <w:r w:rsidRPr="004F248B">
        <w:rPr>
          <w:rFonts w:ascii="Times New Roman" w:hAnsi="Times New Roman" w:cs="Times New Roman"/>
          <w:sz w:val="24"/>
          <w:szCs w:val="24"/>
        </w:rPr>
        <w:t>Онищенко О.Г., Дураченко Г.Ф. Гідро- та пневмоприводи. Навчальний посібник -</w:t>
      </w:r>
      <w:r w:rsidRPr="004F248B">
        <w:rPr>
          <w:rFonts w:ascii="Times New Roman" w:hAnsi="Times New Roman" w:cs="Times New Roman"/>
          <w:sz w:val="24"/>
          <w:szCs w:val="24"/>
        </w:rPr>
        <w:br/>
        <w:t>Полтава:ПолтНТУ,2009.-202 с.;іл.</w:t>
      </w:r>
    </w:p>
    <w:p w14:paraId="48F0C19B" w14:textId="4DA42C84" w:rsidR="005D67D2" w:rsidRPr="004F248B" w:rsidRDefault="00754FA9" w:rsidP="00FA7738">
      <w:pPr>
        <w:tabs>
          <w:tab w:val="left" w:pos="142"/>
        </w:tabs>
        <w:spacing w:after="0" w:line="240" w:lineRule="auto"/>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val="ru-RU" w:eastAsia="ru-RU"/>
        </w:rPr>
        <w:t>3</w:t>
      </w:r>
      <w:r w:rsidR="005D67D2" w:rsidRPr="004F248B">
        <w:rPr>
          <w:rFonts w:ascii="Times New Roman" w:eastAsia="Times New Roman" w:hAnsi="Times New Roman" w:cs="Times New Roman"/>
          <w:sz w:val="24"/>
          <w:szCs w:val="24"/>
          <w:lang w:eastAsia="ru-RU"/>
        </w:rPr>
        <w:t xml:space="preserve">. Носко С.В. Проектування гідро-та пневмоприводів. Навчальний посібник./ С.В. Носко // - Київ : НТУУ ім. Ігоря Сікорського, 2019 – 86 с. </w:t>
      </w:r>
    </w:p>
    <w:p w14:paraId="57402109" w14:textId="4DC9B559" w:rsidR="005D67D2" w:rsidRPr="004F248B" w:rsidRDefault="00754FA9" w:rsidP="00FA7738">
      <w:pPr>
        <w:tabs>
          <w:tab w:val="left" w:pos="142"/>
          <w:tab w:val="left" w:pos="960"/>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4</w:t>
      </w:r>
      <w:r w:rsidR="005D67D2" w:rsidRPr="004F248B">
        <w:rPr>
          <w:rFonts w:ascii="Times New Roman" w:eastAsia="Times New Roman" w:hAnsi="Times New Roman" w:cs="Times New Roman"/>
          <w:sz w:val="24"/>
          <w:szCs w:val="24"/>
          <w:lang w:eastAsia="ru-RU"/>
        </w:rPr>
        <w:t>. Гідроприводи та гідропневмоавтоматика станков / В.А. Федорец, М.Н. Педченко, А.Ф. Пичко, Ю.В. Пересадько, В.С. Лысенко; Под ред. д-ра техн. наук В.А. Федорца. – К.: Вища шк. Головне изд-во, 1987. – 375 с.</w:t>
      </w:r>
    </w:p>
    <w:p w14:paraId="707D46C6" w14:textId="522CDB23" w:rsidR="003F30C7" w:rsidRPr="004F248B" w:rsidRDefault="00754FA9" w:rsidP="00FA7738">
      <w:pPr>
        <w:tabs>
          <w:tab w:val="left" w:pos="142"/>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color w:val="000000"/>
          <w:sz w:val="24"/>
          <w:szCs w:val="24"/>
          <w:lang w:val="ru-RU" w:eastAsia="ru-RU"/>
        </w:rPr>
        <w:t>5</w:t>
      </w:r>
      <w:r w:rsidR="005D67D2" w:rsidRPr="004F248B">
        <w:rPr>
          <w:rFonts w:ascii="Times New Roman" w:eastAsia="Times New Roman" w:hAnsi="Times New Roman" w:cs="Times New Roman"/>
          <w:color w:val="000000"/>
          <w:sz w:val="24"/>
          <w:szCs w:val="24"/>
          <w:lang w:eastAsia="ru-RU"/>
        </w:rPr>
        <w:t xml:space="preserve">. </w:t>
      </w:r>
      <w:r w:rsidR="003F30C7" w:rsidRPr="004F248B">
        <w:rPr>
          <w:rFonts w:ascii="Times New Roman" w:eastAsia="Times New Roman" w:hAnsi="Times New Roman" w:cs="Times New Roman"/>
          <w:sz w:val="24"/>
          <w:szCs w:val="24"/>
          <w:lang w:eastAsia="ru-RU"/>
        </w:rPr>
        <w:t>Федорец В.О., Педченко М.Н. та ін.  Гідроприводи та гідропневмоавтоматика.-</w:t>
      </w:r>
    </w:p>
    <w:p w14:paraId="11110E26" w14:textId="77777777" w:rsidR="003F30C7" w:rsidRPr="004F248B" w:rsidRDefault="003F30C7" w:rsidP="00FA7738">
      <w:pPr>
        <w:tabs>
          <w:tab w:val="left" w:pos="142"/>
          <w:tab w:val="left" w:pos="960"/>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 xml:space="preserve">      Киев: Вища школа, 1995. – 463 с.</w:t>
      </w:r>
    </w:p>
    <w:p w14:paraId="07BB4339" w14:textId="4029AD33" w:rsidR="005D67D2" w:rsidRPr="004F248B" w:rsidRDefault="00754FA9" w:rsidP="00FA7738">
      <w:pPr>
        <w:tabs>
          <w:tab w:val="left" w:pos="0"/>
        </w:tabs>
        <w:spacing w:after="0" w:line="240" w:lineRule="auto"/>
        <w:contextualSpacing/>
        <w:rPr>
          <w:rFonts w:ascii="Times New Roman" w:eastAsia="Times New Roman" w:hAnsi="Times New Roman" w:cs="Times New Roman"/>
          <w:sz w:val="24"/>
          <w:szCs w:val="24"/>
          <w:lang w:eastAsia="ru-RU"/>
        </w:rPr>
      </w:pPr>
      <w:r w:rsidRPr="004F248B">
        <w:rPr>
          <w:rFonts w:ascii="Times New Roman" w:eastAsia="Times New Roman" w:hAnsi="Times New Roman" w:cs="Times New Roman"/>
          <w:color w:val="000000"/>
          <w:sz w:val="24"/>
          <w:szCs w:val="24"/>
          <w:lang w:val="ru-RU" w:eastAsia="ru-RU"/>
        </w:rPr>
        <w:t>6</w:t>
      </w:r>
      <w:r w:rsidR="005D67D2" w:rsidRPr="004F248B">
        <w:rPr>
          <w:rFonts w:ascii="Times New Roman" w:eastAsia="Times New Roman" w:hAnsi="Times New Roman" w:cs="Times New Roman"/>
          <w:color w:val="000000"/>
          <w:sz w:val="24"/>
          <w:szCs w:val="24"/>
          <w:lang w:eastAsia="ru-RU"/>
        </w:rPr>
        <w:t xml:space="preserve">.  </w:t>
      </w:r>
      <w:r w:rsidR="005D67D2" w:rsidRPr="004F248B">
        <w:rPr>
          <w:rFonts w:ascii="Times New Roman" w:eastAsia="Times New Roman" w:hAnsi="Times New Roman" w:cs="Times New Roman"/>
          <w:sz w:val="24"/>
          <w:szCs w:val="24"/>
          <w:lang w:eastAsia="ru-RU"/>
        </w:rPr>
        <w:t>Пелевін Л.Е. Гідро-та пневмоприводи будівельних машин. Підручник. – К.: КНУБА, 2002. -328 с.</w:t>
      </w:r>
    </w:p>
    <w:p w14:paraId="07D32C4E" w14:textId="1CF2E724" w:rsidR="005D67D2" w:rsidRPr="004F248B" w:rsidRDefault="005D67D2" w:rsidP="00FA7738">
      <w:pPr>
        <w:pStyle w:val="afe"/>
        <w:numPr>
          <w:ilvl w:val="0"/>
          <w:numId w:val="20"/>
        </w:numPr>
        <w:tabs>
          <w:tab w:val="left" w:pos="0"/>
        </w:tabs>
        <w:ind w:left="0" w:firstLine="0"/>
        <w:rPr>
          <w:rFonts w:ascii="Times New Roman" w:hAnsi="Times New Roman"/>
          <w:lang w:val="uk-UA"/>
        </w:rPr>
      </w:pPr>
      <w:r w:rsidRPr="004F248B">
        <w:rPr>
          <w:rFonts w:ascii="Times New Roman" w:hAnsi="Times New Roman"/>
          <w:lang w:val="uk-UA"/>
        </w:rPr>
        <w:t>Жук А.Я., Желябіна Н.К. Основи розрахунків приводів машин. – Запоріжжя: вид. ЗДІА, 1996. – 145 с.</w:t>
      </w:r>
    </w:p>
    <w:p w14:paraId="4B5753BF" w14:textId="6F816D3D" w:rsidR="005D67D2" w:rsidRPr="004F248B" w:rsidRDefault="005D67D2" w:rsidP="00FA7738">
      <w:pPr>
        <w:pStyle w:val="afe"/>
        <w:numPr>
          <w:ilvl w:val="0"/>
          <w:numId w:val="20"/>
        </w:numPr>
        <w:tabs>
          <w:tab w:val="left" w:pos="0"/>
        </w:tabs>
        <w:ind w:left="0" w:firstLine="0"/>
        <w:rPr>
          <w:rFonts w:ascii="Times New Roman" w:hAnsi="Times New Roman"/>
          <w:lang w:val="ru-RU"/>
        </w:rPr>
      </w:pPr>
      <w:r w:rsidRPr="004F248B">
        <w:rPr>
          <w:rFonts w:ascii="Times New Roman" w:hAnsi="Times New Roman"/>
          <w:lang w:val="ru-RU"/>
        </w:rPr>
        <w:t>Гідравліка, гідро- та пневмопривод : підручник / за ред. О. О. Федорця, О. Ф. Саленка. – 2-ге вид., переробл. і допов. –Київ : Знання, 2009. – 502 с.</w:t>
      </w:r>
    </w:p>
    <w:p w14:paraId="7034B50E" w14:textId="375F9ED9" w:rsidR="005D67D2" w:rsidRPr="004F248B" w:rsidRDefault="00754FA9" w:rsidP="00FA7738">
      <w:pPr>
        <w:numPr>
          <w:ilvl w:val="0"/>
          <w:numId w:val="20"/>
        </w:numPr>
        <w:tabs>
          <w:tab w:val="left" w:pos="0"/>
        </w:tabs>
        <w:spacing w:after="0" w:line="240" w:lineRule="auto"/>
        <w:ind w:left="0" w:firstLine="0"/>
        <w:contextualSpacing/>
        <w:rPr>
          <w:rFonts w:ascii="Times New Roman" w:hAnsi="Times New Roman" w:cs="Times New Roman"/>
          <w:sz w:val="24"/>
          <w:szCs w:val="24"/>
        </w:rPr>
      </w:pPr>
      <w:r w:rsidRPr="004F248B">
        <w:rPr>
          <w:rFonts w:ascii="Times New Roman" w:hAnsi="Times New Roman" w:cs="Times New Roman"/>
          <w:sz w:val="24"/>
          <w:szCs w:val="24"/>
          <w:lang w:val="ru-RU"/>
        </w:rPr>
        <w:t xml:space="preserve"> </w:t>
      </w:r>
      <w:r w:rsidR="005D67D2" w:rsidRPr="004F248B">
        <w:rPr>
          <w:rFonts w:ascii="Times New Roman" w:hAnsi="Times New Roman" w:cs="Times New Roman"/>
          <w:sz w:val="24"/>
          <w:szCs w:val="24"/>
        </w:rPr>
        <w:t>Константінов Ю. М. Технічна механіка рідини і газу :підручник / Ю. М. Константінов, О. О. Гіжа. – Київ : Вища шк.,2002. – 277 с.</w:t>
      </w:r>
    </w:p>
    <w:p w14:paraId="3112BECA" w14:textId="4175F2E0" w:rsidR="005D67D2" w:rsidRPr="004F248B" w:rsidRDefault="003F30C7" w:rsidP="00FA7738">
      <w:pPr>
        <w:tabs>
          <w:tab w:val="left" w:pos="0"/>
        </w:tabs>
        <w:spacing w:after="0" w:line="240" w:lineRule="auto"/>
        <w:jc w:val="both"/>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sz w:val="24"/>
          <w:szCs w:val="24"/>
          <w:lang w:eastAsia="ru-RU"/>
        </w:rPr>
        <w:t>11.</w:t>
      </w:r>
      <w:r w:rsidR="00A76F4B" w:rsidRPr="004F248B">
        <w:rPr>
          <w:rFonts w:ascii="Times New Roman" w:eastAsia="Times New Roman" w:hAnsi="Times New Roman" w:cs="Times New Roman"/>
          <w:sz w:val="24"/>
          <w:szCs w:val="24"/>
          <w:lang w:eastAsia="ru-RU"/>
        </w:rPr>
        <w:t xml:space="preserve"> </w:t>
      </w:r>
      <w:r w:rsidR="00023BFB" w:rsidRPr="004F248B">
        <w:rPr>
          <w:rFonts w:ascii="Times New Roman" w:eastAsia="Times New Roman" w:hAnsi="Times New Roman" w:cs="Times New Roman"/>
          <w:sz w:val="24"/>
          <w:szCs w:val="24"/>
          <w:lang w:eastAsia="ru-RU"/>
        </w:rPr>
        <w:t>П</w:t>
      </w:r>
      <w:r w:rsidR="00023BFB" w:rsidRPr="004F248B">
        <w:rPr>
          <w:rStyle w:val="markedcontent"/>
          <w:rFonts w:ascii="Times New Roman" w:hAnsi="Times New Roman" w:cs="Times New Roman"/>
          <w:sz w:val="24"/>
          <w:szCs w:val="24"/>
        </w:rPr>
        <w:t>елевін Л.Є., Смірнов В.М., Гаркавенко О.М., Фомін А.В. «Гідро- та</w:t>
      </w:r>
      <w:r w:rsidR="00023BFB" w:rsidRPr="004F248B">
        <w:rPr>
          <w:rFonts w:ascii="Times New Roman" w:hAnsi="Times New Roman" w:cs="Times New Roman"/>
          <w:sz w:val="24"/>
          <w:szCs w:val="24"/>
        </w:rPr>
        <w:br/>
      </w:r>
      <w:r w:rsidR="00023BFB" w:rsidRPr="004F248B">
        <w:rPr>
          <w:rStyle w:val="markedcontent"/>
          <w:rFonts w:ascii="Times New Roman" w:hAnsi="Times New Roman" w:cs="Times New Roman"/>
          <w:sz w:val="24"/>
          <w:szCs w:val="24"/>
        </w:rPr>
        <w:t>пневмоприводи будівельних машин»: Підручник. – 2-е видання, доповнене і</w:t>
      </w:r>
      <w:r w:rsidR="00023BFB" w:rsidRPr="004F248B">
        <w:rPr>
          <w:rFonts w:ascii="Times New Roman" w:hAnsi="Times New Roman" w:cs="Times New Roman"/>
          <w:sz w:val="24"/>
          <w:szCs w:val="24"/>
        </w:rPr>
        <w:br/>
      </w:r>
      <w:r w:rsidR="00023BFB" w:rsidRPr="004F248B">
        <w:rPr>
          <w:rStyle w:val="markedcontent"/>
          <w:rFonts w:ascii="Times New Roman" w:hAnsi="Times New Roman" w:cs="Times New Roman"/>
          <w:sz w:val="24"/>
          <w:szCs w:val="24"/>
        </w:rPr>
        <w:t>перероблене. – К.: КНУБА, 2002. – 328 с.: іл.</w:t>
      </w:r>
      <w:r w:rsidR="005D67D2" w:rsidRPr="004F248B">
        <w:rPr>
          <w:rFonts w:ascii="Times New Roman" w:eastAsia="Times New Roman" w:hAnsi="Times New Roman" w:cs="Times New Roman"/>
          <w:sz w:val="24"/>
          <w:szCs w:val="24"/>
          <w:lang w:eastAsia="ru-RU"/>
        </w:rPr>
        <w:t xml:space="preserve">                                                                              </w:t>
      </w:r>
    </w:p>
    <w:p w14:paraId="6A6B4EF3" w14:textId="1CA3E246" w:rsidR="00711590" w:rsidRPr="004F248B" w:rsidRDefault="005D67D2" w:rsidP="00FA7738">
      <w:pPr>
        <w:tabs>
          <w:tab w:val="left" w:pos="0"/>
          <w:tab w:val="left" w:pos="142"/>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 xml:space="preserve">   </w:t>
      </w:r>
      <w:r w:rsidRPr="004F248B">
        <w:rPr>
          <w:rFonts w:ascii="Times New Roman" w:eastAsia="Times New Roman" w:hAnsi="Times New Roman" w:cs="Times New Roman"/>
          <w:color w:val="000000"/>
          <w:sz w:val="24"/>
          <w:szCs w:val="24"/>
          <w:lang w:eastAsia="ru-RU"/>
        </w:rPr>
        <w:t>12</w:t>
      </w:r>
      <w:r w:rsidR="00DB631F" w:rsidRPr="004F248B">
        <w:rPr>
          <w:rFonts w:ascii="Times New Roman" w:eastAsia="Times New Roman" w:hAnsi="Times New Roman" w:cs="Times New Roman"/>
          <w:color w:val="000000"/>
          <w:sz w:val="24"/>
          <w:szCs w:val="24"/>
          <w:lang w:val="ru-RU" w:eastAsia="ru-RU"/>
        </w:rPr>
        <w:t>.</w:t>
      </w:r>
      <w:r w:rsidR="00DC0801" w:rsidRPr="004F248B">
        <w:rPr>
          <w:rFonts w:ascii="Times New Roman" w:eastAsia="Times New Roman" w:hAnsi="Times New Roman" w:cs="Times New Roman"/>
          <w:sz w:val="24"/>
          <w:szCs w:val="24"/>
          <w:lang w:eastAsia="ru-RU"/>
        </w:rPr>
        <w:t xml:space="preserve">  </w:t>
      </w:r>
      <w:r w:rsidR="00711590" w:rsidRPr="004F248B">
        <w:rPr>
          <w:rFonts w:ascii="Times New Roman" w:hAnsi="Times New Roman" w:cs="Times New Roman"/>
          <w:sz w:val="24"/>
          <w:szCs w:val="24"/>
        </w:rPr>
        <w:t>Пневматика. Основной курс ТР101. Учебное пособие. – Фесто Дидактик. – 2002г.</w:t>
      </w:r>
      <w:r w:rsidR="00DC0801" w:rsidRPr="004F248B">
        <w:rPr>
          <w:rFonts w:ascii="Times New Roman" w:eastAsia="Times New Roman" w:hAnsi="Times New Roman" w:cs="Times New Roman"/>
          <w:sz w:val="24"/>
          <w:szCs w:val="24"/>
          <w:lang w:eastAsia="ru-RU"/>
        </w:rPr>
        <w:t xml:space="preserve"> </w:t>
      </w:r>
    </w:p>
    <w:p w14:paraId="2EAC54A2" w14:textId="484B9821" w:rsidR="005D67D2" w:rsidRPr="004F248B" w:rsidRDefault="005D67D2" w:rsidP="00A76F4B">
      <w:pPr>
        <w:tabs>
          <w:tab w:val="left" w:pos="142"/>
        </w:tabs>
        <w:spacing w:before="280" w:after="280" w:line="240" w:lineRule="auto"/>
        <w:ind w:left="-142"/>
        <w:jc w:val="center"/>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Допоміжна.</w:t>
      </w:r>
    </w:p>
    <w:p w14:paraId="24378AB2" w14:textId="3E5211FB" w:rsidR="005D67D2" w:rsidRPr="004F248B" w:rsidRDefault="005D67D2" w:rsidP="00A76F4B">
      <w:pPr>
        <w:tabs>
          <w:tab w:val="left" w:pos="142"/>
        </w:tabs>
        <w:spacing w:after="0" w:line="240" w:lineRule="auto"/>
        <w:ind w:hanging="142"/>
        <w:jc w:val="both"/>
        <w:rPr>
          <w:rFonts w:ascii="Times New Roman" w:eastAsia="Times New Roman" w:hAnsi="Times New Roman" w:cs="Times New Roman"/>
          <w:color w:val="000000"/>
          <w:sz w:val="24"/>
          <w:szCs w:val="24"/>
          <w:lang w:eastAsia="ru-RU"/>
        </w:rPr>
      </w:pPr>
      <w:r w:rsidRPr="004F248B">
        <w:rPr>
          <w:rFonts w:ascii="Times New Roman" w:eastAsia="Times New Roman" w:hAnsi="Times New Roman" w:cs="Times New Roman"/>
          <w:sz w:val="24"/>
          <w:szCs w:val="24"/>
          <w:lang w:eastAsia="ru-RU"/>
        </w:rPr>
        <w:t xml:space="preserve">  13.</w:t>
      </w:r>
      <w:r w:rsidRPr="004F248B">
        <w:rPr>
          <w:rFonts w:ascii="Times New Roman" w:eastAsia="Times New Roman" w:hAnsi="Times New Roman" w:cs="Times New Roman"/>
          <w:b/>
          <w:sz w:val="24"/>
          <w:szCs w:val="24"/>
          <w:lang w:eastAsia="ru-RU"/>
        </w:rPr>
        <w:t xml:space="preserve"> </w:t>
      </w:r>
      <w:r w:rsidR="00DB631F" w:rsidRPr="004F248B">
        <w:rPr>
          <w:rFonts w:ascii="Times New Roman" w:eastAsia="Times New Roman" w:hAnsi="Times New Roman" w:cs="Times New Roman"/>
          <w:sz w:val="24"/>
          <w:szCs w:val="24"/>
          <w:lang w:eastAsia="ru-RU"/>
        </w:rPr>
        <w:t>Герц Е.В.  Пневматические приводы. – М. : Машиностроение, 1989. – 359 с.</w:t>
      </w:r>
    </w:p>
    <w:p w14:paraId="0940C875" w14:textId="1556DC6A" w:rsidR="00E259B5" w:rsidRPr="004F248B" w:rsidRDefault="005D67D2" w:rsidP="00A76F4B">
      <w:pPr>
        <w:tabs>
          <w:tab w:val="left" w:pos="142"/>
        </w:tabs>
        <w:spacing w:after="0" w:line="240" w:lineRule="auto"/>
        <w:ind w:hanging="142"/>
        <w:rPr>
          <w:rFonts w:ascii="Times New Roman" w:eastAsia="Times New Roman" w:hAnsi="Times New Roman" w:cs="Times New Roman"/>
          <w:color w:val="000000"/>
          <w:sz w:val="24"/>
          <w:szCs w:val="24"/>
          <w:lang w:eastAsia="ru-RU"/>
        </w:rPr>
      </w:pPr>
      <w:r w:rsidRPr="004F248B">
        <w:rPr>
          <w:rFonts w:ascii="Times New Roman" w:eastAsia="Times New Roman" w:hAnsi="Times New Roman" w:cs="Times New Roman"/>
          <w:b/>
          <w:sz w:val="24"/>
          <w:szCs w:val="24"/>
          <w:lang w:eastAsia="ru-RU"/>
        </w:rPr>
        <w:t xml:space="preserve">              </w:t>
      </w:r>
      <w:r w:rsidRPr="004F248B">
        <w:rPr>
          <w:rFonts w:ascii="Times New Roman" w:eastAsia="Times New Roman" w:hAnsi="Times New Roman" w:cs="Times New Roman"/>
          <w:sz w:val="24"/>
          <w:szCs w:val="24"/>
          <w:lang w:eastAsia="ru-RU"/>
        </w:rPr>
        <w:t>14</w:t>
      </w:r>
      <w:r w:rsidR="004470DB" w:rsidRPr="004F248B">
        <w:rPr>
          <w:rFonts w:ascii="Times New Roman" w:eastAsia="Times New Roman" w:hAnsi="Times New Roman" w:cs="Times New Roman"/>
          <w:sz w:val="24"/>
          <w:szCs w:val="24"/>
          <w:lang w:eastAsia="ru-RU"/>
        </w:rPr>
        <w:t xml:space="preserve">. </w:t>
      </w:r>
      <w:r w:rsidR="00E259B5" w:rsidRPr="004F248B">
        <w:rPr>
          <w:rFonts w:ascii="Times New Roman" w:eastAsia="Times New Roman" w:hAnsi="Times New Roman" w:cs="Times New Roman"/>
          <w:color w:val="000000"/>
          <w:sz w:val="24"/>
          <w:szCs w:val="24"/>
          <w:lang w:eastAsia="ru-RU"/>
        </w:rPr>
        <w:t>Норенков И.П. Основы автоматизированного проектирования./ И.П. Норенков. – М.: изд .МВТУ им. Н.Э. Баумана, 2015 . – 300 с</w:t>
      </w:r>
    </w:p>
    <w:p w14:paraId="09693472" w14:textId="240DB3EF" w:rsidR="00CB6CEA" w:rsidRPr="004F248B" w:rsidRDefault="00DB631F" w:rsidP="00A76F4B">
      <w:pPr>
        <w:tabs>
          <w:tab w:val="left" w:pos="142"/>
        </w:tabs>
        <w:spacing w:after="0" w:line="240" w:lineRule="auto"/>
        <w:jc w:val="both"/>
        <w:rPr>
          <w:rFonts w:ascii="Times New Roman" w:eastAsia="Times New Roman" w:hAnsi="Times New Roman" w:cs="Times New Roman"/>
          <w:color w:val="000000"/>
          <w:sz w:val="24"/>
          <w:szCs w:val="24"/>
          <w:lang w:eastAsia="ru-RU"/>
        </w:rPr>
      </w:pPr>
      <w:r w:rsidRPr="004F248B">
        <w:rPr>
          <w:rFonts w:ascii="Times New Roman" w:eastAsia="Times New Roman" w:hAnsi="Times New Roman" w:cs="Times New Roman"/>
          <w:sz w:val="24"/>
          <w:szCs w:val="24"/>
          <w:lang w:val="ru-RU" w:eastAsia="ru-RU"/>
        </w:rPr>
        <w:t>15.</w:t>
      </w:r>
      <w:r w:rsidR="00CB6CEA" w:rsidRPr="004F248B">
        <w:rPr>
          <w:rFonts w:ascii="Times New Roman" w:eastAsia="Times New Roman" w:hAnsi="Times New Roman" w:cs="Times New Roman"/>
          <w:sz w:val="24"/>
          <w:szCs w:val="24"/>
          <w:lang w:val="ru-RU" w:eastAsia="ru-RU"/>
        </w:rPr>
        <w:t xml:space="preserve"> </w:t>
      </w:r>
      <w:r w:rsidR="005D67D2" w:rsidRPr="004F248B">
        <w:rPr>
          <w:rFonts w:ascii="Times New Roman" w:eastAsia="Times New Roman" w:hAnsi="Times New Roman" w:cs="Times New Roman"/>
          <w:b/>
          <w:sz w:val="24"/>
          <w:szCs w:val="24"/>
          <w:lang w:eastAsia="ru-RU"/>
        </w:rPr>
        <w:t xml:space="preserve"> </w:t>
      </w:r>
      <w:r w:rsidR="00CB6CEA" w:rsidRPr="004F248B">
        <w:rPr>
          <w:rFonts w:ascii="Times New Roman" w:eastAsia="Times New Roman" w:hAnsi="Times New Roman" w:cs="Times New Roman"/>
          <w:sz w:val="24"/>
          <w:szCs w:val="24"/>
          <w:lang w:eastAsia="ru-RU"/>
        </w:rPr>
        <w:t xml:space="preserve">Донской А.С. Математическое моделирование процессов в пневматических приводах: </w:t>
      </w:r>
      <w:r w:rsidR="00CB6CEA" w:rsidRPr="004F248B">
        <w:rPr>
          <w:rFonts w:ascii="Times New Roman" w:eastAsia="Times New Roman" w:hAnsi="Times New Roman" w:cs="Times New Roman"/>
          <w:color w:val="000000"/>
          <w:sz w:val="24"/>
          <w:szCs w:val="24"/>
          <w:lang w:eastAsia="ru-RU"/>
        </w:rPr>
        <w:t>Учеб. пособие. – СПб.: Изд-во Политехн. ун-та, 2009. – 122 с.</w:t>
      </w:r>
    </w:p>
    <w:p w14:paraId="59E33B40" w14:textId="77777777" w:rsidR="005D67D2" w:rsidRPr="004F248B" w:rsidRDefault="005D67D2" w:rsidP="00A76F4B">
      <w:pPr>
        <w:tabs>
          <w:tab w:val="left" w:pos="142"/>
        </w:tabs>
        <w:spacing w:after="0" w:line="240" w:lineRule="auto"/>
        <w:ind w:left="426" w:hanging="426"/>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16. Элементы и устройства пневмоавтоматики високого давления: Каталог/ Под ред..</w:t>
      </w:r>
    </w:p>
    <w:p w14:paraId="7D64E3D5" w14:textId="77777777" w:rsidR="005D67D2" w:rsidRPr="004F248B" w:rsidRDefault="005D67D2" w:rsidP="00A76F4B">
      <w:pPr>
        <w:tabs>
          <w:tab w:val="left" w:pos="142"/>
          <w:tab w:val="left" w:pos="960"/>
        </w:tabs>
        <w:spacing w:after="0" w:line="240" w:lineRule="auto"/>
        <w:ind w:hanging="426"/>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 xml:space="preserve">        А.И.Кудрявцева. – М.: ВНИИТЭМП, 1990. – 183 с.</w:t>
      </w:r>
    </w:p>
    <w:p w14:paraId="22855D90" w14:textId="77777777" w:rsidR="005D67D2" w:rsidRPr="004F248B" w:rsidRDefault="005D67D2" w:rsidP="00A76F4B">
      <w:pPr>
        <w:tabs>
          <w:tab w:val="left" w:pos="142"/>
          <w:tab w:val="left" w:pos="960"/>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17. Пневматические средства автоматизации: Каталог 1998/1999. – Эсслинген (ФРГ):</w:t>
      </w:r>
    </w:p>
    <w:p w14:paraId="71632876" w14:textId="77777777" w:rsidR="005D67D2" w:rsidRPr="004F248B" w:rsidRDefault="005D67D2" w:rsidP="00A76F4B">
      <w:pPr>
        <w:tabs>
          <w:tab w:val="left" w:pos="142"/>
          <w:tab w:val="left" w:pos="960"/>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 xml:space="preserve">        Festo AG CO. 2000.</w:t>
      </w:r>
    </w:p>
    <w:p w14:paraId="04143E31" w14:textId="77777777" w:rsidR="005D67D2" w:rsidRPr="004F248B" w:rsidRDefault="005D67D2" w:rsidP="00A76F4B">
      <w:pPr>
        <w:tabs>
          <w:tab w:val="left" w:pos="142"/>
          <w:tab w:val="left" w:pos="960"/>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18.  Герц Е.В.  Динамика пневматических систем машин. – М.: Машиностроение,</w:t>
      </w:r>
    </w:p>
    <w:p w14:paraId="17A29314" w14:textId="77777777" w:rsidR="005D67D2" w:rsidRPr="004F248B" w:rsidRDefault="005D67D2" w:rsidP="00A76F4B">
      <w:pPr>
        <w:tabs>
          <w:tab w:val="left" w:pos="142"/>
          <w:tab w:val="left" w:pos="960"/>
        </w:tabs>
        <w:spacing w:after="0" w:line="240" w:lineRule="auto"/>
        <w:jc w:val="both"/>
        <w:rPr>
          <w:rFonts w:ascii="Times New Roman" w:eastAsia="Times New Roman" w:hAnsi="Times New Roman" w:cs="Times New Roman"/>
          <w:sz w:val="24"/>
          <w:szCs w:val="24"/>
          <w:lang w:eastAsia="ru-RU"/>
        </w:rPr>
      </w:pPr>
      <w:r w:rsidRPr="004F248B">
        <w:rPr>
          <w:rFonts w:ascii="Times New Roman" w:eastAsia="Times New Roman" w:hAnsi="Times New Roman" w:cs="Times New Roman"/>
          <w:sz w:val="24"/>
          <w:szCs w:val="24"/>
          <w:lang w:eastAsia="ru-RU"/>
        </w:rPr>
        <w:t xml:space="preserve">      1985. – 256 с</w:t>
      </w:r>
    </w:p>
    <w:p w14:paraId="52F11F5C" w14:textId="77777777" w:rsidR="005D67D2" w:rsidRPr="004F248B" w:rsidRDefault="005D67D2" w:rsidP="00A76F4B">
      <w:pPr>
        <w:tabs>
          <w:tab w:val="left" w:pos="142"/>
          <w:tab w:val="left" w:pos="960"/>
        </w:tabs>
        <w:spacing w:after="0" w:line="240" w:lineRule="auto"/>
        <w:jc w:val="both"/>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sz w:val="24"/>
          <w:szCs w:val="24"/>
          <w:lang w:eastAsia="ru-RU"/>
        </w:rPr>
        <w:t>19.  Попов Д.Н. «Механика гидро и пневмоприводов» Изд-во МГТУ им. Н.Э. Баумана, 2001 -320 с.</w:t>
      </w:r>
      <w:r w:rsidRPr="004F248B">
        <w:rPr>
          <w:rFonts w:ascii="Times New Roman" w:eastAsia="Times New Roman" w:hAnsi="Times New Roman" w:cs="Times New Roman"/>
          <w:b/>
          <w:sz w:val="24"/>
          <w:szCs w:val="24"/>
          <w:lang w:eastAsia="ru-RU"/>
        </w:rPr>
        <w:t xml:space="preserve">   </w:t>
      </w:r>
    </w:p>
    <w:p w14:paraId="26F16D39" w14:textId="7E23EF57" w:rsidR="00E259B5" w:rsidRPr="004F248B" w:rsidRDefault="00E259B5" w:rsidP="00A76F4B">
      <w:pPr>
        <w:tabs>
          <w:tab w:val="left" w:pos="142"/>
        </w:tabs>
        <w:spacing w:after="0" w:line="240" w:lineRule="auto"/>
        <w:jc w:val="both"/>
        <w:rPr>
          <w:rFonts w:ascii="Times New Roman" w:eastAsia="Times New Roman" w:hAnsi="Times New Roman" w:cs="Times New Roman"/>
          <w:color w:val="000000"/>
          <w:sz w:val="24"/>
          <w:szCs w:val="24"/>
          <w:lang w:eastAsia="ru-RU"/>
        </w:rPr>
      </w:pPr>
      <w:r w:rsidRPr="004F248B">
        <w:rPr>
          <w:rFonts w:ascii="Times New Roman" w:eastAsia="Times New Roman" w:hAnsi="Times New Roman" w:cs="Times New Roman"/>
          <w:sz w:val="24"/>
          <w:szCs w:val="24"/>
          <w:lang w:eastAsia="ru-RU"/>
        </w:rPr>
        <w:t>20. Кудрявцев А.И., Пятидверн</w:t>
      </w:r>
      <w:r w:rsidRPr="004F248B">
        <w:rPr>
          <w:rFonts w:ascii="Times New Roman" w:eastAsia="Times New Roman" w:hAnsi="Times New Roman" w:cs="Times New Roman"/>
          <w:sz w:val="24"/>
          <w:szCs w:val="24"/>
          <w:lang w:val="ru-RU" w:eastAsia="ru-RU"/>
        </w:rPr>
        <w:t>ый А.П., Рагулин Е.А. Монтаж, наладка и эксплуатация пневматических приводов и устройств. – М.: Машиностроение, 1990. – 208 с.</w:t>
      </w:r>
    </w:p>
    <w:p w14:paraId="49584CAF" w14:textId="77777777" w:rsidR="009A09C4" w:rsidRDefault="00CB6CEA" w:rsidP="00A76F4B">
      <w:pPr>
        <w:tabs>
          <w:tab w:val="left" w:pos="142"/>
        </w:tabs>
        <w:spacing w:after="0" w:line="240" w:lineRule="auto"/>
        <w:rPr>
          <w:rFonts w:ascii="Times New Roman" w:eastAsia="Times New Roman" w:hAnsi="Times New Roman" w:cs="Times New Roman"/>
          <w:sz w:val="24"/>
          <w:szCs w:val="24"/>
          <w:lang w:val="ru-RU" w:eastAsia="ru-RU"/>
        </w:rPr>
      </w:pPr>
      <w:r w:rsidRPr="004F248B">
        <w:rPr>
          <w:rFonts w:ascii="Times New Roman" w:eastAsia="Times New Roman" w:hAnsi="Times New Roman" w:cs="Times New Roman"/>
          <w:color w:val="000000"/>
          <w:sz w:val="24"/>
          <w:szCs w:val="24"/>
          <w:lang w:eastAsia="ru-RU"/>
        </w:rPr>
        <w:t xml:space="preserve">21. </w:t>
      </w:r>
      <w:r w:rsidRPr="004F248B">
        <w:rPr>
          <w:rFonts w:ascii="Times New Roman" w:eastAsia="Times New Roman" w:hAnsi="Times New Roman" w:cs="Times New Roman"/>
          <w:sz w:val="24"/>
          <w:szCs w:val="24"/>
          <w:lang w:val="ru-RU" w:eastAsia="ru-RU"/>
        </w:rPr>
        <w:t>Шеногин М.В. Пневматический привод с регулированием кинетической энергии для металлообрабатывающего технологического оборудования. // «Производственные технологии»: Тез. докл. Всероссийской науч.-тех. конф. – Владимир, 2000. С. 25.</w:t>
      </w:r>
    </w:p>
    <w:p w14:paraId="19312BC1"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E684FC0"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52C83AE9"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6688E564"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2CD52AFC"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8DED07B"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66F0A45F"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38DEB85D"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5353982F"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49021917"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70897546"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6464EA2D"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E78A1FC"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44EAE7A9"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2C61132"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38E53A1"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62AFE44"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3A6938B5"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71B1434F"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3870128E"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3E8497F2"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7FC5E7E4"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665E12E2"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42074816"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2C65419F"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43932B22"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7FEA7DEE"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61EE17B5"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6106B86"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3EF9B551"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CADC2C4" w14:textId="77777777" w:rsidR="00D30586"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0115809F" w14:textId="77777777" w:rsidR="00D30586" w:rsidRPr="004F248B" w:rsidRDefault="00D30586" w:rsidP="00A76F4B">
      <w:pPr>
        <w:tabs>
          <w:tab w:val="left" w:pos="142"/>
        </w:tabs>
        <w:spacing w:after="0" w:line="240" w:lineRule="auto"/>
        <w:rPr>
          <w:rFonts w:ascii="Times New Roman" w:eastAsia="Times New Roman" w:hAnsi="Times New Roman" w:cs="Times New Roman"/>
          <w:sz w:val="24"/>
          <w:szCs w:val="24"/>
          <w:lang w:val="ru-RU" w:eastAsia="ru-RU"/>
        </w:rPr>
      </w:pPr>
    </w:p>
    <w:p w14:paraId="16F7DC22" w14:textId="5B82B27C" w:rsidR="00E259B5" w:rsidRDefault="00CB6CEA" w:rsidP="00A76F4B">
      <w:pPr>
        <w:tabs>
          <w:tab w:val="left" w:pos="142"/>
        </w:tabs>
        <w:spacing w:after="0" w:line="240" w:lineRule="auto"/>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sz w:val="24"/>
          <w:szCs w:val="24"/>
          <w:lang w:val="ru-RU" w:eastAsia="ru-RU"/>
        </w:rPr>
        <w:t xml:space="preserve"> </w:t>
      </w:r>
      <w:r w:rsidRPr="004F248B">
        <w:rPr>
          <w:rFonts w:ascii="Times New Roman" w:eastAsia="Times New Roman" w:hAnsi="Times New Roman" w:cs="Times New Roman"/>
          <w:b/>
          <w:sz w:val="24"/>
          <w:szCs w:val="24"/>
          <w:lang w:eastAsia="ru-RU"/>
        </w:rPr>
        <w:t xml:space="preserve">             </w:t>
      </w:r>
    </w:p>
    <w:p w14:paraId="5FB6842A" w14:textId="77777777" w:rsidR="004F248B" w:rsidRPr="004F248B" w:rsidRDefault="004F248B" w:rsidP="00A76F4B">
      <w:pPr>
        <w:tabs>
          <w:tab w:val="left" w:pos="142"/>
        </w:tabs>
        <w:spacing w:after="0" w:line="240" w:lineRule="auto"/>
        <w:rPr>
          <w:rFonts w:ascii="Times New Roman" w:eastAsia="Times New Roman" w:hAnsi="Times New Roman" w:cs="Times New Roman"/>
          <w:color w:val="000000"/>
          <w:sz w:val="24"/>
          <w:szCs w:val="24"/>
          <w:lang w:eastAsia="ru-RU"/>
        </w:rPr>
      </w:pPr>
    </w:p>
    <w:p w14:paraId="3DC4AF36" w14:textId="77777777" w:rsidR="00E259B5" w:rsidRPr="004F248B" w:rsidRDefault="00E259B5" w:rsidP="00A76F4B">
      <w:pPr>
        <w:tabs>
          <w:tab w:val="left" w:pos="142"/>
        </w:tabs>
        <w:spacing w:after="0" w:line="360" w:lineRule="auto"/>
        <w:rPr>
          <w:rFonts w:ascii="Times New Roman" w:eastAsia="Times New Roman" w:hAnsi="Times New Roman" w:cs="Times New Roman"/>
          <w:color w:val="000000"/>
          <w:sz w:val="24"/>
          <w:szCs w:val="24"/>
          <w:lang w:eastAsia="ru-RU"/>
        </w:rPr>
      </w:pPr>
    </w:p>
    <w:p w14:paraId="022CD4BE" w14:textId="0CEA31B4" w:rsidR="00CA57C3" w:rsidRPr="004F248B" w:rsidRDefault="00CA57C3" w:rsidP="00CA57C3">
      <w:pPr>
        <w:spacing w:line="360" w:lineRule="auto"/>
        <w:jc w:val="center"/>
        <w:rPr>
          <w:rFonts w:ascii="Times New Roman" w:hAnsi="Times New Roman" w:cs="Times New Roman"/>
          <w:b/>
          <w:sz w:val="24"/>
          <w:szCs w:val="24"/>
        </w:rPr>
      </w:pPr>
      <w:r w:rsidRPr="004F248B">
        <w:rPr>
          <w:rFonts w:ascii="Times New Roman" w:hAnsi="Times New Roman" w:cs="Times New Roman"/>
          <w:b/>
          <w:sz w:val="24"/>
          <w:szCs w:val="24"/>
        </w:rPr>
        <w:t>ЗМІСТ.</w:t>
      </w:r>
    </w:p>
    <w:p w14:paraId="09C7CC73" w14:textId="04D23771" w:rsidR="005E4EC8" w:rsidRPr="004F248B" w:rsidRDefault="005E4EC8" w:rsidP="001F77EE">
      <w:pPr>
        <w:pBdr>
          <w:top w:val="nil"/>
          <w:left w:val="nil"/>
          <w:bottom w:val="nil"/>
          <w:right w:val="nil"/>
          <w:between w:val="nil"/>
        </w:pBdr>
        <w:tabs>
          <w:tab w:val="left" w:pos="142"/>
          <w:tab w:val="left" w:pos="9356"/>
        </w:tabs>
        <w:spacing w:after="0" w:line="276" w:lineRule="auto"/>
        <w:ind w:right="141"/>
        <w:rPr>
          <w:rFonts w:ascii="Times New Roman" w:eastAsia="Times New Roman" w:hAnsi="Times New Roman" w:cs="Times New Roman"/>
          <w:color w:val="000000"/>
          <w:sz w:val="24"/>
          <w:szCs w:val="24"/>
          <w:lang w:eastAsia="ru-RU"/>
        </w:rPr>
      </w:pPr>
      <w:r w:rsidRPr="004F248B">
        <w:rPr>
          <w:rFonts w:ascii="Times New Roman" w:eastAsia="Times New Roman" w:hAnsi="Times New Roman" w:cs="Times New Roman"/>
          <w:b/>
          <w:color w:val="000000"/>
          <w:sz w:val="24"/>
          <w:szCs w:val="24"/>
          <w:lang w:eastAsia="ru-RU"/>
        </w:rPr>
        <w:t>Вступ.</w:t>
      </w:r>
      <w:r w:rsidR="0023393C" w:rsidRPr="004F248B">
        <w:rPr>
          <w:rFonts w:ascii="Times New Roman" w:eastAsia="Times New Roman" w:hAnsi="Times New Roman" w:cs="Times New Roman"/>
          <w:b/>
          <w:color w:val="000000"/>
          <w:sz w:val="24"/>
          <w:szCs w:val="24"/>
          <w:lang w:eastAsia="ru-RU"/>
        </w:rPr>
        <w:t xml:space="preserve"> </w:t>
      </w:r>
      <w:r w:rsidR="0023393C" w:rsidRPr="004F248B">
        <w:rPr>
          <w:rFonts w:ascii="Times New Roman" w:eastAsia="Times New Roman" w:hAnsi="Times New Roman" w:cs="Times New Roman"/>
          <w:color w:val="000000"/>
          <w:sz w:val="24"/>
          <w:szCs w:val="24"/>
          <w:lang w:eastAsia="ru-RU"/>
        </w:rPr>
        <w:t>…………………………………………………………………………………………..</w:t>
      </w:r>
      <w:r w:rsidR="0023393C" w:rsidRPr="004F248B">
        <w:rPr>
          <w:rFonts w:ascii="Times New Roman" w:eastAsia="Times New Roman" w:hAnsi="Times New Roman" w:cs="Times New Roman"/>
          <w:b/>
          <w:color w:val="000000"/>
          <w:sz w:val="24"/>
          <w:szCs w:val="24"/>
          <w:lang w:eastAsia="ru-RU"/>
        </w:rPr>
        <w:t xml:space="preserve"> </w:t>
      </w:r>
      <w:r w:rsidR="001F77EE" w:rsidRPr="004F248B">
        <w:rPr>
          <w:rFonts w:ascii="Times New Roman" w:eastAsia="Times New Roman" w:hAnsi="Times New Roman" w:cs="Times New Roman"/>
          <w:b/>
          <w:color w:val="000000"/>
          <w:sz w:val="24"/>
          <w:szCs w:val="24"/>
          <w:lang w:eastAsia="ru-RU"/>
        </w:rPr>
        <w:t xml:space="preserve"> </w:t>
      </w:r>
      <w:r w:rsidR="0023393C" w:rsidRPr="004F248B">
        <w:rPr>
          <w:rFonts w:ascii="Times New Roman" w:eastAsia="Times New Roman" w:hAnsi="Times New Roman" w:cs="Times New Roman"/>
          <w:b/>
          <w:color w:val="000000"/>
          <w:sz w:val="24"/>
          <w:szCs w:val="24"/>
          <w:lang w:eastAsia="ru-RU"/>
        </w:rPr>
        <w:t>3</w:t>
      </w:r>
      <w:r w:rsidRPr="004F248B">
        <w:rPr>
          <w:rFonts w:ascii="Times New Roman" w:eastAsia="Times New Roman" w:hAnsi="Times New Roman" w:cs="Times New Roman"/>
          <w:color w:val="000000"/>
          <w:sz w:val="24"/>
          <w:szCs w:val="24"/>
          <w:lang w:eastAsia="ru-RU"/>
        </w:rPr>
        <w:br/>
        <w:t xml:space="preserve"> </w:t>
      </w:r>
      <w:r w:rsidRPr="004F248B">
        <w:rPr>
          <w:rFonts w:ascii="Times New Roman" w:eastAsia="Times New Roman" w:hAnsi="Times New Roman" w:cs="Times New Roman"/>
          <w:b/>
          <w:color w:val="000000"/>
          <w:sz w:val="24"/>
          <w:szCs w:val="24"/>
          <w:lang w:eastAsia="ru-RU"/>
        </w:rPr>
        <w:t xml:space="preserve">Розділ  1. </w:t>
      </w:r>
      <w:r w:rsidR="00545AE1" w:rsidRPr="004F248B">
        <w:rPr>
          <w:rFonts w:ascii="Times New Roman" w:eastAsia="Times New Roman" w:hAnsi="Times New Roman" w:cs="Times New Roman"/>
          <w:b/>
          <w:color w:val="000000"/>
          <w:sz w:val="24"/>
          <w:szCs w:val="24"/>
          <w:lang w:eastAsia="ru-RU"/>
        </w:rPr>
        <w:t>Повітря – робоче середовище пневмосистем</w:t>
      </w:r>
      <w:r w:rsidR="00545AE1" w:rsidRPr="004F248B">
        <w:rPr>
          <w:rFonts w:ascii="Times New Roman" w:eastAsia="Times New Roman" w:hAnsi="Times New Roman" w:cs="Times New Roman"/>
          <w:color w:val="000000"/>
          <w:sz w:val="24"/>
          <w:szCs w:val="24"/>
          <w:lang w:eastAsia="ru-RU"/>
        </w:rPr>
        <w:t>----------------------------------------</w:t>
      </w:r>
      <w:r w:rsidR="00545AE1" w:rsidRPr="004F248B">
        <w:rPr>
          <w:rFonts w:ascii="Times New Roman" w:eastAsia="Times New Roman" w:hAnsi="Times New Roman" w:cs="Times New Roman"/>
          <w:b/>
          <w:color w:val="000000"/>
          <w:sz w:val="24"/>
          <w:szCs w:val="24"/>
          <w:lang w:eastAsia="ru-RU"/>
        </w:rPr>
        <w:t xml:space="preserve"> </w:t>
      </w:r>
      <w:r w:rsidR="00E709CF" w:rsidRPr="004F248B">
        <w:rPr>
          <w:rFonts w:ascii="Times New Roman" w:eastAsia="Times New Roman" w:hAnsi="Times New Roman" w:cs="Times New Roman"/>
          <w:b/>
          <w:color w:val="000000"/>
          <w:sz w:val="24"/>
          <w:szCs w:val="24"/>
          <w:lang w:eastAsia="ru-RU"/>
        </w:rPr>
        <w:t>5</w:t>
      </w:r>
    </w:p>
    <w:p w14:paraId="50FB0AA7" w14:textId="5DE7093E" w:rsidR="005E4EC8" w:rsidRPr="004F248B" w:rsidRDefault="00207582" w:rsidP="0023393C">
      <w:pPr>
        <w:tabs>
          <w:tab w:val="left" w:pos="142"/>
        </w:tabs>
        <w:spacing w:after="0" w:line="276" w:lineRule="auto"/>
        <w:ind w:right="141"/>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 xml:space="preserve">Лекція </w:t>
      </w:r>
      <w:r w:rsidR="005E4EC8" w:rsidRPr="004F248B">
        <w:rPr>
          <w:rFonts w:ascii="Times New Roman" w:eastAsia="Times New Roman" w:hAnsi="Times New Roman" w:cs="Times New Roman"/>
          <w:b/>
          <w:sz w:val="24"/>
          <w:szCs w:val="24"/>
          <w:lang w:eastAsia="ru-RU"/>
        </w:rPr>
        <w:t>1</w:t>
      </w:r>
      <w:r w:rsidRPr="004F248B">
        <w:rPr>
          <w:rFonts w:ascii="Times New Roman" w:eastAsia="Times New Roman" w:hAnsi="Times New Roman" w:cs="Times New Roman"/>
          <w:b/>
          <w:sz w:val="24"/>
          <w:szCs w:val="24"/>
          <w:lang w:eastAsia="ru-RU"/>
        </w:rPr>
        <w:t xml:space="preserve">. Тема 1. Загальні відомості про пневматичні системи  </w:t>
      </w:r>
      <w:r w:rsidR="00373B8C" w:rsidRPr="004F248B">
        <w:rPr>
          <w:rFonts w:ascii="Times New Roman" w:eastAsia="Times New Roman" w:hAnsi="Times New Roman" w:cs="Times New Roman"/>
          <w:b/>
          <w:sz w:val="24"/>
          <w:szCs w:val="24"/>
          <w:lang w:eastAsia="ru-RU"/>
        </w:rPr>
        <w:t xml:space="preserve">-------------------------- </w:t>
      </w:r>
      <w:r w:rsidR="001F77EE" w:rsidRPr="004F248B">
        <w:rPr>
          <w:rFonts w:ascii="Times New Roman" w:eastAsia="Times New Roman" w:hAnsi="Times New Roman" w:cs="Times New Roman"/>
          <w:b/>
          <w:sz w:val="24"/>
          <w:szCs w:val="24"/>
          <w:lang w:eastAsia="ru-RU"/>
        </w:rPr>
        <w:t xml:space="preserve"> </w:t>
      </w:r>
      <w:r w:rsidR="00373B8C" w:rsidRPr="004F248B">
        <w:rPr>
          <w:rFonts w:ascii="Times New Roman" w:eastAsia="Times New Roman" w:hAnsi="Times New Roman" w:cs="Times New Roman"/>
          <w:b/>
          <w:sz w:val="24"/>
          <w:szCs w:val="24"/>
          <w:lang w:eastAsia="ru-RU"/>
        </w:rPr>
        <w:t xml:space="preserve"> </w:t>
      </w:r>
      <w:r w:rsidR="00E709CF" w:rsidRPr="004F248B">
        <w:rPr>
          <w:rFonts w:ascii="Times New Roman" w:eastAsia="Times New Roman" w:hAnsi="Times New Roman" w:cs="Times New Roman"/>
          <w:b/>
          <w:sz w:val="24"/>
          <w:szCs w:val="24"/>
          <w:lang w:eastAsia="ru-RU"/>
        </w:rPr>
        <w:t>5</w:t>
      </w:r>
    </w:p>
    <w:p w14:paraId="49D48F52" w14:textId="1B15CB1A" w:rsidR="005E4EC8" w:rsidRPr="004F248B" w:rsidRDefault="0023393C" w:rsidP="0023393C">
      <w:pPr>
        <w:pBdr>
          <w:top w:val="nil"/>
          <w:left w:val="nil"/>
          <w:bottom w:val="nil"/>
          <w:right w:val="nil"/>
          <w:between w:val="nil"/>
        </w:pBdr>
        <w:tabs>
          <w:tab w:val="left" w:pos="142"/>
        </w:tabs>
        <w:spacing w:after="120" w:line="276" w:lineRule="auto"/>
        <w:ind w:right="141"/>
        <w:rPr>
          <w:rFonts w:ascii="Times New Roman" w:eastAsia="Times New Roman" w:hAnsi="Times New Roman" w:cs="Times New Roman"/>
          <w:b/>
          <w:color w:val="000000"/>
          <w:sz w:val="24"/>
          <w:szCs w:val="24"/>
          <w:lang w:eastAsia="ru-RU"/>
        </w:rPr>
      </w:pPr>
      <w:r w:rsidRPr="004F248B">
        <w:rPr>
          <w:rFonts w:ascii="Times New Roman" w:eastAsia="Times New Roman" w:hAnsi="Times New Roman" w:cs="Times New Roman"/>
          <w:b/>
          <w:color w:val="000000"/>
          <w:sz w:val="24"/>
          <w:szCs w:val="24"/>
          <w:lang w:eastAsia="ru-RU"/>
        </w:rPr>
        <w:t xml:space="preserve">                  Тема </w:t>
      </w:r>
      <w:r w:rsidR="005E4EC8" w:rsidRPr="004F248B">
        <w:rPr>
          <w:rFonts w:ascii="Times New Roman" w:eastAsia="Times New Roman" w:hAnsi="Times New Roman" w:cs="Times New Roman"/>
          <w:b/>
          <w:color w:val="000000"/>
          <w:sz w:val="24"/>
          <w:szCs w:val="24"/>
          <w:lang w:eastAsia="ru-RU"/>
        </w:rPr>
        <w:t>2. Вказівки з складання принципової пневматичної схеми</w:t>
      </w:r>
      <w:r w:rsidRPr="004F248B">
        <w:rPr>
          <w:rFonts w:ascii="Times New Roman" w:eastAsia="Times New Roman" w:hAnsi="Times New Roman" w:cs="Times New Roman"/>
          <w:b/>
          <w:color w:val="000000"/>
          <w:sz w:val="24"/>
          <w:szCs w:val="24"/>
          <w:lang w:eastAsia="ru-RU"/>
        </w:rPr>
        <w:t xml:space="preserve"> </w:t>
      </w:r>
      <w:r w:rsidRPr="004F248B">
        <w:rPr>
          <w:rFonts w:ascii="Times New Roman" w:eastAsia="Times New Roman" w:hAnsi="Times New Roman" w:cs="Times New Roman"/>
          <w:color w:val="000000"/>
          <w:sz w:val="24"/>
          <w:szCs w:val="24"/>
          <w:lang w:eastAsia="ru-RU"/>
        </w:rPr>
        <w:t>…………</w:t>
      </w:r>
      <w:r w:rsidRPr="004F248B">
        <w:rPr>
          <w:rFonts w:ascii="Times New Roman" w:eastAsia="Times New Roman" w:hAnsi="Times New Roman" w:cs="Times New Roman"/>
          <w:b/>
          <w:color w:val="000000"/>
          <w:sz w:val="24"/>
          <w:szCs w:val="24"/>
          <w:lang w:eastAsia="ru-RU"/>
        </w:rPr>
        <w:t xml:space="preserve"> 14</w:t>
      </w:r>
    </w:p>
    <w:p w14:paraId="32DB140D" w14:textId="33189488" w:rsidR="0023393C" w:rsidRPr="004F248B" w:rsidRDefault="0023393C" w:rsidP="00373B8C">
      <w:pPr>
        <w:pBdr>
          <w:top w:val="nil"/>
          <w:left w:val="nil"/>
          <w:bottom w:val="nil"/>
          <w:right w:val="nil"/>
          <w:between w:val="nil"/>
        </w:pBdr>
        <w:tabs>
          <w:tab w:val="left" w:pos="142"/>
        </w:tabs>
        <w:spacing w:after="120" w:line="276" w:lineRule="auto"/>
        <w:ind w:right="283"/>
        <w:rPr>
          <w:rFonts w:ascii="Times New Roman" w:eastAsia="Times New Roman" w:hAnsi="Times New Roman" w:cs="Times New Roman"/>
          <w:b/>
          <w:color w:val="000000"/>
          <w:sz w:val="24"/>
          <w:szCs w:val="24"/>
          <w:lang w:eastAsia="ru-RU"/>
        </w:rPr>
      </w:pPr>
      <w:r w:rsidRPr="004F248B">
        <w:rPr>
          <w:rFonts w:ascii="Times New Roman" w:eastAsia="Times New Roman" w:hAnsi="Times New Roman" w:cs="Times New Roman"/>
          <w:b/>
          <w:color w:val="000000"/>
          <w:sz w:val="24"/>
          <w:szCs w:val="24"/>
          <w:lang w:eastAsia="ru-RU"/>
        </w:rPr>
        <w:t xml:space="preserve">                  Тема 3. Одержання стисненого повітря</w:t>
      </w:r>
      <w:r w:rsidRPr="004F248B">
        <w:rPr>
          <w:rFonts w:ascii="Times New Roman" w:eastAsia="Times New Roman" w:hAnsi="Times New Roman" w:cs="Times New Roman"/>
          <w:color w:val="000000"/>
          <w:sz w:val="24"/>
          <w:szCs w:val="24"/>
          <w:lang w:eastAsia="ru-RU"/>
        </w:rPr>
        <w:t>………………………………………..</w:t>
      </w:r>
      <w:r w:rsidRPr="004F248B">
        <w:rPr>
          <w:rFonts w:ascii="Times New Roman" w:eastAsia="Times New Roman" w:hAnsi="Times New Roman" w:cs="Times New Roman"/>
          <w:b/>
          <w:color w:val="000000"/>
          <w:sz w:val="24"/>
          <w:szCs w:val="24"/>
          <w:lang w:eastAsia="ru-RU"/>
        </w:rPr>
        <w:t xml:space="preserve"> 21</w:t>
      </w:r>
    </w:p>
    <w:p w14:paraId="7A8B10C8" w14:textId="3B036D76" w:rsidR="005E4EC8" w:rsidRPr="004F248B" w:rsidRDefault="0023393C" w:rsidP="0023393C">
      <w:pPr>
        <w:pBdr>
          <w:top w:val="nil"/>
          <w:left w:val="nil"/>
          <w:bottom w:val="nil"/>
          <w:right w:val="nil"/>
          <w:between w:val="nil"/>
        </w:pBdr>
        <w:tabs>
          <w:tab w:val="left" w:pos="142"/>
        </w:tabs>
        <w:spacing w:after="0" w:line="276" w:lineRule="auto"/>
        <w:ind w:right="141"/>
        <w:rPr>
          <w:rFonts w:ascii="Times New Roman" w:eastAsia="Times New Roman" w:hAnsi="Times New Roman" w:cs="Times New Roman"/>
          <w:b/>
          <w:color w:val="000000"/>
          <w:sz w:val="24"/>
          <w:szCs w:val="24"/>
          <w:lang w:val="ru-RU" w:eastAsia="ru-RU"/>
        </w:rPr>
      </w:pPr>
      <w:r w:rsidRPr="004F248B">
        <w:rPr>
          <w:rFonts w:ascii="Times New Roman" w:eastAsia="Times New Roman" w:hAnsi="Times New Roman" w:cs="Times New Roman"/>
          <w:b/>
          <w:color w:val="000000"/>
          <w:sz w:val="24"/>
          <w:szCs w:val="24"/>
          <w:lang w:eastAsia="ru-RU"/>
        </w:rPr>
        <w:t xml:space="preserve">Лекція </w:t>
      </w:r>
      <w:r w:rsidR="005E4EC8" w:rsidRPr="004F248B">
        <w:rPr>
          <w:rFonts w:ascii="Times New Roman" w:eastAsia="Times New Roman" w:hAnsi="Times New Roman" w:cs="Times New Roman"/>
          <w:b/>
          <w:color w:val="000000"/>
          <w:sz w:val="24"/>
          <w:szCs w:val="24"/>
          <w:lang w:eastAsia="ru-RU"/>
        </w:rPr>
        <w:t xml:space="preserve">2. </w:t>
      </w:r>
      <w:r w:rsidRPr="004F248B">
        <w:rPr>
          <w:rFonts w:ascii="Times New Roman" w:eastAsia="Times New Roman" w:hAnsi="Times New Roman" w:cs="Times New Roman"/>
          <w:b/>
          <w:color w:val="000000"/>
          <w:sz w:val="24"/>
          <w:szCs w:val="24"/>
          <w:lang w:eastAsia="ru-RU"/>
        </w:rPr>
        <w:t>Тема 4. Рух стисненого повітря по трубопроводах</w:t>
      </w:r>
      <w:r w:rsidR="005E4EC8" w:rsidRPr="004F248B">
        <w:rPr>
          <w:rFonts w:ascii="Times New Roman" w:eastAsia="Times New Roman" w:hAnsi="Times New Roman" w:cs="Times New Roman"/>
          <w:color w:val="000000"/>
          <w:sz w:val="24"/>
          <w:szCs w:val="24"/>
          <w:lang w:eastAsia="ru-RU"/>
        </w:rPr>
        <w:t>----------------------------------</w:t>
      </w:r>
      <w:r w:rsidRPr="004F248B">
        <w:rPr>
          <w:rFonts w:ascii="Times New Roman" w:eastAsia="Times New Roman" w:hAnsi="Times New Roman" w:cs="Times New Roman"/>
          <w:b/>
          <w:color w:val="000000"/>
          <w:sz w:val="24"/>
          <w:szCs w:val="24"/>
          <w:lang w:eastAsia="ru-RU"/>
        </w:rPr>
        <w:t>2</w:t>
      </w:r>
      <w:r w:rsidR="00E259B5" w:rsidRPr="004F248B">
        <w:rPr>
          <w:rFonts w:ascii="Times New Roman" w:eastAsia="Times New Roman" w:hAnsi="Times New Roman" w:cs="Times New Roman"/>
          <w:b/>
          <w:color w:val="000000"/>
          <w:sz w:val="24"/>
          <w:szCs w:val="24"/>
          <w:lang w:eastAsia="ru-RU"/>
        </w:rPr>
        <w:t>6</w:t>
      </w:r>
    </w:p>
    <w:p w14:paraId="2A68EAD0" w14:textId="68225EFB" w:rsidR="005E4EC8" w:rsidRPr="004F248B" w:rsidRDefault="00373B8C" w:rsidP="005E4EC8">
      <w:pPr>
        <w:tabs>
          <w:tab w:val="left" w:pos="142"/>
        </w:tabs>
        <w:spacing w:after="0" w:line="360" w:lineRule="auto"/>
        <w:ind w:right="141"/>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Лекція 3. Тема 5. Наповнення і спорожнення пневмокамер</w:t>
      </w:r>
      <w:r w:rsidR="005E4EC8" w:rsidRPr="004F248B">
        <w:rPr>
          <w:rFonts w:ascii="Times New Roman" w:eastAsia="Times New Roman" w:hAnsi="Times New Roman" w:cs="Times New Roman"/>
          <w:b/>
          <w:sz w:val="24"/>
          <w:szCs w:val="24"/>
          <w:lang w:eastAsia="ru-RU"/>
        </w:rPr>
        <w:t>-------------------------</w:t>
      </w:r>
      <w:r w:rsidRPr="004F248B">
        <w:rPr>
          <w:rFonts w:ascii="Times New Roman" w:eastAsia="Times New Roman" w:hAnsi="Times New Roman" w:cs="Times New Roman"/>
          <w:b/>
          <w:sz w:val="24"/>
          <w:szCs w:val="24"/>
          <w:lang w:eastAsia="ru-RU"/>
        </w:rPr>
        <w:t>--------- 37</w:t>
      </w:r>
    </w:p>
    <w:p w14:paraId="6A1A88BA" w14:textId="248FDCC1" w:rsidR="00545AE1" w:rsidRPr="004F248B" w:rsidRDefault="00545AE1" w:rsidP="00545AE1">
      <w:pPr>
        <w:tabs>
          <w:tab w:val="left" w:pos="142"/>
        </w:tabs>
        <w:spacing w:after="0" w:line="360" w:lineRule="auto"/>
        <w:ind w:right="141"/>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Розділ 2. Пневматичні пристрої та пневмоапарати----------------------------------------------51</w:t>
      </w:r>
    </w:p>
    <w:p w14:paraId="160504EF" w14:textId="79617AFC" w:rsidR="005E4EC8" w:rsidRPr="004F248B" w:rsidRDefault="00373B8C" w:rsidP="00545AE1">
      <w:pPr>
        <w:tabs>
          <w:tab w:val="left" w:pos="142"/>
        </w:tabs>
        <w:spacing w:after="0" w:line="360" w:lineRule="auto"/>
        <w:ind w:right="141"/>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Лекція 4. Тема 6.</w:t>
      </w:r>
      <w:r w:rsidRPr="004F248B">
        <w:rPr>
          <w:rFonts w:ascii="Times New Roman" w:eastAsia="Times New Roman" w:hAnsi="Times New Roman" w:cs="Times New Roman"/>
          <w:sz w:val="24"/>
          <w:szCs w:val="24"/>
          <w:lang w:eastAsia="ru-RU"/>
        </w:rPr>
        <w:t>.</w:t>
      </w:r>
      <w:r w:rsidRPr="004F248B">
        <w:rPr>
          <w:rFonts w:ascii="Times New Roman" w:eastAsia="Times New Roman" w:hAnsi="Times New Roman" w:cs="Times New Roman"/>
          <w:b/>
          <w:sz w:val="24"/>
          <w:szCs w:val="24"/>
          <w:lang w:eastAsia="ru-RU"/>
        </w:rPr>
        <w:t>Пневмодвигуни. Поршневі пневмоприводи</w:t>
      </w:r>
      <w:r w:rsidR="005E4EC8" w:rsidRPr="004F248B">
        <w:rPr>
          <w:rFonts w:ascii="Times New Roman" w:eastAsia="Times New Roman" w:hAnsi="Times New Roman" w:cs="Times New Roman"/>
          <w:sz w:val="24"/>
          <w:szCs w:val="24"/>
          <w:lang w:eastAsia="ru-RU"/>
        </w:rPr>
        <w:t>-------------------------------</w:t>
      </w:r>
      <w:r w:rsidRPr="004F248B">
        <w:rPr>
          <w:rFonts w:ascii="Times New Roman" w:eastAsia="Times New Roman" w:hAnsi="Times New Roman" w:cs="Times New Roman"/>
          <w:sz w:val="24"/>
          <w:szCs w:val="24"/>
          <w:lang w:eastAsia="ru-RU"/>
        </w:rPr>
        <w:t xml:space="preserve"> </w:t>
      </w:r>
      <w:r w:rsidRPr="004F248B">
        <w:rPr>
          <w:rFonts w:ascii="Times New Roman" w:eastAsia="Times New Roman" w:hAnsi="Times New Roman" w:cs="Times New Roman"/>
          <w:b/>
          <w:sz w:val="24"/>
          <w:szCs w:val="24"/>
          <w:lang w:eastAsia="ru-RU"/>
        </w:rPr>
        <w:t>51</w:t>
      </w:r>
    </w:p>
    <w:p w14:paraId="76EBCC25" w14:textId="4B7BBA6E" w:rsidR="001F77EE" w:rsidRPr="004F248B" w:rsidRDefault="001F77EE" w:rsidP="00FD6F59">
      <w:pPr>
        <w:tabs>
          <w:tab w:val="left" w:pos="142"/>
        </w:tabs>
        <w:spacing w:after="0" w:line="240" w:lineRule="auto"/>
        <w:ind w:right="141"/>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 xml:space="preserve">                 </w:t>
      </w:r>
      <w:r w:rsidR="00677089" w:rsidRPr="004F248B">
        <w:rPr>
          <w:rFonts w:ascii="Times New Roman" w:eastAsia="Times New Roman" w:hAnsi="Times New Roman" w:cs="Times New Roman"/>
          <w:b/>
          <w:sz w:val="24"/>
          <w:szCs w:val="24"/>
          <w:lang w:eastAsia="ru-RU"/>
        </w:rPr>
        <w:t xml:space="preserve"> </w:t>
      </w:r>
      <w:r w:rsidRPr="004F248B">
        <w:rPr>
          <w:rFonts w:ascii="Times New Roman" w:eastAsia="Times New Roman" w:hAnsi="Times New Roman" w:cs="Times New Roman"/>
          <w:b/>
          <w:sz w:val="24"/>
          <w:szCs w:val="24"/>
          <w:lang w:eastAsia="ru-RU"/>
        </w:rPr>
        <w:t>Тема 7. Мембранні приводи-------------------------------------------------------------- 56</w:t>
      </w:r>
    </w:p>
    <w:p w14:paraId="4F03A253" w14:textId="29F59854" w:rsidR="001F77EE" w:rsidRPr="004F248B" w:rsidRDefault="001F77EE" w:rsidP="00FD6F59">
      <w:pPr>
        <w:tabs>
          <w:tab w:val="left" w:pos="142"/>
        </w:tabs>
        <w:spacing w:after="0" w:line="240" w:lineRule="auto"/>
        <w:ind w:right="141"/>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 xml:space="preserve">                  Тема 8. Направляючі пневмоапарати. Пневмоклапани-------------------------- 6</w:t>
      </w:r>
      <w:r w:rsidR="00E259B5" w:rsidRPr="004F248B">
        <w:rPr>
          <w:rFonts w:ascii="Times New Roman" w:eastAsia="Times New Roman" w:hAnsi="Times New Roman" w:cs="Times New Roman"/>
          <w:b/>
          <w:sz w:val="24"/>
          <w:szCs w:val="24"/>
          <w:lang w:eastAsia="ru-RU"/>
        </w:rPr>
        <w:t>1</w:t>
      </w:r>
    </w:p>
    <w:p w14:paraId="599AF05B" w14:textId="63D3CA70" w:rsidR="005E4EC8" w:rsidRPr="004F248B" w:rsidRDefault="00FD6F59" w:rsidP="00FD6F59">
      <w:pPr>
        <w:tabs>
          <w:tab w:val="left" w:pos="142"/>
        </w:tabs>
        <w:spacing w:before="280" w:after="280" w:line="240" w:lineRule="auto"/>
        <w:ind w:right="141"/>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 xml:space="preserve">Лекція 5. Тема 9. Конструкції і технічні дані промислових напрямних </w:t>
      </w:r>
      <w:r w:rsidR="00545AE1" w:rsidRPr="004F248B">
        <w:rPr>
          <w:rFonts w:ascii="Times New Roman" w:eastAsia="Times New Roman" w:hAnsi="Times New Roman" w:cs="Times New Roman"/>
          <w:b/>
          <w:sz w:val="24"/>
          <w:szCs w:val="24"/>
          <w:lang w:eastAsia="ru-RU"/>
        </w:rPr>
        <w:t>пристроїв----- 6</w:t>
      </w:r>
      <w:r w:rsidR="00E259B5" w:rsidRPr="004F248B">
        <w:rPr>
          <w:rFonts w:ascii="Times New Roman" w:eastAsia="Times New Roman" w:hAnsi="Times New Roman" w:cs="Times New Roman"/>
          <w:b/>
          <w:sz w:val="24"/>
          <w:szCs w:val="24"/>
          <w:lang w:eastAsia="ru-RU"/>
        </w:rPr>
        <w:t>6</w:t>
      </w:r>
      <w:r w:rsidRPr="004F248B">
        <w:rPr>
          <w:rFonts w:ascii="Times New Roman" w:eastAsia="Times New Roman" w:hAnsi="Times New Roman" w:cs="Times New Roman"/>
          <w:b/>
          <w:sz w:val="24"/>
          <w:szCs w:val="24"/>
          <w:lang w:eastAsia="ru-RU"/>
        </w:rPr>
        <w:t xml:space="preserve">                                </w:t>
      </w:r>
    </w:p>
    <w:p w14:paraId="3D36997D" w14:textId="508467E2" w:rsidR="00FD6F59" w:rsidRPr="004F248B" w:rsidRDefault="00545AE1" w:rsidP="005E4EC8">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lastRenderedPageBreak/>
        <w:t>Розділ 3. Динаміка пневматичних приводів------------------------------------------------------- 7</w:t>
      </w:r>
      <w:r w:rsidR="00E259B5" w:rsidRPr="004F248B">
        <w:rPr>
          <w:rFonts w:ascii="Times New Roman" w:eastAsia="Times New Roman" w:hAnsi="Times New Roman" w:cs="Times New Roman"/>
          <w:b/>
          <w:sz w:val="24"/>
          <w:szCs w:val="24"/>
          <w:lang w:eastAsia="ru-RU"/>
        </w:rPr>
        <w:t>8</w:t>
      </w:r>
    </w:p>
    <w:p w14:paraId="2BB7FC6D" w14:textId="3D69F12B" w:rsidR="00545AE1" w:rsidRPr="004F248B" w:rsidRDefault="00545AE1" w:rsidP="005E4EC8">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Лекція 6. Тема 10. Динамічний розрахунок пневмоприводів двосторонньої</w:t>
      </w:r>
      <w:r w:rsidR="00677089" w:rsidRPr="004F248B">
        <w:rPr>
          <w:rFonts w:ascii="Times New Roman" w:eastAsia="Times New Roman" w:hAnsi="Times New Roman" w:cs="Times New Roman"/>
          <w:b/>
          <w:sz w:val="24"/>
          <w:szCs w:val="24"/>
          <w:lang w:eastAsia="ru-RU"/>
        </w:rPr>
        <w:t xml:space="preserve"> дії -------- 7</w:t>
      </w:r>
      <w:r w:rsidR="00E259B5" w:rsidRPr="004F248B">
        <w:rPr>
          <w:rFonts w:ascii="Times New Roman" w:eastAsia="Times New Roman" w:hAnsi="Times New Roman" w:cs="Times New Roman"/>
          <w:b/>
          <w:sz w:val="24"/>
          <w:szCs w:val="24"/>
          <w:lang w:eastAsia="ru-RU"/>
        </w:rPr>
        <w:t>8</w:t>
      </w:r>
    </w:p>
    <w:p w14:paraId="00921026" w14:textId="0C698F07" w:rsidR="00677089" w:rsidRPr="004F248B" w:rsidRDefault="00677089" w:rsidP="005E4EC8">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Лекція 7. Тема 11. Окремі випадки динамічного розрахунку пневмоприводів --------- 9</w:t>
      </w:r>
      <w:r w:rsidR="00E259B5" w:rsidRPr="004F248B">
        <w:rPr>
          <w:rFonts w:ascii="Times New Roman" w:eastAsia="Times New Roman" w:hAnsi="Times New Roman" w:cs="Times New Roman"/>
          <w:b/>
          <w:sz w:val="24"/>
          <w:szCs w:val="24"/>
          <w:lang w:eastAsia="ru-RU"/>
        </w:rPr>
        <w:t>9</w:t>
      </w:r>
    </w:p>
    <w:p w14:paraId="5B9115CC" w14:textId="59DAE326" w:rsidR="00677089" w:rsidRPr="004F248B" w:rsidRDefault="00677089" w:rsidP="005E4EC8">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Лекція 8. Тема 12. Регулювання швидкості пневматичних приводів -------------------   10</w:t>
      </w:r>
      <w:r w:rsidR="00E259B5" w:rsidRPr="004F248B">
        <w:rPr>
          <w:rFonts w:ascii="Times New Roman" w:eastAsia="Times New Roman" w:hAnsi="Times New Roman" w:cs="Times New Roman"/>
          <w:b/>
          <w:sz w:val="24"/>
          <w:szCs w:val="24"/>
          <w:lang w:eastAsia="ru-RU"/>
        </w:rPr>
        <w:t>5</w:t>
      </w:r>
    </w:p>
    <w:p w14:paraId="3E1496FB" w14:textId="367B5428" w:rsidR="00677089" w:rsidRPr="004F248B" w:rsidRDefault="00677089" w:rsidP="005E4EC8">
      <w:pPr>
        <w:keepNext/>
        <w:widowControl w:val="0"/>
        <w:tabs>
          <w:tab w:val="left" w:pos="142"/>
        </w:tabs>
        <w:overflowPunct w:val="0"/>
        <w:autoSpaceDE w:val="0"/>
        <w:autoSpaceDN w:val="0"/>
        <w:adjustRightInd w:val="0"/>
        <w:spacing w:after="0" w:line="360" w:lineRule="auto"/>
        <w:ind w:right="141"/>
        <w:textAlignment w:val="baseline"/>
        <w:outlineLvl w:val="4"/>
        <w:rPr>
          <w:rFonts w:ascii="Times New Roman" w:eastAsia="Times New Roman" w:hAnsi="Times New Roman" w:cs="Times New Roman"/>
          <w:b/>
          <w:sz w:val="24"/>
          <w:szCs w:val="24"/>
          <w:lang w:eastAsia="ru-RU"/>
        </w:rPr>
      </w:pPr>
      <w:r w:rsidRPr="004F248B">
        <w:rPr>
          <w:rFonts w:ascii="Times New Roman" w:eastAsia="Times New Roman" w:hAnsi="Times New Roman" w:cs="Times New Roman"/>
          <w:b/>
          <w:sz w:val="24"/>
          <w:szCs w:val="24"/>
          <w:lang w:eastAsia="ru-RU"/>
        </w:rPr>
        <w:t>Лекція 9. Тема 13. Гальмування поршневих пневмоприводів. Способи гальмування. Вплив</w:t>
      </w:r>
      <w:r w:rsidR="0082499B" w:rsidRPr="004F248B">
        <w:rPr>
          <w:rFonts w:ascii="Times New Roman" w:eastAsia="Times New Roman" w:hAnsi="Times New Roman" w:cs="Times New Roman"/>
          <w:b/>
          <w:sz w:val="24"/>
          <w:szCs w:val="24"/>
          <w:lang w:eastAsia="ru-RU"/>
        </w:rPr>
        <w:t xml:space="preserve"> параметрів приводу на процес гальмування-------------------------------------------  1</w:t>
      </w:r>
      <w:r w:rsidR="00E259B5" w:rsidRPr="004F248B">
        <w:rPr>
          <w:rFonts w:ascii="Times New Roman" w:eastAsia="Times New Roman" w:hAnsi="Times New Roman" w:cs="Times New Roman"/>
          <w:b/>
          <w:sz w:val="24"/>
          <w:szCs w:val="24"/>
          <w:lang w:eastAsia="ru-RU"/>
        </w:rPr>
        <w:t>10</w:t>
      </w:r>
    </w:p>
    <w:p w14:paraId="1DFA22D0" w14:textId="2CF79BE9" w:rsidR="005E4EC8" w:rsidRPr="004F248B" w:rsidRDefault="0082499B" w:rsidP="0082499B">
      <w:pPr>
        <w:spacing w:line="360" w:lineRule="auto"/>
        <w:rPr>
          <w:rFonts w:ascii="Times New Roman" w:hAnsi="Times New Roman" w:cs="Times New Roman"/>
          <w:b/>
          <w:sz w:val="24"/>
          <w:szCs w:val="24"/>
        </w:rPr>
      </w:pPr>
      <w:r w:rsidRPr="004F248B">
        <w:rPr>
          <w:rFonts w:ascii="Times New Roman" w:hAnsi="Times New Roman" w:cs="Times New Roman"/>
          <w:b/>
          <w:sz w:val="24"/>
          <w:szCs w:val="24"/>
        </w:rPr>
        <w:t>Список літератури --------------------------------------------------------------------------------------   121</w:t>
      </w:r>
    </w:p>
    <w:sectPr w:rsidR="005E4EC8" w:rsidRPr="004F248B">
      <w:footerReference w:type="default" r:id="rId861"/>
      <w:pgSz w:w="11906" w:h="16838"/>
      <w:pgMar w:top="850" w:right="850" w:bottom="850" w:left="1417"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Пользователь" w:date="2022-12-02T05:40:00Z" w:initials="П">
    <w:p w14:paraId="0F1953DC" w14:textId="77777777" w:rsidR="00FA1E1C" w:rsidRDefault="00FA1E1C">
      <w:pPr>
        <w:pStyle w:val="a7"/>
      </w:pPr>
      <w:r>
        <w:rPr>
          <w:rStyle w:val="a9"/>
        </w:rPr>
        <w:annotationRef/>
      </w:r>
    </w:p>
  </w:comment>
  <w:comment w:id="2" w:author="Home" w:date="2020-11-30T09:24:00Z" w:initials="H">
    <w:p w14:paraId="59C1F91C" w14:textId="77777777" w:rsidR="00FA1E1C" w:rsidRDefault="00FA1E1C" w:rsidP="00BB72E2">
      <w:pPr>
        <w:pStyle w:val="a7"/>
      </w:pPr>
      <w:r>
        <w:rPr>
          <w:rStyle w:val="a9"/>
          <w:rFonts w:eastAsiaTheme="majorEastAsia"/>
        </w:rPr>
        <w:annotationRef/>
      </w:r>
      <w:r>
        <w:t>Відповідно до робочої програми</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F1953DC" w15:done="0"/>
  <w15:commentEx w15:paraId="59C1F91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7AA751" w14:textId="77777777" w:rsidR="004F73B8" w:rsidRDefault="004F73B8" w:rsidP="00945B42">
      <w:pPr>
        <w:spacing w:after="0" w:line="240" w:lineRule="auto"/>
      </w:pPr>
      <w:r>
        <w:separator/>
      </w:r>
    </w:p>
  </w:endnote>
  <w:endnote w:type="continuationSeparator" w:id="0">
    <w:p w14:paraId="01554654" w14:textId="77777777" w:rsidR="004F73B8" w:rsidRDefault="004F73B8" w:rsidP="00945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Cambria Math">
    <w:panose1 w:val="02040503050406030204"/>
    <w:charset w:val="CC"/>
    <w:family w:val="roman"/>
    <w:pitch w:val="variable"/>
    <w:sig w:usb0="E00002FF" w:usb1="420024FF" w:usb2="00000000" w:usb3="00000000" w:csb0="0000019F" w:csb1="00000000"/>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9003151"/>
      <w:docPartObj>
        <w:docPartGallery w:val="Page Numbers (Bottom of Page)"/>
        <w:docPartUnique/>
      </w:docPartObj>
    </w:sdtPr>
    <w:sdtContent>
      <w:p w14:paraId="02B69D7A" w14:textId="77777777" w:rsidR="00FA1E1C" w:rsidRDefault="00FA1E1C">
        <w:pPr>
          <w:pStyle w:val="a5"/>
          <w:jc w:val="right"/>
        </w:pPr>
        <w:r>
          <w:fldChar w:fldCharType="begin"/>
        </w:r>
        <w:r>
          <w:instrText>PAGE   \* MERGEFORMAT</w:instrText>
        </w:r>
        <w:r>
          <w:fldChar w:fldCharType="separate"/>
        </w:r>
        <w:r w:rsidR="00017661" w:rsidRPr="00017661">
          <w:rPr>
            <w:noProof/>
            <w:lang w:val="ru-RU"/>
          </w:rPr>
          <w:t>3</w:t>
        </w:r>
        <w:r>
          <w:fldChar w:fldCharType="end"/>
        </w:r>
      </w:p>
    </w:sdtContent>
  </w:sdt>
  <w:p w14:paraId="32C3FDC1" w14:textId="77777777" w:rsidR="00FA1E1C" w:rsidRDefault="00FA1E1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426AF2" w14:textId="77777777" w:rsidR="004F73B8" w:rsidRDefault="004F73B8" w:rsidP="00945B42">
      <w:pPr>
        <w:spacing w:after="0" w:line="240" w:lineRule="auto"/>
      </w:pPr>
      <w:r>
        <w:separator/>
      </w:r>
    </w:p>
  </w:footnote>
  <w:footnote w:type="continuationSeparator" w:id="0">
    <w:p w14:paraId="6DFB7DAE" w14:textId="77777777" w:rsidR="004F73B8" w:rsidRDefault="004F73B8" w:rsidP="00945B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21689E"/>
    <w:multiLevelType w:val="multilevel"/>
    <w:tmpl w:val="8BC817D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nsid w:val="0E131BF3"/>
    <w:multiLevelType w:val="hybridMultilevel"/>
    <w:tmpl w:val="D1E855D8"/>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FC407EF"/>
    <w:multiLevelType w:val="singleLevel"/>
    <w:tmpl w:val="04190011"/>
    <w:lvl w:ilvl="0">
      <w:start w:val="1"/>
      <w:numFmt w:val="decimal"/>
      <w:lvlText w:val="%1)"/>
      <w:lvlJc w:val="left"/>
      <w:pPr>
        <w:tabs>
          <w:tab w:val="num" w:pos="360"/>
        </w:tabs>
        <w:ind w:left="360" w:hanging="360"/>
      </w:pPr>
      <w:rPr>
        <w:rFonts w:hint="default"/>
      </w:rPr>
    </w:lvl>
  </w:abstractNum>
  <w:abstractNum w:abstractNumId="3">
    <w:nsid w:val="10F412D1"/>
    <w:multiLevelType w:val="hybridMultilevel"/>
    <w:tmpl w:val="782A7818"/>
    <w:lvl w:ilvl="0" w:tplc="A3D26014">
      <w:start w:val="1"/>
      <w:numFmt w:val="decimal"/>
      <w:lvlText w:val="%1."/>
      <w:lvlJc w:val="left"/>
      <w:pPr>
        <w:ind w:left="1070" w:hanging="360"/>
      </w:pPr>
      <w:rPr>
        <w:rFonts w:hint="default"/>
        <w:color w:val="00000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1A6B35B3"/>
    <w:multiLevelType w:val="hybridMultilevel"/>
    <w:tmpl w:val="6E9E3A0E"/>
    <w:lvl w:ilvl="0" w:tplc="6A162B96">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5">
    <w:nsid w:val="1F8B3C49"/>
    <w:multiLevelType w:val="singleLevel"/>
    <w:tmpl w:val="0419000F"/>
    <w:lvl w:ilvl="0">
      <w:start w:val="1"/>
      <w:numFmt w:val="decimal"/>
      <w:lvlText w:val="%1."/>
      <w:lvlJc w:val="left"/>
      <w:pPr>
        <w:tabs>
          <w:tab w:val="num" w:pos="502"/>
        </w:tabs>
        <w:ind w:left="502" w:hanging="360"/>
      </w:pPr>
    </w:lvl>
  </w:abstractNum>
  <w:abstractNum w:abstractNumId="6">
    <w:nsid w:val="21CE0A8D"/>
    <w:multiLevelType w:val="multilevel"/>
    <w:tmpl w:val="E25201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24B31B3D"/>
    <w:multiLevelType w:val="hybridMultilevel"/>
    <w:tmpl w:val="065E8C70"/>
    <w:lvl w:ilvl="0" w:tplc="CAEA30E4">
      <w:start w:val="6"/>
      <w:numFmt w:val="decimal"/>
      <w:lvlText w:val="%1."/>
      <w:lvlJc w:val="left"/>
      <w:pPr>
        <w:ind w:left="1777" w:hanging="360"/>
      </w:pPr>
      <w:rPr>
        <w:rFonts w:eastAsiaTheme="minorHAnsi"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nsid w:val="2A733229"/>
    <w:multiLevelType w:val="hybridMultilevel"/>
    <w:tmpl w:val="6C9E6B42"/>
    <w:lvl w:ilvl="0" w:tplc="7958AAD0">
      <w:start w:val="1"/>
      <w:numFmt w:val="decimal"/>
      <w:lvlText w:val="%1."/>
      <w:lvlJc w:val="left"/>
      <w:pPr>
        <w:ind w:left="5464" w:hanging="360"/>
      </w:pPr>
      <w:rPr>
        <w:rFonts w:eastAsia="Times New Roman" w:hint="default"/>
      </w:rPr>
    </w:lvl>
    <w:lvl w:ilvl="1" w:tplc="04220019" w:tentative="1">
      <w:start w:val="1"/>
      <w:numFmt w:val="lowerLetter"/>
      <w:lvlText w:val="%2."/>
      <w:lvlJc w:val="left"/>
      <w:pPr>
        <w:ind w:left="6184" w:hanging="360"/>
      </w:pPr>
    </w:lvl>
    <w:lvl w:ilvl="2" w:tplc="0422001B" w:tentative="1">
      <w:start w:val="1"/>
      <w:numFmt w:val="lowerRoman"/>
      <w:lvlText w:val="%3."/>
      <w:lvlJc w:val="right"/>
      <w:pPr>
        <w:ind w:left="6904" w:hanging="180"/>
      </w:pPr>
    </w:lvl>
    <w:lvl w:ilvl="3" w:tplc="0422000F" w:tentative="1">
      <w:start w:val="1"/>
      <w:numFmt w:val="decimal"/>
      <w:lvlText w:val="%4."/>
      <w:lvlJc w:val="left"/>
      <w:pPr>
        <w:ind w:left="7624" w:hanging="360"/>
      </w:pPr>
    </w:lvl>
    <w:lvl w:ilvl="4" w:tplc="04220019" w:tentative="1">
      <w:start w:val="1"/>
      <w:numFmt w:val="lowerLetter"/>
      <w:lvlText w:val="%5."/>
      <w:lvlJc w:val="left"/>
      <w:pPr>
        <w:ind w:left="8344" w:hanging="360"/>
      </w:pPr>
    </w:lvl>
    <w:lvl w:ilvl="5" w:tplc="0422001B" w:tentative="1">
      <w:start w:val="1"/>
      <w:numFmt w:val="lowerRoman"/>
      <w:lvlText w:val="%6."/>
      <w:lvlJc w:val="right"/>
      <w:pPr>
        <w:ind w:left="9064" w:hanging="180"/>
      </w:pPr>
    </w:lvl>
    <w:lvl w:ilvl="6" w:tplc="0422000F" w:tentative="1">
      <w:start w:val="1"/>
      <w:numFmt w:val="decimal"/>
      <w:lvlText w:val="%7."/>
      <w:lvlJc w:val="left"/>
      <w:pPr>
        <w:ind w:left="9784" w:hanging="360"/>
      </w:pPr>
    </w:lvl>
    <w:lvl w:ilvl="7" w:tplc="04220019" w:tentative="1">
      <w:start w:val="1"/>
      <w:numFmt w:val="lowerLetter"/>
      <w:lvlText w:val="%8."/>
      <w:lvlJc w:val="left"/>
      <w:pPr>
        <w:ind w:left="10504" w:hanging="360"/>
      </w:pPr>
    </w:lvl>
    <w:lvl w:ilvl="8" w:tplc="0422001B" w:tentative="1">
      <w:start w:val="1"/>
      <w:numFmt w:val="lowerRoman"/>
      <w:lvlText w:val="%9."/>
      <w:lvlJc w:val="right"/>
      <w:pPr>
        <w:ind w:left="11224" w:hanging="180"/>
      </w:pPr>
    </w:lvl>
  </w:abstractNum>
  <w:abstractNum w:abstractNumId="9">
    <w:nsid w:val="2C173BB2"/>
    <w:multiLevelType w:val="multilevel"/>
    <w:tmpl w:val="6FC41AC8"/>
    <w:lvl w:ilvl="0">
      <w:start w:val="5"/>
      <w:numFmt w:val="decimal"/>
      <w:lvlText w:val="6.%1. "/>
      <w:lvlJc w:val="left"/>
      <w:pPr>
        <w:ind w:left="2126" w:hanging="283"/>
      </w:pPr>
      <w:rPr>
        <w:rFonts w:ascii="Arial" w:eastAsia="Arial" w:hAnsi="Arial" w:cs="Arial"/>
        <w:b/>
        <w:i w:val="0"/>
        <w:color w:val="000000"/>
        <w:sz w:val="28"/>
        <w:szCs w:val="28"/>
        <w:u w:val="none"/>
      </w:rPr>
    </w:lvl>
    <w:lvl w:ilvl="1">
      <w:start w:val="1"/>
      <w:numFmt w:val="bullet"/>
      <w:lvlText w:val=""/>
      <w:lvlJc w:val="left"/>
      <w:pPr>
        <w:ind w:left="283" w:firstLine="0"/>
      </w:pPr>
    </w:lvl>
    <w:lvl w:ilvl="2">
      <w:start w:val="1"/>
      <w:numFmt w:val="bullet"/>
      <w:lvlText w:val=""/>
      <w:lvlJc w:val="left"/>
      <w:pPr>
        <w:ind w:left="283" w:firstLine="0"/>
      </w:pPr>
    </w:lvl>
    <w:lvl w:ilvl="3">
      <w:start w:val="1"/>
      <w:numFmt w:val="bullet"/>
      <w:lvlText w:val=""/>
      <w:lvlJc w:val="left"/>
      <w:pPr>
        <w:ind w:left="283" w:firstLine="0"/>
      </w:pPr>
    </w:lvl>
    <w:lvl w:ilvl="4">
      <w:start w:val="1"/>
      <w:numFmt w:val="bullet"/>
      <w:lvlText w:val=""/>
      <w:lvlJc w:val="left"/>
      <w:pPr>
        <w:ind w:left="283" w:firstLine="0"/>
      </w:pPr>
    </w:lvl>
    <w:lvl w:ilvl="5">
      <w:start w:val="1"/>
      <w:numFmt w:val="bullet"/>
      <w:lvlText w:val=""/>
      <w:lvlJc w:val="left"/>
      <w:pPr>
        <w:ind w:left="283" w:firstLine="0"/>
      </w:pPr>
    </w:lvl>
    <w:lvl w:ilvl="6">
      <w:start w:val="1"/>
      <w:numFmt w:val="bullet"/>
      <w:lvlText w:val=""/>
      <w:lvlJc w:val="left"/>
      <w:pPr>
        <w:ind w:left="283" w:firstLine="0"/>
      </w:pPr>
    </w:lvl>
    <w:lvl w:ilvl="7">
      <w:start w:val="1"/>
      <w:numFmt w:val="bullet"/>
      <w:lvlText w:val=""/>
      <w:lvlJc w:val="left"/>
      <w:pPr>
        <w:ind w:left="283" w:firstLine="0"/>
      </w:pPr>
    </w:lvl>
    <w:lvl w:ilvl="8">
      <w:start w:val="1"/>
      <w:numFmt w:val="bullet"/>
      <w:lvlText w:val=""/>
      <w:lvlJc w:val="left"/>
      <w:pPr>
        <w:ind w:left="283" w:firstLine="0"/>
      </w:pPr>
    </w:lvl>
  </w:abstractNum>
  <w:abstractNum w:abstractNumId="10">
    <w:nsid w:val="33186C38"/>
    <w:multiLevelType w:val="hybridMultilevel"/>
    <w:tmpl w:val="08DC3CC6"/>
    <w:lvl w:ilvl="0" w:tplc="432A0550">
      <w:start w:val="1"/>
      <w:numFmt w:val="decimal"/>
      <w:lvlText w:val="%1-"/>
      <w:lvlJc w:val="left"/>
      <w:pPr>
        <w:ind w:left="1070"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33337A67"/>
    <w:multiLevelType w:val="hybridMultilevel"/>
    <w:tmpl w:val="1C02E5C6"/>
    <w:lvl w:ilvl="0" w:tplc="C838CAA2">
      <w:start w:val="1"/>
      <w:numFmt w:val="decimal"/>
      <w:lvlText w:val="%1."/>
      <w:lvlJc w:val="left"/>
      <w:pPr>
        <w:ind w:left="1778" w:hanging="360"/>
      </w:pPr>
      <w:rPr>
        <w:rFonts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5664CF3"/>
    <w:multiLevelType w:val="multilevel"/>
    <w:tmpl w:val="BB66E0CC"/>
    <w:lvl w:ilvl="0">
      <w:start w:val="1"/>
      <w:numFmt w:val="decimal"/>
      <w:lvlText w:val="%1."/>
      <w:lvlJc w:val="left"/>
      <w:pPr>
        <w:ind w:left="450" w:hanging="450"/>
      </w:pPr>
      <w:rPr>
        <w:rFonts w:eastAsiaTheme="minorHAnsi" w:cstheme="minorBidi" w:hint="default"/>
        <w:sz w:val="28"/>
      </w:rPr>
    </w:lvl>
    <w:lvl w:ilvl="1">
      <w:start w:val="1"/>
      <w:numFmt w:val="decimal"/>
      <w:lvlText w:val="%1.%2."/>
      <w:lvlJc w:val="left"/>
      <w:pPr>
        <w:ind w:left="436" w:hanging="720"/>
      </w:pPr>
      <w:rPr>
        <w:rFonts w:eastAsiaTheme="minorHAnsi" w:cstheme="minorBidi" w:hint="default"/>
        <w:sz w:val="28"/>
      </w:rPr>
    </w:lvl>
    <w:lvl w:ilvl="2">
      <w:start w:val="1"/>
      <w:numFmt w:val="decimal"/>
      <w:lvlText w:val="%1.%2.%3."/>
      <w:lvlJc w:val="left"/>
      <w:pPr>
        <w:ind w:left="152" w:hanging="720"/>
      </w:pPr>
      <w:rPr>
        <w:rFonts w:eastAsiaTheme="minorHAnsi" w:cstheme="minorBidi" w:hint="default"/>
        <w:sz w:val="28"/>
      </w:rPr>
    </w:lvl>
    <w:lvl w:ilvl="3">
      <w:start w:val="1"/>
      <w:numFmt w:val="decimal"/>
      <w:lvlText w:val="%1.%2.%3.%4."/>
      <w:lvlJc w:val="left"/>
      <w:pPr>
        <w:ind w:left="228" w:hanging="1080"/>
      </w:pPr>
      <w:rPr>
        <w:rFonts w:eastAsiaTheme="minorHAnsi" w:cstheme="minorBidi" w:hint="default"/>
        <w:sz w:val="28"/>
      </w:rPr>
    </w:lvl>
    <w:lvl w:ilvl="4">
      <w:start w:val="1"/>
      <w:numFmt w:val="decimal"/>
      <w:lvlText w:val="%1.%2.%3.%4.%5."/>
      <w:lvlJc w:val="left"/>
      <w:pPr>
        <w:ind w:left="304" w:hanging="1440"/>
      </w:pPr>
      <w:rPr>
        <w:rFonts w:eastAsiaTheme="minorHAnsi" w:cstheme="minorBidi" w:hint="default"/>
        <w:sz w:val="28"/>
      </w:rPr>
    </w:lvl>
    <w:lvl w:ilvl="5">
      <w:start w:val="1"/>
      <w:numFmt w:val="decimal"/>
      <w:lvlText w:val="%1.%2.%3.%4.%5.%6."/>
      <w:lvlJc w:val="left"/>
      <w:pPr>
        <w:ind w:left="20" w:hanging="1440"/>
      </w:pPr>
      <w:rPr>
        <w:rFonts w:eastAsiaTheme="minorHAnsi" w:cstheme="minorBidi" w:hint="default"/>
        <w:sz w:val="28"/>
      </w:rPr>
    </w:lvl>
    <w:lvl w:ilvl="6">
      <w:start w:val="1"/>
      <w:numFmt w:val="decimal"/>
      <w:lvlText w:val="%1.%2.%3.%4.%5.%6.%7."/>
      <w:lvlJc w:val="left"/>
      <w:pPr>
        <w:ind w:left="96" w:hanging="1800"/>
      </w:pPr>
      <w:rPr>
        <w:rFonts w:eastAsiaTheme="minorHAnsi" w:cstheme="minorBidi" w:hint="default"/>
        <w:sz w:val="28"/>
      </w:rPr>
    </w:lvl>
    <w:lvl w:ilvl="7">
      <w:start w:val="1"/>
      <w:numFmt w:val="decimal"/>
      <w:lvlText w:val="%1.%2.%3.%4.%5.%6.%7.%8."/>
      <w:lvlJc w:val="left"/>
      <w:pPr>
        <w:ind w:left="172" w:hanging="2160"/>
      </w:pPr>
      <w:rPr>
        <w:rFonts w:eastAsiaTheme="minorHAnsi" w:cstheme="minorBidi" w:hint="default"/>
        <w:sz w:val="28"/>
      </w:rPr>
    </w:lvl>
    <w:lvl w:ilvl="8">
      <w:start w:val="1"/>
      <w:numFmt w:val="decimal"/>
      <w:lvlText w:val="%1.%2.%3.%4.%5.%6.%7.%8.%9."/>
      <w:lvlJc w:val="left"/>
      <w:pPr>
        <w:ind w:left="-112" w:hanging="2160"/>
      </w:pPr>
      <w:rPr>
        <w:rFonts w:eastAsiaTheme="minorHAnsi" w:cstheme="minorBidi" w:hint="default"/>
        <w:sz w:val="28"/>
      </w:rPr>
    </w:lvl>
  </w:abstractNum>
  <w:abstractNum w:abstractNumId="13">
    <w:nsid w:val="358201CE"/>
    <w:multiLevelType w:val="multilevel"/>
    <w:tmpl w:val="B1268B46"/>
    <w:lvl w:ilvl="0">
      <w:start w:val="8"/>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36C01B63"/>
    <w:multiLevelType w:val="multilevel"/>
    <w:tmpl w:val="945ADC3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5">
    <w:nsid w:val="36D661E9"/>
    <w:multiLevelType w:val="hybridMultilevel"/>
    <w:tmpl w:val="C4D601BC"/>
    <w:lvl w:ilvl="0" w:tplc="04220001">
      <w:start w:val="1"/>
      <w:numFmt w:val="bullet"/>
      <w:lvlText w:val=""/>
      <w:lvlJc w:val="left"/>
      <w:pPr>
        <w:ind w:left="1777"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E5E5C80"/>
    <w:multiLevelType w:val="multilevel"/>
    <w:tmpl w:val="D4A41E2C"/>
    <w:lvl w:ilvl="0">
      <w:start w:val="1"/>
      <w:numFmt w:val="decimal"/>
      <w:lvlText w:val="%1."/>
      <w:lvlJc w:val="left"/>
      <w:pPr>
        <w:ind w:left="450" w:hanging="450"/>
      </w:pPr>
      <w:rPr>
        <w:rFonts w:eastAsiaTheme="minorHAnsi" w:cstheme="minorBidi" w:hint="default"/>
        <w:sz w:val="28"/>
      </w:rPr>
    </w:lvl>
    <w:lvl w:ilvl="1">
      <w:start w:val="1"/>
      <w:numFmt w:val="decimal"/>
      <w:lvlText w:val="%1.%2."/>
      <w:lvlJc w:val="left"/>
      <w:pPr>
        <w:ind w:left="8801" w:hanging="720"/>
      </w:pPr>
      <w:rPr>
        <w:rFonts w:eastAsiaTheme="minorHAnsi" w:cstheme="minorBidi" w:hint="default"/>
        <w:sz w:val="28"/>
      </w:rPr>
    </w:lvl>
    <w:lvl w:ilvl="2">
      <w:start w:val="1"/>
      <w:numFmt w:val="decimal"/>
      <w:lvlText w:val="%1.%2.%3."/>
      <w:lvlJc w:val="left"/>
      <w:pPr>
        <w:ind w:left="720" w:hanging="720"/>
      </w:pPr>
      <w:rPr>
        <w:rFonts w:eastAsiaTheme="minorHAnsi" w:cstheme="minorBidi" w:hint="default"/>
        <w:sz w:val="28"/>
      </w:rPr>
    </w:lvl>
    <w:lvl w:ilvl="3">
      <w:start w:val="1"/>
      <w:numFmt w:val="decimal"/>
      <w:lvlText w:val="%1.%2.%3.%4."/>
      <w:lvlJc w:val="left"/>
      <w:pPr>
        <w:ind w:left="1080" w:hanging="1080"/>
      </w:pPr>
      <w:rPr>
        <w:rFonts w:eastAsiaTheme="minorHAnsi" w:cstheme="minorBidi" w:hint="default"/>
        <w:sz w:val="28"/>
      </w:rPr>
    </w:lvl>
    <w:lvl w:ilvl="4">
      <w:start w:val="1"/>
      <w:numFmt w:val="decimal"/>
      <w:lvlText w:val="%1.%2.%3.%4.%5."/>
      <w:lvlJc w:val="left"/>
      <w:pPr>
        <w:ind w:left="1440" w:hanging="1440"/>
      </w:pPr>
      <w:rPr>
        <w:rFonts w:eastAsiaTheme="minorHAnsi" w:cstheme="minorBidi" w:hint="default"/>
        <w:sz w:val="28"/>
      </w:rPr>
    </w:lvl>
    <w:lvl w:ilvl="5">
      <w:start w:val="1"/>
      <w:numFmt w:val="decimal"/>
      <w:lvlText w:val="%1.%2.%3.%4.%5.%6."/>
      <w:lvlJc w:val="left"/>
      <w:pPr>
        <w:ind w:left="1440" w:hanging="1440"/>
      </w:pPr>
      <w:rPr>
        <w:rFonts w:eastAsiaTheme="minorHAnsi" w:cstheme="minorBidi" w:hint="default"/>
        <w:sz w:val="28"/>
      </w:rPr>
    </w:lvl>
    <w:lvl w:ilvl="6">
      <w:start w:val="1"/>
      <w:numFmt w:val="decimal"/>
      <w:lvlText w:val="%1.%2.%3.%4.%5.%6.%7."/>
      <w:lvlJc w:val="left"/>
      <w:pPr>
        <w:ind w:left="1800" w:hanging="1800"/>
      </w:pPr>
      <w:rPr>
        <w:rFonts w:eastAsiaTheme="minorHAnsi" w:cstheme="minorBidi" w:hint="default"/>
        <w:sz w:val="28"/>
      </w:rPr>
    </w:lvl>
    <w:lvl w:ilvl="7">
      <w:start w:val="1"/>
      <w:numFmt w:val="decimal"/>
      <w:lvlText w:val="%1.%2.%3.%4.%5.%6.%7.%8."/>
      <w:lvlJc w:val="left"/>
      <w:pPr>
        <w:ind w:left="2160" w:hanging="2160"/>
      </w:pPr>
      <w:rPr>
        <w:rFonts w:eastAsiaTheme="minorHAnsi" w:cstheme="minorBidi" w:hint="default"/>
        <w:sz w:val="28"/>
      </w:rPr>
    </w:lvl>
    <w:lvl w:ilvl="8">
      <w:start w:val="1"/>
      <w:numFmt w:val="decimal"/>
      <w:lvlText w:val="%1.%2.%3.%4.%5.%6.%7.%8.%9."/>
      <w:lvlJc w:val="left"/>
      <w:pPr>
        <w:ind w:left="2160" w:hanging="2160"/>
      </w:pPr>
      <w:rPr>
        <w:rFonts w:eastAsiaTheme="minorHAnsi" w:cstheme="minorBidi" w:hint="default"/>
        <w:sz w:val="28"/>
      </w:rPr>
    </w:lvl>
  </w:abstractNum>
  <w:abstractNum w:abstractNumId="17">
    <w:nsid w:val="41035485"/>
    <w:multiLevelType w:val="multilevel"/>
    <w:tmpl w:val="B6B6FBF2"/>
    <w:lvl w:ilvl="0">
      <w:start w:val="1"/>
      <w:numFmt w:val="decimal"/>
      <w:lvlText w:val="%1."/>
      <w:lvlJc w:val="left"/>
      <w:pPr>
        <w:tabs>
          <w:tab w:val="num" w:pos="928"/>
        </w:tabs>
        <w:ind w:left="568" w:firstLine="0"/>
      </w:pPr>
    </w:lvl>
    <w:lvl w:ilvl="1">
      <w:start w:val="2"/>
      <w:numFmt w:val="decimal"/>
      <w:isLgl/>
      <w:lvlText w:val="%1.%2."/>
      <w:lvlJc w:val="left"/>
      <w:pPr>
        <w:ind w:left="3131"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368" w:hanging="180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18">
    <w:nsid w:val="489A72A0"/>
    <w:multiLevelType w:val="hybridMultilevel"/>
    <w:tmpl w:val="FD043ECA"/>
    <w:lvl w:ilvl="0" w:tplc="1A14F4B6">
      <w:start w:val="1"/>
      <w:numFmt w:val="decimal"/>
      <w:lvlText w:val="%1."/>
      <w:lvlJc w:val="left"/>
      <w:pPr>
        <w:ind w:left="1080" w:hanging="360"/>
      </w:pPr>
      <w:rPr>
        <w:rFonts w:hint="default"/>
        <w:sz w:val="28"/>
        <w:szCs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nsid w:val="4EC071AB"/>
    <w:multiLevelType w:val="multilevel"/>
    <w:tmpl w:val="FA40076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nsid w:val="50D70351"/>
    <w:multiLevelType w:val="hybridMultilevel"/>
    <w:tmpl w:val="C194EDD6"/>
    <w:lvl w:ilvl="0" w:tplc="EC60E5E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nsid w:val="51E3439E"/>
    <w:multiLevelType w:val="multilevel"/>
    <w:tmpl w:val="8BF817E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nsid w:val="59CE0954"/>
    <w:multiLevelType w:val="multilevel"/>
    <w:tmpl w:val="12F8F560"/>
    <w:lvl w:ilvl="0">
      <w:start w:val="2"/>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3">
    <w:nsid w:val="5B5A5C84"/>
    <w:multiLevelType w:val="hybridMultilevel"/>
    <w:tmpl w:val="D8EC6174"/>
    <w:lvl w:ilvl="0" w:tplc="9998E3D4">
      <w:start w:val="1"/>
      <w:numFmt w:val="decimal"/>
      <w:lvlText w:val="%1."/>
      <w:lvlJc w:val="left"/>
      <w:pPr>
        <w:ind w:left="1080" w:hanging="360"/>
      </w:pPr>
      <w:rPr>
        <w:rFonts w:cs="Times New Roman" w:hint="default"/>
        <w:b/>
        <w:color w:val="000000"/>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nsid w:val="6164151D"/>
    <w:multiLevelType w:val="hybridMultilevel"/>
    <w:tmpl w:val="E20EDCC0"/>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5">
    <w:nsid w:val="64FD1951"/>
    <w:multiLevelType w:val="multilevel"/>
    <w:tmpl w:val="F8E2BBCE"/>
    <w:lvl w:ilvl="0">
      <w:start w:val="1"/>
      <w:numFmt w:val="decimal"/>
      <w:lvlText w:val="%1."/>
      <w:lvlJc w:val="left"/>
      <w:pPr>
        <w:ind w:left="525" w:hanging="525"/>
      </w:pPr>
      <w:rPr>
        <w:rFonts w:hint="default"/>
      </w:rPr>
    </w:lvl>
    <w:lvl w:ilvl="1">
      <w:start w:val="1"/>
      <w:numFmt w:val="decimal"/>
      <w:lvlText w:val="%1.%2."/>
      <w:lvlJc w:val="left"/>
      <w:pPr>
        <w:ind w:left="8375"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5234DE7"/>
    <w:multiLevelType w:val="hybridMultilevel"/>
    <w:tmpl w:val="9FA85C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E9B1255"/>
    <w:multiLevelType w:val="singleLevel"/>
    <w:tmpl w:val="0419000F"/>
    <w:lvl w:ilvl="0">
      <w:start w:val="1"/>
      <w:numFmt w:val="decimal"/>
      <w:lvlText w:val="%1."/>
      <w:lvlJc w:val="left"/>
      <w:pPr>
        <w:ind w:left="1353" w:hanging="360"/>
      </w:pPr>
    </w:lvl>
  </w:abstractNum>
  <w:abstractNum w:abstractNumId="28">
    <w:nsid w:val="710C3BEB"/>
    <w:multiLevelType w:val="hybridMultilevel"/>
    <w:tmpl w:val="5D2617F6"/>
    <w:lvl w:ilvl="0" w:tplc="659A4FB6">
      <w:start w:val="7"/>
      <w:numFmt w:val="decimal"/>
      <w:lvlText w:val="%1."/>
      <w:lvlJc w:val="left"/>
      <w:pPr>
        <w:ind w:left="1777" w:hanging="360"/>
      </w:pPr>
      <w:rPr>
        <w:rFonts w:eastAsia="Times New Roman" w:hint="default"/>
      </w:rPr>
    </w:lvl>
    <w:lvl w:ilvl="1" w:tplc="04220019" w:tentative="1">
      <w:start w:val="1"/>
      <w:numFmt w:val="lowerLetter"/>
      <w:lvlText w:val="%2."/>
      <w:lvlJc w:val="left"/>
      <w:pPr>
        <w:ind w:left="2497" w:hanging="360"/>
      </w:pPr>
    </w:lvl>
    <w:lvl w:ilvl="2" w:tplc="0422001B" w:tentative="1">
      <w:start w:val="1"/>
      <w:numFmt w:val="lowerRoman"/>
      <w:lvlText w:val="%3."/>
      <w:lvlJc w:val="right"/>
      <w:pPr>
        <w:ind w:left="3217" w:hanging="180"/>
      </w:pPr>
    </w:lvl>
    <w:lvl w:ilvl="3" w:tplc="0422000F" w:tentative="1">
      <w:start w:val="1"/>
      <w:numFmt w:val="decimal"/>
      <w:lvlText w:val="%4."/>
      <w:lvlJc w:val="left"/>
      <w:pPr>
        <w:ind w:left="3937" w:hanging="360"/>
      </w:pPr>
    </w:lvl>
    <w:lvl w:ilvl="4" w:tplc="04220019" w:tentative="1">
      <w:start w:val="1"/>
      <w:numFmt w:val="lowerLetter"/>
      <w:lvlText w:val="%5."/>
      <w:lvlJc w:val="left"/>
      <w:pPr>
        <w:ind w:left="4657" w:hanging="360"/>
      </w:pPr>
    </w:lvl>
    <w:lvl w:ilvl="5" w:tplc="0422001B" w:tentative="1">
      <w:start w:val="1"/>
      <w:numFmt w:val="lowerRoman"/>
      <w:lvlText w:val="%6."/>
      <w:lvlJc w:val="right"/>
      <w:pPr>
        <w:ind w:left="5377" w:hanging="180"/>
      </w:pPr>
    </w:lvl>
    <w:lvl w:ilvl="6" w:tplc="0422000F" w:tentative="1">
      <w:start w:val="1"/>
      <w:numFmt w:val="decimal"/>
      <w:lvlText w:val="%7."/>
      <w:lvlJc w:val="left"/>
      <w:pPr>
        <w:ind w:left="6097" w:hanging="360"/>
      </w:pPr>
    </w:lvl>
    <w:lvl w:ilvl="7" w:tplc="04220019" w:tentative="1">
      <w:start w:val="1"/>
      <w:numFmt w:val="lowerLetter"/>
      <w:lvlText w:val="%8."/>
      <w:lvlJc w:val="left"/>
      <w:pPr>
        <w:ind w:left="6817" w:hanging="360"/>
      </w:pPr>
    </w:lvl>
    <w:lvl w:ilvl="8" w:tplc="0422001B" w:tentative="1">
      <w:start w:val="1"/>
      <w:numFmt w:val="lowerRoman"/>
      <w:lvlText w:val="%9."/>
      <w:lvlJc w:val="right"/>
      <w:pPr>
        <w:ind w:left="7537" w:hanging="180"/>
      </w:pPr>
    </w:lvl>
  </w:abstractNum>
  <w:abstractNum w:abstractNumId="29">
    <w:nsid w:val="719D62EC"/>
    <w:multiLevelType w:val="hybridMultilevel"/>
    <w:tmpl w:val="123E186C"/>
    <w:lvl w:ilvl="0" w:tplc="9DFC6A44">
      <w:start w:val="1"/>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0">
    <w:nsid w:val="72FF7EF2"/>
    <w:multiLevelType w:val="multilevel"/>
    <w:tmpl w:val="98BE3F90"/>
    <w:lvl w:ilvl="0">
      <w:start w:val="1"/>
      <w:numFmt w:val="decimal"/>
      <w:lvlText w:val="%1)"/>
      <w:lvlJc w:val="left"/>
      <w:pPr>
        <w:ind w:left="567" w:hanging="283"/>
      </w:pPr>
      <w:rPr>
        <w:rFonts w:ascii="Times New Roman" w:eastAsia="Times New Roman" w:hAnsi="Times New Roman" w:cs="Times New Roman"/>
        <w:b w:val="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74BC24B0"/>
    <w:multiLevelType w:val="multilevel"/>
    <w:tmpl w:val="3F1EF68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2">
    <w:nsid w:val="754061F1"/>
    <w:multiLevelType w:val="hybridMultilevel"/>
    <w:tmpl w:val="C8FCF2EA"/>
    <w:lvl w:ilvl="0" w:tplc="A1E8A8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nsid w:val="7B652FA0"/>
    <w:multiLevelType w:val="hybridMultilevel"/>
    <w:tmpl w:val="DD0CCFD6"/>
    <w:lvl w:ilvl="0" w:tplc="0422000F">
      <w:start w:val="1"/>
      <w:numFmt w:val="decimal"/>
      <w:lvlText w:val="%1."/>
      <w:lvlJc w:val="left"/>
      <w:pPr>
        <w:ind w:left="1778" w:hanging="360"/>
      </w:pPr>
      <w:rPr>
        <w:rFonts w:hint="default"/>
      </w:rPr>
    </w:lvl>
    <w:lvl w:ilvl="1" w:tplc="04220019" w:tentative="1">
      <w:start w:val="1"/>
      <w:numFmt w:val="lowerLetter"/>
      <w:lvlText w:val="%2."/>
      <w:lvlJc w:val="left"/>
      <w:pPr>
        <w:ind w:left="447" w:hanging="360"/>
      </w:pPr>
    </w:lvl>
    <w:lvl w:ilvl="2" w:tplc="0422001B" w:tentative="1">
      <w:start w:val="1"/>
      <w:numFmt w:val="lowerRoman"/>
      <w:lvlText w:val="%3."/>
      <w:lvlJc w:val="right"/>
      <w:pPr>
        <w:ind w:left="1167" w:hanging="180"/>
      </w:pPr>
    </w:lvl>
    <w:lvl w:ilvl="3" w:tplc="0422000F" w:tentative="1">
      <w:start w:val="1"/>
      <w:numFmt w:val="decimal"/>
      <w:lvlText w:val="%4."/>
      <w:lvlJc w:val="left"/>
      <w:pPr>
        <w:ind w:left="1887" w:hanging="360"/>
      </w:pPr>
    </w:lvl>
    <w:lvl w:ilvl="4" w:tplc="04220019" w:tentative="1">
      <w:start w:val="1"/>
      <w:numFmt w:val="lowerLetter"/>
      <w:lvlText w:val="%5."/>
      <w:lvlJc w:val="left"/>
      <w:pPr>
        <w:ind w:left="2607" w:hanging="360"/>
      </w:pPr>
    </w:lvl>
    <w:lvl w:ilvl="5" w:tplc="0422001B" w:tentative="1">
      <w:start w:val="1"/>
      <w:numFmt w:val="lowerRoman"/>
      <w:lvlText w:val="%6."/>
      <w:lvlJc w:val="right"/>
      <w:pPr>
        <w:ind w:left="3327" w:hanging="180"/>
      </w:pPr>
    </w:lvl>
    <w:lvl w:ilvl="6" w:tplc="0422000F" w:tentative="1">
      <w:start w:val="1"/>
      <w:numFmt w:val="decimal"/>
      <w:lvlText w:val="%7."/>
      <w:lvlJc w:val="left"/>
      <w:pPr>
        <w:ind w:left="4047" w:hanging="360"/>
      </w:pPr>
    </w:lvl>
    <w:lvl w:ilvl="7" w:tplc="04220019" w:tentative="1">
      <w:start w:val="1"/>
      <w:numFmt w:val="lowerLetter"/>
      <w:lvlText w:val="%8."/>
      <w:lvlJc w:val="left"/>
      <w:pPr>
        <w:ind w:left="4767" w:hanging="360"/>
      </w:pPr>
    </w:lvl>
    <w:lvl w:ilvl="8" w:tplc="0422001B" w:tentative="1">
      <w:start w:val="1"/>
      <w:numFmt w:val="lowerRoman"/>
      <w:lvlText w:val="%9."/>
      <w:lvlJc w:val="right"/>
      <w:pPr>
        <w:ind w:left="5487" w:hanging="180"/>
      </w:pPr>
    </w:lvl>
  </w:abstractNum>
  <w:num w:numId="1">
    <w:abstractNumId w:val="17"/>
  </w:num>
  <w:num w:numId="2">
    <w:abstractNumId w:val="15"/>
  </w:num>
  <w:num w:numId="3">
    <w:abstractNumId w:val="5"/>
  </w:num>
  <w:num w:numId="4">
    <w:abstractNumId w:val="27"/>
  </w:num>
  <w:num w:numId="5">
    <w:abstractNumId w:val="21"/>
  </w:num>
  <w:num w:numId="6">
    <w:abstractNumId w:val="0"/>
  </w:num>
  <w:num w:numId="7">
    <w:abstractNumId w:val="22"/>
  </w:num>
  <w:num w:numId="8">
    <w:abstractNumId w:val="31"/>
  </w:num>
  <w:num w:numId="9">
    <w:abstractNumId w:val="13"/>
  </w:num>
  <w:num w:numId="10">
    <w:abstractNumId w:val="7"/>
  </w:num>
  <w:num w:numId="11">
    <w:abstractNumId w:val="2"/>
  </w:num>
  <w:num w:numId="12">
    <w:abstractNumId w:val="6"/>
  </w:num>
  <w:num w:numId="13">
    <w:abstractNumId w:val="19"/>
  </w:num>
  <w:num w:numId="14">
    <w:abstractNumId w:val="9"/>
  </w:num>
  <w:num w:numId="15">
    <w:abstractNumId w:val="30"/>
  </w:num>
  <w:num w:numId="16">
    <w:abstractNumId w:val="14"/>
  </w:num>
  <w:num w:numId="17">
    <w:abstractNumId w:val="32"/>
  </w:num>
  <w:num w:numId="18">
    <w:abstractNumId w:val="29"/>
  </w:num>
  <w:num w:numId="19">
    <w:abstractNumId w:val="24"/>
  </w:num>
  <w:num w:numId="20">
    <w:abstractNumId w:val="28"/>
  </w:num>
  <w:num w:numId="21">
    <w:abstractNumId w:val="3"/>
  </w:num>
  <w:num w:numId="22">
    <w:abstractNumId w:val="20"/>
  </w:num>
  <w:num w:numId="23">
    <w:abstractNumId w:val="8"/>
  </w:num>
  <w:num w:numId="24">
    <w:abstractNumId w:val="18"/>
  </w:num>
  <w:num w:numId="25">
    <w:abstractNumId w:val="23"/>
  </w:num>
  <w:num w:numId="26">
    <w:abstractNumId w:val="4"/>
  </w:num>
  <w:num w:numId="27">
    <w:abstractNumId w:val="11"/>
  </w:num>
  <w:num w:numId="28">
    <w:abstractNumId w:val="26"/>
  </w:num>
  <w:num w:numId="29">
    <w:abstractNumId w:val="25"/>
  </w:num>
  <w:num w:numId="30">
    <w:abstractNumId w:val="16"/>
  </w:num>
  <w:num w:numId="31">
    <w:abstractNumId w:val="12"/>
  </w:num>
  <w:num w:numId="32">
    <w:abstractNumId w:val="10"/>
  </w:num>
  <w:num w:numId="33">
    <w:abstractNumId w:val="1"/>
  </w:num>
  <w:num w:numId="34">
    <w:abstractNumId w:val="3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Пользователь">
    <w15:presenceInfo w15:providerId="None" w15:userId="Пользователь"/>
  </w15:person>
  <w15:person w15:author="Home">
    <w15:presenceInfo w15:providerId="None" w15:userId="Hom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4FD"/>
    <w:rsid w:val="00006BBA"/>
    <w:rsid w:val="00007DC5"/>
    <w:rsid w:val="00013227"/>
    <w:rsid w:val="00017661"/>
    <w:rsid w:val="00023BFB"/>
    <w:rsid w:val="000267AA"/>
    <w:rsid w:val="00031480"/>
    <w:rsid w:val="00031936"/>
    <w:rsid w:val="00053076"/>
    <w:rsid w:val="000549C0"/>
    <w:rsid w:val="000559CD"/>
    <w:rsid w:val="00062B6B"/>
    <w:rsid w:val="00063854"/>
    <w:rsid w:val="00091018"/>
    <w:rsid w:val="000A0CE2"/>
    <w:rsid w:val="000A4517"/>
    <w:rsid w:val="000C3354"/>
    <w:rsid w:val="000C364C"/>
    <w:rsid w:val="000E7DE1"/>
    <w:rsid w:val="00103380"/>
    <w:rsid w:val="00106880"/>
    <w:rsid w:val="00110DF0"/>
    <w:rsid w:val="001161F1"/>
    <w:rsid w:val="0013204D"/>
    <w:rsid w:val="001401C4"/>
    <w:rsid w:val="00141E5C"/>
    <w:rsid w:val="00151811"/>
    <w:rsid w:val="00160334"/>
    <w:rsid w:val="00162614"/>
    <w:rsid w:val="00184E0B"/>
    <w:rsid w:val="00184EFE"/>
    <w:rsid w:val="00187502"/>
    <w:rsid w:val="00187D07"/>
    <w:rsid w:val="00187E10"/>
    <w:rsid w:val="001A04BB"/>
    <w:rsid w:val="001A3412"/>
    <w:rsid w:val="001B3E4F"/>
    <w:rsid w:val="001B54AF"/>
    <w:rsid w:val="001C174D"/>
    <w:rsid w:val="001E3BE5"/>
    <w:rsid w:val="001F348C"/>
    <w:rsid w:val="001F371F"/>
    <w:rsid w:val="001F58BA"/>
    <w:rsid w:val="001F77EE"/>
    <w:rsid w:val="00207582"/>
    <w:rsid w:val="00210949"/>
    <w:rsid w:val="0021237E"/>
    <w:rsid w:val="00214F1A"/>
    <w:rsid w:val="00217FD6"/>
    <w:rsid w:val="002322A6"/>
    <w:rsid w:val="0023393C"/>
    <w:rsid w:val="0023764C"/>
    <w:rsid w:val="002466C4"/>
    <w:rsid w:val="002509EC"/>
    <w:rsid w:val="00253F81"/>
    <w:rsid w:val="00257046"/>
    <w:rsid w:val="00261487"/>
    <w:rsid w:val="002664D7"/>
    <w:rsid w:val="00270D48"/>
    <w:rsid w:val="00272F11"/>
    <w:rsid w:val="00276EE9"/>
    <w:rsid w:val="00281583"/>
    <w:rsid w:val="002824DA"/>
    <w:rsid w:val="00287814"/>
    <w:rsid w:val="00293145"/>
    <w:rsid w:val="00293652"/>
    <w:rsid w:val="002937CE"/>
    <w:rsid w:val="00294ED3"/>
    <w:rsid w:val="002B04D2"/>
    <w:rsid w:val="002D2CDB"/>
    <w:rsid w:val="002E093A"/>
    <w:rsid w:val="002E1201"/>
    <w:rsid w:val="002E6923"/>
    <w:rsid w:val="002E7D7A"/>
    <w:rsid w:val="00301D82"/>
    <w:rsid w:val="00302708"/>
    <w:rsid w:val="003032C7"/>
    <w:rsid w:val="00310DF3"/>
    <w:rsid w:val="00315AC2"/>
    <w:rsid w:val="003169AC"/>
    <w:rsid w:val="00323603"/>
    <w:rsid w:val="00332015"/>
    <w:rsid w:val="0034120A"/>
    <w:rsid w:val="00362499"/>
    <w:rsid w:val="003630BC"/>
    <w:rsid w:val="0037244C"/>
    <w:rsid w:val="00373B8C"/>
    <w:rsid w:val="00380B6E"/>
    <w:rsid w:val="00387F63"/>
    <w:rsid w:val="003909A1"/>
    <w:rsid w:val="003945C4"/>
    <w:rsid w:val="003B7426"/>
    <w:rsid w:val="003E03F0"/>
    <w:rsid w:val="003E2D62"/>
    <w:rsid w:val="003F30C7"/>
    <w:rsid w:val="003F3D27"/>
    <w:rsid w:val="003F3F39"/>
    <w:rsid w:val="004040EA"/>
    <w:rsid w:val="0040551C"/>
    <w:rsid w:val="004173E7"/>
    <w:rsid w:val="0042690D"/>
    <w:rsid w:val="00433EF8"/>
    <w:rsid w:val="004350BA"/>
    <w:rsid w:val="00443194"/>
    <w:rsid w:val="004470DB"/>
    <w:rsid w:val="004470F1"/>
    <w:rsid w:val="004540D4"/>
    <w:rsid w:val="00471381"/>
    <w:rsid w:val="00484B2D"/>
    <w:rsid w:val="004859DD"/>
    <w:rsid w:val="0049779B"/>
    <w:rsid w:val="004A28E5"/>
    <w:rsid w:val="004A690D"/>
    <w:rsid w:val="004C55E8"/>
    <w:rsid w:val="004E5688"/>
    <w:rsid w:val="004E7182"/>
    <w:rsid w:val="004F248B"/>
    <w:rsid w:val="004F6DFA"/>
    <w:rsid w:val="004F73B8"/>
    <w:rsid w:val="004F7837"/>
    <w:rsid w:val="00501B2E"/>
    <w:rsid w:val="005061D9"/>
    <w:rsid w:val="00506B37"/>
    <w:rsid w:val="005202CB"/>
    <w:rsid w:val="00530795"/>
    <w:rsid w:val="005448E8"/>
    <w:rsid w:val="00544BFA"/>
    <w:rsid w:val="00545AE1"/>
    <w:rsid w:val="00547414"/>
    <w:rsid w:val="00556122"/>
    <w:rsid w:val="00564B07"/>
    <w:rsid w:val="00574343"/>
    <w:rsid w:val="0057618E"/>
    <w:rsid w:val="005906FD"/>
    <w:rsid w:val="00595E87"/>
    <w:rsid w:val="005A16DC"/>
    <w:rsid w:val="005A242E"/>
    <w:rsid w:val="005C12EB"/>
    <w:rsid w:val="005C5A6A"/>
    <w:rsid w:val="005C6524"/>
    <w:rsid w:val="005D67D2"/>
    <w:rsid w:val="005D7716"/>
    <w:rsid w:val="005E4EC8"/>
    <w:rsid w:val="005E69C8"/>
    <w:rsid w:val="005F598B"/>
    <w:rsid w:val="00617769"/>
    <w:rsid w:val="00622A77"/>
    <w:rsid w:val="00630C90"/>
    <w:rsid w:val="00630F66"/>
    <w:rsid w:val="006400C1"/>
    <w:rsid w:val="00644687"/>
    <w:rsid w:val="00651394"/>
    <w:rsid w:val="00653810"/>
    <w:rsid w:val="00654E6B"/>
    <w:rsid w:val="00665200"/>
    <w:rsid w:val="006678D3"/>
    <w:rsid w:val="00670AC4"/>
    <w:rsid w:val="0067135D"/>
    <w:rsid w:val="00671B09"/>
    <w:rsid w:val="00677089"/>
    <w:rsid w:val="00682CC5"/>
    <w:rsid w:val="006934B4"/>
    <w:rsid w:val="006B353E"/>
    <w:rsid w:val="006B7A4A"/>
    <w:rsid w:val="006C475C"/>
    <w:rsid w:val="006D78D7"/>
    <w:rsid w:val="006E5DEF"/>
    <w:rsid w:val="006F0458"/>
    <w:rsid w:val="006F7B70"/>
    <w:rsid w:val="00702AFC"/>
    <w:rsid w:val="00703182"/>
    <w:rsid w:val="00711590"/>
    <w:rsid w:val="0073174C"/>
    <w:rsid w:val="00741D5E"/>
    <w:rsid w:val="0075067F"/>
    <w:rsid w:val="007506A5"/>
    <w:rsid w:val="00754348"/>
    <w:rsid w:val="00754FA9"/>
    <w:rsid w:val="00764108"/>
    <w:rsid w:val="00772BE6"/>
    <w:rsid w:val="007778E4"/>
    <w:rsid w:val="007A6D95"/>
    <w:rsid w:val="007B1FD9"/>
    <w:rsid w:val="007C0DC7"/>
    <w:rsid w:val="007C100B"/>
    <w:rsid w:val="007C6326"/>
    <w:rsid w:val="007D0C03"/>
    <w:rsid w:val="007D2E81"/>
    <w:rsid w:val="007E1630"/>
    <w:rsid w:val="007E48FA"/>
    <w:rsid w:val="007F0DBA"/>
    <w:rsid w:val="007F18FB"/>
    <w:rsid w:val="007F4545"/>
    <w:rsid w:val="007F61C0"/>
    <w:rsid w:val="0082499B"/>
    <w:rsid w:val="00824F7F"/>
    <w:rsid w:val="0086390D"/>
    <w:rsid w:val="00864AAE"/>
    <w:rsid w:val="008933BC"/>
    <w:rsid w:val="00893493"/>
    <w:rsid w:val="008A348E"/>
    <w:rsid w:val="008C6CE6"/>
    <w:rsid w:val="008D677D"/>
    <w:rsid w:val="008E1BCA"/>
    <w:rsid w:val="0090628A"/>
    <w:rsid w:val="00913ACF"/>
    <w:rsid w:val="00913C0E"/>
    <w:rsid w:val="009228D7"/>
    <w:rsid w:val="0093186B"/>
    <w:rsid w:val="00940565"/>
    <w:rsid w:val="00942F31"/>
    <w:rsid w:val="00945B42"/>
    <w:rsid w:val="00963DEB"/>
    <w:rsid w:val="00983537"/>
    <w:rsid w:val="00985DA2"/>
    <w:rsid w:val="009A08C6"/>
    <w:rsid w:val="009A09C4"/>
    <w:rsid w:val="009D3B34"/>
    <w:rsid w:val="009E5084"/>
    <w:rsid w:val="009F18D7"/>
    <w:rsid w:val="009F5A3A"/>
    <w:rsid w:val="009F68CB"/>
    <w:rsid w:val="00A031B8"/>
    <w:rsid w:val="00A147D3"/>
    <w:rsid w:val="00A203C6"/>
    <w:rsid w:val="00A2294A"/>
    <w:rsid w:val="00A32381"/>
    <w:rsid w:val="00A36E1B"/>
    <w:rsid w:val="00A440E0"/>
    <w:rsid w:val="00A4638C"/>
    <w:rsid w:val="00A57002"/>
    <w:rsid w:val="00A76F4B"/>
    <w:rsid w:val="00A86033"/>
    <w:rsid w:val="00A8693B"/>
    <w:rsid w:val="00AB0724"/>
    <w:rsid w:val="00AB1E9B"/>
    <w:rsid w:val="00AB2632"/>
    <w:rsid w:val="00AC0455"/>
    <w:rsid w:val="00AD6968"/>
    <w:rsid w:val="00AE00E6"/>
    <w:rsid w:val="00AE0A29"/>
    <w:rsid w:val="00AE314A"/>
    <w:rsid w:val="00AF3516"/>
    <w:rsid w:val="00B12E91"/>
    <w:rsid w:val="00B20A2F"/>
    <w:rsid w:val="00B23907"/>
    <w:rsid w:val="00B24C89"/>
    <w:rsid w:val="00B33DC7"/>
    <w:rsid w:val="00B369B6"/>
    <w:rsid w:val="00B524E2"/>
    <w:rsid w:val="00B53FEE"/>
    <w:rsid w:val="00B62CDB"/>
    <w:rsid w:val="00B64114"/>
    <w:rsid w:val="00B81BEA"/>
    <w:rsid w:val="00B8639E"/>
    <w:rsid w:val="00B92868"/>
    <w:rsid w:val="00B9533E"/>
    <w:rsid w:val="00B9629B"/>
    <w:rsid w:val="00BA17CB"/>
    <w:rsid w:val="00BA5425"/>
    <w:rsid w:val="00BB3FCF"/>
    <w:rsid w:val="00BB72E2"/>
    <w:rsid w:val="00BB7C95"/>
    <w:rsid w:val="00BC3686"/>
    <w:rsid w:val="00BE0AFF"/>
    <w:rsid w:val="00BE6CAD"/>
    <w:rsid w:val="00BF1B1C"/>
    <w:rsid w:val="00C02D66"/>
    <w:rsid w:val="00C13AB6"/>
    <w:rsid w:val="00C20515"/>
    <w:rsid w:val="00C3168D"/>
    <w:rsid w:val="00C426D1"/>
    <w:rsid w:val="00C520A0"/>
    <w:rsid w:val="00C83D44"/>
    <w:rsid w:val="00C9600A"/>
    <w:rsid w:val="00C96D92"/>
    <w:rsid w:val="00CA33AC"/>
    <w:rsid w:val="00CA354B"/>
    <w:rsid w:val="00CA57C3"/>
    <w:rsid w:val="00CB59D4"/>
    <w:rsid w:val="00CB6CEA"/>
    <w:rsid w:val="00CC243E"/>
    <w:rsid w:val="00CD08ED"/>
    <w:rsid w:val="00CE111B"/>
    <w:rsid w:val="00CE1E5D"/>
    <w:rsid w:val="00CE461E"/>
    <w:rsid w:val="00CE650B"/>
    <w:rsid w:val="00CF7543"/>
    <w:rsid w:val="00D12B3C"/>
    <w:rsid w:val="00D145E2"/>
    <w:rsid w:val="00D17F81"/>
    <w:rsid w:val="00D21D1D"/>
    <w:rsid w:val="00D23564"/>
    <w:rsid w:val="00D2467B"/>
    <w:rsid w:val="00D250EB"/>
    <w:rsid w:val="00D30586"/>
    <w:rsid w:val="00D32719"/>
    <w:rsid w:val="00D3728C"/>
    <w:rsid w:val="00D45DC0"/>
    <w:rsid w:val="00D52AFF"/>
    <w:rsid w:val="00D72412"/>
    <w:rsid w:val="00D91C92"/>
    <w:rsid w:val="00DA4004"/>
    <w:rsid w:val="00DA48FA"/>
    <w:rsid w:val="00DB631F"/>
    <w:rsid w:val="00DC0801"/>
    <w:rsid w:val="00DD280C"/>
    <w:rsid w:val="00DD6D69"/>
    <w:rsid w:val="00DE09C1"/>
    <w:rsid w:val="00DE0D2D"/>
    <w:rsid w:val="00E01D11"/>
    <w:rsid w:val="00E22D50"/>
    <w:rsid w:val="00E259B5"/>
    <w:rsid w:val="00E27A65"/>
    <w:rsid w:val="00E45EBE"/>
    <w:rsid w:val="00E46EF3"/>
    <w:rsid w:val="00E502B4"/>
    <w:rsid w:val="00E55978"/>
    <w:rsid w:val="00E56679"/>
    <w:rsid w:val="00E709CF"/>
    <w:rsid w:val="00E726FF"/>
    <w:rsid w:val="00E73132"/>
    <w:rsid w:val="00E75BD1"/>
    <w:rsid w:val="00E86B99"/>
    <w:rsid w:val="00E92245"/>
    <w:rsid w:val="00EB6BAC"/>
    <w:rsid w:val="00ED1276"/>
    <w:rsid w:val="00ED4CF9"/>
    <w:rsid w:val="00EE4820"/>
    <w:rsid w:val="00EF007F"/>
    <w:rsid w:val="00EF6500"/>
    <w:rsid w:val="00F0754A"/>
    <w:rsid w:val="00F07944"/>
    <w:rsid w:val="00F10F32"/>
    <w:rsid w:val="00F120E9"/>
    <w:rsid w:val="00F170B2"/>
    <w:rsid w:val="00F21033"/>
    <w:rsid w:val="00F223EB"/>
    <w:rsid w:val="00F22871"/>
    <w:rsid w:val="00F23A87"/>
    <w:rsid w:val="00F2628A"/>
    <w:rsid w:val="00F304FD"/>
    <w:rsid w:val="00F62AA2"/>
    <w:rsid w:val="00F74E78"/>
    <w:rsid w:val="00F8434A"/>
    <w:rsid w:val="00F85E4F"/>
    <w:rsid w:val="00F86B53"/>
    <w:rsid w:val="00F9058D"/>
    <w:rsid w:val="00FA1E1C"/>
    <w:rsid w:val="00FA354A"/>
    <w:rsid w:val="00FA5C68"/>
    <w:rsid w:val="00FA7738"/>
    <w:rsid w:val="00FC3959"/>
    <w:rsid w:val="00FC5B76"/>
    <w:rsid w:val="00FC6B75"/>
    <w:rsid w:val="00FD4CD4"/>
    <w:rsid w:val="00FD55AE"/>
    <w:rsid w:val="00FD6F59"/>
    <w:rsid w:val="00FD7BBC"/>
    <w:rsid w:val="00FF3C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5911AD"/>
  <w15:chartTrackingRefBased/>
  <w15:docId w15:val="{ADCF1D56-4869-4819-AF78-DAE9C8389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294A"/>
  </w:style>
  <w:style w:type="paragraph" w:styleId="1">
    <w:name w:val="heading 1"/>
    <w:basedOn w:val="a"/>
    <w:next w:val="a"/>
    <w:link w:val="10"/>
    <w:qFormat/>
    <w:rsid w:val="00F85E4F"/>
    <w:pPr>
      <w:keepNext/>
      <w:spacing w:before="240" w:after="60" w:line="240" w:lineRule="auto"/>
      <w:outlineLvl w:val="0"/>
    </w:pPr>
    <w:rPr>
      <w:rFonts w:asciiTheme="majorHAnsi" w:eastAsiaTheme="majorEastAsia" w:hAnsiTheme="majorHAnsi" w:cs="Times New Roman"/>
      <w:b/>
      <w:bCs/>
      <w:kern w:val="32"/>
      <w:sz w:val="32"/>
      <w:szCs w:val="32"/>
      <w:lang w:val="en-US" w:bidi="en-US"/>
    </w:rPr>
  </w:style>
  <w:style w:type="paragraph" w:styleId="2">
    <w:name w:val="heading 2"/>
    <w:basedOn w:val="a"/>
    <w:next w:val="a"/>
    <w:link w:val="20"/>
    <w:unhideWhenUsed/>
    <w:qFormat/>
    <w:rsid w:val="00F85E4F"/>
    <w:pPr>
      <w:keepNext/>
      <w:spacing w:before="240" w:after="60" w:line="240" w:lineRule="auto"/>
      <w:outlineLvl w:val="1"/>
    </w:pPr>
    <w:rPr>
      <w:rFonts w:asciiTheme="majorHAnsi" w:eastAsiaTheme="majorEastAsia" w:hAnsiTheme="majorHAnsi" w:cs="Times New Roman"/>
      <w:b/>
      <w:bCs/>
      <w:i/>
      <w:iCs/>
      <w:sz w:val="28"/>
      <w:szCs w:val="28"/>
      <w:lang w:val="en-US" w:bidi="en-US"/>
    </w:rPr>
  </w:style>
  <w:style w:type="paragraph" w:styleId="3">
    <w:name w:val="heading 3"/>
    <w:basedOn w:val="a"/>
    <w:next w:val="a"/>
    <w:link w:val="30"/>
    <w:unhideWhenUsed/>
    <w:qFormat/>
    <w:rsid w:val="00F85E4F"/>
    <w:pPr>
      <w:keepNext/>
      <w:spacing w:before="240" w:after="60" w:line="240" w:lineRule="auto"/>
      <w:outlineLvl w:val="2"/>
    </w:pPr>
    <w:rPr>
      <w:rFonts w:asciiTheme="majorHAnsi" w:eastAsiaTheme="majorEastAsia" w:hAnsiTheme="majorHAnsi" w:cstheme="majorBidi"/>
      <w:b/>
      <w:bCs/>
      <w:sz w:val="26"/>
      <w:szCs w:val="26"/>
      <w:lang w:val="en-US" w:bidi="en-US"/>
    </w:rPr>
  </w:style>
  <w:style w:type="paragraph" w:styleId="4">
    <w:name w:val="heading 4"/>
    <w:basedOn w:val="a"/>
    <w:next w:val="a"/>
    <w:link w:val="40"/>
    <w:unhideWhenUsed/>
    <w:qFormat/>
    <w:rsid w:val="00F85E4F"/>
    <w:pPr>
      <w:keepNext/>
      <w:spacing w:before="240" w:after="60" w:line="240" w:lineRule="auto"/>
      <w:outlineLvl w:val="3"/>
    </w:pPr>
    <w:rPr>
      <w:rFonts w:eastAsiaTheme="minorEastAsia" w:cstheme="majorBidi"/>
      <w:b/>
      <w:bCs/>
      <w:sz w:val="28"/>
      <w:szCs w:val="28"/>
      <w:lang w:val="en-US" w:bidi="en-US"/>
    </w:rPr>
  </w:style>
  <w:style w:type="paragraph" w:styleId="5">
    <w:name w:val="heading 5"/>
    <w:basedOn w:val="a"/>
    <w:next w:val="a"/>
    <w:link w:val="50"/>
    <w:unhideWhenUsed/>
    <w:qFormat/>
    <w:rsid w:val="00F85E4F"/>
    <w:pPr>
      <w:spacing w:before="240" w:after="60" w:line="240" w:lineRule="auto"/>
      <w:outlineLvl w:val="4"/>
    </w:pPr>
    <w:rPr>
      <w:rFonts w:eastAsiaTheme="minorEastAsia" w:cstheme="majorBidi"/>
      <w:b/>
      <w:bCs/>
      <w:i/>
      <w:iCs/>
      <w:sz w:val="26"/>
      <w:szCs w:val="26"/>
      <w:lang w:val="en-US" w:bidi="en-US"/>
    </w:rPr>
  </w:style>
  <w:style w:type="paragraph" w:styleId="6">
    <w:name w:val="heading 6"/>
    <w:basedOn w:val="a"/>
    <w:next w:val="a"/>
    <w:link w:val="60"/>
    <w:unhideWhenUsed/>
    <w:qFormat/>
    <w:rsid w:val="00BB3FCF"/>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nhideWhenUsed/>
    <w:qFormat/>
    <w:rsid w:val="00F85E4F"/>
    <w:pPr>
      <w:spacing w:before="240" w:after="60" w:line="240" w:lineRule="auto"/>
      <w:outlineLvl w:val="6"/>
    </w:pPr>
    <w:rPr>
      <w:rFonts w:eastAsiaTheme="minorEastAsia" w:cstheme="majorBidi"/>
      <w:sz w:val="24"/>
      <w:szCs w:val="24"/>
      <w:lang w:val="en-US" w:bidi="en-US"/>
    </w:rPr>
  </w:style>
  <w:style w:type="paragraph" w:styleId="8">
    <w:name w:val="heading 8"/>
    <w:basedOn w:val="a"/>
    <w:next w:val="a"/>
    <w:link w:val="80"/>
    <w:unhideWhenUsed/>
    <w:qFormat/>
    <w:rsid w:val="00F85E4F"/>
    <w:pPr>
      <w:spacing w:before="240" w:after="60" w:line="240" w:lineRule="auto"/>
      <w:outlineLvl w:val="7"/>
    </w:pPr>
    <w:rPr>
      <w:rFonts w:eastAsiaTheme="minorEastAsia" w:cs="Times New Roman"/>
      <w:i/>
      <w:iCs/>
      <w:sz w:val="24"/>
      <w:szCs w:val="24"/>
      <w:lang w:val="en-US" w:bidi="en-US"/>
    </w:rPr>
  </w:style>
  <w:style w:type="paragraph" w:styleId="9">
    <w:name w:val="heading 9"/>
    <w:basedOn w:val="a"/>
    <w:next w:val="a"/>
    <w:link w:val="90"/>
    <w:unhideWhenUsed/>
    <w:qFormat/>
    <w:rsid w:val="00F85E4F"/>
    <w:pPr>
      <w:spacing w:before="240" w:after="60" w:line="240" w:lineRule="auto"/>
      <w:outlineLvl w:val="8"/>
    </w:pPr>
    <w:rPr>
      <w:rFonts w:asciiTheme="majorHAnsi" w:eastAsiaTheme="majorEastAsia" w:hAnsiTheme="majorHAnsi" w:cs="Times New Roman"/>
      <w:lang w:val="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945B42"/>
    <w:pPr>
      <w:tabs>
        <w:tab w:val="center" w:pos="4819"/>
        <w:tab w:val="right" w:pos="9639"/>
      </w:tabs>
      <w:spacing w:after="0" w:line="240" w:lineRule="auto"/>
    </w:pPr>
  </w:style>
  <w:style w:type="character" w:customStyle="1" w:styleId="a4">
    <w:name w:val="Верхний колонтитул Знак"/>
    <w:basedOn w:val="a0"/>
    <w:link w:val="a3"/>
    <w:rsid w:val="00945B42"/>
  </w:style>
  <w:style w:type="paragraph" w:styleId="a5">
    <w:name w:val="footer"/>
    <w:basedOn w:val="a"/>
    <w:link w:val="a6"/>
    <w:uiPriority w:val="99"/>
    <w:unhideWhenUsed/>
    <w:rsid w:val="00945B42"/>
    <w:pPr>
      <w:tabs>
        <w:tab w:val="center" w:pos="4819"/>
        <w:tab w:val="right" w:pos="9639"/>
      </w:tabs>
      <w:spacing w:after="0" w:line="240" w:lineRule="auto"/>
    </w:pPr>
  </w:style>
  <w:style w:type="character" w:customStyle="1" w:styleId="a6">
    <w:name w:val="Нижний колонтитул Знак"/>
    <w:basedOn w:val="a0"/>
    <w:link w:val="a5"/>
    <w:uiPriority w:val="99"/>
    <w:rsid w:val="00945B42"/>
  </w:style>
  <w:style w:type="paragraph" w:styleId="a7">
    <w:name w:val="annotation text"/>
    <w:basedOn w:val="a"/>
    <w:link w:val="a8"/>
    <w:uiPriority w:val="99"/>
    <w:unhideWhenUsed/>
    <w:rsid w:val="00772BE6"/>
    <w:pPr>
      <w:spacing w:line="240" w:lineRule="auto"/>
    </w:pPr>
    <w:rPr>
      <w:sz w:val="20"/>
      <w:szCs w:val="20"/>
    </w:rPr>
  </w:style>
  <w:style w:type="character" w:customStyle="1" w:styleId="a8">
    <w:name w:val="Текст примечания Знак"/>
    <w:basedOn w:val="a0"/>
    <w:link w:val="a7"/>
    <w:uiPriority w:val="99"/>
    <w:rsid w:val="00772BE6"/>
    <w:rPr>
      <w:sz w:val="20"/>
      <w:szCs w:val="20"/>
    </w:rPr>
  </w:style>
  <w:style w:type="character" w:styleId="a9">
    <w:name w:val="annotation reference"/>
    <w:basedOn w:val="a0"/>
    <w:rsid w:val="00772BE6"/>
    <w:rPr>
      <w:sz w:val="16"/>
    </w:rPr>
  </w:style>
  <w:style w:type="paragraph" w:styleId="aa">
    <w:name w:val="annotation subject"/>
    <w:basedOn w:val="a7"/>
    <w:next w:val="a7"/>
    <w:link w:val="ab"/>
    <w:uiPriority w:val="99"/>
    <w:semiHidden/>
    <w:unhideWhenUsed/>
    <w:rsid w:val="00A440E0"/>
    <w:rPr>
      <w:b/>
      <w:bCs/>
    </w:rPr>
  </w:style>
  <w:style w:type="character" w:customStyle="1" w:styleId="ab">
    <w:name w:val="Тема примечания Знак"/>
    <w:basedOn w:val="a8"/>
    <w:link w:val="aa"/>
    <w:uiPriority w:val="99"/>
    <w:semiHidden/>
    <w:rsid w:val="00A440E0"/>
    <w:rPr>
      <w:b/>
      <w:bCs/>
      <w:sz w:val="20"/>
      <w:szCs w:val="20"/>
    </w:rPr>
  </w:style>
  <w:style w:type="paragraph" w:styleId="ac">
    <w:name w:val="Revision"/>
    <w:hidden/>
    <w:uiPriority w:val="99"/>
    <w:semiHidden/>
    <w:rsid w:val="00A440E0"/>
    <w:pPr>
      <w:spacing w:after="0" w:line="240" w:lineRule="auto"/>
    </w:pPr>
  </w:style>
  <w:style w:type="paragraph" w:styleId="ad">
    <w:name w:val="Balloon Text"/>
    <w:basedOn w:val="a"/>
    <w:link w:val="ae"/>
    <w:uiPriority w:val="99"/>
    <w:unhideWhenUsed/>
    <w:rsid w:val="00A440E0"/>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rsid w:val="00A440E0"/>
    <w:rPr>
      <w:rFonts w:ascii="Segoe UI" w:hAnsi="Segoe UI" w:cs="Segoe UI"/>
      <w:sz w:val="18"/>
      <w:szCs w:val="18"/>
    </w:rPr>
  </w:style>
  <w:style w:type="character" w:customStyle="1" w:styleId="60">
    <w:name w:val="Заголовок 6 Знак"/>
    <w:basedOn w:val="a0"/>
    <w:link w:val="6"/>
    <w:rsid w:val="00BB3FCF"/>
    <w:rPr>
      <w:rFonts w:asciiTheme="majorHAnsi" w:eastAsiaTheme="majorEastAsia" w:hAnsiTheme="majorHAnsi" w:cstheme="majorBidi"/>
      <w:color w:val="1F4D78" w:themeColor="accent1" w:themeShade="7F"/>
    </w:rPr>
  </w:style>
  <w:style w:type="character" w:customStyle="1" w:styleId="10">
    <w:name w:val="Заголовок 1 Знак"/>
    <w:basedOn w:val="a0"/>
    <w:link w:val="1"/>
    <w:rsid w:val="00F85E4F"/>
    <w:rPr>
      <w:rFonts w:asciiTheme="majorHAnsi" w:eastAsiaTheme="majorEastAsia" w:hAnsiTheme="majorHAnsi" w:cs="Times New Roman"/>
      <w:b/>
      <w:bCs/>
      <w:kern w:val="32"/>
      <w:sz w:val="32"/>
      <w:szCs w:val="32"/>
      <w:lang w:val="en-US" w:bidi="en-US"/>
    </w:rPr>
  </w:style>
  <w:style w:type="character" w:customStyle="1" w:styleId="20">
    <w:name w:val="Заголовок 2 Знак"/>
    <w:basedOn w:val="a0"/>
    <w:link w:val="2"/>
    <w:rsid w:val="00F85E4F"/>
    <w:rPr>
      <w:rFonts w:asciiTheme="majorHAnsi" w:eastAsiaTheme="majorEastAsia" w:hAnsiTheme="majorHAnsi" w:cs="Times New Roman"/>
      <w:b/>
      <w:bCs/>
      <w:i/>
      <w:iCs/>
      <w:sz w:val="28"/>
      <w:szCs w:val="28"/>
      <w:lang w:val="en-US" w:bidi="en-US"/>
    </w:rPr>
  </w:style>
  <w:style w:type="character" w:customStyle="1" w:styleId="30">
    <w:name w:val="Заголовок 3 Знак"/>
    <w:basedOn w:val="a0"/>
    <w:link w:val="3"/>
    <w:rsid w:val="00F85E4F"/>
    <w:rPr>
      <w:rFonts w:asciiTheme="majorHAnsi" w:eastAsiaTheme="majorEastAsia" w:hAnsiTheme="majorHAnsi" w:cstheme="majorBidi"/>
      <w:b/>
      <w:bCs/>
      <w:sz w:val="26"/>
      <w:szCs w:val="26"/>
      <w:lang w:val="en-US" w:bidi="en-US"/>
    </w:rPr>
  </w:style>
  <w:style w:type="character" w:customStyle="1" w:styleId="40">
    <w:name w:val="Заголовок 4 Знак"/>
    <w:basedOn w:val="a0"/>
    <w:link w:val="4"/>
    <w:rsid w:val="00F85E4F"/>
    <w:rPr>
      <w:rFonts w:eastAsiaTheme="minorEastAsia" w:cstheme="majorBidi"/>
      <w:b/>
      <w:bCs/>
      <w:sz w:val="28"/>
      <w:szCs w:val="28"/>
      <w:lang w:val="en-US" w:bidi="en-US"/>
    </w:rPr>
  </w:style>
  <w:style w:type="character" w:customStyle="1" w:styleId="50">
    <w:name w:val="Заголовок 5 Знак"/>
    <w:basedOn w:val="a0"/>
    <w:link w:val="5"/>
    <w:rsid w:val="00F85E4F"/>
    <w:rPr>
      <w:rFonts w:eastAsiaTheme="minorEastAsia" w:cstheme="majorBidi"/>
      <w:b/>
      <w:bCs/>
      <w:i/>
      <w:iCs/>
      <w:sz w:val="26"/>
      <w:szCs w:val="26"/>
      <w:lang w:val="en-US" w:bidi="en-US"/>
    </w:rPr>
  </w:style>
  <w:style w:type="character" w:customStyle="1" w:styleId="70">
    <w:name w:val="Заголовок 7 Знак"/>
    <w:basedOn w:val="a0"/>
    <w:link w:val="7"/>
    <w:rsid w:val="00F85E4F"/>
    <w:rPr>
      <w:rFonts w:eastAsiaTheme="minorEastAsia" w:cstheme="majorBidi"/>
      <w:sz w:val="24"/>
      <w:szCs w:val="24"/>
      <w:lang w:val="en-US" w:bidi="en-US"/>
    </w:rPr>
  </w:style>
  <w:style w:type="character" w:customStyle="1" w:styleId="80">
    <w:name w:val="Заголовок 8 Знак"/>
    <w:basedOn w:val="a0"/>
    <w:link w:val="8"/>
    <w:rsid w:val="00F85E4F"/>
    <w:rPr>
      <w:rFonts w:eastAsiaTheme="minorEastAsia" w:cs="Times New Roman"/>
      <w:i/>
      <w:iCs/>
      <w:sz w:val="24"/>
      <w:szCs w:val="24"/>
      <w:lang w:val="en-US" w:bidi="en-US"/>
    </w:rPr>
  </w:style>
  <w:style w:type="character" w:customStyle="1" w:styleId="90">
    <w:name w:val="Заголовок 9 Знак"/>
    <w:basedOn w:val="a0"/>
    <w:link w:val="9"/>
    <w:rsid w:val="00F85E4F"/>
    <w:rPr>
      <w:rFonts w:asciiTheme="majorHAnsi" w:eastAsiaTheme="majorEastAsia" w:hAnsiTheme="majorHAnsi" w:cs="Times New Roman"/>
      <w:lang w:val="en-US" w:bidi="en-US"/>
    </w:rPr>
  </w:style>
  <w:style w:type="character" w:customStyle="1" w:styleId="markedcontent">
    <w:name w:val="markedcontent"/>
    <w:basedOn w:val="a0"/>
    <w:rsid w:val="00F85E4F"/>
  </w:style>
  <w:style w:type="paragraph" w:styleId="af">
    <w:name w:val="Body Text Indent"/>
    <w:basedOn w:val="a"/>
    <w:link w:val="af0"/>
    <w:rsid w:val="00F85E4F"/>
    <w:pPr>
      <w:widowControl w:val="0"/>
      <w:spacing w:after="0" w:line="360" w:lineRule="auto"/>
      <w:ind w:firstLine="360"/>
      <w:jc w:val="both"/>
    </w:pPr>
    <w:rPr>
      <w:rFonts w:ascii="Times New Roman" w:eastAsia="Times New Roman" w:hAnsi="Times New Roman" w:cs="Times New Roman"/>
      <w:snapToGrid w:val="0"/>
      <w:sz w:val="24"/>
      <w:szCs w:val="20"/>
      <w:lang w:bidi="en-US"/>
    </w:rPr>
  </w:style>
  <w:style w:type="character" w:customStyle="1" w:styleId="af0">
    <w:name w:val="Основной текст с отступом Знак"/>
    <w:basedOn w:val="a0"/>
    <w:link w:val="af"/>
    <w:rsid w:val="00F85E4F"/>
    <w:rPr>
      <w:rFonts w:ascii="Times New Roman" w:eastAsia="Times New Roman" w:hAnsi="Times New Roman" w:cs="Times New Roman"/>
      <w:snapToGrid w:val="0"/>
      <w:sz w:val="24"/>
      <w:szCs w:val="20"/>
      <w:lang w:bidi="en-US"/>
    </w:rPr>
  </w:style>
  <w:style w:type="paragraph" w:styleId="31">
    <w:name w:val="Body Text Indent 3"/>
    <w:basedOn w:val="a"/>
    <w:link w:val="32"/>
    <w:rsid w:val="00F85E4F"/>
    <w:pPr>
      <w:widowControl w:val="0"/>
      <w:spacing w:after="0" w:line="360" w:lineRule="auto"/>
      <w:ind w:firstLine="360"/>
      <w:jc w:val="center"/>
    </w:pPr>
    <w:rPr>
      <w:rFonts w:ascii="Times New Roman" w:eastAsia="Times New Roman" w:hAnsi="Times New Roman" w:cs="Times New Roman"/>
      <w:b/>
      <w:snapToGrid w:val="0"/>
      <w:sz w:val="24"/>
      <w:szCs w:val="20"/>
      <w:lang w:bidi="en-US"/>
    </w:rPr>
  </w:style>
  <w:style w:type="character" w:customStyle="1" w:styleId="32">
    <w:name w:val="Основной текст с отступом 3 Знак"/>
    <w:basedOn w:val="a0"/>
    <w:link w:val="31"/>
    <w:rsid w:val="00F85E4F"/>
    <w:rPr>
      <w:rFonts w:ascii="Times New Roman" w:eastAsia="Times New Roman" w:hAnsi="Times New Roman" w:cs="Times New Roman"/>
      <w:b/>
      <w:snapToGrid w:val="0"/>
      <w:sz w:val="24"/>
      <w:szCs w:val="20"/>
      <w:lang w:bidi="en-US"/>
    </w:rPr>
  </w:style>
  <w:style w:type="paragraph" w:customStyle="1" w:styleId="FR2">
    <w:name w:val="FR2"/>
    <w:rsid w:val="00F85E4F"/>
    <w:pPr>
      <w:widowControl w:val="0"/>
      <w:spacing w:before="40" w:after="0" w:line="240" w:lineRule="auto"/>
      <w:jc w:val="center"/>
    </w:pPr>
    <w:rPr>
      <w:rFonts w:ascii="Arial" w:eastAsia="Times New Roman" w:hAnsi="Arial" w:cs="Times New Roman"/>
      <w:b/>
      <w:snapToGrid w:val="0"/>
      <w:sz w:val="16"/>
      <w:szCs w:val="20"/>
      <w:lang w:val="en-US" w:bidi="en-US"/>
    </w:rPr>
  </w:style>
  <w:style w:type="paragraph" w:customStyle="1" w:styleId="FR1">
    <w:name w:val="FR1"/>
    <w:rsid w:val="00F85E4F"/>
    <w:pPr>
      <w:widowControl w:val="0"/>
      <w:spacing w:before="200" w:after="0" w:line="260" w:lineRule="auto"/>
      <w:ind w:left="280" w:right="1600"/>
    </w:pPr>
    <w:rPr>
      <w:rFonts w:ascii="Arial" w:eastAsia="Times New Roman" w:hAnsi="Arial" w:cs="Times New Roman"/>
      <w:b/>
      <w:snapToGrid w:val="0"/>
      <w:sz w:val="18"/>
      <w:szCs w:val="20"/>
      <w:lang w:bidi="en-US"/>
    </w:rPr>
  </w:style>
  <w:style w:type="paragraph" w:styleId="af1">
    <w:name w:val="caption"/>
    <w:basedOn w:val="a"/>
    <w:next w:val="a"/>
    <w:qFormat/>
    <w:rsid w:val="00F85E4F"/>
    <w:pPr>
      <w:widowControl w:val="0"/>
      <w:spacing w:after="0" w:line="360" w:lineRule="auto"/>
      <w:ind w:left="280" w:right="1200" w:firstLine="360"/>
    </w:pPr>
    <w:rPr>
      <w:rFonts w:ascii="Times New Roman" w:eastAsia="Times New Roman" w:hAnsi="Times New Roman" w:cs="Times New Roman"/>
      <w:snapToGrid w:val="0"/>
      <w:sz w:val="24"/>
      <w:szCs w:val="20"/>
      <w:lang w:bidi="en-US"/>
    </w:rPr>
  </w:style>
  <w:style w:type="paragraph" w:styleId="21">
    <w:name w:val="Body Text Indent 2"/>
    <w:basedOn w:val="a"/>
    <w:link w:val="22"/>
    <w:rsid w:val="00F85E4F"/>
    <w:pPr>
      <w:widowControl w:val="0"/>
      <w:spacing w:before="40" w:after="0" w:line="360" w:lineRule="auto"/>
      <w:ind w:firstLine="300"/>
      <w:jc w:val="both"/>
    </w:pPr>
    <w:rPr>
      <w:rFonts w:ascii="Times New Roman" w:eastAsia="Times New Roman" w:hAnsi="Times New Roman" w:cs="Times New Roman"/>
      <w:snapToGrid w:val="0"/>
      <w:sz w:val="24"/>
      <w:szCs w:val="20"/>
      <w:lang w:bidi="en-US"/>
    </w:rPr>
  </w:style>
  <w:style w:type="character" w:customStyle="1" w:styleId="22">
    <w:name w:val="Основной текст с отступом 2 Знак"/>
    <w:basedOn w:val="a0"/>
    <w:link w:val="21"/>
    <w:rsid w:val="00F85E4F"/>
    <w:rPr>
      <w:rFonts w:ascii="Times New Roman" w:eastAsia="Times New Roman" w:hAnsi="Times New Roman" w:cs="Times New Roman"/>
      <w:snapToGrid w:val="0"/>
      <w:sz w:val="24"/>
      <w:szCs w:val="20"/>
      <w:lang w:bidi="en-US"/>
    </w:rPr>
  </w:style>
  <w:style w:type="paragraph" w:styleId="33">
    <w:name w:val="Body Text 3"/>
    <w:basedOn w:val="a"/>
    <w:link w:val="34"/>
    <w:uiPriority w:val="99"/>
    <w:rsid w:val="00F85E4F"/>
    <w:pPr>
      <w:widowControl w:val="0"/>
      <w:spacing w:after="0" w:line="360" w:lineRule="auto"/>
      <w:jc w:val="center"/>
    </w:pPr>
    <w:rPr>
      <w:rFonts w:ascii="Times New Roman" w:eastAsia="Times New Roman" w:hAnsi="Times New Roman" w:cs="Times New Roman"/>
      <w:b/>
      <w:snapToGrid w:val="0"/>
      <w:sz w:val="24"/>
      <w:szCs w:val="20"/>
      <w:lang w:bidi="en-US"/>
    </w:rPr>
  </w:style>
  <w:style w:type="character" w:customStyle="1" w:styleId="34">
    <w:name w:val="Основной текст 3 Знак"/>
    <w:basedOn w:val="a0"/>
    <w:link w:val="33"/>
    <w:uiPriority w:val="99"/>
    <w:rsid w:val="00F85E4F"/>
    <w:rPr>
      <w:rFonts w:ascii="Times New Roman" w:eastAsia="Times New Roman" w:hAnsi="Times New Roman" w:cs="Times New Roman"/>
      <w:b/>
      <w:snapToGrid w:val="0"/>
      <w:sz w:val="24"/>
      <w:szCs w:val="20"/>
      <w:lang w:bidi="en-US"/>
    </w:rPr>
  </w:style>
  <w:style w:type="paragraph" w:styleId="af2">
    <w:name w:val="Block Text"/>
    <w:basedOn w:val="a"/>
    <w:rsid w:val="00F85E4F"/>
    <w:pPr>
      <w:widowControl w:val="0"/>
      <w:spacing w:before="20" w:after="0" w:line="360" w:lineRule="auto"/>
      <w:ind w:left="142" w:right="-8"/>
    </w:pPr>
    <w:rPr>
      <w:rFonts w:ascii="Times New Roman" w:eastAsia="Times New Roman" w:hAnsi="Times New Roman" w:cs="Times New Roman"/>
      <w:snapToGrid w:val="0"/>
      <w:sz w:val="24"/>
      <w:szCs w:val="20"/>
      <w:lang w:bidi="en-US"/>
    </w:rPr>
  </w:style>
  <w:style w:type="paragraph" w:styleId="23">
    <w:name w:val="Body Text 2"/>
    <w:basedOn w:val="a"/>
    <w:link w:val="24"/>
    <w:uiPriority w:val="99"/>
    <w:rsid w:val="00F85E4F"/>
    <w:pPr>
      <w:widowControl w:val="0"/>
      <w:spacing w:after="0" w:line="360" w:lineRule="auto"/>
      <w:jc w:val="both"/>
    </w:pPr>
    <w:rPr>
      <w:rFonts w:ascii="Times New Roman" w:eastAsia="Times New Roman" w:hAnsi="Times New Roman" w:cs="Times New Roman"/>
      <w:snapToGrid w:val="0"/>
      <w:sz w:val="24"/>
      <w:szCs w:val="20"/>
      <w:lang w:bidi="en-US"/>
    </w:rPr>
  </w:style>
  <w:style w:type="character" w:customStyle="1" w:styleId="24">
    <w:name w:val="Основной текст 2 Знак"/>
    <w:basedOn w:val="a0"/>
    <w:link w:val="23"/>
    <w:uiPriority w:val="99"/>
    <w:rsid w:val="00F85E4F"/>
    <w:rPr>
      <w:rFonts w:ascii="Times New Roman" w:eastAsia="Times New Roman" w:hAnsi="Times New Roman" w:cs="Times New Roman"/>
      <w:snapToGrid w:val="0"/>
      <w:sz w:val="24"/>
      <w:szCs w:val="20"/>
      <w:lang w:bidi="en-US"/>
    </w:rPr>
  </w:style>
  <w:style w:type="paragraph" w:customStyle="1" w:styleId="FR3">
    <w:name w:val="FR3"/>
    <w:rsid w:val="00F85E4F"/>
    <w:pPr>
      <w:widowControl w:val="0"/>
      <w:spacing w:before="140" w:after="0" w:line="240" w:lineRule="auto"/>
      <w:ind w:left="480" w:right="200"/>
    </w:pPr>
    <w:rPr>
      <w:rFonts w:ascii="Arial" w:eastAsia="Times New Roman" w:hAnsi="Arial" w:cs="Times New Roman"/>
      <w:b/>
      <w:i/>
      <w:snapToGrid w:val="0"/>
      <w:sz w:val="16"/>
      <w:szCs w:val="20"/>
      <w:lang w:val="en-US" w:bidi="en-US"/>
    </w:rPr>
  </w:style>
  <w:style w:type="paragraph" w:customStyle="1" w:styleId="FR5">
    <w:name w:val="FR5"/>
    <w:rsid w:val="00F85E4F"/>
    <w:pPr>
      <w:widowControl w:val="0"/>
      <w:spacing w:after="0" w:line="240" w:lineRule="auto"/>
      <w:jc w:val="right"/>
    </w:pPr>
    <w:rPr>
      <w:rFonts w:ascii="Arial" w:eastAsia="Times New Roman" w:hAnsi="Arial" w:cs="Times New Roman"/>
      <w:i/>
      <w:snapToGrid w:val="0"/>
      <w:sz w:val="12"/>
      <w:szCs w:val="20"/>
      <w:lang w:val="en-US" w:bidi="en-US"/>
    </w:rPr>
  </w:style>
  <w:style w:type="paragraph" w:customStyle="1" w:styleId="11">
    <w:name w:val="Обычный1"/>
    <w:rsid w:val="00F85E4F"/>
    <w:pPr>
      <w:widowControl w:val="0"/>
      <w:spacing w:after="0" w:line="240" w:lineRule="auto"/>
      <w:ind w:firstLine="300"/>
      <w:jc w:val="both"/>
    </w:pPr>
    <w:rPr>
      <w:rFonts w:ascii="Times New Roman" w:eastAsia="Times New Roman" w:hAnsi="Times New Roman" w:cs="Times New Roman"/>
      <w:snapToGrid w:val="0"/>
      <w:sz w:val="20"/>
      <w:szCs w:val="20"/>
      <w:lang w:bidi="en-US"/>
    </w:rPr>
  </w:style>
  <w:style w:type="paragraph" w:styleId="af3">
    <w:name w:val="Body Text"/>
    <w:basedOn w:val="a"/>
    <w:link w:val="af4"/>
    <w:unhideWhenUsed/>
    <w:rsid w:val="00F85E4F"/>
    <w:pPr>
      <w:spacing w:after="120" w:line="240" w:lineRule="auto"/>
    </w:pPr>
    <w:rPr>
      <w:rFonts w:eastAsiaTheme="minorEastAsia" w:cs="Times New Roman"/>
      <w:sz w:val="24"/>
      <w:szCs w:val="24"/>
      <w:lang w:val="en-US" w:bidi="en-US"/>
    </w:rPr>
  </w:style>
  <w:style w:type="character" w:customStyle="1" w:styleId="af4">
    <w:name w:val="Основной текст Знак"/>
    <w:basedOn w:val="a0"/>
    <w:link w:val="af3"/>
    <w:rsid w:val="00F85E4F"/>
    <w:rPr>
      <w:rFonts w:eastAsiaTheme="minorEastAsia" w:cs="Times New Roman"/>
      <w:sz w:val="24"/>
      <w:szCs w:val="24"/>
      <w:lang w:val="en-US" w:bidi="en-US"/>
    </w:rPr>
  </w:style>
  <w:style w:type="paragraph" w:customStyle="1" w:styleId="12">
    <w:name w:val="Стиль1"/>
    <w:basedOn w:val="a"/>
    <w:rsid w:val="00F85E4F"/>
    <w:pPr>
      <w:spacing w:after="0" w:line="240" w:lineRule="auto"/>
      <w:ind w:left="1134" w:right="851" w:firstLine="284"/>
    </w:pPr>
    <w:rPr>
      <w:rFonts w:ascii="Times New Roman" w:eastAsia="Times New Roman" w:hAnsi="Times New Roman" w:cs="Times New Roman"/>
      <w:w w:val="80"/>
      <w:sz w:val="26"/>
      <w:szCs w:val="20"/>
      <w:lang w:val="en-US" w:bidi="en-US"/>
    </w:rPr>
  </w:style>
  <w:style w:type="paragraph" w:styleId="af5">
    <w:name w:val="Document Map"/>
    <w:basedOn w:val="a"/>
    <w:link w:val="af6"/>
    <w:uiPriority w:val="99"/>
    <w:unhideWhenUsed/>
    <w:rsid w:val="00F85E4F"/>
    <w:pPr>
      <w:spacing w:after="0" w:line="240" w:lineRule="auto"/>
    </w:pPr>
    <w:rPr>
      <w:rFonts w:ascii="Tahoma" w:eastAsiaTheme="minorEastAsia" w:hAnsi="Tahoma" w:cs="Tahoma"/>
      <w:sz w:val="16"/>
      <w:szCs w:val="16"/>
      <w:lang w:val="en-US" w:bidi="en-US"/>
    </w:rPr>
  </w:style>
  <w:style w:type="character" w:customStyle="1" w:styleId="af6">
    <w:name w:val="Схема документа Знак"/>
    <w:basedOn w:val="a0"/>
    <w:link w:val="af5"/>
    <w:uiPriority w:val="99"/>
    <w:rsid w:val="00F85E4F"/>
    <w:rPr>
      <w:rFonts w:ascii="Tahoma" w:eastAsiaTheme="minorEastAsia" w:hAnsi="Tahoma" w:cs="Tahoma"/>
      <w:sz w:val="16"/>
      <w:szCs w:val="16"/>
      <w:lang w:val="en-US" w:bidi="en-US"/>
    </w:rPr>
  </w:style>
  <w:style w:type="paragraph" w:styleId="af7">
    <w:name w:val="Title"/>
    <w:basedOn w:val="a"/>
    <w:next w:val="a"/>
    <w:link w:val="af8"/>
    <w:qFormat/>
    <w:rsid w:val="00F85E4F"/>
    <w:pPr>
      <w:spacing w:before="240" w:after="60" w:line="240" w:lineRule="auto"/>
      <w:jc w:val="center"/>
      <w:outlineLvl w:val="0"/>
    </w:pPr>
    <w:rPr>
      <w:rFonts w:asciiTheme="majorHAnsi" w:eastAsiaTheme="majorEastAsia" w:hAnsiTheme="majorHAnsi" w:cs="Times New Roman"/>
      <w:b/>
      <w:bCs/>
      <w:kern w:val="28"/>
      <w:sz w:val="32"/>
      <w:szCs w:val="32"/>
      <w:lang w:val="en-US" w:bidi="en-US"/>
    </w:rPr>
  </w:style>
  <w:style w:type="character" w:customStyle="1" w:styleId="af8">
    <w:name w:val="Название Знак"/>
    <w:basedOn w:val="a0"/>
    <w:link w:val="af7"/>
    <w:rsid w:val="00F85E4F"/>
    <w:rPr>
      <w:rFonts w:asciiTheme="majorHAnsi" w:eastAsiaTheme="majorEastAsia" w:hAnsiTheme="majorHAnsi" w:cs="Times New Roman"/>
      <w:b/>
      <w:bCs/>
      <w:kern w:val="28"/>
      <w:sz w:val="32"/>
      <w:szCs w:val="32"/>
      <w:lang w:val="en-US" w:bidi="en-US"/>
    </w:rPr>
  </w:style>
  <w:style w:type="paragraph" w:styleId="af9">
    <w:name w:val="Subtitle"/>
    <w:basedOn w:val="a"/>
    <w:next w:val="a"/>
    <w:link w:val="afa"/>
    <w:qFormat/>
    <w:rsid w:val="00F85E4F"/>
    <w:pPr>
      <w:spacing w:after="60" w:line="240" w:lineRule="auto"/>
      <w:jc w:val="center"/>
      <w:outlineLvl w:val="1"/>
    </w:pPr>
    <w:rPr>
      <w:rFonts w:asciiTheme="majorHAnsi" w:eastAsiaTheme="majorEastAsia" w:hAnsiTheme="majorHAnsi" w:cs="Times New Roman"/>
      <w:sz w:val="24"/>
      <w:szCs w:val="24"/>
      <w:lang w:val="en-US" w:bidi="en-US"/>
    </w:rPr>
  </w:style>
  <w:style w:type="character" w:customStyle="1" w:styleId="afa">
    <w:name w:val="Подзаголовок Знак"/>
    <w:basedOn w:val="a0"/>
    <w:link w:val="af9"/>
    <w:rsid w:val="00F85E4F"/>
    <w:rPr>
      <w:rFonts w:asciiTheme="majorHAnsi" w:eastAsiaTheme="majorEastAsia" w:hAnsiTheme="majorHAnsi" w:cs="Times New Roman"/>
      <w:sz w:val="24"/>
      <w:szCs w:val="24"/>
      <w:lang w:val="en-US" w:bidi="en-US"/>
    </w:rPr>
  </w:style>
  <w:style w:type="character" w:styleId="afb">
    <w:name w:val="Strong"/>
    <w:basedOn w:val="a0"/>
    <w:uiPriority w:val="22"/>
    <w:qFormat/>
    <w:rsid w:val="00F85E4F"/>
    <w:rPr>
      <w:b/>
      <w:bCs/>
    </w:rPr>
  </w:style>
  <w:style w:type="character" w:styleId="afc">
    <w:name w:val="Emphasis"/>
    <w:basedOn w:val="a0"/>
    <w:uiPriority w:val="20"/>
    <w:qFormat/>
    <w:rsid w:val="00F85E4F"/>
    <w:rPr>
      <w:rFonts w:asciiTheme="minorHAnsi" w:hAnsiTheme="minorHAnsi"/>
      <w:b/>
      <w:i/>
      <w:iCs/>
    </w:rPr>
  </w:style>
  <w:style w:type="paragraph" w:styleId="afd">
    <w:name w:val="No Spacing"/>
    <w:basedOn w:val="a"/>
    <w:uiPriority w:val="1"/>
    <w:qFormat/>
    <w:rsid w:val="00F85E4F"/>
    <w:pPr>
      <w:spacing w:after="0" w:line="240" w:lineRule="auto"/>
    </w:pPr>
    <w:rPr>
      <w:rFonts w:eastAsiaTheme="minorEastAsia" w:cs="Times New Roman"/>
      <w:sz w:val="24"/>
      <w:szCs w:val="32"/>
      <w:lang w:val="en-US" w:bidi="en-US"/>
    </w:rPr>
  </w:style>
  <w:style w:type="paragraph" w:styleId="afe">
    <w:name w:val="List Paragraph"/>
    <w:basedOn w:val="a"/>
    <w:uiPriority w:val="34"/>
    <w:qFormat/>
    <w:rsid w:val="00F85E4F"/>
    <w:pPr>
      <w:spacing w:after="0" w:line="240" w:lineRule="auto"/>
      <w:ind w:left="720"/>
      <w:contextualSpacing/>
    </w:pPr>
    <w:rPr>
      <w:rFonts w:eastAsiaTheme="minorEastAsia" w:cs="Times New Roman"/>
      <w:sz w:val="24"/>
      <w:szCs w:val="24"/>
      <w:lang w:val="en-US" w:bidi="en-US"/>
    </w:rPr>
  </w:style>
  <w:style w:type="paragraph" w:styleId="25">
    <w:name w:val="Quote"/>
    <w:basedOn w:val="a"/>
    <w:next w:val="a"/>
    <w:link w:val="26"/>
    <w:uiPriority w:val="29"/>
    <w:qFormat/>
    <w:rsid w:val="00F85E4F"/>
    <w:pPr>
      <w:spacing w:after="0" w:line="240" w:lineRule="auto"/>
    </w:pPr>
    <w:rPr>
      <w:rFonts w:eastAsiaTheme="minorEastAsia" w:cs="Times New Roman"/>
      <w:i/>
      <w:sz w:val="24"/>
      <w:szCs w:val="24"/>
      <w:lang w:val="en-US" w:bidi="en-US"/>
    </w:rPr>
  </w:style>
  <w:style w:type="character" w:customStyle="1" w:styleId="26">
    <w:name w:val="Цитата 2 Знак"/>
    <w:basedOn w:val="a0"/>
    <w:link w:val="25"/>
    <w:uiPriority w:val="29"/>
    <w:rsid w:val="00F85E4F"/>
    <w:rPr>
      <w:rFonts w:eastAsiaTheme="minorEastAsia" w:cs="Times New Roman"/>
      <w:i/>
      <w:sz w:val="24"/>
      <w:szCs w:val="24"/>
      <w:lang w:val="en-US" w:bidi="en-US"/>
    </w:rPr>
  </w:style>
  <w:style w:type="paragraph" w:styleId="aff">
    <w:name w:val="Intense Quote"/>
    <w:basedOn w:val="a"/>
    <w:next w:val="a"/>
    <w:link w:val="aff0"/>
    <w:uiPriority w:val="30"/>
    <w:qFormat/>
    <w:rsid w:val="00F85E4F"/>
    <w:pPr>
      <w:spacing w:after="0" w:line="240" w:lineRule="auto"/>
      <w:ind w:left="720" w:right="720"/>
    </w:pPr>
    <w:rPr>
      <w:rFonts w:eastAsiaTheme="minorEastAsia" w:cs="Times New Roman"/>
      <w:b/>
      <w:i/>
      <w:sz w:val="24"/>
      <w:lang w:val="en-US" w:bidi="en-US"/>
    </w:rPr>
  </w:style>
  <w:style w:type="character" w:customStyle="1" w:styleId="aff0">
    <w:name w:val="Выделенная цитата Знак"/>
    <w:basedOn w:val="a0"/>
    <w:link w:val="aff"/>
    <w:uiPriority w:val="30"/>
    <w:rsid w:val="00F85E4F"/>
    <w:rPr>
      <w:rFonts w:eastAsiaTheme="minorEastAsia" w:cs="Times New Roman"/>
      <w:b/>
      <w:i/>
      <w:sz w:val="24"/>
      <w:lang w:val="en-US" w:bidi="en-US"/>
    </w:rPr>
  </w:style>
  <w:style w:type="character" w:styleId="aff1">
    <w:name w:val="Subtle Emphasis"/>
    <w:uiPriority w:val="19"/>
    <w:qFormat/>
    <w:rsid w:val="00F85E4F"/>
    <w:rPr>
      <w:i/>
      <w:color w:val="5A5A5A" w:themeColor="text1" w:themeTint="A5"/>
    </w:rPr>
  </w:style>
  <w:style w:type="character" w:styleId="aff2">
    <w:name w:val="Intense Emphasis"/>
    <w:basedOn w:val="a0"/>
    <w:uiPriority w:val="21"/>
    <w:qFormat/>
    <w:rsid w:val="00F85E4F"/>
    <w:rPr>
      <w:b/>
      <w:i/>
      <w:sz w:val="24"/>
      <w:szCs w:val="24"/>
      <w:u w:val="single"/>
    </w:rPr>
  </w:style>
  <w:style w:type="character" w:styleId="aff3">
    <w:name w:val="Subtle Reference"/>
    <w:basedOn w:val="a0"/>
    <w:uiPriority w:val="31"/>
    <w:qFormat/>
    <w:rsid w:val="00F85E4F"/>
    <w:rPr>
      <w:sz w:val="24"/>
      <w:szCs w:val="24"/>
      <w:u w:val="single"/>
    </w:rPr>
  </w:style>
  <w:style w:type="character" w:styleId="aff4">
    <w:name w:val="Intense Reference"/>
    <w:basedOn w:val="a0"/>
    <w:uiPriority w:val="32"/>
    <w:qFormat/>
    <w:rsid w:val="00F85E4F"/>
    <w:rPr>
      <w:b/>
      <w:sz w:val="24"/>
      <w:u w:val="single"/>
    </w:rPr>
  </w:style>
  <w:style w:type="character" w:styleId="aff5">
    <w:name w:val="Book Title"/>
    <w:basedOn w:val="a0"/>
    <w:uiPriority w:val="33"/>
    <w:qFormat/>
    <w:rsid w:val="00F85E4F"/>
    <w:rPr>
      <w:rFonts w:asciiTheme="majorHAnsi" w:eastAsiaTheme="majorEastAsia" w:hAnsiTheme="majorHAnsi"/>
      <w:b/>
      <w:i/>
      <w:sz w:val="24"/>
      <w:szCs w:val="24"/>
    </w:rPr>
  </w:style>
  <w:style w:type="paragraph" w:styleId="aff6">
    <w:name w:val="TOC Heading"/>
    <w:basedOn w:val="1"/>
    <w:next w:val="a"/>
    <w:uiPriority w:val="39"/>
    <w:unhideWhenUsed/>
    <w:qFormat/>
    <w:rsid w:val="00F85E4F"/>
    <w:pPr>
      <w:outlineLvl w:val="9"/>
    </w:pPr>
  </w:style>
  <w:style w:type="character" w:styleId="aff7">
    <w:name w:val="Placeholder Text"/>
    <w:basedOn w:val="a0"/>
    <w:uiPriority w:val="99"/>
    <w:semiHidden/>
    <w:rsid w:val="00F85E4F"/>
    <w:rPr>
      <w:color w:val="808080"/>
    </w:rPr>
  </w:style>
  <w:style w:type="paragraph" w:customStyle="1" w:styleId="27">
    <w:name w:val="Обычный2"/>
    <w:rsid w:val="00F85E4F"/>
    <w:pPr>
      <w:widowControl w:val="0"/>
      <w:spacing w:after="0" w:line="240" w:lineRule="auto"/>
      <w:ind w:firstLine="300"/>
      <w:jc w:val="both"/>
    </w:pPr>
    <w:rPr>
      <w:rFonts w:ascii="Times New Roman" w:eastAsia="Times New Roman" w:hAnsi="Times New Roman" w:cs="Times New Roman"/>
      <w:snapToGrid w:val="0"/>
      <w:sz w:val="20"/>
      <w:szCs w:val="20"/>
      <w:lang w:eastAsia="ru-RU"/>
    </w:rPr>
  </w:style>
  <w:style w:type="paragraph" w:customStyle="1" w:styleId="35">
    <w:name w:val="Обычный3"/>
    <w:rsid w:val="00F85E4F"/>
    <w:pPr>
      <w:widowControl w:val="0"/>
      <w:spacing w:after="0" w:line="240" w:lineRule="auto"/>
      <w:ind w:firstLine="300"/>
      <w:jc w:val="both"/>
    </w:pPr>
    <w:rPr>
      <w:rFonts w:ascii="Times New Roman" w:eastAsia="Times New Roman" w:hAnsi="Times New Roman" w:cs="Times New Roman"/>
      <w:snapToGrid w:val="0"/>
      <w:sz w:val="20"/>
      <w:szCs w:val="20"/>
      <w:lang w:eastAsia="ru-RU"/>
    </w:rPr>
  </w:style>
  <w:style w:type="paragraph" w:customStyle="1" w:styleId="41">
    <w:name w:val="Обычный4"/>
    <w:rsid w:val="00F85E4F"/>
    <w:pPr>
      <w:widowControl w:val="0"/>
      <w:spacing w:after="0" w:line="240" w:lineRule="auto"/>
      <w:ind w:firstLine="300"/>
      <w:jc w:val="both"/>
    </w:pPr>
    <w:rPr>
      <w:rFonts w:ascii="Times New Roman" w:eastAsia="Times New Roman" w:hAnsi="Times New Roman" w:cs="Times New Roman"/>
      <w:snapToGrid w:val="0"/>
      <w:sz w:val="20"/>
      <w:szCs w:val="20"/>
      <w:lang w:eastAsia="ru-RU"/>
    </w:rPr>
  </w:style>
  <w:style w:type="paragraph" w:customStyle="1" w:styleId="FR4">
    <w:name w:val="FR4"/>
    <w:rsid w:val="00F85E4F"/>
    <w:pPr>
      <w:widowControl w:val="0"/>
      <w:spacing w:before="60" w:after="0" w:line="240" w:lineRule="auto"/>
      <w:jc w:val="right"/>
    </w:pPr>
    <w:rPr>
      <w:rFonts w:ascii="Arial" w:eastAsia="Times New Roman" w:hAnsi="Arial" w:cs="Times New Roman"/>
      <w:b/>
      <w:snapToGrid w:val="0"/>
      <w:sz w:val="12"/>
      <w:szCs w:val="20"/>
      <w:lang w:eastAsia="ru-RU"/>
    </w:rPr>
  </w:style>
  <w:style w:type="paragraph" w:customStyle="1" w:styleId="aff8">
    <w:name w:val="Текст бил."/>
    <w:basedOn w:val="a"/>
    <w:autoRedefine/>
    <w:rsid w:val="00F85E4F"/>
    <w:pPr>
      <w:spacing w:after="0" w:line="240" w:lineRule="auto"/>
      <w:ind w:firstLine="284"/>
      <w:jc w:val="both"/>
    </w:pPr>
    <w:rPr>
      <w:rFonts w:ascii="Times New Roman" w:eastAsia="Times New Roman" w:hAnsi="Times New Roman" w:cs="Times New Roman"/>
      <w:sz w:val="20"/>
      <w:szCs w:val="20"/>
      <w:lang w:eastAsia="ru-RU"/>
    </w:rPr>
  </w:style>
  <w:style w:type="character" w:styleId="aff9">
    <w:name w:val="page number"/>
    <w:basedOn w:val="a0"/>
    <w:rsid w:val="00F85E4F"/>
  </w:style>
  <w:style w:type="paragraph" w:customStyle="1" w:styleId="affa">
    <w:name w:val="Формула"/>
    <w:rsid w:val="00F85E4F"/>
    <w:pPr>
      <w:tabs>
        <w:tab w:val="center" w:pos="4536"/>
        <w:tab w:val="right" w:pos="9356"/>
      </w:tabs>
      <w:spacing w:after="0" w:line="360" w:lineRule="auto"/>
      <w:jc w:val="both"/>
    </w:pPr>
    <w:rPr>
      <w:rFonts w:ascii="Times New Roman" w:eastAsia="Times New Roman" w:hAnsi="Times New Roman" w:cs="Times New Roman"/>
      <w:sz w:val="26"/>
      <w:szCs w:val="20"/>
      <w:lang w:eastAsia="ru-RU"/>
    </w:rPr>
  </w:style>
  <w:style w:type="paragraph" w:customStyle="1" w:styleId="51">
    <w:name w:val="Обычный5"/>
    <w:rsid w:val="00F85E4F"/>
    <w:pPr>
      <w:widowControl w:val="0"/>
      <w:snapToGrid w:val="0"/>
      <w:spacing w:after="0" w:line="240" w:lineRule="auto"/>
      <w:ind w:firstLine="300"/>
      <w:jc w:val="both"/>
    </w:pPr>
    <w:rPr>
      <w:rFonts w:ascii="Times New Roman" w:eastAsia="Times New Roman" w:hAnsi="Times New Roman" w:cs="Times New Roman"/>
      <w:sz w:val="20"/>
      <w:szCs w:val="20"/>
      <w:lang w:eastAsia="ru-RU"/>
    </w:rPr>
  </w:style>
  <w:style w:type="paragraph" w:customStyle="1" w:styleId="61">
    <w:name w:val="Обычный6"/>
    <w:rsid w:val="00F85E4F"/>
    <w:pPr>
      <w:widowControl w:val="0"/>
      <w:snapToGrid w:val="0"/>
      <w:spacing w:after="0" w:line="240" w:lineRule="auto"/>
      <w:ind w:firstLine="300"/>
      <w:jc w:val="both"/>
    </w:pPr>
    <w:rPr>
      <w:rFonts w:ascii="Times New Roman" w:eastAsia="Times New Roman" w:hAnsi="Times New Roman" w:cs="Times New Roman"/>
      <w:sz w:val="20"/>
      <w:szCs w:val="20"/>
      <w:lang w:eastAsia="ru-RU"/>
    </w:rPr>
  </w:style>
  <w:style w:type="paragraph" w:customStyle="1" w:styleId="BodyText21">
    <w:name w:val="Body Text 21"/>
    <w:basedOn w:val="a"/>
    <w:rsid w:val="00F85E4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8"/>
      <w:szCs w:val="20"/>
      <w:lang w:val="ru-RU" w:eastAsia="ru-RU"/>
    </w:rPr>
  </w:style>
  <w:style w:type="paragraph" w:styleId="13">
    <w:name w:val="toc 1"/>
    <w:basedOn w:val="a"/>
    <w:next w:val="a"/>
    <w:autoRedefine/>
    <w:uiPriority w:val="39"/>
    <w:unhideWhenUsed/>
    <w:rsid w:val="00F85E4F"/>
    <w:pPr>
      <w:spacing w:after="100" w:line="240" w:lineRule="auto"/>
    </w:pPr>
    <w:rPr>
      <w:rFonts w:eastAsiaTheme="minorEastAsia" w:cs="Times New Roman"/>
      <w:sz w:val="24"/>
      <w:szCs w:val="24"/>
      <w:lang w:val="en-US" w:bidi="en-US"/>
    </w:rPr>
  </w:style>
  <w:style w:type="paragraph" w:styleId="36">
    <w:name w:val="toc 3"/>
    <w:basedOn w:val="a"/>
    <w:next w:val="a"/>
    <w:autoRedefine/>
    <w:uiPriority w:val="39"/>
    <w:unhideWhenUsed/>
    <w:rsid w:val="00F85E4F"/>
    <w:pPr>
      <w:spacing w:after="100" w:line="240" w:lineRule="auto"/>
      <w:ind w:left="480"/>
    </w:pPr>
    <w:rPr>
      <w:rFonts w:eastAsiaTheme="minorEastAsia" w:cs="Times New Roman"/>
      <w:sz w:val="24"/>
      <w:szCs w:val="24"/>
      <w:lang w:val="en-US" w:bidi="en-US"/>
    </w:rPr>
  </w:style>
  <w:style w:type="character" w:styleId="affb">
    <w:name w:val="Hyperlink"/>
    <w:basedOn w:val="a0"/>
    <w:uiPriority w:val="99"/>
    <w:unhideWhenUsed/>
    <w:rsid w:val="00F85E4F"/>
    <w:rPr>
      <w:color w:val="0563C1" w:themeColor="hyperlink"/>
      <w:u w:val="single"/>
    </w:rPr>
  </w:style>
  <w:style w:type="paragraph" w:styleId="28">
    <w:name w:val="toc 2"/>
    <w:basedOn w:val="a"/>
    <w:next w:val="a"/>
    <w:autoRedefine/>
    <w:uiPriority w:val="39"/>
    <w:unhideWhenUsed/>
    <w:rsid w:val="00F85E4F"/>
    <w:pPr>
      <w:spacing w:after="100" w:line="240" w:lineRule="auto"/>
      <w:ind w:left="240"/>
    </w:pPr>
    <w:rPr>
      <w:rFonts w:eastAsiaTheme="minorEastAsia" w:cs="Times New Roman"/>
      <w:sz w:val="24"/>
      <w:szCs w:val="24"/>
      <w:lang w:val="en-US" w:bidi="en-US"/>
    </w:rPr>
  </w:style>
  <w:style w:type="paragraph" w:styleId="42">
    <w:name w:val="toc 4"/>
    <w:basedOn w:val="a"/>
    <w:next w:val="a"/>
    <w:autoRedefine/>
    <w:uiPriority w:val="39"/>
    <w:unhideWhenUsed/>
    <w:rsid w:val="00F85E4F"/>
    <w:pPr>
      <w:spacing w:after="100" w:line="240" w:lineRule="auto"/>
      <w:ind w:left="720"/>
    </w:pPr>
    <w:rPr>
      <w:rFonts w:eastAsiaTheme="minorEastAsia" w:cs="Times New Roman"/>
      <w:sz w:val="24"/>
      <w:szCs w:val="24"/>
      <w:lang w:val="en-US" w:bidi="en-US"/>
    </w:rPr>
  </w:style>
  <w:style w:type="character" w:customStyle="1" w:styleId="apple-converted-space">
    <w:name w:val="apple-converted-space"/>
    <w:basedOn w:val="a0"/>
    <w:rsid w:val="00F85E4F"/>
  </w:style>
  <w:style w:type="paragraph" w:styleId="affc">
    <w:name w:val="Normal (Web)"/>
    <w:basedOn w:val="a"/>
    <w:uiPriority w:val="99"/>
    <w:unhideWhenUsed/>
    <w:rsid w:val="00F85E4F"/>
    <w:pPr>
      <w:spacing w:after="0" w:line="240" w:lineRule="auto"/>
    </w:pPr>
    <w:rPr>
      <w:rFonts w:ascii="Times New Roman" w:eastAsiaTheme="minorEastAsia" w:hAnsi="Times New Roman" w:cs="Times New Roman"/>
      <w:sz w:val="24"/>
      <w:szCs w:val="24"/>
      <w:lang w:val="en-US" w:bidi="en-US"/>
    </w:rPr>
  </w:style>
  <w:style w:type="table" w:styleId="affd">
    <w:name w:val="Table Grid"/>
    <w:basedOn w:val="a1"/>
    <w:uiPriority w:val="59"/>
    <w:rsid w:val="00F85E4F"/>
    <w:pPr>
      <w:spacing w:after="0" w:line="240" w:lineRule="auto"/>
    </w:pPr>
    <w:rPr>
      <w:rFonts w:ascii="Times New Roman" w:hAnsi="Times New Roman" w:cs="Times New Roman"/>
      <w:sz w:val="28"/>
      <w:szCs w:val="28"/>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Таблица-сетка 2 — акцент 11"/>
    <w:basedOn w:val="a1"/>
    <w:uiPriority w:val="47"/>
    <w:rsid w:val="00F85E4F"/>
    <w:pPr>
      <w:spacing w:after="0" w:line="240" w:lineRule="auto"/>
    </w:pPr>
    <w:rPr>
      <w:rFonts w:ascii="Times New Roman" w:eastAsia="Times New Roman" w:hAnsi="Times New Roman" w:cs="Times New Roman"/>
      <w:sz w:val="20"/>
      <w:szCs w:val="20"/>
      <w:lang w:val="ru-RU" w:eastAsia="ru-RU"/>
    </w:r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numbering" w:customStyle="1" w:styleId="14">
    <w:name w:val="Нет списка1"/>
    <w:next w:val="a2"/>
    <w:uiPriority w:val="99"/>
    <w:semiHidden/>
    <w:unhideWhenUsed/>
    <w:rsid w:val="00F85E4F"/>
  </w:style>
  <w:style w:type="table" w:customStyle="1" w:styleId="TableNormal">
    <w:name w:val="Table Normal"/>
    <w:rsid w:val="00F85E4F"/>
    <w:pPr>
      <w:spacing w:after="0" w:line="240" w:lineRule="auto"/>
    </w:pPr>
    <w:rPr>
      <w:rFonts w:ascii="Calibri" w:eastAsia="Calibri" w:hAnsi="Calibri" w:cs="Calibri"/>
      <w:lang w:eastAsia="ru-RU"/>
    </w:rPr>
    <w:tblPr>
      <w:tblCellMar>
        <w:top w:w="0" w:type="dxa"/>
        <w:left w:w="0" w:type="dxa"/>
        <w:bottom w:w="0" w:type="dxa"/>
        <w:right w:w="0" w:type="dxa"/>
      </w:tblCellMar>
    </w:tblPr>
  </w:style>
  <w:style w:type="character" w:customStyle="1" w:styleId="15">
    <w:name w:val="Основной текст Знак1"/>
    <w:basedOn w:val="a0"/>
    <w:uiPriority w:val="99"/>
    <w:semiHidden/>
    <w:rsid w:val="00F85E4F"/>
  </w:style>
  <w:style w:type="character" w:customStyle="1" w:styleId="16">
    <w:name w:val="Текст примечания Знак1"/>
    <w:basedOn w:val="a0"/>
    <w:uiPriority w:val="99"/>
    <w:semiHidden/>
    <w:rsid w:val="00F85E4F"/>
    <w:rPr>
      <w:sz w:val="20"/>
      <w:szCs w:val="20"/>
    </w:rPr>
  </w:style>
  <w:style w:type="paragraph" w:customStyle="1" w:styleId="210">
    <w:name w:val="Основной текст 21"/>
    <w:basedOn w:val="a"/>
    <w:rsid w:val="00F85E4F"/>
    <w:pPr>
      <w:widowControl w:val="0"/>
      <w:overflowPunct w:val="0"/>
      <w:autoSpaceDE w:val="0"/>
      <w:autoSpaceDN w:val="0"/>
      <w:adjustRightInd w:val="0"/>
      <w:spacing w:after="0" w:line="240" w:lineRule="auto"/>
      <w:ind w:left="709" w:hanging="709"/>
      <w:textAlignment w:val="baseline"/>
    </w:pPr>
    <w:rPr>
      <w:rFonts w:ascii="Times New Roman" w:eastAsia="Times New Roman" w:hAnsi="Times New Roman" w:cs="Times New Roman"/>
      <w:sz w:val="20"/>
      <w:szCs w:val="20"/>
      <w:lang w:eastAsia="ru-RU"/>
    </w:rPr>
  </w:style>
  <w:style w:type="paragraph" w:customStyle="1" w:styleId="310">
    <w:name w:val="Основной текст 31"/>
    <w:basedOn w:val="a"/>
    <w:rsid w:val="00F85E4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8"/>
      <w:szCs w:val="20"/>
      <w:lang w:eastAsia="ru-RU"/>
    </w:rPr>
  </w:style>
  <w:style w:type="paragraph" w:customStyle="1" w:styleId="17">
    <w:name w:val="Текст1"/>
    <w:basedOn w:val="a"/>
    <w:rsid w:val="00F85E4F"/>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paragraph" w:customStyle="1" w:styleId="BlockQuotation">
    <w:name w:val="Block Quotation"/>
    <w:basedOn w:val="a"/>
    <w:rsid w:val="00F85E4F"/>
    <w:pPr>
      <w:widowControl w:val="0"/>
      <w:overflowPunct w:val="0"/>
      <w:autoSpaceDE w:val="0"/>
      <w:autoSpaceDN w:val="0"/>
      <w:adjustRightInd w:val="0"/>
      <w:spacing w:after="0" w:line="240" w:lineRule="auto"/>
      <w:ind w:left="5245" w:right="-58"/>
      <w:textAlignment w:val="baseline"/>
    </w:pPr>
    <w:rPr>
      <w:rFonts w:ascii="Times New Roman" w:eastAsia="Times New Roman" w:hAnsi="Times New Roman" w:cs="Times New Roman"/>
      <w:sz w:val="32"/>
      <w:szCs w:val="20"/>
      <w:lang w:eastAsia="ru-RU"/>
    </w:rPr>
  </w:style>
  <w:style w:type="character" w:customStyle="1" w:styleId="18">
    <w:name w:val="Основной текст с отступом Знак1"/>
    <w:basedOn w:val="a0"/>
    <w:uiPriority w:val="99"/>
    <w:semiHidden/>
    <w:rsid w:val="00F85E4F"/>
  </w:style>
  <w:style w:type="paragraph" w:customStyle="1" w:styleId="211">
    <w:name w:val="Основной текст с отступом 21"/>
    <w:basedOn w:val="a"/>
    <w:rsid w:val="00F85E4F"/>
    <w:pPr>
      <w:widowControl w:val="0"/>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Times New Roman"/>
      <w:b/>
      <w:sz w:val="32"/>
      <w:szCs w:val="20"/>
      <w:lang w:eastAsia="ru-RU"/>
    </w:rPr>
  </w:style>
  <w:style w:type="character" w:customStyle="1" w:styleId="19">
    <w:name w:val="Текст выноски Знак1"/>
    <w:basedOn w:val="a0"/>
    <w:uiPriority w:val="99"/>
    <w:semiHidden/>
    <w:rsid w:val="00F85E4F"/>
    <w:rPr>
      <w:rFonts w:ascii="Segoe UI" w:hAnsi="Segoe UI" w:cs="Segoe UI"/>
      <w:sz w:val="18"/>
      <w:szCs w:val="18"/>
    </w:rPr>
  </w:style>
  <w:style w:type="character" w:customStyle="1" w:styleId="affe">
    <w:name w:val="Текст сноски Знак"/>
    <w:basedOn w:val="a0"/>
    <w:link w:val="afff"/>
    <w:semiHidden/>
    <w:rsid w:val="00F85E4F"/>
    <w:rPr>
      <w:rFonts w:ascii="Times New Roman" w:eastAsia="Times New Roman" w:hAnsi="Times New Roman" w:cs="Times New Roman"/>
      <w:sz w:val="20"/>
      <w:szCs w:val="20"/>
      <w:lang w:eastAsia="ru-RU"/>
    </w:rPr>
  </w:style>
  <w:style w:type="paragraph" w:styleId="afff">
    <w:name w:val="footnote text"/>
    <w:basedOn w:val="a"/>
    <w:link w:val="affe"/>
    <w:semiHidden/>
    <w:rsid w:val="00F85E4F"/>
    <w:pPr>
      <w:spacing w:after="0" w:line="240" w:lineRule="auto"/>
    </w:pPr>
    <w:rPr>
      <w:rFonts w:ascii="Times New Roman" w:eastAsia="Times New Roman" w:hAnsi="Times New Roman" w:cs="Times New Roman"/>
      <w:sz w:val="20"/>
      <w:szCs w:val="20"/>
      <w:lang w:eastAsia="ru-RU"/>
    </w:rPr>
  </w:style>
  <w:style w:type="character" w:customStyle="1" w:styleId="1a">
    <w:name w:val="Текст сноски Знак1"/>
    <w:basedOn w:val="a0"/>
    <w:uiPriority w:val="99"/>
    <w:semiHidden/>
    <w:rsid w:val="00F85E4F"/>
    <w:rPr>
      <w:sz w:val="20"/>
      <w:szCs w:val="20"/>
    </w:rPr>
  </w:style>
  <w:style w:type="character" w:customStyle="1" w:styleId="212">
    <w:name w:val="Основной текст 2 Знак1"/>
    <w:basedOn w:val="a0"/>
    <w:uiPriority w:val="99"/>
    <w:semiHidden/>
    <w:rsid w:val="00F85E4F"/>
  </w:style>
  <w:style w:type="character" w:customStyle="1" w:styleId="311">
    <w:name w:val="Основной текст 3 Знак1"/>
    <w:basedOn w:val="a0"/>
    <w:uiPriority w:val="99"/>
    <w:semiHidden/>
    <w:rsid w:val="00F85E4F"/>
    <w:rPr>
      <w:sz w:val="16"/>
      <w:szCs w:val="16"/>
    </w:rPr>
  </w:style>
  <w:style w:type="paragraph" w:customStyle="1" w:styleId="afff0">
    <w:name w:val="Диссертация"/>
    <w:basedOn w:val="a"/>
    <w:rsid w:val="00F85E4F"/>
    <w:pPr>
      <w:spacing w:after="0" w:line="480" w:lineRule="auto"/>
      <w:ind w:firstLine="709"/>
      <w:jc w:val="both"/>
    </w:pPr>
    <w:rPr>
      <w:rFonts w:ascii="Times New Roman" w:eastAsia="Times New Roman" w:hAnsi="Times New Roman" w:cs="Times New Roman"/>
      <w:sz w:val="24"/>
      <w:szCs w:val="20"/>
      <w:lang w:eastAsia="ru-RU"/>
    </w:rPr>
  </w:style>
  <w:style w:type="paragraph" w:customStyle="1" w:styleId="71">
    <w:name w:val="Обычный7"/>
    <w:rsid w:val="00F85E4F"/>
    <w:pPr>
      <w:widowControl w:val="0"/>
      <w:spacing w:before="100" w:after="0" w:line="240" w:lineRule="auto"/>
      <w:jc w:val="right"/>
    </w:pPr>
    <w:rPr>
      <w:rFonts w:ascii="Courier New" w:eastAsia="Times New Roman" w:hAnsi="Courier New" w:cs="Times New Roman"/>
      <w:snapToGrid w:val="0"/>
      <w:sz w:val="16"/>
      <w:szCs w:val="20"/>
      <w:lang w:eastAsia="ru-RU"/>
    </w:rPr>
  </w:style>
  <w:style w:type="paragraph" w:styleId="afff1">
    <w:name w:val="Plain Text"/>
    <w:basedOn w:val="a"/>
    <w:link w:val="afff2"/>
    <w:uiPriority w:val="99"/>
    <w:rsid w:val="00F85E4F"/>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afff2">
    <w:name w:val="Текст Знак"/>
    <w:basedOn w:val="a0"/>
    <w:link w:val="afff1"/>
    <w:uiPriority w:val="99"/>
    <w:rsid w:val="00F85E4F"/>
    <w:rPr>
      <w:rFonts w:ascii="Courier New" w:eastAsia="Times New Roman" w:hAnsi="Courier New" w:cs="Times New Roman"/>
      <w:sz w:val="20"/>
      <w:szCs w:val="20"/>
      <w:lang w:eastAsia="ru-RU"/>
    </w:rPr>
  </w:style>
  <w:style w:type="table" w:customStyle="1" w:styleId="1b">
    <w:name w:val="Сетка таблицы1"/>
    <w:basedOn w:val="a1"/>
    <w:next w:val="affd"/>
    <w:uiPriority w:val="39"/>
    <w:rsid w:val="00F85E4F"/>
    <w:pPr>
      <w:spacing w:after="0" w:line="240" w:lineRule="auto"/>
    </w:pPr>
    <w:rPr>
      <w:rFonts w:ascii="Calibri" w:eastAsia="Calibri" w:hAnsi="Calibri"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ffd"/>
    <w:uiPriority w:val="39"/>
    <w:rsid w:val="00F85E4F"/>
    <w:pPr>
      <w:spacing w:after="0" w:line="240" w:lineRule="auto"/>
    </w:pPr>
    <w:rPr>
      <w:rFonts w:ascii="Calibri" w:eastAsia="Calibri" w:hAnsi="Calibri" w:cs="Calibri"/>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0">
    <w:name w:val="18"/>
    <w:basedOn w:val="TableNormal"/>
    <w:rsid w:val="00F85E4F"/>
    <w:tblPr>
      <w:tblStyleRowBandSize w:val="1"/>
      <w:tblStyleColBandSize w:val="1"/>
      <w:tblCellMar>
        <w:top w:w="0" w:type="dxa"/>
        <w:left w:w="115" w:type="dxa"/>
        <w:bottom w:w="0" w:type="dxa"/>
        <w:right w:w="115" w:type="dxa"/>
      </w:tblCellMar>
    </w:tblPr>
  </w:style>
  <w:style w:type="table" w:customStyle="1" w:styleId="170">
    <w:name w:val="17"/>
    <w:basedOn w:val="TableNormal"/>
    <w:rsid w:val="00F85E4F"/>
    <w:tblPr>
      <w:tblStyleRowBandSize w:val="1"/>
      <w:tblStyleColBandSize w:val="1"/>
      <w:tblCellMar>
        <w:top w:w="0" w:type="dxa"/>
        <w:left w:w="115" w:type="dxa"/>
        <w:bottom w:w="0" w:type="dxa"/>
        <w:right w:w="115" w:type="dxa"/>
      </w:tblCellMar>
    </w:tblPr>
  </w:style>
  <w:style w:type="table" w:customStyle="1" w:styleId="160">
    <w:name w:val="16"/>
    <w:basedOn w:val="TableNormal"/>
    <w:rsid w:val="00F85E4F"/>
    <w:tblPr>
      <w:tblStyleRowBandSize w:val="1"/>
      <w:tblStyleColBandSize w:val="1"/>
      <w:tblCellMar>
        <w:top w:w="0" w:type="dxa"/>
        <w:left w:w="115" w:type="dxa"/>
        <w:bottom w:w="0" w:type="dxa"/>
        <w:right w:w="115" w:type="dxa"/>
      </w:tblCellMar>
    </w:tblPr>
  </w:style>
  <w:style w:type="table" w:customStyle="1" w:styleId="150">
    <w:name w:val="15"/>
    <w:basedOn w:val="TableNormal"/>
    <w:rsid w:val="00F85E4F"/>
    <w:tblPr>
      <w:tblStyleRowBandSize w:val="1"/>
      <w:tblStyleColBandSize w:val="1"/>
      <w:tblCellMar>
        <w:top w:w="0" w:type="dxa"/>
        <w:left w:w="40" w:type="dxa"/>
        <w:bottom w:w="0" w:type="dxa"/>
        <w:right w:w="40" w:type="dxa"/>
      </w:tblCellMar>
    </w:tblPr>
  </w:style>
  <w:style w:type="table" w:customStyle="1" w:styleId="140">
    <w:name w:val="14"/>
    <w:basedOn w:val="TableNormal"/>
    <w:rsid w:val="00F85E4F"/>
    <w:tblPr>
      <w:tblStyleRowBandSize w:val="1"/>
      <w:tblStyleColBandSize w:val="1"/>
      <w:tblCellMar>
        <w:top w:w="0" w:type="dxa"/>
        <w:left w:w="115" w:type="dxa"/>
        <w:bottom w:w="0" w:type="dxa"/>
        <w:right w:w="115" w:type="dxa"/>
      </w:tblCellMar>
    </w:tblPr>
  </w:style>
  <w:style w:type="table" w:customStyle="1" w:styleId="130">
    <w:name w:val="13"/>
    <w:basedOn w:val="TableNormal"/>
    <w:rsid w:val="00F85E4F"/>
    <w:tblPr>
      <w:tblStyleRowBandSize w:val="1"/>
      <w:tblStyleColBandSize w:val="1"/>
      <w:tblCellMar>
        <w:top w:w="0" w:type="dxa"/>
        <w:left w:w="115" w:type="dxa"/>
        <w:bottom w:w="0" w:type="dxa"/>
        <w:right w:w="115" w:type="dxa"/>
      </w:tblCellMar>
    </w:tblPr>
  </w:style>
  <w:style w:type="table" w:customStyle="1" w:styleId="120">
    <w:name w:val="12"/>
    <w:basedOn w:val="TableNormal"/>
    <w:rsid w:val="00F85E4F"/>
    <w:tblPr>
      <w:tblStyleRowBandSize w:val="1"/>
      <w:tblStyleColBandSize w:val="1"/>
      <w:tblCellMar>
        <w:top w:w="0" w:type="dxa"/>
        <w:left w:w="115" w:type="dxa"/>
        <w:bottom w:w="0" w:type="dxa"/>
        <w:right w:w="115" w:type="dxa"/>
      </w:tblCellMar>
    </w:tblPr>
  </w:style>
  <w:style w:type="table" w:customStyle="1" w:styleId="111">
    <w:name w:val="11"/>
    <w:basedOn w:val="TableNormal"/>
    <w:rsid w:val="00F85E4F"/>
    <w:tblPr>
      <w:tblStyleRowBandSize w:val="1"/>
      <w:tblStyleColBandSize w:val="1"/>
      <w:tblCellMar>
        <w:top w:w="0" w:type="dxa"/>
        <w:left w:w="115" w:type="dxa"/>
        <w:bottom w:w="0" w:type="dxa"/>
        <w:right w:w="115" w:type="dxa"/>
      </w:tblCellMar>
    </w:tblPr>
  </w:style>
  <w:style w:type="table" w:customStyle="1" w:styleId="100">
    <w:name w:val="10"/>
    <w:basedOn w:val="TableNormal"/>
    <w:rsid w:val="00F85E4F"/>
    <w:tblPr>
      <w:tblStyleRowBandSize w:val="1"/>
      <w:tblStyleColBandSize w:val="1"/>
      <w:tblCellMar>
        <w:top w:w="0" w:type="dxa"/>
        <w:left w:w="115" w:type="dxa"/>
        <w:bottom w:w="0" w:type="dxa"/>
        <w:right w:w="115" w:type="dxa"/>
      </w:tblCellMar>
    </w:tblPr>
  </w:style>
  <w:style w:type="table" w:customStyle="1" w:styleId="91">
    <w:name w:val="9"/>
    <w:basedOn w:val="TableNormal"/>
    <w:rsid w:val="00F85E4F"/>
    <w:tblPr>
      <w:tblStyleRowBandSize w:val="1"/>
      <w:tblStyleColBandSize w:val="1"/>
      <w:tblCellMar>
        <w:top w:w="0" w:type="dxa"/>
        <w:left w:w="115" w:type="dxa"/>
        <w:bottom w:w="0" w:type="dxa"/>
        <w:right w:w="115" w:type="dxa"/>
      </w:tblCellMar>
    </w:tblPr>
  </w:style>
  <w:style w:type="table" w:customStyle="1" w:styleId="81">
    <w:name w:val="8"/>
    <w:basedOn w:val="TableNormal"/>
    <w:rsid w:val="00F85E4F"/>
    <w:tblPr>
      <w:tblStyleRowBandSize w:val="1"/>
      <w:tblStyleColBandSize w:val="1"/>
      <w:tblCellMar>
        <w:top w:w="0" w:type="dxa"/>
        <w:left w:w="115" w:type="dxa"/>
        <w:bottom w:w="0" w:type="dxa"/>
        <w:right w:w="115" w:type="dxa"/>
      </w:tblCellMar>
    </w:tblPr>
  </w:style>
  <w:style w:type="table" w:customStyle="1" w:styleId="72">
    <w:name w:val="7"/>
    <w:basedOn w:val="TableNormal"/>
    <w:rsid w:val="00F85E4F"/>
    <w:tblPr>
      <w:tblStyleRowBandSize w:val="1"/>
      <w:tblStyleColBandSize w:val="1"/>
      <w:tblCellMar>
        <w:top w:w="0" w:type="dxa"/>
        <w:left w:w="40" w:type="dxa"/>
        <w:bottom w:w="0" w:type="dxa"/>
        <w:right w:w="40" w:type="dxa"/>
      </w:tblCellMar>
    </w:tblPr>
  </w:style>
  <w:style w:type="table" w:customStyle="1" w:styleId="62">
    <w:name w:val="6"/>
    <w:basedOn w:val="TableNormal"/>
    <w:rsid w:val="00F85E4F"/>
    <w:tblPr>
      <w:tblStyleRowBandSize w:val="1"/>
      <w:tblStyleColBandSize w:val="1"/>
      <w:tblCellMar>
        <w:top w:w="0" w:type="dxa"/>
        <w:left w:w="108" w:type="dxa"/>
        <w:bottom w:w="0" w:type="dxa"/>
        <w:right w:w="108" w:type="dxa"/>
      </w:tblCellMar>
    </w:tblPr>
  </w:style>
  <w:style w:type="table" w:customStyle="1" w:styleId="52">
    <w:name w:val="5"/>
    <w:basedOn w:val="TableNormal"/>
    <w:rsid w:val="00F85E4F"/>
    <w:tblPr>
      <w:tblStyleRowBandSize w:val="1"/>
      <w:tblStyleColBandSize w:val="1"/>
      <w:tblCellMar>
        <w:top w:w="0" w:type="dxa"/>
        <w:left w:w="108" w:type="dxa"/>
        <w:bottom w:w="0" w:type="dxa"/>
        <w:right w:w="108" w:type="dxa"/>
      </w:tblCellMar>
    </w:tblPr>
  </w:style>
  <w:style w:type="table" w:customStyle="1" w:styleId="43">
    <w:name w:val="4"/>
    <w:basedOn w:val="TableNormal"/>
    <w:rsid w:val="00F85E4F"/>
    <w:tblPr>
      <w:tblStyleRowBandSize w:val="1"/>
      <w:tblStyleColBandSize w:val="1"/>
      <w:tblCellMar>
        <w:top w:w="0" w:type="dxa"/>
        <w:left w:w="108" w:type="dxa"/>
        <w:bottom w:w="0" w:type="dxa"/>
        <w:right w:w="108" w:type="dxa"/>
      </w:tblCellMar>
    </w:tblPr>
  </w:style>
  <w:style w:type="table" w:customStyle="1" w:styleId="37">
    <w:name w:val="3"/>
    <w:basedOn w:val="TableNormal"/>
    <w:rsid w:val="00F85E4F"/>
    <w:tblPr>
      <w:tblStyleRowBandSize w:val="1"/>
      <w:tblStyleColBandSize w:val="1"/>
      <w:tblCellMar>
        <w:top w:w="0" w:type="dxa"/>
        <w:left w:w="115" w:type="dxa"/>
        <w:bottom w:w="0" w:type="dxa"/>
        <w:right w:w="115" w:type="dxa"/>
      </w:tblCellMar>
    </w:tblPr>
  </w:style>
  <w:style w:type="table" w:customStyle="1" w:styleId="29">
    <w:name w:val="2"/>
    <w:basedOn w:val="TableNormal"/>
    <w:rsid w:val="00F85E4F"/>
    <w:tblPr>
      <w:tblStyleRowBandSize w:val="1"/>
      <w:tblStyleColBandSize w:val="1"/>
      <w:tblCellMar>
        <w:top w:w="0" w:type="dxa"/>
        <w:left w:w="115" w:type="dxa"/>
        <w:bottom w:w="0" w:type="dxa"/>
        <w:right w:w="115" w:type="dxa"/>
      </w:tblCellMar>
    </w:tblPr>
  </w:style>
  <w:style w:type="table" w:customStyle="1" w:styleId="1c">
    <w:name w:val="1"/>
    <w:basedOn w:val="TableNormal"/>
    <w:rsid w:val="00F85E4F"/>
    <w:tblPr>
      <w:tblStyleRowBandSize w:val="1"/>
      <w:tblStyleColBandSize w:val="1"/>
      <w:tblCellMar>
        <w:top w:w="0" w:type="dxa"/>
        <w:left w:w="115" w:type="dxa"/>
        <w:bottom w:w="0" w:type="dxa"/>
        <w:right w:w="115" w:type="dxa"/>
      </w:tblCellMar>
    </w:tblPr>
  </w:style>
  <w:style w:type="paragraph" w:styleId="HTML">
    <w:name w:val="HTML Preformatted"/>
    <w:basedOn w:val="a"/>
    <w:link w:val="HTML0"/>
    <w:uiPriority w:val="99"/>
    <w:semiHidden/>
    <w:unhideWhenUsed/>
    <w:rsid w:val="00F85E4F"/>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F85E4F"/>
    <w:rPr>
      <w:rFonts w:ascii="Consolas" w:hAnsi="Consolas" w:cs="Consolas"/>
      <w:sz w:val="20"/>
      <w:szCs w:val="20"/>
    </w:rPr>
  </w:style>
  <w:style w:type="table" w:customStyle="1" w:styleId="2a">
    <w:name w:val="Сетка таблицы2"/>
    <w:basedOn w:val="a1"/>
    <w:next w:val="affd"/>
    <w:uiPriority w:val="39"/>
    <w:rsid w:val="005D67D2"/>
    <w:pPr>
      <w:spacing w:after="0" w:line="240" w:lineRule="auto"/>
    </w:pPr>
    <w:rPr>
      <w:rFonts w:ascii="Calibri" w:eastAsia="Calibri" w:hAnsi="Calibri"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Сетка таблицы12"/>
    <w:basedOn w:val="a1"/>
    <w:next w:val="affd"/>
    <w:uiPriority w:val="39"/>
    <w:rsid w:val="005D67D2"/>
    <w:pPr>
      <w:spacing w:after="0" w:line="240" w:lineRule="auto"/>
    </w:pPr>
    <w:rPr>
      <w:rFonts w:ascii="Calibri" w:eastAsia="Calibri" w:hAnsi="Calibri" w:cs="Calibri"/>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16.bin"/><Relationship Id="rId671" Type="http://schemas.openxmlformats.org/officeDocument/2006/relationships/image" Target="media/image372.wmf"/><Relationship Id="rId769" Type="http://schemas.openxmlformats.org/officeDocument/2006/relationships/oleObject" Target="embeddings/oleObject337.bin"/><Relationship Id="rId21" Type="http://schemas.openxmlformats.org/officeDocument/2006/relationships/image" Target="media/image10.wmf"/><Relationship Id="rId324" Type="http://schemas.openxmlformats.org/officeDocument/2006/relationships/oleObject" Target="embeddings/oleObject118.bin"/><Relationship Id="rId531" Type="http://schemas.openxmlformats.org/officeDocument/2006/relationships/image" Target="media/image299.wmf"/><Relationship Id="rId629" Type="http://schemas.openxmlformats.org/officeDocument/2006/relationships/image" Target="media/image351.wmf"/><Relationship Id="rId170" Type="http://schemas.openxmlformats.org/officeDocument/2006/relationships/image" Target="media/image118.jpeg"/><Relationship Id="rId836" Type="http://schemas.openxmlformats.org/officeDocument/2006/relationships/oleObject" Target="embeddings/oleObject371.bin"/><Relationship Id="rId268" Type="http://schemas.openxmlformats.org/officeDocument/2006/relationships/oleObject" Target="embeddings/oleObject90.bin"/><Relationship Id="rId475" Type="http://schemas.openxmlformats.org/officeDocument/2006/relationships/image" Target="media/image271.wmf"/><Relationship Id="rId682" Type="http://schemas.openxmlformats.org/officeDocument/2006/relationships/oleObject" Target="embeddings/oleObject293.bin"/><Relationship Id="rId32" Type="http://schemas.openxmlformats.org/officeDocument/2006/relationships/image" Target="media/image21.wmf"/><Relationship Id="rId128" Type="http://schemas.openxmlformats.org/officeDocument/2006/relationships/image" Target="media/image97.wmf"/><Relationship Id="rId335" Type="http://schemas.openxmlformats.org/officeDocument/2006/relationships/oleObject" Target="embeddings/oleObject124.bin"/><Relationship Id="rId542" Type="http://schemas.openxmlformats.org/officeDocument/2006/relationships/image" Target="media/image305.jpeg"/><Relationship Id="rId181" Type="http://schemas.openxmlformats.org/officeDocument/2006/relationships/oleObject" Target="embeddings/oleObject47.bin"/><Relationship Id="rId402" Type="http://schemas.openxmlformats.org/officeDocument/2006/relationships/oleObject" Target="embeddings/oleObject157.bin"/><Relationship Id="rId847" Type="http://schemas.openxmlformats.org/officeDocument/2006/relationships/image" Target="media/image459.png"/><Relationship Id="rId279" Type="http://schemas.openxmlformats.org/officeDocument/2006/relationships/image" Target="media/image174.wmf"/><Relationship Id="rId486" Type="http://schemas.openxmlformats.org/officeDocument/2006/relationships/oleObject" Target="embeddings/oleObject200.bin"/><Relationship Id="rId693" Type="http://schemas.openxmlformats.org/officeDocument/2006/relationships/image" Target="media/image383.wmf"/><Relationship Id="rId707" Type="http://schemas.openxmlformats.org/officeDocument/2006/relationships/image" Target="media/image390.wmf"/><Relationship Id="rId43" Type="http://schemas.openxmlformats.org/officeDocument/2006/relationships/image" Target="media/image32.wmf"/><Relationship Id="rId139" Type="http://schemas.openxmlformats.org/officeDocument/2006/relationships/oleObject" Target="embeddings/oleObject27.bin"/><Relationship Id="rId346" Type="http://schemas.openxmlformats.org/officeDocument/2006/relationships/image" Target="media/image207.wmf"/><Relationship Id="rId553" Type="http://schemas.openxmlformats.org/officeDocument/2006/relationships/image" Target="media/image311.jpeg"/><Relationship Id="rId760" Type="http://schemas.openxmlformats.org/officeDocument/2006/relationships/oleObject" Target="embeddings/oleObject332.bin"/><Relationship Id="rId192" Type="http://schemas.openxmlformats.org/officeDocument/2006/relationships/image" Target="media/image130.wmf"/><Relationship Id="rId206" Type="http://schemas.openxmlformats.org/officeDocument/2006/relationships/image" Target="media/image137.wmf"/><Relationship Id="rId413" Type="http://schemas.openxmlformats.org/officeDocument/2006/relationships/image" Target="media/image241.wmf"/><Relationship Id="rId858" Type="http://schemas.openxmlformats.org/officeDocument/2006/relationships/image" Target="media/image468.png"/><Relationship Id="rId497" Type="http://schemas.openxmlformats.org/officeDocument/2006/relationships/image" Target="media/image282.wmf"/><Relationship Id="rId620" Type="http://schemas.openxmlformats.org/officeDocument/2006/relationships/oleObject" Target="embeddings/oleObject262.bin"/><Relationship Id="rId718" Type="http://schemas.openxmlformats.org/officeDocument/2006/relationships/oleObject" Target="embeddings/oleObject311.bin"/><Relationship Id="rId357" Type="http://schemas.openxmlformats.org/officeDocument/2006/relationships/oleObject" Target="embeddings/oleObject135.bin"/><Relationship Id="rId54" Type="http://schemas.openxmlformats.org/officeDocument/2006/relationships/image" Target="media/image43.wmf"/><Relationship Id="rId217" Type="http://schemas.openxmlformats.org/officeDocument/2006/relationships/oleObject" Target="embeddings/oleObject65.bin"/><Relationship Id="rId564" Type="http://schemas.openxmlformats.org/officeDocument/2006/relationships/oleObject" Target="embeddings/oleObject237.bin"/><Relationship Id="rId771" Type="http://schemas.openxmlformats.org/officeDocument/2006/relationships/oleObject" Target="embeddings/oleObject338.bin"/><Relationship Id="rId424" Type="http://schemas.openxmlformats.org/officeDocument/2006/relationships/oleObject" Target="embeddings/oleObject169.bin"/><Relationship Id="rId631" Type="http://schemas.openxmlformats.org/officeDocument/2006/relationships/image" Target="media/image352.wmf"/><Relationship Id="rId729" Type="http://schemas.openxmlformats.org/officeDocument/2006/relationships/image" Target="media/image401.wmf"/><Relationship Id="rId270" Type="http://schemas.openxmlformats.org/officeDocument/2006/relationships/oleObject" Target="embeddings/oleObject91.bin"/><Relationship Id="rId65" Type="http://schemas.openxmlformats.org/officeDocument/2006/relationships/image" Target="media/image54.wmf"/><Relationship Id="rId130" Type="http://schemas.openxmlformats.org/officeDocument/2006/relationships/image" Target="media/image98.wmf"/><Relationship Id="rId368" Type="http://schemas.openxmlformats.org/officeDocument/2006/relationships/image" Target="media/image218.wmf"/><Relationship Id="rId575" Type="http://schemas.openxmlformats.org/officeDocument/2006/relationships/image" Target="media/image323.wmf"/><Relationship Id="rId782" Type="http://schemas.openxmlformats.org/officeDocument/2006/relationships/image" Target="media/image427.wmf"/><Relationship Id="rId228" Type="http://schemas.openxmlformats.org/officeDocument/2006/relationships/image" Target="media/image148.wmf"/><Relationship Id="rId435" Type="http://schemas.openxmlformats.org/officeDocument/2006/relationships/oleObject" Target="embeddings/oleObject175.bin"/><Relationship Id="rId642" Type="http://schemas.openxmlformats.org/officeDocument/2006/relationships/oleObject" Target="embeddings/oleObject273.bin"/><Relationship Id="rId281" Type="http://schemas.openxmlformats.org/officeDocument/2006/relationships/image" Target="media/image175.wmf"/><Relationship Id="rId337" Type="http://schemas.openxmlformats.org/officeDocument/2006/relationships/oleObject" Target="embeddings/oleObject125.bin"/><Relationship Id="rId502" Type="http://schemas.openxmlformats.org/officeDocument/2006/relationships/oleObject" Target="embeddings/oleObject208.bin"/><Relationship Id="rId34" Type="http://schemas.openxmlformats.org/officeDocument/2006/relationships/image" Target="media/image23.wmf"/><Relationship Id="rId76" Type="http://schemas.openxmlformats.org/officeDocument/2006/relationships/image" Target="media/image65.wmf"/><Relationship Id="rId141" Type="http://schemas.openxmlformats.org/officeDocument/2006/relationships/oleObject" Target="embeddings/oleObject28.bin"/><Relationship Id="rId379" Type="http://schemas.openxmlformats.org/officeDocument/2006/relationships/image" Target="media/image224.wmf"/><Relationship Id="rId544" Type="http://schemas.openxmlformats.org/officeDocument/2006/relationships/oleObject" Target="embeddings/oleObject228.bin"/><Relationship Id="rId586" Type="http://schemas.openxmlformats.org/officeDocument/2006/relationships/oleObject" Target="embeddings/oleObject247.bin"/><Relationship Id="rId751" Type="http://schemas.openxmlformats.org/officeDocument/2006/relationships/image" Target="media/image412.wmf"/><Relationship Id="rId793" Type="http://schemas.openxmlformats.org/officeDocument/2006/relationships/oleObject" Target="embeddings/oleObject349.bin"/><Relationship Id="rId807" Type="http://schemas.openxmlformats.org/officeDocument/2006/relationships/oleObject" Target="embeddings/oleObject356.bin"/><Relationship Id="rId849" Type="http://schemas.openxmlformats.org/officeDocument/2006/relationships/oleObject" Target="embeddings/oleObject378.bin"/><Relationship Id="rId7" Type="http://schemas.openxmlformats.org/officeDocument/2006/relationships/endnotes" Target="endnotes.xml"/><Relationship Id="rId183" Type="http://schemas.openxmlformats.org/officeDocument/2006/relationships/oleObject" Target="embeddings/oleObject48.bin"/><Relationship Id="rId239" Type="http://schemas.openxmlformats.org/officeDocument/2006/relationships/oleObject" Target="embeddings/oleObject76.bin"/><Relationship Id="rId390" Type="http://schemas.openxmlformats.org/officeDocument/2006/relationships/oleObject" Target="embeddings/oleObject151.bin"/><Relationship Id="rId404" Type="http://schemas.openxmlformats.org/officeDocument/2006/relationships/oleObject" Target="embeddings/oleObject158.bin"/><Relationship Id="rId446" Type="http://schemas.openxmlformats.org/officeDocument/2006/relationships/oleObject" Target="embeddings/oleObject180.bin"/><Relationship Id="rId611" Type="http://schemas.openxmlformats.org/officeDocument/2006/relationships/oleObject" Target="embeddings/oleObject257.bin"/><Relationship Id="rId653" Type="http://schemas.openxmlformats.org/officeDocument/2006/relationships/image" Target="media/image363.wmf"/><Relationship Id="rId250" Type="http://schemas.openxmlformats.org/officeDocument/2006/relationships/oleObject" Target="embeddings/oleObject81.bin"/><Relationship Id="rId292" Type="http://schemas.openxmlformats.org/officeDocument/2006/relationships/oleObject" Target="embeddings/oleObject102.bin"/><Relationship Id="rId306" Type="http://schemas.openxmlformats.org/officeDocument/2006/relationships/oleObject" Target="embeddings/oleObject109.bin"/><Relationship Id="rId488" Type="http://schemas.openxmlformats.org/officeDocument/2006/relationships/oleObject" Target="embeddings/oleObject201.bin"/><Relationship Id="rId695" Type="http://schemas.openxmlformats.org/officeDocument/2006/relationships/image" Target="media/image384.wmf"/><Relationship Id="rId709" Type="http://schemas.openxmlformats.org/officeDocument/2006/relationships/image" Target="media/image391.wmf"/><Relationship Id="rId860" Type="http://schemas.openxmlformats.org/officeDocument/2006/relationships/image" Target="media/image470.png"/><Relationship Id="rId45" Type="http://schemas.openxmlformats.org/officeDocument/2006/relationships/image" Target="media/image34.wmf"/><Relationship Id="rId87" Type="http://schemas.openxmlformats.org/officeDocument/2006/relationships/image" Target="media/image76.emf"/><Relationship Id="rId110" Type="http://schemas.openxmlformats.org/officeDocument/2006/relationships/image" Target="media/image88.wmf"/><Relationship Id="rId348" Type="http://schemas.openxmlformats.org/officeDocument/2006/relationships/image" Target="media/image208.wmf"/><Relationship Id="rId513" Type="http://schemas.openxmlformats.org/officeDocument/2006/relationships/image" Target="media/image290.wmf"/><Relationship Id="rId555" Type="http://schemas.openxmlformats.org/officeDocument/2006/relationships/oleObject" Target="embeddings/oleObject233.bin"/><Relationship Id="rId597" Type="http://schemas.openxmlformats.org/officeDocument/2006/relationships/oleObject" Target="embeddings/oleObject253.bin"/><Relationship Id="rId720" Type="http://schemas.openxmlformats.org/officeDocument/2006/relationships/oleObject" Target="embeddings/oleObject312.bin"/><Relationship Id="rId762" Type="http://schemas.openxmlformats.org/officeDocument/2006/relationships/oleObject" Target="embeddings/oleObject333.bin"/><Relationship Id="rId818" Type="http://schemas.openxmlformats.org/officeDocument/2006/relationships/oleObject" Target="embeddings/oleObject362.bin"/><Relationship Id="rId152" Type="http://schemas.openxmlformats.org/officeDocument/2006/relationships/oleObject" Target="embeddings/oleObject34.bin"/><Relationship Id="rId194" Type="http://schemas.openxmlformats.org/officeDocument/2006/relationships/image" Target="media/image131.wmf"/><Relationship Id="rId208" Type="http://schemas.openxmlformats.org/officeDocument/2006/relationships/image" Target="media/image138.wmf"/><Relationship Id="rId415" Type="http://schemas.openxmlformats.org/officeDocument/2006/relationships/image" Target="media/image242.wmf"/><Relationship Id="rId457" Type="http://schemas.openxmlformats.org/officeDocument/2006/relationships/image" Target="media/image262.wmf"/><Relationship Id="rId622" Type="http://schemas.openxmlformats.org/officeDocument/2006/relationships/oleObject" Target="embeddings/oleObject263.bin"/><Relationship Id="rId261" Type="http://schemas.openxmlformats.org/officeDocument/2006/relationships/image" Target="media/image165.wmf"/><Relationship Id="rId499" Type="http://schemas.openxmlformats.org/officeDocument/2006/relationships/image" Target="media/image283.wmf"/><Relationship Id="rId664" Type="http://schemas.openxmlformats.org/officeDocument/2006/relationships/oleObject" Target="embeddings/oleObject284.bin"/><Relationship Id="rId14" Type="http://schemas.openxmlformats.org/officeDocument/2006/relationships/oleObject" Target="embeddings/oleObject1.bin"/><Relationship Id="rId56" Type="http://schemas.openxmlformats.org/officeDocument/2006/relationships/image" Target="media/image45.wmf"/><Relationship Id="rId317" Type="http://schemas.openxmlformats.org/officeDocument/2006/relationships/image" Target="media/image193.wmf"/><Relationship Id="rId359" Type="http://schemas.openxmlformats.org/officeDocument/2006/relationships/oleObject" Target="embeddings/oleObject136.bin"/><Relationship Id="rId524" Type="http://schemas.openxmlformats.org/officeDocument/2006/relationships/oleObject" Target="embeddings/oleObject219.bin"/><Relationship Id="rId566" Type="http://schemas.openxmlformats.org/officeDocument/2006/relationships/oleObject" Target="embeddings/oleObject238.bin"/><Relationship Id="rId731" Type="http://schemas.openxmlformats.org/officeDocument/2006/relationships/image" Target="media/image402.wmf"/><Relationship Id="rId773" Type="http://schemas.openxmlformats.org/officeDocument/2006/relationships/oleObject" Target="embeddings/oleObject339.bin"/><Relationship Id="rId98" Type="http://schemas.openxmlformats.org/officeDocument/2006/relationships/image" Target="media/image82.wmf"/><Relationship Id="rId121" Type="http://schemas.openxmlformats.org/officeDocument/2006/relationships/oleObject" Target="embeddings/oleObject18.bin"/><Relationship Id="rId163" Type="http://schemas.openxmlformats.org/officeDocument/2006/relationships/oleObject" Target="embeddings/oleObject40.bin"/><Relationship Id="rId219" Type="http://schemas.openxmlformats.org/officeDocument/2006/relationships/oleObject" Target="embeddings/oleObject66.bin"/><Relationship Id="rId370" Type="http://schemas.openxmlformats.org/officeDocument/2006/relationships/image" Target="media/image219.jpeg"/><Relationship Id="rId426" Type="http://schemas.openxmlformats.org/officeDocument/2006/relationships/image" Target="media/image246.wmf"/><Relationship Id="rId633" Type="http://schemas.openxmlformats.org/officeDocument/2006/relationships/image" Target="media/image353.wmf"/><Relationship Id="rId829" Type="http://schemas.openxmlformats.org/officeDocument/2006/relationships/image" Target="media/image450.wmf"/><Relationship Id="rId230" Type="http://schemas.openxmlformats.org/officeDocument/2006/relationships/image" Target="media/image149.wmf"/><Relationship Id="rId468" Type="http://schemas.openxmlformats.org/officeDocument/2006/relationships/oleObject" Target="embeddings/oleObject191.bin"/><Relationship Id="rId675" Type="http://schemas.openxmlformats.org/officeDocument/2006/relationships/image" Target="media/image374.wmf"/><Relationship Id="rId840" Type="http://schemas.openxmlformats.org/officeDocument/2006/relationships/oleObject" Target="embeddings/oleObject373.bin"/><Relationship Id="rId25" Type="http://schemas.openxmlformats.org/officeDocument/2006/relationships/image" Target="media/image14.wmf"/><Relationship Id="rId67" Type="http://schemas.openxmlformats.org/officeDocument/2006/relationships/image" Target="media/image56.wmf"/><Relationship Id="rId272" Type="http://schemas.openxmlformats.org/officeDocument/2006/relationships/oleObject" Target="embeddings/oleObject92.bin"/><Relationship Id="rId328" Type="http://schemas.openxmlformats.org/officeDocument/2006/relationships/oleObject" Target="embeddings/oleObject120.bin"/><Relationship Id="rId535" Type="http://schemas.openxmlformats.org/officeDocument/2006/relationships/image" Target="media/image301.wmf"/><Relationship Id="rId577" Type="http://schemas.openxmlformats.org/officeDocument/2006/relationships/image" Target="media/image324.wmf"/><Relationship Id="rId700" Type="http://schemas.openxmlformats.org/officeDocument/2006/relationships/oleObject" Target="embeddings/oleObject302.bin"/><Relationship Id="rId742" Type="http://schemas.openxmlformats.org/officeDocument/2006/relationships/oleObject" Target="embeddings/oleObject323.bin"/><Relationship Id="rId132" Type="http://schemas.openxmlformats.org/officeDocument/2006/relationships/image" Target="media/image99.wmf"/><Relationship Id="rId174" Type="http://schemas.openxmlformats.org/officeDocument/2006/relationships/image" Target="media/image121.wmf"/><Relationship Id="rId381" Type="http://schemas.openxmlformats.org/officeDocument/2006/relationships/image" Target="media/image225.wmf"/><Relationship Id="rId602" Type="http://schemas.openxmlformats.org/officeDocument/2006/relationships/image" Target="media/image337.png"/><Relationship Id="rId784" Type="http://schemas.openxmlformats.org/officeDocument/2006/relationships/image" Target="media/image428.wmf"/><Relationship Id="rId241" Type="http://schemas.openxmlformats.org/officeDocument/2006/relationships/oleObject" Target="embeddings/oleObject77.bin"/><Relationship Id="rId437" Type="http://schemas.openxmlformats.org/officeDocument/2006/relationships/image" Target="media/image252.wmf"/><Relationship Id="rId479" Type="http://schemas.openxmlformats.org/officeDocument/2006/relationships/image" Target="media/image273.wmf"/><Relationship Id="rId644" Type="http://schemas.openxmlformats.org/officeDocument/2006/relationships/oleObject" Target="embeddings/oleObject274.bin"/><Relationship Id="rId686" Type="http://schemas.openxmlformats.org/officeDocument/2006/relationships/oleObject" Target="embeddings/oleObject295.bin"/><Relationship Id="rId851" Type="http://schemas.openxmlformats.org/officeDocument/2006/relationships/image" Target="media/image461.png"/><Relationship Id="rId36" Type="http://schemas.openxmlformats.org/officeDocument/2006/relationships/image" Target="media/image25.wmf"/><Relationship Id="rId283" Type="http://schemas.openxmlformats.org/officeDocument/2006/relationships/image" Target="media/image176.wmf"/><Relationship Id="rId339" Type="http://schemas.openxmlformats.org/officeDocument/2006/relationships/oleObject" Target="embeddings/oleObject126.bin"/><Relationship Id="rId490" Type="http://schemas.openxmlformats.org/officeDocument/2006/relationships/oleObject" Target="embeddings/oleObject202.bin"/><Relationship Id="rId504" Type="http://schemas.openxmlformats.org/officeDocument/2006/relationships/oleObject" Target="embeddings/oleObject209.bin"/><Relationship Id="rId546" Type="http://schemas.openxmlformats.org/officeDocument/2006/relationships/oleObject" Target="embeddings/oleObject229.bin"/><Relationship Id="rId711" Type="http://schemas.openxmlformats.org/officeDocument/2006/relationships/image" Target="media/image392.wmf"/><Relationship Id="rId753" Type="http://schemas.openxmlformats.org/officeDocument/2006/relationships/image" Target="media/image413.wmf"/><Relationship Id="rId78" Type="http://schemas.openxmlformats.org/officeDocument/2006/relationships/image" Target="media/image67.wmf"/><Relationship Id="rId101" Type="http://schemas.openxmlformats.org/officeDocument/2006/relationships/oleObject" Target="embeddings/oleObject8.bin"/><Relationship Id="rId143" Type="http://schemas.openxmlformats.org/officeDocument/2006/relationships/oleObject" Target="embeddings/oleObject29.bin"/><Relationship Id="rId185" Type="http://schemas.openxmlformats.org/officeDocument/2006/relationships/oleObject" Target="embeddings/oleObject49.bin"/><Relationship Id="rId350" Type="http://schemas.openxmlformats.org/officeDocument/2006/relationships/image" Target="media/image209.wmf"/><Relationship Id="rId406" Type="http://schemas.openxmlformats.org/officeDocument/2006/relationships/oleObject" Target="embeddings/oleObject159.bin"/><Relationship Id="rId588" Type="http://schemas.openxmlformats.org/officeDocument/2006/relationships/oleObject" Target="embeddings/oleObject248.bin"/><Relationship Id="rId795" Type="http://schemas.openxmlformats.org/officeDocument/2006/relationships/oleObject" Target="embeddings/oleObject350.bin"/><Relationship Id="rId809" Type="http://schemas.openxmlformats.org/officeDocument/2006/relationships/oleObject" Target="embeddings/oleObject357.bin"/><Relationship Id="rId9" Type="http://schemas.microsoft.com/office/2011/relationships/commentsExtended" Target="commentsExtended.xml"/><Relationship Id="rId210" Type="http://schemas.openxmlformats.org/officeDocument/2006/relationships/image" Target="media/image139.wmf"/><Relationship Id="rId392" Type="http://schemas.openxmlformats.org/officeDocument/2006/relationships/oleObject" Target="embeddings/oleObject152.bin"/><Relationship Id="rId448" Type="http://schemas.openxmlformats.org/officeDocument/2006/relationships/oleObject" Target="embeddings/oleObject181.bin"/><Relationship Id="rId613" Type="http://schemas.openxmlformats.org/officeDocument/2006/relationships/oleObject" Target="embeddings/oleObject258.bin"/><Relationship Id="rId655" Type="http://schemas.openxmlformats.org/officeDocument/2006/relationships/image" Target="media/image364.wmf"/><Relationship Id="rId697" Type="http://schemas.openxmlformats.org/officeDocument/2006/relationships/image" Target="media/image385.wmf"/><Relationship Id="rId820" Type="http://schemas.openxmlformats.org/officeDocument/2006/relationships/oleObject" Target="embeddings/oleObject363.bin"/><Relationship Id="rId862" Type="http://schemas.openxmlformats.org/officeDocument/2006/relationships/fontTable" Target="fontTable.xml"/><Relationship Id="rId252" Type="http://schemas.openxmlformats.org/officeDocument/2006/relationships/oleObject" Target="embeddings/oleObject82.bin"/><Relationship Id="rId294" Type="http://schemas.openxmlformats.org/officeDocument/2006/relationships/oleObject" Target="embeddings/oleObject103.bin"/><Relationship Id="rId308" Type="http://schemas.openxmlformats.org/officeDocument/2006/relationships/oleObject" Target="embeddings/oleObject110.bin"/><Relationship Id="rId515" Type="http://schemas.openxmlformats.org/officeDocument/2006/relationships/image" Target="media/image291.wmf"/><Relationship Id="rId722" Type="http://schemas.openxmlformats.org/officeDocument/2006/relationships/oleObject" Target="embeddings/oleObject313.bin"/><Relationship Id="rId47" Type="http://schemas.openxmlformats.org/officeDocument/2006/relationships/image" Target="media/image36.wmf"/><Relationship Id="rId89" Type="http://schemas.openxmlformats.org/officeDocument/2006/relationships/image" Target="media/image77.png"/><Relationship Id="rId112" Type="http://schemas.openxmlformats.org/officeDocument/2006/relationships/image" Target="media/image89.wmf"/><Relationship Id="rId154" Type="http://schemas.openxmlformats.org/officeDocument/2006/relationships/image" Target="media/image109.wmf"/><Relationship Id="rId361" Type="http://schemas.openxmlformats.org/officeDocument/2006/relationships/oleObject" Target="embeddings/oleObject137.bin"/><Relationship Id="rId557" Type="http://schemas.openxmlformats.org/officeDocument/2006/relationships/image" Target="media/image314.wmf"/><Relationship Id="rId599" Type="http://schemas.openxmlformats.org/officeDocument/2006/relationships/oleObject" Target="embeddings/oleObject254.bin"/><Relationship Id="rId764" Type="http://schemas.openxmlformats.org/officeDocument/2006/relationships/oleObject" Target="embeddings/oleObject334.bin"/><Relationship Id="rId196" Type="http://schemas.openxmlformats.org/officeDocument/2006/relationships/image" Target="media/image132.wmf"/><Relationship Id="rId417" Type="http://schemas.openxmlformats.org/officeDocument/2006/relationships/image" Target="media/image243.wmf"/><Relationship Id="rId459" Type="http://schemas.openxmlformats.org/officeDocument/2006/relationships/image" Target="media/image263.wmf"/><Relationship Id="rId624" Type="http://schemas.openxmlformats.org/officeDocument/2006/relationships/oleObject" Target="embeddings/oleObject264.bin"/><Relationship Id="rId666" Type="http://schemas.openxmlformats.org/officeDocument/2006/relationships/oleObject" Target="embeddings/oleObject285.bin"/><Relationship Id="rId831" Type="http://schemas.openxmlformats.org/officeDocument/2006/relationships/image" Target="media/image451.wmf"/><Relationship Id="rId16" Type="http://schemas.openxmlformats.org/officeDocument/2006/relationships/image" Target="media/image5.wmf"/><Relationship Id="rId221" Type="http://schemas.openxmlformats.org/officeDocument/2006/relationships/oleObject" Target="embeddings/oleObject67.bin"/><Relationship Id="rId263" Type="http://schemas.openxmlformats.org/officeDocument/2006/relationships/image" Target="media/image166.wmf"/><Relationship Id="rId319" Type="http://schemas.openxmlformats.org/officeDocument/2006/relationships/image" Target="media/image194.wmf"/><Relationship Id="rId470" Type="http://schemas.openxmlformats.org/officeDocument/2006/relationships/oleObject" Target="embeddings/oleObject192.bin"/><Relationship Id="rId526" Type="http://schemas.openxmlformats.org/officeDocument/2006/relationships/oleObject" Target="embeddings/oleObject220.bin"/><Relationship Id="rId58" Type="http://schemas.openxmlformats.org/officeDocument/2006/relationships/image" Target="media/image47.wmf"/><Relationship Id="rId123" Type="http://schemas.openxmlformats.org/officeDocument/2006/relationships/oleObject" Target="embeddings/oleObject19.bin"/><Relationship Id="rId330" Type="http://schemas.openxmlformats.org/officeDocument/2006/relationships/oleObject" Target="embeddings/oleObject121.bin"/><Relationship Id="rId568" Type="http://schemas.openxmlformats.org/officeDocument/2006/relationships/oleObject" Target="embeddings/oleObject239.bin"/><Relationship Id="rId733" Type="http://schemas.openxmlformats.org/officeDocument/2006/relationships/image" Target="media/image403.wmf"/><Relationship Id="rId775" Type="http://schemas.openxmlformats.org/officeDocument/2006/relationships/oleObject" Target="embeddings/oleObject340.bin"/><Relationship Id="rId165" Type="http://schemas.openxmlformats.org/officeDocument/2006/relationships/oleObject" Target="embeddings/oleObject41.bin"/><Relationship Id="rId372" Type="http://schemas.openxmlformats.org/officeDocument/2006/relationships/oleObject" Target="embeddings/oleObject142.bin"/><Relationship Id="rId428" Type="http://schemas.openxmlformats.org/officeDocument/2006/relationships/image" Target="media/image247.wmf"/><Relationship Id="rId635" Type="http://schemas.openxmlformats.org/officeDocument/2006/relationships/image" Target="media/image354.wmf"/><Relationship Id="rId677" Type="http://schemas.openxmlformats.org/officeDocument/2006/relationships/image" Target="media/image375.wmf"/><Relationship Id="rId800" Type="http://schemas.openxmlformats.org/officeDocument/2006/relationships/image" Target="media/image436.wmf"/><Relationship Id="rId842" Type="http://schemas.openxmlformats.org/officeDocument/2006/relationships/oleObject" Target="embeddings/oleObject374.bin"/><Relationship Id="rId232" Type="http://schemas.openxmlformats.org/officeDocument/2006/relationships/image" Target="media/image150.wmf"/><Relationship Id="rId274" Type="http://schemas.openxmlformats.org/officeDocument/2006/relationships/oleObject" Target="embeddings/oleObject93.bin"/><Relationship Id="rId481" Type="http://schemas.openxmlformats.org/officeDocument/2006/relationships/image" Target="media/image274.wmf"/><Relationship Id="rId702" Type="http://schemas.openxmlformats.org/officeDocument/2006/relationships/oleObject" Target="embeddings/oleObject303.bin"/><Relationship Id="rId27" Type="http://schemas.openxmlformats.org/officeDocument/2006/relationships/image" Target="media/image16.wmf"/><Relationship Id="rId69" Type="http://schemas.openxmlformats.org/officeDocument/2006/relationships/image" Target="media/image58.wmf"/><Relationship Id="rId134" Type="http://schemas.openxmlformats.org/officeDocument/2006/relationships/image" Target="media/image100.wmf"/><Relationship Id="rId537" Type="http://schemas.openxmlformats.org/officeDocument/2006/relationships/image" Target="media/image302.wmf"/><Relationship Id="rId579" Type="http://schemas.openxmlformats.org/officeDocument/2006/relationships/image" Target="media/image325.png"/><Relationship Id="rId744" Type="http://schemas.openxmlformats.org/officeDocument/2006/relationships/oleObject" Target="embeddings/oleObject324.bin"/><Relationship Id="rId786" Type="http://schemas.openxmlformats.org/officeDocument/2006/relationships/image" Target="media/image429.wmf"/><Relationship Id="rId80" Type="http://schemas.openxmlformats.org/officeDocument/2006/relationships/image" Target="media/image69.wmf"/><Relationship Id="rId176" Type="http://schemas.openxmlformats.org/officeDocument/2006/relationships/image" Target="media/image122.wmf"/><Relationship Id="rId341" Type="http://schemas.openxmlformats.org/officeDocument/2006/relationships/oleObject" Target="embeddings/oleObject127.bin"/><Relationship Id="rId383" Type="http://schemas.openxmlformats.org/officeDocument/2006/relationships/image" Target="media/image226.wmf"/><Relationship Id="rId439" Type="http://schemas.openxmlformats.org/officeDocument/2006/relationships/image" Target="media/image253.wmf"/><Relationship Id="rId590" Type="http://schemas.openxmlformats.org/officeDocument/2006/relationships/oleObject" Target="embeddings/oleObject249.bin"/><Relationship Id="rId604" Type="http://schemas.openxmlformats.org/officeDocument/2006/relationships/image" Target="file:///E:\&#1054;&#1058;%20&#1054;&#1055;&#1055;&#1050;&#1051;\2\25.TIF" TargetMode="External"/><Relationship Id="rId646" Type="http://schemas.openxmlformats.org/officeDocument/2006/relationships/oleObject" Target="embeddings/oleObject275.bin"/><Relationship Id="rId811" Type="http://schemas.openxmlformats.org/officeDocument/2006/relationships/oleObject" Target="embeddings/oleObject358.bin"/><Relationship Id="rId201" Type="http://schemas.openxmlformats.org/officeDocument/2006/relationships/oleObject" Target="embeddings/oleObject57.bin"/><Relationship Id="rId243" Type="http://schemas.openxmlformats.org/officeDocument/2006/relationships/oleObject" Target="embeddings/oleObject78.bin"/><Relationship Id="rId285" Type="http://schemas.openxmlformats.org/officeDocument/2006/relationships/image" Target="media/image177.wmf"/><Relationship Id="rId450" Type="http://schemas.openxmlformats.org/officeDocument/2006/relationships/oleObject" Target="embeddings/oleObject182.bin"/><Relationship Id="rId506" Type="http://schemas.openxmlformats.org/officeDocument/2006/relationships/oleObject" Target="embeddings/oleObject210.bin"/><Relationship Id="rId688" Type="http://schemas.openxmlformats.org/officeDocument/2006/relationships/oleObject" Target="embeddings/oleObject296.bin"/><Relationship Id="rId853" Type="http://schemas.openxmlformats.org/officeDocument/2006/relationships/image" Target="media/image463.png"/><Relationship Id="rId38" Type="http://schemas.openxmlformats.org/officeDocument/2006/relationships/image" Target="media/image27.wmf"/><Relationship Id="rId103" Type="http://schemas.openxmlformats.org/officeDocument/2006/relationships/oleObject" Target="embeddings/oleObject9.bin"/><Relationship Id="rId310" Type="http://schemas.openxmlformats.org/officeDocument/2006/relationships/oleObject" Target="embeddings/oleObject111.bin"/><Relationship Id="rId492" Type="http://schemas.openxmlformats.org/officeDocument/2006/relationships/oleObject" Target="embeddings/oleObject203.bin"/><Relationship Id="rId548" Type="http://schemas.openxmlformats.org/officeDocument/2006/relationships/oleObject" Target="embeddings/oleObject230.bin"/><Relationship Id="rId713" Type="http://schemas.openxmlformats.org/officeDocument/2006/relationships/image" Target="media/image393.wmf"/><Relationship Id="rId755" Type="http://schemas.openxmlformats.org/officeDocument/2006/relationships/image" Target="media/image414.wmf"/><Relationship Id="rId797" Type="http://schemas.openxmlformats.org/officeDocument/2006/relationships/oleObject" Target="embeddings/oleObject351.bin"/><Relationship Id="rId91" Type="http://schemas.openxmlformats.org/officeDocument/2006/relationships/image" Target="media/image78.wmf"/><Relationship Id="rId145" Type="http://schemas.openxmlformats.org/officeDocument/2006/relationships/oleObject" Target="embeddings/oleObject30.bin"/><Relationship Id="rId187" Type="http://schemas.openxmlformats.org/officeDocument/2006/relationships/oleObject" Target="embeddings/oleObject50.bin"/><Relationship Id="rId352" Type="http://schemas.openxmlformats.org/officeDocument/2006/relationships/image" Target="media/image210.wmf"/><Relationship Id="rId394" Type="http://schemas.openxmlformats.org/officeDocument/2006/relationships/oleObject" Target="embeddings/oleObject153.bin"/><Relationship Id="rId408" Type="http://schemas.openxmlformats.org/officeDocument/2006/relationships/oleObject" Target="embeddings/oleObject160.bin"/><Relationship Id="rId615" Type="http://schemas.openxmlformats.org/officeDocument/2006/relationships/oleObject" Target="embeddings/oleObject259.bin"/><Relationship Id="rId822" Type="http://schemas.openxmlformats.org/officeDocument/2006/relationships/oleObject" Target="embeddings/oleObject364.bin"/><Relationship Id="rId212" Type="http://schemas.openxmlformats.org/officeDocument/2006/relationships/image" Target="media/image140.wmf"/><Relationship Id="rId254" Type="http://schemas.openxmlformats.org/officeDocument/2006/relationships/oleObject" Target="embeddings/oleObject83.bin"/><Relationship Id="rId657" Type="http://schemas.openxmlformats.org/officeDocument/2006/relationships/image" Target="media/image365.wmf"/><Relationship Id="rId699" Type="http://schemas.openxmlformats.org/officeDocument/2006/relationships/image" Target="media/image386.wmf"/><Relationship Id="rId864" Type="http://schemas.openxmlformats.org/officeDocument/2006/relationships/theme" Target="theme/theme1.xml"/><Relationship Id="rId49" Type="http://schemas.openxmlformats.org/officeDocument/2006/relationships/image" Target="media/image38.wmf"/><Relationship Id="rId114" Type="http://schemas.openxmlformats.org/officeDocument/2006/relationships/image" Target="media/image90.wmf"/><Relationship Id="rId296" Type="http://schemas.openxmlformats.org/officeDocument/2006/relationships/oleObject" Target="embeddings/oleObject104.bin"/><Relationship Id="rId461" Type="http://schemas.openxmlformats.org/officeDocument/2006/relationships/image" Target="media/image264.wmf"/><Relationship Id="rId517" Type="http://schemas.openxmlformats.org/officeDocument/2006/relationships/image" Target="media/image292.wmf"/><Relationship Id="rId559" Type="http://schemas.openxmlformats.org/officeDocument/2006/relationships/image" Target="media/image315.wmf"/><Relationship Id="rId724" Type="http://schemas.openxmlformats.org/officeDocument/2006/relationships/oleObject" Target="embeddings/oleObject314.bin"/><Relationship Id="rId766" Type="http://schemas.openxmlformats.org/officeDocument/2006/relationships/oleObject" Target="embeddings/oleObject335.bin"/><Relationship Id="rId60" Type="http://schemas.openxmlformats.org/officeDocument/2006/relationships/image" Target="media/image49.wmf"/><Relationship Id="rId156" Type="http://schemas.openxmlformats.org/officeDocument/2006/relationships/image" Target="media/image110.wmf"/><Relationship Id="rId198" Type="http://schemas.openxmlformats.org/officeDocument/2006/relationships/image" Target="media/image133.wmf"/><Relationship Id="rId321" Type="http://schemas.openxmlformats.org/officeDocument/2006/relationships/image" Target="media/image195.wmf"/><Relationship Id="rId363" Type="http://schemas.openxmlformats.org/officeDocument/2006/relationships/oleObject" Target="embeddings/oleObject138.bin"/><Relationship Id="rId419" Type="http://schemas.openxmlformats.org/officeDocument/2006/relationships/image" Target="media/image244.wmf"/><Relationship Id="rId570" Type="http://schemas.openxmlformats.org/officeDocument/2006/relationships/oleObject" Target="embeddings/oleObject240.bin"/><Relationship Id="rId626" Type="http://schemas.openxmlformats.org/officeDocument/2006/relationships/oleObject" Target="embeddings/oleObject265.bin"/><Relationship Id="rId223" Type="http://schemas.openxmlformats.org/officeDocument/2006/relationships/oleObject" Target="embeddings/oleObject68.bin"/><Relationship Id="rId430" Type="http://schemas.openxmlformats.org/officeDocument/2006/relationships/image" Target="media/image248.wmf"/><Relationship Id="rId668" Type="http://schemas.openxmlformats.org/officeDocument/2006/relationships/oleObject" Target="embeddings/oleObject286.bin"/><Relationship Id="rId833" Type="http://schemas.openxmlformats.org/officeDocument/2006/relationships/image" Target="media/image452.wmf"/><Relationship Id="rId18" Type="http://schemas.openxmlformats.org/officeDocument/2006/relationships/image" Target="media/image7.wmf"/><Relationship Id="rId265" Type="http://schemas.openxmlformats.org/officeDocument/2006/relationships/image" Target="media/image167.wmf"/><Relationship Id="rId472" Type="http://schemas.openxmlformats.org/officeDocument/2006/relationships/oleObject" Target="embeddings/oleObject193.bin"/><Relationship Id="rId528" Type="http://schemas.openxmlformats.org/officeDocument/2006/relationships/oleObject" Target="embeddings/oleObject221.bin"/><Relationship Id="rId735" Type="http://schemas.openxmlformats.org/officeDocument/2006/relationships/image" Target="media/image404.wmf"/><Relationship Id="rId125" Type="http://schemas.openxmlformats.org/officeDocument/2006/relationships/oleObject" Target="embeddings/oleObject20.bin"/><Relationship Id="rId167" Type="http://schemas.openxmlformats.org/officeDocument/2006/relationships/oleObject" Target="embeddings/oleObject42.bin"/><Relationship Id="rId332" Type="http://schemas.openxmlformats.org/officeDocument/2006/relationships/image" Target="media/image201.jpeg"/><Relationship Id="rId374" Type="http://schemas.openxmlformats.org/officeDocument/2006/relationships/oleObject" Target="embeddings/oleObject143.bin"/><Relationship Id="rId581" Type="http://schemas.openxmlformats.org/officeDocument/2006/relationships/image" Target="media/image326.wmf"/><Relationship Id="rId777" Type="http://schemas.openxmlformats.org/officeDocument/2006/relationships/oleObject" Target="embeddings/oleObject341.bin"/><Relationship Id="rId71" Type="http://schemas.openxmlformats.org/officeDocument/2006/relationships/image" Target="media/image60.wmf"/><Relationship Id="rId234" Type="http://schemas.openxmlformats.org/officeDocument/2006/relationships/image" Target="media/image151.wmf"/><Relationship Id="rId637" Type="http://schemas.openxmlformats.org/officeDocument/2006/relationships/image" Target="media/image355.wmf"/><Relationship Id="rId679" Type="http://schemas.openxmlformats.org/officeDocument/2006/relationships/image" Target="media/image376.wmf"/><Relationship Id="rId802" Type="http://schemas.openxmlformats.org/officeDocument/2006/relationships/image" Target="media/image437.wmf"/><Relationship Id="rId844" Type="http://schemas.openxmlformats.org/officeDocument/2006/relationships/oleObject" Target="embeddings/oleObject375.bin"/><Relationship Id="rId2" Type="http://schemas.openxmlformats.org/officeDocument/2006/relationships/numbering" Target="numbering.xml"/><Relationship Id="rId29" Type="http://schemas.openxmlformats.org/officeDocument/2006/relationships/image" Target="media/image18.wmf"/><Relationship Id="rId276" Type="http://schemas.openxmlformats.org/officeDocument/2006/relationships/oleObject" Target="embeddings/oleObject94.bin"/><Relationship Id="rId441" Type="http://schemas.openxmlformats.org/officeDocument/2006/relationships/image" Target="media/image254.wmf"/><Relationship Id="rId483" Type="http://schemas.openxmlformats.org/officeDocument/2006/relationships/image" Target="media/image275.wmf"/><Relationship Id="rId539" Type="http://schemas.openxmlformats.org/officeDocument/2006/relationships/image" Target="media/image303.wmf"/><Relationship Id="rId690" Type="http://schemas.openxmlformats.org/officeDocument/2006/relationships/oleObject" Target="embeddings/oleObject297.bin"/><Relationship Id="rId704" Type="http://schemas.openxmlformats.org/officeDocument/2006/relationships/oleObject" Target="embeddings/oleObject304.bin"/><Relationship Id="rId746" Type="http://schemas.openxmlformats.org/officeDocument/2006/relationships/oleObject" Target="embeddings/oleObject325.bin"/><Relationship Id="rId40" Type="http://schemas.openxmlformats.org/officeDocument/2006/relationships/image" Target="media/image29.wmf"/><Relationship Id="rId136" Type="http://schemas.openxmlformats.org/officeDocument/2006/relationships/image" Target="media/image101.wmf"/><Relationship Id="rId178" Type="http://schemas.openxmlformats.org/officeDocument/2006/relationships/image" Target="media/image123.wmf"/><Relationship Id="rId301" Type="http://schemas.openxmlformats.org/officeDocument/2006/relationships/image" Target="media/image185.wmf"/><Relationship Id="rId343" Type="http://schemas.openxmlformats.org/officeDocument/2006/relationships/oleObject" Target="embeddings/oleObject128.bin"/><Relationship Id="rId550" Type="http://schemas.openxmlformats.org/officeDocument/2006/relationships/oleObject" Target="embeddings/oleObject231.bin"/><Relationship Id="rId788" Type="http://schemas.openxmlformats.org/officeDocument/2006/relationships/image" Target="media/image430.wmf"/><Relationship Id="rId82" Type="http://schemas.openxmlformats.org/officeDocument/2006/relationships/image" Target="media/image71.wmf"/><Relationship Id="rId203" Type="http://schemas.openxmlformats.org/officeDocument/2006/relationships/oleObject" Target="embeddings/oleObject58.bin"/><Relationship Id="rId385" Type="http://schemas.openxmlformats.org/officeDocument/2006/relationships/image" Target="media/image227.wmf"/><Relationship Id="rId592" Type="http://schemas.openxmlformats.org/officeDocument/2006/relationships/oleObject" Target="embeddings/oleObject250.bin"/><Relationship Id="rId606" Type="http://schemas.openxmlformats.org/officeDocument/2006/relationships/image" Target="media/image340.wmf"/><Relationship Id="rId648" Type="http://schemas.openxmlformats.org/officeDocument/2006/relationships/oleObject" Target="embeddings/oleObject276.bin"/><Relationship Id="rId813" Type="http://schemas.openxmlformats.org/officeDocument/2006/relationships/oleObject" Target="embeddings/oleObject359.bin"/><Relationship Id="rId855" Type="http://schemas.openxmlformats.org/officeDocument/2006/relationships/image" Target="media/image465.png"/><Relationship Id="rId245" Type="http://schemas.openxmlformats.org/officeDocument/2006/relationships/oleObject" Target="embeddings/oleObject79.bin"/><Relationship Id="rId287" Type="http://schemas.openxmlformats.org/officeDocument/2006/relationships/image" Target="media/image178.wmf"/><Relationship Id="rId410" Type="http://schemas.openxmlformats.org/officeDocument/2006/relationships/oleObject" Target="embeddings/oleObject161.bin"/><Relationship Id="rId452" Type="http://schemas.openxmlformats.org/officeDocument/2006/relationships/oleObject" Target="embeddings/oleObject183.bin"/><Relationship Id="rId494" Type="http://schemas.openxmlformats.org/officeDocument/2006/relationships/oleObject" Target="embeddings/oleObject204.bin"/><Relationship Id="rId508" Type="http://schemas.openxmlformats.org/officeDocument/2006/relationships/oleObject" Target="embeddings/oleObject211.bin"/><Relationship Id="rId715" Type="http://schemas.openxmlformats.org/officeDocument/2006/relationships/image" Target="media/image394.wmf"/><Relationship Id="rId105" Type="http://schemas.openxmlformats.org/officeDocument/2006/relationships/oleObject" Target="embeddings/oleObject10.bin"/><Relationship Id="rId147" Type="http://schemas.openxmlformats.org/officeDocument/2006/relationships/oleObject" Target="embeddings/oleObject31.bin"/><Relationship Id="rId312" Type="http://schemas.openxmlformats.org/officeDocument/2006/relationships/oleObject" Target="embeddings/oleObject112.bin"/><Relationship Id="rId354" Type="http://schemas.openxmlformats.org/officeDocument/2006/relationships/image" Target="media/image211.wmf"/><Relationship Id="rId757" Type="http://schemas.openxmlformats.org/officeDocument/2006/relationships/image" Target="media/image415.wmf"/><Relationship Id="rId799" Type="http://schemas.openxmlformats.org/officeDocument/2006/relationships/oleObject" Target="embeddings/oleObject352.bin"/><Relationship Id="rId51" Type="http://schemas.openxmlformats.org/officeDocument/2006/relationships/image" Target="media/image40.wmf"/><Relationship Id="rId93" Type="http://schemas.openxmlformats.org/officeDocument/2006/relationships/oleObject" Target="embeddings/oleObject4.bin"/><Relationship Id="rId189" Type="http://schemas.openxmlformats.org/officeDocument/2006/relationships/oleObject" Target="embeddings/oleObject51.bin"/><Relationship Id="rId396" Type="http://schemas.openxmlformats.org/officeDocument/2006/relationships/oleObject" Target="embeddings/oleObject154.bin"/><Relationship Id="rId561" Type="http://schemas.openxmlformats.org/officeDocument/2006/relationships/image" Target="media/image316.wmf"/><Relationship Id="rId617" Type="http://schemas.openxmlformats.org/officeDocument/2006/relationships/image" Target="media/image345.wmf"/><Relationship Id="rId659" Type="http://schemas.openxmlformats.org/officeDocument/2006/relationships/image" Target="media/image366.wmf"/><Relationship Id="rId824" Type="http://schemas.openxmlformats.org/officeDocument/2006/relationships/oleObject" Target="embeddings/oleObject365.bin"/><Relationship Id="rId214" Type="http://schemas.openxmlformats.org/officeDocument/2006/relationships/image" Target="media/image141.wmf"/><Relationship Id="rId256" Type="http://schemas.openxmlformats.org/officeDocument/2006/relationships/oleObject" Target="embeddings/oleObject84.bin"/><Relationship Id="rId298" Type="http://schemas.openxmlformats.org/officeDocument/2006/relationships/oleObject" Target="embeddings/oleObject105.bin"/><Relationship Id="rId421" Type="http://schemas.openxmlformats.org/officeDocument/2006/relationships/image" Target="media/image245.wmf"/><Relationship Id="rId463" Type="http://schemas.openxmlformats.org/officeDocument/2006/relationships/image" Target="media/image265.wmf"/><Relationship Id="rId519" Type="http://schemas.openxmlformats.org/officeDocument/2006/relationships/image" Target="media/image293.wmf"/><Relationship Id="rId670" Type="http://schemas.openxmlformats.org/officeDocument/2006/relationships/oleObject" Target="embeddings/oleObject287.bin"/><Relationship Id="rId116" Type="http://schemas.openxmlformats.org/officeDocument/2006/relationships/image" Target="media/image91.wmf"/><Relationship Id="rId158" Type="http://schemas.openxmlformats.org/officeDocument/2006/relationships/image" Target="media/image111.wmf"/><Relationship Id="rId323" Type="http://schemas.openxmlformats.org/officeDocument/2006/relationships/image" Target="media/image196.wmf"/><Relationship Id="rId530" Type="http://schemas.openxmlformats.org/officeDocument/2006/relationships/oleObject" Target="embeddings/oleObject222.bin"/><Relationship Id="rId726" Type="http://schemas.openxmlformats.org/officeDocument/2006/relationships/oleObject" Target="embeddings/oleObject315.bin"/><Relationship Id="rId768" Type="http://schemas.openxmlformats.org/officeDocument/2006/relationships/image" Target="media/image420.wmf"/><Relationship Id="rId20" Type="http://schemas.openxmlformats.org/officeDocument/2006/relationships/image" Target="media/image9.wmf"/><Relationship Id="rId62" Type="http://schemas.openxmlformats.org/officeDocument/2006/relationships/image" Target="media/image51.wmf"/><Relationship Id="rId365" Type="http://schemas.openxmlformats.org/officeDocument/2006/relationships/oleObject" Target="embeddings/oleObject139.bin"/><Relationship Id="rId572" Type="http://schemas.openxmlformats.org/officeDocument/2006/relationships/oleObject" Target="embeddings/oleObject241.bin"/><Relationship Id="rId628" Type="http://schemas.openxmlformats.org/officeDocument/2006/relationships/oleObject" Target="embeddings/oleObject266.bin"/><Relationship Id="rId835" Type="http://schemas.openxmlformats.org/officeDocument/2006/relationships/image" Target="media/image453.wmf"/><Relationship Id="rId225" Type="http://schemas.openxmlformats.org/officeDocument/2006/relationships/oleObject" Target="embeddings/oleObject69.bin"/><Relationship Id="rId267" Type="http://schemas.openxmlformats.org/officeDocument/2006/relationships/image" Target="media/image168.wmf"/><Relationship Id="rId432" Type="http://schemas.openxmlformats.org/officeDocument/2006/relationships/image" Target="media/image249.wmf"/><Relationship Id="rId474" Type="http://schemas.openxmlformats.org/officeDocument/2006/relationships/oleObject" Target="embeddings/oleObject194.bin"/><Relationship Id="rId127" Type="http://schemas.openxmlformats.org/officeDocument/2006/relationships/oleObject" Target="embeddings/oleObject21.bin"/><Relationship Id="rId681" Type="http://schemas.openxmlformats.org/officeDocument/2006/relationships/image" Target="media/image377.wmf"/><Relationship Id="rId737" Type="http://schemas.openxmlformats.org/officeDocument/2006/relationships/image" Target="media/image405.wmf"/><Relationship Id="rId779" Type="http://schemas.openxmlformats.org/officeDocument/2006/relationships/oleObject" Target="embeddings/oleObject342.bin"/><Relationship Id="rId31" Type="http://schemas.openxmlformats.org/officeDocument/2006/relationships/image" Target="media/image20.wmf"/><Relationship Id="rId73" Type="http://schemas.openxmlformats.org/officeDocument/2006/relationships/image" Target="media/image62.wmf"/><Relationship Id="rId169" Type="http://schemas.openxmlformats.org/officeDocument/2006/relationships/image" Target="media/image117.jpeg"/><Relationship Id="rId334" Type="http://schemas.openxmlformats.org/officeDocument/2006/relationships/oleObject" Target="embeddings/oleObject123.bin"/><Relationship Id="rId376" Type="http://schemas.openxmlformats.org/officeDocument/2006/relationships/oleObject" Target="embeddings/oleObject144.bin"/><Relationship Id="rId541" Type="http://schemas.openxmlformats.org/officeDocument/2006/relationships/image" Target="media/image304.jpeg"/><Relationship Id="rId583" Type="http://schemas.openxmlformats.org/officeDocument/2006/relationships/image" Target="media/image327.wmf"/><Relationship Id="rId639" Type="http://schemas.openxmlformats.org/officeDocument/2006/relationships/image" Target="media/image356.wmf"/><Relationship Id="rId790" Type="http://schemas.openxmlformats.org/officeDocument/2006/relationships/image" Target="media/image431.wmf"/><Relationship Id="rId804" Type="http://schemas.openxmlformats.org/officeDocument/2006/relationships/image" Target="media/image438.wmf"/><Relationship Id="rId4" Type="http://schemas.openxmlformats.org/officeDocument/2006/relationships/settings" Target="settings.xml"/><Relationship Id="rId180" Type="http://schemas.openxmlformats.org/officeDocument/2006/relationships/image" Target="media/image124.wmf"/><Relationship Id="rId236" Type="http://schemas.openxmlformats.org/officeDocument/2006/relationships/image" Target="media/image152.wmf"/><Relationship Id="rId278" Type="http://schemas.openxmlformats.org/officeDocument/2006/relationships/oleObject" Target="embeddings/oleObject95.bin"/><Relationship Id="rId401" Type="http://schemas.openxmlformats.org/officeDocument/2006/relationships/image" Target="media/image235.wmf"/><Relationship Id="rId443" Type="http://schemas.openxmlformats.org/officeDocument/2006/relationships/image" Target="media/image255.wmf"/><Relationship Id="rId650" Type="http://schemas.openxmlformats.org/officeDocument/2006/relationships/oleObject" Target="embeddings/oleObject277.bin"/><Relationship Id="rId846" Type="http://schemas.openxmlformats.org/officeDocument/2006/relationships/oleObject" Target="embeddings/oleObject376.bin"/><Relationship Id="rId303" Type="http://schemas.openxmlformats.org/officeDocument/2006/relationships/image" Target="media/image186.wmf"/><Relationship Id="rId485" Type="http://schemas.openxmlformats.org/officeDocument/2006/relationships/image" Target="media/image276.wmf"/><Relationship Id="rId692" Type="http://schemas.openxmlformats.org/officeDocument/2006/relationships/oleObject" Target="embeddings/oleObject298.bin"/><Relationship Id="rId706" Type="http://schemas.openxmlformats.org/officeDocument/2006/relationships/oleObject" Target="embeddings/oleObject305.bin"/><Relationship Id="rId748" Type="http://schemas.openxmlformats.org/officeDocument/2006/relationships/oleObject" Target="embeddings/oleObject326.bin"/><Relationship Id="rId42" Type="http://schemas.openxmlformats.org/officeDocument/2006/relationships/image" Target="media/image31.wmf"/><Relationship Id="rId84" Type="http://schemas.openxmlformats.org/officeDocument/2006/relationships/image" Target="media/image73.wmf"/><Relationship Id="rId138" Type="http://schemas.openxmlformats.org/officeDocument/2006/relationships/image" Target="media/image102.wmf"/><Relationship Id="rId345" Type="http://schemas.openxmlformats.org/officeDocument/2006/relationships/oleObject" Target="embeddings/oleObject129.bin"/><Relationship Id="rId387" Type="http://schemas.openxmlformats.org/officeDocument/2006/relationships/image" Target="media/image228.wmf"/><Relationship Id="rId510" Type="http://schemas.openxmlformats.org/officeDocument/2006/relationships/oleObject" Target="embeddings/oleObject212.bin"/><Relationship Id="rId552" Type="http://schemas.openxmlformats.org/officeDocument/2006/relationships/oleObject" Target="embeddings/oleObject232.bin"/><Relationship Id="rId594" Type="http://schemas.openxmlformats.org/officeDocument/2006/relationships/oleObject" Target="embeddings/oleObject251.bin"/><Relationship Id="rId608" Type="http://schemas.openxmlformats.org/officeDocument/2006/relationships/image" Target="media/image341.wmf"/><Relationship Id="rId815" Type="http://schemas.openxmlformats.org/officeDocument/2006/relationships/image" Target="media/image443.wmf"/><Relationship Id="rId191" Type="http://schemas.openxmlformats.org/officeDocument/2006/relationships/oleObject" Target="embeddings/oleObject52.bin"/><Relationship Id="rId205" Type="http://schemas.openxmlformats.org/officeDocument/2006/relationships/oleObject" Target="embeddings/oleObject59.bin"/><Relationship Id="rId247" Type="http://schemas.openxmlformats.org/officeDocument/2006/relationships/oleObject" Target="embeddings/oleObject80.bin"/><Relationship Id="rId412" Type="http://schemas.openxmlformats.org/officeDocument/2006/relationships/oleObject" Target="embeddings/oleObject162.bin"/><Relationship Id="rId857" Type="http://schemas.openxmlformats.org/officeDocument/2006/relationships/image" Target="media/image467.png"/><Relationship Id="rId107" Type="http://schemas.openxmlformats.org/officeDocument/2006/relationships/oleObject" Target="embeddings/oleObject11.bin"/><Relationship Id="rId289" Type="http://schemas.openxmlformats.org/officeDocument/2006/relationships/image" Target="media/image179.wmf"/><Relationship Id="rId454" Type="http://schemas.openxmlformats.org/officeDocument/2006/relationships/oleObject" Target="embeddings/oleObject184.bin"/><Relationship Id="rId496" Type="http://schemas.openxmlformats.org/officeDocument/2006/relationships/oleObject" Target="embeddings/oleObject205.bin"/><Relationship Id="rId661" Type="http://schemas.openxmlformats.org/officeDocument/2006/relationships/image" Target="media/image367.wmf"/><Relationship Id="rId717" Type="http://schemas.openxmlformats.org/officeDocument/2006/relationships/image" Target="media/image395.wmf"/><Relationship Id="rId759" Type="http://schemas.openxmlformats.org/officeDocument/2006/relationships/image" Target="media/image416.wmf"/><Relationship Id="rId11" Type="http://schemas.openxmlformats.org/officeDocument/2006/relationships/image" Target="media/image1.jpeg"/><Relationship Id="rId53" Type="http://schemas.openxmlformats.org/officeDocument/2006/relationships/image" Target="media/image42.wmf"/><Relationship Id="rId149" Type="http://schemas.openxmlformats.org/officeDocument/2006/relationships/oleObject" Target="embeddings/oleObject32.bin"/><Relationship Id="rId314" Type="http://schemas.openxmlformats.org/officeDocument/2006/relationships/oleObject" Target="embeddings/oleObject113.bin"/><Relationship Id="rId356" Type="http://schemas.openxmlformats.org/officeDocument/2006/relationships/image" Target="media/image212.wmf"/><Relationship Id="rId398" Type="http://schemas.openxmlformats.org/officeDocument/2006/relationships/oleObject" Target="embeddings/oleObject155.bin"/><Relationship Id="rId521" Type="http://schemas.openxmlformats.org/officeDocument/2006/relationships/image" Target="media/image294.wmf"/><Relationship Id="rId563" Type="http://schemas.openxmlformats.org/officeDocument/2006/relationships/image" Target="media/image317.wmf"/><Relationship Id="rId619" Type="http://schemas.openxmlformats.org/officeDocument/2006/relationships/image" Target="media/image346.wmf"/><Relationship Id="rId770" Type="http://schemas.openxmlformats.org/officeDocument/2006/relationships/image" Target="media/image421.wmf"/><Relationship Id="rId95" Type="http://schemas.openxmlformats.org/officeDocument/2006/relationships/oleObject" Target="embeddings/oleObject5.bin"/><Relationship Id="rId160" Type="http://schemas.openxmlformats.org/officeDocument/2006/relationships/image" Target="media/image112.wmf"/><Relationship Id="rId216" Type="http://schemas.openxmlformats.org/officeDocument/2006/relationships/image" Target="media/image142.wmf"/><Relationship Id="rId423" Type="http://schemas.openxmlformats.org/officeDocument/2006/relationships/oleObject" Target="embeddings/oleObject168.bin"/><Relationship Id="rId826" Type="http://schemas.openxmlformats.org/officeDocument/2006/relationships/oleObject" Target="embeddings/oleObject366.bin"/><Relationship Id="rId258" Type="http://schemas.openxmlformats.org/officeDocument/2006/relationships/oleObject" Target="embeddings/oleObject85.bin"/><Relationship Id="rId465" Type="http://schemas.openxmlformats.org/officeDocument/2006/relationships/image" Target="media/image266.wmf"/><Relationship Id="rId630" Type="http://schemas.openxmlformats.org/officeDocument/2006/relationships/oleObject" Target="embeddings/oleObject267.bin"/><Relationship Id="rId672" Type="http://schemas.openxmlformats.org/officeDocument/2006/relationships/oleObject" Target="embeddings/oleObject288.bin"/><Relationship Id="rId728" Type="http://schemas.openxmlformats.org/officeDocument/2006/relationships/oleObject" Target="embeddings/oleObject316.bin"/><Relationship Id="rId22" Type="http://schemas.openxmlformats.org/officeDocument/2006/relationships/image" Target="media/image11.wmf"/><Relationship Id="rId64" Type="http://schemas.openxmlformats.org/officeDocument/2006/relationships/image" Target="media/image53.wmf"/><Relationship Id="rId118" Type="http://schemas.openxmlformats.org/officeDocument/2006/relationships/image" Target="media/image92.wmf"/><Relationship Id="rId325" Type="http://schemas.openxmlformats.org/officeDocument/2006/relationships/oleObject" Target="embeddings/oleObject119.bin"/><Relationship Id="rId367" Type="http://schemas.openxmlformats.org/officeDocument/2006/relationships/oleObject" Target="embeddings/oleObject140.bin"/><Relationship Id="rId532" Type="http://schemas.openxmlformats.org/officeDocument/2006/relationships/oleObject" Target="embeddings/oleObject223.bin"/><Relationship Id="rId574" Type="http://schemas.openxmlformats.org/officeDocument/2006/relationships/oleObject" Target="embeddings/oleObject242.bin"/><Relationship Id="rId171" Type="http://schemas.openxmlformats.org/officeDocument/2006/relationships/image" Target="media/image119.jpeg"/><Relationship Id="rId227" Type="http://schemas.openxmlformats.org/officeDocument/2006/relationships/oleObject" Target="embeddings/oleObject70.bin"/><Relationship Id="rId781" Type="http://schemas.openxmlformats.org/officeDocument/2006/relationships/oleObject" Target="embeddings/oleObject343.bin"/><Relationship Id="rId837" Type="http://schemas.openxmlformats.org/officeDocument/2006/relationships/image" Target="media/image454.wmf"/><Relationship Id="rId269" Type="http://schemas.openxmlformats.org/officeDocument/2006/relationships/image" Target="media/image169.wmf"/><Relationship Id="rId434" Type="http://schemas.openxmlformats.org/officeDocument/2006/relationships/image" Target="media/image250.wmf"/><Relationship Id="rId476" Type="http://schemas.openxmlformats.org/officeDocument/2006/relationships/oleObject" Target="embeddings/oleObject195.bin"/><Relationship Id="rId641" Type="http://schemas.openxmlformats.org/officeDocument/2006/relationships/image" Target="media/image357.wmf"/><Relationship Id="rId683" Type="http://schemas.openxmlformats.org/officeDocument/2006/relationships/image" Target="media/image378.wmf"/><Relationship Id="rId739" Type="http://schemas.openxmlformats.org/officeDocument/2006/relationships/image" Target="media/image406.wmf"/><Relationship Id="rId33" Type="http://schemas.openxmlformats.org/officeDocument/2006/relationships/image" Target="media/image22.wmf"/><Relationship Id="rId129" Type="http://schemas.openxmlformats.org/officeDocument/2006/relationships/oleObject" Target="embeddings/oleObject22.bin"/><Relationship Id="rId280" Type="http://schemas.openxmlformats.org/officeDocument/2006/relationships/oleObject" Target="embeddings/oleObject96.bin"/><Relationship Id="rId336" Type="http://schemas.openxmlformats.org/officeDocument/2006/relationships/image" Target="media/image202.wmf"/><Relationship Id="rId501" Type="http://schemas.openxmlformats.org/officeDocument/2006/relationships/image" Target="media/image284.wmf"/><Relationship Id="rId543" Type="http://schemas.openxmlformats.org/officeDocument/2006/relationships/image" Target="media/image306.wmf"/><Relationship Id="rId75" Type="http://schemas.openxmlformats.org/officeDocument/2006/relationships/image" Target="media/image64.wmf"/><Relationship Id="rId140" Type="http://schemas.openxmlformats.org/officeDocument/2006/relationships/image" Target="media/image103.wmf"/><Relationship Id="rId182" Type="http://schemas.openxmlformats.org/officeDocument/2006/relationships/image" Target="media/image125.wmf"/><Relationship Id="rId378" Type="http://schemas.openxmlformats.org/officeDocument/2006/relationships/oleObject" Target="embeddings/oleObject145.bin"/><Relationship Id="rId403" Type="http://schemas.openxmlformats.org/officeDocument/2006/relationships/image" Target="media/image236.wmf"/><Relationship Id="rId585" Type="http://schemas.openxmlformats.org/officeDocument/2006/relationships/image" Target="media/image328.wmf"/><Relationship Id="rId750" Type="http://schemas.openxmlformats.org/officeDocument/2006/relationships/oleObject" Target="embeddings/oleObject327.bin"/><Relationship Id="rId792" Type="http://schemas.openxmlformats.org/officeDocument/2006/relationships/image" Target="media/image432.wmf"/><Relationship Id="rId806" Type="http://schemas.openxmlformats.org/officeDocument/2006/relationships/image" Target="media/image439.wmf"/><Relationship Id="rId848" Type="http://schemas.openxmlformats.org/officeDocument/2006/relationships/oleObject" Target="embeddings/oleObject377.bin"/><Relationship Id="rId6" Type="http://schemas.openxmlformats.org/officeDocument/2006/relationships/footnotes" Target="footnotes.xml"/><Relationship Id="rId238" Type="http://schemas.openxmlformats.org/officeDocument/2006/relationships/image" Target="media/image153.wmf"/><Relationship Id="rId445" Type="http://schemas.openxmlformats.org/officeDocument/2006/relationships/image" Target="media/image256.wmf"/><Relationship Id="rId487" Type="http://schemas.openxmlformats.org/officeDocument/2006/relationships/image" Target="media/image277.wmf"/><Relationship Id="rId610" Type="http://schemas.openxmlformats.org/officeDocument/2006/relationships/image" Target="media/image342.wmf"/><Relationship Id="rId652" Type="http://schemas.openxmlformats.org/officeDocument/2006/relationships/oleObject" Target="embeddings/oleObject278.bin"/><Relationship Id="rId694" Type="http://schemas.openxmlformats.org/officeDocument/2006/relationships/oleObject" Target="embeddings/oleObject299.bin"/><Relationship Id="rId708" Type="http://schemas.openxmlformats.org/officeDocument/2006/relationships/oleObject" Target="embeddings/oleObject306.bin"/><Relationship Id="rId291" Type="http://schemas.openxmlformats.org/officeDocument/2006/relationships/image" Target="media/image180.wmf"/><Relationship Id="rId305" Type="http://schemas.openxmlformats.org/officeDocument/2006/relationships/image" Target="media/image187.wmf"/><Relationship Id="rId347" Type="http://schemas.openxmlformats.org/officeDocument/2006/relationships/oleObject" Target="embeddings/oleObject130.bin"/><Relationship Id="rId512" Type="http://schemas.openxmlformats.org/officeDocument/2006/relationships/oleObject" Target="embeddings/oleObject213.bin"/><Relationship Id="rId44" Type="http://schemas.openxmlformats.org/officeDocument/2006/relationships/image" Target="media/image33.wmf"/><Relationship Id="rId86" Type="http://schemas.openxmlformats.org/officeDocument/2006/relationships/image" Target="media/image75.wmf"/><Relationship Id="rId151" Type="http://schemas.openxmlformats.org/officeDocument/2006/relationships/oleObject" Target="embeddings/oleObject33.bin"/><Relationship Id="rId389" Type="http://schemas.openxmlformats.org/officeDocument/2006/relationships/image" Target="media/image229.wmf"/><Relationship Id="rId554" Type="http://schemas.openxmlformats.org/officeDocument/2006/relationships/image" Target="media/image312.wmf"/><Relationship Id="rId596" Type="http://schemas.openxmlformats.org/officeDocument/2006/relationships/oleObject" Target="embeddings/oleObject252.bin"/><Relationship Id="rId761" Type="http://schemas.openxmlformats.org/officeDocument/2006/relationships/image" Target="media/image417.wmf"/><Relationship Id="rId817" Type="http://schemas.openxmlformats.org/officeDocument/2006/relationships/image" Target="media/image444.wmf"/><Relationship Id="rId859" Type="http://schemas.openxmlformats.org/officeDocument/2006/relationships/image" Target="media/image469.png"/><Relationship Id="rId193" Type="http://schemas.openxmlformats.org/officeDocument/2006/relationships/oleObject" Target="embeddings/oleObject53.bin"/><Relationship Id="rId207" Type="http://schemas.openxmlformats.org/officeDocument/2006/relationships/oleObject" Target="embeddings/oleObject60.bin"/><Relationship Id="rId249" Type="http://schemas.openxmlformats.org/officeDocument/2006/relationships/image" Target="media/image159.wmf"/><Relationship Id="rId414" Type="http://schemas.openxmlformats.org/officeDocument/2006/relationships/oleObject" Target="embeddings/oleObject163.bin"/><Relationship Id="rId456" Type="http://schemas.openxmlformats.org/officeDocument/2006/relationships/oleObject" Target="embeddings/oleObject185.bin"/><Relationship Id="rId498" Type="http://schemas.openxmlformats.org/officeDocument/2006/relationships/oleObject" Target="embeddings/oleObject206.bin"/><Relationship Id="rId621" Type="http://schemas.openxmlformats.org/officeDocument/2006/relationships/image" Target="media/image347.wmf"/><Relationship Id="rId663" Type="http://schemas.openxmlformats.org/officeDocument/2006/relationships/image" Target="media/image368.wmf"/><Relationship Id="rId13" Type="http://schemas.openxmlformats.org/officeDocument/2006/relationships/image" Target="media/image3.wmf"/><Relationship Id="rId109" Type="http://schemas.openxmlformats.org/officeDocument/2006/relationships/oleObject" Target="embeddings/oleObject12.bin"/><Relationship Id="rId260" Type="http://schemas.openxmlformats.org/officeDocument/2006/relationships/oleObject" Target="embeddings/oleObject86.bin"/><Relationship Id="rId316" Type="http://schemas.openxmlformats.org/officeDocument/2006/relationships/oleObject" Target="embeddings/oleObject114.bin"/><Relationship Id="rId523" Type="http://schemas.openxmlformats.org/officeDocument/2006/relationships/image" Target="media/image295.wmf"/><Relationship Id="rId719" Type="http://schemas.openxmlformats.org/officeDocument/2006/relationships/image" Target="media/image396.wmf"/><Relationship Id="rId55" Type="http://schemas.openxmlformats.org/officeDocument/2006/relationships/image" Target="media/image44.wmf"/><Relationship Id="rId97" Type="http://schemas.openxmlformats.org/officeDocument/2006/relationships/oleObject" Target="embeddings/oleObject6.bin"/><Relationship Id="rId120" Type="http://schemas.openxmlformats.org/officeDocument/2006/relationships/image" Target="media/image93.wmf"/><Relationship Id="rId358" Type="http://schemas.openxmlformats.org/officeDocument/2006/relationships/image" Target="media/image213.wmf"/><Relationship Id="rId565" Type="http://schemas.openxmlformats.org/officeDocument/2006/relationships/image" Target="media/image318.wmf"/><Relationship Id="rId730" Type="http://schemas.openxmlformats.org/officeDocument/2006/relationships/oleObject" Target="embeddings/oleObject317.bin"/><Relationship Id="rId772" Type="http://schemas.openxmlformats.org/officeDocument/2006/relationships/image" Target="media/image422.wmf"/><Relationship Id="rId828" Type="http://schemas.openxmlformats.org/officeDocument/2006/relationships/oleObject" Target="embeddings/oleObject367.bin"/><Relationship Id="rId162" Type="http://schemas.openxmlformats.org/officeDocument/2006/relationships/image" Target="media/image113.wmf"/><Relationship Id="rId218" Type="http://schemas.openxmlformats.org/officeDocument/2006/relationships/image" Target="media/image143.wmf"/><Relationship Id="rId425" Type="http://schemas.openxmlformats.org/officeDocument/2006/relationships/oleObject" Target="embeddings/oleObject170.bin"/><Relationship Id="rId467" Type="http://schemas.openxmlformats.org/officeDocument/2006/relationships/image" Target="media/image267.wmf"/><Relationship Id="rId632" Type="http://schemas.openxmlformats.org/officeDocument/2006/relationships/oleObject" Target="embeddings/oleObject268.bin"/><Relationship Id="rId271" Type="http://schemas.openxmlformats.org/officeDocument/2006/relationships/image" Target="media/image170.wmf"/><Relationship Id="rId674" Type="http://schemas.openxmlformats.org/officeDocument/2006/relationships/oleObject" Target="embeddings/oleObject289.bin"/><Relationship Id="rId24" Type="http://schemas.openxmlformats.org/officeDocument/2006/relationships/image" Target="media/image13.wmf"/><Relationship Id="rId66" Type="http://schemas.openxmlformats.org/officeDocument/2006/relationships/image" Target="media/image55.wmf"/><Relationship Id="rId131" Type="http://schemas.openxmlformats.org/officeDocument/2006/relationships/oleObject" Target="embeddings/oleObject23.bin"/><Relationship Id="rId327" Type="http://schemas.openxmlformats.org/officeDocument/2006/relationships/image" Target="media/image198.wmf"/><Relationship Id="rId369" Type="http://schemas.openxmlformats.org/officeDocument/2006/relationships/oleObject" Target="embeddings/oleObject141.bin"/><Relationship Id="rId534" Type="http://schemas.openxmlformats.org/officeDocument/2006/relationships/oleObject" Target="embeddings/oleObject224.bin"/><Relationship Id="rId576" Type="http://schemas.openxmlformats.org/officeDocument/2006/relationships/oleObject" Target="embeddings/oleObject243.bin"/><Relationship Id="rId741" Type="http://schemas.openxmlformats.org/officeDocument/2006/relationships/image" Target="media/image407.wmf"/><Relationship Id="rId783" Type="http://schemas.openxmlformats.org/officeDocument/2006/relationships/oleObject" Target="embeddings/oleObject344.bin"/><Relationship Id="rId839" Type="http://schemas.openxmlformats.org/officeDocument/2006/relationships/image" Target="media/image455.wmf"/><Relationship Id="rId173" Type="http://schemas.openxmlformats.org/officeDocument/2006/relationships/oleObject" Target="embeddings/oleObject43.bin"/><Relationship Id="rId229" Type="http://schemas.openxmlformats.org/officeDocument/2006/relationships/oleObject" Target="embeddings/oleObject71.bin"/><Relationship Id="rId380" Type="http://schemas.openxmlformats.org/officeDocument/2006/relationships/oleObject" Target="embeddings/oleObject146.bin"/><Relationship Id="rId436" Type="http://schemas.openxmlformats.org/officeDocument/2006/relationships/image" Target="media/image251.jpeg"/><Relationship Id="rId601" Type="http://schemas.openxmlformats.org/officeDocument/2006/relationships/image" Target="media/image336.png"/><Relationship Id="rId643" Type="http://schemas.openxmlformats.org/officeDocument/2006/relationships/image" Target="media/image358.wmf"/><Relationship Id="rId240" Type="http://schemas.openxmlformats.org/officeDocument/2006/relationships/image" Target="media/image154.wmf"/><Relationship Id="rId478" Type="http://schemas.openxmlformats.org/officeDocument/2006/relationships/oleObject" Target="embeddings/oleObject196.bin"/><Relationship Id="rId685" Type="http://schemas.openxmlformats.org/officeDocument/2006/relationships/image" Target="media/image379.wmf"/><Relationship Id="rId850" Type="http://schemas.openxmlformats.org/officeDocument/2006/relationships/image" Target="media/image460.png"/><Relationship Id="rId35" Type="http://schemas.openxmlformats.org/officeDocument/2006/relationships/image" Target="media/image24.wmf"/><Relationship Id="rId77" Type="http://schemas.openxmlformats.org/officeDocument/2006/relationships/image" Target="media/image66.wmf"/><Relationship Id="rId100" Type="http://schemas.openxmlformats.org/officeDocument/2006/relationships/image" Target="media/image83.wmf"/><Relationship Id="rId282" Type="http://schemas.openxmlformats.org/officeDocument/2006/relationships/oleObject" Target="embeddings/oleObject97.bin"/><Relationship Id="rId338" Type="http://schemas.openxmlformats.org/officeDocument/2006/relationships/image" Target="media/image203.wmf"/><Relationship Id="rId503" Type="http://schemas.openxmlformats.org/officeDocument/2006/relationships/image" Target="media/image285.wmf"/><Relationship Id="rId545" Type="http://schemas.openxmlformats.org/officeDocument/2006/relationships/image" Target="media/image307.wmf"/><Relationship Id="rId587" Type="http://schemas.openxmlformats.org/officeDocument/2006/relationships/image" Target="media/image329.wmf"/><Relationship Id="rId710" Type="http://schemas.openxmlformats.org/officeDocument/2006/relationships/oleObject" Target="embeddings/oleObject307.bin"/><Relationship Id="rId752" Type="http://schemas.openxmlformats.org/officeDocument/2006/relationships/oleObject" Target="embeddings/oleObject328.bin"/><Relationship Id="rId808" Type="http://schemas.openxmlformats.org/officeDocument/2006/relationships/image" Target="media/image440.wmf"/><Relationship Id="rId8" Type="http://schemas.openxmlformats.org/officeDocument/2006/relationships/comments" Target="comments.xml"/><Relationship Id="rId142" Type="http://schemas.openxmlformats.org/officeDocument/2006/relationships/image" Target="media/image104.wmf"/><Relationship Id="rId184" Type="http://schemas.openxmlformats.org/officeDocument/2006/relationships/image" Target="media/image126.wmf"/><Relationship Id="rId391" Type="http://schemas.openxmlformats.org/officeDocument/2006/relationships/image" Target="media/image230.wmf"/><Relationship Id="rId405" Type="http://schemas.openxmlformats.org/officeDocument/2006/relationships/image" Target="media/image237.wmf"/><Relationship Id="rId447" Type="http://schemas.openxmlformats.org/officeDocument/2006/relationships/image" Target="media/image257.wmf"/><Relationship Id="rId612" Type="http://schemas.openxmlformats.org/officeDocument/2006/relationships/image" Target="media/image343.wmf"/><Relationship Id="rId794" Type="http://schemas.openxmlformats.org/officeDocument/2006/relationships/image" Target="media/image433.wmf"/><Relationship Id="rId251" Type="http://schemas.openxmlformats.org/officeDocument/2006/relationships/image" Target="media/image160.wmf"/><Relationship Id="rId489" Type="http://schemas.openxmlformats.org/officeDocument/2006/relationships/image" Target="media/image278.wmf"/><Relationship Id="rId654" Type="http://schemas.openxmlformats.org/officeDocument/2006/relationships/oleObject" Target="embeddings/oleObject279.bin"/><Relationship Id="rId696" Type="http://schemas.openxmlformats.org/officeDocument/2006/relationships/oleObject" Target="embeddings/oleObject300.bin"/><Relationship Id="rId861" Type="http://schemas.openxmlformats.org/officeDocument/2006/relationships/footer" Target="footer1.xml"/><Relationship Id="rId46" Type="http://schemas.openxmlformats.org/officeDocument/2006/relationships/image" Target="media/image35.wmf"/><Relationship Id="rId293" Type="http://schemas.openxmlformats.org/officeDocument/2006/relationships/image" Target="media/image181.wmf"/><Relationship Id="rId307" Type="http://schemas.openxmlformats.org/officeDocument/2006/relationships/image" Target="media/image188.wmf"/><Relationship Id="rId349" Type="http://schemas.openxmlformats.org/officeDocument/2006/relationships/oleObject" Target="embeddings/oleObject131.bin"/><Relationship Id="rId514" Type="http://schemas.openxmlformats.org/officeDocument/2006/relationships/oleObject" Target="embeddings/oleObject214.bin"/><Relationship Id="rId556" Type="http://schemas.openxmlformats.org/officeDocument/2006/relationships/image" Target="media/image313.png"/><Relationship Id="rId721" Type="http://schemas.openxmlformats.org/officeDocument/2006/relationships/image" Target="media/image397.wmf"/><Relationship Id="rId763" Type="http://schemas.openxmlformats.org/officeDocument/2006/relationships/image" Target="media/image418.wmf"/><Relationship Id="rId88" Type="http://schemas.openxmlformats.org/officeDocument/2006/relationships/oleObject" Target="embeddings/oleObject2.bin"/><Relationship Id="rId111" Type="http://schemas.openxmlformats.org/officeDocument/2006/relationships/oleObject" Target="embeddings/oleObject13.bin"/><Relationship Id="rId153" Type="http://schemas.openxmlformats.org/officeDocument/2006/relationships/oleObject" Target="embeddings/oleObject35.bin"/><Relationship Id="rId195" Type="http://schemas.openxmlformats.org/officeDocument/2006/relationships/oleObject" Target="embeddings/oleObject54.bin"/><Relationship Id="rId209" Type="http://schemas.openxmlformats.org/officeDocument/2006/relationships/oleObject" Target="embeddings/oleObject61.bin"/><Relationship Id="rId360" Type="http://schemas.openxmlformats.org/officeDocument/2006/relationships/image" Target="media/image214.wmf"/><Relationship Id="rId416" Type="http://schemas.openxmlformats.org/officeDocument/2006/relationships/oleObject" Target="embeddings/oleObject164.bin"/><Relationship Id="rId598" Type="http://schemas.openxmlformats.org/officeDocument/2006/relationships/image" Target="media/image334.png"/><Relationship Id="rId819" Type="http://schemas.openxmlformats.org/officeDocument/2006/relationships/image" Target="media/image445.wmf"/><Relationship Id="rId220" Type="http://schemas.openxmlformats.org/officeDocument/2006/relationships/image" Target="media/image144.wmf"/><Relationship Id="rId458" Type="http://schemas.openxmlformats.org/officeDocument/2006/relationships/oleObject" Target="embeddings/oleObject186.bin"/><Relationship Id="rId623" Type="http://schemas.openxmlformats.org/officeDocument/2006/relationships/image" Target="media/image348.wmf"/><Relationship Id="rId665" Type="http://schemas.openxmlformats.org/officeDocument/2006/relationships/image" Target="media/image369.wmf"/><Relationship Id="rId830" Type="http://schemas.openxmlformats.org/officeDocument/2006/relationships/oleObject" Target="embeddings/oleObject368.bin"/><Relationship Id="rId15" Type="http://schemas.openxmlformats.org/officeDocument/2006/relationships/image" Target="media/image4.wmf"/><Relationship Id="rId57" Type="http://schemas.openxmlformats.org/officeDocument/2006/relationships/image" Target="media/image46.wmf"/><Relationship Id="rId262" Type="http://schemas.openxmlformats.org/officeDocument/2006/relationships/oleObject" Target="embeddings/oleObject87.bin"/><Relationship Id="rId318" Type="http://schemas.openxmlformats.org/officeDocument/2006/relationships/oleObject" Target="embeddings/oleObject115.bin"/><Relationship Id="rId525" Type="http://schemas.openxmlformats.org/officeDocument/2006/relationships/image" Target="media/image296.wmf"/><Relationship Id="rId567" Type="http://schemas.openxmlformats.org/officeDocument/2006/relationships/image" Target="media/image319.wmf"/><Relationship Id="rId732" Type="http://schemas.openxmlformats.org/officeDocument/2006/relationships/oleObject" Target="embeddings/oleObject318.bin"/><Relationship Id="rId99" Type="http://schemas.openxmlformats.org/officeDocument/2006/relationships/oleObject" Target="embeddings/oleObject7.bin"/><Relationship Id="rId122" Type="http://schemas.openxmlformats.org/officeDocument/2006/relationships/image" Target="media/image94.wmf"/><Relationship Id="rId164" Type="http://schemas.openxmlformats.org/officeDocument/2006/relationships/image" Target="media/image114.wmf"/><Relationship Id="rId371" Type="http://schemas.openxmlformats.org/officeDocument/2006/relationships/image" Target="media/image220.wmf"/><Relationship Id="rId774" Type="http://schemas.openxmlformats.org/officeDocument/2006/relationships/image" Target="media/image423.wmf"/><Relationship Id="rId427" Type="http://schemas.openxmlformats.org/officeDocument/2006/relationships/oleObject" Target="embeddings/oleObject171.bin"/><Relationship Id="rId469" Type="http://schemas.openxmlformats.org/officeDocument/2006/relationships/image" Target="media/image268.wmf"/><Relationship Id="rId634" Type="http://schemas.openxmlformats.org/officeDocument/2006/relationships/oleObject" Target="embeddings/oleObject269.bin"/><Relationship Id="rId676" Type="http://schemas.openxmlformats.org/officeDocument/2006/relationships/oleObject" Target="embeddings/oleObject290.bin"/><Relationship Id="rId841" Type="http://schemas.openxmlformats.org/officeDocument/2006/relationships/image" Target="media/image456.wmf"/><Relationship Id="rId26" Type="http://schemas.openxmlformats.org/officeDocument/2006/relationships/image" Target="media/image15.wmf"/><Relationship Id="rId231" Type="http://schemas.openxmlformats.org/officeDocument/2006/relationships/oleObject" Target="embeddings/oleObject72.bin"/><Relationship Id="rId273" Type="http://schemas.openxmlformats.org/officeDocument/2006/relationships/image" Target="media/image171.wmf"/><Relationship Id="rId329" Type="http://schemas.openxmlformats.org/officeDocument/2006/relationships/image" Target="media/image199.wmf"/><Relationship Id="rId480" Type="http://schemas.openxmlformats.org/officeDocument/2006/relationships/oleObject" Target="embeddings/oleObject197.bin"/><Relationship Id="rId536" Type="http://schemas.openxmlformats.org/officeDocument/2006/relationships/oleObject" Target="embeddings/oleObject225.bin"/><Relationship Id="rId701" Type="http://schemas.openxmlformats.org/officeDocument/2006/relationships/image" Target="media/image387.wmf"/><Relationship Id="rId68" Type="http://schemas.openxmlformats.org/officeDocument/2006/relationships/image" Target="media/image57.wmf"/><Relationship Id="rId133" Type="http://schemas.openxmlformats.org/officeDocument/2006/relationships/oleObject" Target="embeddings/oleObject24.bin"/><Relationship Id="rId175" Type="http://schemas.openxmlformats.org/officeDocument/2006/relationships/oleObject" Target="embeddings/oleObject44.bin"/><Relationship Id="rId340" Type="http://schemas.openxmlformats.org/officeDocument/2006/relationships/image" Target="media/image204.wmf"/><Relationship Id="rId578" Type="http://schemas.openxmlformats.org/officeDocument/2006/relationships/oleObject" Target="embeddings/oleObject244.bin"/><Relationship Id="rId743" Type="http://schemas.openxmlformats.org/officeDocument/2006/relationships/image" Target="media/image408.wmf"/><Relationship Id="rId785" Type="http://schemas.openxmlformats.org/officeDocument/2006/relationships/oleObject" Target="embeddings/oleObject345.bin"/><Relationship Id="rId200" Type="http://schemas.openxmlformats.org/officeDocument/2006/relationships/image" Target="media/image134.wmf"/><Relationship Id="rId382" Type="http://schemas.openxmlformats.org/officeDocument/2006/relationships/oleObject" Target="embeddings/oleObject147.bin"/><Relationship Id="rId438" Type="http://schemas.openxmlformats.org/officeDocument/2006/relationships/oleObject" Target="embeddings/oleObject176.bin"/><Relationship Id="rId603" Type="http://schemas.openxmlformats.org/officeDocument/2006/relationships/image" Target="media/image338.png"/><Relationship Id="rId645" Type="http://schemas.openxmlformats.org/officeDocument/2006/relationships/image" Target="media/image359.wmf"/><Relationship Id="rId687" Type="http://schemas.openxmlformats.org/officeDocument/2006/relationships/image" Target="media/image380.wmf"/><Relationship Id="rId810" Type="http://schemas.openxmlformats.org/officeDocument/2006/relationships/image" Target="media/image441.wmf"/><Relationship Id="rId852" Type="http://schemas.openxmlformats.org/officeDocument/2006/relationships/image" Target="media/image462.png"/><Relationship Id="rId242" Type="http://schemas.openxmlformats.org/officeDocument/2006/relationships/image" Target="media/image155.wmf"/><Relationship Id="rId284" Type="http://schemas.openxmlformats.org/officeDocument/2006/relationships/oleObject" Target="embeddings/oleObject98.bin"/><Relationship Id="rId491" Type="http://schemas.openxmlformats.org/officeDocument/2006/relationships/image" Target="media/image279.wmf"/><Relationship Id="rId505" Type="http://schemas.openxmlformats.org/officeDocument/2006/relationships/image" Target="media/image286.wmf"/><Relationship Id="rId712" Type="http://schemas.openxmlformats.org/officeDocument/2006/relationships/oleObject" Target="embeddings/oleObject308.bin"/><Relationship Id="rId37" Type="http://schemas.openxmlformats.org/officeDocument/2006/relationships/image" Target="media/image26.wmf"/><Relationship Id="rId79" Type="http://schemas.openxmlformats.org/officeDocument/2006/relationships/image" Target="media/image68.wmf"/><Relationship Id="rId102" Type="http://schemas.openxmlformats.org/officeDocument/2006/relationships/image" Target="media/image84.wmf"/><Relationship Id="rId144" Type="http://schemas.openxmlformats.org/officeDocument/2006/relationships/image" Target="media/image105.wmf"/><Relationship Id="rId547" Type="http://schemas.openxmlformats.org/officeDocument/2006/relationships/image" Target="media/image308.wmf"/><Relationship Id="rId589" Type="http://schemas.openxmlformats.org/officeDocument/2006/relationships/image" Target="media/image330.wmf"/><Relationship Id="rId754" Type="http://schemas.openxmlformats.org/officeDocument/2006/relationships/oleObject" Target="embeddings/oleObject329.bin"/><Relationship Id="rId796" Type="http://schemas.openxmlformats.org/officeDocument/2006/relationships/image" Target="media/image434.wmf"/><Relationship Id="rId90" Type="http://schemas.openxmlformats.org/officeDocument/2006/relationships/oleObject" Target="embeddings/oleObject3.bin"/><Relationship Id="rId186" Type="http://schemas.openxmlformats.org/officeDocument/2006/relationships/image" Target="media/image127.wmf"/><Relationship Id="rId351" Type="http://schemas.openxmlformats.org/officeDocument/2006/relationships/oleObject" Target="embeddings/oleObject132.bin"/><Relationship Id="rId393" Type="http://schemas.openxmlformats.org/officeDocument/2006/relationships/image" Target="media/image231.wmf"/><Relationship Id="rId407" Type="http://schemas.openxmlformats.org/officeDocument/2006/relationships/image" Target="media/image238.wmf"/><Relationship Id="rId449" Type="http://schemas.openxmlformats.org/officeDocument/2006/relationships/image" Target="media/image258.wmf"/><Relationship Id="rId614" Type="http://schemas.openxmlformats.org/officeDocument/2006/relationships/image" Target="media/image344.wmf"/><Relationship Id="rId656" Type="http://schemas.openxmlformats.org/officeDocument/2006/relationships/oleObject" Target="embeddings/oleObject280.bin"/><Relationship Id="rId821" Type="http://schemas.openxmlformats.org/officeDocument/2006/relationships/image" Target="media/image446.wmf"/><Relationship Id="rId863" Type="http://schemas.microsoft.com/office/2011/relationships/people" Target="people.xml"/><Relationship Id="rId211" Type="http://schemas.openxmlformats.org/officeDocument/2006/relationships/oleObject" Target="embeddings/oleObject62.bin"/><Relationship Id="rId253" Type="http://schemas.openxmlformats.org/officeDocument/2006/relationships/image" Target="media/image161.wmf"/><Relationship Id="rId295" Type="http://schemas.openxmlformats.org/officeDocument/2006/relationships/image" Target="media/image182.wmf"/><Relationship Id="rId309" Type="http://schemas.openxmlformats.org/officeDocument/2006/relationships/image" Target="media/image189.wmf"/><Relationship Id="rId460" Type="http://schemas.openxmlformats.org/officeDocument/2006/relationships/oleObject" Target="embeddings/oleObject187.bin"/><Relationship Id="rId516" Type="http://schemas.openxmlformats.org/officeDocument/2006/relationships/oleObject" Target="embeddings/oleObject215.bin"/><Relationship Id="rId698" Type="http://schemas.openxmlformats.org/officeDocument/2006/relationships/oleObject" Target="embeddings/oleObject301.bin"/><Relationship Id="rId48" Type="http://schemas.openxmlformats.org/officeDocument/2006/relationships/image" Target="media/image37.wmf"/><Relationship Id="rId113" Type="http://schemas.openxmlformats.org/officeDocument/2006/relationships/oleObject" Target="embeddings/oleObject14.bin"/><Relationship Id="rId320" Type="http://schemas.openxmlformats.org/officeDocument/2006/relationships/oleObject" Target="embeddings/oleObject116.bin"/><Relationship Id="rId558" Type="http://schemas.openxmlformats.org/officeDocument/2006/relationships/oleObject" Target="embeddings/oleObject234.bin"/><Relationship Id="rId723" Type="http://schemas.openxmlformats.org/officeDocument/2006/relationships/image" Target="media/image398.wmf"/><Relationship Id="rId765" Type="http://schemas.openxmlformats.org/officeDocument/2006/relationships/image" Target="media/image419.wmf"/><Relationship Id="rId155" Type="http://schemas.openxmlformats.org/officeDocument/2006/relationships/oleObject" Target="embeddings/oleObject36.bin"/><Relationship Id="rId197" Type="http://schemas.openxmlformats.org/officeDocument/2006/relationships/oleObject" Target="embeddings/oleObject55.bin"/><Relationship Id="rId362" Type="http://schemas.openxmlformats.org/officeDocument/2006/relationships/image" Target="media/image215.wmf"/><Relationship Id="rId418" Type="http://schemas.openxmlformats.org/officeDocument/2006/relationships/oleObject" Target="embeddings/oleObject165.bin"/><Relationship Id="rId625" Type="http://schemas.openxmlformats.org/officeDocument/2006/relationships/image" Target="media/image349.wmf"/><Relationship Id="rId832" Type="http://schemas.openxmlformats.org/officeDocument/2006/relationships/oleObject" Target="embeddings/oleObject369.bin"/><Relationship Id="rId222" Type="http://schemas.openxmlformats.org/officeDocument/2006/relationships/image" Target="media/image145.wmf"/><Relationship Id="rId264" Type="http://schemas.openxmlformats.org/officeDocument/2006/relationships/oleObject" Target="embeddings/oleObject88.bin"/><Relationship Id="rId471" Type="http://schemas.openxmlformats.org/officeDocument/2006/relationships/image" Target="media/image269.wmf"/><Relationship Id="rId667" Type="http://schemas.openxmlformats.org/officeDocument/2006/relationships/image" Target="media/image370.wmf"/><Relationship Id="rId17" Type="http://schemas.openxmlformats.org/officeDocument/2006/relationships/image" Target="media/image6.wmf"/><Relationship Id="rId59" Type="http://schemas.openxmlformats.org/officeDocument/2006/relationships/image" Target="media/image48.wmf"/><Relationship Id="rId124" Type="http://schemas.openxmlformats.org/officeDocument/2006/relationships/image" Target="media/image95.wmf"/><Relationship Id="rId527" Type="http://schemas.openxmlformats.org/officeDocument/2006/relationships/image" Target="media/image297.wmf"/><Relationship Id="rId569" Type="http://schemas.openxmlformats.org/officeDocument/2006/relationships/image" Target="media/image320.wmf"/><Relationship Id="rId734" Type="http://schemas.openxmlformats.org/officeDocument/2006/relationships/oleObject" Target="embeddings/oleObject319.bin"/><Relationship Id="rId776" Type="http://schemas.openxmlformats.org/officeDocument/2006/relationships/image" Target="media/image424.wmf"/><Relationship Id="rId70" Type="http://schemas.openxmlformats.org/officeDocument/2006/relationships/image" Target="media/image59.wmf"/><Relationship Id="rId166" Type="http://schemas.openxmlformats.org/officeDocument/2006/relationships/image" Target="media/image115.wmf"/><Relationship Id="rId331" Type="http://schemas.openxmlformats.org/officeDocument/2006/relationships/image" Target="media/image200.png"/><Relationship Id="rId373" Type="http://schemas.openxmlformats.org/officeDocument/2006/relationships/image" Target="media/image221.wmf"/><Relationship Id="rId429" Type="http://schemas.openxmlformats.org/officeDocument/2006/relationships/oleObject" Target="embeddings/oleObject172.bin"/><Relationship Id="rId580" Type="http://schemas.openxmlformats.org/officeDocument/2006/relationships/image" Target="2/15.bmp" TargetMode="External"/><Relationship Id="rId636" Type="http://schemas.openxmlformats.org/officeDocument/2006/relationships/oleObject" Target="embeddings/oleObject270.bin"/><Relationship Id="rId801" Type="http://schemas.openxmlformats.org/officeDocument/2006/relationships/oleObject" Target="embeddings/oleObject353.bin"/><Relationship Id="rId1" Type="http://schemas.openxmlformats.org/officeDocument/2006/relationships/customXml" Target="../customXml/item1.xml"/><Relationship Id="rId233" Type="http://schemas.openxmlformats.org/officeDocument/2006/relationships/oleObject" Target="embeddings/oleObject73.bin"/><Relationship Id="rId440" Type="http://schemas.openxmlformats.org/officeDocument/2006/relationships/oleObject" Target="embeddings/oleObject177.bin"/><Relationship Id="rId678" Type="http://schemas.openxmlformats.org/officeDocument/2006/relationships/oleObject" Target="embeddings/oleObject291.bin"/><Relationship Id="rId843" Type="http://schemas.openxmlformats.org/officeDocument/2006/relationships/image" Target="media/image457.wmf"/><Relationship Id="rId28" Type="http://schemas.openxmlformats.org/officeDocument/2006/relationships/image" Target="media/image17.wmf"/><Relationship Id="rId275" Type="http://schemas.openxmlformats.org/officeDocument/2006/relationships/image" Target="media/image172.wmf"/><Relationship Id="rId300" Type="http://schemas.openxmlformats.org/officeDocument/2006/relationships/oleObject" Target="embeddings/oleObject106.bin"/><Relationship Id="rId482" Type="http://schemas.openxmlformats.org/officeDocument/2006/relationships/oleObject" Target="embeddings/oleObject198.bin"/><Relationship Id="rId538" Type="http://schemas.openxmlformats.org/officeDocument/2006/relationships/oleObject" Target="embeddings/oleObject226.bin"/><Relationship Id="rId703" Type="http://schemas.openxmlformats.org/officeDocument/2006/relationships/image" Target="media/image388.wmf"/><Relationship Id="rId745" Type="http://schemas.openxmlformats.org/officeDocument/2006/relationships/image" Target="media/image409.wmf"/><Relationship Id="rId81" Type="http://schemas.openxmlformats.org/officeDocument/2006/relationships/image" Target="media/image70.wmf"/><Relationship Id="rId135" Type="http://schemas.openxmlformats.org/officeDocument/2006/relationships/oleObject" Target="embeddings/oleObject25.bin"/><Relationship Id="rId177" Type="http://schemas.openxmlformats.org/officeDocument/2006/relationships/oleObject" Target="embeddings/oleObject45.bin"/><Relationship Id="rId342" Type="http://schemas.openxmlformats.org/officeDocument/2006/relationships/image" Target="media/image205.wmf"/><Relationship Id="rId384" Type="http://schemas.openxmlformats.org/officeDocument/2006/relationships/oleObject" Target="embeddings/oleObject148.bin"/><Relationship Id="rId591" Type="http://schemas.openxmlformats.org/officeDocument/2006/relationships/image" Target="media/image331.wmf"/><Relationship Id="rId605" Type="http://schemas.openxmlformats.org/officeDocument/2006/relationships/image" Target="media/image339.png"/><Relationship Id="rId787" Type="http://schemas.openxmlformats.org/officeDocument/2006/relationships/oleObject" Target="embeddings/oleObject346.bin"/><Relationship Id="rId812" Type="http://schemas.openxmlformats.org/officeDocument/2006/relationships/image" Target="media/image442.wmf"/><Relationship Id="rId202" Type="http://schemas.openxmlformats.org/officeDocument/2006/relationships/image" Target="media/image135.wmf"/><Relationship Id="rId244" Type="http://schemas.openxmlformats.org/officeDocument/2006/relationships/image" Target="media/image156.wmf"/><Relationship Id="rId647" Type="http://schemas.openxmlformats.org/officeDocument/2006/relationships/image" Target="media/image360.wmf"/><Relationship Id="rId689" Type="http://schemas.openxmlformats.org/officeDocument/2006/relationships/image" Target="media/image381.wmf"/><Relationship Id="rId854" Type="http://schemas.openxmlformats.org/officeDocument/2006/relationships/image" Target="media/image464.png"/><Relationship Id="rId39" Type="http://schemas.openxmlformats.org/officeDocument/2006/relationships/image" Target="media/image28.wmf"/><Relationship Id="rId286" Type="http://schemas.openxmlformats.org/officeDocument/2006/relationships/oleObject" Target="embeddings/oleObject99.bin"/><Relationship Id="rId451" Type="http://schemas.openxmlformats.org/officeDocument/2006/relationships/image" Target="media/image259.wmf"/><Relationship Id="rId493" Type="http://schemas.openxmlformats.org/officeDocument/2006/relationships/image" Target="media/image280.wmf"/><Relationship Id="rId507" Type="http://schemas.openxmlformats.org/officeDocument/2006/relationships/image" Target="media/image287.wmf"/><Relationship Id="rId549" Type="http://schemas.openxmlformats.org/officeDocument/2006/relationships/image" Target="media/image309.wmf"/><Relationship Id="rId714" Type="http://schemas.openxmlformats.org/officeDocument/2006/relationships/oleObject" Target="embeddings/oleObject309.bin"/><Relationship Id="rId756" Type="http://schemas.openxmlformats.org/officeDocument/2006/relationships/oleObject" Target="embeddings/oleObject330.bin"/><Relationship Id="rId50" Type="http://schemas.openxmlformats.org/officeDocument/2006/relationships/image" Target="media/image39.wmf"/><Relationship Id="rId104" Type="http://schemas.openxmlformats.org/officeDocument/2006/relationships/image" Target="media/image85.wmf"/><Relationship Id="rId146" Type="http://schemas.openxmlformats.org/officeDocument/2006/relationships/image" Target="media/image106.wmf"/><Relationship Id="rId188" Type="http://schemas.openxmlformats.org/officeDocument/2006/relationships/image" Target="media/image128.wmf"/><Relationship Id="rId311" Type="http://schemas.openxmlformats.org/officeDocument/2006/relationships/image" Target="media/image190.wmf"/><Relationship Id="rId353" Type="http://schemas.openxmlformats.org/officeDocument/2006/relationships/oleObject" Target="embeddings/oleObject133.bin"/><Relationship Id="rId395" Type="http://schemas.openxmlformats.org/officeDocument/2006/relationships/image" Target="media/image232.wmf"/><Relationship Id="rId409" Type="http://schemas.openxmlformats.org/officeDocument/2006/relationships/image" Target="media/image239.wmf"/><Relationship Id="rId560" Type="http://schemas.openxmlformats.org/officeDocument/2006/relationships/oleObject" Target="embeddings/oleObject235.bin"/><Relationship Id="rId798" Type="http://schemas.openxmlformats.org/officeDocument/2006/relationships/image" Target="media/image435.wmf"/><Relationship Id="rId92" Type="http://schemas.openxmlformats.org/officeDocument/2006/relationships/image" Target="media/image79.wmf"/><Relationship Id="rId213" Type="http://schemas.openxmlformats.org/officeDocument/2006/relationships/oleObject" Target="embeddings/oleObject63.bin"/><Relationship Id="rId420" Type="http://schemas.openxmlformats.org/officeDocument/2006/relationships/oleObject" Target="embeddings/oleObject166.bin"/><Relationship Id="rId616" Type="http://schemas.openxmlformats.org/officeDocument/2006/relationships/oleObject" Target="embeddings/oleObject260.bin"/><Relationship Id="rId658" Type="http://schemas.openxmlformats.org/officeDocument/2006/relationships/oleObject" Target="embeddings/oleObject281.bin"/><Relationship Id="rId823" Type="http://schemas.openxmlformats.org/officeDocument/2006/relationships/image" Target="media/image447.wmf"/><Relationship Id="rId255" Type="http://schemas.openxmlformats.org/officeDocument/2006/relationships/image" Target="media/image162.wmf"/><Relationship Id="rId297" Type="http://schemas.openxmlformats.org/officeDocument/2006/relationships/image" Target="media/image183.wmf"/><Relationship Id="rId462" Type="http://schemas.openxmlformats.org/officeDocument/2006/relationships/oleObject" Target="embeddings/oleObject188.bin"/><Relationship Id="rId518" Type="http://schemas.openxmlformats.org/officeDocument/2006/relationships/oleObject" Target="embeddings/oleObject216.bin"/><Relationship Id="rId725" Type="http://schemas.openxmlformats.org/officeDocument/2006/relationships/image" Target="media/image399.wmf"/><Relationship Id="rId115" Type="http://schemas.openxmlformats.org/officeDocument/2006/relationships/oleObject" Target="embeddings/oleObject15.bin"/><Relationship Id="rId157" Type="http://schemas.openxmlformats.org/officeDocument/2006/relationships/oleObject" Target="embeddings/oleObject37.bin"/><Relationship Id="rId322" Type="http://schemas.openxmlformats.org/officeDocument/2006/relationships/oleObject" Target="embeddings/oleObject117.bin"/><Relationship Id="rId364" Type="http://schemas.openxmlformats.org/officeDocument/2006/relationships/image" Target="media/image216.wmf"/><Relationship Id="rId767" Type="http://schemas.openxmlformats.org/officeDocument/2006/relationships/oleObject" Target="embeddings/oleObject336.bin"/><Relationship Id="rId61" Type="http://schemas.openxmlformats.org/officeDocument/2006/relationships/image" Target="media/image50.wmf"/><Relationship Id="rId199" Type="http://schemas.openxmlformats.org/officeDocument/2006/relationships/oleObject" Target="embeddings/oleObject56.bin"/><Relationship Id="rId571" Type="http://schemas.openxmlformats.org/officeDocument/2006/relationships/image" Target="media/image321.wmf"/><Relationship Id="rId627" Type="http://schemas.openxmlformats.org/officeDocument/2006/relationships/image" Target="media/image350.wmf"/><Relationship Id="rId669" Type="http://schemas.openxmlformats.org/officeDocument/2006/relationships/image" Target="media/image371.wmf"/><Relationship Id="rId834" Type="http://schemas.openxmlformats.org/officeDocument/2006/relationships/oleObject" Target="embeddings/oleObject370.bin"/><Relationship Id="rId19" Type="http://schemas.openxmlformats.org/officeDocument/2006/relationships/image" Target="media/image8.wmf"/><Relationship Id="rId224" Type="http://schemas.openxmlformats.org/officeDocument/2006/relationships/image" Target="media/image146.wmf"/><Relationship Id="rId266" Type="http://schemas.openxmlformats.org/officeDocument/2006/relationships/oleObject" Target="embeddings/oleObject89.bin"/><Relationship Id="rId431" Type="http://schemas.openxmlformats.org/officeDocument/2006/relationships/oleObject" Target="embeddings/oleObject173.bin"/><Relationship Id="rId473" Type="http://schemas.openxmlformats.org/officeDocument/2006/relationships/image" Target="media/image270.wmf"/><Relationship Id="rId529" Type="http://schemas.openxmlformats.org/officeDocument/2006/relationships/image" Target="media/image298.wmf"/><Relationship Id="rId680" Type="http://schemas.openxmlformats.org/officeDocument/2006/relationships/oleObject" Target="embeddings/oleObject292.bin"/><Relationship Id="rId736" Type="http://schemas.openxmlformats.org/officeDocument/2006/relationships/oleObject" Target="embeddings/oleObject320.bin"/><Relationship Id="rId30" Type="http://schemas.openxmlformats.org/officeDocument/2006/relationships/image" Target="media/image19.wmf"/><Relationship Id="rId126" Type="http://schemas.openxmlformats.org/officeDocument/2006/relationships/image" Target="media/image96.wmf"/><Relationship Id="rId168" Type="http://schemas.openxmlformats.org/officeDocument/2006/relationships/image" Target="media/image116.jpg"/><Relationship Id="rId333" Type="http://schemas.openxmlformats.org/officeDocument/2006/relationships/oleObject" Target="embeddings/oleObject122.bin"/><Relationship Id="rId540" Type="http://schemas.openxmlformats.org/officeDocument/2006/relationships/oleObject" Target="embeddings/oleObject227.bin"/><Relationship Id="rId778" Type="http://schemas.openxmlformats.org/officeDocument/2006/relationships/image" Target="media/image425.wmf"/><Relationship Id="rId72" Type="http://schemas.openxmlformats.org/officeDocument/2006/relationships/image" Target="media/image61.wmf"/><Relationship Id="rId375" Type="http://schemas.openxmlformats.org/officeDocument/2006/relationships/image" Target="media/image222.wmf"/><Relationship Id="rId582" Type="http://schemas.openxmlformats.org/officeDocument/2006/relationships/oleObject" Target="embeddings/oleObject245.bin"/><Relationship Id="rId638" Type="http://schemas.openxmlformats.org/officeDocument/2006/relationships/oleObject" Target="embeddings/oleObject271.bin"/><Relationship Id="rId803" Type="http://schemas.openxmlformats.org/officeDocument/2006/relationships/oleObject" Target="embeddings/oleObject354.bin"/><Relationship Id="rId845" Type="http://schemas.openxmlformats.org/officeDocument/2006/relationships/image" Target="media/image458.wmf"/><Relationship Id="rId3" Type="http://schemas.openxmlformats.org/officeDocument/2006/relationships/styles" Target="styles.xml"/><Relationship Id="rId235" Type="http://schemas.openxmlformats.org/officeDocument/2006/relationships/oleObject" Target="embeddings/oleObject74.bin"/><Relationship Id="rId277" Type="http://schemas.openxmlformats.org/officeDocument/2006/relationships/image" Target="media/image173.wmf"/><Relationship Id="rId400" Type="http://schemas.openxmlformats.org/officeDocument/2006/relationships/oleObject" Target="embeddings/oleObject156.bin"/><Relationship Id="rId442" Type="http://schemas.openxmlformats.org/officeDocument/2006/relationships/oleObject" Target="embeddings/oleObject178.bin"/><Relationship Id="rId484" Type="http://schemas.openxmlformats.org/officeDocument/2006/relationships/oleObject" Target="embeddings/oleObject199.bin"/><Relationship Id="rId705" Type="http://schemas.openxmlformats.org/officeDocument/2006/relationships/image" Target="media/image389.wmf"/><Relationship Id="rId137" Type="http://schemas.openxmlformats.org/officeDocument/2006/relationships/oleObject" Target="embeddings/oleObject26.bin"/><Relationship Id="rId302" Type="http://schemas.openxmlformats.org/officeDocument/2006/relationships/oleObject" Target="embeddings/oleObject107.bin"/><Relationship Id="rId344" Type="http://schemas.openxmlformats.org/officeDocument/2006/relationships/image" Target="media/image206.wmf"/><Relationship Id="rId691" Type="http://schemas.openxmlformats.org/officeDocument/2006/relationships/image" Target="media/image382.wmf"/><Relationship Id="rId747" Type="http://schemas.openxmlformats.org/officeDocument/2006/relationships/image" Target="media/image410.wmf"/><Relationship Id="rId789" Type="http://schemas.openxmlformats.org/officeDocument/2006/relationships/oleObject" Target="embeddings/oleObject347.bin"/><Relationship Id="rId41" Type="http://schemas.openxmlformats.org/officeDocument/2006/relationships/image" Target="media/image30.wmf"/><Relationship Id="rId83" Type="http://schemas.openxmlformats.org/officeDocument/2006/relationships/image" Target="media/image72.png"/><Relationship Id="rId179" Type="http://schemas.openxmlformats.org/officeDocument/2006/relationships/oleObject" Target="embeddings/oleObject46.bin"/><Relationship Id="rId386" Type="http://schemas.openxmlformats.org/officeDocument/2006/relationships/oleObject" Target="embeddings/oleObject149.bin"/><Relationship Id="rId551" Type="http://schemas.openxmlformats.org/officeDocument/2006/relationships/image" Target="media/image310.wmf"/><Relationship Id="rId593" Type="http://schemas.openxmlformats.org/officeDocument/2006/relationships/image" Target="media/image332.wmf"/><Relationship Id="rId607" Type="http://schemas.openxmlformats.org/officeDocument/2006/relationships/oleObject" Target="embeddings/oleObject255.bin"/><Relationship Id="rId649" Type="http://schemas.openxmlformats.org/officeDocument/2006/relationships/image" Target="media/image361.wmf"/><Relationship Id="rId814" Type="http://schemas.openxmlformats.org/officeDocument/2006/relationships/oleObject" Target="embeddings/oleObject360.bin"/><Relationship Id="rId856" Type="http://schemas.openxmlformats.org/officeDocument/2006/relationships/image" Target="media/image466.png"/><Relationship Id="rId190" Type="http://schemas.openxmlformats.org/officeDocument/2006/relationships/image" Target="media/image129.wmf"/><Relationship Id="rId204" Type="http://schemas.openxmlformats.org/officeDocument/2006/relationships/image" Target="media/image136.wmf"/><Relationship Id="rId246" Type="http://schemas.openxmlformats.org/officeDocument/2006/relationships/image" Target="media/image157.wmf"/><Relationship Id="rId288" Type="http://schemas.openxmlformats.org/officeDocument/2006/relationships/oleObject" Target="embeddings/oleObject100.bin"/><Relationship Id="rId411" Type="http://schemas.openxmlformats.org/officeDocument/2006/relationships/image" Target="media/image240.wmf"/><Relationship Id="rId453" Type="http://schemas.openxmlformats.org/officeDocument/2006/relationships/image" Target="media/image260.wmf"/><Relationship Id="rId509" Type="http://schemas.openxmlformats.org/officeDocument/2006/relationships/image" Target="media/image288.wmf"/><Relationship Id="rId660" Type="http://schemas.openxmlformats.org/officeDocument/2006/relationships/oleObject" Target="embeddings/oleObject282.bin"/><Relationship Id="rId106" Type="http://schemas.openxmlformats.org/officeDocument/2006/relationships/image" Target="media/image86.wmf"/><Relationship Id="rId313" Type="http://schemas.openxmlformats.org/officeDocument/2006/relationships/image" Target="media/image191.wmf"/><Relationship Id="rId495" Type="http://schemas.openxmlformats.org/officeDocument/2006/relationships/image" Target="media/image281.wmf"/><Relationship Id="rId716" Type="http://schemas.openxmlformats.org/officeDocument/2006/relationships/oleObject" Target="embeddings/oleObject310.bin"/><Relationship Id="rId758" Type="http://schemas.openxmlformats.org/officeDocument/2006/relationships/oleObject" Target="embeddings/oleObject331.bin"/><Relationship Id="rId10" Type="http://schemas.openxmlformats.org/officeDocument/2006/relationships/hyperlink" Target="https://kpi.ua/" TargetMode="External"/><Relationship Id="rId52" Type="http://schemas.openxmlformats.org/officeDocument/2006/relationships/image" Target="media/image41.wmf"/><Relationship Id="rId94" Type="http://schemas.openxmlformats.org/officeDocument/2006/relationships/image" Target="media/image80.wmf"/><Relationship Id="rId148" Type="http://schemas.openxmlformats.org/officeDocument/2006/relationships/image" Target="media/image107.wmf"/><Relationship Id="rId355" Type="http://schemas.openxmlformats.org/officeDocument/2006/relationships/oleObject" Target="embeddings/oleObject134.bin"/><Relationship Id="rId397" Type="http://schemas.openxmlformats.org/officeDocument/2006/relationships/image" Target="media/image233.wmf"/><Relationship Id="rId520" Type="http://schemas.openxmlformats.org/officeDocument/2006/relationships/oleObject" Target="embeddings/oleObject217.bin"/><Relationship Id="rId562" Type="http://schemas.openxmlformats.org/officeDocument/2006/relationships/oleObject" Target="embeddings/oleObject236.bin"/><Relationship Id="rId618" Type="http://schemas.openxmlformats.org/officeDocument/2006/relationships/oleObject" Target="embeddings/oleObject261.bin"/><Relationship Id="rId825" Type="http://schemas.openxmlformats.org/officeDocument/2006/relationships/image" Target="media/image448.wmf"/><Relationship Id="rId215" Type="http://schemas.openxmlformats.org/officeDocument/2006/relationships/oleObject" Target="embeddings/oleObject64.bin"/><Relationship Id="rId257" Type="http://schemas.openxmlformats.org/officeDocument/2006/relationships/image" Target="media/image163.wmf"/><Relationship Id="rId422" Type="http://schemas.openxmlformats.org/officeDocument/2006/relationships/oleObject" Target="embeddings/oleObject167.bin"/><Relationship Id="rId464" Type="http://schemas.openxmlformats.org/officeDocument/2006/relationships/oleObject" Target="embeddings/oleObject189.bin"/><Relationship Id="rId299" Type="http://schemas.openxmlformats.org/officeDocument/2006/relationships/image" Target="media/image184.wmf"/><Relationship Id="rId727" Type="http://schemas.openxmlformats.org/officeDocument/2006/relationships/image" Target="media/image400.wmf"/><Relationship Id="rId63" Type="http://schemas.openxmlformats.org/officeDocument/2006/relationships/image" Target="media/image52.jpeg"/><Relationship Id="rId159" Type="http://schemas.openxmlformats.org/officeDocument/2006/relationships/oleObject" Target="embeddings/oleObject38.bin"/><Relationship Id="rId366" Type="http://schemas.openxmlformats.org/officeDocument/2006/relationships/image" Target="media/image217.wmf"/><Relationship Id="rId573" Type="http://schemas.openxmlformats.org/officeDocument/2006/relationships/image" Target="media/image322.wmf"/><Relationship Id="rId780" Type="http://schemas.openxmlformats.org/officeDocument/2006/relationships/image" Target="media/image426.wmf"/><Relationship Id="rId226" Type="http://schemas.openxmlformats.org/officeDocument/2006/relationships/image" Target="media/image147.wmf"/><Relationship Id="rId433" Type="http://schemas.openxmlformats.org/officeDocument/2006/relationships/oleObject" Target="embeddings/oleObject174.bin"/><Relationship Id="rId640" Type="http://schemas.openxmlformats.org/officeDocument/2006/relationships/oleObject" Target="embeddings/oleObject272.bin"/><Relationship Id="rId738" Type="http://schemas.openxmlformats.org/officeDocument/2006/relationships/oleObject" Target="embeddings/oleObject321.bin"/><Relationship Id="rId74" Type="http://schemas.openxmlformats.org/officeDocument/2006/relationships/image" Target="media/image63.wmf"/><Relationship Id="rId377" Type="http://schemas.openxmlformats.org/officeDocument/2006/relationships/image" Target="media/image223.wmf"/><Relationship Id="rId500" Type="http://schemas.openxmlformats.org/officeDocument/2006/relationships/oleObject" Target="embeddings/oleObject207.bin"/><Relationship Id="rId584" Type="http://schemas.openxmlformats.org/officeDocument/2006/relationships/oleObject" Target="embeddings/oleObject246.bin"/><Relationship Id="rId805" Type="http://schemas.openxmlformats.org/officeDocument/2006/relationships/oleObject" Target="embeddings/oleObject355.bin"/><Relationship Id="rId5" Type="http://schemas.openxmlformats.org/officeDocument/2006/relationships/webSettings" Target="webSettings.xml"/><Relationship Id="rId237" Type="http://schemas.openxmlformats.org/officeDocument/2006/relationships/oleObject" Target="embeddings/oleObject75.bin"/><Relationship Id="rId791" Type="http://schemas.openxmlformats.org/officeDocument/2006/relationships/oleObject" Target="embeddings/oleObject348.bin"/><Relationship Id="rId444" Type="http://schemas.openxmlformats.org/officeDocument/2006/relationships/oleObject" Target="embeddings/oleObject179.bin"/><Relationship Id="rId651" Type="http://schemas.openxmlformats.org/officeDocument/2006/relationships/image" Target="media/image362.wmf"/><Relationship Id="rId749" Type="http://schemas.openxmlformats.org/officeDocument/2006/relationships/image" Target="media/image411.wmf"/><Relationship Id="rId290" Type="http://schemas.openxmlformats.org/officeDocument/2006/relationships/oleObject" Target="embeddings/oleObject101.bin"/><Relationship Id="rId304" Type="http://schemas.openxmlformats.org/officeDocument/2006/relationships/oleObject" Target="embeddings/oleObject108.bin"/><Relationship Id="rId388" Type="http://schemas.openxmlformats.org/officeDocument/2006/relationships/oleObject" Target="embeddings/oleObject150.bin"/><Relationship Id="rId511" Type="http://schemas.openxmlformats.org/officeDocument/2006/relationships/image" Target="media/image289.wmf"/><Relationship Id="rId609" Type="http://schemas.openxmlformats.org/officeDocument/2006/relationships/oleObject" Target="embeddings/oleObject256.bin"/><Relationship Id="rId85" Type="http://schemas.openxmlformats.org/officeDocument/2006/relationships/image" Target="media/image74.wmf"/><Relationship Id="rId150" Type="http://schemas.openxmlformats.org/officeDocument/2006/relationships/image" Target="media/image108.wmf"/><Relationship Id="rId595" Type="http://schemas.openxmlformats.org/officeDocument/2006/relationships/image" Target="media/image333.wmf"/><Relationship Id="rId816" Type="http://schemas.openxmlformats.org/officeDocument/2006/relationships/oleObject" Target="embeddings/oleObject361.bin"/><Relationship Id="rId248" Type="http://schemas.openxmlformats.org/officeDocument/2006/relationships/image" Target="media/image158.jpeg"/><Relationship Id="rId455" Type="http://schemas.openxmlformats.org/officeDocument/2006/relationships/image" Target="media/image261.wmf"/><Relationship Id="rId662" Type="http://schemas.openxmlformats.org/officeDocument/2006/relationships/oleObject" Target="embeddings/oleObject283.bin"/><Relationship Id="rId12" Type="http://schemas.openxmlformats.org/officeDocument/2006/relationships/image" Target="media/image2.jpeg"/><Relationship Id="rId108" Type="http://schemas.openxmlformats.org/officeDocument/2006/relationships/image" Target="media/image87.wmf"/><Relationship Id="rId315" Type="http://schemas.openxmlformats.org/officeDocument/2006/relationships/image" Target="media/image192.wmf"/><Relationship Id="rId522" Type="http://schemas.openxmlformats.org/officeDocument/2006/relationships/oleObject" Target="embeddings/oleObject218.bin"/><Relationship Id="rId96" Type="http://schemas.openxmlformats.org/officeDocument/2006/relationships/image" Target="media/image81.wmf"/><Relationship Id="rId161" Type="http://schemas.openxmlformats.org/officeDocument/2006/relationships/oleObject" Target="embeddings/oleObject39.bin"/><Relationship Id="rId399" Type="http://schemas.openxmlformats.org/officeDocument/2006/relationships/image" Target="media/image234.wmf"/><Relationship Id="rId827" Type="http://schemas.openxmlformats.org/officeDocument/2006/relationships/image" Target="media/image449.wmf"/><Relationship Id="rId259" Type="http://schemas.openxmlformats.org/officeDocument/2006/relationships/image" Target="media/image164.wmf"/><Relationship Id="rId466" Type="http://schemas.openxmlformats.org/officeDocument/2006/relationships/oleObject" Target="embeddings/oleObject190.bin"/><Relationship Id="rId673" Type="http://schemas.openxmlformats.org/officeDocument/2006/relationships/image" Target="media/image373.wmf"/><Relationship Id="rId23" Type="http://schemas.openxmlformats.org/officeDocument/2006/relationships/image" Target="media/image12.wmf"/><Relationship Id="rId119" Type="http://schemas.openxmlformats.org/officeDocument/2006/relationships/oleObject" Target="embeddings/oleObject17.bin"/><Relationship Id="rId326" Type="http://schemas.openxmlformats.org/officeDocument/2006/relationships/image" Target="media/image197.jpeg"/><Relationship Id="rId533" Type="http://schemas.openxmlformats.org/officeDocument/2006/relationships/image" Target="media/image300.wmf"/><Relationship Id="rId740" Type="http://schemas.openxmlformats.org/officeDocument/2006/relationships/oleObject" Target="embeddings/oleObject322.bin"/><Relationship Id="rId838" Type="http://schemas.openxmlformats.org/officeDocument/2006/relationships/oleObject" Target="embeddings/oleObject372.bin"/><Relationship Id="rId172" Type="http://schemas.openxmlformats.org/officeDocument/2006/relationships/image" Target="media/image120.wmf"/><Relationship Id="rId477" Type="http://schemas.openxmlformats.org/officeDocument/2006/relationships/image" Target="media/image272.wmf"/><Relationship Id="rId600" Type="http://schemas.openxmlformats.org/officeDocument/2006/relationships/image" Target="media/image335.png"/><Relationship Id="rId684" Type="http://schemas.openxmlformats.org/officeDocument/2006/relationships/oleObject" Target="embeddings/oleObject29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5A03C4-05D9-44DA-821A-CCCB6F459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3131</TotalTime>
  <Pages>111</Pages>
  <Words>121974</Words>
  <Characters>69526</Characters>
  <Application>Microsoft Office Word</Application>
  <DocSecurity>0</DocSecurity>
  <Lines>579</Lines>
  <Paragraphs>382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24</cp:revision>
  <dcterms:created xsi:type="dcterms:W3CDTF">2022-12-02T03:13:00Z</dcterms:created>
  <dcterms:modified xsi:type="dcterms:W3CDTF">2023-03-11T12:32:00Z</dcterms:modified>
</cp:coreProperties>
</file>